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0BF4" w14:textId="5DBA0E28" w:rsidR="00597B90" w:rsidRPr="00AB76C0" w:rsidRDefault="00B50921" w:rsidP="00597B90">
      <w:pPr>
        <w:jc w:val="center"/>
        <w:rPr>
          <w:b/>
          <w:sz w:val="44"/>
        </w:rPr>
      </w:pPr>
      <w:bookmarkStart w:id="0" w:name="_Toc41971238"/>
      <w:r w:rsidRPr="00AB76C0">
        <w:rPr>
          <w:b/>
          <w:sz w:val="44"/>
        </w:rPr>
        <w:t>STANDARD BIDDING DOCUMENTS</w:t>
      </w:r>
    </w:p>
    <w:p w14:paraId="4EE86E96" w14:textId="77777777" w:rsidR="003B1841" w:rsidRPr="00AB76C0" w:rsidRDefault="003B1841" w:rsidP="00597B90">
      <w:pPr>
        <w:jc w:val="center"/>
        <w:rPr>
          <w:b/>
          <w:sz w:val="44"/>
        </w:rPr>
      </w:pPr>
    </w:p>
    <w:p w14:paraId="600E67D5" w14:textId="77777777" w:rsidR="00602AAF" w:rsidRPr="00AB76C0" w:rsidRDefault="00602AAF" w:rsidP="00597B90">
      <w:pPr>
        <w:pStyle w:val="BodyText"/>
        <w:ind w:left="-360"/>
        <w:jc w:val="center"/>
        <w:rPr>
          <w:rFonts w:ascii="Times New Roman" w:hAnsi="Times New Roman" w:cs="Times New Roman"/>
          <w:b/>
          <w:bCs/>
          <w:sz w:val="72"/>
        </w:rPr>
      </w:pPr>
    </w:p>
    <w:p w14:paraId="5AB84FC0" w14:textId="5F07DD25" w:rsidR="00602AAF" w:rsidRPr="005C7B3C" w:rsidRDefault="00602AAF" w:rsidP="00597B90">
      <w:pPr>
        <w:pStyle w:val="BodyText"/>
        <w:ind w:left="-360"/>
        <w:jc w:val="center"/>
        <w:rPr>
          <w:rFonts w:ascii="Times New Roman" w:hAnsi="Times New Roman" w:cs="Times New Roman"/>
          <w:b/>
          <w:bCs/>
          <w:sz w:val="72"/>
        </w:rPr>
      </w:pPr>
    </w:p>
    <w:p w14:paraId="4BBBCB21" w14:textId="77777777" w:rsidR="00995BD9" w:rsidRPr="00AB76C0" w:rsidRDefault="00995BD9" w:rsidP="00597B90">
      <w:pPr>
        <w:pStyle w:val="BodyText"/>
        <w:ind w:left="-360"/>
        <w:jc w:val="center"/>
        <w:rPr>
          <w:rFonts w:ascii="Times New Roman" w:hAnsi="Times New Roman" w:cs="Times New Roman"/>
          <w:b/>
          <w:bCs/>
          <w:sz w:val="72"/>
        </w:rPr>
      </w:pPr>
    </w:p>
    <w:p w14:paraId="1C430359" w14:textId="0A800A12" w:rsidR="00597B90" w:rsidRPr="00AB76C0" w:rsidRDefault="00B50921" w:rsidP="00597B90">
      <w:pPr>
        <w:pStyle w:val="BodyText"/>
        <w:ind w:left="-360"/>
        <w:jc w:val="center"/>
        <w:rPr>
          <w:rFonts w:ascii="Times New Roman" w:hAnsi="Times New Roman" w:cs="Times New Roman"/>
          <w:b/>
          <w:bCs/>
          <w:sz w:val="72"/>
        </w:rPr>
      </w:pPr>
      <w:r w:rsidRPr="00AB76C0">
        <w:rPr>
          <w:rFonts w:ascii="Times New Roman" w:hAnsi="Times New Roman" w:cs="Times New Roman"/>
          <w:b/>
          <w:bCs/>
          <w:sz w:val="72"/>
        </w:rPr>
        <w:t>Request for Bids</w:t>
      </w:r>
    </w:p>
    <w:p w14:paraId="6F27FDE5" w14:textId="40DB762F" w:rsidR="009A7187" w:rsidRPr="00AB76C0" w:rsidRDefault="00B50921" w:rsidP="00597B90">
      <w:pPr>
        <w:pStyle w:val="BodyText"/>
        <w:ind w:left="-360"/>
        <w:jc w:val="center"/>
        <w:rPr>
          <w:rFonts w:ascii="Times New Roman" w:hAnsi="Times New Roman" w:cs="Times New Roman"/>
          <w:b/>
          <w:bCs/>
          <w:sz w:val="72"/>
        </w:rPr>
      </w:pPr>
      <w:r w:rsidRPr="00AB76C0">
        <w:rPr>
          <w:rFonts w:ascii="Times New Roman" w:hAnsi="Times New Roman" w:cs="Times New Roman"/>
          <w:b/>
          <w:bCs/>
          <w:sz w:val="72"/>
        </w:rPr>
        <w:t>Goods</w:t>
      </w:r>
    </w:p>
    <w:p w14:paraId="0FBD6DD5" w14:textId="77777777" w:rsidR="003660EC" w:rsidRPr="00AB76C0" w:rsidRDefault="003660EC" w:rsidP="00DF2151">
      <w:pPr>
        <w:rPr>
          <w:bCs/>
          <w:color w:val="000000"/>
          <w:sz w:val="40"/>
        </w:rPr>
      </w:pPr>
    </w:p>
    <w:p w14:paraId="30C5134E" w14:textId="1BBBC80F" w:rsidR="00D45AEF" w:rsidRPr="00AB76C0" w:rsidRDefault="00B74375" w:rsidP="00B74375">
      <w:pPr>
        <w:ind w:left="-567" w:firstLine="141"/>
        <w:jc w:val="center"/>
        <w:rPr>
          <w:b/>
          <w:color w:val="000000"/>
          <w:sz w:val="40"/>
        </w:rPr>
      </w:pPr>
      <w:r w:rsidRPr="00AB76C0">
        <w:rPr>
          <w:b/>
          <w:color w:val="000000"/>
          <w:sz w:val="40"/>
        </w:rPr>
        <w:t xml:space="preserve"> </w:t>
      </w:r>
      <w:r w:rsidR="00B50921" w:rsidRPr="00AB76C0">
        <w:rPr>
          <w:b/>
          <w:color w:val="000000"/>
          <w:sz w:val="40"/>
        </w:rPr>
        <w:t>through International Competitive Bidding</w:t>
      </w:r>
      <w:r w:rsidRPr="00AB76C0">
        <w:rPr>
          <w:b/>
          <w:color w:val="000000"/>
          <w:sz w:val="40"/>
        </w:rPr>
        <w:t xml:space="preserve"> </w:t>
      </w:r>
    </w:p>
    <w:p w14:paraId="4CA0D114" w14:textId="77777777" w:rsidR="00B74375" w:rsidRPr="00AB76C0" w:rsidRDefault="00B74375" w:rsidP="00B74375">
      <w:pPr>
        <w:jc w:val="center"/>
        <w:rPr>
          <w:smallCaps/>
          <w:color w:val="000000"/>
        </w:rPr>
      </w:pPr>
    </w:p>
    <w:p w14:paraId="53096504" w14:textId="77777777" w:rsidR="003660EC" w:rsidRPr="00AB76C0" w:rsidRDefault="003660EC" w:rsidP="00B74375">
      <w:pPr>
        <w:jc w:val="center"/>
        <w:rPr>
          <w:b/>
          <w:color w:val="000000"/>
          <w:sz w:val="40"/>
        </w:rPr>
      </w:pPr>
    </w:p>
    <w:p w14:paraId="58D4BA29" w14:textId="77777777" w:rsidR="001358C9" w:rsidRPr="00AB76C0" w:rsidRDefault="001358C9" w:rsidP="00A41BA5"/>
    <w:p w14:paraId="7B6713E5" w14:textId="49CE3781" w:rsidR="000A2ED3" w:rsidRPr="00AB76C0" w:rsidRDefault="000A2ED3" w:rsidP="00A41BA5"/>
    <w:p w14:paraId="073434CC" w14:textId="78DA1CEB" w:rsidR="009A7187" w:rsidRPr="00AB76C0" w:rsidRDefault="009A7187" w:rsidP="00A41BA5"/>
    <w:p w14:paraId="62946705" w14:textId="72410A33" w:rsidR="009A7187" w:rsidRPr="00AB76C0" w:rsidRDefault="009A7187" w:rsidP="00A41BA5"/>
    <w:p w14:paraId="44312922" w14:textId="2D03D8B1" w:rsidR="009A7187" w:rsidRPr="00AB76C0" w:rsidRDefault="009A7187" w:rsidP="00A41BA5"/>
    <w:p w14:paraId="079CC1E4" w14:textId="23C6F529" w:rsidR="009A7187" w:rsidRPr="00AB76C0" w:rsidRDefault="009A7187" w:rsidP="00A41BA5"/>
    <w:p w14:paraId="22B7FB9D" w14:textId="073C8816" w:rsidR="009A7187" w:rsidRPr="00AB76C0" w:rsidRDefault="009A7187" w:rsidP="00A41BA5"/>
    <w:p w14:paraId="383D637F" w14:textId="261EDF1F" w:rsidR="009A7187" w:rsidRPr="00AB76C0" w:rsidRDefault="009A7187" w:rsidP="00A41BA5"/>
    <w:p w14:paraId="096275E4" w14:textId="21516633" w:rsidR="009A7187" w:rsidRPr="00AB76C0" w:rsidRDefault="009A7187" w:rsidP="00A41BA5"/>
    <w:p w14:paraId="4ACA791C" w14:textId="5495050E" w:rsidR="009A7187" w:rsidRPr="00AB76C0" w:rsidRDefault="009A7187" w:rsidP="00A41BA5"/>
    <w:p w14:paraId="73EFDAC6" w14:textId="77777777" w:rsidR="009A7187" w:rsidRPr="00AB76C0" w:rsidRDefault="009A7187" w:rsidP="00A41BA5"/>
    <w:p w14:paraId="6AE407A4" w14:textId="77777777" w:rsidR="0048639F" w:rsidRPr="00AB76C0" w:rsidRDefault="0048639F" w:rsidP="00A41BA5"/>
    <w:p w14:paraId="1ADD3BA9" w14:textId="15EE6A80" w:rsidR="00597B90" w:rsidRPr="00AB76C0" w:rsidRDefault="00B50921" w:rsidP="00597B90">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r w:rsidRPr="00AB76C0">
        <w:rPr>
          <w:b/>
          <w:spacing w:val="-3"/>
          <w:sz w:val="44"/>
        </w:rPr>
        <w:t>Inter-American Development Bank</w:t>
      </w:r>
    </w:p>
    <w:p w14:paraId="59D0AF74" w14:textId="77777777" w:rsidR="006255AE" w:rsidRPr="00AB76C0" w:rsidRDefault="006255AE" w:rsidP="00597B90">
      <w:pPr>
        <w:tabs>
          <w:tab w:val="left" w:pos="180"/>
          <w:tab w:val="left" w:pos="540"/>
          <w:tab w:val="center" w:pos="4500"/>
        </w:tabs>
        <w:suppressAutoHyphens/>
        <w:ind w:left="180"/>
        <w:jc w:val="center"/>
        <w:rPr>
          <w:spacing w:val="-3"/>
        </w:rPr>
      </w:pPr>
    </w:p>
    <w:p w14:paraId="594B0668" w14:textId="43AB93F1" w:rsidR="00D946E1" w:rsidRPr="009666A4" w:rsidRDefault="000A10C8" w:rsidP="00D946E1">
      <w:pPr>
        <w:tabs>
          <w:tab w:val="left" w:pos="180"/>
          <w:tab w:val="center" w:pos="3120"/>
          <w:tab w:val="left" w:pos="5820"/>
        </w:tabs>
        <w:suppressAutoHyphens/>
        <w:ind w:left="180"/>
        <w:jc w:val="center"/>
        <w:outlineLvl w:val="0"/>
        <w:rPr>
          <w:b/>
          <w:sz w:val="60"/>
          <w:szCs w:val="60"/>
        </w:rPr>
        <w:sectPr w:rsidR="00D946E1" w:rsidRPr="009666A4" w:rsidSect="00D946E1">
          <w:footnotePr>
            <w:numRestart w:val="eachPage"/>
          </w:footnotePr>
          <w:pgSz w:w="12240" w:h="15840" w:code="1"/>
          <w:pgMar w:top="1440" w:right="1440" w:bottom="1440" w:left="1440" w:header="720" w:footer="720" w:gutter="0"/>
          <w:paperSrc w:first="15" w:other="15"/>
          <w:pgNumType w:fmt="lowerRoman"/>
          <w:cols w:space="720"/>
          <w:titlePg/>
          <w:docGrid w:linePitch="326"/>
        </w:sectPr>
      </w:pPr>
      <w:r>
        <w:rPr>
          <w:b/>
          <w:spacing w:val="-3"/>
          <w:sz w:val="44"/>
        </w:rPr>
        <w:t>Ju</w:t>
      </w:r>
      <w:r w:rsidR="00670B99">
        <w:rPr>
          <w:b/>
          <w:spacing w:val="-3"/>
          <w:sz w:val="44"/>
        </w:rPr>
        <w:t>ne</w:t>
      </w:r>
      <w:r>
        <w:rPr>
          <w:b/>
          <w:spacing w:val="-3"/>
          <w:sz w:val="44"/>
        </w:rPr>
        <w:t xml:space="preserve"> </w:t>
      </w:r>
      <w:r w:rsidR="008E02F1">
        <w:rPr>
          <w:b/>
          <w:spacing w:val="-3"/>
          <w:sz w:val="44"/>
        </w:rPr>
        <w:t xml:space="preserve"> </w:t>
      </w:r>
      <w:r w:rsidR="00D946E1" w:rsidRPr="009666A4" w:rsidDel="00021092">
        <w:rPr>
          <w:b/>
          <w:spacing w:val="-3"/>
          <w:sz w:val="44"/>
        </w:rPr>
        <w:t xml:space="preserve"> </w:t>
      </w:r>
      <w:r w:rsidR="00D946E1" w:rsidRPr="009666A4">
        <w:rPr>
          <w:b/>
          <w:spacing w:val="-3"/>
          <w:sz w:val="44"/>
        </w:rPr>
        <w:t>202</w:t>
      </w:r>
      <w:r w:rsidR="008E02F1">
        <w:rPr>
          <w:b/>
          <w:spacing w:val="-3"/>
          <w:sz w:val="44"/>
        </w:rPr>
        <w:t>2</w:t>
      </w:r>
    </w:p>
    <w:p w14:paraId="3A71A6DE" w14:textId="4880825D" w:rsidR="00B15857" w:rsidRPr="009666A4" w:rsidRDefault="00B15857" w:rsidP="00B15857">
      <w:pPr>
        <w:rPr>
          <w:b/>
          <w:bCs/>
          <w:sz w:val="44"/>
        </w:rPr>
      </w:pPr>
      <w:r w:rsidRPr="009666A4">
        <w:rPr>
          <w:b/>
          <w:bCs/>
          <w:sz w:val="44"/>
        </w:rPr>
        <w:lastRenderedPageBreak/>
        <w:t>Revisions</w:t>
      </w:r>
    </w:p>
    <w:p w14:paraId="351B76FA" w14:textId="77777777" w:rsidR="00B15857" w:rsidRPr="009666A4" w:rsidRDefault="00B15857" w:rsidP="00B15857"/>
    <w:p w14:paraId="79B036F9" w14:textId="77777777" w:rsidR="00B15857" w:rsidRPr="009666A4" w:rsidRDefault="00B15857" w:rsidP="00B15857"/>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9"/>
        <w:gridCol w:w="2468"/>
        <w:gridCol w:w="27"/>
        <w:gridCol w:w="5580"/>
        <w:gridCol w:w="67"/>
      </w:tblGrid>
      <w:tr w:rsidR="00825E95" w:rsidRPr="00AB76C0" w14:paraId="56FA5BE2" w14:textId="77777777" w:rsidTr="004C1BFB">
        <w:trPr>
          <w:gridAfter w:val="1"/>
          <w:wAfter w:w="67" w:type="dxa"/>
        </w:trPr>
        <w:tc>
          <w:tcPr>
            <w:tcW w:w="1834" w:type="dxa"/>
          </w:tcPr>
          <w:p w14:paraId="1044EA36" w14:textId="57E13D5E" w:rsidR="00825E95" w:rsidRPr="009666A4" w:rsidRDefault="00825E95" w:rsidP="00825E95">
            <w:pPr>
              <w:jc w:val="center"/>
              <w:rPr>
                <w:b/>
                <w:bCs/>
              </w:rPr>
            </w:pPr>
            <w:r w:rsidRPr="00AB76C0">
              <w:rPr>
                <w:b/>
                <w:bCs/>
              </w:rPr>
              <w:t>Version</w:t>
            </w:r>
          </w:p>
        </w:tc>
        <w:tc>
          <w:tcPr>
            <w:tcW w:w="2477" w:type="dxa"/>
            <w:gridSpan w:val="2"/>
          </w:tcPr>
          <w:p w14:paraId="3ED9C154" w14:textId="76FC251F" w:rsidR="00825E95" w:rsidRPr="009666A4" w:rsidRDefault="00825E95" w:rsidP="00825E95">
            <w:pPr>
              <w:jc w:val="center"/>
              <w:rPr>
                <w:b/>
                <w:bCs/>
              </w:rPr>
            </w:pPr>
            <w:r w:rsidRPr="00AB76C0">
              <w:rPr>
                <w:b/>
                <w:bCs/>
              </w:rPr>
              <w:t>Modification</w:t>
            </w:r>
          </w:p>
        </w:tc>
        <w:tc>
          <w:tcPr>
            <w:tcW w:w="5607" w:type="dxa"/>
            <w:gridSpan w:val="2"/>
          </w:tcPr>
          <w:p w14:paraId="42DA97B2" w14:textId="42291EA2" w:rsidR="00825E95" w:rsidRPr="009666A4" w:rsidRDefault="00825E95" w:rsidP="00825E95">
            <w:pPr>
              <w:jc w:val="center"/>
              <w:rPr>
                <w:b/>
                <w:bCs/>
              </w:rPr>
            </w:pPr>
            <w:r w:rsidRPr="00AB76C0">
              <w:rPr>
                <w:b/>
                <w:bCs/>
              </w:rPr>
              <w:t>Reason</w:t>
            </w:r>
          </w:p>
        </w:tc>
      </w:tr>
      <w:tr w:rsidR="00825E95" w:rsidRPr="00AB76C0" w14:paraId="7779B769" w14:textId="77777777" w:rsidTr="004C1BFB">
        <w:trPr>
          <w:gridAfter w:val="1"/>
          <w:wAfter w:w="67" w:type="dxa"/>
        </w:trPr>
        <w:tc>
          <w:tcPr>
            <w:tcW w:w="1834" w:type="dxa"/>
          </w:tcPr>
          <w:p w14:paraId="5DA3CD3C" w14:textId="3E88F6CE" w:rsidR="00825E95" w:rsidRPr="009666A4" w:rsidRDefault="00825E95" w:rsidP="00825E95">
            <w:r w:rsidRPr="00AB76C0">
              <w:t>January 2000</w:t>
            </w:r>
          </w:p>
        </w:tc>
        <w:tc>
          <w:tcPr>
            <w:tcW w:w="2477" w:type="dxa"/>
            <w:gridSpan w:val="2"/>
          </w:tcPr>
          <w:p w14:paraId="7005525B" w14:textId="27712164" w:rsidR="00825E95" w:rsidRPr="009666A4" w:rsidRDefault="00825E95" w:rsidP="00825E95">
            <w:r w:rsidRPr="00AB76C0">
              <w:t>First publication</w:t>
            </w:r>
          </w:p>
        </w:tc>
        <w:tc>
          <w:tcPr>
            <w:tcW w:w="5607" w:type="dxa"/>
            <w:gridSpan w:val="2"/>
          </w:tcPr>
          <w:p w14:paraId="17356BEA" w14:textId="3A1ACA07" w:rsidR="00825E95" w:rsidRPr="009666A4" w:rsidRDefault="00825E95" w:rsidP="00825E95">
            <w:r w:rsidRPr="00AB76C0">
              <w:t xml:space="preserve">First publication </w:t>
            </w:r>
          </w:p>
        </w:tc>
      </w:tr>
      <w:tr w:rsidR="00825E95" w:rsidRPr="00AB76C0" w14:paraId="4C09733C" w14:textId="77777777" w:rsidTr="004C1BFB">
        <w:trPr>
          <w:gridAfter w:val="1"/>
          <w:wAfter w:w="67" w:type="dxa"/>
        </w:trPr>
        <w:tc>
          <w:tcPr>
            <w:tcW w:w="1834" w:type="dxa"/>
          </w:tcPr>
          <w:p w14:paraId="137E3B52" w14:textId="30C53A12" w:rsidR="00825E95" w:rsidRPr="009666A4" w:rsidRDefault="00825E95" w:rsidP="00825E95">
            <w:r w:rsidRPr="00AB76C0">
              <w:t>March 2003</w:t>
            </w:r>
          </w:p>
        </w:tc>
        <w:tc>
          <w:tcPr>
            <w:tcW w:w="2477" w:type="dxa"/>
            <w:gridSpan w:val="2"/>
          </w:tcPr>
          <w:p w14:paraId="6CB67C26" w14:textId="00C57E89" w:rsidR="00825E95" w:rsidRPr="00AB76C0" w:rsidRDefault="00825E95" w:rsidP="00825E95">
            <w:r w:rsidRPr="00AB76C0">
              <w:t xml:space="preserve">Section I – Instruction to Bidder - </w:t>
            </w:r>
            <w:r w:rsidR="00F1282D" w:rsidRPr="00AB76C0">
              <w:t xml:space="preserve">ITB </w:t>
            </w:r>
            <w:r w:rsidRPr="00AB76C0">
              <w:t>4</w:t>
            </w:r>
          </w:p>
        </w:tc>
        <w:tc>
          <w:tcPr>
            <w:tcW w:w="5607" w:type="dxa"/>
            <w:gridSpan w:val="2"/>
          </w:tcPr>
          <w:p w14:paraId="2FC5A2F6" w14:textId="6BBFBAB3" w:rsidR="00825E95" w:rsidRPr="009666A4" w:rsidRDefault="00825E95" w:rsidP="00825E95">
            <w:r w:rsidRPr="00AB76C0">
              <w:t>Harmonization Process</w:t>
            </w:r>
          </w:p>
        </w:tc>
      </w:tr>
      <w:tr w:rsidR="00825E95" w:rsidRPr="00AB76C0" w14:paraId="6B5FAA5E" w14:textId="77777777" w:rsidTr="004C1BFB">
        <w:trPr>
          <w:gridAfter w:val="1"/>
          <w:wAfter w:w="67" w:type="dxa"/>
        </w:trPr>
        <w:tc>
          <w:tcPr>
            <w:tcW w:w="1834" w:type="dxa"/>
          </w:tcPr>
          <w:p w14:paraId="2196A3A9" w14:textId="356A5EC9" w:rsidR="00825E95" w:rsidRPr="009666A4" w:rsidRDefault="00825E95" w:rsidP="00825E95">
            <w:r w:rsidRPr="00AB76C0">
              <w:t>June 2005</w:t>
            </w:r>
          </w:p>
        </w:tc>
        <w:tc>
          <w:tcPr>
            <w:tcW w:w="2477" w:type="dxa"/>
            <w:gridSpan w:val="2"/>
          </w:tcPr>
          <w:p w14:paraId="2B113C39" w14:textId="4CC3254D" w:rsidR="00825E95" w:rsidRPr="009666A4" w:rsidRDefault="00825E95" w:rsidP="00825E95">
            <w:r w:rsidRPr="00AB76C0">
              <w:t>All Document</w:t>
            </w:r>
          </w:p>
        </w:tc>
        <w:tc>
          <w:tcPr>
            <w:tcW w:w="5607" w:type="dxa"/>
            <w:gridSpan w:val="2"/>
          </w:tcPr>
          <w:p w14:paraId="4F402887" w14:textId="210FA769" w:rsidR="00825E95" w:rsidRPr="00AB76C0" w:rsidRDefault="00825E95" w:rsidP="00825E95">
            <w:r w:rsidRPr="00AB76C0">
              <w:t>New Policies for the Procurement of Goods and Works financed by the Inter-American Development Bank (GN-2349-4)</w:t>
            </w:r>
          </w:p>
        </w:tc>
      </w:tr>
      <w:tr w:rsidR="00825E95" w:rsidRPr="00AB76C0" w14:paraId="08E3C4DC" w14:textId="77777777" w:rsidTr="004C1BFB">
        <w:trPr>
          <w:gridAfter w:val="1"/>
          <w:wAfter w:w="67" w:type="dxa"/>
        </w:trPr>
        <w:tc>
          <w:tcPr>
            <w:tcW w:w="1834" w:type="dxa"/>
          </w:tcPr>
          <w:p w14:paraId="5017C47E" w14:textId="70963DE9" w:rsidR="00825E95" w:rsidRPr="009666A4" w:rsidRDefault="00825E95" w:rsidP="00825E95">
            <w:r w:rsidRPr="00AB76C0">
              <w:t>August 2006</w:t>
            </w:r>
          </w:p>
        </w:tc>
        <w:tc>
          <w:tcPr>
            <w:tcW w:w="2477" w:type="dxa"/>
            <w:gridSpan w:val="2"/>
          </w:tcPr>
          <w:p w14:paraId="3939540D" w14:textId="339407B1" w:rsidR="00825E95" w:rsidRPr="00AB76C0" w:rsidRDefault="00825E95" w:rsidP="00825E95">
            <w:r w:rsidRPr="00AB76C0">
              <w:t xml:space="preserve">Section I – Instruction to Bidder - </w:t>
            </w:r>
            <w:r w:rsidR="00F1282D" w:rsidRPr="00AB76C0">
              <w:t xml:space="preserve">ITB </w:t>
            </w:r>
            <w:r w:rsidRPr="00AB76C0">
              <w:t>3;</w:t>
            </w:r>
          </w:p>
          <w:p w14:paraId="04669369" w14:textId="1B28AC32" w:rsidR="00825E95" w:rsidRPr="00AB76C0" w:rsidRDefault="00825E95" w:rsidP="00825E95">
            <w:r w:rsidRPr="00AB76C0">
              <w:t>Section VIII – General Condition of Contract – Clause 3</w:t>
            </w:r>
          </w:p>
        </w:tc>
        <w:tc>
          <w:tcPr>
            <w:tcW w:w="5607" w:type="dxa"/>
            <w:gridSpan w:val="2"/>
          </w:tcPr>
          <w:p w14:paraId="6E31D5CB" w14:textId="1134D724" w:rsidR="00825E95" w:rsidRPr="00AB76C0" w:rsidRDefault="00825E95" w:rsidP="00825E95">
            <w:r w:rsidRPr="00AB76C0">
              <w:t>Modification to the Policies for the Procurement of Goods and Works financed by the Inter-American Development Bank in the paragraph 1.14 (GN-2349-7)</w:t>
            </w:r>
          </w:p>
        </w:tc>
      </w:tr>
      <w:tr w:rsidR="00825E95" w:rsidRPr="00AB76C0" w14:paraId="15D6C6CD" w14:textId="77777777" w:rsidTr="004C1BFB">
        <w:trPr>
          <w:gridAfter w:val="1"/>
          <w:wAfter w:w="67" w:type="dxa"/>
        </w:trPr>
        <w:tc>
          <w:tcPr>
            <w:tcW w:w="1834" w:type="dxa"/>
            <w:tcBorders>
              <w:top w:val="single" w:sz="4" w:space="0" w:color="auto"/>
              <w:left w:val="single" w:sz="4" w:space="0" w:color="auto"/>
              <w:bottom w:val="single" w:sz="4" w:space="0" w:color="auto"/>
              <w:right w:val="single" w:sz="4" w:space="0" w:color="auto"/>
            </w:tcBorders>
          </w:tcPr>
          <w:p w14:paraId="2503E5FE" w14:textId="6D25D5C8" w:rsidR="00825E95" w:rsidRPr="009666A4" w:rsidRDefault="00825E95" w:rsidP="00825E95">
            <w:r w:rsidRPr="00AB76C0">
              <w:t>2011</w:t>
            </w:r>
          </w:p>
        </w:tc>
        <w:tc>
          <w:tcPr>
            <w:tcW w:w="2477" w:type="dxa"/>
            <w:gridSpan w:val="2"/>
            <w:tcBorders>
              <w:top w:val="single" w:sz="4" w:space="0" w:color="auto"/>
              <w:left w:val="single" w:sz="4" w:space="0" w:color="auto"/>
              <w:bottom w:val="single" w:sz="4" w:space="0" w:color="auto"/>
              <w:right w:val="single" w:sz="4" w:space="0" w:color="auto"/>
            </w:tcBorders>
          </w:tcPr>
          <w:p w14:paraId="627D29DE" w14:textId="4E9DA870" w:rsidR="00825E95" w:rsidRPr="00AB76C0" w:rsidRDefault="00825E95" w:rsidP="00825E95">
            <w:r w:rsidRPr="00AB76C0">
              <w:t xml:space="preserve">Section I </w:t>
            </w:r>
            <w:r w:rsidR="00F1282D" w:rsidRPr="00AB76C0">
              <w:t xml:space="preserve">ITB </w:t>
            </w:r>
            <w:r w:rsidRPr="00AB76C0">
              <w:t xml:space="preserve">3: Prohibited Practices; </w:t>
            </w:r>
            <w:r w:rsidR="00F1282D" w:rsidRPr="00AB76C0">
              <w:t xml:space="preserve">ITB </w:t>
            </w:r>
            <w:r w:rsidRPr="00AB76C0">
              <w:t xml:space="preserve">4: Eligible Bidders; </w:t>
            </w:r>
          </w:p>
          <w:p w14:paraId="76BC0A4E" w14:textId="77777777" w:rsidR="00825E95" w:rsidRPr="00AB76C0" w:rsidRDefault="00825E95" w:rsidP="00825E95">
            <w:r w:rsidRPr="00AB76C0">
              <w:t xml:space="preserve">Bidding Form; </w:t>
            </w:r>
          </w:p>
          <w:p w14:paraId="5E69C371" w14:textId="20613099" w:rsidR="00825E95" w:rsidRPr="00AB76C0" w:rsidRDefault="00825E95" w:rsidP="00825E95">
            <w:r w:rsidRPr="00AB76C0">
              <w:t>Section VIII Clause 3: Prohibited Practices.</w:t>
            </w:r>
          </w:p>
        </w:tc>
        <w:tc>
          <w:tcPr>
            <w:tcW w:w="5607" w:type="dxa"/>
            <w:gridSpan w:val="2"/>
            <w:tcBorders>
              <w:top w:val="single" w:sz="4" w:space="0" w:color="auto"/>
              <w:left w:val="single" w:sz="4" w:space="0" w:color="auto"/>
              <w:bottom w:val="single" w:sz="4" w:space="0" w:color="auto"/>
              <w:right w:val="single" w:sz="4" w:space="0" w:color="auto"/>
            </w:tcBorders>
          </w:tcPr>
          <w:p w14:paraId="1A7BAE34" w14:textId="41347520" w:rsidR="00825E95" w:rsidRPr="009666A4" w:rsidRDefault="00825E95" w:rsidP="00825E95">
            <w:r w:rsidRPr="00AB76C0">
              <w:t>Modification to the Policies for the Procurement of Goods and Works financed by the Inter-American Development Bank GN-2349-9. Modification of prohibited practices definitions and incorporation of cross debarment.</w:t>
            </w:r>
          </w:p>
        </w:tc>
      </w:tr>
      <w:tr w:rsidR="009A7187" w:rsidRPr="00AB76C0" w14:paraId="2A6AEEB4" w14:textId="77777777" w:rsidTr="004C1BFB">
        <w:trPr>
          <w:gridAfter w:val="1"/>
          <w:wAfter w:w="67" w:type="dxa"/>
        </w:trPr>
        <w:tc>
          <w:tcPr>
            <w:tcW w:w="1834" w:type="dxa"/>
            <w:tcBorders>
              <w:top w:val="single" w:sz="4" w:space="0" w:color="auto"/>
              <w:left w:val="single" w:sz="4" w:space="0" w:color="auto"/>
              <w:bottom w:val="single" w:sz="4" w:space="0" w:color="auto"/>
              <w:right w:val="single" w:sz="4" w:space="0" w:color="auto"/>
            </w:tcBorders>
          </w:tcPr>
          <w:p w14:paraId="6B956C01" w14:textId="147E23FF" w:rsidR="009A7187" w:rsidRPr="009666A4" w:rsidRDefault="00825E95" w:rsidP="00085D0A">
            <w:r w:rsidRPr="00AB76C0">
              <w:t>January 2012</w:t>
            </w:r>
          </w:p>
        </w:tc>
        <w:tc>
          <w:tcPr>
            <w:tcW w:w="2477" w:type="dxa"/>
            <w:gridSpan w:val="2"/>
            <w:tcBorders>
              <w:top w:val="single" w:sz="4" w:space="0" w:color="auto"/>
              <w:left w:val="single" w:sz="4" w:space="0" w:color="auto"/>
              <w:bottom w:val="single" w:sz="4" w:space="0" w:color="auto"/>
              <w:right w:val="single" w:sz="4" w:space="0" w:color="auto"/>
            </w:tcBorders>
          </w:tcPr>
          <w:p w14:paraId="3D174364" w14:textId="1153A775" w:rsidR="009A7187" w:rsidRPr="009666A4" w:rsidRDefault="00825E95" w:rsidP="00085D0A">
            <w:r w:rsidRPr="00AB76C0">
              <w:t xml:space="preserve">Section I </w:t>
            </w:r>
            <w:r w:rsidR="00F1282D" w:rsidRPr="00AB76C0">
              <w:t xml:space="preserve">ITB </w:t>
            </w:r>
            <w:r w:rsidRPr="00AB76C0">
              <w:t>21.7</w:t>
            </w:r>
          </w:p>
          <w:p w14:paraId="40813615" w14:textId="77777777" w:rsidR="009A7187" w:rsidRPr="009666A4" w:rsidRDefault="009A7187" w:rsidP="00085D0A"/>
          <w:p w14:paraId="4BEB33EE" w14:textId="77777777" w:rsidR="00825E95" w:rsidRPr="00AB76C0" w:rsidRDefault="00825E95" w:rsidP="00085D0A"/>
          <w:p w14:paraId="3F7FB6B0" w14:textId="77777777" w:rsidR="00825E95" w:rsidRPr="00AB76C0" w:rsidRDefault="00825E95" w:rsidP="00085D0A"/>
          <w:p w14:paraId="2CCE6ABA" w14:textId="514BF404" w:rsidR="00825E95" w:rsidRPr="00AB76C0" w:rsidRDefault="00825E95" w:rsidP="00085D0A">
            <w:r w:rsidRPr="00AB76C0">
              <w:t xml:space="preserve">Section I </w:t>
            </w:r>
            <w:r w:rsidR="00F1282D" w:rsidRPr="00AB76C0">
              <w:t xml:space="preserve">ITB </w:t>
            </w:r>
            <w:r w:rsidRPr="00AB76C0">
              <w:t>27.2</w:t>
            </w:r>
          </w:p>
          <w:p w14:paraId="478C94AC" w14:textId="69DD265A" w:rsidR="00825E95" w:rsidRPr="00AB76C0" w:rsidRDefault="00825E95" w:rsidP="00825E95">
            <w:r w:rsidRPr="00AB76C0">
              <w:t xml:space="preserve">Section I </w:t>
            </w:r>
            <w:r w:rsidR="00F1282D" w:rsidRPr="00AB76C0">
              <w:t xml:space="preserve">ITB </w:t>
            </w:r>
            <w:r w:rsidRPr="00AB76C0">
              <w:t>43.3</w:t>
            </w:r>
          </w:p>
          <w:p w14:paraId="4AE6FD92" w14:textId="77777777" w:rsidR="009A7187" w:rsidRPr="00AB76C0" w:rsidRDefault="009A7187" w:rsidP="00085D0A"/>
          <w:p w14:paraId="37E173AE" w14:textId="13A5A394" w:rsidR="009A7187" w:rsidRPr="00AB76C0" w:rsidRDefault="00825E95" w:rsidP="00085D0A">
            <w:r w:rsidRPr="00AB76C0">
              <w:t>Section VIII clause 11</w:t>
            </w:r>
          </w:p>
          <w:p w14:paraId="5E4288C8" w14:textId="7B9AF571" w:rsidR="009A7187" w:rsidRPr="009666A4" w:rsidRDefault="00825E95" w:rsidP="00085D0A">
            <w:r w:rsidRPr="00AB76C0">
              <w:t>Section VIII clause 37.1</w:t>
            </w:r>
          </w:p>
        </w:tc>
        <w:tc>
          <w:tcPr>
            <w:tcW w:w="5607" w:type="dxa"/>
            <w:gridSpan w:val="2"/>
            <w:tcBorders>
              <w:top w:val="single" w:sz="4" w:space="0" w:color="auto"/>
              <w:left w:val="single" w:sz="4" w:space="0" w:color="auto"/>
              <w:bottom w:val="single" w:sz="4" w:space="0" w:color="auto"/>
              <w:right w:val="single" w:sz="4" w:space="0" w:color="auto"/>
            </w:tcBorders>
          </w:tcPr>
          <w:p w14:paraId="46FCB710" w14:textId="761F2BC3" w:rsidR="00825E95" w:rsidRPr="00AB76C0" w:rsidRDefault="00825E95" w:rsidP="00085D0A">
            <w:r w:rsidRPr="00AB76C0">
              <w:t xml:space="preserve">Possibility of the Borrower to declare the Bidder disqualified to be awarded a contract by the Purchaser under certain circumstances under the Bid Securing Declaration </w:t>
            </w:r>
          </w:p>
          <w:p w14:paraId="026126FE" w14:textId="77777777" w:rsidR="00825E95" w:rsidRPr="00AB76C0" w:rsidRDefault="00825E95" w:rsidP="00825E95">
            <w:r w:rsidRPr="00AB76C0">
              <w:t>Power-of-attorney requirement to withdraw bids</w:t>
            </w:r>
            <w:r w:rsidRPr="00AB76C0" w:rsidDel="00825E95">
              <w:t xml:space="preserve"> </w:t>
            </w:r>
            <w:r w:rsidRPr="00AB76C0">
              <w:t>Bidder shall not be bound by its bid in specific cases attributable to the Purchaser or a third country</w:t>
            </w:r>
          </w:p>
          <w:p w14:paraId="22B90BE9" w14:textId="77777777" w:rsidR="00825E95" w:rsidRPr="00AB76C0" w:rsidRDefault="00825E95" w:rsidP="00825E95">
            <w:r w:rsidRPr="00AB76C0">
              <w:t xml:space="preserve">Bank’s right to inspect accounts and documents </w:t>
            </w:r>
          </w:p>
          <w:p w14:paraId="2DB8ED0E" w14:textId="03AB6F4E" w:rsidR="009A7187" w:rsidRPr="00AB76C0" w:rsidRDefault="00825E95" w:rsidP="00085D0A">
            <w:r w:rsidRPr="00AB76C0">
              <w:t>Bidder shall not be bound by the contract in specific cases attributable to the Purchaser or a third country</w:t>
            </w:r>
          </w:p>
        </w:tc>
      </w:tr>
      <w:tr w:rsidR="009A7187" w:rsidRPr="00AB76C0" w14:paraId="2C8D54A7" w14:textId="77777777" w:rsidTr="004C1BFB">
        <w:trPr>
          <w:gridAfter w:val="1"/>
          <w:wAfter w:w="67" w:type="dxa"/>
        </w:trPr>
        <w:tc>
          <w:tcPr>
            <w:tcW w:w="1834" w:type="dxa"/>
            <w:tcBorders>
              <w:top w:val="single" w:sz="4" w:space="0" w:color="auto"/>
              <w:left w:val="single" w:sz="4" w:space="0" w:color="auto"/>
              <w:bottom w:val="single" w:sz="4" w:space="0" w:color="auto"/>
              <w:right w:val="single" w:sz="4" w:space="0" w:color="auto"/>
            </w:tcBorders>
          </w:tcPr>
          <w:p w14:paraId="13AC5507" w14:textId="3F70F1B5" w:rsidR="009A7187" w:rsidRPr="009666A4" w:rsidRDefault="00BC496C" w:rsidP="00085D0A">
            <w:r w:rsidRPr="009666A4">
              <w:t>January</w:t>
            </w:r>
            <w:r w:rsidR="00293B41" w:rsidRPr="009666A4">
              <w:t xml:space="preserve"> 2020</w:t>
            </w:r>
          </w:p>
        </w:tc>
        <w:tc>
          <w:tcPr>
            <w:tcW w:w="2477" w:type="dxa"/>
            <w:gridSpan w:val="2"/>
            <w:tcBorders>
              <w:top w:val="single" w:sz="4" w:space="0" w:color="auto"/>
              <w:left w:val="single" w:sz="4" w:space="0" w:color="auto"/>
              <w:bottom w:val="single" w:sz="4" w:space="0" w:color="auto"/>
              <w:right w:val="single" w:sz="4" w:space="0" w:color="auto"/>
            </w:tcBorders>
          </w:tcPr>
          <w:p w14:paraId="5546AD75" w14:textId="2540C296" w:rsidR="009A7187" w:rsidRPr="009666A4" w:rsidRDefault="00B575EE" w:rsidP="00085D0A">
            <w:r w:rsidRPr="009666A4">
              <w:t>I</w:t>
            </w:r>
            <w:r w:rsidR="00BC496C" w:rsidRPr="009666A4">
              <w:t>TB</w:t>
            </w:r>
            <w:r w:rsidR="00444394" w:rsidRPr="009666A4">
              <w:t xml:space="preserve">, </w:t>
            </w:r>
            <w:r w:rsidR="00F82ED9" w:rsidRPr="00AB76C0">
              <w:t>Forms</w:t>
            </w:r>
            <w:r w:rsidR="00D308D1">
              <w:t>, CC</w:t>
            </w:r>
          </w:p>
        </w:tc>
        <w:tc>
          <w:tcPr>
            <w:tcW w:w="5607" w:type="dxa"/>
            <w:gridSpan w:val="2"/>
            <w:tcBorders>
              <w:top w:val="single" w:sz="4" w:space="0" w:color="auto"/>
              <w:left w:val="single" w:sz="4" w:space="0" w:color="auto"/>
              <w:bottom w:val="single" w:sz="4" w:space="0" w:color="auto"/>
              <w:right w:val="single" w:sz="4" w:space="0" w:color="auto"/>
            </w:tcBorders>
          </w:tcPr>
          <w:p w14:paraId="4139F030" w14:textId="5C0CCB68" w:rsidR="00B104E7" w:rsidRPr="002A327B" w:rsidRDefault="00B104E7" w:rsidP="00A62D6A">
            <w:r w:rsidRPr="002A327B">
              <w:t>The rev</w:t>
            </w:r>
            <w:r>
              <w:t xml:space="preserve">ision </w:t>
            </w:r>
            <w:r w:rsidRPr="002A327B">
              <w:t xml:space="preserve">is consequence of the approval by the </w:t>
            </w:r>
            <w:r>
              <w:t xml:space="preserve">Board of Executive Directors of </w:t>
            </w:r>
            <w:r w:rsidRPr="002A327B">
              <w:t xml:space="preserve">Bank of the Procurement </w:t>
            </w:r>
            <w:r w:rsidR="009521E2">
              <w:t xml:space="preserve">and Consultants </w:t>
            </w:r>
            <w:r w:rsidRPr="002A327B">
              <w:t xml:space="preserve">Policies </w:t>
            </w:r>
            <w:r w:rsidR="009521E2">
              <w:t>(</w:t>
            </w:r>
            <w:r w:rsidRPr="002A327B">
              <w:t>GN-2349 -</w:t>
            </w:r>
            <w:r w:rsidR="009521E2">
              <w:t>15 and GN-2350-15)</w:t>
            </w:r>
            <w:r w:rsidRPr="002A327B">
              <w:t xml:space="preserve"> </w:t>
            </w:r>
            <w:r>
              <w:t>on 2</w:t>
            </w:r>
            <w:r w:rsidRPr="009915A9">
              <w:rPr>
                <w:vertAlign w:val="superscript"/>
              </w:rPr>
              <w:t>nd</w:t>
            </w:r>
            <w:r>
              <w:t xml:space="preserve"> of July </w:t>
            </w:r>
            <w:r w:rsidRPr="002A327B">
              <w:t>2019</w:t>
            </w:r>
            <w:r w:rsidR="009666A4">
              <w:t>,</w:t>
            </w:r>
            <w:r>
              <w:t xml:space="preserve"> effective as </w:t>
            </w:r>
            <w:r w:rsidR="009666A4">
              <w:t xml:space="preserve">of </w:t>
            </w:r>
            <w:r>
              <w:t>1</w:t>
            </w:r>
            <w:r w:rsidRPr="009666A4">
              <w:rPr>
                <w:vertAlign w:val="superscript"/>
              </w:rPr>
              <w:t>st</w:t>
            </w:r>
            <w:r>
              <w:t xml:space="preserve"> of January 2020</w:t>
            </w:r>
            <w:r w:rsidRPr="002A327B">
              <w:t xml:space="preserve">, </w:t>
            </w:r>
            <w:r w:rsidR="00A62D6A">
              <w:t xml:space="preserve">including </w:t>
            </w:r>
            <w:r w:rsidRPr="002A327B">
              <w:rPr>
                <w:i/>
                <w:iCs/>
              </w:rPr>
              <w:t>inte</w:t>
            </w:r>
            <w:r w:rsidR="00F2711C">
              <w:rPr>
                <w:i/>
                <w:iCs/>
              </w:rPr>
              <w:t xml:space="preserve">r </w:t>
            </w:r>
            <w:r w:rsidRPr="002A327B">
              <w:rPr>
                <w:i/>
                <w:iCs/>
              </w:rPr>
              <w:t>alia</w:t>
            </w:r>
            <w:r w:rsidRPr="002A327B">
              <w:t xml:space="preserve">, </w:t>
            </w:r>
            <w:r w:rsidR="00F2711C">
              <w:t xml:space="preserve">Second Hand Goods, </w:t>
            </w:r>
            <w:r w:rsidRPr="002A327B">
              <w:t xml:space="preserve">Best </w:t>
            </w:r>
            <w:r w:rsidR="00A62D6A">
              <w:t xml:space="preserve">and </w:t>
            </w:r>
            <w:r w:rsidRPr="002A327B">
              <w:t>Final Offer (BAFO), Most Advantageous Bid, Negotiations, Noti</w:t>
            </w:r>
            <w:r w:rsidR="009666A4">
              <w:t>fication</w:t>
            </w:r>
            <w:r w:rsidRPr="002A327B">
              <w:t xml:space="preserve"> of Intention of Award, Standstill Period, Disclosure of Beneficia</w:t>
            </w:r>
            <w:r w:rsidR="00F2711C">
              <w:t>l</w:t>
            </w:r>
            <w:r w:rsidRPr="002A327B">
              <w:t xml:space="preserve"> Ownership and Complaints.</w:t>
            </w:r>
          </w:p>
          <w:p w14:paraId="5D6A7D0A" w14:textId="77777777" w:rsidR="007A5E55" w:rsidRPr="00AB76C0" w:rsidRDefault="007A5E55" w:rsidP="00A62D6A"/>
          <w:p w14:paraId="2004CC57" w14:textId="75E57EBB" w:rsidR="007A5E55" w:rsidRPr="00AB76C0" w:rsidRDefault="007A5E55" w:rsidP="00A62D6A">
            <w:r w:rsidRPr="00AB76C0">
              <w:t xml:space="preserve">The term "Request for Bids" (RFB) is adopted in the document to describe the bidding process. </w:t>
            </w:r>
          </w:p>
          <w:p w14:paraId="78D9419D" w14:textId="77777777" w:rsidR="00CC02B9" w:rsidRPr="00AB76C0" w:rsidRDefault="00CC02B9" w:rsidP="00A62D6A"/>
          <w:p w14:paraId="11C7AC07" w14:textId="30288EB0" w:rsidR="00CC02B9" w:rsidRPr="00AB76C0" w:rsidRDefault="007A5E55" w:rsidP="00A62D6A">
            <w:r w:rsidRPr="00AB76C0">
              <w:lastRenderedPageBreak/>
              <w:t>For purposes of harmonization with other Bank SBDs: (a) Prohibited Practices are inserted in the Instructions to Bidders (ITB) and in the General Conditions of Contract (CGC)</w:t>
            </w:r>
            <w:r w:rsidR="001D186F" w:rsidRPr="00AB76C0">
              <w:t xml:space="preserve"> removing former Section VI</w:t>
            </w:r>
            <w:r w:rsidR="00D308D1">
              <w:t xml:space="preserve"> and Sections are renumbered</w:t>
            </w:r>
            <w:r w:rsidR="00A62D6A">
              <w:t xml:space="preserve"> accordingly</w:t>
            </w:r>
            <w:r w:rsidR="001D186F" w:rsidRPr="00AB76C0">
              <w:t xml:space="preserve">; </w:t>
            </w:r>
            <w:r w:rsidRPr="00AB76C0">
              <w:t xml:space="preserve">(b) ITBs on eligibility and conflict of interest are expanded; (c) the term "ITB Clause" is replaced with "ITB"; (d) some ITBs were redrafted using the terms </w:t>
            </w:r>
            <w:r w:rsidR="001D186F" w:rsidRPr="00AB76C0">
              <w:t xml:space="preserve">as </w:t>
            </w:r>
            <w:r w:rsidR="00F1282D" w:rsidRPr="00AB76C0">
              <w:t xml:space="preserve">used in </w:t>
            </w:r>
            <w:r w:rsidRPr="00AB76C0">
              <w:t>the other Bank´s SDBs</w:t>
            </w:r>
            <w:r w:rsidR="00235BA5">
              <w:t>; (e) the instructions about use of fax are removed</w:t>
            </w:r>
            <w:r w:rsidR="00D308D1">
              <w:t xml:space="preserve"> due to obsolescence; and (f) the Prohibited Practices </w:t>
            </w:r>
            <w:r w:rsidR="00F2711C">
              <w:t>are updated</w:t>
            </w:r>
            <w:r w:rsidR="00D308D1">
              <w:t>.</w:t>
            </w:r>
          </w:p>
          <w:p w14:paraId="2C76C730" w14:textId="77777777" w:rsidR="00CC02B9" w:rsidRPr="00AB76C0" w:rsidRDefault="00CC02B9" w:rsidP="00A62D6A"/>
          <w:p w14:paraId="5903E51B" w14:textId="48FB391B" w:rsidR="00CC02B9" w:rsidRPr="00AB76C0" w:rsidRDefault="00CC02B9" w:rsidP="00A62D6A">
            <w:r w:rsidRPr="00AB76C0">
              <w:t>ITBs related to Eligibility of the Goods and Qualifications of the  Bidder are consolidated for simplification and to reduce the number of instructions.</w:t>
            </w:r>
          </w:p>
          <w:p w14:paraId="731FEFB5" w14:textId="68CA97A6" w:rsidR="007A5E55" w:rsidRPr="00AB76C0" w:rsidRDefault="007A5E55" w:rsidP="00A62D6A"/>
          <w:p w14:paraId="3F28A926" w14:textId="5C98D2F9" w:rsidR="00CC02B9" w:rsidRPr="00AB76C0" w:rsidRDefault="00CC02B9" w:rsidP="00A62D6A">
            <w:r w:rsidRPr="00AB76C0">
              <w:t xml:space="preserve">Several ITBs are added by mandate of the Policies, including, </w:t>
            </w:r>
            <w:r w:rsidRPr="00AB76C0">
              <w:rPr>
                <w:i/>
                <w:iCs/>
              </w:rPr>
              <w:t>inter</w:t>
            </w:r>
            <w:r w:rsidR="00F2711C">
              <w:rPr>
                <w:i/>
                <w:iCs/>
              </w:rPr>
              <w:t xml:space="preserve"> </w:t>
            </w:r>
            <w:r w:rsidRPr="00AB76C0">
              <w:rPr>
                <w:i/>
                <w:iCs/>
              </w:rPr>
              <w:t>alia</w:t>
            </w:r>
            <w:r w:rsidRPr="00AB76C0">
              <w:t>: 1.3, 1.4, 20.2, 2</w:t>
            </w:r>
            <w:r w:rsidR="00254358">
              <w:t>7</w:t>
            </w:r>
            <w:r w:rsidRPr="00AB76C0">
              <w:t>.1, 3</w:t>
            </w:r>
            <w:r w:rsidR="00254358">
              <w:t>5</w:t>
            </w:r>
            <w:r w:rsidRPr="00AB76C0">
              <w:t>.1, 3</w:t>
            </w:r>
            <w:r w:rsidR="00254358">
              <w:t>5</w:t>
            </w:r>
            <w:r w:rsidRPr="00AB76C0">
              <w:t>.2 (f), 3</w:t>
            </w:r>
            <w:r w:rsidR="00254358">
              <w:t>7</w:t>
            </w:r>
            <w:r w:rsidRPr="00AB76C0">
              <w:t>, 3</w:t>
            </w:r>
            <w:r w:rsidR="00254358">
              <w:t>8</w:t>
            </w:r>
            <w:r w:rsidRPr="00AB76C0">
              <w:t>, 3</w:t>
            </w:r>
            <w:r w:rsidR="00254358">
              <w:t>9</w:t>
            </w:r>
            <w:r w:rsidRPr="00AB76C0">
              <w:t>, 4</w:t>
            </w:r>
            <w:r w:rsidR="00254358">
              <w:t>1</w:t>
            </w:r>
            <w:r w:rsidRPr="00AB76C0">
              <w:t>, , 4</w:t>
            </w:r>
            <w:r w:rsidR="00254358">
              <w:t>2</w:t>
            </w:r>
            <w:r w:rsidRPr="00AB76C0">
              <w:t>, 4</w:t>
            </w:r>
            <w:r w:rsidR="00254358">
              <w:t>3</w:t>
            </w:r>
            <w:r w:rsidRPr="00AB76C0">
              <w:t>.1, 4</w:t>
            </w:r>
            <w:r w:rsidR="00254358">
              <w:t>3</w:t>
            </w:r>
            <w:r w:rsidRPr="00AB76C0">
              <w:t>.2, 4</w:t>
            </w:r>
            <w:r w:rsidR="00254358">
              <w:t>5</w:t>
            </w:r>
            <w:r w:rsidRPr="00AB76C0">
              <w:t>, 4</w:t>
            </w:r>
            <w:r w:rsidR="00254358">
              <w:t>6</w:t>
            </w:r>
            <w:r w:rsidRPr="00AB76C0">
              <w:t>, 4</w:t>
            </w:r>
            <w:r w:rsidR="00254358">
              <w:t>7</w:t>
            </w:r>
            <w:r w:rsidRPr="00AB76C0">
              <w:t>.1 , 4</w:t>
            </w:r>
            <w:r w:rsidR="00254358">
              <w:t>8</w:t>
            </w:r>
            <w:r w:rsidRPr="00AB76C0">
              <w:t>.1, 4</w:t>
            </w:r>
            <w:r w:rsidR="00254358">
              <w:t>9</w:t>
            </w:r>
            <w:r w:rsidRPr="00AB76C0">
              <w:t xml:space="preserve">. Consequently, other Sections are adjusted and relevant Forms are added.  </w:t>
            </w:r>
          </w:p>
          <w:p w14:paraId="13793906" w14:textId="16FDAD8E" w:rsidR="00444394" w:rsidRPr="00AB76C0" w:rsidRDefault="00444394" w:rsidP="00A62D6A"/>
        </w:tc>
      </w:tr>
      <w:tr w:rsidR="00F74A68" w:rsidRPr="00F4577C" w14:paraId="12E85EE5" w14:textId="77777777" w:rsidTr="004C1BFB">
        <w:tc>
          <w:tcPr>
            <w:tcW w:w="1843" w:type="dxa"/>
            <w:gridSpan w:val="2"/>
          </w:tcPr>
          <w:p w14:paraId="6E0E64A0" w14:textId="26B65534" w:rsidR="00F74A68" w:rsidRDefault="000A10C8" w:rsidP="00A54A6E">
            <w:r>
              <w:lastRenderedPageBreak/>
              <w:t>July</w:t>
            </w:r>
            <w:r w:rsidR="00F74A68">
              <w:t xml:space="preserve"> 202</w:t>
            </w:r>
            <w:r>
              <w:t>2</w:t>
            </w:r>
            <w:r w:rsidR="00F74A68">
              <w:t xml:space="preserve"> </w:t>
            </w:r>
          </w:p>
        </w:tc>
        <w:tc>
          <w:tcPr>
            <w:tcW w:w="2495" w:type="dxa"/>
            <w:gridSpan w:val="2"/>
          </w:tcPr>
          <w:p w14:paraId="39373022" w14:textId="77777777" w:rsidR="00F74A68" w:rsidRPr="00F4577C" w:rsidRDefault="00F74A68" w:rsidP="00A54A6E"/>
        </w:tc>
        <w:tc>
          <w:tcPr>
            <w:tcW w:w="5647" w:type="dxa"/>
            <w:gridSpan w:val="2"/>
          </w:tcPr>
          <w:p w14:paraId="153E524F" w14:textId="3BEF601E" w:rsidR="00F74A68" w:rsidRPr="002A327B" w:rsidRDefault="004B4558" w:rsidP="00A54A6E">
            <w:r>
              <w:t>I</w:t>
            </w:r>
            <w:r w:rsidR="00F74A68">
              <w:t>ntegration of language and requirements consistent with</w:t>
            </w:r>
            <w:r w:rsidR="009C788F">
              <w:t xml:space="preserve"> </w:t>
            </w:r>
            <w:r w:rsidR="00F74A68">
              <w:t xml:space="preserve">the Bank's new Environmental and Social Policy Framework (ESPF). </w:t>
            </w:r>
          </w:p>
        </w:tc>
      </w:tr>
    </w:tbl>
    <w:p w14:paraId="778D2186" w14:textId="77777777" w:rsidR="00F74A68" w:rsidRPr="00F4577C" w:rsidRDefault="00F74A68" w:rsidP="00F74A68"/>
    <w:p w14:paraId="5D367C11" w14:textId="77777777" w:rsidR="00B15857" w:rsidRPr="00AB76C0" w:rsidRDefault="00B15857">
      <w:pPr>
        <w:rPr>
          <w:b/>
          <w:sz w:val="32"/>
          <w:szCs w:val="32"/>
        </w:rPr>
      </w:pPr>
      <w:r w:rsidRPr="00AB76C0">
        <w:rPr>
          <w:b/>
          <w:sz w:val="32"/>
          <w:szCs w:val="32"/>
        </w:rPr>
        <w:br w:type="page"/>
      </w:r>
    </w:p>
    <w:p w14:paraId="041FC8F6" w14:textId="77777777" w:rsidR="00045261" w:rsidRPr="00AB76C0" w:rsidRDefault="00045261" w:rsidP="00045261">
      <w:pPr>
        <w:spacing w:before="120" w:after="120"/>
        <w:jc w:val="center"/>
        <w:rPr>
          <w:b/>
          <w:sz w:val="28"/>
          <w:szCs w:val="28"/>
        </w:rPr>
      </w:pPr>
      <w:r w:rsidRPr="00AB76C0">
        <w:rPr>
          <w:b/>
          <w:sz w:val="28"/>
          <w:szCs w:val="28"/>
        </w:rPr>
        <w:lastRenderedPageBreak/>
        <w:t>Foreword</w:t>
      </w:r>
    </w:p>
    <w:p w14:paraId="526D401C" w14:textId="77777777" w:rsidR="00045261" w:rsidRPr="00AB76C0" w:rsidRDefault="00045261" w:rsidP="00045261">
      <w:pPr>
        <w:spacing w:before="120" w:after="120"/>
        <w:jc w:val="center"/>
        <w:rPr>
          <w:b/>
          <w:sz w:val="28"/>
          <w:szCs w:val="28"/>
        </w:rPr>
      </w:pPr>
    </w:p>
    <w:p w14:paraId="04D6855F" w14:textId="47185365" w:rsidR="00DD0E5D" w:rsidRDefault="00045261" w:rsidP="007976B7">
      <w:pPr>
        <w:spacing w:before="120"/>
        <w:jc w:val="both"/>
      </w:pPr>
      <w:r w:rsidRPr="00AB76C0">
        <w:t>This bidding document for Procurement of Goods have been prepared by the Inter-American Development Bank to be used for the procurement of goods through Request for Bids (RFB)</w:t>
      </w:r>
      <w:r w:rsidR="00D400E3">
        <w:rPr>
          <w:rStyle w:val="FootnoteReference"/>
        </w:rPr>
        <w:footnoteReference w:id="2"/>
      </w:r>
      <w:r w:rsidRPr="00AB76C0">
        <w:t xml:space="preserve"> under International Competitive Bidding (ICB) in projects that are financed in whole or in part by the Inter-American Development Bank. It is consistent with the </w:t>
      </w:r>
      <w:r w:rsidR="008C3112">
        <w:t xml:space="preserve">Procurement Policies GN-2349-15 approved by the </w:t>
      </w:r>
      <w:r w:rsidR="00D308D1">
        <w:t xml:space="preserve">Board of </w:t>
      </w:r>
      <w:r w:rsidR="008C3112">
        <w:t xml:space="preserve">Executive </w:t>
      </w:r>
      <w:r w:rsidR="00D308D1">
        <w:t xml:space="preserve">Directors </w:t>
      </w:r>
      <w:r w:rsidR="008C3112">
        <w:t>of the Bank on 2</w:t>
      </w:r>
      <w:r w:rsidR="008C3112" w:rsidRPr="007976B7">
        <w:rPr>
          <w:vertAlign w:val="superscript"/>
        </w:rPr>
        <w:t>nd</w:t>
      </w:r>
      <w:r w:rsidR="008C3112">
        <w:t xml:space="preserve"> of July 2019, effective </w:t>
      </w:r>
      <w:r w:rsidR="00D308D1">
        <w:t xml:space="preserve">as of </w:t>
      </w:r>
      <w:r w:rsidR="008C3112">
        <w:t>1</w:t>
      </w:r>
      <w:r w:rsidR="008C3112" w:rsidRPr="007976B7">
        <w:rPr>
          <w:vertAlign w:val="superscript"/>
        </w:rPr>
        <w:t>st</w:t>
      </w:r>
      <w:r w:rsidR="008C3112">
        <w:t xml:space="preserve"> of January 2020</w:t>
      </w:r>
      <w:r w:rsidRPr="00AB76C0">
        <w:t xml:space="preserve">. It includes new provisions </w:t>
      </w:r>
      <w:r w:rsidR="00707F69">
        <w:t xml:space="preserve">on </w:t>
      </w:r>
      <w:r w:rsidR="00707F69" w:rsidRPr="001446DC">
        <w:rPr>
          <w:lang w:val="en"/>
        </w:rPr>
        <w:t xml:space="preserve">Best </w:t>
      </w:r>
      <w:r w:rsidR="00707F69">
        <w:rPr>
          <w:lang w:val="en"/>
        </w:rPr>
        <w:t xml:space="preserve">and </w:t>
      </w:r>
      <w:r w:rsidR="00707F69" w:rsidRPr="001446DC">
        <w:rPr>
          <w:lang w:val="en"/>
        </w:rPr>
        <w:t xml:space="preserve">Final Offer </w:t>
      </w:r>
      <w:r w:rsidR="006C618E">
        <w:rPr>
          <w:lang w:val="en"/>
        </w:rPr>
        <w:t xml:space="preserve">(BAFO) </w:t>
      </w:r>
      <w:r w:rsidR="00707F69" w:rsidRPr="001446DC">
        <w:rPr>
          <w:lang w:val="en"/>
        </w:rPr>
        <w:t xml:space="preserve">in the evaluation </w:t>
      </w:r>
      <w:r w:rsidR="00707F69">
        <w:rPr>
          <w:lang w:val="en"/>
        </w:rPr>
        <w:t xml:space="preserve">of bids </w:t>
      </w:r>
      <w:r w:rsidR="00707F69" w:rsidRPr="001446DC">
        <w:rPr>
          <w:lang w:val="en"/>
        </w:rPr>
        <w:t xml:space="preserve">or Negotiations (in the presence of an Independent </w:t>
      </w:r>
      <w:r w:rsidR="001A7D58">
        <w:rPr>
          <w:lang w:val="en"/>
        </w:rPr>
        <w:t xml:space="preserve">Probity Assurance </w:t>
      </w:r>
      <w:r w:rsidR="00707F69" w:rsidRPr="001446DC">
        <w:rPr>
          <w:lang w:val="en"/>
        </w:rPr>
        <w:t xml:space="preserve">Authority agreed with the Bank) in the final </w:t>
      </w:r>
      <w:r w:rsidR="00A84687">
        <w:rPr>
          <w:lang w:val="en"/>
        </w:rPr>
        <w:t>award of the contract</w:t>
      </w:r>
      <w:r w:rsidR="006C618E">
        <w:rPr>
          <w:lang w:val="en"/>
        </w:rPr>
        <w:t>,</w:t>
      </w:r>
      <w:r w:rsidRPr="00AB76C0">
        <w:t xml:space="preserve"> </w:t>
      </w:r>
      <w:r w:rsidR="006C618E">
        <w:t xml:space="preserve">if specified in the BDS and agreed with the Bank,  </w:t>
      </w:r>
      <w:r w:rsidRPr="00AB76C0">
        <w:t xml:space="preserve">Standstill Period, Notification of Intention of Award, Complaints, </w:t>
      </w:r>
      <w:r w:rsidR="006C618E">
        <w:t xml:space="preserve">and </w:t>
      </w:r>
      <w:r w:rsidRPr="00AB76C0">
        <w:t xml:space="preserve">Briefing to Bidders. </w:t>
      </w:r>
    </w:p>
    <w:p w14:paraId="6D0A38F2" w14:textId="71708621" w:rsidR="008C3112" w:rsidRPr="00A86E30" w:rsidRDefault="001103D8" w:rsidP="007976B7">
      <w:pPr>
        <w:spacing w:before="120"/>
        <w:jc w:val="both"/>
      </w:pPr>
      <w:r>
        <w:rPr>
          <w:lang w:val="en"/>
        </w:rPr>
        <w:t>Procurement carried out in the framework</w:t>
      </w:r>
      <w:r w:rsidR="0072399D">
        <w:rPr>
          <w:lang w:val="en"/>
        </w:rPr>
        <w:t xml:space="preserve"> of the</w:t>
      </w:r>
      <w:r w:rsidR="008C3112" w:rsidRPr="001446DC">
        <w:rPr>
          <w:lang w:val="en"/>
        </w:rPr>
        <w:t xml:space="preserve"> previous Procurement Policies (and </w:t>
      </w:r>
      <w:r w:rsidR="0072399D">
        <w:rPr>
          <w:lang w:val="en"/>
        </w:rPr>
        <w:t xml:space="preserve">for </w:t>
      </w:r>
      <w:r w:rsidR="008C3112" w:rsidRPr="001446DC">
        <w:rPr>
          <w:lang w:val="en"/>
        </w:rPr>
        <w:t xml:space="preserve">which </w:t>
      </w:r>
      <w:r w:rsidR="0072399D">
        <w:rPr>
          <w:lang w:val="en"/>
        </w:rPr>
        <w:t xml:space="preserve">the Borrower </w:t>
      </w:r>
      <w:r w:rsidR="008C3112" w:rsidRPr="001446DC">
        <w:rPr>
          <w:lang w:val="en"/>
        </w:rPr>
        <w:t>ha</w:t>
      </w:r>
      <w:r w:rsidR="0072399D">
        <w:rPr>
          <w:lang w:val="en"/>
        </w:rPr>
        <w:t>s</w:t>
      </w:r>
      <w:r w:rsidR="008C3112" w:rsidRPr="001446DC">
        <w:rPr>
          <w:lang w:val="en"/>
        </w:rPr>
        <w:t xml:space="preserve"> not </w:t>
      </w:r>
      <w:r>
        <w:rPr>
          <w:lang w:val="en"/>
        </w:rPr>
        <w:t xml:space="preserve">subscribed </w:t>
      </w:r>
      <w:r w:rsidR="008C3112" w:rsidRPr="001446DC">
        <w:rPr>
          <w:lang w:val="en"/>
        </w:rPr>
        <w:t xml:space="preserve">the new Policies) </w:t>
      </w:r>
      <w:r w:rsidR="008C3112">
        <w:rPr>
          <w:lang w:val="en"/>
        </w:rPr>
        <w:t>shall</w:t>
      </w:r>
      <w:r w:rsidR="008C3112" w:rsidRPr="001446DC">
        <w:rPr>
          <w:lang w:val="en"/>
        </w:rPr>
        <w:t xml:space="preserve"> use the previous version of this </w:t>
      </w:r>
      <w:r w:rsidR="008C3112">
        <w:rPr>
          <w:lang w:val="en"/>
        </w:rPr>
        <w:t>SBD</w:t>
      </w:r>
      <w:r w:rsidR="008C3112" w:rsidRPr="001446DC">
        <w:rPr>
          <w:lang w:val="en"/>
        </w:rPr>
        <w:t xml:space="preserve"> available on the Bank's website.</w:t>
      </w:r>
    </w:p>
    <w:p w14:paraId="1A63C5DD" w14:textId="18D343AF" w:rsidR="00045261" w:rsidRPr="00AB76C0" w:rsidRDefault="00045261" w:rsidP="00045261">
      <w:pPr>
        <w:spacing w:before="120" w:after="120"/>
        <w:jc w:val="both"/>
      </w:pPr>
      <w:r w:rsidRPr="00AB76C0">
        <w:t>This Standard Bidding Document (SBD) assumes that no prequalification has taken place before bidding. It may also be used on the purchase of second hand goods.  The document includes the forms of Notification of Intention of Award and Beneficia</w:t>
      </w:r>
      <w:r w:rsidR="004C44D5">
        <w:t>l</w:t>
      </w:r>
      <w:r w:rsidRPr="00AB76C0">
        <w:t xml:space="preserve"> Ownership.</w:t>
      </w:r>
    </w:p>
    <w:p w14:paraId="6D14FCBC" w14:textId="6A744419" w:rsidR="00D13813" w:rsidRDefault="009E3611" w:rsidP="00045261">
      <w:pPr>
        <w:spacing w:before="120" w:after="120"/>
        <w:jc w:val="both"/>
      </w:pPr>
      <w:r w:rsidRPr="00A377BA">
        <w:t xml:space="preserve">This version of the SBD includes provisions regarding the </w:t>
      </w:r>
      <w:r>
        <w:t xml:space="preserve">Bank’s new </w:t>
      </w:r>
      <w:r w:rsidRPr="003972BF">
        <w:t>Environmental and Social Policy Framework</w:t>
      </w:r>
      <w:r>
        <w:rPr>
          <w:rStyle w:val="FootnoteReference"/>
        </w:rPr>
        <w:footnoteReference w:id="3"/>
      </w:r>
    </w:p>
    <w:p w14:paraId="00AA7B7E" w14:textId="7E325C89" w:rsidR="00045261" w:rsidRPr="00AB76C0" w:rsidRDefault="00045261" w:rsidP="00045261">
      <w:pPr>
        <w:spacing w:before="120" w:after="120"/>
        <w:jc w:val="both"/>
      </w:pPr>
      <w:r w:rsidRPr="00AB76C0">
        <w:t>Those wishing to submit comments or questions on th</w:t>
      </w:r>
      <w:r w:rsidR="00293475" w:rsidRPr="00AB76C0">
        <w:t>is</w:t>
      </w:r>
      <w:r w:rsidRPr="00AB76C0">
        <w:t xml:space="preserve"> </w:t>
      </w:r>
      <w:r w:rsidR="00293475" w:rsidRPr="00AB76C0">
        <w:t>b</w:t>
      </w:r>
      <w:r w:rsidRPr="00AB76C0">
        <w:t xml:space="preserve">idding </w:t>
      </w:r>
      <w:r w:rsidR="00293475" w:rsidRPr="00AB76C0">
        <w:t>d</w:t>
      </w:r>
      <w:r w:rsidRPr="00AB76C0">
        <w:t>ocument or to obtain additional information on procurement under Inter-American Development Bank-financed projects are encouraged to contact:</w:t>
      </w:r>
    </w:p>
    <w:p w14:paraId="275039D6" w14:textId="77777777" w:rsidR="00045261" w:rsidRPr="00AB76C0" w:rsidRDefault="00045261" w:rsidP="00045261">
      <w:pPr>
        <w:spacing w:before="120" w:after="120"/>
        <w:jc w:val="center"/>
      </w:pPr>
      <w:r w:rsidRPr="00AB76C0">
        <w:t>Operations Financial Management and Procurement Services Office (VPC/FMP)</w:t>
      </w:r>
    </w:p>
    <w:p w14:paraId="4BC78EE6" w14:textId="77777777" w:rsidR="00045261" w:rsidRPr="00AB76C0" w:rsidRDefault="00045261" w:rsidP="00045261">
      <w:pPr>
        <w:spacing w:before="120" w:after="120"/>
        <w:jc w:val="center"/>
      </w:pPr>
      <w:r w:rsidRPr="00AB76C0">
        <w:t>The Inter-American Development Bank</w:t>
      </w:r>
    </w:p>
    <w:p w14:paraId="41C1EFD3" w14:textId="77777777" w:rsidR="00045261" w:rsidRPr="00AB76C0" w:rsidRDefault="00045261" w:rsidP="00045261">
      <w:pPr>
        <w:spacing w:before="120" w:after="120"/>
        <w:jc w:val="center"/>
      </w:pPr>
      <w:r w:rsidRPr="00AB76C0">
        <w:t>1300 New York Avenue, NW</w:t>
      </w:r>
    </w:p>
    <w:p w14:paraId="481A40C7" w14:textId="77777777" w:rsidR="00045261" w:rsidRPr="00AB76C0" w:rsidRDefault="00045261" w:rsidP="00045261">
      <w:pPr>
        <w:spacing w:before="120" w:after="120"/>
        <w:jc w:val="center"/>
      </w:pPr>
      <w:r w:rsidRPr="00AB76C0">
        <w:t>Washington, D.C.  20577 U.S.A.</w:t>
      </w:r>
    </w:p>
    <w:p w14:paraId="3233E4F1" w14:textId="77777777" w:rsidR="00045261" w:rsidRPr="00AB76C0" w:rsidRDefault="00045261" w:rsidP="00045261">
      <w:pPr>
        <w:spacing w:before="120" w:after="120"/>
        <w:jc w:val="center"/>
        <w:rPr>
          <w:rStyle w:val="Hyperlink"/>
        </w:rPr>
      </w:pPr>
      <w:r w:rsidRPr="00AB76C0">
        <w:rPr>
          <w:rStyle w:val="Hyperlink"/>
        </w:rPr>
        <w:t>procurement@iadb.org</w:t>
      </w:r>
    </w:p>
    <w:p w14:paraId="0BE2B271" w14:textId="77777777" w:rsidR="00045261" w:rsidRPr="00AB76C0" w:rsidRDefault="00EB6CA5" w:rsidP="00045261">
      <w:pPr>
        <w:spacing w:before="120" w:after="120"/>
        <w:jc w:val="center"/>
        <w:rPr>
          <w:rStyle w:val="Hyperlink"/>
        </w:rPr>
      </w:pPr>
      <w:hyperlink r:id="rId17" w:history="1">
        <w:r w:rsidR="00045261" w:rsidRPr="00AB76C0">
          <w:rPr>
            <w:rStyle w:val="Hyperlink"/>
          </w:rPr>
          <w:t>http://www.iadb.org/procurement</w:t>
        </w:r>
      </w:hyperlink>
    </w:p>
    <w:p w14:paraId="52925D93" w14:textId="77777777" w:rsidR="00040BCC" w:rsidRPr="00AB76C0" w:rsidRDefault="00040BCC" w:rsidP="00040BCC"/>
    <w:p w14:paraId="541CC42A" w14:textId="77777777" w:rsidR="00040BCC" w:rsidRPr="00AB76C0" w:rsidRDefault="00040BCC" w:rsidP="00040BCC"/>
    <w:p w14:paraId="7A464E0F" w14:textId="77777777" w:rsidR="00297D48" w:rsidRPr="00AB76C0" w:rsidRDefault="00297D48">
      <w:pPr>
        <w:rPr>
          <w:b/>
          <w:sz w:val="32"/>
          <w:szCs w:val="32"/>
        </w:rPr>
      </w:pPr>
      <w:r w:rsidRPr="00AB76C0">
        <w:rPr>
          <w:b/>
          <w:sz w:val="32"/>
          <w:szCs w:val="32"/>
        </w:rPr>
        <w:br w:type="page"/>
      </w:r>
    </w:p>
    <w:p w14:paraId="6E9E7172" w14:textId="588EA936" w:rsidR="00040BCC" w:rsidRPr="00C24231" w:rsidRDefault="00F82ED9" w:rsidP="00040BCC">
      <w:pPr>
        <w:jc w:val="center"/>
        <w:rPr>
          <w:b/>
          <w:sz w:val="32"/>
          <w:szCs w:val="32"/>
        </w:rPr>
      </w:pPr>
      <w:r w:rsidRPr="00AB76C0">
        <w:rPr>
          <w:b/>
          <w:sz w:val="32"/>
          <w:szCs w:val="32"/>
        </w:rPr>
        <w:lastRenderedPageBreak/>
        <w:t>Table of contents</w:t>
      </w:r>
    </w:p>
    <w:p w14:paraId="1590A6EF" w14:textId="77777777" w:rsidR="00CA7BD5" w:rsidRPr="00C24231" w:rsidRDefault="00CA7BD5" w:rsidP="00040BCC">
      <w:pPr>
        <w:jc w:val="center"/>
        <w:rPr>
          <w:b/>
          <w:sz w:val="32"/>
          <w:szCs w:val="32"/>
        </w:rPr>
      </w:pPr>
    </w:p>
    <w:p w14:paraId="771CADDB" w14:textId="63ADD49D" w:rsidR="00C24231" w:rsidRPr="009B68D2" w:rsidRDefault="00040BCC" w:rsidP="00D308D1">
      <w:pPr>
        <w:pStyle w:val="TOC1"/>
        <w:tabs>
          <w:tab w:val="right" w:leader="dot" w:pos="9350"/>
        </w:tabs>
        <w:spacing w:line="276" w:lineRule="auto"/>
        <w:rPr>
          <w:rFonts w:asciiTheme="minorHAnsi" w:eastAsiaTheme="minorEastAsia" w:hAnsiTheme="minorHAnsi" w:cstheme="minorBidi"/>
          <w:b w:val="0"/>
          <w:noProof/>
        </w:rPr>
      </w:pPr>
      <w:r w:rsidRPr="001A7D58">
        <w:rPr>
          <w:b w:val="0"/>
          <w:noProof/>
        </w:rPr>
        <w:fldChar w:fldCharType="begin"/>
      </w:r>
      <w:r w:rsidRPr="009B68D2">
        <w:rPr>
          <w:b w:val="0"/>
          <w:noProof/>
        </w:rPr>
        <w:instrText xml:space="preserve"> TOC \h \z \t "Seccion,1,Subseccion,2" </w:instrText>
      </w:r>
      <w:r w:rsidRPr="001A7D58">
        <w:rPr>
          <w:b w:val="0"/>
          <w:noProof/>
        </w:rPr>
        <w:fldChar w:fldCharType="separate"/>
      </w:r>
      <w:hyperlink w:anchor="_Toc21721125" w:history="1">
        <w:r w:rsidR="00C24231" w:rsidRPr="009B68D2">
          <w:rPr>
            <w:rStyle w:val="Hyperlink"/>
            <w:noProof/>
          </w:rPr>
          <w:t>PART 1 – Bidding Procedures</w:t>
        </w:r>
        <w:r w:rsidR="00C24231" w:rsidRPr="009B68D2">
          <w:rPr>
            <w:noProof/>
            <w:webHidden/>
          </w:rPr>
          <w:tab/>
        </w:r>
        <w:r w:rsidR="00C24231" w:rsidRPr="00D308D1">
          <w:rPr>
            <w:noProof/>
            <w:webHidden/>
          </w:rPr>
          <w:fldChar w:fldCharType="begin"/>
        </w:r>
        <w:r w:rsidR="00C24231" w:rsidRPr="009B68D2">
          <w:rPr>
            <w:noProof/>
            <w:webHidden/>
          </w:rPr>
          <w:instrText xml:space="preserve"> PAGEREF _Toc21721125 \h </w:instrText>
        </w:r>
        <w:r w:rsidR="00C24231" w:rsidRPr="00D308D1">
          <w:rPr>
            <w:noProof/>
            <w:webHidden/>
          </w:rPr>
        </w:r>
        <w:r w:rsidR="00C24231" w:rsidRPr="00D308D1">
          <w:rPr>
            <w:noProof/>
            <w:webHidden/>
          </w:rPr>
          <w:fldChar w:fldCharType="separate"/>
        </w:r>
        <w:r w:rsidR="00C24231" w:rsidRPr="009B68D2">
          <w:rPr>
            <w:noProof/>
            <w:webHidden/>
          </w:rPr>
          <w:t>1</w:t>
        </w:r>
        <w:r w:rsidR="00C24231" w:rsidRPr="00D308D1">
          <w:rPr>
            <w:noProof/>
            <w:webHidden/>
          </w:rPr>
          <w:fldChar w:fldCharType="end"/>
        </w:r>
      </w:hyperlink>
    </w:p>
    <w:p w14:paraId="2246A405" w14:textId="3CBCB31F" w:rsidR="00C24231" w:rsidRPr="009B68D2" w:rsidRDefault="00EB6CA5" w:rsidP="004C1BFB">
      <w:pPr>
        <w:pStyle w:val="TOC2"/>
        <w:rPr>
          <w:rFonts w:asciiTheme="minorHAnsi" w:eastAsiaTheme="minorEastAsia" w:hAnsiTheme="minorHAnsi" w:cstheme="minorBidi"/>
          <w:noProof/>
        </w:rPr>
      </w:pPr>
      <w:hyperlink w:anchor="_Toc21721126" w:history="1">
        <w:r w:rsidR="00C24231" w:rsidRPr="00D308D1">
          <w:rPr>
            <w:rStyle w:val="Hyperlink"/>
            <w:noProof/>
            <w:sz w:val="24"/>
            <w:szCs w:val="24"/>
          </w:rPr>
          <w:t>Section I. Instructions to the Bidders (ITB)</w:t>
        </w:r>
        <w:r w:rsidR="00C24231" w:rsidRPr="00D308D1">
          <w:rPr>
            <w:noProof/>
            <w:webHidden/>
          </w:rPr>
          <w:tab/>
        </w:r>
        <w:r w:rsidR="00C24231" w:rsidRPr="00D308D1">
          <w:rPr>
            <w:noProof/>
            <w:webHidden/>
          </w:rPr>
          <w:fldChar w:fldCharType="begin"/>
        </w:r>
        <w:r w:rsidR="00C24231" w:rsidRPr="00D308D1">
          <w:rPr>
            <w:noProof/>
            <w:webHidden/>
          </w:rPr>
          <w:instrText xml:space="preserve"> PAGEREF _Toc21721126 \h </w:instrText>
        </w:r>
        <w:r w:rsidR="00C24231" w:rsidRPr="00D308D1">
          <w:rPr>
            <w:noProof/>
            <w:webHidden/>
          </w:rPr>
        </w:r>
        <w:r w:rsidR="00C24231" w:rsidRPr="00D308D1">
          <w:rPr>
            <w:noProof/>
            <w:webHidden/>
          </w:rPr>
          <w:fldChar w:fldCharType="separate"/>
        </w:r>
        <w:r w:rsidR="00C24231" w:rsidRPr="00D308D1">
          <w:rPr>
            <w:noProof/>
            <w:webHidden/>
          </w:rPr>
          <w:t>1</w:t>
        </w:r>
        <w:r w:rsidR="00C24231" w:rsidRPr="00D308D1">
          <w:rPr>
            <w:noProof/>
            <w:webHidden/>
          </w:rPr>
          <w:fldChar w:fldCharType="end"/>
        </w:r>
      </w:hyperlink>
    </w:p>
    <w:p w14:paraId="0B0F183B" w14:textId="66FB9007" w:rsidR="00C24231" w:rsidRPr="009B68D2" w:rsidRDefault="00EB6CA5" w:rsidP="004C1BFB">
      <w:pPr>
        <w:pStyle w:val="TOC2"/>
        <w:rPr>
          <w:rFonts w:asciiTheme="minorHAnsi" w:eastAsiaTheme="minorEastAsia" w:hAnsiTheme="minorHAnsi" w:cstheme="minorBidi"/>
          <w:noProof/>
        </w:rPr>
      </w:pPr>
      <w:hyperlink w:anchor="_Toc21721127" w:history="1">
        <w:r w:rsidR="00C24231" w:rsidRPr="00D308D1">
          <w:rPr>
            <w:rStyle w:val="Hyperlink"/>
            <w:noProof/>
            <w:sz w:val="24"/>
            <w:szCs w:val="24"/>
          </w:rPr>
          <w:t>Section II. Bid Data Sheet (BDS)</w:t>
        </w:r>
        <w:r w:rsidR="00C24231" w:rsidRPr="00D308D1">
          <w:rPr>
            <w:noProof/>
            <w:webHidden/>
          </w:rPr>
          <w:tab/>
        </w:r>
        <w:r w:rsidR="00C24231" w:rsidRPr="00D308D1">
          <w:rPr>
            <w:noProof/>
            <w:webHidden/>
          </w:rPr>
          <w:fldChar w:fldCharType="begin"/>
        </w:r>
        <w:r w:rsidR="00C24231" w:rsidRPr="00D308D1">
          <w:rPr>
            <w:noProof/>
            <w:webHidden/>
          </w:rPr>
          <w:instrText xml:space="preserve"> PAGEREF _Toc21721127 \h </w:instrText>
        </w:r>
        <w:r w:rsidR="00C24231" w:rsidRPr="00D308D1">
          <w:rPr>
            <w:noProof/>
            <w:webHidden/>
          </w:rPr>
        </w:r>
        <w:r w:rsidR="00C24231" w:rsidRPr="00D308D1">
          <w:rPr>
            <w:noProof/>
            <w:webHidden/>
          </w:rPr>
          <w:fldChar w:fldCharType="separate"/>
        </w:r>
        <w:r w:rsidR="00C24231" w:rsidRPr="00D308D1">
          <w:rPr>
            <w:noProof/>
            <w:webHidden/>
          </w:rPr>
          <w:t>36</w:t>
        </w:r>
        <w:r w:rsidR="00C24231" w:rsidRPr="00D308D1">
          <w:rPr>
            <w:noProof/>
            <w:webHidden/>
          </w:rPr>
          <w:fldChar w:fldCharType="end"/>
        </w:r>
      </w:hyperlink>
    </w:p>
    <w:p w14:paraId="5D213CB0" w14:textId="0D474F93" w:rsidR="00C24231" w:rsidRPr="009B68D2" w:rsidRDefault="00EB6CA5" w:rsidP="004C1BFB">
      <w:pPr>
        <w:pStyle w:val="TOC2"/>
        <w:rPr>
          <w:rFonts w:asciiTheme="minorHAnsi" w:eastAsiaTheme="minorEastAsia" w:hAnsiTheme="minorHAnsi" w:cstheme="minorBidi"/>
          <w:noProof/>
        </w:rPr>
      </w:pPr>
      <w:hyperlink w:anchor="_Toc21721128" w:history="1">
        <w:r w:rsidR="00C24231" w:rsidRPr="00D308D1">
          <w:rPr>
            <w:rStyle w:val="Hyperlink"/>
            <w:noProof/>
            <w:sz w:val="24"/>
            <w:szCs w:val="24"/>
          </w:rPr>
          <w:t>Section III. Evaluation and Qualification Criteria</w:t>
        </w:r>
        <w:r w:rsidR="00C24231" w:rsidRPr="00D308D1">
          <w:rPr>
            <w:noProof/>
            <w:webHidden/>
          </w:rPr>
          <w:tab/>
        </w:r>
        <w:r w:rsidR="00C24231" w:rsidRPr="00D308D1">
          <w:rPr>
            <w:noProof/>
            <w:webHidden/>
          </w:rPr>
          <w:fldChar w:fldCharType="begin"/>
        </w:r>
        <w:r w:rsidR="00C24231" w:rsidRPr="00D308D1">
          <w:rPr>
            <w:noProof/>
            <w:webHidden/>
          </w:rPr>
          <w:instrText xml:space="preserve"> PAGEREF _Toc21721128 \h </w:instrText>
        </w:r>
        <w:r w:rsidR="00C24231" w:rsidRPr="00D308D1">
          <w:rPr>
            <w:noProof/>
            <w:webHidden/>
          </w:rPr>
        </w:r>
        <w:r w:rsidR="00C24231" w:rsidRPr="00D308D1">
          <w:rPr>
            <w:noProof/>
            <w:webHidden/>
          </w:rPr>
          <w:fldChar w:fldCharType="separate"/>
        </w:r>
        <w:r w:rsidR="00C24231" w:rsidRPr="00D308D1">
          <w:rPr>
            <w:noProof/>
            <w:webHidden/>
          </w:rPr>
          <w:t>46</w:t>
        </w:r>
        <w:r w:rsidR="00C24231" w:rsidRPr="00D308D1">
          <w:rPr>
            <w:noProof/>
            <w:webHidden/>
          </w:rPr>
          <w:fldChar w:fldCharType="end"/>
        </w:r>
      </w:hyperlink>
    </w:p>
    <w:p w14:paraId="5F22210D" w14:textId="33316B1F" w:rsidR="00C24231" w:rsidRPr="009B68D2" w:rsidRDefault="00EB6CA5" w:rsidP="004C1BFB">
      <w:pPr>
        <w:pStyle w:val="TOC2"/>
        <w:rPr>
          <w:rFonts w:asciiTheme="minorHAnsi" w:eastAsiaTheme="minorEastAsia" w:hAnsiTheme="minorHAnsi" w:cstheme="minorBidi"/>
          <w:noProof/>
        </w:rPr>
      </w:pPr>
      <w:hyperlink w:anchor="_Toc21721129" w:history="1">
        <w:r w:rsidR="00C24231" w:rsidRPr="00D308D1">
          <w:rPr>
            <w:rStyle w:val="Hyperlink"/>
            <w:noProof/>
            <w:sz w:val="24"/>
            <w:szCs w:val="24"/>
          </w:rPr>
          <w:t>Section IV. Eligible Countries</w:t>
        </w:r>
        <w:r w:rsidR="00C24231" w:rsidRPr="00D308D1">
          <w:rPr>
            <w:noProof/>
            <w:webHidden/>
          </w:rPr>
          <w:tab/>
        </w:r>
        <w:r w:rsidR="00C24231" w:rsidRPr="00D308D1">
          <w:rPr>
            <w:noProof/>
            <w:webHidden/>
          </w:rPr>
          <w:fldChar w:fldCharType="begin"/>
        </w:r>
        <w:r w:rsidR="00C24231" w:rsidRPr="00D308D1">
          <w:rPr>
            <w:noProof/>
            <w:webHidden/>
          </w:rPr>
          <w:instrText xml:space="preserve"> PAGEREF _Toc21721129 \h </w:instrText>
        </w:r>
        <w:r w:rsidR="00C24231" w:rsidRPr="00D308D1">
          <w:rPr>
            <w:noProof/>
            <w:webHidden/>
          </w:rPr>
        </w:r>
        <w:r w:rsidR="00C24231" w:rsidRPr="00D308D1">
          <w:rPr>
            <w:noProof/>
            <w:webHidden/>
          </w:rPr>
          <w:fldChar w:fldCharType="separate"/>
        </w:r>
        <w:r w:rsidR="00C24231" w:rsidRPr="00D308D1">
          <w:rPr>
            <w:noProof/>
            <w:webHidden/>
          </w:rPr>
          <w:t>53</w:t>
        </w:r>
        <w:r w:rsidR="00C24231" w:rsidRPr="00D308D1">
          <w:rPr>
            <w:noProof/>
            <w:webHidden/>
          </w:rPr>
          <w:fldChar w:fldCharType="end"/>
        </w:r>
      </w:hyperlink>
    </w:p>
    <w:p w14:paraId="3B5AC5E4" w14:textId="622D2584" w:rsidR="00C24231" w:rsidRPr="009B68D2" w:rsidRDefault="00EB6CA5" w:rsidP="004C1BFB">
      <w:pPr>
        <w:pStyle w:val="TOC2"/>
        <w:rPr>
          <w:rFonts w:asciiTheme="minorHAnsi" w:eastAsiaTheme="minorEastAsia" w:hAnsiTheme="minorHAnsi" w:cstheme="minorBidi"/>
          <w:noProof/>
        </w:rPr>
      </w:pPr>
      <w:hyperlink w:anchor="_Toc21721130" w:history="1">
        <w:r w:rsidR="00C24231" w:rsidRPr="00D308D1">
          <w:rPr>
            <w:rStyle w:val="Hyperlink"/>
            <w:noProof/>
            <w:sz w:val="24"/>
            <w:szCs w:val="24"/>
          </w:rPr>
          <w:t>Section V. Bidding Forms</w:t>
        </w:r>
        <w:r w:rsidR="00C24231" w:rsidRPr="00D308D1">
          <w:rPr>
            <w:noProof/>
            <w:webHidden/>
          </w:rPr>
          <w:tab/>
        </w:r>
        <w:r w:rsidR="00C24231" w:rsidRPr="00D308D1">
          <w:rPr>
            <w:noProof/>
            <w:webHidden/>
          </w:rPr>
          <w:fldChar w:fldCharType="begin"/>
        </w:r>
        <w:r w:rsidR="00C24231" w:rsidRPr="00D308D1">
          <w:rPr>
            <w:noProof/>
            <w:webHidden/>
          </w:rPr>
          <w:instrText xml:space="preserve"> PAGEREF _Toc21721130 \h </w:instrText>
        </w:r>
        <w:r w:rsidR="00C24231" w:rsidRPr="00D308D1">
          <w:rPr>
            <w:noProof/>
            <w:webHidden/>
          </w:rPr>
        </w:r>
        <w:r w:rsidR="00C24231" w:rsidRPr="00D308D1">
          <w:rPr>
            <w:noProof/>
            <w:webHidden/>
          </w:rPr>
          <w:fldChar w:fldCharType="separate"/>
        </w:r>
        <w:r w:rsidR="00C24231" w:rsidRPr="00D308D1">
          <w:rPr>
            <w:noProof/>
            <w:webHidden/>
          </w:rPr>
          <w:t>55</w:t>
        </w:r>
        <w:r w:rsidR="00C24231" w:rsidRPr="00D308D1">
          <w:rPr>
            <w:noProof/>
            <w:webHidden/>
          </w:rPr>
          <w:fldChar w:fldCharType="end"/>
        </w:r>
      </w:hyperlink>
    </w:p>
    <w:p w14:paraId="24669153" w14:textId="2927A180" w:rsidR="00C24231" w:rsidRPr="009B68D2" w:rsidRDefault="00EB6CA5" w:rsidP="00D308D1">
      <w:pPr>
        <w:pStyle w:val="TOC1"/>
        <w:tabs>
          <w:tab w:val="right" w:leader="dot" w:pos="9350"/>
        </w:tabs>
        <w:spacing w:line="276" w:lineRule="auto"/>
        <w:rPr>
          <w:rFonts w:asciiTheme="minorHAnsi" w:eastAsiaTheme="minorEastAsia" w:hAnsiTheme="minorHAnsi" w:cstheme="minorBidi"/>
          <w:b w:val="0"/>
          <w:noProof/>
        </w:rPr>
      </w:pPr>
      <w:hyperlink w:anchor="_Toc21721131" w:history="1">
        <w:r w:rsidR="00C24231" w:rsidRPr="009B68D2">
          <w:rPr>
            <w:rStyle w:val="Hyperlink"/>
            <w:noProof/>
          </w:rPr>
          <w:t>PART 2. Supply Requirements</w:t>
        </w:r>
        <w:r w:rsidR="00C24231" w:rsidRPr="009B68D2">
          <w:rPr>
            <w:noProof/>
            <w:webHidden/>
          </w:rPr>
          <w:tab/>
        </w:r>
        <w:r w:rsidR="00C24231" w:rsidRPr="001A7D58">
          <w:rPr>
            <w:noProof/>
            <w:webHidden/>
          </w:rPr>
          <w:fldChar w:fldCharType="begin"/>
        </w:r>
        <w:r w:rsidR="00C24231" w:rsidRPr="009B68D2">
          <w:rPr>
            <w:noProof/>
            <w:webHidden/>
          </w:rPr>
          <w:instrText xml:space="preserve"> PAGEREF _Toc21721131 \h </w:instrText>
        </w:r>
        <w:r w:rsidR="00C24231" w:rsidRPr="001A7D58">
          <w:rPr>
            <w:noProof/>
            <w:webHidden/>
          </w:rPr>
        </w:r>
        <w:r w:rsidR="00C24231" w:rsidRPr="001A7D58">
          <w:rPr>
            <w:noProof/>
            <w:webHidden/>
          </w:rPr>
          <w:fldChar w:fldCharType="separate"/>
        </w:r>
        <w:r w:rsidR="00C24231" w:rsidRPr="009B68D2">
          <w:rPr>
            <w:noProof/>
            <w:webHidden/>
          </w:rPr>
          <w:t>73</w:t>
        </w:r>
        <w:r w:rsidR="00C24231" w:rsidRPr="001A7D58">
          <w:rPr>
            <w:noProof/>
            <w:webHidden/>
          </w:rPr>
          <w:fldChar w:fldCharType="end"/>
        </w:r>
      </w:hyperlink>
    </w:p>
    <w:p w14:paraId="0DE1DA4C" w14:textId="54578121" w:rsidR="00C24231" w:rsidRPr="009B68D2" w:rsidRDefault="00EB6CA5" w:rsidP="004C1BFB">
      <w:pPr>
        <w:pStyle w:val="TOC2"/>
        <w:rPr>
          <w:rFonts w:asciiTheme="minorHAnsi" w:eastAsiaTheme="minorEastAsia" w:hAnsiTheme="minorHAnsi" w:cstheme="minorBidi"/>
          <w:noProof/>
        </w:rPr>
      </w:pPr>
      <w:hyperlink w:anchor="_Toc21721132" w:history="1">
        <w:r w:rsidR="00C24231" w:rsidRPr="00D308D1">
          <w:rPr>
            <w:rStyle w:val="Hyperlink"/>
            <w:noProof/>
            <w:sz w:val="24"/>
            <w:szCs w:val="24"/>
          </w:rPr>
          <w:t>Section VI. Schedule of Requirements</w:t>
        </w:r>
        <w:r w:rsidR="00C24231" w:rsidRPr="00D308D1">
          <w:rPr>
            <w:noProof/>
            <w:webHidden/>
          </w:rPr>
          <w:tab/>
        </w:r>
        <w:r w:rsidR="00C24231" w:rsidRPr="00D308D1">
          <w:rPr>
            <w:noProof/>
            <w:webHidden/>
          </w:rPr>
          <w:fldChar w:fldCharType="begin"/>
        </w:r>
        <w:r w:rsidR="00C24231" w:rsidRPr="00D308D1">
          <w:rPr>
            <w:noProof/>
            <w:webHidden/>
          </w:rPr>
          <w:instrText xml:space="preserve"> PAGEREF _Toc21721132 \h </w:instrText>
        </w:r>
        <w:r w:rsidR="00C24231" w:rsidRPr="00D308D1">
          <w:rPr>
            <w:noProof/>
            <w:webHidden/>
          </w:rPr>
        </w:r>
        <w:r w:rsidR="00C24231" w:rsidRPr="00D308D1">
          <w:rPr>
            <w:noProof/>
            <w:webHidden/>
          </w:rPr>
          <w:fldChar w:fldCharType="separate"/>
        </w:r>
        <w:r w:rsidR="00C24231" w:rsidRPr="00D308D1">
          <w:rPr>
            <w:noProof/>
            <w:webHidden/>
          </w:rPr>
          <w:t>74</w:t>
        </w:r>
        <w:r w:rsidR="00C24231" w:rsidRPr="00D308D1">
          <w:rPr>
            <w:noProof/>
            <w:webHidden/>
          </w:rPr>
          <w:fldChar w:fldCharType="end"/>
        </w:r>
      </w:hyperlink>
    </w:p>
    <w:p w14:paraId="2C80517B" w14:textId="099B60A3" w:rsidR="00C24231" w:rsidRPr="009B68D2" w:rsidRDefault="00EB6CA5" w:rsidP="00D308D1">
      <w:pPr>
        <w:pStyle w:val="TOC1"/>
        <w:tabs>
          <w:tab w:val="right" w:leader="dot" w:pos="9350"/>
        </w:tabs>
        <w:spacing w:line="276" w:lineRule="auto"/>
        <w:rPr>
          <w:rFonts w:asciiTheme="minorHAnsi" w:eastAsiaTheme="minorEastAsia" w:hAnsiTheme="minorHAnsi" w:cstheme="minorBidi"/>
          <w:b w:val="0"/>
          <w:noProof/>
        </w:rPr>
      </w:pPr>
      <w:hyperlink w:anchor="_Toc21721133" w:history="1">
        <w:r w:rsidR="00C24231" w:rsidRPr="009B68D2">
          <w:rPr>
            <w:rStyle w:val="Hyperlink"/>
            <w:noProof/>
          </w:rPr>
          <w:t>PART 3. Conditions of Contract and Contract Forms</w:t>
        </w:r>
        <w:r w:rsidR="00C24231" w:rsidRPr="009B68D2">
          <w:rPr>
            <w:noProof/>
            <w:webHidden/>
          </w:rPr>
          <w:tab/>
        </w:r>
        <w:r w:rsidR="00C24231" w:rsidRPr="001A7D58">
          <w:rPr>
            <w:noProof/>
            <w:webHidden/>
          </w:rPr>
          <w:fldChar w:fldCharType="begin"/>
        </w:r>
        <w:r w:rsidR="00C24231" w:rsidRPr="009B68D2">
          <w:rPr>
            <w:noProof/>
            <w:webHidden/>
          </w:rPr>
          <w:instrText xml:space="preserve"> PAGEREF _Toc21721133 \h </w:instrText>
        </w:r>
        <w:r w:rsidR="00C24231" w:rsidRPr="001A7D58">
          <w:rPr>
            <w:noProof/>
            <w:webHidden/>
          </w:rPr>
        </w:r>
        <w:r w:rsidR="00C24231" w:rsidRPr="001A7D58">
          <w:rPr>
            <w:noProof/>
            <w:webHidden/>
          </w:rPr>
          <w:fldChar w:fldCharType="separate"/>
        </w:r>
        <w:r w:rsidR="00C24231" w:rsidRPr="009B68D2">
          <w:rPr>
            <w:noProof/>
            <w:webHidden/>
          </w:rPr>
          <w:t>82</w:t>
        </w:r>
        <w:r w:rsidR="00C24231" w:rsidRPr="001A7D58">
          <w:rPr>
            <w:noProof/>
            <w:webHidden/>
          </w:rPr>
          <w:fldChar w:fldCharType="end"/>
        </w:r>
      </w:hyperlink>
    </w:p>
    <w:p w14:paraId="51C2942E" w14:textId="72349114" w:rsidR="00C24231" w:rsidRPr="009B68D2" w:rsidRDefault="00EB6CA5" w:rsidP="004C1BFB">
      <w:pPr>
        <w:pStyle w:val="TOC2"/>
        <w:rPr>
          <w:rFonts w:asciiTheme="minorHAnsi" w:eastAsiaTheme="minorEastAsia" w:hAnsiTheme="minorHAnsi" w:cstheme="minorBidi"/>
          <w:noProof/>
        </w:rPr>
      </w:pPr>
      <w:hyperlink w:anchor="_Toc21721134" w:history="1">
        <w:r w:rsidR="00C24231" w:rsidRPr="00D308D1">
          <w:rPr>
            <w:rStyle w:val="Hyperlink"/>
            <w:noProof/>
            <w:sz w:val="24"/>
            <w:szCs w:val="24"/>
          </w:rPr>
          <w:t>Section VII. General Conditions of Contract</w:t>
        </w:r>
        <w:r w:rsidR="00C24231" w:rsidRPr="00D308D1">
          <w:rPr>
            <w:noProof/>
            <w:webHidden/>
          </w:rPr>
          <w:tab/>
        </w:r>
        <w:r w:rsidR="00C24231" w:rsidRPr="00D308D1">
          <w:rPr>
            <w:noProof/>
            <w:webHidden/>
          </w:rPr>
          <w:fldChar w:fldCharType="begin"/>
        </w:r>
        <w:r w:rsidR="00C24231" w:rsidRPr="00D308D1">
          <w:rPr>
            <w:noProof/>
            <w:webHidden/>
          </w:rPr>
          <w:instrText xml:space="preserve"> PAGEREF _Toc21721134 \h </w:instrText>
        </w:r>
        <w:r w:rsidR="00C24231" w:rsidRPr="00D308D1">
          <w:rPr>
            <w:noProof/>
            <w:webHidden/>
          </w:rPr>
        </w:r>
        <w:r w:rsidR="00C24231" w:rsidRPr="00D308D1">
          <w:rPr>
            <w:noProof/>
            <w:webHidden/>
          </w:rPr>
          <w:fldChar w:fldCharType="separate"/>
        </w:r>
        <w:r w:rsidR="00C24231" w:rsidRPr="00D308D1">
          <w:rPr>
            <w:noProof/>
            <w:webHidden/>
          </w:rPr>
          <w:t>83</w:t>
        </w:r>
        <w:r w:rsidR="00C24231" w:rsidRPr="00D308D1">
          <w:rPr>
            <w:noProof/>
            <w:webHidden/>
          </w:rPr>
          <w:fldChar w:fldCharType="end"/>
        </w:r>
      </w:hyperlink>
    </w:p>
    <w:p w14:paraId="30BB80E7" w14:textId="20F9B56D" w:rsidR="00C24231" w:rsidRPr="009B68D2" w:rsidRDefault="00EB6CA5" w:rsidP="004C1BFB">
      <w:pPr>
        <w:pStyle w:val="TOC2"/>
        <w:rPr>
          <w:rFonts w:asciiTheme="minorHAnsi" w:eastAsiaTheme="minorEastAsia" w:hAnsiTheme="minorHAnsi" w:cstheme="minorBidi"/>
          <w:noProof/>
        </w:rPr>
      </w:pPr>
      <w:hyperlink w:anchor="_Toc21721135" w:history="1">
        <w:r w:rsidR="00C24231" w:rsidRPr="00D308D1">
          <w:rPr>
            <w:rStyle w:val="Hyperlink"/>
            <w:noProof/>
            <w:sz w:val="24"/>
            <w:szCs w:val="24"/>
          </w:rPr>
          <w:t>Section VIII. Special Conditions of Contract</w:t>
        </w:r>
        <w:r w:rsidR="00C24231" w:rsidRPr="00D308D1">
          <w:rPr>
            <w:noProof/>
            <w:webHidden/>
          </w:rPr>
          <w:tab/>
        </w:r>
        <w:r w:rsidR="00C24231" w:rsidRPr="00D308D1">
          <w:rPr>
            <w:noProof/>
            <w:webHidden/>
          </w:rPr>
          <w:fldChar w:fldCharType="begin"/>
        </w:r>
        <w:r w:rsidR="00C24231" w:rsidRPr="00D308D1">
          <w:rPr>
            <w:noProof/>
            <w:webHidden/>
          </w:rPr>
          <w:instrText xml:space="preserve"> PAGEREF _Toc21721135 \h </w:instrText>
        </w:r>
        <w:r w:rsidR="00C24231" w:rsidRPr="00D308D1">
          <w:rPr>
            <w:noProof/>
            <w:webHidden/>
          </w:rPr>
        </w:r>
        <w:r w:rsidR="00C24231" w:rsidRPr="00D308D1">
          <w:rPr>
            <w:noProof/>
            <w:webHidden/>
          </w:rPr>
          <w:fldChar w:fldCharType="separate"/>
        </w:r>
        <w:r w:rsidR="00C24231" w:rsidRPr="00D308D1">
          <w:rPr>
            <w:noProof/>
            <w:webHidden/>
          </w:rPr>
          <w:t>101</w:t>
        </w:r>
        <w:r w:rsidR="00C24231" w:rsidRPr="00D308D1">
          <w:rPr>
            <w:noProof/>
            <w:webHidden/>
          </w:rPr>
          <w:fldChar w:fldCharType="end"/>
        </w:r>
      </w:hyperlink>
    </w:p>
    <w:p w14:paraId="244CEFBE" w14:textId="4BD8A8A8" w:rsidR="00C24231" w:rsidRPr="009B68D2" w:rsidRDefault="00EB6CA5" w:rsidP="004C1BFB">
      <w:pPr>
        <w:pStyle w:val="TOC2"/>
        <w:rPr>
          <w:rFonts w:asciiTheme="minorHAnsi" w:eastAsiaTheme="minorEastAsia" w:hAnsiTheme="minorHAnsi" w:cstheme="minorBidi"/>
          <w:noProof/>
        </w:rPr>
      </w:pPr>
      <w:hyperlink w:anchor="_Toc21721136" w:history="1">
        <w:r w:rsidR="00C24231" w:rsidRPr="00D308D1">
          <w:rPr>
            <w:rStyle w:val="Hyperlink"/>
            <w:noProof/>
            <w:sz w:val="24"/>
            <w:szCs w:val="24"/>
          </w:rPr>
          <w:t>Section IX. Forms of Contract</w:t>
        </w:r>
        <w:r w:rsidR="00C24231" w:rsidRPr="00D308D1">
          <w:rPr>
            <w:noProof/>
            <w:webHidden/>
          </w:rPr>
          <w:tab/>
        </w:r>
        <w:r w:rsidR="00C24231" w:rsidRPr="00D308D1">
          <w:rPr>
            <w:noProof/>
            <w:webHidden/>
          </w:rPr>
          <w:fldChar w:fldCharType="begin"/>
        </w:r>
        <w:r w:rsidR="00C24231" w:rsidRPr="00D308D1">
          <w:rPr>
            <w:noProof/>
            <w:webHidden/>
          </w:rPr>
          <w:instrText xml:space="preserve"> PAGEREF _Toc21721136 \h </w:instrText>
        </w:r>
        <w:r w:rsidR="00C24231" w:rsidRPr="00D308D1">
          <w:rPr>
            <w:noProof/>
            <w:webHidden/>
          </w:rPr>
        </w:r>
        <w:r w:rsidR="00C24231" w:rsidRPr="00D308D1">
          <w:rPr>
            <w:noProof/>
            <w:webHidden/>
          </w:rPr>
          <w:fldChar w:fldCharType="separate"/>
        </w:r>
        <w:r w:rsidR="00C24231" w:rsidRPr="00D308D1">
          <w:rPr>
            <w:noProof/>
            <w:webHidden/>
          </w:rPr>
          <w:t>107</w:t>
        </w:r>
        <w:r w:rsidR="00C24231" w:rsidRPr="00D308D1">
          <w:rPr>
            <w:noProof/>
            <w:webHidden/>
          </w:rPr>
          <w:fldChar w:fldCharType="end"/>
        </w:r>
      </w:hyperlink>
    </w:p>
    <w:p w14:paraId="01DB52FB" w14:textId="27456BDA" w:rsidR="00040BCC" w:rsidRPr="00C24231" w:rsidRDefault="00040BCC" w:rsidP="00D308D1">
      <w:pPr>
        <w:pStyle w:val="Part"/>
        <w:spacing w:line="276" w:lineRule="auto"/>
        <w:rPr>
          <w:b w:val="0"/>
          <w:noProof/>
          <w:sz w:val="24"/>
          <w:szCs w:val="20"/>
        </w:rPr>
        <w:sectPr w:rsidR="00040BCC" w:rsidRPr="00C24231" w:rsidSect="007E34DA">
          <w:headerReference w:type="even" r:id="rId18"/>
          <w:headerReference w:type="default" r:id="rId19"/>
          <w:headerReference w:type="first" r:id="rId20"/>
          <w:pgSz w:w="12240" w:h="15840" w:code="1"/>
          <w:pgMar w:top="1440" w:right="1440" w:bottom="1440" w:left="1440" w:header="720" w:footer="720" w:gutter="0"/>
          <w:paperSrc w:first="15" w:other="15"/>
          <w:pgNumType w:fmt="lowerRoman"/>
          <w:cols w:space="720"/>
          <w:titlePg/>
          <w:docGrid w:linePitch="326"/>
        </w:sectPr>
      </w:pPr>
      <w:r w:rsidRPr="001A7D58">
        <w:rPr>
          <w:b w:val="0"/>
          <w:noProof/>
          <w:sz w:val="24"/>
        </w:rPr>
        <w:fldChar w:fldCharType="end"/>
      </w:r>
    </w:p>
    <w:p w14:paraId="560B1065" w14:textId="77777777" w:rsidR="00040BCC" w:rsidRPr="00C24231" w:rsidRDefault="00040BCC" w:rsidP="00040BCC">
      <w:pPr>
        <w:sectPr w:rsidR="00040BCC" w:rsidRPr="00C24231" w:rsidSect="007E34DA">
          <w:headerReference w:type="even" r:id="rId21"/>
          <w:headerReference w:type="default" r:id="rId22"/>
          <w:headerReference w:type="first" r:id="rId23"/>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C24231" w:rsidRDefault="00040BCC">
      <w:pPr>
        <w:rPr>
          <w:iCs/>
          <w:sz w:val="36"/>
          <w:szCs w:val="36"/>
        </w:rPr>
      </w:pPr>
    </w:p>
    <w:p w14:paraId="2CFCA628" w14:textId="77777777" w:rsidR="00040BCC" w:rsidRPr="00C24231" w:rsidRDefault="00040BCC" w:rsidP="00040BCC">
      <w:pPr>
        <w:pStyle w:val="Seccion"/>
        <w:rPr>
          <w:rFonts w:cs="Times New Roman"/>
          <w:lang w:val="en-US"/>
        </w:rPr>
      </w:pPr>
    </w:p>
    <w:p w14:paraId="737F1E5A" w14:textId="77777777" w:rsidR="00040BCC" w:rsidRPr="00C24231" w:rsidRDefault="00040BCC" w:rsidP="00040BCC">
      <w:pPr>
        <w:pStyle w:val="Seccion"/>
        <w:rPr>
          <w:rFonts w:cs="Times New Roman"/>
          <w:lang w:val="en-US"/>
        </w:rPr>
      </w:pPr>
    </w:p>
    <w:p w14:paraId="6EBC4A05" w14:textId="77777777" w:rsidR="00040BCC" w:rsidRPr="00C24231" w:rsidRDefault="00040BCC" w:rsidP="00040BCC">
      <w:pPr>
        <w:pStyle w:val="Seccion"/>
        <w:rPr>
          <w:rFonts w:cs="Times New Roman"/>
          <w:lang w:val="en-US"/>
        </w:rPr>
      </w:pPr>
    </w:p>
    <w:p w14:paraId="48708E3D" w14:textId="77777777" w:rsidR="00040BCC" w:rsidRPr="00C24231" w:rsidRDefault="00040BCC" w:rsidP="00040BCC">
      <w:pPr>
        <w:pStyle w:val="Seccion"/>
        <w:rPr>
          <w:rFonts w:cs="Times New Roman"/>
          <w:lang w:val="en-US"/>
        </w:rPr>
      </w:pPr>
    </w:p>
    <w:p w14:paraId="00407A26" w14:textId="77777777" w:rsidR="00A2546A" w:rsidRPr="00AB76C0" w:rsidRDefault="00A2546A" w:rsidP="00A2546A">
      <w:pPr>
        <w:pStyle w:val="Seccion"/>
        <w:rPr>
          <w:rFonts w:cs="Times New Roman"/>
          <w:lang w:val="en-US"/>
        </w:rPr>
      </w:pPr>
      <w:bookmarkStart w:id="1" w:name="_Toc438529596"/>
      <w:bookmarkStart w:id="2" w:name="_Toc438725752"/>
      <w:bookmarkStart w:id="3" w:name="_Toc438817747"/>
      <w:bookmarkStart w:id="4" w:name="_Toc438954441"/>
      <w:bookmarkStart w:id="5" w:name="_Toc461939615"/>
      <w:bookmarkStart w:id="6" w:name="_Toc347227538"/>
      <w:bookmarkStart w:id="7" w:name="_Toc436903894"/>
      <w:bookmarkStart w:id="8" w:name="_Toc454620898"/>
      <w:bookmarkStart w:id="9" w:name="_Toc21721125"/>
      <w:r w:rsidRPr="00AB76C0">
        <w:rPr>
          <w:rFonts w:cs="Times New Roman"/>
          <w:lang w:val="en-US"/>
        </w:rPr>
        <w:t>PART 1 – Bidding Procedures</w:t>
      </w:r>
      <w:bookmarkEnd w:id="1"/>
      <w:bookmarkEnd w:id="2"/>
      <w:bookmarkEnd w:id="3"/>
      <w:bookmarkEnd w:id="4"/>
      <w:bookmarkEnd w:id="5"/>
      <w:bookmarkEnd w:id="6"/>
      <w:bookmarkEnd w:id="7"/>
      <w:bookmarkEnd w:id="8"/>
      <w:bookmarkEnd w:id="9"/>
    </w:p>
    <w:p w14:paraId="42ACD115" w14:textId="77777777" w:rsidR="00ED6F06" w:rsidRPr="00AB76C0" w:rsidRDefault="00ED6F06" w:rsidP="00040BCC">
      <w:pPr>
        <w:pStyle w:val="Seccion"/>
        <w:rPr>
          <w:rFonts w:cs="Times New Roman"/>
          <w:b w:val="0"/>
          <w:iCs/>
          <w:szCs w:val="36"/>
          <w:lang w:val="en-US"/>
        </w:rPr>
        <w:sectPr w:rsidR="00ED6F06" w:rsidRPr="00AB76C0" w:rsidSect="007E34DA">
          <w:headerReference w:type="default" r:id="rId24"/>
          <w:footnotePr>
            <w:numRestart w:val="eachSect"/>
          </w:footnotePr>
          <w:pgSz w:w="12240" w:h="15840" w:code="1"/>
          <w:pgMar w:top="1440" w:right="1440" w:bottom="1440" w:left="1440" w:header="720" w:footer="720" w:gutter="0"/>
          <w:paperSrc w:first="15" w:other="15"/>
          <w:pgNumType w:start="1"/>
          <w:cols w:space="720"/>
        </w:sectPr>
      </w:pPr>
    </w:p>
    <w:p w14:paraId="29936667" w14:textId="036DE56C" w:rsidR="00040BCC" w:rsidRPr="00AB76C0" w:rsidRDefault="00040BCC" w:rsidP="00040BCC">
      <w:pPr>
        <w:pStyle w:val="Seccion"/>
        <w:rPr>
          <w:rFonts w:cs="Times New Roman"/>
          <w:lang w:val="en-US"/>
        </w:rPr>
      </w:pPr>
    </w:p>
    <w:p w14:paraId="50104036" w14:textId="77777777" w:rsidR="00040BCC" w:rsidRPr="00AB76C0" w:rsidRDefault="00040BCC">
      <w:pPr>
        <w:rPr>
          <w:iCs/>
          <w:sz w:val="36"/>
          <w:szCs w:val="36"/>
        </w:rPr>
      </w:pPr>
    </w:p>
    <w:p w14:paraId="461004F0" w14:textId="0F750F38" w:rsidR="00040BCC" w:rsidRPr="00AB76C0" w:rsidRDefault="00861CE9" w:rsidP="00040BCC">
      <w:pPr>
        <w:pStyle w:val="Subseccion"/>
      </w:pPr>
      <w:bookmarkStart w:id="10" w:name="_Toc466057462"/>
      <w:bookmarkStart w:id="11" w:name="_Toc21721126"/>
      <w:r w:rsidRPr="00AB76C0">
        <w:t xml:space="preserve">Section </w:t>
      </w:r>
      <w:r w:rsidR="00040BCC" w:rsidRPr="00AB76C0">
        <w:t xml:space="preserve">I. </w:t>
      </w:r>
      <w:bookmarkEnd w:id="10"/>
      <w:r w:rsidRPr="00AB76C0">
        <w:t>Instructions to the Bidders (ITB)</w:t>
      </w:r>
      <w:bookmarkEnd w:id="11"/>
    </w:p>
    <w:bookmarkEnd w:id="0"/>
    <w:p w14:paraId="1B2177FE" w14:textId="77777777" w:rsidR="007B586E" w:rsidRPr="00AB76C0" w:rsidRDefault="007B586E" w:rsidP="00FD3608">
      <w:pPr>
        <w:pStyle w:val="BodyText"/>
        <w:ind w:left="180" w:right="1170"/>
        <w:jc w:val="center"/>
        <w:rPr>
          <w:rFonts w:ascii="Times New Roman" w:hAnsi="Times New Roman" w:cs="Times New Roman"/>
          <w:b/>
          <w:sz w:val="24"/>
        </w:rPr>
      </w:pPr>
    </w:p>
    <w:p w14:paraId="6E050677" w14:textId="340421B2" w:rsidR="00C65741" w:rsidRPr="00AB76C0" w:rsidRDefault="00861CE9" w:rsidP="00C65741">
      <w:pPr>
        <w:pStyle w:val="Subtitle2"/>
      </w:pPr>
      <w:bookmarkStart w:id="12" w:name="_Toc432663653"/>
      <w:r w:rsidRPr="00AB76C0">
        <w:t>Table of Contents</w:t>
      </w:r>
    </w:p>
    <w:p w14:paraId="522F6393" w14:textId="77777777" w:rsidR="00166595" w:rsidRPr="00AB76C0" w:rsidRDefault="00166595" w:rsidP="004C1BFB">
      <w:pPr>
        <w:pStyle w:val="TOC2"/>
      </w:pPr>
    </w:p>
    <w:bookmarkEnd w:id="12"/>
    <w:p w14:paraId="546DE569" w14:textId="5CA1272E" w:rsidR="009B68D2" w:rsidRPr="00A51A13" w:rsidRDefault="00293B41">
      <w:pPr>
        <w:pStyle w:val="TOC1"/>
        <w:tabs>
          <w:tab w:val="left" w:pos="480"/>
          <w:tab w:val="right" w:leader="dot" w:pos="9350"/>
        </w:tabs>
        <w:rPr>
          <w:rFonts w:asciiTheme="minorHAnsi" w:eastAsiaTheme="minorEastAsia" w:hAnsiTheme="minorHAnsi" w:cstheme="minorBidi"/>
          <w:b w:val="0"/>
          <w:noProof/>
        </w:rPr>
      </w:pPr>
      <w:r w:rsidRPr="00A51A13">
        <w:fldChar w:fldCharType="begin"/>
      </w:r>
      <w:r w:rsidRPr="00A51A13">
        <w:instrText xml:space="preserve"> TOC \t "Aheader1DCIAO,1,Aheader2DCIAO,2" </w:instrText>
      </w:r>
      <w:r w:rsidRPr="00A51A13">
        <w:fldChar w:fldCharType="separate"/>
      </w:r>
      <w:r w:rsidR="009B68D2" w:rsidRPr="00A51A13">
        <w:rPr>
          <w:noProof/>
        </w:rPr>
        <w:t>A.</w:t>
      </w:r>
      <w:r w:rsidR="009B68D2" w:rsidRPr="00A51A13">
        <w:rPr>
          <w:rFonts w:asciiTheme="minorHAnsi" w:eastAsiaTheme="minorEastAsia" w:hAnsiTheme="minorHAnsi" w:cstheme="minorBidi"/>
          <w:b w:val="0"/>
          <w:noProof/>
        </w:rPr>
        <w:tab/>
      </w:r>
      <w:r w:rsidR="009B68D2" w:rsidRPr="00A51A13">
        <w:rPr>
          <w:noProof/>
        </w:rPr>
        <w:t>General</w:t>
      </w:r>
      <w:r w:rsidR="009B68D2" w:rsidRPr="00A51A13">
        <w:rPr>
          <w:noProof/>
        </w:rPr>
        <w:tab/>
      </w:r>
      <w:r w:rsidR="009B68D2" w:rsidRPr="00A51A13">
        <w:rPr>
          <w:noProof/>
        </w:rPr>
        <w:fldChar w:fldCharType="begin"/>
      </w:r>
      <w:r w:rsidR="009B68D2" w:rsidRPr="00A51A13">
        <w:rPr>
          <w:noProof/>
        </w:rPr>
        <w:instrText xml:space="preserve"> PAGEREF _Toc28009690 \h </w:instrText>
      </w:r>
      <w:r w:rsidR="009B68D2" w:rsidRPr="00A51A13">
        <w:rPr>
          <w:noProof/>
        </w:rPr>
      </w:r>
      <w:r w:rsidR="009B68D2" w:rsidRPr="00A51A13">
        <w:rPr>
          <w:noProof/>
        </w:rPr>
        <w:fldChar w:fldCharType="separate"/>
      </w:r>
      <w:r w:rsidR="009B68D2" w:rsidRPr="00A51A13">
        <w:rPr>
          <w:noProof/>
        </w:rPr>
        <w:t>3</w:t>
      </w:r>
      <w:r w:rsidR="009B68D2" w:rsidRPr="00A51A13">
        <w:rPr>
          <w:noProof/>
        </w:rPr>
        <w:fldChar w:fldCharType="end"/>
      </w:r>
    </w:p>
    <w:p w14:paraId="1706BDEC" w14:textId="1CFE3A99" w:rsidR="009B68D2" w:rsidRPr="00A51A13" w:rsidRDefault="009B68D2" w:rsidP="004C1BFB">
      <w:pPr>
        <w:pStyle w:val="TOC2"/>
        <w:rPr>
          <w:rFonts w:asciiTheme="minorHAnsi" w:eastAsiaTheme="minorEastAsia" w:hAnsiTheme="minorHAnsi" w:cstheme="minorBidi"/>
          <w:noProof/>
          <w:sz w:val="24"/>
          <w:szCs w:val="24"/>
        </w:rPr>
      </w:pPr>
      <w:r w:rsidRPr="00A51A13">
        <w:rPr>
          <w:noProof/>
        </w:rPr>
        <w:t>1.</w:t>
      </w:r>
      <w:r w:rsidR="00034A16" w:rsidRPr="00A51A13" w:rsidDel="00034A16">
        <w:rPr>
          <w:rFonts w:asciiTheme="minorHAnsi" w:eastAsiaTheme="minorEastAsia" w:hAnsiTheme="minorHAnsi" w:cstheme="minorBidi"/>
          <w:noProof/>
          <w:sz w:val="24"/>
          <w:szCs w:val="24"/>
        </w:rPr>
        <w:t xml:space="preserve"> </w:t>
      </w:r>
      <w:r w:rsidRPr="00A51A13">
        <w:rPr>
          <w:noProof/>
        </w:rPr>
        <w:t>Scope of Bid</w:t>
      </w:r>
      <w:r w:rsidRPr="00A51A13">
        <w:rPr>
          <w:noProof/>
        </w:rPr>
        <w:tab/>
      </w:r>
      <w:r w:rsidRPr="00A51A13">
        <w:rPr>
          <w:noProof/>
        </w:rPr>
        <w:fldChar w:fldCharType="begin"/>
      </w:r>
      <w:r w:rsidRPr="00A51A13">
        <w:rPr>
          <w:noProof/>
        </w:rPr>
        <w:instrText xml:space="preserve"> PAGEREF _Toc28009691 \h </w:instrText>
      </w:r>
      <w:r w:rsidRPr="00A51A13">
        <w:rPr>
          <w:noProof/>
        </w:rPr>
      </w:r>
      <w:r w:rsidRPr="00A51A13">
        <w:rPr>
          <w:noProof/>
        </w:rPr>
        <w:fldChar w:fldCharType="separate"/>
      </w:r>
      <w:r w:rsidRPr="00A51A13">
        <w:rPr>
          <w:noProof/>
        </w:rPr>
        <w:t>3</w:t>
      </w:r>
      <w:r w:rsidRPr="00A51A13">
        <w:rPr>
          <w:noProof/>
        </w:rPr>
        <w:fldChar w:fldCharType="end"/>
      </w:r>
    </w:p>
    <w:p w14:paraId="78B0B2DD" w14:textId="60F7571E" w:rsidR="009B68D2" w:rsidRPr="00A51A13" w:rsidRDefault="009B68D2" w:rsidP="004C1BFB">
      <w:pPr>
        <w:pStyle w:val="TOC2"/>
        <w:rPr>
          <w:rFonts w:asciiTheme="minorHAnsi" w:eastAsiaTheme="minorEastAsia" w:hAnsiTheme="minorHAnsi" w:cstheme="minorBidi"/>
          <w:noProof/>
          <w:sz w:val="24"/>
          <w:szCs w:val="24"/>
        </w:rPr>
      </w:pPr>
      <w:r w:rsidRPr="00A51A13">
        <w:rPr>
          <w:noProof/>
        </w:rPr>
        <w:t>2.</w:t>
      </w:r>
      <w:r w:rsidR="00FD6D2B" w:rsidRPr="00A51A13" w:rsidDel="00FD6D2B">
        <w:rPr>
          <w:rFonts w:asciiTheme="minorHAnsi" w:eastAsiaTheme="minorEastAsia" w:hAnsiTheme="minorHAnsi" w:cstheme="minorBidi"/>
          <w:noProof/>
          <w:sz w:val="24"/>
          <w:szCs w:val="24"/>
        </w:rPr>
        <w:t xml:space="preserve"> </w:t>
      </w:r>
      <w:r w:rsidRPr="00A51A13">
        <w:rPr>
          <w:noProof/>
        </w:rPr>
        <w:t>Source of Funds</w:t>
      </w:r>
      <w:r w:rsidRPr="00A51A13">
        <w:rPr>
          <w:noProof/>
        </w:rPr>
        <w:tab/>
      </w:r>
      <w:r w:rsidRPr="00A51A13">
        <w:rPr>
          <w:noProof/>
        </w:rPr>
        <w:fldChar w:fldCharType="begin"/>
      </w:r>
      <w:r w:rsidRPr="00A51A13">
        <w:rPr>
          <w:noProof/>
        </w:rPr>
        <w:instrText xml:space="preserve"> PAGEREF _Toc28009692 \h </w:instrText>
      </w:r>
      <w:r w:rsidRPr="00A51A13">
        <w:rPr>
          <w:noProof/>
        </w:rPr>
      </w:r>
      <w:r w:rsidRPr="00A51A13">
        <w:rPr>
          <w:noProof/>
        </w:rPr>
        <w:fldChar w:fldCharType="separate"/>
      </w:r>
      <w:r w:rsidRPr="00A51A13">
        <w:rPr>
          <w:noProof/>
        </w:rPr>
        <w:t>3</w:t>
      </w:r>
      <w:r w:rsidRPr="00A51A13">
        <w:rPr>
          <w:noProof/>
        </w:rPr>
        <w:fldChar w:fldCharType="end"/>
      </w:r>
    </w:p>
    <w:p w14:paraId="2DCAC7F7" w14:textId="291547C7" w:rsidR="009B68D2" w:rsidRPr="00A51A13" w:rsidRDefault="009B68D2" w:rsidP="004C1BFB">
      <w:pPr>
        <w:pStyle w:val="TOC2"/>
        <w:rPr>
          <w:noProof/>
        </w:rPr>
      </w:pPr>
      <w:r w:rsidRPr="00A51A13">
        <w:rPr>
          <w:noProof/>
        </w:rPr>
        <w:t>3.</w:t>
      </w:r>
      <w:r w:rsidR="00FD6D2B" w:rsidRPr="00A51A13" w:rsidDel="00FD6D2B">
        <w:rPr>
          <w:rFonts w:asciiTheme="minorHAnsi" w:eastAsiaTheme="minorEastAsia" w:hAnsiTheme="minorHAnsi" w:cstheme="minorBidi"/>
          <w:noProof/>
          <w:sz w:val="24"/>
          <w:szCs w:val="24"/>
        </w:rPr>
        <w:t xml:space="preserve"> </w:t>
      </w:r>
      <w:r w:rsidRPr="00A51A13">
        <w:rPr>
          <w:noProof/>
        </w:rPr>
        <w:t>Prohibited Practices</w:t>
      </w:r>
      <w:r w:rsidRPr="00A51A13">
        <w:rPr>
          <w:noProof/>
        </w:rPr>
        <w:tab/>
      </w:r>
      <w:r w:rsidRPr="00A51A13">
        <w:rPr>
          <w:noProof/>
        </w:rPr>
        <w:fldChar w:fldCharType="begin"/>
      </w:r>
      <w:r w:rsidRPr="00A51A13">
        <w:rPr>
          <w:noProof/>
        </w:rPr>
        <w:instrText xml:space="preserve"> PAGEREF _Toc28009693 \h </w:instrText>
      </w:r>
      <w:r w:rsidRPr="00A51A13">
        <w:rPr>
          <w:noProof/>
        </w:rPr>
      </w:r>
      <w:r w:rsidRPr="00A51A13">
        <w:rPr>
          <w:noProof/>
        </w:rPr>
        <w:fldChar w:fldCharType="separate"/>
      </w:r>
      <w:r w:rsidRPr="00A51A13">
        <w:rPr>
          <w:noProof/>
        </w:rPr>
        <w:t>4</w:t>
      </w:r>
      <w:r w:rsidRPr="00A51A13">
        <w:rPr>
          <w:noProof/>
        </w:rPr>
        <w:fldChar w:fldCharType="end"/>
      </w:r>
    </w:p>
    <w:p w14:paraId="306F5737" w14:textId="7ADD3BEE" w:rsidR="00BE509B" w:rsidRPr="00A51A13" w:rsidRDefault="00BE509B" w:rsidP="004C1BFB">
      <w:pPr>
        <w:rPr>
          <w:rFonts w:eastAsiaTheme="minorEastAsia"/>
        </w:rPr>
      </w:pPr>
      <w:r w:rsidRPr="00A51A13">
        <w:rPr>
          <w:rFonts w:eastAsiaTheme="minorEastAsia"/>
        </w:rPr>
        <w:t xml:space="preserve">    4. Excluded Activities ………………………………………………………………………… 9</w:t>
      </w:r>
    </w:p>
    <w:p w14:paraId="576615FC" w14:textId="68D86CF3" w:rsidR="009B68D2" w:rsidRPr="00A51A13" w:rsidRDefault="00BE509B" w:rsidP="004C1BFB">
      <w:pPr>
        <w:pStyle w:val="TOC2"/>
        <w:rPr>
          <w:rFonts w:asciiTheme="minorHAnsi" w:eastAsiaTheme="minorEastAsia" w:hAnsiTheme="minorHAnsi" w:cstheme="minorBidi"/>
          <w:noProof/>
          <w:sz w:val="24"/>
          <w:szCs w:val="24"/>
        </w:rPr>
      </w:pPr>
      <w:r w:rsidRPr="00A51A13">
        <w:rPr>
          <w:noProof/>
        </w:rPr>
        <w:t>5</w:t>
      </w:r>
      <w:r w:rsidR="009B68D2" w:rsidRPr="00A51A13">
        <w:rPr>
          <w:noProof/>
        </w:rPr>
        <w:t>.</w:t>
      </w:r>
      <w:r w:rsidR="00FD6D2B" w:rsidRPr="00A51A13" w:rsidDel="00FD6D2B">
        <w:rPr>
          <w:rFonts w:asciiTheme="minorHAnsi" w:eastAsiaTheme="minorEastAsia" w:hAnsiTheme="minorHAnsi" w:cstheme="minorBidi"/>
          <w:noProof/>
          <w:sz w:val="24"/>
          <w:szCs w:val="24"/>
        </w:rPr>
        <w:t xml:space="preserve"> </w:t>
      </w:r>
      <w:r w:rsidR="009B68D2" w:rsidRPr="00A51A13">
        <w:rPr>
          <w:noProof/>
        </w:rPr>
        <w:t>Eligible Bidders</w:t>
      </w:r>
      <w:r w:rsidR="009B68D2" w:rsidRPr="00A51A13">
        <w:rPr>
          <w:noProof/>
        </w:rPr>
        <w:tab/>
      </w:r>
      <w:r w:rsidR="009B68D2" w:rsidRPr="00A51A13">
        <w:rPr>
          <w:noProof/>
        </w:rPr>
        <w:fldChar w:fldCharType="begin"/>
      </w:r>
      <w:r w:rsidR="009B68D2" w:rsidRPr="00A51A13">
        <w:rPr>
          <w:noProof/>
        </w:rPr>
        <w:instrText xml:space="preserve"> PAGEREF _Toc28009694 \h </w:instrText>
      </w:r>
      <w:r w:rsidR="009B68D2" w:rsidRPr="00A51A13">
        <w:rPr>
          <w:noProof/>
        </w:rPr>
      </w:r>
      <w:r w:rsidR="009B68D2" w:rsidRPr="00A51A13">
        <w:rPr>
          <w:noProof/>
        </w:rPr>
        <w:fldChar w:fldCharType="separate"/>
      </w:r>
      <w:r w:rsidR="009B68D2" w:rsidRPr="00A51A13">
        <w:rPr>
          <w:noProof/>
        </w:rPr>
        <w:t>9</w:t>
      </w:r>
      <w:r w:rsidR="009B68D2" w:rsidRPr="00A51A13">
        <w:rPr>
          <w:noProof/>
        </w:rPr>
        <w:fldChar w:fldCharType="end"/>
      </w:r>
    </w:p>
    <w:p w14:paraId="02665ACA" w14:textId="51D89F96" w:rsidR="009B68D2" w:rsidRPr="00A51A13" w:rsidRDefault="00BE509B" w:rsidP="004C1BFB">
      <w:pPr>
        <w:pStyle w:val="TOC2"/>
        <w:rPr>
          <w:rFonts w:asciiTheme="minorHAnsi" w:eastAsiaTheme="minorEastAsia" w:hAnsiTheme="minorHAnsi" w:cstheme="minorBidi"/>
          <w:noProof/>
          <w:sz w:val="24"/>
          <w:szCs w:val="24"/>
        </w:rPr>
      </w:pPr>
      <w:r w:rsidRPr="00A51A13">
        <w:rPr>
          <w:noProof/>
        </w:rPr>
        <w:t>6</w:t>
      </w:r>
      <w:r w:rsidR="009B68D2" w:rsidRPr="00A51A13">
        <w:rPr>
          <w:noProof/>
        </w:rPr>
        <w:t>.</w:t>
      </w:r>
      <w:r w:rsidR="00FD6D2B" w:rsidRPr="00A51A13" w:rsidDel="00FD6D2B">
        <w:rPr>
          <w:rFonts w:asciiTheme="minorHAnsi" w:eastAsiaTheme="minorEastAsia" w:hAnsiTheme="minorHAnsi" w:cstheme="minorBidi"/>
          <w:noProof/>
          <w:sz w:val="24"/>
          <w:szCs w:val="24"/>
        </w:rPr>
        <w:t xml:space="preserve"> </w:t>
      </w:r>
      <w:r w:rsidR="009B68D2" w:rsidRPr="00A51A13">
        <w:rPr>
          <w:noProof/>
        </w:rPr>
        <w:t>Eligible Goods and Related Services</w:t>
      </w:r>
      <w:r w:rsidR="009B68D2" w:rsidRPr="00A51A13">
        <w:rPr>
          <w:noProof/>
        </w:rPr>
        <w:tab/>
      </w:r>
      <w:r w:rsidR="009B68D2" w:rsidRPr="00A51A13">
        <w:rPr>
          <w:noProof/>
        </w:rPr>
        <w:fldChar w:fldCharType="begin"/>
      </w:r>
      <w:r w:rsidR="009B68D2" w:rsidRPr="00A51A13">
        <w:rPr>
          <w:noProof/>
        </w:rPr>
        <w:instrText xml:space="preserve"> PAGEREF _Toc28009695 \h </w:instrText>
      </w:r>
      <w:r w:rsidR="009B68D2" w:rsidRPr="00A51A13">
        <w:rPr>
          <w:noProof/>
        </w:rPr>
      </w:r>
      <w:r w:rsidR="009B68D2" w:rsidRPr="00A51A13">
        <w:rPr>
          <w:noProof/>
        </w:rPr>
        <w:fldChar w:fldCharType="separate"/>
      </w:r>
      <w:r w:rsidR="009B68D2" w:rsidRPr="00A51A13">
        <w:rPr>
          <w:noProof/>
        </w:rPr>
        <w:t>11</w:t>
      </w:r>
      <w:r w:rsidR="009B68D2" w:rsidRPr="00A51A13">
        <w:rPr>
          <w:noProof/>
        </w:rPr>
        <w:fldChar w:fldCharType="end"/>
      </w:r>
    </w:p>
    <w:p w14:paraId="2BB59CA0" w14:textId="20FE3993" w:rsidR="009B68D2" w:rsidRPr="00A51A13" w:rsidRDefault="009B68D2">
      <w:pPr>
        <w:pStyle w:val="TOC1"/>
        <w:tabs>
          <w:tab w:val="left" w:pos="480"/>
          <w:tab w:val="right" w:leader="dot" w:pos="9350"/>
        </w:tabs>
        <w:rPr>
          <w:rFonts w:asciiTheme="minorHAnsi" w:eastAsiaTheme="minorEastAsia" w:hAnsiTheme="minorHAnsi" w:cstheme="minorBidi"/>
          <w:b w:val="0"/>
          <w:noProof/>
        </w:rPr>
      </w:pPr>
      <w:r w:rsidRPr="00A51A13">
        <w:rPr>
          <w:noProof/>
        </w:rPr>
        <w:t>B.</w:t>
      </w:r>
      <w:r w:rsidRPr="00A51A13">
        <w:rPr>
          <w:rFonts w:asciiTheme="minorHAnsi" w:eastAsiaTheme="minorEastAsia" w:hAnsiTheme="minorHAnsi" w:cstheme="minorBidi"/>
          <w:b w:val="0"/>
          <w:noProof/>
        </w:rPr>
        <w:tab/>
      </w:r>
      <w:r w:rsidRPr="00A51A13">
        <w:rPr>
          <w:noProof/>
        </w:rPr>
        <w:t>Contents of Bidding Document</w:t>
      </w:r>
      <w:r w:rsidRPr="00A51A13">
        <w:rPr>
          <w:noProof/>
        </w:rPr>
        <w:tab/>
      </w:r>
      <w:r w:rsidRPr="00A51A13">
        <w:rPr>
          <w:noProof/>
        </w:rPr>
        <w:fldChar w:fldCharType="begin"/>
      </w:r>
      <w:r w:rsidRPr="00A51A13">
        <w:rPr>
          <w:noProof/>
        </w:rPr>
        <w:instrText xml:space="preserve"> PAGEREF _Toc28009696 \h </w:instrText>
      </w:r>
      <w:r w:rsidRPr="00A51A13">
        <w:rPr>
          <w:noProof/>
        </w:rPr>
      </w:r>
      <w:r w:rsidRPr="00A51A13">
        <w:rPr>
          <w:noProof/>
        </w:rPr>
        <w:fldChar w:fldCharType="separate"/>
      </w:r>
      <w:r w:rsidRPr="00A51A13">
        <w:rPr>
          <w:noProof/>
        </w:rPr>
        <w:t>12</w:t>
      </w:r>
      <w:r w:rsidRPr="00A51A13">
        <w:rPr>
          <w:noProof/>
        </w:rPr>
        <w:fldChar w:fldCharType="end"/>
      </w:r>
    </w:p>
    <w:p w14:paraId="7146642A" w14:textId="7E6F1A40" w:rsidR="009B68D2" w:rsidRPr="00A51A13" w:rsidRDefault="00BE509B" w:rsidP="004C1BFB">
      <w:pPr>
        <w:pStyle w:val="TOC2"/>
        <w:rPr>
          <w:rFonts w:asciiTheme="minorHAnsi" w:eastAsiaTheme="minorEastAsia" w:hAnsiTheme="minorHAnsi" w:cstheme="minorBidi"/>
          <w:noProof/>
          <w:sz w:val="24"/>
          <w:szCs w:val="24"/>
        </w:rPr>
      </w:pPr>
      <w:r w:rsidRPr="00A51A13">
        <w:rPr>
          <w:noProof/>
        </w:rPr>
        <w:t>7</w:t>
      </w:r>
      <w:r w:rsidR="009B68D2" w:rsidRPr="00A51A13">
        <w:rPr>
          <w:noProof/>
        </w:rPr>
        <w:t>.</w:t>
      </w:r>
      <w:r w:rsidR="00FD6D2B" w:rsidRPr="00A51A13" w:rsidDel="00FD6D2B">
        <w:rPr>
          <w:rFonts w:asciiTheme="minorHAnsi" w:eastAsiaTheme="minorEastAsia" w:hAnsiTheme="minorHAnsi" w:cstheme="minorBidi"/>
          <w:noProof/>
          <w:sz w:val="24"/>
          <w:szCs w:val="24"/>
        </w:rPr>
        <w:t xml:space="preserve"> </w:t>
      </w:r>
      <w:r w:rsidR="009B68D2" w:rsidRPr="00A51A13">
        <w:rPr>
          <w:noProof/>
        </w:rPr>
        <w:t>Sections of Bidding Document</w:t>
      </w:r>
      <w:r w:rsidR="009B68D2" w:rsidRPr="00A51A13">
        <w:rPr>
          <w:noProof/>
        </w:rPr>
        <w:tab/>
      </w:r>
      <w:r w:rsidR="009B68D2" w:rsidRPr="00A51A13">
        <w:rPr>
          <w:noProof/>
        </w:rPr>
        <w:fldChar w:fldCharType="begin"/>
      </w:r>
      <w:r w:rsidR="009B68D2" w:rsidRPr="00A51A13">
        <w:rPr>
          <w:noProof/>
        </w:rPr>
        <w:instrText xml:space="preserve"> PAGEREF _Toc28009697 \h </w:instrText>
      </w:r>
      <w:r w:rsidR="009B68D2" w:rsidRPr="00A51A13">
        <w:rPr>
          <w:noProof/>
        </w:rPr>
      </w:r>
      <w:r w:rsidR="009B68D2" w:rsidRPr="00A51A13">
        <w:rPr>
          <w:noProof/>
        </w:rPr>
        <w:fldChar w:fldCharType="separate"/>
      </w:r>
      <w:r w:rsidR="009B68D2" w:rsidRPr="00A51A13">
        <w:rPr>
          <w:noProof/>
        </w:rPr>
        <w:t>12</w:t>
      </w:r>
      <w:r w:rsidR="009B68D2" w:rsidRPr="00A51A13">
        <w:rPr>
          <w:noProof/>
        </w:rPr>
        <w:fldChar w:fldCharType="end"/>
      </w:r>
    </w:p>
    <w:p w14:paraId="347D9F63" w14:textId="074F0483" w:rsidR="009B68D2" w:rsidRPr="00A51A13" w:rsidRDefault="00BE509B" w:rsidP="004C1BFB">
      <w:pPr>
        <w:pStyle w:val="TOC2"/>
        <w:rPr>
          <w:rFonts w:asciiTheme="minorHAnsi" w:eastAsiaTheme="minorEastAsia" w:hAnsiTheme="minorHAnsi" w:cstheme="minorBidi"/>
          <w:noProof/>
          <w:sz w:val="24"/>
          <w:szCs w:val="24"/>
        </w:rPr>
      </w:pPr>
      <w:r w:rsidRPr="00A51A13">
        <w:rPr>
          <w:noProof/>
        </w:rPr>
        <w:t>8</w:t>
      </w:r>
      <w:r w:rsidR="009B68D2" w:rsidRPr="00A51A13">
        <w:rPr>
          <w:noProof/>
        </w:rPr>
        <w:t>.</w:t>
      </w:r>
      <w:r w:rsidR="005A4B0F" w:rsidRPr="00A51A13">
        <w:rPr>
          <w:noProof/>
        </w:rPr>
        <w:t xml:space="preserve"> </w:t>
      </w:r>
      <w:r w:rsidR="009B68D2" w:rsidRPr="00A51A13">
        <w:rPr>
          <w:noProof/>
        </w:rPr>
        <w:t>Clarification of Bidding Document</w:t>
      </w:r>
      <w:r w:rsidR="009B68D2" w:rsidRPr="00A51A13">
        <w:rPr>
          <w:noProof/>
        </w:rPr>
        <w:tab/>
      </w:r>
      <w:r w:rsidR="009B68D2" w:rsidRPr="00A51A13">
        <w:rPr>
          <w:noProof/>
        </w:rPr>
        <w:fldChar w:fldCharType="begin"/>
      </w:r>
      <w:r w:rsidR="009B68D2" w:rsidRPr="00A51A13">
        <w:rPr>
          <w:noProof/>
        </w:rPr>
        <w:instrText xml:space="preserve"> PAGEREF _Toc28009698 \h </w:instrText>
      </w:r>
      <w:r w:rsidR="009B68D2" w:rsidRPr="00A51A13">
        <w:rPr>
          <w:noProof/>
        </w:rPr>
      </w:r>
      <w:r w:rsidR="009B68D2" w:rsidRPr="00A51A13">
        <w:rPr>
          <w:noProof/>
        </w:rPr>
        <w:fldChar w:fldCharType="separate"/>
      </w:r>
      <w:r w:rsidR="009B68D2" w:rsidRPr="00A51A13">
        <w:rPr>
          <w:noProof/>
        </w:rPr>
        <w:t>13</w:t>
      </w:r>
      <w:r w:rsidR="009B68D2" w:rsidRPr="00A51A13">
        <w:rPr>
          <w:noProof/>
        </w:rPr>
        <w:fldChar w:fldCharType="end"/>
      </w:r>
    </w:p>
    <w:p w14:paraId="525863D1" w14:textId="7D6CC16B" w:rsidR="009B68D2" w:rsidRPr="00A51A13" w:rsidRDefault="00BE509B" w:rsidP="004C1BFB">
      <w:pPr>
        <w:pStyle w:val="TOC2"/>
        <w:rPr>
          <w:rFonts w:asciiTheme="minorHAnsi" w:eastAsiaTheme="minorEastAsia" w:hAnsiTheme="minorHAnsi" w:cstheme="minorBidi"/>
          <w:noProof/>
          <w:sz w:val="24"/>
          <w:szCs w:val="24"/>
        </w:rPr>
      </w:pPr>
      <w:r w:rsidRPr="00A51A13">
        <w:rPr>
          <w:noProof/>
        </w:rPr>
        <w:t>9</w:t>
      </w:r>
      <w:r w:rsidR="009B68D2" w:rsidRPr="00A51A13">
        <w:rPr>
          <w:noProof/>
        </w:rPr>
        <w:t>.</w:t>
      </w:r>
      <w:r w:rsidR="00FD6D2B" w:rsidRPr="00A51A13" w:rsidDel="00FD6D2B">
        <w:rPr>
          <w:rFonts w:asciiTheme="minorHAnsi" w:eastAsiaTheme="minorEastAsia" w:hAnsiTheme="minorHAnsi" w:cstheme="minorBidi"/>
          <w:noProof/>
          <w:sz w:val="24"/>
          <w:szCs w:val="24"/>
        </w:rPr>
        <w:t xml:space="preserve"> </w:t>
      </w:r>
      <w:r w:rsidR="005A4B0F" w:rsidRPr="00A51A13">
        <w:rPr>
          <w:rFonts w:asciiTheme="minorHAnsi" w:eastAsiaTheme="minorEastAsia" w:hAnsiTheme="minorHAnsi" w:cstheme="minorBidi"/>
          <w:noProof/>
          <w:sz w:val="24"/>
          <w:szCs w:val="24"/>
        </w:rPr>
        <w:t xml:space="preserve"> </w:t>
      </w:r>
      <w:r w:rsidR="009B68D2" w:rsidRPr="00A51A13">
        <w:rPr>
          <w:noProof/>
        </w:rPr>
        <w:t>Amendment of Bidding Document</w:t>
      </w:r>
      <w:r w:rsidR="009B68D2" w:rsidRPr="00A51A13">
        <w:rPr>
          <w:noProof/>
        </w:rPr>
        <w:tab/>
      </w:r>
      <w:r w:rsidR="009B68D2" w:rsidRPr="00A51A13">
        <w:rPr>
          <w:noProof/>
        </w:rPr>
        <w:fldChar w:fldCharType="begin"/>
      </w:r>
      <w:r w:rsidR="009B68D2" w:rsidRPr="00A51A13">
        <w:rPr>
          <w:noProof/>
        </w:rPr>
        <w:instrText xml:space="preserve"> PAGEREF _Toc28009699 \h </w:instrText>
      </w:r>
      <w:r w:rsidR="009B68D2" w:rsidRPr="00A51A13">
        <w:rPr>
          <w:noProof/>
        </w:rPr>
      </w:r>
      <w:r w:rsidR="009B68D2" w:rsidRPr="00A51A13">
        <w:rPr>
          <w:noProof/>
        </w:rPr>
        <w:fldChar w:fldCharType="separate"/>
      </w:r>
      <w:r w:rsidR="009B68D2" w:rsidRPr="00A51A13">
        <w:rPr>
          <w:noProof/>
        </w:rPr>
        <w:t>13</w:t>
      </w:r>
      <w:r w:rsidR="009B68D2" w:rsidRPr="00A51A13">
        <w:rPr>
          <w:noProof/>
        </w:rPr>
        <w:fldChar w:fldCharType="end"/>
      </w:r>
    </w:p>
    <w:p w14:paraId="23FA3460" w14:textId="49F632CF" w:rsidR="009B68D2" w:rsidRPr="00A51A13" w:rsidRDefault="009B68D2">
      <w:pPr>
        <w:pStyle w:val="TOC1"/>
        <w:tabs>
          <w:tab w:val="left" w:pos="480"/>
          <w:tab w:val="right" w:leader="dot" w:pos="9350"/>
        </w:tabs>
        <w:rPr>
          <w:rFonts w:asciiTheme="minorHAnsi" w:eastAsiaTheme="minorEastAsia" w:hAnsiTheme="minorHAnsi" w:cstheme="minorBidi"/>
          <w:b w:val="0"/>
          <w:noProof/>
        </w:rPr>
      </w:pPr>
      <w:r w:rsidRPr="00A51A13">
        <w:rPr>
          <w:noProof/>
        </w:rPr>
        <w:t>C.</w:t>
      </w:r>
      <w:r w:rsidRPr="00A51A13">
        <w:rPr>
          <w:rFonts w:asciiTheme="minorHAnsi" w:eastAsiaTheme="minorEastAsia" w:hAnsiTheme="minorHAnsi" w:cstheme="minorBidi"/>
          <w:b w:val="0"/>
          <w:noProof/>
        </w:rPr>
        <w:tab/>
      </w:r>
      <w:r w:rsidRPr="00A51A13">
        <w:rPr>
          <w:noProof/>
        </w:rPr>
        <w:t>Preparation of Bids</w:t>
      </w:r>
      <w:r w:rsidRPr="00A51A13">
        <w:rPr>
          <w:noProof/>
        </w:rPr>
        <w:tab/>
      </w:r>
      <w:r w:rsidRPr="00A51A13">
        <w:rPr>
          <w:noProof/>
        </w:rPr>
        <w:fldChar w:fldCharType="begin"/>
      </w:r>
      <w:r w:rsidRPr="00A51A13">
        <w:rPr>
          <w:noProof/>
        </w:rPr>
        <w:instrText xml:space="preserve"> PAGEREF _Toc28009700 \h </w:instrText>
      </w:r>
      <w:r w:rsidRPr="00A51A13">
        <w:rPr>
          <w:noProof/>
        </w:rPr>
      </w:r>
      <w:r w:rsidRPr="00A51A13">
        <w:rPr>
          <w:noProof/>
        </w:rPr>
        <w:fldChar w:fldCharType="separate"/>
      </w:r>
      <w:r w:rsidRPr="00A51A13">
        <w:rPr>
          <w:noProof/>
        </w:rPr>
        <w:t>13</w:t>
      </w:r>
      <w:r w:rsidRPr="00A51A13">
        <w:rPr>
          <w:noProof/>
        </w:rPr>
        <w:fldChar w:fldCharType="end"/>
      </w:r>
    </w:p>
    <w:p w14:paraId="50B80C7C" w14:textId="5045300A" w:rsidR="009B68D2" w:rsidRPr="00A51A13" w:rsidRDefault="00BE509B" w:rsidP="004C1BFB">
      <w:pPr>
        <w:pStyle w:val="TOC2"/>
        <w:rPr>
          <w:rFonts w:asciiTheme="minorHAnsi" w:eastAsiaTheme="minorEastAsia" w:hAnsiTheme="minorHAnsi" w:cstheme="minorBidi"/>
          <w:noProof/>
          <w:sz w:val="24"/>
          <w:szCs w:val="24"/>
        </w:rPr>
      </w:pPr>
      <w:r w:rsidRPr="00A51A13">
        <w:rPr>
          <w:noProof/>
        </w:rPr>
        <w:t>10</w:t>
      </w:r>
      <w:r w:rsidR="009B68D2" w:rsidRPr="00A51A13">
        <w:rPr>
          <w:noProof/>
        </w:rPr>
        <w:t>.</w:t>
      </w:r>
      <w:r w:rsidR="007976B7" w:rsidRPr="00A51A13">
        <w:rPr>
          <w:rFonts w:asciiTheme="minorHAnsi" w:eastAsiaTheme="minorEastAsia" w:hAnsiTheme="minorHAnsi" w:cstheme="minorBidi"/>
          <w:noProof/>
          <w:sz w:val="24"/>
          <w:szCs w:val="24"/>
        </w:rPr>
        <w:t xml:space="preserve">    </w:t>
      </w:r>
      <w:r w:rsidR="002D3CCC" w:rsidRPr="00A51A13">
        <w:rPr>
          <w:rFonts w:asciiTheme="minorHAnsi" w:eastAsiaTheme="minorEastAsia" w:hAnsiTheme="minorHAnsi" w:cstheme="minorBidi"/>
          <w:noProof/>
          <w:sz w:val="24"/>
          <w:szCs w:val="24"/>
        </w:rPr>
        <w:t xml:space="preserve"> </w:t>
      </w:r>
      <w:r w:rsidR="009B68D2" w:rsidRPr="00A51A13">
        <w:rPr>
          <w:noProof/>
        </w:rPr>
        <w:t>Cost of Bidding</w:t>
      </w:r>
      <w:r w:rsidR="009B68D2" w:rsidRPr="00A51A13">
        <w:rPr>
          <w:noProof/>
        </w:rPr>
        <w:tab/>
      </w:r>
      <w:r w:rsidR="009B68D2" w:rsidRPr="00A51A13">
        <w:rPr>
          <w:noProof/>
        </w:rPr>
        <w:fldChar w:fldCharType="begin"/>
      </w:r>
      <w:r w:rsidR="009B68D2" w:rsidRPr="00A51A13">
        <w:rPr>
          <w:noProof/>
        </w:rPr>
        <w:instrText xml:space="preserve"> PAGEREF _Toc28009701 \h </w:instrText>
      </w:r>
      <w:r w:rsidR="009B68D2" w:rsidRPr="00A51A13">
        <w:rPr>
          <w:noProof/>
        </w:rPr>
      </w:r>
      <w:r w:rsidR="009B68D2" w:rsidRPr="00A51A13">
        <w:rPr>
          <w:noProof/>
        </w:rPr>
        <w:fldChar w:fldCharType="separate"/>
      </w:r>
      <w:r w:rsidR="009B68D2" w:rsidRPr="00A51A13">
        <w:rPr>
          <w:noProof/>
        </w:rPr>
        <w:t>13</w:t>
      </w:r>
      <w:r w:rsidR="009B68D2" w:rsidRPr="00A51A13">
        <w:rPr>
          <w:noProof/>
        </w:rPr>
        <w:fldChar w:fldCharType="end"/>
      </w:r>
    </w:p>
    <w:p w14:paraId="3FC3C112" w14:textId="0950C761" w:rsidR="009B68D2" w:rsidRPr="00A51A13" w:rsidRDefault="009B68D2" w:rsidP="004C1BFB">
      <w:pPr>
        <w:pStyle w:val="TOC2"/>
        <w:rPr>
          <w:rFonts w:asciiTheme="minorHAnsi" w:eastAsiaTheme="minorEastAsia" w:hAnsiTheme="minorHAnsi" w:cstheme="minorBidi"/>
          <w:noProof/>
          <w:sz w:val="24"/>
          <w:szCs w:val="24"/>
        </w:rPr>
      </w:pPr>
      <w:r w:rsidRPr="00A51A13">
        <w:rPr>
          <w:noProof/>
        </w:rPr>
        <w:t>1</w:t>
      </w:r>
      <w:r w:rsidR="00BE509B" w:rsidRPr="00A51A13">
        <w:rPr>
          <w:noProof/>
        </w:rPr>
        <w:t>1</w:t>
      </w:r>
      <w:r w:rsidR="006E5CAA" w:rsidRPr="00A51A13">
        <w:rPr>
          <w:noProof/>
        </w:rPr>
        <w:t>.</w:t>
      </w:r>
      <w:r w:rsidR="005A4B0F" w:rsidRPr="00A51A13">
        <w:rPr>
          <w:noProof/>
        </w:rPr>
        <w:t xml:space="preserve"> </w:t>
      </w:r>
      <w:r w:rsidRPr="00A51A13">
        <w:rPr>
          <w:noProof/>
        </w:rPr>
        <w:t>Language of Bid</w:t>
      </w:r>
      <w:r w:rsidRPr="00A51A13">
        <w:rPr>
          <w:noProof/>
        </w:rPr>
        <w:tab/>
      </w:r>
      <w:r w:rsidRPr="00A51A13">
        <w:rPr>
          <w:noProof/>
        </w:rPr>
        <w:fldChar w:fldCharType="begin"/>
      </w:r>
      <w:r w:rsidRPr="00A51A13">
        <w:rPr>
          <w:noProof/>
        </w:rPr>
        <w:instrText xml:space="preserve"> PAGEREF _Toc28009702 \h </w:instrText>
      </w:r>
      <w:r w:rsidRPr="00A51A13">
        <w:rPr>
          <w:noProof/>
        </w:rPr>
      </w:r>
      <w:r w:rsidRPr="00A51A13">
        <w:rPr>
          <w:noProof/>
        </w:rPr>
        <w:fldChar w:fldCharType="separate"/>
      </w:r>
      <w:r w:rsidRPr="00A51A13">
        <w:rPr>
          <w:noProof/>
        </w:rPr>
        <w:t>13</w:t>
      </w:r>
      <w:r w:rsidRPr="00A51A13">
        <w:rPr>
          <w:noProof/>
        </w:rPr>
        <w:fldChar w:fldCharType="end"/>
      </w:r>
    </w:p>
    <w:p w14:paraId="53D2A914" w14:textId="7AFD7C3F" w:rsidR="009B68D2" w:rsidRPr="00A51A13" w:rsidRDefault="009B68D2" w:rsidP="004C1BFB">
      <w:pPr>
        <w:pStyle w:val="TOC2"/>
        <w:rPr>
          <w:rFonts w:asciiTheme="minorHAnsi" w:eastAsiaTheme="minorEastAsia" w:hAnsiTheme="minorHAnsi" w:cstheme="minorBidi"/>
          <w:noProof/>
          <w:sz w:val="24"/>
          <w:szCs w:val="24"/>
        </w:rPr>
      </w:pPr>
      <w:r w:rsidRPr="00A51A13">
        <w:rPr>
          <w:noProof/>
        </w:rPr>
        <w:t>1</w:t>
      </w:r>
      <w:r w:rsidR="00BE509B" w:rsidRPr="00A51A13">
        <w:rPr>
          <w:noProof/>
        </w:rPr>
        <w:t>2</w:t>
      </w:r>
      <w:r w:rsidR="006E5CAA" w:rsidRPr="00A51A13">
        <w:rPr>
          <w:noProof/>
        </w:rPr>
        <w:t xml:space="preserve"> </w:t>
      </w:r>
      <w:r w:rsidRPr="00A51A13">
        <w:rPr>
          <w:noProof/>
        </w:rPr>
        <w:t>Documents comprising the Bid</w:t>
      </w:r>
      <w:r w:rsidRPr="00A51A13">
        <w:rPr>
          <w:noProof/>
        </w:rPr>
        <w:tab/>
      </w:r>
      <w:r w:rsidRPr="00A51A13">
        <w:rPr>
          <w:noProof/>
        </w:rPr>
        <w:fldChar w:fldCharType="begin"/>
      </w:r>
      <w:r w:rsidRPr="00A51A13">
        <w:rPr>
          <w:noProof/>
        </w:rPr>
        <w:instrText xml:space="preserve"> PAGEREF _Toc28009703 \h </w:instrText>
      </w:r>
      <w:r w:rsidRPr="00A51A13">
        <w:rPr>
          <w:noProof/>
        </w:rPr>
      </w:r>
      <w:r w:rsidRPr="00A51A13">
        <w:rPr>
          <w:noProof/>
        </w:rPr>
        <w:fldChar w:fldCharType="separate"/>
      </w:r>
      <w:r w:rsidRPr="00A51A13">
        <w:rPr>
          <w:noProof/>
        </w:rPr>
        <w:t>14</w:t>
      </w:r>
      <w:r w:rsidRPr="00A51A13">
        <w:rPr>
          <w:noProof/>
        </w:rPr>
        <w:fldChar w:fldCharType="end"/>
      </w:r>
    </w:p>
    <w:p w14:paraId="53AD406D" w14:textId="69947CF0" w:rsidR="009B68D2" w:rsidRPr="00A51A13" w:rsidRDefault="009B68D2" w:rsidP="004C1BFB">
      <w:pPr>
        <w:pStyle w:val="TOC2"/>
        <w:rPr>
          <w:rFonts w:asciiTheme="minorHAnsi" w:eastAsiaTheme="minorEastAsia" w:hAnsiTheme="minorHAnsi" w:cstheme="minorBidi"/>
          <w:noProof/>
          <w:sz w:val="24"/>
          <w:szCs w:val="24"/>
        </w:rPr>
      </w:pPr>
      <w:r w:rsidRPr="00A51A13">
        <w:rPr>
          <w:noProof/>
        </w:rPr>
        <w:t>1</w:t>
      </w:r>
      <w:r w:rsidR="00BE509B" w:rsidRPr="00A51A13">
        <w:rPr>
          <w:noProof/>
        </w:rPr>
        <w:t>3</w:t>
      </w:r>
      <w:r w:rsidRPr="00A51A13">
        <w:rPr>
          <w:noProof/>
        </w:rPr>
        <w:t>.</w:t>
      </w:r>
      <w:r w:rsidR="00FD6D2B" w:rsidRPr="00A51A13" w:rsidDel="00FD6D2B">
        <w:rPr>
          <w:rFonts w:asciiTheme="minorHAnsi" w:eastAsiaTheme="minorEastAsia" w:hAnsiTheme="minorHAnsi" w:cstheme="minorBidi"/>
          <w:noProof/>
          <w:sz w:val="24"/>
          <w:szCs w:val="24"/>
        </w:rPr>
        <w:t xml:space="preserve"> </w:t>
      </w:r>
      <w:r w:rsidRPr="00A51A13">
        <w:rPr>
          <w:noProof/>
        </w:rPr>
        <w:t>Letter of Bid and Price Schedules</w:t>
      </w:r>
      <w:r w:rsidRPr="00A51A13">
        <w:rPr>
          <w:noProof/>
        </w:rPr>
        <w:tab/>
      </w:r>
      <w:r w:rsidRPr="00A51A13">
        <w:rPr>
          <w:noProof/>
        </w:rPr>
        <w:fldChar w:fldCharType="begin"/>
      </w:r>
      <w:r w:rsidRPr="00A51A13">
        <w:rPr>
          <w:noProof/>
        </w:rPr>
        <w:instrText xml:space="preserve"> PAGEREF _Toc28009704 \h </w:instrText>
      </w:r>
      <w:r w:rsidRPr="00A51A13">
        <w:rPr>
          <w:noProof/>
        </w:rPr>
      </w:r>
      <w:r w:rsidRPr="00A51A13">
        <w:rPr>
          <w:noProof/>
        </w:rPr>
        <w:fldChar w:fldCharType="separate"/>
      </w:r>
      <w:r w:rsidRPr="00A51A13">
        <w:rPr>
          <w:noProof/>
        </w:rPr>
        <w:t>14</w:t>
      </w:r>
      <w:r w:rsidRPr="00A51A13">
        <w:rPr>
          <w:noProof/>
        </w:rPr>
        <w:fldChar w:fldCharType="end"/>
      </w:r>
    </w:p>
    <w:p w14:paraId="388D7F79" w14:textId="0089ED5D" w:rsidR="009B68D2" w:rsidRPr="00A51A13" w:rsidRDefault="009B68D2" w:rsidP="004C1BFB">
      <w:pPr>
        <w:pStyle w:val="TOC2"/>
        <w:rPr>
          <w:rFonts w:asciiTheme="minorHAnsi" w:eastAsiaTheme="minorEastAsia" w:hAnsiTheme="minorHAnsi" w:cstheme="minorBidi"/>
          <w:noProof/>
          <w:sz w:val="24"/>
          <w:szCs w:val="24"/>
        </w:rPr>
      </w:pPr>
      <w:r w:rsidRPr="00A51A13">
        <w:rPr>
          <w:noProof/>
        </w:rPr>
        <w:t>1</w:t>
      </w:r>
      <w:r w:rsidR="00BE509B" w:rsidRPr="00A51A13">
        <w:rPr>
          <w:noProof/>
        </w:rPr>
        <w:t xml:space="preserve">4 </w:t>
      </w:r>
      <w:r w:rsidRPr="00A51A13">
        <w:rPr>
          <w:noProof/>
        </w:rPr>
        <w:t>Alternative Bids</w:t>
      </w:r>
      <w:r w:rsidRPr="00A51A13">
        <w:rPr>
          <w:noProof/>
        </w:rPr>
        <w:tab/>
      </w:r>
      <w:r w:rsidRPr="00A51A13">
        <w:rPr>
          <w:noProof/>
        </w:rPr>
        <w:fldChar w:fldCharType="begin"/>
      </w:r>
      <w:r w:rsidRPr="00A51A13">
        <w:rPr>
          <w:noProof/>
        </w:rPr>
        <w:instrText xml:space="preserve"> PAGEREF _Toc28009705 \h </w:instrText>
      </w:r>
      <w:r w:rsidRPr="00A51A13">
        <w:rPr>
          <w:noProof/>
        </w:rPr>
      </w:r>
      <w:r w:rsidRPr="00A51A13">
        <w:rPr>
          <w:noProof/>
        </w:rPr>
        <w:fldChar w:fldCharType="separate"/>
      </w:r>
      <w:r w:rsidRPr="00A51A13">
        <w:rPr>
          <w:noProof/>
        </w:rPr>
        <w:t>15</w:t>
      </w:r>
      <w:r w:rsidRPr="00A51A13">
        <w:rPr>
          <w:noProof/>
        </w:rPr>
        <w:fldChar w:fldCharType="end"/>
      </w:r>
    </w:p>
    <w:p w14:paraId="276011AF" w14:textId="4663CB06" w:rsidR="009B68D2" w:rsidRPr="00A51A13" w:rsidRDefault="009B68D2" w:rsidP="004C1BFB">
      <w:pPr>
        <w:pStyle w:val="TOC2"/>
        <w:rPr>
          <w:rFonts w:asciiTheme="minorHAnsi" w:eastAsiaTheme="minorEastAsia" w:hAnsiTheme="minorHAnsi" w:cstheme="minorBidi"/>
          <w:noProof/>
          <w:sz w:val="24"/>
          <w:szCs w:val="24"/>
        </w:rPr>
      </w:pPr>
      <w:r w:rsidRPr="00A51A13">
        <w:rPr>
          <w:noProof/>
        </w:rPr>
        <w:t>1</w:t>
      </w:r>
      <w:r w:rsidR="00BE509B" w:rsidRPr="00A51A13">
        <w:rPr>
          <w:noProof/>
        </w:rPr>
        <w:t>5</w:t>
      </w:r>
      <w:r w:rsidRPr="00A51A13">
        <w:rPr>
          <w:noProof/>
        </w:rPr>
        <w:t>.</w:t>
      </w:r>
      <w:r w:rsidR="00FD6D2B" w:rsidRPr="00A51A13" w:rsidDel="00FD6D2B">
        <w:rPr>
          <w:rFonts w:asciiTheme="minorHAnsi" w:eastAsiaTheme="minorEastAsia" w:hAnsiTheme="minorHAnsi" w:cstheme="minorBidi"/>
          <w:noProof/>
          <w:sz w:val="24"/>
          <w:szCs w:val="24"/>
        </w:rPr>
        <w:t xml:space="preserve"> </w:t>
      </w:r>
      <w:r w:rsidRPr="00A51A13">
        <w:rPr>
          <w:noProof/>
        </w:rPr>
        <w:t>Bid Prices and Discounts</w:t>
      </w:r>
      <w:r w:rsidRPr="00A51A13">
        <w:rPr>
          <w:noProof/>
        </w:rPr>
        <w:tab/>
      </w:r>
      <w:r w:rsidRPr="00A51A13">
        <w:rPr>
          <w:noProof/>
        </w:rPr>
        <w:fldChar w:fldCharType="begin"/>
      </w:r>
      <w:r w:rsidRPr="00A51A13">
        <w:rPr>
          <w:noProof/>
        </w:rPr>
        <w:instrText xml:space="preserve"> PAGEREF _Toc28009706 \h </w:instrText>
      </w:r>
      <w:r w:rsidRPr="00A51A13">
        <w:rPr>
          <w:noProof/>
        </w:rPr>
      </w:r>
      <w:r w:rsidRPr="00A51A13">
        <w:rPr>
          <w:noProof/>
        </w:rPr>
        <w:fldChar w:fldCharType="separate"/>
      </w:r>
      <w:r w:rsidRPr="00A51A13">
        <w:rPr>
          <w:noProof/>
        </w:rPr>
        <w:t>15</w:t>
      </w:r>
      <w:r w:rsidRPr="00A51A13">
        <w:rPr>
          <w:noProof/>
        </w:rPr>
        <w:fldChar w:fldCharType="end"/>
      </w:r>
    </w:p>
    <w:p w14:paraId="2B93406A" w14:textId="7D706E88" w:rsidR="009B68D2" w:rsidRPr="00A51A13" w:rsidRDefault="009B68D2" w:rsidP="004C1BFB">
      <w:pPr>
        <w:pStyle w:val="TOC2"/>
        <w:rPr>
          <w:rFonts w:asciiTheme="minorHAnsi" w:eastAsiaTheme="minorEastAsia" w:hAnsiTheme="minorHAnsi" w:cstheme="minorBidi"/>
          <w:noProof/>
          <w:sz w:val="24"/>
          <w:szCs w:val="24"/>
        </w:rPr>
      </w:pPr>
      <w:r w:rsidRPr="00A51A13">
        <w:rPr>
          <w:noProof/>
        </w:rPr>
        <w:t>1</w:t>
      </w:r>
      <w:r w:rsidR="00BE509B" w:rsidRPr="00A51A13">
        <w:rPr>
          <w:noProof/>
        </w:rPr>
        <w:t>6</w:t>
      </w:r>
      <w:r w:rsidRPr="00A51A13">
        <w:rPr>
          <w:noProof/>
        </w:rPr>
        <w:t>.</w:t>
      </w:r>
      <w:r w:rsidR="00CB4E85" w:rsidRPr="00A51A13" w:rsidDel="00CB4E85">
        <w:rPr>
          <w:rFonts w:asciiTheme="minorHAnsi" w:eastAsiaTheme="minorEastAsia" w:hAnsiTheme="minorHAnsi" w:cstheme="minorBidi"/>
          <w:noProof/>
          <w:sz w:val="24"/>
          <w:szCs w:val="24"/>
        </w:rPr>
        <w:t xml:space="preserve"> </w:t>
      </w:r>
      <w:r w:rsidRPr="00A51A13">
        <w:rPr>
          <w:noProof/>
        </w:rPr>
        <w:t>Currencies of Bid and Payment</w:t>
      </w:r>
      <w:r w:rsidRPr="00A51A13">
        <w:rPr>
          <w:noProof/>
        </w:rPr>
        <w:tab/>
      </w:r>
      <w:r w:rsidRPr="00A51A13">
        <w:rPr>
          <w:noProof/>
        </w:rPr>
        <w:fldChar w:fldCharType="begin"/>
      </w:r>
      <w:r w:rsidRPr="00A51A13">
        <w:rPr>
          <w:noProof/>
        </w:rPr>
        <w:instrText xml:space="preserve"> PAGEREF _Toc28009707 \h </w:instrText>
      </w:r>
      <w:r w:rsidRPr="00A51A13">
        <w:rPr>
          <w:noProof/>
        </w:rPr>
      </w:r>
      <w:r w:rsidRPr="00A51A13">
        <w:rPr>
          <w:noProof/>
        </w:rPr>
        <w:fldChar w:fldCharType="separate"/>
      </w:r>
      <w:r w:rsidRPr="00A51A13">
        <w:rPr>
          <w:noProof/>
        </w:rPr>
        <w:t>17</w:t>
      </w:r>
      <w:r w:rsidRPr="00A51A13">
        <w:rPr>
          <w:noProof/>
        </w:rPr>
        <w:fldChar w:fldCharType="end"/>
      </w:r>
    </w:p>
    <w:p w14:paraId="4B1AF42E" w14:textId="5D4D5C67" w:rsidR="009B68D2" w:rsidRPr="00A51A13" w:rsidRDefault="009B68D2" w:rsidP="004C1BFB">
      <w:pPr>
        <w:pStyle w:val="TOC2"/>
        <w:rPr>
          <w:rFonts w:asciiTheme="minorHAnsi" w:eastAsiaTheme="minorEastAsia" w:hAnsiTheme="minorHAnsi" w:cstheme="minorBidi"/>
          <w:noProof/>
          <w:sz w:val="24"/>
          <w:szCs w:val="24"/>
        </w:rPr>
      </w:pPr>
      <w:r w:rsidRPr="00A51A13">
        <w:rPr>
          <w:noProof/>
        </w:rPr>
        <w:t>1</w:t>
      </w:r>
      <w:r w:rsidR="00BE509B" w:rsidRPr="00A51A13">
        <w:rPr>
          <w:noProof/>
        </w:rPr>
        <w:t>7</w:t>
      </w:r>
      <w:r w:rsidRPr="00A51A13">
        <w:rPr>
          <w:noProof/>
        </w:rPr>
        <w:t>.</w:t>
      </w:r>
      <w:r w:rsidR="00CB4E85" w:rsidRPr="00A51A13" w:rsidDel="00CB4E85">
        <w:rPr>
          <w:rFonts w:asciiTheme="minorHAnsi" w:eastAsiaTheme="minorEastAsia" w:hAnsiTheme="minorHAnsi" w:cstheme="minorBidi"/>
          <w:noProof/>
          <w:sz w:val="24"/>
          <w:szCs w:val="24"/>
        </w:rPr>
        <w:t xml:space="preserve"> </w:t>
      </w:r>
      <w:r w:rsidRPr="00A51A13">
        <w:rPr>
          <w:noProof/>
        </w:rPr>
        <w:t xml:space="preserve">Documents Establishing the Eligibility and Conformity of the Goods and Related     </w:t>
      </w:r>
      <w:r w:rsidR="007976B7" w:rsidRPr="00A51A13">
        <w:rPr>
          <w:noProof/>
        </w:rPr>
        <w:t xml:space="preserve">  </w:t>
      </w:r>
      <w:r w:rsidRPr="00A51A13">
        <w:rPr>
          <w:noProof/>
        </w:rPr>
        <w:t>Services</w:t>
      </w:r>
      <w:r w:rsidRPr="00A51A13">
        <w:rPr>
          <w:noProof/>
        </w:rPr>
        <w:tab/>
      </w:r>
      <w:r w:rsidRPr="00A51A13">
        <w:rPr>
          <w:noProof/>
        </w:rPr>
        <w:fldChar w:fldCharType="begin"/>
      </w:r>
      <w:r w:rsidRPr="00A51A13">
        <w:rPr>
          <w:noProof/>
        </w:rPr>
        <w:instrText xml:space="preserve"> PAGEREF _Toc28009708 \h </w:instrText>
      </w:r>
      <w:r w:rsidRPr="00A51A13">
        <w:rPr>
          <w:noProof/>
        </w:rPr>
      </w:r>
      <w:r w:rsidRPr="00A51A13">
        <w:rPr>
          <w:noProof/>
        </w:rPr>
        <w:fldChar w:fldCharType="separate"/>
      </w:r>
      <w:r w:rsidRPr="00A51A13">
        <w:rPr>
          <w:noProof/>
        </w:rPr>
        <w:t>17</w:t>
      </w:r>
      <w:r w:rsidRPr="00A51A13">
        <w:rPr>
          <w:noProof/>
        </w:rPr>
        <w:fldChar w:fldCharType="end"/>
      </w:r>
    </w:p>
    <w:p w14:paraId="64166219" w14:textId="7BDEC523" w:rsidR="009B68D2" w:rsidRPr="00A51A13" w:rsidRDefault="009B68D2" w:rsidP="004C1BFB">
      <w:pPr>
        <w:pStyle w:val="TOC2"/>
        <w:rPr>
          <w:rFonts w:asciiTheme="minorHAnsi" w:eastAsiaTheme="minorEastAsia" w:hAnsiTheme="minorHAnsi" w:cstheme="minorBidi"/>
          <w:noProof/>
          <w:sz w:val="24"/>
          <w:szCs w:val="24"/>
        </w:rPr>
      </w:pPr>
      <w:r w:rsidRPr="00A51A13">
        <w:rPr>
          <w:noProof/>
        </w:rPr>
        <w:t>1</w:t>
      </w:r>
      <w:r w:rsidR="00BE509B" w:rsidRPr="00A51A13">
        <w:rPr>
          <w:noProof/>
        </w:rPr>
        <w:t>8</w:t>
      </w:r>
      <w:r w:rsidRPr="00A51A13">
        <w:rPr>
          <w:noProof/>
        </w:rPr>
        <w:t>.</w:t>
      </w:r>
      <w:r w:rsidR="00CB4E85" w:rsidRPr="00A51A13" w:rsidDel="00CB4E85">
        <w:rPr>
          <w:rFonts w:asciiTheme="minorHAnsi" w:eastAsiaTheme="minorEastAsia" w:hAnsiTheme="minorHAnsi" w:cstheme="minorBidi"/>
          <w:noProof/>
          <w:sz w:val="24"/>
          <w:szCs w:val="24"/>
        </w:rPr>
        <w:t xml:space="preserve"> </w:t>
      </w:r>
      <w:r w:rsidRPr="00A51A13">
        <w:rPr>
          <w:noProof/>
        </w:rPr>
        <w:t>Documents Establishing the Eligibility and Qualifications of the Bidder</w:t>
      </w:r>
      <w:r w:rsidRPr="00A51A13">
        <w:rPr>
          <w:noProof/>
        </w:rPr>
        <w:tab/>
      </w:r>
      <w:r w:rsidRPr="00A51A13">
        <w:rPr>
          <w:noProof/>
        </w:rPr>
        <w:fldChar w:fldCharType="begin"/>
      </w:r>
      <w:r w:rsidRPr="00A51A13">
        <w:rPr>
          <w:noProof/>
        </w:rPr>
        <w:instrText xml:space="preserve"> PAGEREF _Toc28009709 \h </w:instrText>
      </w:r>
      <w:r w:rsidRPr="00A51A13">
        <w:rPr>
          <w:noProof/>
        </w:rPr>
      </w:r>
      <w:r w:rsidRPr="00A51A13">
        <w:rPr>
          <w:noProof/>
        </w:rPr>
        <w:fldChar w:fldCharType="separate"/>
      </w:r>
      <w:r w:rsidRPr="00A51A13">
        <w:rPr>
          <w:noProof/>
        </w:rPr>
        <w:t>18</w:t>
      </w:r>
      <w:r w:rsidRPr="00A51A13">
        <w:rPr>
          <w:noProof/>
        </w:rPr>
        <w:fldChar w:fldCharType="end"/>
      </w:r>
    </w:p>
    <w:p w14:paraId="49BE4DAC" w14:textId="2C3DDB3C" w:rsidR="009B68D2" w:rsidRPr="00A51A13" w:rsidRDefault="009B68D2" w:rsidP="004C1BFB">
      <w:pPr>
        <w:pStyle w:val="TOC2"/>
        <w:rPr>
          <w:rFonts w:asciiTheme="minorHAnsi" w:eastAsiaTheme="minorEastAsia" w:hAnsiTheme="minorHAnsi" w:cstheme="minorBidi"/>
          <w:noProof/>
          <w:sz w:val="24"/>
          <w:szCs w:val="24"/>
        </w:rPr>
      </w:pPr>
      <w:r w:rsidRPr="00A51A13">
        <w:rPr>
          <w:noProof/>
        </w:rPr>
        <w:t>1</w:t>
      </w:r>
      <w:r w:rsidR="00BE509B" w:rsidRPr="00A51A13">
        <w:rPr>
          <w:noProof/>
        </w:rPr>
        <w:t>9</w:t>
      </w:r>
      <w:r w:rsidRPr="00A51A13">
        <w:rPr>
          <w:noProof/>
        </w:rPr>
        <w:t>.</w:t>
      </w:r>
      <w:r w:rsidR="00CB4E85" w:rsidRPr="00A51A13" w:rsidDel="00CB4E85">
        <w:rPr>
          <w:rFonts w:asciiTheme="minorHAnsi" w:eastAsiaTheme="minorEastAsia" w:hAnsiTheme="minorHAnsi" w:cstheme="minorBidi"/>
          <w:noProof/>
          <w:sz w:val="24"/>
          <w:szCs w:val="24"/>
        </w:rPr>
        <w:t xml:space="preserve"> </w:t>
      </w:r>
      <w:r w:rsidRPr="00A51A13">
        <w:rPr>
          <w:noProof/>
        </w:rPr>
        <w:t>Period of Validity of Bids</w:t>
      </w:r>
      <w:r w:rsidRPr="00A51A13">
        <w:rPr>
          <w:noProof/>
        </w:rPr>
        <w:tab/>
      </w:r>
      <w:r w:rsidRPr="00A51A13">
        <w:rPr>
          <w:noProof/>
        </w:rPr>
        <w:fldChar w:fldCharType="begin"/>
      </w:r>
      <w:r w:rsidRPr="00A51A13">
        <w:rPr>
          <w:noProof/>
        </w:rPr>
        <w:instrText xml:space="preserve"> PAGEREF _Toc28009710 \h </w:instrText>
      </w:r>
      <w:r w:rsidRPr="00A51A13">
        <w:rPr>
          <w:noProof/>
        </w:rPr>
      </w:r>
      <w:r w:rsidRPr="00A51A13">
        <w:rPr>
          <w:noProof/>
        </w:rPr>
        <w:fldChar w:fldCharType="separate"/>
      </w:r>
      <w:r w:rsidRPr="00A51A13">
        <w:rPr>
          <w:noProof/>
        </w:rPr>
        <w:t>19</w:t>
      </w:r>
      <w:r w:rsidRPr="00A51A13">
        <w:rPr>
          <w:noProof/>
        </w:rPr>
        <w:fldChar w:fldCharType="end"/>
      </w:r>
    </w:p>
    <w:p w14:paraId="24B68B3D" w14:textId="5C1048AA" w:rsidR="009B68D2" w:rsidRPr="00A51A13" w:rsidRDefault="00BE509B" w:rsidP="004C1BFB">
      <w:pPr>
        <w:pStyle w:val="TOC2"/>
        <w:rPr>
          <w:noProof/>
        </w:rPr>
      </w:pPr>
      <w:r w:rsidRPr="00A51A13">
        <w:rPr>
          <w:noProof/>
        </w:rPr>
        <w:t>20</w:t>
      </w:r>
      <w:r w:rsidR="009B68D2" w:rsidRPr="00A51A13">
        <w:rPr>
          <w:noProof/>
        </w:rPr>
        <w:t>.</w:t>
      </w:r>
      <w:r w:rsidR="00CB4E85" w:rsidRPr="00A51A13" w:rsidDel="00CB4E85">
        <w:rPr>
          <w:rFonts w:asciiTheme="minorHAnsi" w:eastAsiaTheme="minorEastAsia" w:hAnsiTheme="minorHAnsi" w:cstheme="minorBidi"/>
          <w:noProof/>
          <w:sz w:val="24"/>
          <w:szCs w:val="24"/>
        </w:rPr>
        <w:t xml:space="preserve"> </w:t>
      </w:r>
      <w:r w:rsidR="009B68D2" w:rsidRPr="00A51A13">
        <w:rPr>
          <w:noProof/>
        </w:rPr>
        <w:t>Bid Security</w:t>
      </w:r>
      <w:r w:rsidR="009B68D2" w:rsidRPr="00A51A13">
        <w:rPr>
          <w:noProof/>
        </w:rPr>
        <w:tab/>
      </w:r>
      <w:r w:rsidR="009B68D2" w:rsidRPr="00A51A13">
        <w:rPr>
          <w:noProof/>
        </w:rPr>
        <w:fldChar w:fldCharType="begin"/>
      </w:r>
      <w:r w:rsidR="009B68D2" w:rsidRPr="00A51A13">
        <w:rPr>
          <w:noProof/>
        </w:rPr>
        <w:instrText xml:space="preserve"> PAGEREF _Toc28009711 \h </w:instrText>
      </w:r>
      <w:r w:rsidR="009B68D2" w:rsidRPr="00A51A13">
        <w:rPr>
          <w:noProof/>
        </w:rPr>
      </w:r>
      <w:r w:rsidR="009B68D2" w:rsidRPr="00A51A13">
        <w:rPr>
          <w:noProof/>
        </w:rPr>
        <w:fldChar w:fldCharType="separate"/>
      </w:r>
      <w:r w:rsidR="009B68D2" w:rsidRPr="00A51A13">
        <w:rPr>
          <w:noProof/>
        </w:rPr>
        <w:t>19</w:t>
      </w:r>
      <w:r w:rsidR="009B68D2" w:rsidRPr="00A51A13">
        <w:rPr>
          <w:noProof/>
        </w:rPr>
        <w:fldChar w:fldCharType="end"/>
      </w:r>
    </w:p>
    <w:p w14:paraId="6A852683" w14:textId="452B1664" w:rsidR="00354BB0" w:rsidRPr="00A51A13" w:rsidRDefault="00354BB0" w:rsidP="004C1BFB">
      <w:pPr>
        <w:pStyle w:val="TOC2"/>
        <w:rPr>
          <w:rFonts w:eastAsiaTheme="minorEastAsia"/>
          <w:noProof/>
        </w:rPr>
      </w:pPr>
      <w:r w:rsidRPr="00A51A13">
        <w:rPr>
          <w:noProof/>
        </w:rPr>
        <w:t>21.</w:t>
      </w:r>
      <w:r w:rsidRPr="00A51A13" w:rsidDel="00CB4E85">
        <w:rPr>
          <w:rFonts w:eastAsiaTheme="minorEastAsia"/>
          <w:noProof/>
        </w:rPr>
        <w:t xml:space="preserve"> </w:t>
      </w:r>
      <w:r w:rsidRPr="00A51A13">
        <w:rPr>
          <w:rFonts w:eastAsiaTheme="minorEastAsia"/>
          <w:noProof/>
        </w:rPr>
        <w:t>Format and Signing of Bid  ………………………………………………………………….</w:t>
      </w:r>
      <w:r w:rsidR="00A51A13" w:rsidRPr="00A51A13">
        <w:rPr>
          <w:rFonts w:eastAsiaTheme="minorEastAsia"/>
          <w:noProof/>
        </w:rPr>
        <w:t xml:space="preserve">       </w:t>
      </w:r>
      <w:r w:rsidRPr="00A51A13">
        <w:rPr>
          <w:rFonts w:eastAsiaTheme="minorEastAsia"/>
          <w:noProof/>
        </w:rPr>
        <w:t>28</w:t>
      </w:r>
    </w:p>
    <w:p w14:paraId="0A086F24" w14:textId="744DC8FE" w:rsidR="009B68D2" w:rsidRPr="00A51A13" w:rsidRDefault="009B68D2">
      <w:pPr>
        <w:pStyle w:val="TOC1"/>
        <w:tabs>
          <w:tab w:val="left" w:pos="480"/>
          <w:tab w:val="right" w:leader="dot" w:pos="9350"/>
        </w:tabs>
        <w:rPr>
          <w:rFonts w:asciiTheme="minorHAnsi" w:eastAsiaTheme="minorEastAsia" w:hAnsiTheme="minorHAnsi" w:cstheme="minorBidi"/>
          <w:b w:val="0"/>
          <w:noProof/>
        </w:rPr>
      </w:pPr>
      <w:r w:rsidRPr="00A51A13">
        <w:rPr>
          <w:noProof/>
        </w:rPr>
        <w:t>D.</w:t>
      </w:r>
      <w:r w:rsidRPr="00A51A13">
        <w:rPr>
          <w:rFonts w:asciiTheme="minorHAnsi" w:eastAsiaTheme="minorEastAsia" w:hAnsiTheme="minorHAnsi" w:cstheme="minorBidi"/>
          <w:b w:val="0"/>
          <w:noProof/>
        </w:rPr>
        <w:tab/>
      </w:r>
      <w:r w:rsidRPr="00A51A13">
        <w:rPr>
          <w:noProof/>
        </w:rPr>
        <w:t>Submission and Opening of Bids</w:t>
      </w:r>
      <w:r w:rsidRPr="00A51A13">
        <w:rPr>
          <w:noProof/>
        </w:rPr>
        <w:tab/>
      </w:r>
      <w:r w:rsidRPr="00A51A13">
        <w:rPr>
          <w:noProof/>
        </w:rPr>
        <w:fldChar w:fldCharType="begin"/>
      </w:r>
      <w:r w:rsidRPr="00A51A13">
        <w:rPr>
          <w:noProof/>
        </w:rPr>
        <w:instrText xml:space="preserve"> PAGEREF _Toc28009712 \h </w:instrText>
      </w:r>
      <w:r w:rsidRPr="00A51A13">
        <w:rPr>
          <w:noProof/>
        </w:rPr>
      </w:r>
      <w:r w:rsidRPr="00A51A13">
        <w:rPr>
          <w:noProof/>
        </w:rPr>
        <w:fldChar w:fldCharType="separate"/>
      </w:r>
      <w:r w:rsidRPr="00A51A13">
        <w:rPr>
          <w:noProof/>
        </w:rPr>
        <w:t>22</w:t>
      </w:r>
      <w:r w:rsidRPr="00A51A13">
        <w:rPr>
          <w:noProof/>
        </w:rPr>
        <w:fldChar w:fldCharType="end"/>
      </w:r>
    </w:p>
    <w:p w14:paraId="009C729A" w14:textId="18328D39" w:rsidR="009B68D2" w:rsidRPr="00A51A13" w:rsidRDefault="00354BB0" w:rsidP="004C1BFB">
      <w:pPr>
        <w:pStyle w:val="TOC2"/>
        <w:rPr>
          <w:rFonts w:asciiTheme="minorHAnsi" w:eastAsiaTheme="minorEastAsia" w:hAnsiTheme="minorHAnsi" w:cstheme="minorBidi"/>
          <w:noProof/>
          <w:sz w:val="24"/>
          <w:szCs w:val="24"/>
        </w:rPr>
      </w:pPr>
      <w:r w:rsidRPr="00A51A13">
        <w:rPr>
          <w:noProof/>
        </w:rPr>
        <w:t>2</w:t>
      </w:r>
      <w:r w:rsidR="009B68D2" w:rsidRPr="00A51A13">
        <w:rPr>
          <w:noProof/>
        </w:rPr>
        <w:t>Sealing and Marking of Bids</w:t>
      </w:r>
      <w:r w:rsidR="009B68D2" w:rsidRPr="00A51A13">
        <w:rPr>
          <w:noProof/>
        </w:rPr>
        <w:tab/>
      </w:r>
      <w:r w:rsidR="009B68D2" w:rsidRPr="00A51A13">
        <w:rPr>
          <w:noProof/>
        </w:rPr>
        <w:fldChar w:fldCharType="begin"/>
      </w:r>
      <w:r w:rsidR="009B68D2" w:rsidRPr="00A51A13">
        <w:rPr>
          <w:noProof/>
        </w:rPr>
        <w:instrText xml:space="preserve"> PAGEREF _Toc28009713 \h </w:instrText>
      </w:r>
      <w:r w:rsidR="009B68D2" w:rsidRPr="00A51A13">
        <w:rPr>
          <w:noProof/>
        </w:rPr>
      </w:r>
      <w:r w:rsidR="009B68D2" w:rsidRPr="00A51A13">
        <w:rPr>
          <w:noProof/>
        </w:rPr>
        <w:fldChar w:fldCharType="separate"/>
      </w:r>
      <w:r w:rsidR="009B68D2" w:rsidRPr="00A51A13">
        <w:rPr>
          <w:noProof/>
        </w:rPr>
        <w:t>22</w:t>
      </w:r>
      <w:r w:rsidR="009B68D2" w:rsidRPr="00A51A13">
        <w:rPr>
          <w:noProof/>
        </w:rPr>
        <w:fldChar w:fldCharType="end"/>
      </w:r>
    </w:p>
    <w:p w14:paraId="0CE52C1B" w14:textId="666090A8" w:rsidR="009B68D2" w:rsidRPr="00A51A13" w:rsidRDefault="009B68D2" w:rsidP="004C1BFB">
      <w:pPr>
        <w:pStyle w:val="TOC2"/>
        <w:rPr>
          <w:rFonts w:asciiTheme="minorHAnsi" w:eastAsiaTheme="minorEastAsia" w:hAnsiTheme="minorHAnsi" w:cstheme="minorBidi"/>
          <w:noProof/>
          <w:sz w:val="24"/>
          <w:szCs w:val="24"/>
        </w:rPr>
      </w:pPr>
      <w:r w:rsidRPr="00A51A13">
        <w:rPr>
          <w:noProof/>
        </w:rPr>
        <w:t>2</w:t>
      </w:r>
      <w:r w:rsidR="00354BB0" w:rsidRPr="00A51A13">
        <w:rPr>
          <w:noProof/>
        </w:rPr>
        <w:t>3</w:t>
      </w:r>
      <w:r w:rsidRPr="00A51A13">
        <w:rPr>
          <w:noProof/>
        </w:rPr>
        <w:t>.</w:t>
      </w:r>
      <w:r w:rsidR="00CB4E85" w:rsidRPr="00A51A13" w:rsidDel="00CB4E85">
        <w:rPr>
          <w:rFonts w:asciiTheme="minorHAnsi" w:eastAsiaTheme="minorEastAsia" w:hAnsiTheme="minorHAnsi" w:cstheme="minorBidi"/>
          <w:noProof/>
          <w:sz w:val="24"/>
          <w:szCs w:val="24"/>
        </w:rPr>
        <w:t xml:space="preserve"> </w:t>
      </w:r>
      <w:r w:rsidRPr="00A51A13">
        <w:rPr>
          <w:noProof/>
        </w:rPr>
        <w:t>Deadline for Submission of Bids</w:t>
      </w:r>
      <w:r w:rsidRPr="00A51A13">
        <w:rPr>
          <w:noProof/>
        </w:rPr>
        <w:tab/>
      </w:r>
      <w:r w:rsidRPr="00A51A13">
        <w:rPr>
          <w:noProof/>
        </w:rPr>
        <w:fldChar w:fldCharType="begin"/>
      </w:r>
      <w:r w:rsidRPr="00A51A13">
        <w:rPr>
          <w:noProof/>
        </w:rPr>
        <w:instrText xml:space="preserve"> PAGEREF _Toc28009714 \h </w:instrText>
      </w:r>
      <w:r w:rsidRPr="00A51A13">
        <w:rPr>
          <w:noProof/>
        </w:rPr>
      </w:r>
      <w:r w:rsidRPr="00A51A13">
        <w:rPr>
          <w:noProof/>
        </w:rPr>
        <w:fldChar w:fldCharType="separate"/>
      </w:r>
      <w:r w:rsidRPr="00A51A13">
        <w:rPr>
          <w:noProof/>
        </w:rPr>
        <w:t>23</w:t>
      </w:r>
      <w:r w:rsidRPr="00A51A13">
        <w:rPr>
          <w:noProof/>
        </w:rPr>
        <w:fldChar w:fldCharType="end"/>
      </w:r>
    </w:p>
    <w:p w14:paraId="4ED9B717" w14:textId="219A6BC7" w:rsidR="009B68D2" w:rsidRPr="00A51A13" w:rsidRDefault="009B68D2" w:rsidP="004C1BFB">
      <w:pPr>
        <w:pStyle w:val="TOC2"/>
        <w:rPr>
          <w:rFonts w:asciiTheme="minorHAnsi" w:eastAsiaTheme="minorEastAsia" w:hAnsiTheme="minorHAnsi" w:cstheme="minorBidi"/>
          <w:noProof/>
          <w:sz w:val="24"/>
          <w:szCs w:val="24"/>
        </w:rPr>
      </w:pPr>
      <w:r w:rsidRPr="00A51A13">
        <w:rPr>
          <w:noProof/>
        </w:rPr>
        <w:t>2</w:t>
      </w:r>
      <w:r w:rsidR="00354BB0" w:rsidRPr="00A51A13">
        <w:rPr>
          <w:noProof/>
        </w:rPr>
        <w:t>4</w:t>
      </w:r>
      <w:r w:rsidRPr="00A51A13">
        <w:rPr>
          <w:noProof/>
        </w:rPr>
        <w:t>.</w:t>
      </w:r>
      <w:r w:rsidR="00CB4E85" w:rsidRPr="00A51A13" w:rsidDel="00CB4E85">
        <w:rPr>
          <w:rFonts w:asciiTheme="minorHAnsi" w:eastAsiaTheme="minorEastAsia" w:hAnsiTheme="minorHAnsi" w:cstheme="minorBidi"/>
          <w:noProof/>
          <w:sz w:val="24"/>
          <w:szCs w:val="24"/>
        </w:rPr>
        <w:t xml:space="preserve"> </w:t>
      </w:r>
      <w:r w:rsidRPr="00A51A13">
        <w:rPr>
          <w:noProof/>
        </w:rPr>
        <w:t>Late Bids</w:t>
      </w:r>
      <w:r w:rsidRPr="00A51A13">
        <w:rPr>
          <w:noProof/>
        </w:rPr>
        <w:tab/>
      </w:r>
      <w:r w:rsidRPr="00A51A13">
        <w:rPr>
          <w:noProof/>
        </w:rPr>
        <w:fldChar w:fldCharType="begin"/>
      </w:r>
      <w:r w:rsidRPr="00A51A13">
        <w:rPr>
          <w:noProof/>
        </w:rPr>
        <w:instrText xml:space="preserve"> PAGEREF _Toc28009715 \h </w:instrText>
      </w:r>
      <w:r w:rsidRPr="00A51A13">
        <w:rPr>
          <w:noProof/>
        </w:rPr>
      </w:r>
      <w:r w:rsidRPr="00A51A13">
        <w:rPr>
          <w:noProof/>
        </w:rPr>
        <w:fldChar w:fldCharType="separate"/>
      </w:r>
      <w:r w:rsidRPr="00A51A13">
        <w:rPr>
          <w:noProof/>
        </w:rPr>
        <w:t>23</w:t>
      </w:r>
      <w:r w:rsidRPr="00A51A13">
        <w:rPr>
          <w:noProof/>
        </w:rPr>
        <w:fldChar w:fldCharType="end"/>
      </w:r>
    </w:p>
    <w:p w14:paraId="1151C3F0" w14:textId="3C25769A" w:rsidR="009B68D2" w:rsidRPr="00A51A13" w:rsidRDefault="009B68D2" w:rsidP="004C1BFB">
      <w:pPr>
        <w:pStyle w:val="TOC2"/>
        <w:rPr>
          <w:rFonts w:asciiTheme="minorHAnsi" w:eastAsiaTheme="minorEastAsia" w:hAnsiTheme="minorHAnsi" w:cstheme="minorBidi"/>
          <w:noProof/>
          <w:sz w:val="24"/>
          <w:szCs w:val="24"/>
        </w:rPr>
      </w:pPr>
      <w:r w:rsidRPr="00A51A13">
        <w:rPr>
          <w:noProof/>
        </w:rPr>
        <w:t>2</w:t>
      </w:r>
      <w:r w:rsidR="00354BB0" w:rsidRPr="00A51A13">
        <w:rPr>
          <w:noProof/>
        </w:rPr>
        <w:t>5</w:t>
      </w:r>
      <w:r w:rsidRPr="00A51A13">
        <w:rPr>
          <w:noProof/>
        </w:rPr>
        <w:t>.</w:t>
      </w:r>
      <w:r w:rsidR="00CB4E85" w:rsidRPr="00A51A13" w:rsidDel="00CB4E85">
        <w:rPr>
          <w:rFonts w:asciiTheme="minorHAnsi" w:eastAsiaTheme="minorEastAsia" w:hAnsiTheme="minorHAnsi" w:cstheme="minorBidi"/>
          <w:noProof/>
          <w:sz w:val="24"/>
          <w:szCs w:val="24"/>
        </w:rPr>
        <w:t xml:space="preserve"> </w:t>
      </w:r>
      <w:r w:rsidRPr="00A51A13">
        <w:rPr>
          <w:noProof/>
        </w:rPr>
        <w:t>Withdrawal, Substitution, and Modification of Bids</w:t>
      </w:r>
      <w:r w:rsidRPr="00A51A13">
        <w:rPr>
          <w:noProof/>
        </w:rPr>
        <w:tab/>
      </w:r>
      <w:r w:rsidRPr="00A51A13">
        <w:rPr>
          <w:noProof/>
        </w:rPr>
        <w:fldChar w:fldCharType="begin"/>
      </w:r>
      <w:r w:rsidRPr="00A51A13">
        <w:rPr>
          <w:noProof/>
        </w:rPr>
        <w:instrText xml:space="preserve"> PAGEREF _Toc28009716 \h </w:instrText>
      </w:r>
      <w:r w:rsidRPr="00A51A13">
        <w:rPr>
          <w:noProof/>
        </w:rPr>
      </w:r>
      <w:r w:rsidRPr="00A51A13">
        <w:rPr>
          <w:noProof/>
        </w:rPr>
        <w:fldChar w:fldCharType="separate"/>
      </w:r>
      <w:r w:rsidRPr="00A51A13">
        <w:rPr>
          <w:noProof/>
        </w:rPr>
        <w:t>23</w:t>
      </w:r>
      <w:r w:rsidRPr="00A51A13">
        <w:rPr>
          <w:noProof/>
        </w:rPr>
        <w:fldChar w:fldCharType="end"/>
      </w:r>
    </w:p>
    <w:p w14:paraId="08D6906E" w14:textId="0443CC76" w:rsidR="009B68D2" w:rsidRPr="00A51A13" w:rsidRDefault="009B68D2" w:rsidP="004C1BFB">
      <w:pPr>
        <w:pStyle w:val="TOC2"/>
        <w:rPr>
          <w:rFonts w:asciiTheme="minorHAnsi" w:eastAsiaTheme="minorEastAsia" w:hAnsiTheme="minorHAnsi" w:cstheme="minorBidi"/>
          <w:noProof/>
          <w:sz w:val="24"/>
          <w:szCs w:val="24"/>
        </w:rPr>
      </w:pPr>
      <w:r w:rsidRPr="00A51A13">
        <w:rPr>
          <w:noProof/>
        </w:rPr>
        <w:t>2</w:t>
      </w:r>
      <w:r w:rsidR="007570CA" w:rsidRPr="00A51A13">
        <w:rPr>
          <w:noProof/>
        </w:rPr>
        <w:t>6</w:t>
      </w:r>
      <w:r w:rsidRPr="00A51A13">
        <w:rPr>
          <w:noProof/>
        </w:rPr>
        <w:t>.</w:t>
      </w:r>
      <w:r w:rsidR="009D5603" w:rsidRPr="00A51A13" w:rsidDel="009D5603">
        <w:rPr>
          <w:rFonts w:asciiTheme="minorHAnsi" w:eastAsiaTheme="minorEastAsia" w:hAnsiTheme="minorHAnsi" w:cstheme="minorBidi"/>
          <w:noProof/>
          <w:sz w:val="24"/>
          <w:szCs w:val="24"/>
        </w:rPr>
        <w:t xml:space="preserve"> </w:t>
      </w:r>
      <w:r w:rsidRPr="00A51A13">
        <w:rPr>
          <w:noProof/>
        </w:rPr>
        <w:t>Bid Opening</w:t>
      </w:r>
      <w:r w:rsidRPr="00A51A13">
        <w:rPr>
          <w:noProof/>
        </w:rPr>
        <w:tab/>
      </w:r>
      <w:r w:rsidRPr="00A51A13">
        <w:rPr>
          <w:noProof/>
        </w:rPr>
        <w:fldChar w:fldCharType="begin"/>
      </w:r>
      <w:r w:rsidRPr="00A51A13">
        <w:rPr>
          <w:noProof/>
        </w:rPr>
        <w:instrText xml:space="preserve"> PAGEREF _Toc28009717 \h </w:instrText>
      </w:r>
      <w:r w:rsidRPr="00A51A13">
        <w:rPr>
          <w:noProof/>
        </w:rPr>
      </w:r>
      <w:r w:rsidRPr="00A51A13">
        <w:rPr>
          <w:noProof/>
        </w:rPr>
        <w:fldChar w:fldCharType="separate"/>
      </w:r>
      <w:r w:rsidRPr="00A51A13">
        <w:rPr>
          <w:noProof/>
        </w:rPr>
        <w:t>24</w:t>
      </w:r>
      <w:r w:rsidRPr="00A51A13">
        <w:rPr>
          <w:noProof/>
        </w:rPr>
        <w:fldChar w:fldCharType="end"/>
      </w:r>
    </w:p>
    <w:p w14:paraId="2A6F6EF4" w14:textId="50321C90" w:rsidR="009B68D2" w:rsidRPr="00A51A13" w:rsidRDefault="009B68D2">
      <w:pPr>
        <w:pStyle w:val="TOC1"/>
        <w:tabs>
          <w:tab w:val="left" w:pos="480"/>
          <w:tab w:val="right" w:leader="dot" w:pos="9350"/>
        </w:tabs>
        <w:rPr>
          <w:rFonts w:asciiTheme="minorHAnsi" w:eastAsiaTheme="minorEastAsia" w:hAnsiTheme="minorHAnsi" w:cstheme="minorBidi"/>
          <w:b w:val="0"/>
          <w:noProof/>
        </w:rPr>
      </w:pPr>
      <w:r w:rsidRPr="00A51A13">
        <w:rPr>
          <w:noProof/>
        </w:rPr>
        <w:t>E.</w:t>
      </w:r>
      <w:r w:rsidRPr="00A51A13">
        <w:rPr>
          <w:rFonts w:asciiTheme="minorHAnsi" w:eastAsiaTheme="minorEastAsia" w:hAnsiTheme="minorHAnsi" w:cstheme="minorBidi"/>
          <w:b w:val="0"/>
          <w:noProof/>
        </w:rPr>
        <w:tab/>
      </w:r>
      <w:r w:rsidRPr="00A51A13">
        <w:rPr>
          <w:noProof/>
        </w:rPr>
        <w:t>Evaluation and Comparison of Bids</w:t>
      </w:r>
      <w:r w:rsidRPr="00A51A13">
        <w:rPr>
          <w:noProof/>
        </w:rPr>
        <w:tab/>
      </w:r>
      <w:r w:rsidRPr="00A51A13">
        <w:rPr>
          <w:noProof/>
        </w:rPr>
        <w:fldChar w:fldCharType="begin"/>
      </w:r>
      <w:r w:rsidRPr="00A51A13">
        <w:rPr>
          <w:noProof/>
        </w:rPr>
        <w:instrText xml:space="preserve"> PAGEREF _Toc28009718 \h </w:instrText>
      </w:r>
      <w:r w:rsidRPr="00A51A13">
        <w:rPr>
          <w:noProof/>
        </w:rPr>
      </w:r>
      <w:r w:rsidRPr="00A51A13">
        <w:rPr>
          <w:noProof/>
        </w:rPr>
        <w:fldChar w:fldCharType="separate"/>
      </w:r>
      <w:r w:rsidRPr="00A51A13">
        <w:rPr>
          <w:noProof/>
        </w:rPr>
        <w:t>25</w:t>
      </w:r>
      <w:r w:rsidRPr="00A51A13">
        <w:rPr>
          <w:noProof/>
        </w:rPr>
        <w:fldChar w:fldCharType="end"/>
      </w:r>
    </w:p>
    <w:p w14:paraId="100059D0" w14:textId="38078E87" w:rsidR="009B68D2" w:rsidRPr="00A51A13" w:rsidRDefault="009B68D2" w:rsidP="004C1BFB">
      <w:pPr>
        <w:pStyle w:val="TOC2"/>
        <w:rPr>
          <w:rFonts w:asciiTheme="minorHAnsi" w:eastAsiaTheme="minorEastAsia" w:hAnsiTheme="minorHAnsi" w:cstheme="minorBidi"/>
          <w:noProof/>
          <w:sz w:val="24"/>
          <w:szCs w:val="24"/>
        </w:rPr>
      </w:pPr>
      <w:r w:rsidRPr="00A51A13">
        <w:rPr>
          <w:noProof/>
        </w:rPr>
        <w:t>2</w:t>
      </w:r>
      <w:r w:rsidR="007570CA" w:rsidRPr="00A51A13">
        <w:rPr>
          <w:noProof/>
        </w:rPr>
        <w:t>7</w:t>
      </w:r>
      <w:r w:rsidRPr="00A51A13">
        <w:rPr>
          <w:noProof/>
        </w:rPr>
        <w:t>.</w:t>
      </w:r>
      <w:r w:rsidR="009D5603" w:rsidRPr="00A51A13" w:rsidDel="009D5603">
        <w:rPr>
          <w:rFonts w:asciiTheme="minorHAnsi" w:eastAsiaTheme="minorEastAsia" w:hAnsiTheme="minorHAnsi" w:cstheme="minorBidi"/>
          <w:noProof/>
          <w:sz w:val="24"/>
          <w:szCs w:val="24"/>
        </w:rPr>
        <w:t xml:space="preserve"> </w:t>
      </w:r>
      <w:r w:rsidRPr="00A51A13">
        <w:rPr>
          <w:noProof/>
        </w:rPr>
        <w:t>Confidentiality</w:t>
      </w:r>
      <w:r w:rsidRPr="00A51A13">
        <w:rPr>
          <w:noProof/>
        </w:rPr>
        <w:tab/>
      </w:r>
      <w:r w:rsidRPr="00A51A13">
        <w:rPr>
          <w:noProof/>
        </w:rPr>
        <w:fldChar w:fldCharType="begin"/>
      </w:r>
      <w:r w:rsidRPr="00A51A13">
        <w:rPr>
          <w:noProof/>
        </w:rPr>
        <w:instrText xml:space="preserve"> PAGEREF _Toc28009719 \h </w:instrText>
      </w:r>
      <w:r w:rsidRPr="00A51A13">
        <w:rPr>
          <w:noProof/>
        </w:rPr>
      </w:r>
      <w:r w:rsidRPr="00A51A13">
        <w:rPr>
          <w:noProof/>
        </w:rPr>
        <w:fldChar w:fldCharType="separate"/>
      </w:r>
      <w:r w:rsidRPr="00A51A13">
        <w:rPr>
          <w:noProof/>
        </w:rPr>
        <w:t>25</w:t>
      </w:r>
      <w:r w:rsidRPr="00A51A13">
        <w:rPr>
          <w:noProof/>
        </w:rPr>
        <w:fldChar w:fldCharType="end"/>
      </w:r>
    </w:p>
    <w:p w14:paraId="78824BDD" w14:textId="14F3ABB6" w:rsidR="009B68D2" w:rsidRPr="00A51A13" w:rsidRDefault="009B68D2" w:rsidP="004C1BFB">
      <w:pPr>
        <w:pStyle w:val="TOC2"/>
        <w:rPr>
          <w:rFonts w:asciiTheme="minorHAnsi" w:eastAsiaTheme="minorEastAsia" w:hAnsiTheme="minorHAnsi" w:cstheme="minorBidi"/>
          <w:noProof/>
          <w:sz w:val="24"/>
          <w:szCs w:val="24"/>
        </w:rPr>
      </w:pPr>
      <w:r w:rsidRPr="00A51A13">
        <w:rPr>
          <w:bCs/>
          <w:noProof/>
        </w:rPr>
        <w:t>2</w:t>
      </w:r>
      <w:r w:rsidR="007570CA" w:rsidRPr="00A51A13">
        <w:rPr>
          <w:bCs/>
          <w:noProof/>
        </w:rPr>
        <w:t>8</w:t>
      </w:r>
      <w:r w:rsidRPr="00A51A13">
        <w:rPr>
          <w:bCs/>
          <w:noProof/>
        </w:rPr>
        <w:t>.</w:t>
      </w:r>
      <w:r w:rsidR="009D5603" w:rsidRPr="00A51A13" w:rsidDel="009D5603">
        <w:rPr>
          <w:rFonts w:asciiTheme="minorHAnsi" w:eastAsiaTheme="minorEastAsia" w:hAnsiTheme="minorHAnsi" w:cstheme="minorBidi"/>
          <w:noProof/>
          <w:sz w:val="24"/>
          <w:szCs w:val="24"/>
        </w:rPr>
        <w:t xml:space="preserve"> </w:t>
      </w:r>
      <w:r w:rsidRPr="00A51A13">
        <w:rPr>
          <w:bCs/>
          <w:noProof/>
        </w:rPr>
        <w:t>Clarification of Bids</w:t>
      </w:r>
      <w:r w:rsidRPr="00A51A13">
        <w:rPr>
          <w:noProof/>
        </w:rPr>
        <w:tab/>
      </w:r>
      <w:r w:rsidRPr="00A51A13">
        <w:rPr>
          <w:noProof/>
        </w:rPr>
        <w:fldChar w:fldCharType="begin"/>
      </w:r>
      <w:r w:rsidRPr="00A51A13">
        <w:rPr>
          <w:noProof/>
        </w:rPr>
        <w:instrText xml:space="preserve"> PAGEREF _Toc28009720 \h </w:instrText>
      </w:r>
      <w:r w:rsidRPr="00A51A13">
        <w:rPr>
          <w:noProof/>
        </w:rPr>
      </w:r>
      <w:r w:rsidRPr="00A51A13">
        <w:rPr>
          <w:noProof/>
        </w:rPr>
        <w:fldChar w:fldCharType="separate"/>
      </w:r>
      <w:r w:rsidRPr="00A51A13">
        <w:rPr>
          <w:noProof/>
        </w:rPr>
        <w:t>25</w:t>
      </w:r>
      <w:r w:rsidRPr="00A51A13">
        <w:rPr>
          <w:noProof/>
        </w:rPr>
        <w:fldChar w:fldCharType="end"/>
      </w:r>
    </w:p>
    <w:p w14:paraId="39A54C2E" w14:textId="630F1059" w:rsidR="009B68D2" w:rsidRPr="00A51A13" w:rsidRDefault="009B68D2" w:rsidP="004C1BFB">
      <w:pPr>
        <w:pStyle w:val="TOC2"/>
        <w:rPr>
          <w:rFonts w:asciiTheme="minorHAnsi" w:eastAsiaTheme="minorEastAsia" w:hAnsiTheme="minorHAnsi" w:cstheme="minorBidi"/>
          <w:noProof/>
          <w:sz w:val="24"/>
          <w:szCs w:val="24"/>
        </w:rPr>
      </w:pPr>
      <w:r w:rsidRPr="00A51A13">
        <w:rPr>
          <w:noProof/>
        </w:rPr>
        <w:lastRenderedPageBreak/>
        <w:t>2</w:t>
      </w:r>
      <w:r w:rsidR="007570CA" w:rsidRPr="00A51A13">
        <w:rPr>
          <w:noProof/>
        </w:rPr>
        <w:t>9</w:t>
      </w:r>
      <w:r w:rsidRPr="00A51A13">
        <w:rPr>
          <w:noProof/>
        </w:rPr>
        <w:t>.</w:t>
      </w:r>
      <w:r w:rsidR="009D5603" w:rsidRPr="00A51A13" w:rsidDel="009D5603">
        <w:rPr>
          <w:rFonts w:asciiTheme="minorHAnsi" w:eastAsiaTheme="minorEastAsia" w:hAnsiTheme="minorHAnsi" w:cstheme="minorBidi"/>
          <w:noProof/>
          <w:sz w:val="24"/>
          <w:szCs w:val="24"/>
        </w:rPr>
        <w:t xml:space="preserve"> </w:t>
      </w:r>
      <w:r w:rsidRPr="00A51A13">
        <w:rPr>
          <w:noProof/>
        </w:rPr>
        <w:t>Deviations, Reservations, and Omissions</w:t>
      </w:r>
      <w:r w:rsidRPr="00A51A13">
        <w:rPr>
          <w:noProof/>
        </w:rPr>
        <w:tab/>
      </w:r>
      <w:r w:rsidRPr="00A51A13">
        <w:rPr>
          <w:noProof/>
        </w:rPr>
        <w:fldChar w:fldCharType="begin"/>
      </w:r>
      <w:r w:rsidRPr="00A51A13">
        <w:rPr>
          <w:noProof/>
        </w:rPr>
        <w:instrText xml:space="preserve"> PAGEREF _Toc28009721 \h </w:instrText>
      </w:r>
      <w:r w:rsidRPr="00A51A13">
        <w:rPr>
          <w:noProof/>
        </w:rPr>
      </w:r>
      <w:r w:rsidRPr="00A51A13">
        <w:rPr>
          <w:noProof/>
        </w:rPr>
        <w:fldChar w:fldCharType="separate"/>
      </w:r>
      <w:r w:rsidRPr="00A51A13">
        <w:rPr>
          <w:noProof/>
        </w:rPr>
        <w:t>26</w:t>
      </w:r>
      <w:r w:rsidRPr="00A51A13">
        <w:rPr>
          <w:noProof/>
        </w:rPr>
        <w:fldChar w:fldCharType="end"/>
      </w:r>
    </w:p>
    <w:p w14:paraId="156853F6" w14:textId="53F31F1E" w:rsidR="009B68D2" w:rsidRPr="00A51A13" w:rsidRDefault="007570CA" w:rsidP="004C1BFB">
      <w:pPr>
        <w:pStyle w:val="TOC2"/>
        <w:rPr>
          <w:rFonts w:asciiTheme="minorHAnsi" w:eastAsiaTheme="minorEastAsia" w:hAnsiTheme="minorHAnsi" w:cstheme="minorBidi"/>
          <w:noProof/>
          <w:sz w:val="24"/>
          <w:szCs w:val="24"/>
        </w:rPr>
      </w:pPr>
      <w:r w:rsidRPr="00A51A13">
        <w:rPr>
          <w:noProof/>
        </w:rPr>
        <w:t>30</w:t>
      </w:r>
      <w:r w:rsidR="009B68D2" w:rsidRPr="00A51A13">
        <w:rPr>
          <w:noProof/>
        </w:rPr>
        <w:t>.</w:t>
      </w:r>
      <w:r w:rsidR="009D5603" w:rsidRPr="00A51A13" w:rsidDel="009D5603">
        <w:rPr>
          <w:rFonts w:asciiTheme="minorHAnsi" w:eastAsiaTheme="minorEastAsia" w:hAnsiTheme="minorHAnsi" w:cstheme="minorBidi"/>
          <w:noProof/>
          <w:sz w:val="24"/>
          <w:szCs w:val="24"/>
        </w:rPr>
        <w:t xml:space="preserve"> </w:t>
      </w:r>
      <w:r w:rsidR="009B68D2" w:rsidRPr="00A51A13">
        <w:rPr>
          <w:noProof/>
        </w:rPr>
        <w:t>Determination of Responsiveness</w:t>
      </w:r>
      <w:r w:rsidR="009B68D2" w:rsidRPr="00A51A13">
        <w:rPr>
          <w:noProof/>
        </w:rPr>
        <w:tab/>
      </w:r>
      <w:r w:rsidR="009B68D2" w:rsidRPr="00A51A13">
        <w:rPr>
          <w:noProof/>
        </w:rPr>
        <w:fldChar w:fldCharType="begin"/>
      </w:r>
      <w:r w:rsidR="009B68D2" w:rsidRPr="00A51A13">
        <w:rPr>
          <w:noProof/>
        </w:rPr>
        <w:instrText xml:space="preserve"> PAGEREF _Toc28009722 \h </w:instrText>
      </w:r>
      <w:r w:rsidR="009B68D2" w:rsidRPr="00A51A13">
        <w:rPr>
          <w:noProof/>
        </w:rPr>
      </w:r>
      <w:r w:rsidR="009B68D2" w:rsidRPr="00A51A13">
        <w:rPr>
          <w:noProof/>
        </w:rPr>
        <w:fldChar w:fldCharType="separate"/>
      </w:r>
      <w:r w:rsidR="009B68D2" w:rsidRPr="00A51A13">
        <w:rPr>
          <w:noProof/>
        </w:rPr>
        <w:t>26</w:t>
      </w:r>
      <w:r w:rsidR="009B68D2" w:rsidRPr="00A51A13">
        <w:rPr>
          <w:noProof/>
        </w:rPr>
        <w:fldChar w:fldCharType="end"/>
      </w:r>
    </w:p>
    <w:p w14:paraId="5E69B046" w14:textId="30FD943F" w:rsidR="009B68D2" w:rsidRPr="00A51A13" w:rsidRDefault="009B68D2" w:rsidP="004C1BFB">
      <w:pPr>
        <w:pStyle w:val="TOC2"/>
        <w:rPr>
          <w:noProof/>
        </w:rPr>
      </w:pPr>
      <w:r w:rsidRPr="00A51A13">
        <w:rPr>
          <w:noProof/>
        </w:rPr>
        <w:t>3</w:t>
      </w:r>
      <w:r w:rsidR="00D47BF6" w:rsidRPr="00A51A13">
        <w:rPr>
          <w:noProof/>
        </w:rPr>
        <w:t>1</w:t>
      </w:r>
      <w:r w:rsidRPr="00A51A13">
        <w:rPr>
          <w:noProof/>
        </w:rPr>
        <w:t>.</w:t>
      </w:r>
      <w:r w:rsidR="009D5603" w:rsidRPr="00A51A13" w:rsidDel="009D5603">
        <w:rPr>
          <w:rFonts w:asciiTheme="minorHAnsi" w:eastAsiaTheme="minorEastAsia" w:hAnsiTheme="minorHAnsi" w:cstheme="minorBidi"/>
          <w:noProof/>
          <w:sz w:val="24"/>
          <w:szCs w:val="24"/>
        </w:rPr>
        <w:t xml:space="preserve"> </w:t>
      </w:r>
      <w:r w:rsidRPr="00A51A13">
        <w:rPr>
          <w:noProof/>
        </w:rPr>
        <w:t>Nonconformities, Errors and Omissions</w:t>
      </w:r>
      <w:r w:rsidRPr="00A51A13">
        <w:rPr>
          <w:noProof/>
        </w:rPr>
        <w:tab/>
      </w:r>
      <w:r w:rsidRPr="00A51A13">
        <w:rPr>
          <w:noProof/>
        </w:rPr>
        <w:fldChar w:fldCharType="begin"/>
      </w:r>
      <w:r w:rsidRPr="00A51A13">
        <w:rPr>
          <w:noProof/>
        </w:rPr>
        <w:instrText xml:space="preserve"> PAGEREF _Toc28009723 \h </w:instrText>
      </w:r>
      <w:r w:rsidRPr="00A51A13">
        <w:rPr>
          <w:noProof/>
        </w:rPr>
      </w:r>
      <w:r w:rsidRPr="00A51A13">
        <w:rPr>
          <w:noProof/>
        </w:rPr>
        <w:fldChar w:fldCharType="separate"/>
      </w:r>
      <w:r w:rsidRPr="00A51A13">
        <w:rPr>
          <w:noProof/>
        </w:rPr>
        <w:t>27</w:t>
      </w:r>
      <w:r w:rsidRPr="00A51A13">
        <w:rPr>
          <w:noProof/>
        </w:rPr>
        <w:fldChar w:fldCharType="end"/>
      </w:r>
    </w:p>
    <w:p w14:paraId="3C321F28" w14:textId="2C830898" w:rsidR="00D47BF6" w:rsidRPr="00A51A13" w:rsidRDefault="00D47BF6" w:rsidP="004C1BFB">
      <w:pPr>
        <w:rPr>
          <w:rFonts w:eastAsiaTheme="minorEastAsia"/>
        </w:rPr>
      </w:pPr>
      <w:r w:rsidRPr="00A51A13">
        <w:rPr>
          <w:rFonts w:eastAsiaTheme="minorEastAsia"/>
        </w:rPr>
        <w:t xml:space="preserve">    </w:t>
      </w:r>
      <w:r w:rsidRPr="00A51A13">
        <w:rPr>
          <w:rFonts w:eastAsiaTheme="minorEastAsia"/>
          <w:b/>
          <w:bCs/>
        </w:rPr>
        <w:t xml:space="preserve">32. </w:t>
      </w:r>
      <w:r w:rsidR="0005636C" w:rsidRPr="00A51A13">
        <w:rPr>
          <w:rFonts w:eastAsiaTheme="minorEastAsia"/>
          <w:b/>
          <w:bCs/>
        </w:rPr>
        <w:t>Correction of Arithmetical Errors ……………………………………………………</w:t>
      </w:r>
      <w:r w:rsidR="007B7760" w:rsidRPr="00A51A13">
        <w:rPr>
          <w:rFonts w:eastAsiaTheme="minorEastAsia"/>
          <w:b/>
          <w:bCs/>
        </w:rPr>
        <w:t xml:space="preserve">  34</w:t>
      </w:r>
    </w:p>
    <w:p w14:paraId="179C5835" w14:textId="58700033" w:rsidR="009B68D2" w:rsidRPr="00A51A13" w:rsidRDefault="009B68D2" w:rsidP="004C1BFB">
      <w:pPr>
        <w:pStyle w:val="TOC2"/>
        <w:rPr>
          <w:rFonts w:asciiTheme="minorHAnsi" w:eastAsiaTheme="minorEastAsia" w:hAnsiTheme="minorHAnsi" w:cstheme="minorBidi"/>
          <w:noProof/>
          <w:sz w:val="24"/>
          <w:szCs w:val="24"/>
        </w:rPr>
      </w:pPr>
      <w:r w:rsidRPr="00A51A13">
        <w:rPr>
          <w:noProof/>
        </w:rPr>
        <w:t>3</w:t>
      </w:r>
      <w:r w:rsidR="007B7760" w:rsidRPr="00A51A13">
        <w:rPr>
          <w:noProof/>
        </w:rPr>
        <w:t>3</w:t>
      </w:r>
      <w:r w:rsidRPr="00A51A13">
        <w:rPr>
          <w:noProof/>
        </w:rPr>
        <w:t>.</w:t>
      </w:r>
      <w:r w:rsidR="009D5603" w:rsidRPr="00A51A13" w:rsidDel="009D5603">
        <w:rPr>
          <w:rFonts w:asciiTheme="minorHAnsi" w:eastAsiaTheme="minorEastAsia" w:hAnsiTheme="minorHAnsi" w:cstheme="minorBidi"/>
          <w:noProof/>
          <w:sz w:val="24"/>
          <w:szCs w:val="24"/>
        </w:rPr>
        <w:t xml:space="preserve"> </w:t>
      </w:r>
      <w:r w:rsidRPr="00A51A13">
        <w:rPr>
          <w:noProof/>
        </w:rPr>
        <w:t>Conversion to Single Currency</w:t>
      </w:r>
      <w:r w:rsidRPr="00A51A13">
        <w:rPr>
          <w:noProof/>
        </w:rPr>
        <w:tab/>
      </w:r>
      <w:r w:rsidR="007D1B61" w:rsidRPr="00A51A13">
        <w:rPr>
          <w:noProof/>
        </w:rPr>
        <w:t>34</w:t>
      </w:r>
    </w:p>
    <w:p w14:paraId="63F09682" w14:textId="20555E1A" w:rsidR="009B68D2" w:rsidRPr="00A51A13" w:rsidRDefault="009B68D2" w:rsidP="004C1BFB">
      <w:pPr>
        <w:pStyle w:val="TOC2"/>
        <w:rPr>
          <w:rFonts w:asciiTheme="minorHAnsi" w:eastAsiaTheme="minorEastAsia" w:hAnsiTheme="minorHAnsi" w:cstheme="minorBidi"/>
          <w:noProof/>
          <w:sz w:val="24"/>
          <w:szCs w:val="24"/>
        </w:rPr>
      </w:pPr>
      <w:r w:rsidRPr="00A51A13">
        <w:rPr>
          <w:noProof/>
        </w:rPr>
        <w:t>3</w:t>
      </w:r>
      <w:r w:rsidR="007B7760" w:rsidRPr="00A51A13">
        <w:rPr>
          <w:noProof/>
        </w:rPr>
        <w:t>4</w:t>
      </w:r>
      <w:r w:rsidRPr="00A51A13">
        <w:rPr>
          <w:noProof/>
        </w:rPr>
        <w:t>.</w:t>
      </w:r>
      <w:r w:rsidR="009D5603" w:rsidRPr="00A51A13" w:rsidDel="009D5603">
        <w:rPr>
          <w:rFonts w:asciiTheme="minorHAnsi" w:eastAsiaTheme="minorEastAsia" w:hAnsiTheme="minorHAnsi" w:cstheme="minorBidi"/>
          <w:noProof/>
          <w:sz w:val="24"/>
          <w:szCs w:val="24"/>
        </w:rPr>
        <w:t xml:space="preserve"> </w:t>
      </w:r>
      <w:r w:rsidRPr="00A51A13">
        <w:rPr>
          <w:noProof/>
        </w:rPr>
        <w:t>Margin of Preference</w:t>
      </w:r>
      <w:r w:rsidRPr="00A51A13">
        <w:rPr>
          <w:noProof/>
        </w:rPr>
        <w:tab/>
      </w:r>
      <w:r w:rsidR="007D3E45" w:rsidRPr="00A51A13">
        <w:rPr>
          <w:noProof/>
        </w:rPr>
        <w:t>35</w:t>
      </w:r>
    </w:p>
    <w:p w14:paraId="1FCAEE57" w14:textId="7436BE41" w:rsidR="009B68D2" w:rsidRPr="00A51A13" w:rsidRDefault="009B68D2" w:rsidP="004C1BFB">
      <w:pPr>
        <w:pStyle w:val="TOC2"/>
        <w:rPr>
          <w:noProof/>
        </w:rPr>
      </w:pPr>
      <w:r w:rsidRPr="00A51A13">
        <w:rPr>
          <w:noProof/>
        </w:rPr>
        <w:t>3</w:t>
      </w:r>
      <w:r w:rsidR="007B7760" w:rsidRPr="00A51A13">
        <w:rPr>
          <w:noProof/>
        </w:rPr>
        <w:t>5</w:t>
      </w:r>
      <w:r w:rsidRPr="00A51A13">
        <w:rPr>
          <w:noProof/>
        </w:rPr>
        <w:t>.</w:t>
      </w:r>
      <w:r w:rsidR="009D5603" w:rsidRPr="00A51A13" w:rsidDel="009D5603">
        <w:rPr>
          <w:rFonts w:asciiTheme="minorHAnsi" w:eastAsiaTheme="minorEastAsia" w:hAnsiTheme="minorHAnsi" w:cstheme="minorBidi"/>
          <w:noProof/>
          <w:sz w:val="24"/>
          <w:szCs w:val="24"/>
        </w:rPr>
        <w:t xml:space="preserve"> </w:t>
      </w:r>
      <w:r w:rsidRPr="00A51A13">
        <w:rPr>
          <w:noProof/>
        </w:rPr>
        <w:t>Evaluation of Bids</w:t>
      </w:r>
      <w:r w:rsidRPr="00A51A13">
        <w:rPr>
          <w:noProof/>
        </w:rPr>
        <w:tab/>
      </w:r>
      <w:r w:rsidR="007D3E45" w:rsidRPr="00A51A13">
        <w:rPr>
          <w:noProof/>
        </w:rPr>
        <w:t>36</w:t>
      </w:r>
    </w:p>
    <w:p w14:paraId="550873DC" w14:textId="365B9ED4" w:rsidR="007D3E45" w:rsidRPr="00A51A13" w:rsidRDefault="007D3E45" w:rsidP="007D3E45">
      <w:pPr>
        <w:rPr>
          <w:rFonts w:eastAsiaTheme="minorEastAsia"/>
          <w:b/>
          <w:bCs/>
        </w:rPr>
      </w:pPr>
      <w:r w:rsidRPr="00A51A13">
        <w:rPr>
          <w:rFonts w:eastAsiaTheme="minorEastAsia"/>
        </w:rPr>
        <w:t xml:space="preserve">    </w:t>
      </w:r>
      <w:r w:rsidRPr="00A51A13">
        <w:rPr>
          <w:rFonts w:eastAsiaTheme="minorEastAsia"/>
          <w:b/>
          <w:bCs/>
        </w:rPr>
        <w:t>36.  Comparison of Bids ……………………………………</w:t>
      </w:r>
      <w:r w:rsidR="00E5454B" w:rsidRPr="00A51A13">
        <w:rPr>
          <w:rFonts w:eastAsiaTheme="minorEastAsia"/>
          <w:b/>
          <w:bCs/>
        </w:rPr>
        <w:t>……………………………    36</w:t>
      </w:r>
    </w:p>
    <w:p w14:paraId="73E8FDF5" w14:textId="76CB3757" w:rsidR="00AF0562" w:rsidRPr="00A51A13" w:rsidRDefault="00AF0562" w:rsidP="004C1BFB">
      <w:pPr>
        <w:rPr>
          <w:rFonts w:eastAsiaTheme="minorEastAsia"/>
          <w:b/>
          <w:bCs/>
        </w:rPr>
      </w:pPr>
      <w:r w:rsidRPr="00A51A13">
        <w:rPr>
          <w:rFonts w:eastAsiaTheme="minorEastAsia"/>
          <w:b/>
          <w:bCs/>
        </w:rPr>
        <w:t xml:space="preserve">    37. Abnormally Low Bids ………………………………………………………………..   </w:t>
      </w:r>
      <w:r w:rsidR="00CF67DD" w:rsidRPr="00A51A13">
        <w:rPr>
          <w:rFonts w:eastAsiaTheme="minorEastAsia"/>
          <w:b/>
          <w:bCs/>
        </w:rPr>
        <w:t>36</w:t>
      </w:r>
    </w:p>
    <w:p w14:paraId="472655C6" w14:textId="732DBA99" w:rsidR="009B68D2" w:rsidRPr="00A51A13" w:rsidRDefault="009B68D2" w:rsidP="004C1BFB">
      <w:pPr>
        <w:pStyle w:val="TOC2"/>
        <w:rPr>
          <w:rFonts w:asciiTheme="minorHAnsi" w:eastAsiaTheme="minorEastAsia" w:hAnsiTheme="minorHAnsi" w:cstheme="minorBidi"/>
          <w:noProof/>
          <w:sz w:val="24"/>
          <w:szCs w:val="24"/>
        </w:rPr>
      </w:pPr>
      <w:r w:rsidRPr="00A51A13">
        <w:rPr>
          <w:noProof/>
        </w:rPr>
        <w:t>3</w:t>
      </w:r>
      <w:r w:rsidR="00CF67DD" w:rsidRPr="00A51A13">
        <w:rPr>
          <w:noProof/>
        </w:rPr>
        <w:t>8</w:t>
      </w:r>
      <w:r w:rsidRPr="00A51A13">
        <w:rPr>
          <w:noProof/>
        </w:rPr>
        <w:t>.</w:t>
      </w:r>
      <w:r w:rsidR="009D5603" w:rsidRPr="00A51A13" w:rsidDel="009D5603">
        <w:rPr>
          <w:rFonts w:asciiTheme="minorHAnsi" w:eastAsiaTheme="minorEastAsia" w:hAnsiTheme="minorHAnsi" w:cstheme="minorBidi"/>
          <w:noProof/>
          <w:sz w:val="24"/>
          <w:szCs w:val="24"/>
        </w:rPr>
        <w:t xml:space="preserve"> </w:t>
      </w:r>
      <w:r w:rsidRPr="00A51A13">
        <w:rPr>
          <w:noProof/>
        </w:rPr>
        <w:t>Best and Final  Offer or Negotiations</w:t>
      </w:r>
      <w:r w:rsidRPr="00A51A13">
        <w:rPr>
          <w:noProof/>
        </w:rPr>
        <w:tab/>
      </w:r>
      <w:r w:rsidRPr="00A51A13">
        <w:rPr>
          <w:noProof/>
        </w:rPr>
        <w:fldChar w:fldCharType="begin"/>
      </w:r>
      <w:r w:rsidRPr="00A51A13">
        <w:rPr>
          <w:noProof/>
        </w:rPr>
        <w:instrText xml:space="preserve"> PAGEREF _Toc28009727 \h </w:instrText>
      </w:r>
      <w:r w:rsidRPr="00A51A13">
        <w:rPr>
          <w:noProof/>
        </w:rPr>
      </w:r>
      <w:r w:rsidRPr="00A51A13">
        <w:rPr>
          <w:noProof/>
        </w:rPr>
        <w:fldChar w:fldCharType="separate"/>
      </w:r>
      <w:r w:rsidRPr="00A51A13">
        <w:rPr>
          <w:noProof/>
        </w:rPr>
        <w:t>30</w:t>
      </w:r>
      <w:r w:rsidRPr="00A51A13">
        <w:rPr>
          <w:noProof/>
        </w:rPr>
        <w:fldChar w:fldCharType="end"/>
      </w:r>
    </w:p>
    <w:p w14:paraId="24B5626D" w14:textId="3C5C6A81" w:rsidR="009B68D2" w:rsidRPr="00A51A13" w:rsidRDefault="009B68D2" w:rsidP="004C1BFB">
      <w:pPr>
        <w:pStyle w:val="TOC2"/>
        <w:rPr>
          <w:rFonts w:asciiTheme="minorHAnsi" w:eastAsiaTheme="minorEastAsia" w:hAnsiTheme="minorHAnsi" w:cstheme="minorBidi"/>
          <w:noProof/>
          <w:sz w:val="24"/>
          <w:szCs w:val="24"/>
        </w:rPr>
      </w:pPr>
      <w:r w:rsidRPr="00A51A13">
        <w:rPr>
          <w:noProof/>
        </w:rPr>
        <w:t>3</w:t>
      </w:r>
      <w:r w:rsidR="00CF67DD" w:rsidRPr="00A51A13">
        <w:rPr>
          <w:noProof/>
        </w:rPr>
        <w:t>9</w:t>
      </w:r>
      <w:r w:rsidRPr="00A51A13">
        <w:rPr>
          <w:noProof/>
        </w:rPr>
        <w:t>.</w:t>
      </w:r>
      <w:r w:rsidR="009D5603" w:rsidRPr="00A51A13" w:rsidDel="009D5603">
        <w:rPr>
          <w:rFonts w:asciiTheme="minorHAnsi" w:eastAsiaTheme="minorEastAsia" w:hAnsiTheme="minorHAnsi" w:cstheme="minorBidi"/>
          <w:noProof/>
          <w:sz w:val="24"/>
          <w:szCs w:val="24"/>
        </w:rPr>
        <w:t xml:space="preserve"> </w:t>
      </w:r>
      <w:r w:rsidRPr="00A51A13">
        <w:rPr>
          <w:noProof/>
        </w:rPr>
        <w:t>Qualification of the Bidder</w:t>
      </w:r>
      <w:r w:rsidRPr="00A51A13">
        <w:rPr>
          <w:noProof/>
        </w:rPr>
        <w:tab/>
      </w:r>
      <w:r w:rsidRPr="00A51A13">
        <w:rPr>
          <w:noProof/>
        </w:rPr>
        <w:fldChar w:fldCharType="begin"/>
      </w:r>
      <w:r w:rsidRPr="00A51A13">
        <w:rPr>
          <w:noProof/>
        </w:rPr>
        <w:instrText xml:space="preserve"> PAGEREF _Toc28009728 \h </w:instrText>
      </w:r>
      <w:r w:rsidRPr="00A51A13">
        <w:rPr>
          <w:noProof/>
        </w:rPr>
      </w:r>
      <w:r w:rsidRPr="00A51A13">
        <w:rPr>
          <w:noProof/>
        </w:rPr>
        <w:fldChar w:fldCharType="separate"/>
      </w:r>
      <w:r w:rsidRPr="00A51A13">
        <w:rPr>
          <w:noProof/>
        </w:rPr>
        <w:t>30</w:t>
      </w:r>
      <w:r w:rsidRPr="00A51A13">
        <w:rPr>
          <w:noProof/>
        </w:rPr>
        <w:fldChar w:fldCharType="end"/>
      </w:r>
    </w:p>
    <w:p w14:paraId="5D8DACBD" w14:textId="406EB87F" w:rsidR="009B68D2" w:rsidRPr="00A51A13" w:rsidRDefault="00B81EC6" w:rsidP="004C1BFB">
      <w:pPr>
        <w:pStyle w:val="TOC2"/>
        <w:rPr>
          <w:rFonts w:asciiTheme="minorHAnsi" w:eastAsiaTheme="minorEastAsia" w:hAnsiTheme="minorHAnsi" w:cstheme="minorBidi"/>
          <w:noProof/>
          <w:sz w:val="24"/>
          <w:szCs w:val="24"/>
        </w:rPr>
      </w:pPr>
      <w:r w:rsidRPr="00A51A13">
        <w:rPr>
          <w:noProof/>
        </w:rPr>
        <w:t>40</w:t>
      </w:r>
      <w:r w:rsidR="009B68D2" w:rsidRPr="00A51A13">
        <w:rPr>
          <w:noProof/>
        </w:rPr>
        <w:t>.</w:t>
      </w:r>
      <w:r w:rsidR="009D5603" w:rsidRPr="00A51A13" w:rsidDel="009D5603">
        <w:rPr>
          <w:rFonts w:asciiTheme="minorHAnsi" w:eastAsiaTheme="minorEastAsia" w:hAnsiTheme="minorHAnsi" w:cstheme="minorBidi"/>
          <w:noProof/>
          <w:sz w:val="24"/>
          <w:szCs w:val="24"/>
        </w:rPr>
        <w:t xml:space="preserve"> </w:t>
      </w:r>
      <w:r w:rsidR="009B68D2" w:rsidRPr="00A51A13">
        <w:rPr>
          <w:noProof/>
        </w:rPr>
        <w:t>Purchaser’s Right to Accept Any Bid, and to Reject Any or All Bids</w:t>
      </w:r>
      <w:r w:rsidR="009B68D2" w:rsidRPr="00A51A13">
        <w:rPr>
          <w:noProof/>
        </w:rPr>
        <w:tab/>
      </w:r>
      <w:r w:rsidR="009B68D2" w:rsidRPr="00A51A13">
        <w:rPr>
          <w:noProof/>
        </w:rPr>
        <w:fldChar w:fldCharType="begin"/>
      </w:r>
      <w:r w:rsidR="009B68D2" w:rsidRPr="00A51A13">
        <w:rPr>
          <w:noProof/>
        </w:rPr>
        <w:instrText xml:space="preserve"> PAGEREF _Toc28009729 \h </w:instrText>
      </w:r>
      <w:r w:rsidR="009B68D2" w:rsidRPr="00A51A13">
        <w:rPr>
          <w:noProof/>
        </w:rPr>
      </w:r>
      <w:r w:rsidR="009B68D2" w:rsidRPr="00A51A13">
        <w:rPr>
          <w:noProof/>
        </w:rPr>
        <w:fldChar w:fldCharType="separate"/>
      </w:r>
      <w:r w:rsidR="009B68D2" w:rsidRPr="00A51A13">
        <w:rPr>
          <w:noProof/>
        </w:rPr>
        <w:t>31</w:t>
      </w:r>
      <w:r w:rsidR="009B68D2" w:rsidRPr="00A51A13">
        <w:rPr>
          <w:noProof/>
        </w:rPr>
        <w:fldChar w:fldCharType="end"/>
      </w:r>
    </w:p>
    <w:p w14:paraId="1F28B0E5" w14:textId="72A8AD9C" w:rsidR="009B68D2" w:rsidRPr="00A51A13" w:rsidRDefault="009B68D2" w:rsidP="004C1BFB">
      <w:pPr>
        <w:pStyle w:val="TOC2"/>
        <w:rPr>
          <w:rFonts w:asciiTheme="minorHAnsi" w:eastAsiaTheme="minorEastAsia" w:hAnsiTheme="minorHAnsi" w:cstheme="minorBidi"/>
          <w:noProof/>
          <w:sz w:val="24"/>
          <w:szCs w:val="24"/>
        </w:rPr>
      </w:pPr>
      <w:r w:rsidRPr="00A51A13">
        <w:rPr>
          <w:noProof/>
        </w:rPr>
        <w:t>4</w:t>
      </w:r>
      <w:r w:rsidR="00B81EC6" w:rsidRPr="00A51A13">
        <w:rPr>
          <w:noProof/>
        </w:rPr>
        <w:t>1</w:t>
      </w:r>
      <w:r w:rsidRPr="00A51A13">
        <w:rPr>
          <w:noProof/>
        </w:rPr>
        <w:t>.</w:t>
      </w:r>
      <w:r w:rsidR="009D5603" w:rsidRPr="00A51A13" w:rsidDel="009D5603">
        <w:rPr>
          <w:rFonts w:asciiTheme="minorHAnsi" w:eastAsiaTheme="minorEastAsia" w:hAnsiTheme="minorHAnsi" w:cstheme="minorBidi"/>
          <w:noProof/>
          <w:sz w:val="24"/>
          <w:szCs w:val="24"/>
        </w:rPr>
        <w:t xml:space="preserve"> </w:t>
      </w:r>
      <w:r w:rsidRPr="00A51A13">
        <w:rPr>
          <w:noProof/>
        </w:rPr>
        <w:t>Standstill Period</w:t>
      </w:r>
      <w:r w:rsidRPr="00A51A13">
        <w:rPr>
          <w:noProof/>
        </w:rPr>
        <w:tab/>
      </w:r>
      <w:r w:rsidRPr="00A51A13">
        <w:rPr>
          <w:noProof/>
        </w:rPr>
        <w:fldChar w:fldCharType="begin"/>
      </w:r>
      <w:r w:rsidRPr="00A51A13">
        <w:rPr>
          <w:noProof/>
        </w:rPr>
        <w:instrText xml:space="preserve"> PAGEREF _Toc28009730 \h </w:instrText>
      </w:r>
      <w:r w:rsidRPr="00A51A13">
        <w:rPr>
          <w:noProof/>
        </w:rPr>
      </w:r>
      <w:r w:rsidRPr="00A51A13">
        <w:rPr>
          <w:noProof/>
        </w:rPr>
        <w:fldChar w:fldCharType="separate"/>
      </w:r>
      <w:r w:rsidRPr="00A51A13">
        <w:rPr>
          <w:noProof/>
        </w:rPr>
        <w:t>31</w:t>
      </w:r>
      <w:r w:rsidRPr="00A51A13">
        <w:rPr>
          <w:noProof/>
        </w:rPr>
        <w:fldChar w:fldCharType="end"/>
      </w:r>
    </w:p>
    <w:p w14:paraId="7716F9AF" w14:textId="4C1932D5" w:rsidR="009B68D2" w:rsidRPr="00A51A13" w:rsidRDefault="009B68D2" w:rsidP="004C1BFB">
      <w:pPr>
        <w:pStyle w:val="TOC2"/>
        <w:rPr>
          <w:rFonts w:asciiTheme="minorHAnsi" w:eastAsiaTheme="minorEastAsia" w:hAnsiTheme="minorHAnsi" w:cstheme="minorBidi"/>
          <w:noProof/>
          <w:sz w:val="24"/>
          <w:szCs w:val="24"/>
        </w:rPr>
      </w:pPr>
      <w:r w:rsidRPr="00A51A13">
        <w:rPr>
          <w:noProof/>
        </w:rPr>
        <w:t>4</w:t>
      </w:r>
      <w:r w:rsidR="00B81EC6" w:rsidRPr="00A51A13">
        <w:rPr>
          <w:noProof/>
        </w:rPr>
        <w:t>2</w:t>
      </w:r>
      <w:r w:rsidRPr="00A51A13">
        <w:rPr>
          <w:noProof/>
        </w:rPr>
        <w:t>.</w:t>
      </w:r>
      <w:r w:rsidR="009D5603" w:rsidRPr="00A51A13" w:rsidDel="009D5603">
        <w:rPr>
          <w:rFonts w:asciiTheme="minorHAnsi" w:eastAsiaTheme="minorEastAsia" w:hAnsiTheme="minorHAnsi" w:cstheme="minorBidi"/>
          <w:noProof/>
          <w:sz w:val="24"/>
          <w:szCs w:val="24"/>
        </w:rPr>
        <w:t xml:space="preserve"> </w:t>
      </w:r>
      <w:r w:rsidRPr="00A51A13">
        <w:rPr>
          <w:noProof/>
        </w:rPr>
        <w:t>Notification of Intention to Award</w:t>
      </w:r>
      <w:r w:rsidRPr="00A51A13">
        <w:rPr>
          <w:noProof/>
        </w:rPr>
        <w:tab/>
      </w:r>
      <w:r w:rsidRPr="00A51A13">
        <w:rPr>
          <w:noProof/>
        </w:rPr>
        <w:fldChar w:fldCharType="begin"/>
      </w:r>
      <w:r w:rsidRPr="00A51A13">
        <w:rPr>
          <w:noProof/>
        </w:rPr>
        <w:instrText xml:space="preserve"> PAGEREF _Toc28009731 \h </w:instrText>
      </w:r>
      <w:r w:rsidRPr="00A51A13">
        <w:rPr>
          <w:noProof/>
        </w:rPr>
      </w:r>
      <w:r w:rsidRPr="00A51A13">
        <w:rPr>
          <w:noProof/>
        </w:rPr>
        <w:fldChar w:fldCharType="separate"/>
      </w:r>
      <w:r w:rsidRPr="00A51A13">
        <w:rPr>
          <w:noProof/>
        </w:rPr>
        <w:t>31</w:t>
      </w:r>
      <w:r w:rsidRPr="00A51A13">
        <w:rPr>
          <w:noProof/>
        </w:rPr>
        <w:fldChar w:fldCharType="end"/>
      </w:r>
    </w:p>
    <w:p w14:paraId="4775AD21" w14:textId="7DBFE446" w:rsidR="009B68D2" w:rsidRPr="00A51A13" w:rsidRDefault="009B68D2">
      <w:pPr>
        <w:pStyle w:val="TOC1"/>
        <w:tabs>
          <w:tab w:val="left" w:pos="480"/>
          <w:tab w:val="right" w:leader="dot" w:pos="9350"/>
        </w:tabs>
        <w:rPr>
          <w:rFonts w:asciiTheme="minorHAnsi" w:eastAsiaTheme="minorEastAsia" w:hAnsiTheme="minorHAnsi" w:cstheme="minorBidi"/>
          <w:b w:val="0"/>
          <w:noProof/>
        </w:rPr>
      </w:pPr>
      <w:r w:rsidRPr="00A51A13">
        <w:rPr>
          <w:noProof/>
        </w:rPr>
        <w:t>F.</w:t>
      </w:r>
      <w:r w:rsidRPr="00A51A13">
        <w:rPr>
          <w:rFonts w:asciiTheme="minorHAnsi" w:eastAsiaTheme="minorEastAsia" w:hAnsiTheme="minorHAnsi" w:cstheme="minorBidi"/>
          <w:b w:val="0"/>
          <w:noProof/>
        </w:rPr>
        <w:tab/>
      </w:r>
      <w:r w:rsidRPr="00A51A13">
        <w:rPr>
          <w:noProof/>
        </w:rPr>
        <w:t>Award of Contract</w:t>
      </w:r>
      <w:r w:rsidRPr="00A51A13">
        <w:rPr>
          <w:noProof/>
        </w:rPr>
        <w:tab/>
      </w:r>
      <w:r w:rsidRPr="00A51A13">
        <w:rPr>
          <w:noProof/>
        </w:rPr>
        <w:fldChar w:fldCharType="begin"/>
      </w:r>
      <w:r w:rsidRPr="00A51A13">
        <w:rPr>
          <w:noProof/>
        </w:rPr>
        <w:instrText xml:space="preserve"> PAGEREF _Toc28009732 \h </w:instrText>
      </w:r>
      <w:r w:rsidRPr="00A51A13">
        <w:rPr>
          <w:noProof/>
        </w:rPr>
      </w:r>
      <w:r w:rsidRPr="00A51A13">
        <w:rPr>
          <w:noProof/>
        </w:rPr>
        <w:fldChar w:fldCharType="separate"/>
      </w:r>
      <w:r w:rsidRPr="00A51A13">
        <w:rPr>
          <w:noProof/>
        </w:rPr>
        <w:t>3</w:t>
      </w:r>
      <w:r w:rsidR="00E5241E" w:rsidRPr="00A51A13">
        <w:rPr>
          <w:noProof/>
        </w:rPr>
        <w:t>9</w:t>
      </w:r>
      <w:r w:rsidRPr="00A51A13">
        <w:rPr>
          <w:noProof/>
        </w:rPr>
        <w:fldChar w:fldCharType="end"/>
      </w:r>
    </w:p>
    <w:p w14:paraId="2483B4B2" w14:textId="49C4FE16" w:rsidR="00B81EC6" w:rsidRPr="00A51A13" w:rsidRDefault="00E5241E" w:rsidP="004C1BFB">
      <w:pPr>
        <w:pStyle w:val="TOC2"/>
        <w:rPr>
          <w:noProof/>
        </w:rPr>
      </w:pPr>
      <w:r w:rsidRPr="00A51A13">
        <w:rPr>
          <w:noProof/>
        </w:rPr>
        <w:t>43  Award Criteria …………………………………………………………………………………   39</w:t>
      </w:r>
    </w:p>
    <w:p w14:paraId="2554793F" w14:textId="25B4439A" w:rsidR="00E5241E" w:rsidRPr="00A51A13" w:rsidRDefault="00E5241E" w:rsidP="004C1BFB">
      <w:r w:rsidRPr="00A51A13">
        <w:t xml:space="preserve">    44  </w:t>
      </w:r>
      <w:r w:rsidR="00FA684C" w:rsidRPr="00A51A13">
        <w:rPr>
          <w:b/>
          <w:bCs/>
          <w:sz w:val="22"/>
          <w:szCs w:val="22"/>
        </w:rPr>
        <w:t>Purchaser’s Right to Accept Any Bid, and to Reject Any or All Bids ……………………</w:t>
      </w:r>
      <w:r w:rsidR="00A83056" w:rsidRPr="00A51A13">
        <w:rPr>
          <w:b/>
          <w:bCs/>
          <w:sz w:val="22"/>
          <w:szCs w:val="22"/>
        </w:rPr>
        <w:t>…  40</w:t>
      </w:r>
    </w:p>
    <w:p w14:paraId="087F9CE3" w14:textId="1CD4BD9D" w:rsidR="009B68D2" w:rsidRPr="00A51A13" w:rsidRDefault="009B68D2" w:rsidP="004C1BFB">
      <w:pPr>
        <w:pStyle w:val="TOC2"/>
        <w:rPr>
          <w:rFonts w:asciiTheme="minorHAnsi" w:eastAsiaTheme="minorEastAsia" w:hAnsiTheme="minorHAnsi" w:cstheme="minorBidi"/>
          <w:noProof/>
          <w:sz w:val="24"/>
          <w:szCs w:val="24"/>
        </w:rPr>
      </w:pPr>
      <w:r w:rsidRPr="00A51A13">
        <w:rPr>
          <w:noProof/>
        </w:rPr>
        <w:t>4</w:t>
      </w:r>
      <w:r w:rsidR="00A83056" w:rsidRPr="00A51A13">
        <w:rPr>
          <w:noProof/>
        </w:rPr>
        <w:t>5</w:t>
      </w:r>
      <w:r w:rsidRPr="00A51A13">
        <w:rPr>
          <w:noProof/>
        </w:rPr>
        <w:t>.</w:t>
      </w:r>
      <w:r w:rsidR="009D5603" w:rsidRPr="00A51A13" w:rsidDel="009D5603">
        <w:rPr>
          <w:rFonts w:asciiTheme="minorHAnsi" w:eastAsiaTheme="minorEastAsia" w:hAnsiTheme="minorHAnsi" w:cstheme="minorBidi"/>
          <w:noProof/>
          <w:sz w:val="24"/>
          <w:szCs w:val="24"/>
        </w:rPr>
        <w:t xml:space="preserve"> </w:t>
      </w:r>
      <w:r w:rsidRPr="00A51A13">
        <w:rPr>
          <w:noProof/>
        </w:rPr>
        <w:t>Notification of Award</w:t>
      </w:r>
      <w:r w:rsidRPr="00A51A13">
        <w:rPr>
          <w:noProof/>
        </w:rPr>
        <w:tab/>
      </w:r>
      <w:r w:rsidR="004C1BFB" w:rsidRPr="00A51A13">
        <w:rPr>
          <w:noProof/>
        </w:rPr>
        <w:t>41</w:t>
      </w:r>
    </w:p>
    <w:p w14:paraId="22B27866" w14:textId="210DDEAA" w:rsidR="009B68D2" w:rsidRPr="00A51A13" w:rsidRDefault="009B68D2" w:rsidP="004C1BFB">
      <w:pPr>
        <w:pStyle w:val="TOC2"/>
        <w:rPr>
          <w:rFonts w:asciiTheme="minorHAnsi" w:eastAsiaTheme="minorEastAsia" w:hAnsiTheme="minorHAnsi" w:cstheme="minorBidi"/>
          <w:noProof/>
          <w:sz w:val="24"/>
          <w:szCs w:val="24"/>
        </w:rPr>
      </w:pPr>
      <w:r w:rsidRPr="00A51A13">
        <w:rPr>
          <w:noProof/>
        </w:rPr>
        <w:t>4</w:t>
      </w:r>
      <w:r w:rsidR="00A83056" w:rsidRPr="00A51A13">
        <w:rPr>
          <w:noProof/>
        </w:rPr>
        <w:t>6</w:t>
      </w:r>
      <w:r w:rsidRPr="00A51A13">
        <w:rPr>
          <w:noProof/>
        </w:rPr>
        <w:t>.</w:t>
      </w:r>
      <w:r w:rsidR="009D5603" w:rsidRPr="00A51A13" w:rsidDel="009D5603">
        <w:rPr>
          <w:rFonts w:asciiTheme="minorHAnsi" w:eastAsiaTheme="minorEastAsia" w:hAnsiTheme="minorHAnsi" w:cstheme="minorBidi"/>
          <w:noProof/>
          <w:sz w:val="24"/>
          <w:szCs w:val="24"/>
        </w:rPr>
        <w:t xml:space="preserve"> </w:t>
      </w:r>
      <w:r w:rsidRPr="00A51A13">
        <w:rPr>
          <w:noProof/>
        </w:rPr>
        <w:t>Debriefing by the Purchaser</w:t>
      </w:r>
      <w:r w:rsidRPr="00A51A13">
        <w:rPr>
          <w:noProof/>
        </w:rPr>
        <w:tab/>
      </w:r>
      <w:r w:rsidR="00B61860" w:rsidRPr="00A51A13">
        <w:rPr>
          <w:noProof/>
        </w:rPr>
        <w:t>42</w:t>
      </w:r>
    </w:p>
    <w:p w14:paraId="33C1A2EB" w14:textId="4BF5D702" w:rsidR="009B68D2" w:rsidRPr="00A51A13" w:rsidRDefault="009B68D2" w:rsidP="004C1BFB">
      <w:pPr>
        <w:pStyle w:val="TOC2"/>
        <w:rPr>
          <w:rFonts w:asciiTheme="minorHAnsi" w:eastAsiaTheme="minorEastAsia" w:hAnsiTheme="minorHAnsi" w:cstheme="minorBidi"/>
          <w:noProof/>
          <w:sz w:val="24"/>
          <w:szCs w:val="24"/>
        </w:rPr>
      </w:pPr>
      <w:r w:rsidRPr="00A51A13">
        <w:rPr>
          <w:noProof/>
        </w:rPr>
        <w:t>4</w:t>
      </w:r>
      <w:r w:rsidR="008B06EC" w:rsidRPr="00A51A13">
        <w:rPr>
          <w:noProof/>
        </w:rPr>
        <w:t>7</w:t>
      </w:r>
      <w:r w:rsidRPr="00A51A13">
        <w:rPr>
          <w:noProof/>
        </w:rPr>
        <w:t>.</w:t>
      </w:r>
      <w:r w:rsidR="009D5603" w:rsidRPr="00A51A13" w:rsidDel="009D5603">
        <w:rPr>
          <w:rFonts w:asciiTheme="minorHAnsi" w:eastAsiaTheme="minorEastAsia" w:hAnsiTheme="minorHAnsi" w:cstheme="minorBidi"/>
          <w:noProof/>
          <w:sz w:val="24"/>
          <w:szCs w:val="24"/>
        </w:rPr>
        <w:t xml:space="preserve"> </w:t>
      </w:r>
      <w:r w:rsidRPr="00A51A13">
        <w:rPr>
          <w:noProof/>
        </w:rPr>
        <w:t>Signing of Contract</w:t>
      </w:r>
      <w:r w:rsidRPr="00A51A13">
        <w:rPr>
          <w:noProof/>
        </w:rPr>
        <w:tab/>
      </w:r>
      <w:r w:rsidR="00B61860" w:rsidRPr="00A51A13">
        <w:rPr>
          <w:noProof/>
        </w:rPr>
        <w:t>42</w:t>
      </w:r>
    </w:p>
    <w:p w14:paraId="2693DE40" w14:textId="0D45EF88" w:rsidR="009B68D2" w:rsidRPr="00A51A13" w:rsidRDefault="009B68D2" w:rsidP="004C1BFB">
      <w:pPr>
        <w:pStyle w:val="TOC2"/>
        <w:rPr>
          <w:rFonts w:asciiTheme="minorHAnsi" w:eastAsiaTheme="minorEastAsia" w:hAnsiTheme="minorHAnsi" w:cstheme="minorBidi"/>
          <w:noProof/>
          <w:sz w:val="24"/>
          <w:szCs w:val="24"/>
        </w:rPr>
      </w:pPr>
      <w:r w:rsidRPr="00A51A13">
        <w:rPr>
          <w:noProof/>
        </w:rPr>
        <w:t>4</w:t>
      </w:r>
      <w:r w:rsidR="008B06EC" w:rsidRPr="00A51A13">
        <w:rPr>
          <w:noProof/>
        </w:rPr>
        <w:t>8</w:t>
      </w:r>
      <w:r w:rsidRPr="00A51A13">
        <w:rPr>
          <w:noProof/>
        </w:rPr>
        <w:t>.</w:t>
      </w:r>
      <w:r w:rsidR="009D5603" w:rsidRPr="00A51A13" w:rsidDel="009D5603">
        <w:rPr>
          <w:rFonts w:asciiTheme="minorHAnsi" w:eastAsiaTheme="minorEastAsia" w:hAnsiTheme="minorHAnsi" w:cstheme="minorBidi"/>
          <w:noProof/>
          <w:sz w:val="24"/>
          <w:szCs w:val="24"/>
        </w:rPr>
        <w:t xml:space="preserve"> </w:t>
      </w:r>
      <w:r w:rsidRPr="00A51A13">
        <w:rPr>
          <w:noProof/>
        </w:rPr>
        <w:t>Performance Security</w:t>
      </w:r>
      <w:r w:rsidRPr="00A51A13">
        <w:rPr>
          <w:noProof/>
        </w:rPr>
        <w:tab/>
      </w:r>
      <w:r w:rsidR="00B61860" w:rsidRPr="00A51A13">
        <w:rPr>
          <w:noProof/>
        </w:rPr>
        <w:t>43</w:t>
      </w:r>
    </w:p>
    <w:p w14:paraId="11C1FEAA" w14:textId="3EAC9A3A" w:rsidR="009B68D2" w:rsidRPr="00A51A13" w:rsidRDefault="009B68D2" w:rsidP="004C1BFB">
      <w:pPr>
        <w:pStyle w:val="TOC2"/>
        <w:rPr>
          <w:rFonts w:asciiTheme="minorHAnsi" w:eastAsiaTheme="minorEastAsia" w:hAnsiTheme="minorHAnsi" w:cstheme="minorBidi"/>
          <w:noProof/>
          <w:sz w:val="24"/>
          <w:szCs w:val="24"/>
        </w:rPr>
      </w:pPr>
      <w:r w:rsidRPr="00A51A13">
        <w:rPr>
          <w:noProof/>
        </w:rPr>
        <w:t>4</w:t>
      </w:r>
      <w:r w:rsidR="008B06EC" w:rsidRPr="00A51A13">
        <w:rPr>
          <w:noProof/>
        </w:rPr>
        <w:t>9</w:t>
      </w:r>
      <w:r w:rsidRPr="00A51A13">
        <w:rPr>
          <w:noProof/>
        </w:rPr>
        <w:t>.</w:t>
      </w:r>
      <w:r w:rsidR="009D5603" w:rsidRPr="00A51A13" w:rsidDel="009D5603">
        <w:rPr>
          <w:rFonts w:asciiTheme="minorHAnsi" w:eastAsiaTheme="minorEastAsia" w:hAnsiTheme="minorHAnsi" w:cstheme="minorBidi"/>
          <w:noProof/>
          <w:sz w:val="24"/>
          <w:szCs w:val="24"/>
        </w:rPr>
        <w:t xml:space="preserve"> </w:t>
      </w:r>
      <w:r w:rsidRPr="00A51A13">
        <w:rPr>
          <w:noProof/>
          <w:color w:val="000000" w:themeColor="text1"/>
        </w:rPr>
        <w:t>Procurement Related Complaint</w:t>
      </w:r>
      <w:r w:rsidRPr="00A51A13">
        <w:rPr>
          <w:noProof/>
        </w:rPr>
        <w:tab/>
      </w:r>
      <w:r w:rsidR="00B61860" w:rsidRPr="00A51A13">
        <w:rPr>
          <w:noProof/>
        </w:rPr>
        <w:t>43</w:t>
      </w:r>
    </w:p>
    <w:p w14:paraId="16FC415A" w14:textId="66AF0B7A" w:rsidR="00703778" w:rsidRPr="00C40CFA" w:rsidRDefault="00293B41" w:rsidP="004C1BFB">
      <w:pPr>
        <w:pStyle w:val="TOC2"/>
        <w:sectPr w:rsidR="00703778" w:rsidRPr="00C40CFA" w:rsidSect="007E34DA">
          <w:headerReference w:type="default" r:id="rId25"/>
          <w:footnotePr>
            <w:numRestart w:val="eachSect"/>
          </w:footnotePr>
          <w:pgSz w:w="12240" w:h="15840" w:code="1"/>
          <w:pgMar w:top="1440" w:right="1440" w:bottom="1440" w:left="1440" w:header="720" w:footer="720" w:gutter="0"/>
          <w:paperSrc w:first="15" w:other="15"/>
          <w:pgNumType w:start="1"/>
          <w:cols w:space="720"/>
        </w:sectPr>
      </w:pPr>
      <w:r w:rsidRPr="00A51A13">
        <w:fldChar w:fldCharType="end"/>
      </w:r>
      <w:bookmarkStart w:id="13" w:name="_Hlt438532663"/>
      <w:bookmarkStart w:id="14" w:name="_Toc438266923"/>
      <w:bookmarkStart w:id="15" w:name="_Toc438267877"/>
      <w:bookmarkStart w:id="16" w:name="_Toc438366664"/>
      <w:bookmarkEnd w:id="13"/>
    </w:p>
    <w:p w14:paraId="27021895" w14:textId="77777777" w:rsidR="00703778" w:rsidRPr="00C40CFA" w:rsidRDefault="00703778" w:rsidP="005C1903">
      <w:pPr>
        <w:pStyle w:val="Parte"/>
        <w:jc w:val="left"/>
        <w:rPr>
          <w:rFonts w:cs="Times New Roman"/>
        </w:rPr>
      </w:pPr>
      <w:bookmarkStart w:id="17" w:name="_Toc450041025"/>
      <w:bookmarkStart w:id="18" w:name="_Toc450041026"/>
    </w:p>
    <w:bookmarkEnd w:id="14"/>
    <w:bookmarkEnd w:id="15"/>
    <w:bookmarkEnd w:id="16"/>
    <w:bookmarkEnd w:id="17"/>
    <w:bookmarkEnd w:id="18"/>
    <w:p w14:paraId="02353B9B" w14:textId="4E1076BD" w:rsidR="0064137A" w:rsidRPr="00AB76C0" w:rsidRDefault="007A5E55" w:rsidP="005C1903">
      <w:pPr>
        <w:jc w:val="center"/>
        <w:rPr>
          <w:b/>
          <w:sz w:val="36"/>
        </w:rPr>
      </w:pPr>
      <w:r w:rsidRPr="00AB76C0">
        <w:rPr>
          <w:b/>
          <w:sz w:val="36"/>
        </w:rPr>
        <w:t xml:space="preserve">Section </w:t>
      </w:r>
      <w:r w:rsidR="0064137A" w:rsidRPr="00AB76C0">
        <w:rPr>
          <w:b/>
          <w:sz w:val="36"/>
        </w:rPr>
        <w:t xml:space="preserve">I. </w:t>
      </w:r>
      <w:r w:rsidRPr="00AB76C0">
        <w:rPr>
          <w:b/>
          <w:sz w:val="36"/>
        </w:rPr>
        <w:t>Instructions to the Bidders (ITB)</w:t>
      </w:r>
    </w:p>
    <w:tbl>
      <w:tblPr>
        <w:tblW w:w="9639" w:type="dxa"/>
        <w:jc w:val="center"/>
        <w:tblLook w:val="0000" w:firstRow="0" w:lastRow="0" w:firstColumn="0" w:lastColumn="0" w:noHBand="0" w:noVBand="0"/>
      </w:tblPr>
      <w:tblGrid>
        <w:gridCol w:w="2656"/>
        <w:gridCol w:w="6983"/>
      </w:tblGrid>
      <w:tr w:rsidR="006B364B" w:rsidRPr="00AB76C0" w14:paraId="32248C49" w14:textId="77777777" w:rsidTr="00C40CFA">
        <w:trPr>
          <w:jc w:val="center"/>
        </w:trPr>
        <w:tc>
          <w:tcPr>
            <w:tcW w:w="9639" w:type="dxa"/>
            <w:gridSpan w:val="2"/>
            <w:vAlign w:val="center"/>
          </w:tcPr>
          <w:p w14:paraId="0DD15131" w14:textId="7604BA4D" w:rsidR="006B364B" w:rsidRPr="00C40CFA" w:rsidRDefault="007A5E55" w:rsidP="00D45AEF">
            <w:pPr>
              <w:pStyle w:val="Aheader1DCIAO"/>
              <w:rPr>
                <w:lang w:val="en-US"/>
              </w:rPr>
            </w:pPr>
            <w:bookmarkStart w:id="19" w:name="_Toc28009690"/>
            <w:r w:rsidRPr="00C40CFA">
              <w:rPr>
                <w:lang w:val="en-US"/>
              </w:rPr>
              <w:t>General</w:t>
            </w:r>
            <w:bookmarkEnd w:id="19"/>
            <w:r w:rsidRPr="00C40CFA">
              <w:rPr>
                <w:lang w:val="en-US"/>
              </w:rPr>
              <w:t xml:space="preserve"> </w:t>
            </w:r>
          </w:p>
        </w:tc>
      </w:tr>
      <w:tr w:rsidR="007B586E" w:rsidRPr="00AB76C0" w14:paraId="35F7B320" w14:textId="77777777" w:rsidTr="00C40CFA">
        <w:trPr>
          <w:trHeight w:val="2133"/>
          <w:jc w:val="center"/>
        </w:trPr>
        <w:tc>
          <w:tcPr>
            <w:tcW w:w="2656" w:type="dxa"/>
          </w:tcPr>
          <w:p w14:paraId="3F268AEF" w14:textId="2BA6D183" w:rsidR="007B586E" w:rsidRPr="00C40CFA" w:rsidRDefault="00D67C5E" w:rsidP="00D45AEF">
            <w:pPr>
              <w:pStyle w:val="Aheader2DCIAO"/>
              <w:rPr>
                <w:lang w:val="en-US"/>
              </w:rPr>
            </w:pPr>
            <w:bookmarkStart w:id="20" w:name="_Toc28009691"/>
            <w:r w:rsidRPr="00C40CFA">
              <w:rPr>
                <w:lang w:val="en-US"/>
              </w:rPr>
              <w:t>Scope of Bid</w:t>
            </w:r>
            <w:bookmarkEnd w:id="20"/>
          </w:p>
        </w:tc>
        <w:tc>
          <w:tcPr>
            <w:tcW w:w="6983" w:type="dxa"/>
          </w:tcPr>
          <w:p w14:paraId="44ACD86D" w14:textId="0BBB3C9E" w:rsidR="007B586E" w:rsidRPr="00AB76C0" w:rsidRDefault="00D67C5E" w:rsidP="004F5363">
            <w:pPr>
              <w:pStyle w:val="Header2-SubClauses"/>
              <w:tabs>
                <w:tab w:val="clear" w:pos="2844"/>
              </w:tabs>
              <w:ind w:left="511" w:hanging="443"/>
              <w:rPr>
                <w:rFonts w:cs="Times New Roman"/>
              </w:rPr>
            </w:pPr>
            <w:r w:rsidRPr="00AB76C0">
              <w:rPr>
                <w:rFonts w:cs="Times New Roman"/>
              </w:rPr>
              <w:t xml:space="preserve">The Purchaser </w:t>
            </w:r>
            <w:r w:rsidRPr="00AB76C0">
              <w:rPr>
                <w:rFonts w:cs="Times New Roman"/>
                <w:bCs/>
              </w:rPr>
              <w:t>indicated in the Bidding Data Sheet (BDS),</w:t>
            </w:r>
            <w:r w:rsidRPr="00AB76C0">
              <w:rPr>
                <w:rFonts w:cs="Times New Roman"/>
              </w:rPr>
              <w:t xml:space="preserve"> issues these Bidding Documents for the supply of Goods and Related Services incidental thereto </w:t>
            </w:r>
            <w:r w:rsidR="00AB76C0" w:rsidRPr="00AB76C0">
              <w:rPr>
                <w:rFonts w:cs="Times New Roman"/>
              </w:rPr>
              <w:t xml:space="preserve">(or for leasing of assets if so specified </w:t>
            </w:r>
            <w:r w:rsidR="00AB76C0" w:rsidRPr="00C40CFA">
              <w:rPr>
                <w:rFonts w:cs="Times New Roman"/>
                <w:b/>
                <w:bCs/>
              </w:rPr>
              <w:t>in the BDS</w:t>
            </w:r>
            <w:r w:rsidR="00AB76C0" w:rsidRPr="00AB76C0">
              <w:rPr>
                <w:rFonts w:cs="Times New Roman"/>
              </w:rPr>
              <w:t xml:space="preserve">) </w:t>
            </w:r>
            <w:r w:rsidRPr="00AB76C0">
              <w:rPr>
                <w:rFonts w:cs="Times New Roman"/>
              </w:rPr>
              <w:t xml:space="preserve">as specified in Section VI, </w:t>
            </w:r>
            <w:r w:rsidR="00436D13" w:rsidRPr="00AB76C0">
              <w:t>“</w:t>
            </w:r>
            <w:r w:rsidRPr="00AB76C0">
              <w:rPr>
                <w:rFonts w:cs="Times New Roman"/>
              </w:rPr>
              <w:t>Schedule of Requirements</w:t>
            </w:r>
            <w:r w:rsidR="00436D13" w:rsidRPr="00AB76C0">
              <w:t>”</w:t>
            </w:r>
            <w:r w:rsidRPr="00AB76C0">
              <w:rPr>
                <w:rFonts w:cs="Times New Roman"/>
              </w:rPr>
              <w:t xml:space="preserve">. The name and identification number of this International Competitive Bidding (ICB) procurement are </w:t>
            </w:r>
            <w:r w:rsidRPr="00AB76C0">
              <w:rPr>
                <w:rFonts w:cs="Times New Roman"/>
                <w:bCs/>
              </w:rPr>
              <w:t>specified in the BDS.</w:t>
            </w:r>
            <w:r w:rsidRPr="00AB76C0">
              <w:rPr>
                <w:rFonts w:cs="Times New Roman"/>
              </w:rPr>
              <w:t xml:space="preserve"> The name, identification, and number of lots of are </w:t>
            </w:r>
            <w:r w:rsidRPr="00AB76C0">
              <w:rPr>
                <w:rFonts w:cs="Times New Roman"/>
                <w:bCs/>
              </w:rPr>
              <w:t xml:space="preserve">provided </w:t>
            </w:r>
            <w:r w:rsidRPr="00C40CFA">
              <w:rPr>
                <w:rFonts w:cs="Times New Roman"/>
                <w:b/>
              </w:rPr>
              <w:t>in the BDS</w:t>
            </w:r>
            <w:r w:rsidR="009A7187" w:rsidRPr="00AB76C0">
              <w:rPr>
                <w:rFonts w:cs="Times New Roman"/>
                <w:color w:val="000000"/>
                <w:spacing w:val="-3"/>
              </w:rPr>
              <w:t>.</w:t>
            </w:r>
            <w:r w:rsidR="0044196C" w:rsidRPr="00AB76C0">
              <w:rPr>
                <w:rFonts w:cs="Times New Roman"/>
              </w:rPr>
              <w:t xml:space="preserve"> </w:t>
            </w:r>
          </w:p>
        </w:tc>
      </w:tr>
      <w:tr w:rsidR="007B586E" w:rsidRPr="00AB76C0" w14:paraId="6A2ECA7B" w14:textId="77777777" w:rsidTr="00C40CFA">
        <w:trPr>
          <w:jc w:val="center"/>
        </w:trPr>
        <w:tc>
          <w:tcPr>
            <w:tcW w:w="2656" w:type="dxa"/>
          </w:tcPr>
          <w:p w14:paraId="7A9FB12E" w14:textId="77777777" w:rsidR="007B586E" w:rsidRPr="00AB76C0" w:rsidRDefault="007B586E" w:rsidP="00FD0130">
            <w:pPr>
              <w:spacing w:before="180" w:after="180"/>
              <w:jc w:val="both"/>
            </w:pPr>
          </w:p>
        </w:tc>
        <w:tc>
          <w:tcPr>
            <w:tcW w:w="6983" w:type="dxa"/>
          </w:tcPr>
          <w:p w14:paraId="774569C2" w14:textId="7C24FDB3" w:rsidR="00863993" w:rsidRPr="00C40CFA" w:rsidRDefault="00D67C5E" w:rsidP="00F504B5">
            <w:pPr>
              <w:pStyle w:val="Header2-SubClauses"/>
              <w:tabs>
                <w:tab w:val="clear" w:pos="2844"/>
              </w:tabs>
              <w:ind w:left="511" w:hanging="443"/>
              <w:rPr>
                <w:rFonts w:cs="Times New Roman"/>
              </w:rPr>
            </w:pPr>
            <w:r w:rsidRPr="00AB76C0">
              <w:rPr>
                <w:rFonts w:cs="Times New Roman"/>
              </w:rPr>
              <w:t xml:space="preserve">Throughout </w:t>
            </w:r>
            <w:r w:rsidR="00C70853" w:rsidRPr="00AB76C0">
              <w:rPr>
                <w:rFonts w:cs="Times New Roman"/>
              </w:rPr>
              <w:t>this bidding document</w:t>
            </w:r>
            <w:r w:rsidR="00863993" w:rsidRPr="00C40CFA">
              <w:rPr>
                <w:rFonts w:cs="Times New Roman"/>
                <w:color w:val="000000"/>
                <w:spacing w:val="-3"/>
              </w:rPr>
              <w:t xml:space="preserve">: </w:t>
            </w:r>
          </w:p>
          <w:p w14:paraId="04FCD372" w14:textId="69715AAF" w:rsidR="00D67C5E" w:rsidRPr="00AB76C0" w:rsidRDefault="00D67C5E" w:rsidP="00D67C5E">
            <w:pPr>
              <w:pStyle w:val="P3Header1-Clauses"/>
            </w:pPr>
            <w:r w:rsidRPr="00AB76C0">
              <w:t xml:space="preserve">the term “in writing” means communicated in written form (e.g. by mail, e-mail, including if </w:t>
            </w:r>
            <w:r w:rsidRPr="00AB76C0">
              <w:rPr>
                <w:bCs/>
              </w:rPr>
              <w:t>specified</w:t>
            </w:r>
            <w:r w:rsidRPr="00AB76C0">
              <w:rPr>
                <w:b/>
              </w:rPr>
              <w:t xml:space="preserve"> </w:t>
            </w:r>
            <w:r w:rsidR="00B104E7" w:rsidRPr="00C40CFA">
              <w:rPr>
                <w:bCs/>
              </w:rPr>
              <w:t>in ITB 1.3</w:t>
            </w:r>
            <w:r w:rsidRPr="00AB76C0">
              <w:t>, distributed or received through the electronic-procurement system used by the Purchaser) with proof of receipt;</w:t>
            </w:r>
          </w:p>
          <w:p w14:paraId="4E072554" w14:textId="77777777" w:rsidR="00D67C5E" w:rsidRPr="00AB76C0" w:rsidRDefault="00D67C5E" w:rsidP="00D67C5E">
            <w:pPr>
              <w:pStyle w:val="P3Header1-Clauses"/>
            </w:pPr>
            <w:r w:rsidRPr="00AB76C0">
              <w:t>if the context so requires, “singular” means “plural” and vice versa; and</w:t>
            </w:r>
          </w:p>
          <w:p w14:paraId="6D22B1BA" w14:textId="7680768E" w:rsidR="00F17B6D" w:rsidRPr="004C1BFB" w:rsidRDefault="00D67C5E" w:rsidP="00F17B6D">
            <w:pPr>
              <w:pStyle w:val="P3Header1-Clauses"/>
              <w:rPr>
                <w:b/>
              </w:rPr>
            </w:pPr>
            <w:r w:rsidRPr="00AB76C0">
              <w:t>“Day” means calendar day, unless otherwise specified as “Business Day”. A Business Day is any day that is an official working day of the Borrower. It excludes the Borrower’s official public holidays</w:t>
            </w:r>
            <w:r w:rsidR="00436D13" w:rsidRPr="00C40CFA">
              <w:t>.</w:t>
            </w:r>
          </w:p>
          <w:p w14:paraId="60C96D11" w14:textId="77777777" w:rsidR="00BB0F41" w:rsidRPr="004C1BFB" w:rsidRDefault="00BB0F41" w:rsidP="00BB0F41">
            <w:pPr>
              <w:pStyle w:val="P3Header1-Clauses"/>
              <w:rPr>
                <w:bCs/>
              </w:rPr>
            </w:pPr>
            <w:r w:rsidRPr="00BB0F41">
              <w:rPr>
                <w:b/>
              </w:rPr>
              <w:t xml:space="preserve">“ESHS” </w:t>
            </w:r>
            <w:r w:rsidRPr="004C1BFB">
              <w:rPr>
                <w:bCs/>
              </w:rPr>
              <w:t>means environmental, social, health and safety (including labor, occupational and community health and safety, disaster and climate change, indigenous peoples, vulnerable groups, gender, sexual and gender-based violence (SGBV), stakeholder engagement).</w:t>
            </w:r>
          </w:p>
          <w:p w14:paraId="39512C88" w14:textId="2A69FCC5" w:rsidR="00BB0F41" w:rsidRPr="00C40CFA" w:rsidRDefault="00BB0F41" w:rsidP="00BB0F41">
            <w:pPr>
              <w:pStyle w:val="P3Header1-Clauses"/>
              <w:rPr>
                <w:b/>
              </w:rPr>
            </w:pPr>
            <w:r w:rsidRPr="00BB0F41">
              <w:rPr>
                <w:b/>
              </w:rPr>
              <w:t xml:space="preserve">“SGBV” </w:t>
            </w:r>
            <w:r w:rsidRPr="004C1BFB">
              <w:rPr>
                <w:bCs/>
              </w:rPr>
              <w:t>refers to any act that is perpetrated against a person’s will and is based on gender norms and unequal power relationships. It encompasses threats of violence, coercion, and harassment. It can be physical, emotional, psychological, or sexual in nature, and can take the form of a denial of resources or access to them. It includes sexual exploitation, abuse and harassment. It can affect persons at any age across the lifespan, and disproportionately affects women, girls, and people of diverse sexual orientations and gender identities.</w:t>
            </w:r>
          </w:p>
          <w:p w14:paraId="634FE647" w14:textId="3CD048CE" w:rsidR="00B15857" w:rsidRPr="00AB76C0" w:rsidRDefault="00293475" w:rsidP="003710D1">
            <w:pPr>
              <w:pStyle w:val="Header2-SubClauses"/>
              <w:tabs>
                <w:tab w:val="clear" w:pos="2844"/>
              </w:tabs>
              <w:ind w:left="511" w:hanging="443"/>
              <w:rPr>
                <w:rFonts w:cs="Times New Roman"/>
              </w:rPr>
            </w:pPr>
            <w:r w:rsidRPr="00AB76C0">
              <w:lastRenderedPageBreak/>
              <w:t xml:space="preserve">If specified </w:t>
            </w:r>
            <w:r w:rsidRPr="00AB76C0">
              <w:rPr>
                <w:b/>
              </w:rPr>
              <w:t>in the BDS</w:t>
            </w:r>
            <w:r w:rsidRPr="00AB76C0">
              <w:t xml:space="preserve">, the </w:t>
            </w:r>
            <w:r w:rsidR="00604612" w:rsidRPr="00AB76C0">
              <w:t>Purchaser</w:t>
            </w:r>
            <w:r w:rsidRPr="00AB76C0">
              <w:t xml:space="preserve"> intents to use the electronic-procurement system indicated </w:t>
            </w:r>
            <w:r w:rsidRPr="00AB76C0">
              <w:rPr>
                <w:b/>
              </w:rPr>
              <w:t>in the BDS</w:t>
            </w:r>
            <w:r w:rsidRPr="00AB76C0">
              <w:t xml:space="preserve"> to manage the aspects of this procurement process specified </w:t>
            </w:r>
            <w:r w:rsidRPr="00AB76C0">
              <w:rPr>
                <w:b/>
              </w:rPr>
              <w:t>in the BDS</w:t>
            </w:r>
            <w:r w:rsidRPr="00AB76C0">
              <w:rPr>
                <w:rStyle w:val="FootnoteReference"/>
                <w:rFonts w:cs="Times New Roman"/>
                <w:b/>
                <w:color w:val="000000"/>
                <w:spacing w:val="-3"/>
              </w:rPr>
              <w:t xml:space="preserve"> </w:t>
            </w:r>
            <w:r w:rsidR="00C14926" w:rsidRPr="00C40CFA">
              <w:rPr>
                <w:rStyle w:val="FootnoteReference"/>
                <w:rFonts w:cs="Times New Roman"/>
                <w:bCs/>
                <w:color w:val="000000"/>
                <w:spacing w:val="-3"/>
              </w:rPr>
              <w:footnoteReference w:id="4"/>
            </w:r>
            <w:r w:rsidR="00B15857" w:rsidRPr="00AB76C0">
              <w:rPr>
                <w:rFonts w:cs="Times New Roman"/>
                <w:color w:val="000000"/>
                <w:spacing w:val="-3"/>
              </w:rPr>
              <w:t>.</w:t>
            </w:r>
          </w:p>
          <w:p w14:paraId="7D4F66FC" w14:textId="3A4CA453" w:rsidR="00960BF0" w:rsidRPr="00AB76C0" w:rsidRDefault="00293475" w:rsidP="002F481E">
            <w:pPr>
              <w:pStyle w:val="Header2-SubClauses"/>
              <w:tabs>
                <w:tab w:val="clear" w:pos="2844"/>
              </w:tabs>
              <w:ind w:left="511" w:hanging="441"/>
              <w:rPr>
                <w:rFonts w:cs="Times New Roman"/>
              </w:rPr>
            </w:pPr>
            <w:r w:rsidRPr="00AB76C0">
              <w:rPr>
                <w:rFonts w:cs="Times New Roman"/>
                <w:color w:val="000000"/>
                <w:spacing w:val="-3"/>
              </w:rPr>
              <w:t xml:space="preserve">If specified </w:t>
            </w:r>
            <w:r w:rsidRPr="00AB76C0">
              <w:rPr>
                <w:rFonts w:cs="Times New Roman"/>
                <w:b/>
                <w:bCs/>
                <w:color w:val="000000"/>
                <w:spacing w:val="-3"/>
              </w:rPr>
              <w:t xml:space="preserve">in the </w:t>
            </w:r>
            <w:r w:rsidR="00AB76C0" w:rsidRPr="00AB76C0">
              <w:rPr>
                <w:rFonts w:cs="Times New Roman"/>
                <w:b/>
                <w:bCs/>
                <w:color w:val="000000"/>
                <w:spacing w:val="-3"/>
              </w:rPr>
              <w:t>BDS</w:t>
            </w:r>
            <w:r w:rsidRPr="00AB76C0">
              <w:rPr>
                <w:rFonts w:cs="Times New Roman"/>
                <w:color w:val="000000"/>
                <w:spacing w:val="-3"/>
              </w:rPr>
              <w:t>, this bidding document may be used to the procurement of second-hand goods but may not be combined with the procurement of new goods</w:t>
            </w:r>
            <w:r w:rsidR="00960BF0" w:rsidRPr="00AB76C0">
              <w:rPr>
                <w:rFonts w:cs="Times New Roman"/>
                <w:color w:val="000000"/>
                <w:spacing w:val="-3"/>
              </w:rPr>
              <w:t>.</w:t>
            </w:r>
          </w:p>
        </w:tc>
      </w:tr>
      <w:tr w:rsidR="007B586E" w:rsidRPr="00AB76C0" w14:paraId="7AD7C476" w14:textId="77777777" w:rsidTr="00C40CFA">
        <w:trPr>
          <w:jc w:val="center"/>
        </w:trPr>
        <w:tc>
          <w:tcPr>
            <w:tcW w:w="2656" w:type="dxa"/>
          </w:tcPr>
          <w:p w14:paraId="201AB11E" w14:textId="01F5049C" w:rsidR="007B586E" w:rsidRPr="00AB76C0" w:rsidRDefault="00861CE9" w:rsidP="00D45AEF">
            <w:pPr>
              <w:pStyle w:val="Aheader2DCIAO"/>
              <w:rPr>
                <w:lang w:val="en-US"/>
              </w:rPr>
            </w:pPr>
            <w:bookmarkStart w:id="21" w:name="_Toc438530847"/>
            <w:bookmarkStart w:id="22" w:name="_Toc438532555"/>
            <w:bookmarkStart w:id="23" w:name="_Toc28009692"/>
            <w:bookmarkEnd w:id="21"/>
            <w:bookmarkEnd w:id="22"/>
            <w:r w:rsidRPr="00AB76C0">
              <w:rPr>
                <w:lang w:val="en-US"/>
              </w:rPr>
              <w:lastRenderedPageBreak/>
              <w:t>Source of Funds</w:t>
            </w:r>
            <w:bookmarkEnd w:id="23"/>
          </w:p>
        </w:tc>
        <w:tc>
          <w:tcPr>
            <w:tcW w:w="6983" w:type="dxa"/>
          </w:tcPr>
          <w:p w14:paraId="745528D0" w14:textId="77777777" w:rsidR="00BD554D" w:rsidRPr="00AB76C0" w:rsidRDefault="00BD554D" w:rsidP="00BD554D">
            <w:pPr>
              <w:pStyle w:val="Header2-SubClauses"/>
              <w:tabs>
                <w:tab w:val="clear" w:pos="2844"/>
              </w:tabs>
              <w:ind w:left="511" w:hanging="443"/>
              <w:rPr>
                <w:b/>
                <w:color w:val="000000"/>
              </w:rPr>
            </w:pPr>
            <w:r w:rsidRPr="00AB76C0">
              <w:rPr>
                <w:color w:val="000000"/>
              </w:rPr>
              <w:t>The Borrower or Recipient (hereinafter called “Borrower”) specified</w:t>
            </w:r>
            <w:r w:rsidRPr="00AB76C0">
              <w:rPr>
                <w:b/>
                <w:bCs/>
                <w:color w:val="000000"/>
              </w:rPr>
              <w:t xml:space="preserve"> in the BDS</w:t>
            </w:r>
            <w:r w:rsidRPr="00AB76C0">
              <w:rPr>
                <w:color w:val="000000"/>
              </w:rPr>
              <w:t xml:space="preserve"> has applied for or received financing (hereinafter called “funds”) from the Inter-American Development Bank (hereinafter called “the Bank”) toward the cost of the project named</w:t>
            </w:r>
            <w:r w:rsidRPr="00AB76C0">
              <w:rPr>
                <w:b/>
                <w:bCs/>
                <w:color w:val="000000"/>
              </w:rPr>
              <w:t xml:space="preserve"> in the</w:t>
            </w:r>
            <w:r w:rsidRPr="00AB76C0">
              <w:rPr>
                <w:color w:val="000000"/>
              </w:rPr>
              <w:t xml:space="preserve"> </w:t>
            </w:r>
            <w:r w:rsidRPr="00AB76C0">
              <w:rPr>
                <w:b/>
                <w:color w:val="000000"/>
              </w:rPr>
              <w:t>BDS.</w:t>
            </w:r>
            <w:r w:rsidRPr="00AB76C0">
              <w:rPr>
                <w:color w:val="000000"/>
              </w:rPr>
              <w:t xml:space="preserve">  The Borrower intends to apply a portion of the funds to eligible payments under the contract for which these Bidding Documents are issued.</w:t>
            </w:r>
          </w:p>
          <w:p w14:paraId="3B099CF9" w14:textId="7A928E6E" w:rsidR="007B586E" w:rsidRPr="00AB76C0" w:rsidRDefault="00BD554D" w:rsidP="00A75516">
            <w:pPr>
              <w:pStyle w:val="Header2-SubClauses"/>
              <w:tabs>
                <w:tab w:val="clear" w:pos="2844"/>
              </w:tabs>
              <w:ind w:left="511" w:hanging="443"/>
              <w:rPr>
                <w:rFonts w:cs="Times New Roman"/>
              </w:rPr>
            </w:pPr>
            <w:r w:rsidRPr="00AB76C0">
              <w:rPr>
                <w:rFonts w:cs="Times New Roman"/>
                <w:color w:val="000000"/>
              </w:rPr>
              <w:t>Payments by the Bank will be made only at the request of the Borrower and upon approval by the Bank in accordance with the terms and conditions of the financing agreement between the Borrower and the Bank (hereinafter called the Loan Contract), and will be subject in all respects to the terms and conditions of that Loan Contract. No party other than the Borrower shall derive any rights from the Loan Contract or have any claim to the funds</w:t>
            </w:r>
            <w:r w:rsidR="00863993" w:rsidRPr="00AB76C0">
              <w:rPr>
                <w:rFonts w:cs="Times New Roman"/>
                <w:color w:val="000000"/>
              </w:rPr>
              <w:t>.</w:t>
            </w:r>
          </w:p>
        </w:tc>
      </w:tr>
      <w:tr w:rsidR="00BA4B87" w:rsidRPr="00AB76C0" w14:paraId="07127C3E" w14:textId="77777777" w:rsidTr="00C40CFA">
        <w:trPr>
          <w:jc w:val="center"/>
        </w:trPr>
        <w:tc>
          <w:tcPr>
            <w:tcW w:w="2656" w:type="dxa"/>
          </w:tcPr>
          <w:p w14:paraId="27BA9D13" w14:textId="04879A35" w:rsidR="00BA4B87" w:rsidRPr="00C40CFA" w:rsidRDefault="00BA4B87" w:rsidP="00BA4B87">
            <w:pPr>
              <w:pStyle w:val="Aheader2DCIAO"/>
              <w:rPr>
                <w:lang w:val="en-US"/>
              </w:rPr>
            </w:pPr>
            <w:bookmarkStart w:id="24" w:name="_Toc438532557"/>
            <w:bookmarkStart w:id="25" w:name="_Toc438532558"/>
            <w:bookmarkStart w:id="26" w:name="_Toc438002631"/>
            <w:bookmarkEnd w:id="24"/>
            <w:bookmarkEnd w:id="25"/>
            <w:r w:rsidRPr="00C40CFA">
              <w:rPr>
                <w:lang w:val="en-US"/>
              </w:rPr>
              <w:br w:type="page"/>
            </w:r>
            <w:bookmarkStart w:id="27" w:name="_Toc28009693"/>
            <w:bookmarkEnd w:id="26"/>
            <w:r w:rsidR="0040391F" w:rsidRPr="00C40CFA">
              <w:rPr>
                <w:lang w:val="en-US"/>
              </w:rPr>
              <w:t>Prohibited Practices</w:t>
            </w:r>
            <w:bookmarkEnd w:id="27"/>
          </w:p>
        </w:tc>
        <w:tc>
          <w:tcPr>
            <w:tcW w:w="6983" w:type="dxa"/>
          </w:tcPr>
          <w:tbl>
            <w:tblPr>
              <w:tblW w:w="5000" w:type="pct"/>
              <w:tblLook w:val="0000" w:firstRow="0" w:lastRow="0" w:firstColumn="0" w:lastColumn="0" w:noHBand="0" w:noVBand="0"/>
            </w:tblPr>
            <w:tblGrid>
              <w:gridCol w:w="6767"/>
            </w:tblGrid>
            <w:tr w:rsidR="00D308D1" w:rsidRPr="00D308D1" w14:paraId="3DD6DEAA" w14:textId="77777777" w:rsidTr="00D308D1">
              <w:tc>
                <w:tcPr>
                  <w:tcW w:w="5000" w:type="pct"/>
                </w:tcPr>
                <w:p w14:paraId="5AEFD54D" w14:textId="77777777" w:rsidR="00D308D1" w:rsidRPr="00D308D1" w:rsidRDefault="00D308D1" w:rsidP="00D308D1">
                  <w:pPr>
                    <w:pStyle w:val="ListParagraph"/>
                    <w:numPr>
                      <w:ilvl w:val="0"/>
                      <w:numId w:val="419"/>
                    </w:numPr>
                    <w:suppressAutoHyphens/>
                    <w:autoSpaceDE w:val="0"/>
                    <w:autoSpaceDN w:val="0"/>
                    <w:adjustRightInd w:val="0"/>
                    <w:spacing w:after="200"/>
                    <w:ind w:left="544" w:hanging="544"/>
                    <w:contextualSpacing w:val="0"/>
                    <w:jc w:val="both"/>
                  </w:pPr>
                  <w:r w:rsidRPr="00D308D1">
                    <w:t>The Bank requires that all Borrowers</w:t>
                  </w:r>
                  <w:r w:rsidRPr="00D308D1">
                    <w:rPr>
                      <w:spacing w:val="21"/>
                    </w:rPr>
                    <w:t xml:space="preserve"> </w:t>
                  </w:r>
                  <w:r w:rsidRPr="00D308D1">
                    <w:t>(including</w:t>
                  </w:r>
                  <w:r w:rsidRPr="00D308D1">
                    <w:rPr>
                      <w:spacing w:val="21"/>
                    </w:rPr>
                    <w:t xml:space="preserve"> </w:t>
                  </w:r>
                  <w:r w:rsidRPr="00D308D1">
                    <w:t>grant beneficiaries),</w:t>
                  </w:r>
                  <w:r w:rsidRPr="00D308D1">
                    <w:rPr>
                      <w:spacing w:val="7"/>
                    </w:rPr>
                    <w:t xml:space="preserve"> E</w:t>
                  </w:r>
                  <w:r w:rsidRPr="00D308D1">
                    <w:t>xecuting</w:t>
                  </w:r>
                  <w:r w:rsidRPr="00D308D1">
                    <w:rPr>
                      <w:spacing w:val="7"/>
                    </w:rPr>
                    <w:t xml:space="preserve"> </w:t>
                  </w:r>
                  <w:r w:rsidRPr="00D308D1">
                    <w:t>Agencies</w:t>
                  </w:r>
                  <w:r w:rsidRPr="00D308D1">
                    <w:rPr>
                      <w:spacing w:val="7"/>
                    </w:rPr>
                    <w:t xml:space="preserve"> </w:t>
                  </w:r>
                  <w:r w:rsidRPr="00D308D1">
                    <w:t>an</w:t>
                  </w:r>
                  <w:r w:rsidRPr="00D308D1">
                    <w:rPr>
                      <w:spacing w:val="-3"/>
                    </w:rPr>
                    <w:t>d</w:t>
                  </w:r>
                  <w:r w:rsidRPr="00D308D1">
                    <w:rPr>
                      <w:spacing w:val="7"/>
                    </w:rPr>
                    <w:t xml:space="preserve"> </w:t>
                  </w:r>
                  <w:r w:rsidRPr="00D308D1">
                    <w:rPr>
                      <w:spacing w:val="-3"/>
                    </w:rPr>
                    <w:t>C</w:t>
                  </w:r>
                  <w:r w:rsidRPr="00D308D1">
                    <w:t>ontracting</w:t>
                  </w:r>
                  <w:r w:rsidRPr="00D308D1">
                    <w:rPr>
                      <w:spacing w:val="6"/>
                    </w:rPr>
                    <w:t xml:space="preserve"> </w:t>
                  </w:r>
                  <w:r w:rsidRPr="00D308D1">
                    <w:t>Agencies, including members of its personnel,</w:t>
                  </w:r>
                  <w:r w:rsidRPr="00D308D1">
                    <w:rPr>
                      <w:spacing w:val="6"/>
                    </w:rPr>
                    <w:t xml:space="preserve"> </w:t>
                  </w:r>
                  <w:r w:rsidRPr="00D308D1">
                    <w:t>a</w:t>
                  </w:r>
                  <w:r w:rsidRPr="00D308D1">
                    <w:rPr>
                      <w:spacing w:val="-2"/>
                    </w:rPr>
                    <w:t>s</w:t>
                  </w:r>
                  <w:r w:rsidRPr="00D308D1">
                    <w:rPr>
                      <w:spacing w:val="7"/>
                    </w:rPr>
                    <w:t xml:space="preserve"> </w:t>
                  </w:r>
                  <w:r w:rsidRPr="00D308D1">
                    <w:t>w</w:t>
                  </w:r>
                  <w:r w:rsidRPr="00D308D1">
                    <w:rPr>
                      <w:spacing w:val="-2"/>
                    </w:rPr>
                    <w:t>e</w:t>
                  </w:r>
                  <w:r w:rsidRPr="00D308D1">
                    <w:t>ll</w:t>
                  </w:r>
                  <w:r w:rsidRPr="00D308D1">
                    <w:rPr>
                      <w:spacing w:val="7"/>
                    </w:rPr>
                    <w:t xml:space="preserve"> </w:t>
                  </w:r>
                  <w:r w:rsidRPr="00D308D1">
                    <w:rPr>
                      <w:spacing w:val="-2"/>
                    </w:rPr>
                    <w:t>a</w:t>
                  </w:r>
                  <w:r w:rsidRPr="00D308D1">
                    <w:t>s</w:t>
                  </w:r>
                  <w:r w:rsidRPr="00D308D1">
                    <w:rPr>
                      <w:spacing w:val="7"/>
                    </w:rPr>
                    <w:t xml:space="preserve"> </w:t>
                  </w:r>
                  <w:r w:rsidRPr="00D308D1">
                    <w:rPr>
                      <w:spacing w:val="-2"/>
                    </w:rPr>
                    <w:t>a</w:t>
                  </w:r>
                  <w:r w:rsidRPr="00D308D1">
                    <w:t>ll</w:t>
                  </w:r>
                  <w:r w:rsidRPr="00D308D1">
                    <w:rPr>
                      <w:spacing w:val="7"/>
                    </w:rPr>
                    <w:t xml:space="preserve"> </w:t>
                  </w:r>
                  <w:r w:rsidRPr="00D308D1">
                    <w:rPr>
                      <w:spacing w:val="-2"/>
                    </w:rPr>
                    <w:t>fi</w:t>
                  </w:r>
                  <w:r w:rsidRPr="00D308D1">
                    <w:t xml:space="preserve">rms, </w:t>
                  </w:r>
                  <w:r w:rsidRPr="00D308D1">
                    <w:rPr>
                      <w:spacing w:val="-2"/>
                    </w:rPr>
                    <w:t>entities</w:t>
                  </w:r>
                  <w:r w:rsidRPr="00D308D1">
                    <w:rPr>
                      <w:spacing w:val="19"/>
                    </w:rPr>
                    <w:t xml:space="preserve"> </w:t>
                  </w:r>
                  <w:r w:rsidRPr="00D308D1">
                    <w:rPr>
                      <w:spacing w:val="-2"/>
                    </w:rPr>
                    <w:t>and</w:t>
                  </w:r>
                  <w:r w:rsidRPr="00D308D1">
                    <w:rPr>
                      <w:spacing w:val="19"/>
                    </w:rPr>
                    <w:t xml:space="preserve"> </w:t>
                  </w:r>
                  <w:r w:rsidRPr="00D308D1">
                    <w:rPr>
                      <w:spacing w:val="-2"/>
                    </w:rPr>
                    <w:t>individuals</w:t>
                  </w:r>
                  <w:r w:rsidRPr="00D308D1">
                    <w:rPr>
                      <w:spacing w:val="19"/>
                    </w:rPr>
                    <w:t xml:space="preserve">  </w:t>
                  </w:r>
                  <w:r w:rsidRPr="00D308D1">
                    <w:t>participating</w:t>
                  </w:r>
                  <w:r w:rsidRPr="00D308D1">
                    <w:rPr>
                      <w:spacing w:val="18"/>
                    </w:rPr>
                    <w:t xml:space="preserve"> </w:t>
                  </w:r>
                  <w:r w:rsidRPr="00D308D1">
                    <w:t>in</w:t>
                  </w:r>
                  <w:r w:rsidRPr="00D308D1">
                    <w:rPr>
                      <w:spacing w:val="18"/>
                    </w:rPr>
                    <w:t xml:space="preserve"> </w:t>
                  </w:r>
                  <w:r w:rsidRPr="00D308D1">
                    <w:t>a</w:t>
                  </w:r>
                  <w:r w:rsidRPr="00D308D1">
                    <w:rPr>
                      <w:spacing w:val="18"/>
                    </w:rPr>
                    <w:t xml:space="preserve"> </w:t>
                  </w:r>
                  <w:r w:rsidRPr="00D308D1">
                    <w:t>Bank-</w:t>
                  </w:r>
                  <w:r w:rsidRPr="00D308D1">
                    <w:rPr>
                      <w:spacing w:val="-2"/>
                    </w:rPr>
                    <w:t>f</w:t>
                  </w:r>
                  <w:r w:rsidRPr="00D308D1">
                    <w:t>ina</w:t>
                  </w:r>
                  <w:r w:rsidRPr="00D308D1">
                    <w:rPr>
                      <w:spacing w:val="-3"/>
                    </w:rPr>
                    <w:t>n</w:t>
                  </w:r>
                  <w:r w:rsidRPr="00D308D1">
                    <w:t>ced</w:t>
                  </w:r>
                  <w:r w:rsidRPr="00D308D1">
                    <w:rPr>
                      <w:spacing w:val="18"/>
                    </w:rPr>
                    <w:t xml:space="preserve"> </w:t>
                  </w:r>
                  <w:r w:rsidRPr="00D308D1">
                    <w:t xml:space="preserve">activity acting as, </w:t>
                  </w:r>
                  <w:r w:rsidRPr="00D308D1">
                    <w:rPr>
                      <w:i/>
                      <w:iCs/>
                    </w:rPr>
                    <w:t>inter alia</w:t>
                  </w:r>
                  <w:r w:rsidRPr="00D308D1">
                    <w:t>,</w:t>
                  </w:r>
                  <w:r w:rsidRPr="00D308D1">
                    <w:rPr>
                      <w:spacing w:val="7"/>
                    </w:rPr>
                    <w:t xml:space="preserve"> </w:t>
                  </w:r>
                  <w:r w:rsidRPr="00D308D1">
                    <w:t>bidders, proposers, suppliers,</w:t>
                  </w:r>
                  <w:r w:rsidRPr="00D308D1">
                    <w:rPr>
                      <w:spacing w:val="7"/>
                    </w:rPr>
                    <w:t xml:space="preserve"> </w:t>
                  </w:r>
                  <w:r w:rsidRPr="00D308D1">
                    <w:t>contractors</w:t>
                  </w:r>
                  <w:r w:rsidRPr="00D308D1">
                    <w:rPr>
                      <w:spacing w:val="-3"/>
                    </w:rPr>
                    <w:t>,</w:t>
                  </w:r>
                  <w:r w:rsidRPr="00D308D1">
                    <w:rPr>
                      <w:spacing w:val="7"/>
                    </w:rPr>
                    <w:t xml:space="preserve"> </w:t>
                  </w:r>
                  <w:r w:rsidRPr="00D308D1">
                    <w:t>consultants, sub-contractors, sub-consultants, service providers and concessionaires</w:t>
                  </w:r>
                  <w:r w:rsidRPr="00D308D1">
                    <w:rPr>
                      <w:spacing w:val="1"/>
                    </w:rPr>
                    <w:t xml:space="preserve"> </w:t>
                  </w:r>
                  <w:r w:rsidRPr="00D308D1">
                    <w:t>(including</w:t>
                  </w:r>
                  <w:r w:rsidRPr="00D308D1">
                    <w:rPr>
                      <w:spacing w:val="1"/>
                    </w:rPr>
                    <w:t xml:space="preserve"> </w:t>
                  </w:r>
                  <w:r w:rsidRPr="00D308D1">
                    <w:t>their</w:t>
                  </w:r>
                  <w:r w:rsidRPr="00D308D1">
                    <w:rPr>
                      <w:spacing w:val="1"/>
                    </w:rPr>
                    <w:t xml:space="preserve"> </w:t>
                  </w:r>
                  <w:r w:rsidRPr="00D308D1">
                    <w:t>respective</w:t>
                  </w:r>
                  <w:r w:rsidRPr="00D308D1">
                    <w:rPr>
                      <w:spacing w:val="1"/>
                    </w:rPr>
                    <w:t xml:space="preserve"> </w:t>
                  </w:r>
                  <w:r w:rsidRPr="00D308D1">
                    <w:t>officers,</w:t>
                  </w:r>
                  <w:r w:rsidRPr="00D308D1">
                    <w:rPr>
                      <w:spacing w:val="1"/>
                    </w:rPr>
                    <w:t xml:space="preserve"> </w:t>
                  </w:r>
                  <w:r w:rsidRPr="00D308D1">
                    <w:t>e</w:t>
                  </w:r>
                  <w:r w:rsidRPr="00D308D1">
                    <w:rPr>
                      <w:spacing w:val="-3"/>
                    </w:rPr>
                    <w:t>m</w:t>
                  </w:r>
                  <w:r w:rsidRPr="00D308D1">
                    <w:t>ployees</w:t>
                  </w:r>
                  <w:r w:rsidRPr="00D308D1">
                    <w:rPr>
                      <w:spacing w:val="1"/>
                    </w:rPr>
                    <w:t xml:space="preserve"> </w:t>
                  </w:r>
                  <w:r w:rsidRPr="00D308D1">
                    <w:t>and</w:t>
                  </w:r>
                  <w:r w:rsidRPr="00D308D1">
                    <w:rPr>
                      <w:spacing w:val="1"/>
                    </w:rPr>
                    <w:t xml:space="preserve"> representatives or </w:t>
                  </w:r>
                  <w:r w:rsidRPr="00D308D1">
                    <w:t>agents, irrespective of whether the agency is express or implied), adhere</w:t>
                  </w:r>
                  <w:r w:rsidRPr="00D308D1">
                    <w:rPr>
                      <w:spacing w:val="31"/>
                    </w:rPr>
                    <w:t xml:space="preserve"> </w:t>
                  </w:r>
                  <w:r w:rsidRPr="00D308D1">
                    <w:t>to</w:t>
                  </w:r>
                  <w:r w:rsidRPr="00D308D1">
                    <w:rPr>
                      <w:spacing w:val="31"/>
                    </w:rPr>
                    <w:t xml:space="preserve"> </w:t>
                  </w:r>
                  <w:r w:rsidRPr="00D308D1">
                    <w:t>the</w:t>
                  </w:r>
                  <w:r w:rsidRPr="00D308D1">
                    <w:rPr>
                      <w:spacing w:val="31"/>
                    </w:rPr>
                    <w:t xml:space="preserve"> </w:t>
                  </w:r>
                  <w:r w:rsidRPr="00D308D1">
                    <w:t>highest</w:t>
                  </w:r>
                  <w:r w:rsidRPr="00D308D1">
                    <w:rPr>
                      <w:spacing w:val="31"/>
                    </w:rPr>
                    <w:t xml:space="preserve"> </w:t>
                  </w:r>
                  <w:r w:rsidRPr="00D308D1">
                    <w:t>ethical</w:t>
                  </w:r>
                  <w:r w:rsidRPr="00D308D1">
                    <w:rPr>
                      <w:spacing w:val="31"/>
                    </w:rPr>
                    <w:t xml:space="preserve"> </w:t>
                  </w:r>
                  <w:r w:rsidRPr="00D308D1">
                    <w:t>standards,</w:t>
                  </w:r>
                  <w:r w:rsidRPr="00D308D1">
                    <w:rPr>
                      <w:spacing w:val="31"/>
                    </w:rPr>
                    <w:t xml:space="preserve"> </w:t>
                  </w:r>
                  <w:r w:rsidRPr="00D308D1">
                    <w:rPr>
                      <w:spacing w:val="-3"/>
                    </w:rPr>
                    <w:t>a</w:t>
                  </w:r>
                  <w:r w:rsidRPr="00D308D1">
                    <w:t>nd</w:t>
                  </w:r>
                  <w:r w:rsidRPr="00D308D1">
                    <w:rPr>
                      <w:spacing w:val="31"/>
                    </w:rPr>
                    <w:t xml:space="preserve"> </w:t>
                  </w:r>
                  <w:r w:rsidRPr="00D308D1">
                    <w:t>re</w:t>
                  </w:r>
                  <w:r w:rsidRPr="00D308D1">
                    <w:rPr>
                      <w:spacing w:val="-3"/>
                    </w:rPr>
                    <w:t>p</w:t>
                  </w:r>
                  <w:r w:rsidRPr="00D308D1">
                    <w:rPr>
                      <w:spacing w:val="-2"/>
                    </w:rPr>
                    <w:t>o</w:t>
                  </w:r>
                  <w:r w:rsidRPr="00D308D1">
                    <w:t>rt</w:t>
                  </w:r>
                  <w:r w:rsidRPr="00D308D1">
                    <w:rPr>
                      <w:spacing w:val="31"/>
                    </w:rPr>
                    <w:t xml:space="preserve"> </w:t>
                  </w:r>
                  <w:r w:rsidRPr="00D308D1">
                    <w:t>to</w:t>
                  </w:r>
                  <w:r w:rsidRPr="00D308D1">
                    <w:rPr>
                      <w:spacing w:val="31"/>
                    </w:rPr>
                    <w:t xml:space="preserve"> </w:t>
                  </w:r>
                  <w:r w:rsidRPr="00D308D1">
                    <w:t>the</w:t>
                  </w:r>
                  <w:r w:rsidRPr="00D308D1">
                    <w:rPr>
                      <w:spacing w:val="31"/>
                    </w:rPr>
                    <w:t xml:space="preserve"> </w:t>
                  </w:r>
                  <w:r w:rsidRPr="00D308D1">
                    <w:rPr>
                      <w:spacing w:val="-3"/>
                    </w:rPr>
                    <w:t>B</w:t>
                  </w:r>
                  <w:r w:rsidRPr="00D308D1">
                    <w:t>ank</w:t>
                  </w:r>
                  <w:r w:rsidRPr="00D308D1">
                    <w:rPr>
                      <w:rStyle w:val="FootnoteReference"/>
                    </w:rPr>
                    <w:footnoteReference w:id="5"/>
                  </w:r>
                  <w:r w:rsidRPr="00D308D1">
                    <w:rPr>
                      <w:spacing w:val="31"/>
                    </w:rPr>
                    <w:t xml:space="preserve"> </w:t>
                  </w:r>
                  <w:r w:rsidRPr="00D308D1">
                    <w:t>all</w:t>
                  </w:r>
                  <w:r w:rsidRPr="00D308D1">
                    <w:rPr>
                      <w:spacing w:val="31"/>
                    </w:rPr>
                    <w:t xml:space="preserve"> </w:t>
                  </w:r>
                  <w:r w:rsidRPr="00D308D1">
                    <w:t>sus</w:t>
                  </w:r>
                  <w:r w:rsidRPr="00D308D1">
                    <w:rPr>
                      <w:spacing w:val="-3"/>
                    </w:rPr>
                    <w:t>p</w:t>
                  </w:r>
                  <w:r w:rsidRPr="00D308D1">
                    <w:t>ected</w:t>
                  </w:r>
                  <w:r w:rsidRPr="00D308D1">
                    <w:rPr>
                      <w:spacing w:val="31"/>
                    </w:rPr>
                    <w:t xml:space="preserve"> </w:t>
                  </w:r>
                  <w:r w:rsidRPr="00D308D1">
                    <w:t>acts</w:t>
                  </w:r>
                  <w:r w:rsidRPr="00D308D1">
                    <w:rPr>
                      <w:spacing w:val="31"/>
                    </w:rPr>
                    <w:t xml:space="preserve"> </w:t>
                  </w:r>
                  <w:r w:rsidRPr="00D308D1">
                    <w:rPr>
                      <w:spacing w:val="-3"/>
                    </w:rPr>
                    <w:t>o</w:t>
                  </w:r>
                  <w:r w:rsidRPr="00D308D1">
                    <w:t xml:space="preserve">f </w:t>
                  </w:r>
                  <w:r w:rsidRPr="00D308D1">
                    <w:rPr>
                      <w:spacing w:val="-2"/>
                    </w:rPr>
                    <w:t>Prohibited Practices of</w:t>
                  </w:r>
                  <w:r w:rsidRPr="00D308D1">
                    <w:rPr>
                      <w:spacing w:val="42"/>
                    </w:rPr>
                    <w:t xml:space="preserve"> </w:t>
                  </w:r>
                  <w:r w:rsidRPr="00D308D1">
                    <w:rPr>
                      <w:spacing w:val="-2"/>
                    </w:rPr>
                    <w:t>which</w:t>
                  </w:r>
                  <w:r w:rsidRPr="00D308D1">
                    <w:rPr>
                      <w:spacing w:val="42"/>
                    </w:rPr>
                    <w:t xml:space="preserve"> </w:t>
                  </w:r>
                  <w:r w:rsidRPr="00D308D1">
                    <w:rPr>
                      <w:spacing w:val="-2"/>
                    </w:rPr>
                    <w:t>they have</w:t>
                  </w:r>
                  <w:r w:rsidRPr="00D308D1">
                    <w:rPr>
                      <w:spacing w:val="42"/>
                    </w:rPr>
                    <w:t xml:space="preserve"> </w:t>
                  </w:r>
                  <w:r w:rsidRPr="00D308D1">
                    <w:rPr>
                      <w:spacing w:val="-2"/>
                    </w:rPr>
                    <w:t>knowledge</w:t>
                  </w:r>
                  <w:r w:rsidRPr="00D308D1">
                    <w:rPr>
                      <w:spacing w:val="42"/>
                    </w:rPr>
                    <w:t xml:space="preserve"> </w:t>
                  </w:r>
                  <w:r w:rsidRPr="00D308D1">
                    <w:rPr>
                      <w:spacing w:val="-2"/>
                    </w:rPr>
                    <w:t>or</w:t>
                  </w:r>
                  <w:r w:rsidRPr="00D308D1">
                    <w:rPr>
                      <w:spacing w:val="42"/>
                    </w:rPr>
                    <w:t xml:space="preserve"> </w:t>
                  </w:r>
                  <w:r w:rsidRPr="00D308D1">
                    <w:rPr>
                      <w:spacing w:val="-2"/>
                    </w:rPr>
                    <w:t>become</w:t>
                  </w:r>
                  <w:r w:rsidRPr="00D308D1">
                    <w:rPr>
                      <w:spacing w:val="42"/>
                    </w:rPr>
                    <w:t xml:space="preserve"> </w:t>
                  </w:r>
                  <w:r w:rsidRPr="00D308D1">
                    <w:rPr>
                      <w:spacing w:val="-2"/>
                    </w:rPr>
                    <w:t>aware both,</w:t>
                  </w:r>
                  <w:r w:rsidRPr="00D308D1">
                    <w:rPr>
                      <w:spacing w:val="42"/>
                    </w:rPr>
                    <w:t xml:space="preserve"> </w:t>
                  </w:r>
                  <w:r w:rsidRPr="00D308D1">
                    <w:rPr>
                      <w:spacing w:val="-2"/>
                    </w:rPr>
                    <w:t>during</w:t>
                  </w:r>
                  <w:r w:rsidRPr="00D308D1">
                    <w:rPr>
                      <w:spacing w:val="42"/>
                    </w:rPr>
                    <w:t xml:space="preserve"> </w:t>
                  </w:r>
                  <w:r w:rsidRPr="00D308D1">
                    <w:rPr>
                      <w:spacing w:val="-2"/>
                    </w:rPr>
                    <w:t xml:space="preserve">the </w:t>
                  </w:r>
                  <w:r w:rsidRPr="00D308D1">
                    <w:t xml:space="preserve">bidding </w:t>
                  </w:r>
                  <w:r w:rsidRPr="00D308D1">
                    <w:rPr>
                      <w:spacing w:val="-3"/>
                    </w:rPr>
                    <w:t>p</w:t>
                  </w:r>
                  <w:r w:rsidRPr="00D308D1">
                    <w:t>rocess</w:t>
                  </w:r>
                  <w:r w:rsidRPr="00D308D1">
                    <w:rPr>
                      <w:spacing w:val="14"/>
                    </w:rPr>
                    <w:t xml:space="preserve"> </w:t>
                  </w:r>
                  <w:r w:rsidRPr="00D308D1">
                    <w:t>and</w:t>
                  </w:r>
                  <w:r w:rsidRPr="00D308D1">
                    <w:rPr>
                      <w:spacing w:val="13"/>
                    </w:rPr>
                    <w:t xml:space="preserve"> </w:t>
                  </w:r>
                  <w:r w:rsidRPr="00D308D1">
                    <w:rPr>
                      <w:spacing w:val="-2"/>
                    </w:rPr>
                    <w:t>throughout the</w:t>
                  </w:r>
                  <w:r w:rsidRPr="00D308D1">
                    <w:rPr>
                      <w:spacing w:val="14"/>
                    </w:rPr>
                    <w:t xml:space="preserve"> </w:t>
                  </w:r>
                  <w:r w:rsidRPr="00D308D1">
                    <w:rPr>
                      <w:spacing w:val="-2"/>
                    </w:rPr>
                    <w:t>negotiation</w:t>
                  </w:r>
                  <w:r w:rsidRPr="00D308D1">
                    <w:rPr>
                      <w:spacing w:val="14"/>
                    </w:rPr>
                    <w:t xml:space="preserve"> </w:t>
                  </w:r>
                  <w:r w:rsidRPr="00D308D1">
                    <w:rPr>
                      <w:spacing w:val="-2"/>
                    </w:rPr>
                    <w:t>or</w:t>
                  </w:r>
                  <w:r w:rsidRPr="00D308D1">
                    <w:rPr>
                      <w:spacing w:val="14"/>
                    </w:rPr>
                    <w:t xml:space="preserve"> </w:t>
                  </w:r>
                  <w:r w:rsidRPr="00D308D1">
                    <w:rPr>
                      <w:spacing w:val="-2"/>
                    </w:rPr>
                    <w:t>execution</w:t>
                  </w:r>
                  <w:r w:rsidRPr="00D308D1">
                    <w:rPr>
                      <w:spacing w:val="14"/>
                    </w:rPr>
                    <w:t xml:space="preserve"> </w:t>
                  </w:r>
                  <w:r w:rsidRPr="00D308D1">
                    <w:rPr>
                      <w:spacing w:val="-2"/>
                    </w:rPr>
                    <w:t xml:space="preserve">of </w:t>
                  </w:r>
                  <w:r w:rsidRPr="00D308D1">
                    <w:t>a</w:t>
                  </w:r>
                  <w:r w:rsidRPr="00D308D1">
                    <w:rPr>
                      <w:spacing w:val="4"/>
                    </w:rPr>
                    <w:t xml:space="preserve"> </w:t>
                  </w:r>
                  <w:r w:rsidRPr="00D308D1">
                    <w:t>contract.</w:t>
                  </w:r>
                  <w:r w:rsidRPr="00D308D1">
                    <w:rPr>
                      <w:spacing w:val="4"/>
                    </w:rPr>
                    <w:t xml:space="preserve"> </w:t>
                  </w:r>
                  <w:r w:rsidRPr="00D308D1">
                    <w:t>Prohibited Practices are:</w:t>
                  </w:r>
                  <w:r w:rsidRPr="00D308D1">
                    <w:rPr>
                      <w:spacing w:val="3"/>
                    </w:rPr>
                    <w:t xml:space="preserve"> </w:t>
                  </w:r>
                  <w:r w:rsidRPr="00D308D1">
                    <w:t>(i)</w:t>
                  </w:r>
                  <w:r w:rsidRPr="00D308D1">
                    <w:rPr>
                      <w:spacing w:val="3"/>
                    </w:rPr>
                    <w:t xml:space="preserve"> </w:t>
                  </w:r>
                  <w:r w:rsidRPr="00D308D1">
                    <w:t>corrupt practices;</w:t>
                  </w:r>
                  <w:r w:rsidRPr="00D308D1">
                    <w:rPr>
                      <w:spacing w:val="2"/>
                    </w:rPr>
                    <w:t xml:space="preserve"> </w:t>
                  </w:r>
                  <w:r w:rsidRPr="00D308D1">
                    <w:t>(ii)</w:t>
                  </w:r>
                  <w:r w:rsidRPr="00D308D1">
                    <w:rPr>
                      <w:spacing w:val="2"/>
                    </w:rPr>
                    <w:t xml:space="preserve"> </w:t>
                  </w:r>
                  <w:r w:rsidRPr="00D308D1">
                    <w:t>fraudulent practices;</w:t>
                  </w:r>
                  <w:r w:rsidRPr="00D308D1">
                    <w:rPr>
                      <w:spacing w:val="3"/>
                    </w:rPr>
                    <w:t xml:space="preserve"> </w:t>
                  </w:r>
                  <w:r w:rsidRPr="00D308D1">
                    <w:rPr>
                      <w:spacing w:val="-2"/>
                    </w:rPr>
                    <w:t>(iii)</w:t>
                  </w:r>
                  <w:r w:rsidRPr="00D308D1">
                    <w:rPr>
                      <w:spacing w:val="3"/>
                    </w:rPr>
                    <w:t xml:space="preserve"> </w:t>
                  </w:r>
                  <w:r w:rsidRPr="00D308D1">
                    <w:rPr>
                      <w:spacing w:val="-2"/>
                    </w:rPr>
                    <w:t>coercive practices; (iv)</w:t>
                  </w:r>
                  <w:r w:rsidRPr="00D308D1">
                    <w:rPr>
                      <w:spacing w:val="3"/>
                    </w:rPr>
                    <w:t xml:space="preserve"> </w:t>
                  </w:r>
                  <w:r w:rsidRPr="00D308D1">
                    <w:rPr>
                      <w:spacing w:val="-2"/>
                    </w:rPr>
                    <w:t xml:space="preserve">collusive practices; (v) obstructive practices; and (vi) misappropriation of funds. The Bank has established mechanisms to report allegations of </w:t>
                  </w:r>
                  <w:r w:rsidRPr="00D308D1">
                    <w:rPr>
                      <w:spacing w:val="-2"/>
                    </w:rPr>
                    <w:lastRenderedPageBreak/>
                    <w:t xml:space="preserve">Prohibited Practices. Any allegation shall be submitted to the Bank’s Office of Institutional Integrity </w:t>
                  </w:r>
                  <w:r w:rsidRPr="00D308D1">
                    <w:t>(OII) for the appropriate investigation. The Bank has adopted  procedures to sanction those who have incurred in Prohibited Practices. The Bank  also entered into an agreement with other International Financial Institutions (IFIs) to mutually recognize debarment decisions</w:t>
                  </w:r>
                  <w:r w:rsidRPr="00D308D1">
                    <w:rPr>
                      <w:bCs/>
                    </w:rPr>
                    <w:t>.</w:t>
                  </w:r>
                  <w:r w:rsidRPr="00D308D1">
                    <w:t xml:space="preserve"> </w:t>
                  </w:r>
                </w:p>
              </w:tc>
            </w:tr>
            <w:tr w:rsidR="00D308D1" w:rsidRPr="00D308D1" w14:paraId="5FA28A33" w14:textId="77777777" w:rsidTr="00D308D1">
              <w:tc>
                <w:tcPr>
                  <w:tcW w:w="5000" w:type="pct"/>
                </w:tcPr>
                <w:p w14:paraId="7728E49D" w14:textId="77777777" w:rsidR="00D308D1" w:rsidRPr="00D308D1" w:rsidRDefault="00D308D1" w:rsidP="00D308D1">
                  <w:pPr>
                    <w:pStyle w:val="P3Header1-Clauses"/>
                    <w:numPr>
                      <w:ilvl w:val="2"/>
                      <w:numId w:val="418"/>
                    </w:numPr>
                    <w:ind w:left="1250" w:hanging="425"/>
                    <w:rPr>
                      <w:b/>
                      <w:szCs w:val="24"/>
                    </w:rPr>
                  </w:pPr>
                  <w:r w:rsidRPr="00D308D1">
                    <w:rPr>
                      <w:szCs w:val="24"/>
                    </w:rPr>
                    <w:lastRenderedPageBreak/>
                    <w:t>For the purposes of this provision, the definitions of Prohibited Practices are as follows:</w:t>
                  </w:r>
                </w:p>
                <w:p w14:paraId="76D75876" w14:textId="77777777" w:rsidR="00D308D1" w:rsidRPr="00D308D1" w:rsidRDefault="00D308D1" w:rsidP="00D308D1">
                  <w:pPr>
                    <w:pStyle w:val="StyleHeading4Sub-ClauseSub-paragraphClauseSubSubNoNameAft"/>
                    <w:spacing w:after="200"/>
                    <w:ind w:left="1526" w:hanging="547"/>
                    <w:rPr>
                      <w:b w:val="0"/>
                      <w:lang w:val="en-US"/>
                    </w:rPr>
                  </w:pPr>
                  <w:r w:rsidRPr="00D308D1">
                    <w:rPr>
                      <w:b w:val="0"/>
                      <w:lang w:val="en-US"/>
                    </w:rPr>
                    <w:t>(i)</w:t>
                  </w:r>
                  <w:r w:rsidRPr="00D308D1">
                    <w:rPr>
                      <w:b w:val="0"/>
                      <w:lang w:val="en-US"/>
                    </w:rPr>
                    <w:tab/>
                    <w:t>“</w:t>
                  </w:r>
                  <w:r w:rsidRPr="00D308D1">
                    <w:rPr>
                      <w:b w:val="0"/>
                      <w:i/>
                      <w:lang w:val="en-US"/>
                    </w:rPr>
                    <w:t>corrupt practice</w:t>
                  </w:r>
                  <w:r w:rsidRPr="00D308D1">
                    <w:rPr>
                      <w:b w:val="0"/>
                      <w:lang w:val="en-US"/>
                    </w:rPr>
                    <w:t>” is the offering, giving, receiving or soliciting, directly or indirectly, anything of value to influence improperly the actions of another party;</w:t>
                  </w:r>
                </w:p>
                <w:p w14:paraId="3E69A9C4" w14:textId="77777777" w:rsidR="00D308D1" w:rsidRPr="00D308D1" w:rsidRDefault="00D308D1" w:rsidP="00D308D1">
                  <w:pPr>
                    <w:pStyle w:val="StyleHeading4Sub-ClauseSub-paragraphClauseSubSubNoNameAft"/>
                    <w:spacing w:after="200"/>
                    <w:ind w:left="1526" w:hanging="547"/>
                    <w:rPr>
                      <w:b w:val="0"/>
                      <w:lang w:val="en-US"/>
                    </w:rPr>
                  </w:pPr>
                  <w:r w:rsidRPr="00D308D1">
                    <w:rPr>
                      <w:b w:val="0"/>
                      <w:lang w:val="en-US"/>
                    </w:rPr>
                    <w:t>(ii)</w:t>
                  </w:r>
                  <w:r w:rsidRPr="00D308D1">
                    <w:rPr>
                      <w:b w:val="0"/>
                      <w:lang w:val="en-US"/>
                    </w:rPr>
                    <w:tab/>
                    <w:t>“</w:t>
                  </w:r>
                  <w:r w:rsidRPr="00D308D1">
                    <w:rPr>
                      <w:b w:val="0"/>
                      <w:i/>
                      <w:lang w:val="en-US"/>
                    </w:rPr>
                    <w:t>fraudulent practice</w:t>
                  </w:r>
                  <w:r w:rsidRPr="00D308D1">
                    <w:rPr>
                      <w:b w:val="0"/>
                      <w:lang w:val="en-US"/>
                    </w:rPr>
                    <w:t>” is any act or omission, including a misrepresentation, that knowingly or recklessly misleads, or attempts to mislead, a party to obtain a financial or other benefit or to avoid an obligation;</w:t>
                  </w:r>
                </w:p>
                <w:p w14:paraId="76A2AAA1" w14:textId="77777777" w:rsidR="00D308D1" w:rsidRPr="00D308D1" w:rsidRDefault="00D308D1" w:rsidP="00D308D1">
                  <w:pPr>
                    <w:pStyle w:val="StyleHeading4Sub-ClauseSub-paragraphClauseSubSubNoNameAft"/>
                    <w:spacing w:after="200"/>
                    <w:ind w:left="1526" w:hanging="547"/>
                    <w:rPr>
                      <w:b w:val="0"/>
                      <w:lang w:val="en-US"/>
                    </w:rPr>
                  </w:pPr>
                  <w:r w:rsidRPr="00D308D1">
                    <w:rPr>
                      <w:b w:val="0"/>
                      <w:lang w:val="en-US"/>
                    </w:rPr>
                    <w:t>(iii)</w:t>
                  </w:r>
                  <w:r w:rsidRPr="00D308D1">
                    <w:rPr>
                      <w:b w:val="0"/>
                      <w:lang w:val="en-US"/>
                    </w:rPr>
                    <w:tab/>
                    <w:t>“</w:t>
                  </w:r>
                  <w:r w:rsidRPr="00D308D1">
                    <w:rPr>
                      <w:b w:val="0"/>
                      <w:i/>
                      <w:lang w:val="en-US"/>
                    </w:rPr>
                    <w:t>collusive practice</w:t>
                  </w:r>
                  <w:r w:rsidRPr="00D308D1">
                    <w:rPr>
                      <w:b w:val="0"/>
                      <w:lang w:val="en-US"/>
                    </w:rPr>
                    <w:t>” is an arrangement between two or more parties designed to achieve an improper purpose, including influencing improperly the actions of another party;</w:t>
                  </w:r>
                </w:p>
                <w:p w14:paraId="5978C7F1" w14:textId="77777777" w:rsidR="00D308D1" w:rsidRPr="00D308D1" w:rsidRDefault="00D308D1" w:rsidP="00D308D1">
                  <w:pPr>
                    <w:keepNext/>
                    <w:spacing w:after="200"/>
                    <w:ind w:left="1526" w:hanging="547"/>
                    <w:outlineLvl w:val="4"/>
                  </w:pPr>
                  <w:r w:rsidRPr="00D308D1">
                    <w:t>(iv)</w:t>
                  </w:r>
                  <w:r w:rsidRPr="00D308D1">
                    <w:tab/>
                    <w:t>“</w:t>
                  </w:r>
                  <w:r w:rsidRPr="00D308D1">
                    <w:rPr>
                      <w:i/>
                    </w:rPr>
                    <w:t>coercive practice</w:t>
                  </w:r>
                  <w:r w:rsidRPr="00D308D1">
                    <w:t>” is impairing or harming, or threatening to impair or harm, directly or indirectly, any party or the property of the party to influence improperly the actions of a party;</w:t>
                  </w:r>
                </w:p>
                <w:p w14:paraId="099B404C" w14:textId="77777777" w:rsidR="00D308D1" w:rsidRPr="00D308D1" w:rsidRDefault="00D308D1" w:rsidP="00D308D1">
                  <w:pPr>
                    <w:autoSpaceDE w:val="0"/>
                    <w:autoSpaceDN w:val="0"/>
                    <w:adjustRightInd w:val="0"/>
                    <w:spacing w:after="200" w:line="240" w:lineRule="atLeast"/>
                    <w:ind w:left="1080" w:hanging="108"/>
                    <w:rPr>
                      <w:color w:val="000000"/>
                    </w:rPr>
                  </w:pPr>
                  <w:r w:rsidRPr="00D308D1">
                    <w:rPr>
                      <w:bCs/>
                      <w:color w:val="000000"/>
                    </w:rPr>
                    <w:t>(v)</w:t>
                  </w:r>
                  <w:r w:rsidRPr="00D308D1">
                    <w:rPr>
                      <w:bCs/>
                      <w:color w:val="000000"/>
                    </w:rPr>
                    <w:tab/>
                    <w:t>“</w:t>
                  </w:r>
                  <w:r w:rsidRPr="00D308D1">
                    <w:rPr>
                      <w:bCs/>
                      <w:i/>
                      <w:color w:val="000000"/>
                    </w:rPr>
                    <w:t>obstructive practice</w:t>
                  </w:r>
                  <w:r w:rsidRPr="00D308D1">
                    <w:rPr>
                      <w:bCs/>
                      <w:color w:val="000000"/>
                    </w:rPr>
                    <w:t xml:space="preserve">” </w:t>
                  </w:r>
                  <w:r w:rsidRPr="00D308D1">
                    <w:rPr>
                      <w:color w:val="000000"/>
                    </w:rPr>
                    <w:t>is</w:t>
                  </w:r>
                </w:p>
                <w:p w14:paraId="23FE4BA0" w14:textId="77777777" w:rsidR="00D308D1" w:rsidRPr="00D308D1" w:rsidRDefault="00D308D1" w:rsidP="00D308D1">
                  <w:pPr>
                    <w:keepNext/>
                    <w:tabs>
                      <w:tab w:val="left" w:pos="2052"/>
                    </w:tabs>
                    <w:autoSpaceDE w:val="0"/>
                    <w:autoSpaceDN w:val="0"/>
                    <w:adjustRightInd w:val="0"/>
                    <w:spacing w:after="200"/>
                    <w:ind w:left="2052" w:hanging="630"/>
                    <w:outlineLvl w:val="4"/>
                    <w:rPr>
                      <w:color w:val="000000"/>
                    </w:rPr>
                  </w:pPr>
                  <w:r w:rsidRPr="00D308D1">
                    <w:rPr>
                      <w:bCs/>
                      <w:color w:val="000000"/>
                    </w:rPr>
                    <w:t>(i)</w:t>
                  </w:r>
                  <w:r w:rsidRPr="00D308D1">
                    <w:t xml:space="preserve"> </w:t>
                  </w:r>
                  <w:r w:rsidRPr="00D308D1">
                    <w:tab/>
                  </w:r>
                  <w:r w:rsidRPr="00D308D1">
                    <w:rPr>
                      <w:color w:val="000000"/>
                    </w:rPr>
                    <w:t>destroying, falsifying, altering or concealing of evidence material to an IDB Group investigation, or making false statements to investigators with the intent to  impede an IDB Group  investigation;</w:t>
                  </w:r>
                </w:p>
                <w:p w14:paraId="6DA7EC73" w14:textId="77777777" w:rsidR="00D308D1" w:rsidRPr="00D308D1" w:rsidRDefault="00D308D1" w:rsidP="00D308D1">
                  <w:pPr>
                    <w:keepNext/>
                    <w:tabs>
                      <w:tab w:val="left" w:pos="2052"/>
                    </w:tabs>
                    <w:autoSpaceDE w:val="0"/>
                    <w:autoSpaceDN w:val="0"/>
                    <w:adjustRightInd w:val="0"/>
                    <w:spacing w:after="200"/>
                    <w:ind w:left="2052" w:hanging="630"/>
                    <w:outlineLvl w:val="4"/>
                  </w:pPr>
                  <w:r w:rsidRPr="00D308D1">
                    <w:rPr>
                      <w:color w:val="000000"/>
                    </w:rPr>
                    <w:t>(ii)      threatening, harassing or intimidating any party to prevent it from disclosing its knowledge of matters relevant to an IDB Group investigation or from pursuing the investigation, or</w:t>
                  </w:r>
                </w:p>
                <w:p w14:paraId="5E26E1E0" w14:textId="77777777" w:rsidR="00D308D1" w:rsidRPr="00D308D1" w:rsidRDefault="00D308D1" w:rsidP="00D308D1">
                  <w:pPr>
                    <w:tabs>
                      <w:tab w:val="left" w:pos="2052"/>
                    </w:tabs>
                    <w:spacing w:after="200"/>
                    <w:ind w:left="2052" w:hanging="630"/>
                    <w:rPr>
                      <w:bCs/>
                      <w:color w:val="000000"/>
                    </w:rPr>
                  </w:pPr>
                  <w:r w:rsidRPr="00D308D1">
                    <w:rPr>
                      <w:bCs/>
                      <w:color w:val="000000"/>
                    </w:rPr>
                    <w:t xml:space="preserve">(iii) </w:t>
                  </w:r>
                  <w:r w:rsidRPr="00D308D1">
                    <w:rPr>
                      <w:bCs/>
                      <w:color w:val="000000"/>
                    </w:rPr>
                    <w:tab/>
                    <w:t>acts intended to impede the exercise of the IDB Group’s contractual rights of audit or inspection  provided for under ITB 3.1(f) below or access to information; and</w:t>
                  </w:r>
                </w:p>
                <w:p w14:paraId="14B43002" w14:textId="77777777" w:rsidR="00D308D1" w:rsidRPr="00D308D1" w:rsidRDefault="00D308D1" w:rsidP="00D308D1">
                  <w:pPr>
                    <w:tabs>
                      <w:tab w:val="left" w:pos="2052"/>
                    </w:tabs>
                    <w:spacing w:after="200"/>
                    <w:ind w:left="1574" w:hanging="567"/>
                  </w:pPr>
                  <w:r w:rsidRPr="00D308D1">
                    <w:rPr>
                      <w:bCs/>
                      <w:color w:val="000000"/>
                    </w:rPr>
                    <w:lastRenderedPageBreak/>
                    <w:t>(vi)  a “</w:t>
                  </w:r>
                  <w:r w:rsidRPr="00D308D1">
                    <w:rPr>
                      <w:bCs/>
                      <w:i/>
                      <w:iCs/>
                      <w:color w:val="000000"/>
                    </w:rPr>
                    <w:t>misappropriation</w:t>
                  </w:r>
                  <w:r w:rsidRPr="00D308D1">
                    <w:rPr>
                      <w:bCs/>
                      <w:color w:val="000000"/>
                    </w:rPr>
                    <w:t>” is the use of IDB Group financing or resources for an improper or unauthorized purpose, committed either intentionally or through reckless disregard.</w:t>
                  </w:r>
                </w:p>
              </w:tc>
            </w:tr>
            <w:tr w:rsidR="00D308D1" w:rsidRPr="00D308D1" w14:paraId="450AD72F" w14:textId="77777777" w:rsidTr="00D308D1">
              <w:tc>
                <w:tcPr>
                  <w:tcW w:w="5000" w:type="pct"/>
                </w:tcPr>
                <w:p w14:paraId="799CBFAF" w14:textId="77777777" w:rsidR="00D308D1" w:rsidRPr="00D308D1" w:rsidRDefault="00D308D1" w:rsidP="00D308D1">
                  <w:pPr>
                    <w:pStyle w:val="P3Header1-Clauses"/>
                    <w:numPr>
                      <w:ilvl w:val="2"/>
                      <w:numId w:val="418"/>
                    </w:numPr>
                    <w:ind w:left="1250" w:hanging="425"/>
                    <w:rPr>
                      <w:bCs/>
                      <w:szCs w:val="24"/>
                    </w:rPr>
                  </w:pPr>
                  <w:r w:rsidRPr="00D308D1">
                    <w:rPr>
                      <w:szCs w:val="24"/>
                    </w:rPr>
                    <w:lastRenderedPageBreak/>
                    <w:t>If, the Bank determines that at any stage of the procurement or implementation of a contract the Borrower (including beneficiaries of grants), Executing Agencies, Contracting Agencies, any</w:t>
                  </w:r>
                  <w:r w:rsidRPr="00D308D1">
                    <w:rPr>
                      <w:spacing w:val="18"/>
                      <w:szCs w:val="24"/>
                    </w:rPr>
                    <w:t xml:space="preserve"> </w:t>
                  </w:r>
                  <w:r w:rsidRPr="00D308D1">
                    <w:rPr>
                      <w:spacing w:val="-2"/>
                      <w:szCs w:val="24"/>
                    </w:rPr>
                    <w:t>f</w:t>
                  </w:r>
                  <w:r w:rsidRPr="00D308D1">
                    <w:rPr>
                      <w:szCs w:val="24"/>
                    </w:rPr>
                    <w:t>ir</w:t>
                  </w:r>
                  <w:r w:rsidRPr="00D308D1">
                    <w:rPr>
                      <w:spacing w:val="-3"/>
                      <w:szCs w:val="24"/>
                    </w:rPr>
                    <w:t>m</w:t>
                  </w:r>
                  <w:r w:rsidRPr="00D308D1">
                    <w:rPr>
                      <w:szCs w:val="24"/>
                    </w:rPr>
                    <w:t>,</w:t>
                  </w:r>
                  <w:r w:rsidRPr="00D308D1">
                    <w:rPr>
                      <w:spacing w:val="18"/>
                      <w:szCs w:val="24"/>
                    </w:rPr>
                    <w:t xml:space="preserve"> </w:t>
                  </w:r>
                  <w:r w:rsidRPr="00D308D1">
                    <w:rPr>
                      <w:szCs w:val="24"/>
                    </w:rPr>
                    <w:t>entity</w:t>
                  </w:r>
                  <w:r w:rsidRPr="00D308D1">
                    <w:rPr>
                      <w:spacing w:val="18"/>
                      <w:szCs w:val="24"/>
                    </w:rPr>
                    <w:t xml:space="preserve"> </w:t>
                  </w:r>
                  <w:r w:rsidRPr="00D308D1">
                    <w:rPr>
                      <w:szCs w:val="24"/>
                    </w:rPr>
                    <w:t>or</w:t>
                  </w:r>
                  <w:r w:rsidRPr="00D308D1">
                    <w:rPr>
                      <w:spacing w:val="18"/>
                      <w:szCs w:val="24"/>
                    </w:rPr>
                    <w:t xml:space="preserve"> </w:t>
                  </w:r>
                  <w:r w:rsidRPr="00D308D1">
                    <w:rPr>
                      <w:szCs w:val="24"/>
                    </w:rPr>
                    <w:t>in</w:t>
                  </w:r>
                  <w:r w:rsidRPr="00D308D1">
                    <w:rPr>
                      <w:spacing w:val="-3"/>
                      <w:szCs w:val="24"/>
                    </w:rPr>
                    <w:t>d</w:t>
                  </w:r>
                  <w:r w:rsidRPr="00D308D1">
                    <w:rPr>
                      <w:szCs w:val="24"/>
                    </w:rPr>
                    <w:t>i</w:t>
                  </w:r>
                  <w:r w:rsidRPr="00D308D1">
                    <w:rPr>
                      <w:spacing w:val="-3"/>
                      <w:szCs w:val="24"/>
                    </w:rPr>
                    <w:t>v</w:t>
                  </w:r>
                  <w:r w:rsidRPr="00D308D1">
                    <w:rPr>
                      <w:szCs w:val="24"/>
                    </w:rPr>
                    <w:t>idual</w:t>
                  </w:r>
                  <w:r w:rsidRPr="00D308D1">
                    <w:rPr>
                      <w:spacing w:val="18"/>
                      <w:szCs w:val="24"/>
                    </w:rPr>
                    <w:t xml:space="preserve"> </w:t>
                  </w:r>
                  <w:r w:rsidRPr="00D308D1">
                    <w:rPr>
                      <w:szCs w:val="24"/>
                    </w:rPr>
                    <w:t>participating</w:t>
                  </w:r>
                  <w:r w:rsidRPr="00D308D1">
                    <w:rPr>
                      <w:spacing w:val="12"/>
                      <w:szCs w:val="24"/>
                    </w:rPr>
                    <w:t xml:space="preserve"> </w:t>
                  </w:r>
                  <w:r w:rsidRPr="00D308D1">
                    <w:rPr>
                      <w:szCs w:val="24"/>
                    </w:rPr>
                    <w:t>in</w:t>
                  </w:r>
                  <w:r w:rsidRPr="00D308D1">
                    <w:rPr>
                      <w:spacing w:val="12"/>
                      <w:szCs w:val="24"/>
                    </w:rPr>
                    <w:t xml:space="preserve"> </w:t>
                  </w:r>
                  <w:r w:rsidRPr="00D308D1">
                    <w:rPr>
                      <w:szCs w:val="24"/>
                    </w:rPr>
                    <w:t>a</w:t>
                  </w:r>
                  <w:r w:rsidRPr="00D308D1">
                    <w:rPr>
                      <w:spacing w:val="12"/>
                      <w:szCs w:val="24"/>
                    </w:rPr>
                    <w:t xml:space="preserve"> </w:t>
                  </w:r>
                  <w:r w:rsidRPr="00D308D1">
                    <w:rPr>
                      <w:szCs w:val="24"/>
                    </w:rPr>
                    <w:t>Bank</w:t>
                  </w:r>
                  <w:r w:rsidRPr="00D308D1">
                    <w:rPr>
                      <w:spacing w:val="-2"/>
                      <w:szCs w:val="24"/>
                    </w:rPr>
                    <w:t>-</w:t>
                  </w:r>
                  <w:r w:rsidRPr="00D308D1">
                    <w:rPr>
                      <w:szCs w:val="24"/>
                    </w:rPr>
                    <w:t>financed</w:t>
                  </w:r>
                  <w:r w:rsidRPr="00D308D1">
                    <w:rPr>
                      <w:spacing w:val="13"/>
                      <w:szCs w:val="24"/>
                    </w:rPr>
                    <w:t xml:space="preserve"> </w:t>
                  </w:r>
                  <w:r w:rsidRPr="00D308D1">
                    <w:rPr>
                      <w:szCs w:val="24"/>
                    </w:rPr>
                    <w:t xml:space="preserve">activity as, </w:t>
                  </w:r>
                  <w:r w:rsidRPr="00D308D1">
                    <w:rPr>
                      <w:i/>
                      <w:szCs w:val="24"/>
                    </w:rPr>
                    <w:t>inter ali</w:t>
                  </w:r>
                  <w:r w:rsidRPr="00D308D1">
                    <w:rPr>
                      <w:i/>
                      <w:spacing w:val="-2"/>
                      <w:szCs w:val="24"/>
                    </w:rPr>
                    <w:t>a</w:t>
                  </w:r>
                  <w:r w:rsidRPr="00D308D1">
                    <w:rPr>
                      <w:spacing w:val="-3"/>
                      <w:szCs w:val="24"/>
                    </w:rPr>
                    <w:t>,</w:t>
                  </w:r>
                  <w:r w:rsidRPr="00D308D1">
                    <w:rPr>
                      <w:spacing w:val="13"/>
                      <w:szCs w:val="24"/>
                    </w:rPr>
                    <w:t xml:space="preserve"> </w:t>
                  </w:r>
                  <w:r w:rsidRPr="00D308D1">
                    <w:rPr>
                      <w:szCs w:val="24"/>
                    </w:rPr>
                    <w:t>bidders, proposers, suppliers,</w:t>
                  </w:r>
                  <w:r w:rsidRPr="00D308D1">
                    <w:rPr>
                      <w:spacing w:val="20"/>
                      <w:szCs w:val="24"/>
                    </w:rPr>
                    <w:t xml:space="preserve"> </w:t>
                  </w:r>
                  <w:r w:rsidRPr="00D308D1">
                    <w:rPr>
                      <w:szCs w:val="24"/>
                    </w:rPr>
                    <w:t xml:space="preserve">contractors, </w:t>
                  </w:r>
                  <w:r w:rsidRPr="00D308D1">
                    <w:rPr>
                      <w:iCs/>
                      <w:szCs w:val="24"/>
                    </w:rPr>
                    <w:t>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w:t>
                  </w:r>
                  <w:r w:rsidRPr="00D308D1">
                    <w:rPr>
                      <w:szCs w:val="24"/>
                    </w:rPr>
                    <w:t xml:space="preserve"> </w:t>
                  </w:r>
                  <w:r w:rsidRPr="00D308D1">
                    <w:rPr>
                      <w:spacing w:val="-2"/>
                      <w:szCs w:val="24"/>
                    </w:rPr>
                    <w:t>Bank</w:t>
                  </w:r>
                  <w:r w:rsidRPr="00D308D1">
                    <w:rPr>
                      <w:szCs w:val="24"/>
                    </w:rPr>
                    <w:t xml:space="preserve"> </w:t>
                  </w:r>
                  <w:r w:rsidRPr="00D308D1">
                    <w:rPr>
                      <w:spacing w:val="-3"/>
                      <w:szCs w:val="24"/>
                    </w:rPr>
                    <w:t>m</w:t>
                  </w:r>
                  <w:r w:rsidRPr="00D308D1">
                    <w:rPr>
                      <w:szCs w:val="24"/>
                    </w:rPr>
                    <w:t>a</w:t>
                  </w:r>
                  <w:r w:rsidRPr="00D308D1">
                    <w:rPr>
                      <w:spacing w:val="-2"/>
                      <w:szCs w:val="24"/>
                    </w:rPr>
                    <w:t>y</w:t>
                  </w:r>
                  <w:r w:rsidRPr="00D308D1">
                    <w:rPr>
                      <w:bCs/>
                      <w:szCs w:val="24"/>
                    </w:rPr>
                    <w:t>:</w:t>
                  </w:r>
                </w:p>
                <w:p w14:paraId="0D7291C4" w14:textId="488087DD" w:rsidR="00D308D1" w:rsidRPr="00D308D1" w:rsidRDefault="00D308D1" w:rsidP="00D308D1">
                  <w:pPr>
                    <w:pStyle w:val="BodyTextIndent3"/>
                    <w:spacing w:after="200"/>
                    <w:ind w:left="1411" w:hanging="586"/>
                    <w:jc w:val="both"/>
                    <w:rPr>
                      <w:rFonts w:ascii="Times New Roman" w:hAnsi="Times New Roman" w:cs="Times New Roman"/>
                      <w:b/>
                      <w:bCs/>
                      <w:sz w:val="24"/>
                    </w:rPr>
                  </w:pPr>
                  <w:r w:rsidRPr="00D308D1">
                    <w:rPr>
                      <w:rFonts w:ascii="Times New Roman" w:hAnsi="Times New Roman" w:cs="Times New Roman"/>
                      <w:bCs/>
                      <w:sz w:val="24"/>
                    </w:rPr>
                    <w:t xml:space="preserve">(i)     </w:t>
                  </w:r>
                  <w:r>
                    <w:rPr>
                      <w:rFonts w:ascii="Times New Roman" w:hAnsi="Times New Roman" w:cs="Times New Roman"/>
                      <w:bCs/>
                      <w:sz w:val="24"/>
                    </w:rPr>
                    <w:t xml:space="preserve"> </w:t>
                  </w:r>
                  <w:r w:rsidRPr="00D308D1">
                    <w:rPr>
                      <w:rFonts w:ascii="Times New Roman" w:hAnsi="Times New Roman" w:cs="Times New Roman"/>
                      <w:iCs/>
                      <w:sz w:val="24"/>
                    </w:rPr>
                    <w:t>not finance any proposal to award a contract for works, goods or services, and consulting services</w:t>
                  </w:r>
                  <w:r w:rsidRPr="00D308D1">
                    <w:rPr>
                      <w:rFonts w:ascii="Times New Roman" w:hAnsi="Times New Roman" w:cs="Times New Roman"/>
                      <w:bCs/>
                      <w:sz w:val="24"/>
                    </w:rPr>
                    <w:t>;</w:t>
                  </w:r>
                </w:p>
                <w:p w14:paraId="7F4EC2F9" w14:textId="10209164" w:rsidR="00D308D1" w:rsidRPr="00D308D1" w:rsidRDefault="00D308D1" w:rsidP="00D308D1">
                  <w:pPr>
                    <w:pStyle w:val="BodyTextIndent3"/>
                    <w:spacing w:after="200"/>
                    <w:ind w:left="1411" w:hanging="586"/>
                    <w:jc w:val="both"/>
                    <w:rPr>
                      <w:rFonts w:ascii="Times New Roman" w:hAnsi="Times New Roman" w:cs="Times New Roman"/>
                      <w:b/>
                      <w:bCs/>
                      <w:sz w:val="24"/>
                    </w:rPr>
                  </w:pPr>
                  <w:r w:rsidRPr="00D308D1">
                    <w:rPr>
                      <w:rFonts w:ascii="Times New Roman" w:hAnsi="Times New Roman" w:cs="Times New Roman"/>
                      <w:bCs/>
                      <w:sz w:val="24"/>
                    </w:rPr>
                    <w:t xml:space="preserve">(ii)  </w:t>
                  </w:r>
                  <w:r w:rsidR="002D3CCC">
                    <w:rPr>
                      <w:rFonts w:ascii="Times New Roman" w:hAnsi="Times New Roman" w:cs="Times New Roman"/>
                      <w:bCs/>
                      <w:sz w:val="24"/>
                    </w:rPr>
                    <w:t xml:space="preserve"> </w:t>
                  </w:r>
                  <w:r w:rsidRPr="00D308D1">
                    <w:rPr>
                      <w:rFonts w:ascii="Times New Roman" w:hAnsi="Times New Roman" w:cs="Times New Roman"/>
                      <w:iCs/>
                      <w:sz w:val="24"/>
                    </w:rPr>
                    <w:t xml:space="preserve">suspend disbursement of the operation if it is determined at any stage that an employee, agent or representative of the Borrower, Executing Agency or </w:t>
                  </w:r>
                  <w:r w:rsidR="002D3CCC">
                    <w:rPr>
                      <w:rFonts w:ascii="Times New Roman" w:hAnsi="Times New Roman" w:cs="Times New Roman"/>
                      <w:iCs/>
                      <w:sz w:val="24"/>
                    </w:rPr>
                    <w:t>Purchaser</w:t>
                  </w:r>
                  <w:r w:rsidRPr="00D308D1">
                    <w:rPr>
                      <w:rFonts w:ascii="Times New Roman" w:hAnsi="Times New Roman" w:cs="Times New Roman"/>
                      <w:iCs/>
                      <w:sz w:val="24"/>
                    </w:rPr>
                    <w:t xml:space="preserve"> has engaged in a Prohibited Practice</w:t>
                  </w:r>
                  <w:r w:rsidRPr="00D308D1">
                    <w:rPr>
                      <w:rFonts w:ascii="Times New Roman" w:hAnsi="Times New Roman" w:cs="Times New Roman"/>
                      <w:bCs/>
                      <w:sz w:val="24"/>
                    </w:rPr>
                    <w:t>;</w:t>
                  </w:r>
                </w:p>
                <w:p w14:paraId="0B9AC232" w14:textId="0A9B0346" w:rsidR="00D308D1" w:rsidRPr="00D308D1" w:rsidRDefault="00D308D1" w:rsidP="00D308D1">
                  <w:pPr>
                    <w:pStyle w:val="BodyTextIndent3"/>
                    <w:spacing w:after="200"/>
                    <w:ind w:left="1411" w:hanging="586"/>
                    <w:jc w:val="both"/>
                    <w:rPr>
                      <w:rFonts w:ascii="Times New Roman" w:hAnsi="Times New Roman" w:cs="Times New Roman"/>
                      <w:b/>
                      <w:bCs/>
                      <w:sz w:val="24"/>
                    </w:rPr>
                  </w:pPr>
                  <w:r w:rsidRPr="00D308D1">
                    <w:rPr>
                      <w:rFonts w:ascii="Times New Roman" w:hAnsi="Times New Roman" w:cs="Times New Roman"/>
                      <w:bCs/>
                      <w:sz w:val="24"/>
                    </w:rPr>
                    <w:t xml:space="preserve">(iii) </w:t>
                  </w:r>
                  <w:r>
                    <w:rPr>
                      <w:rFonts w:ascii="Times New Roman" w:hAnsi="Times New Roman" w:cs="Times New Roman"/>
                      <w:bCs/>
                      <w:sz w:val="24"/>
                    </w:rPr>
                    <w:t xml:space="preserve">  </w:t>
                  </w:r>
                  <w:r w:rsidRPr="00D308D1">
                    <w:rPr>
                      <w:rFonts w:ascii="Times New Roman" w:hAnsi="Times New Roman" w:cs="Times New Roman"/>
                      <w:iCs/>
                      <w:sz w:val="24"/>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D308D1">
                    <w:rPr>
                      <w:rFonts w:ascii="Times New Roman" w:hAnsi="Times New Roman" w:cs="Times New Roman"/>
                      <w:b/>
                      <w:i/>
                      <w:sz w:val="24"/>
                    </w:rPr>
                    <w:t>inter alia</w:t>
                  </w:r>
                  <w:r w:rsidRPr="00D308D1">
                    <w:rPr>
                      <w:rFonts w:ascii="Times New Roman" w:hAnsi="Times New Roman" w:cs="Times New Roman"/>
                      <w:iCs/>
                      <w:sz w:val="24"/>
                    </w:rPr>
                    <w:t>, providing adequate notice to the Bank upon learning of the Prohibited Practice) within a time period which the Bank considers reasonable</w:t>
                  </w:r>
                  <w:r w:rsidRPr="00D308D1">
                    <w:rPr>
                      <w:rFonts w:ascii="Times New Roman" w:hAnsi="Times New Roman" w:cs="Times New Roman"/>
                      <w:bCs/>
                      <w:sz w:val="24"/>
                    </w:rPr>
                    <w:t>;</w:t>
                  </w:r>
                </w:p>
                <w:p w14:paraId="4B18B5D4" w14:textId="459609A6" w:rsidR="00D308D1" w:rsidRPr="00D308D1" w:rsidRDefault="00D308D1" w:rsidP="00D308D1">
                  <w:pPr>
                    <w:pStyle w:val="BodyTextIndent3"/>
                    <w:spacing w:after="200"/>
                    <w:ind w:left="1411" w:hanging="586"/>
                    <w:jc w:val="both"/>
                    <w:rPr>
                      <w:rFonts w:ascii="Times New Roman" w:hAnsi="Times New Roman" w:cs="Times New Roman"/>
                      <w:b/>
                      <w:bCs/>
                      <w:sz w:val="24"/>
                    </w:rPr>
                  </w:pPr>
                  <w:r w:rsidRPr="00D308D1">
                    <w:rPr>
                      <w:rFonts w:ascii="Times New Roman" w:hAnsi="Times New Roman" w:cs="Times New Roman"/>
                      <w:bCs/>
                      <w:sz w:val="24"/>
                    </w:rPr>
                    <w:t xml:space="preserve">(iv)   </w:t>
                  </w:r>
                  <w:r>
                    <w:rPr>
                      <w:rFonts w:ascii="Times New Roman" w:hAnsi="Times New Roman" w:cs="Times New Roman"/>
                      <w:bCs/>
                      <w:sz w:val="24"/>
                    </w:rPr>
                    <w:t xml:space="preserve"> </w:t>
                  </w:r>
                  <w:r w:rsidRPr="00D308D1">
                    <w:rPr>
                      <w:rFonts w:ascii="Times New Roman" w:hAnsi="Times New Roman" w:cs="Times New Roman"/>
                      <w:iCs/>
                      <w:sz w:val="24"/>
                    </w:rPr>
                    <w:t>issue the firm, entity or individual a reprimand in the form of a formal letter of censure for its behavior</w:t>
                  </w:r>
                  <w:r w:rsidRPr="00D308D1">
                    <w:rPr>
                      <w:rFonts w:ascii="Times New Roman" w:hAnsi="Times New Roman" w:cs="Times New Roman"/>
                      <w:bCs/>
                      <w:sz w:val="24"/>
                    </w:rPr>
                    <w:t>;</w:t>
                  </w:r>
                </w:p>
                <w:p w14:paraId="0E0472AA" w14:textId="6B3CBDE6" w:rsidR="00D308D1" w:rsidRPr="00D308D1" w:rsidRDefault="00D308D1" w:rsidP="00D308D1">
                  <w:pPr>
                    <w:pStyle w:val="BodyTextIndent3"/>
                    <w:spacing w:after="200"/>
                    <w:ind w:left="1411" w:hanging="586"/>
                    <w:jc w:val="both"/>
                    <w:rPr>
                      <w:rFonts w:ascii="Times New Roman" w:hAnsi="Times New Roman" w:cs="Times New Roman"/>
                      <w:b/>
                      <w:bCs/>
                      <w:sz w:val="24"/>
                    </w:rPr>
                  </w:pPr>
                  <w:r w:rsidRPr="00D308D1">
                    <w:rPr>
                      <w:rFonts w:ascii="Times New Roman" w:hAnsi="Times New Roman" w:cs="Times New Roman"/>
                      <w:bCs/>
                      <w:sz w:val="24"/>
                    </w:rPr>
                    <w:t>(v)</w:t>
                  </w:r>
                  <w:r w:rsidRPr="00D308D1">
                    <w:rPr>
                      <w:rFonts w:ascii="Times New Roman" w:hAnsi="Times New Roman" w:cs="Times New Roman"/>
                      <w:iCs/>
                      <w:sz w:val="24"/>
                    </w:rPr>
                    <w:t xml:space="preserve">  </w:t>
                  </w:r>
                  <w:r>
                    <w:rPr>
                      <w:rFonts w:ascii="Times New Roman" w:hAnsi="Times New Roman" w:cs="Times New Roman"/>
                      <w:iCs/>
                      <w:sz w:val="24"/>
                    </w:rPr>
                    <w:t xml:space="preserve">   </w:t>
                  </w:r>
                  <w:r w:rsidRPr="00D308D1">
                    <w:rPr>
                      <w:rFonts w:ascii="Times New Roman" w:hAnsi="Times New Roman" w:cs="Times New Roman"/>
                      <w:iCs/>
                      <w:sz w:val="24"/>
                    </w:rPr>
                    <w:t xml:space="preserve">declare that a firm, entity, or individual is ineligible, either permanently or for a stated period of time, to participate and/or be awarded additional contracts financed with IDB Group resources; </w:t>
                  </w:r>
                </w:p>
                <w:p w14:paraId="5BAFA5C5" w14:textId="69717723" w:rsidR="00D308D1" w:rsidRPr="00D308D1" w:rsidRDefault="00D308D1" w:rsidP="00D308D1">
                  <w:pPr>
                    <w:pStyle w:val="BodyTextIndent3"/>
                    <w:spacing w:after="200"/>
                    <w:ind w:left="1411" w:hanging="586"/>
                    <w:jc w:val="both"/>
                    <w:rPr>
                      <w:rFonts w:ascii="Times New Roman" w:hAnsi="Times New Roman" w:cs="Times New Roman"/>
                      <w:sz w:val="24"/>
                    </w:rPr>
                  </w:pPr>
                  <w:r w:rsidRPr="00D308D1">
                    <w:rPr>
                      <w:rFonts w:ascii="Times New Roman" w:hAnsi="Times New Roman" w:cs="Times New Roman"/>
                      <w:bCs/>
                      <w:sz w:val="24"/>
                    </w:rPr>
                    <w:t xml:space="preserve">(vi) </w:t>
                  </w:r>
                  <w:r>
                    <w:rPr>
                      <w:rFonts w:ascii="Times New Roman" w:hAnsi="Times New Roman" w:cs="Times New Roman"/>
                      <w:bCs/>
                      <w:sz w:val="24"/>
                    </w:rPr>
                    <w:t xml:space="preserve">   </w:t>
                  </w:r>
                  <w:r w:rsidRPr="00D308D1">
                    <w:rPr>
                      <w:rFonts w:ascii="Times New Roman" w:hAnsi="Times New Roman" w:cs="Times New Roman"/>
                      <w:iCs/>
                      <w:sz w:val="24"/>
                    </w:rPr>
                    <w:t xml:space="preserve">impose other sanctions that it deems to be appropriate, among others, the restitution of funds and of fines equivalent to the  reimbursement for costs associated with investigations and proceedings contemplated in </w:t>
                  </w:r>
                  <w:r w:rsidRPr="00D308D1">
                    <w:rPr>
                      <w:rFonts w:ascii="Times New Roman" w:hAnsi="Times New Roman" w:cs="Times New Roman"/>
                      <w:iCs/>
                      <w:sz w:val="24"/>
                    </w:rPr>
                    <w:lastRenderedPageBreak/>
                    <w:t>the Sanctions Procedures.  Such other sanctions may be imposed in addition to or in lieu of the sanctions referred above (the “abovementioned” sanctions are reprimand and debarment/ineligibility)</w:t>
                  </w:r>
                  <w:r w:rsidRPr="00D308D1">
                    <w:rPr>
                      <w:rFonts w:ascii="Times New Roman" w:hAnsi="Times New Roman" w:cs="Times New Roman"/>
                      <w:bCs/>
                      <w:sz w:val="24"/>
                    </w:rPr>
                    <w:t>;</w:t>
                  </w:r>
                  <w:r w:rsidRPr="00D308D1">
                    <w:rPr>
                      <w:rFonts w:ascii="Times New Roman" w:hAnsi="Times New Roman" w:cs="Times New Roman"/>
                      <w:sz w:val="24"/>
                    </w:rPr>
                    <w:t xml:space="preserve"> </w:t>
                  </w:r>
                </w:p>
                <w:p w14:paraId="7C775160" w14:textId="445EA14E" w:rsidR="00D308D1" w:rsidRPr="00D308D1" w:rsidRDefault="00D308D1" w:rsidP="00D308D1">
                  <w:pPr>
                    <w:pStyle w:val="BodyTextIndent3"/>
                    <w:spacing w:after="200"/>
                    <w:ind w:left="1411" w:hanging="586"/>
                    <w:jc w:val="both"/>
                    <w:rPr>
                      <w:rFonts w:ascii="Times New Roman" w:hAnsi="Times New Roman" w:cs="Times New Roman"/>
                      <w:b/>
                      <w:bCs/>
                      <w:sz w:val="24"/>
                    </w:rPr>
                  </w:pPr>
                  <w:r w:rsidRPr="00D308D1">
                    <w:rPr>
                      <w:rFonts w:ascii="Times New Roman" w:hAnsi="Times New Roman" w:cs="Times New Roman"/>
                      <w:bCs/>
                      <w:sz w:val="24"/>
                    </w:rPr>
                    <w:t xml:space="preserve">(vii) </w:t>
                  </w:r>
                  <w:r>
                    <w:rPr>
                      <w:rFonts w:ascii="Times New Roman" w:hAnsi="Times New Roman" w:cs="Times New Roman"/>
                      <w:bCs/>
                      <w:sz w:val="24"/>
                    </w:rPr>
                    <w:t xml:space="preserve"> </w:t>
                  </w:r>
                  <w:r w:rsidRPr="00D308D1">
                    <w:rPr>
                      <w:rFonts w:ascii="Times New Roman" w:hAnsi="Times New Roman" w:cs="Times New Roman"/>
                      <w:bCs/>
                      <w:sz w:val="24"/>
                    </w:rPr>
                    <w:t>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p w14:paraId="0879D5C7" w14:textId="5639D555" w:rsidR="00D308D1" w:rsidRPr="00D308D1" w:rsidRDefault="00D308D1" w:rsidP="00D308D1">
                  <w:pPr>
                    <w:pStyle w:val="BodyTextIndent3"/>
                    <w:spacing w:after="200"/>
                    <w:ind w:left="1411" w:hanging="586"/>
                    <w:jc w:val="both"/>
                    <w:rPr>
                      <w:rFonts w:ascii="Times New Roman" w:hAnsi="Times New Roman" w:cs="Times New Roman"/>
                      <w:bCs/>
                      <w:sz w:val="24"/>
                    </w:rPr>
                  </w:pPr>
                  <w:r w:rsidRPr="00D308D1">
                    <w:rPr>
                      <w:rFonts w:ascii="Times New Roman" w:hAnsi="Times New Roman" w:cs="Times New Roman"/>
                      <w:bCs/>
                      <w:sz w:val="24"/>
                    </w:rPr>
                    <w:t xml:space="preserve">(viii) </w:t>
                  </w:r>
                  <w:r>
                    <w:rPr>
                      <w:rFonts w:ascii="Times New Roman" w:hAnsi="Times New Roman" w:cs="Times New Roman"/>
                      <w:bCs/>
                      <w:sz w:val="24"/>
                    </w:rPr>
                    <w:t xml:space="preserve"> </w:t>
                  </w:r>
                  <w:r w:rsidRPr="00D308D1">
                    <w:rPr>
                      <w:rFonts w:ascii="Times New Roman" w:hAnsi="Times New Roman" w:cs="Times New Roman"/>
                      <w:bCs/>
                      <w:sz w:val="24"/>
                    </w:rPr>
                    <w:t>refer the matter to appropriate law enforcement authorities.</w:t>
                  </w:r>
                </w:p>
              </w:tc>
            </w:tr>
            <w:tr w:rsidR="00D308D1" w:rsidRPr="00D308D1" w14:paraId="0488254C" w14:textId="77777777" w:rsidTr="00D308D1">
              <w:tc>
                <w:tcPr>
                  <w:tcW w:w="5000" w:type="pct"/>
                </w:tcPr>
                <w:p w14:paraId="4BEE0023" w14:textId="77777777" w:rsidR="00D308D1" w:rsidRPr="00D308D1" w:rsidRDefault="00D308D1" w:rsidP="00D308D1">
                  <w:pPr>
                    <w:pStyle w:val="P3Header1-Clauses"/>
                    <w:numPr>
                      <w:ilvl w:val="2"/>
                      <w:numId w:val="418"/>
                    </w:numPr>
                    <w:ind w:left="1250" w:hanging="425"/>
                    <w:rPr>
                      <w:szCs w:val="24"/>
                    </w:rPr>
                  </w:pPr>
                  <w:r w:rsidRPr="00D308D1">
                    <w:rPr>
                      <w:szCs w:val="24"/>
                    </w:rPr>
                    <w:lastRenderedPageBreak/>
                    <w:t>The provisions of ITB 3.1 (b) (i) and (ii) shall also be applicable when such parties have been temporarily suspended from eligibility to be awarded additional contracts pending a final outcome of a sanction proceeding, or otherwise</w:t>
                  </w:r>
                  <w:r w:rsidRPr="00D308D1">
                    <w:rPr>
                      <w:bCs/>
                      <w:szCs w:val="24"/>
                    </w:rPr>
                    <w:t>.</w:t>
                  </w:r>
                  <w:r w:rsidRPr="00D308D1">
                    <w:rPr>
                      <w:szCs w:val="24"/>
                    </w:rPr>
                    <w:t xml:space="preserve"> </w:t>
                  </w:r>
                </w:p>
              </w:tc>
            </w:tr>
            <w:tr w:rsidR="00D308D1" w:rsidRPr="00D308D1" w14:paraId="55BBE8EB" w14:textId="77777777" w:rsidTr="00D308D1">
              <w:tc>
                <w:tcPr>
                  <w:tcW w:w="5000" w:type="pct"/>
                </w:tcPr>
                <w:p w14:paraId="760B7B45" w14:textId="77777777" w:rsidR="00D308D1" w:rsidRPr="00D308D1" w:rsidRDefault="00D308D1" w:rsidP="00D308D1">
                  <w:pPr>
                    <w:pStyle w:val="P3Header1-Clauses"/>
                    <w:numPr>
                      <w:ilvl w:val="2"/>
                      <w:numId w:val="418"/>
                    </w:numPr>
                    <w:ind w:left="1250" w:hanging="425"/>
                    <w:rPr>
                      <w:szCs w:val="24"/>
                    </w:rPr>
                  </w:pPr>
                  <w:r w:rsidRPr="00D308D1">
                    <w:rPr>
                      <w:szCs w:val="24"/>
                    </w:rPr>
                    <w:t>The imposition of any action to be taken by the Bank pursuant to the provisions referred to above may be made public</w:t>
                  </w:r>
                  <w:r w:rsidRPr="00D308D1">
                    <w:rPr>
                      <w:bCs/>
                      <w:szCs w:val="24"/>
                    </w:rPr>
                    <w:t>.</w:t>
                  </w:r>
                  <w:r w:rsidRPr="00D308D1">
                    <w:rPr>
                      <w:szCs w:val="24"/>
                    </w:rPr>
                    <w:t xml:space="preserve"> </w:t>
                  </w:r>
                </w:p>
                <w:p w14:paraId="3184FBC8" w14:textId="77777777" w:rsidR="00D308D1" w:rsidRPr="00D308D1" w:rsidRDefault="00D308D1" w:rsidP="00D308D1">
                  <w:pPr>
                    <w:pStyle w:val="P3Header1-Clauses"/>
                    <w:numPr>
                      <w:ilvl w:val="2"/>
                      <w:numId w:val="418"/>
                    </w:numPr>
                    <w:ind w:left="1250" w:hanging="425"/>
                    <w:rPr>
                      <w:szCs w:val="24"/>
                    </w:rPr>
                  </w:pPr>
                  <w:r w:rsidRPr="00D308D1">
                    <w:rPr>
                      <w:szCs w:val="24"/>
                    </w:rPr>
                    <w:t>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publicly-disclosed action taken in response to a violation of an IFI’s applicable framework for addressing allegations of Prohibited Practices</w:t>
                  </w:r>
                  <w:r w:rsidRPr="00D308D1">
                    <w:rPr>
                      <w:bCs/>
                      <w:szCs w:val="24"/>
                    </w:rPr>
                    <w:t>.</w:t>
                  </w:r>
                  <w:r w:rsidRPr="00D308D1">
                    <w:rPr>
                      <w:szCs w:val="24"/>
                    </w:rPr>
                    <w:t xml:space="preserve"> </w:t>
                  </w:r>
                </w:p>
              </w:tc>
            </w:tr>
            <w:tr w:rsidR="00D308D1" w:rsidRPr="00D308D1" w14:paraId="4215D074" w14:textId="77777777" w:rsidTr="00D308D1">
              <w:tc>
                <w:tcPr>
                  <w:tcW w:w="5000" w:type="pct"/>
                </w:tcPr>
                <w:p w14:paraId="24E3613B" w14:textId="77777777" w:rsidR="00D308D1" w:rsidRPr="00D308D1" w:rsidRDefault="00D308D1" w:rsidP="00D308D1">
                  <w:pPr>
                    <w:pStyle w:val="P3Header1-Clauses"/>
                    <w:keepNext/>
                    <w:numPr>
                      <w:ilvl w:val="2"/>
                      <w:numId w:val="418"/>
                    </w:numPr>
                    <w:ind w:left="1250" w:hanging="425"/>
                    <w:outlineLvl w:val="4"/>
                    <w:rPr>
                      <w:szCs w:val="24"/>
                    </w:rPr>
                  </w:pPr>
                  <w:r w:rsidRPr="00D308D1">
                    <w:rPr>
                      <w:szCs w:val="24"/>
                    </w:rPr>
                    <w:lastRenderedPageBreak/>
                    <w:t xml:space="preserve"> The Bank requires that all applicants, bidders, proposers, suppliers, and their representatives or agents, contractors, consultants, officers or employees, sub-contractors, service providers and concessionaires   permit the Bank to inspect  accounts, records and other documents relating to the submission of bids and contract performance as well as to have them audited by personnel appointed by the Bank. 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D308D1" w:rsidRPr="00D308D1" w14:paraId="1CB7AF5A" w14:textId="77777777" w:rsidTr="00D308D1">
              <w:tc>
                <w:tcPr>
                  <w:tcW w:w="5000" w:type="pct"/>
                </w:tcPr>
                <w:p w14:paraId="59EAB892" w14:textId="77777777" w:rsidR="00D308D1" w:rsidRPr="00D308D1" w:rsidRDefault="00D308D1" w:rsidP="00D308D1">
                  <w:pPr>
                    <w:pStyle w:val="P3Header1-Clauses"/>
                    <w:numPr>
                      <w:ilvl w:val="2"/>
                      <w:numId w:val="418"/>
                    </w:numPr>
                    <w:ind w:left="1250" w:hanging="425"/>
                    <w:rPr>
                      <w:szCs w:val="24"/>
                    </w:rPr>
                  </w:pPr>
                  <w:r w:rsidRPr="00D308D1">
                    <w:rPr>
                      <w:szCs w:val="24"/>
                    </w:rPr>
                    <w:t xml:space="preserve">If the Borrower procures goods or services, works or consulting services directly from a specialized agency, all provisions under section 3 regarding Prohibited Practices and to the correspondent sanctions shall apply in their entirety to applicants, bidders, proposers, suppliers and their representatives or agents, contractors, consultants, personnel, sub-contractors, </w:t>
                  </w:r>
                  <w:r w:rsidRPr="00D308D1">
                    <w:rPr>
                      <w:szCs w:val="24"/>
                    </w:rPr>
                    <w:lastRenderedPageBreak/>
                    <w:t xml:space="preserve">sub-consultants,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 </w:t>
                  </w:r>
                </w:p>
              </w:tc>
            </w:tr>
            <w:tr w:rsidR="00D308D1" w:rsidRPr="00D308D1" w14:paraId="14CB2AFD" w14:textId="77777777" w:rsidTr="00D308D1">
              <w:tc>
                <w:tcPr>
                  <w:tcW w:w="5000" w:type="pct"/>
                </w:tcPr>
                <w:p w14:paraId="4DCEE244" w14:textId="77777777" w:rsidR="00D308D1" w:rsidRPr="00D308D1" w:rsidRDefault="00D308D1" w:rsidP="00D308D1">
                  <w:pPr>
                    <w:spacing w:after="200"/>
                  </w:pPr>
                  <w:r w:rsidRPr="00D308D1">
                    <w:rPr>
                      <w:bCs/>
                    </w:rPr>
                    <w:lastRenderedPageBreak/>
                    <w:t>3</w:t>
                  </w:r>
                  <w:r w:rsidRPr="00D308D1">
                    <w:t xml:space="preserve">.2 By submitting bids bidders and proposers represent and warrant: </w:t>
                  </w:r>
                </w:p>
              </w:tc>
            </w:tr>
            <w:tr w:rsidR="00D308D1" w:rsidRPr="00D308D1" w14:paraId="29AB6F9C" w14:textId="77777777" w:rsidTr="00D308D1">
              <w:tc>
                <w:tcPr>
                  <w:tcW w:w="5000" w:type="pct"/>
                </w:tcPr>
                <w:p w14:paraId="513CEF0C" w14:textId="77777777" w:rsidR="00D308D1" w:rsidRPr="00D308D1" w:rsidRDefault="00D308D1" w:rsidP="00D308D1">
                  <w:pPr>
                    <w:pStyle w:val="P3Header1-Clauses"/>
                    <w:numPr>
                      <w:ilvl w:val="2"/>
                      <w:numId w:val="420"/>
                    </w:numPr>
                    <w:rPr>
                      <w:bCs/>
                      <w:szCs w:val="24"/>
                    </w:rPr>
                  </w:pPr>
                  <w:r w:rsidRPr="00D308D1">
                    <w:rPr>
                      <w:szCs w:val="24"/>
                    </w:rPr>
                    <w:t xml:space="preserve">that they have read and understood the Bank’s definition of Prohibited Practices and the applicable sanctions pursuant to the Sanctions Procedures; </w:t>
                  </w:r>
                </w:p>
              </w:tc>
            </w:tr>
            <w:tr w:rsidR="00D308D1" w:rsidRPr="00D308D1" w14:paraId="6EC96AE9" w14:textId="77777777" w:rsidTr="00D308D1">
              <w:tc>
                <w:tcPr>
                  <w:tcW w:w="5000" w:type="pct"/>
                </w:tcPr>
                <w:p w14:paraId="30E57BC1" w14:textId="77777777" w:rsidR="00D308D1" w:rsidRPr="00D308D1" w:rsidRDefault="00D308D1" w:rsidP="00D308D1">
                  <w:pPr>
                    <w:pStyle w:val="P3Header1-Clauses"/>
                    <w:numPr>
                      <w:ilvl w:val="2"/>
                      <w:numId w:val="420"/>
                    </w:numPr>
                    <w:rPr>
                      <w:szCs w:val="24"/>
                    </w:rPr>
                  </w:pPr>
                  <w:r w:rsidRPr="00D308D1">
                    <w:rPr>
                      <w:szCs w:val="24"/>
                    </w:rPr>
                    <w:t>that they have not engaged in any Prohibited Practice as set forth herein during the selection, negotiation, adjudication or execution of this contract;</w:t>
                  </w:r>
                </w:p>
              </w:tc>
            </w:tr>
            <w:tr w:rsidR="00D308D1" w:rsidRPr="00D308D1" w14:paraId="5A8A171A" w14:textId="77777777" w:rsidTr="00D308D1">
              <w:tc>
                <w:tcPr>
                  <w:tcW w:w="5000" w:type="pct"/>
                </w:tcPr>
                <w:p w14:paraId="401757A4" w14:textId="77777777" w:rsidR="00D308D1" w:rsidRPr="00D308D1" w:rsidRDefault="00D308D1" w:rsidP="00D308D1">
                  <w:pPr>
                    <w:pStyle w:val="P3Header1-Clauses"/>
                    <w:numPr>
                      <w:ilvl w:val="2"/>
                      <w:numId w:val="420"/>
                    </w:numPr>
                    <w:rPr>
                      <w:szCs w:val="24"/>
                    </w:rPr>
                  </w:pPr>
                  <w:r w:rsidRPr="00D308D1">
                    <w:rPr>
                      <w:szCs w:val="24"/>
                    </w:rPr>
                    <w:t xml:space="preserve">that they have not misrepresented or concealed any material facts during the procurement or contract negotiation processes or during the performance of the contract; </w:t>
                  </w:r>
                </w:p>
              </w:tc>
            </w:tr>
            <w:tr w:rsidR="00D308D1" w:rsidRPr="00D308D1" w14:paraId="212A3A75" w14:textId="77777777" w:rsidTr="00D308D1">
              <w:tc>
                <w:tcPr>
                  <w:tcW w:w="5000" w:type="pct"/>
                </w:tcPr>
                <w:p w14:paraId="7EA52931" w14:textId="3240A4FA" w:rsidR="00D308D1" w:rsidRPr="00D308D1" w:rsidRDefault="00D308D1" w:rsidP="00D308D1">
                  <w:pPr>
                    <w:pStyle w:val="P3Header1-Clauses"/>
                    <w:numPr>
                      <w:ilvl w:val="2"/>
                      <w:numId w:val="420"/>
                    </w:numPr>
                    <w:rPr>
                      <w:szCs w:val="24"/>
                    </w:rPr>
                  </w:pPr>
                  <w:r w:rsidRPr="00D308D1">
                    <w:rPr>
                      <w:szCs w:val="24"/>
                    </w:rPr>
                    <w:t xml:space="preserve">that neither they nor their representatives or agents, sub-contractors, sub-consultants, </w:t>
                  </w:r>
                  <w:r w:rsidR="00611F31">
                    <w:rPr>
                      <w:szCs w:val="24"/>
                    </w:rPr>
                    <w:t>suppliers</w:t>
                  </w:r>
                  <w:r w:rsidR="005E69F3">
                    <w:rPr>
                      <w:szCs w:val="24"/>
                    </w:rPr>
                    <w:t xml:space="preserve">, </w:t>
                  </w:r>
                  <w:r w:rsidRPr="00D308D1">
                    <w:rPr>
                      <w:szCs w:val="24"/>
                    </w:rPr>
                    <w:t xml:space="preserve">directors, key personnel or principal shareholders have been declared ineligible to be awarded a contract by the Bank </w:t>
                  </w:r>
                </w:p>
              </w:tc>
            </w:tr>
            <w:tr w:rsidR="00D308D1" w:rsidRPr="00D308D1" w14:paraId="4D9FF79E" w14:textId="77777777" w:rsidTr="00D308D1">
              <w:tc>
                <w:tcPr>
                  <w:tcW w:w="5000" w:type="pct"/>
                </w:tcPr>
                <w:p w14:paraId="6C116581" w14:textId="77777777" w:rsidR="00D308D1" w:rsidRPr="00D308D1" w:rsidRDefault="00D308D1" w:rsidP="00D308D1">
                  <w:pPr>
                    <w:pStyle w:val="P3Header1-Clauses"/>
                    <w:numPr>
                      <w:ilvl w:val="2"/>
                      <w:numId w:val="420"/>
                    </w:numPr>
                    <w:rPr>
                      <w:szCs w:val="24"/>
                    </w:rPr>
                  </w:pPr>
                  <w:r w:rsidRPr="00D308D1">
                    <w:rPr>
                      <w:szCs w:val="24"/>
                    </w:rPr>
                    <w:t>that all commissions, representative or agents’ fees, facilitating payments or revenue-sharing agreements related to the Bank-financed activities have been disclosed; and</w:t>
                  </w:r>
                </w:p>
                <w:p w14:paraId="726FFF3F" w14:textId="77777777" w:rsidR="00D308D1" w:rsidRPr="00D308D1" w:rsidRDefault="00D308D1" w:rsidP="00D308D1">
                  <w:pPr>
                    <w:pStyle w:val="P3Header1-Clauses"/>
                    <w:numPr>
                      <w:ilvl w:val="2"/>
                      <w:numId w:val="420"/>
                    </w:numPr>
                    <w:rPr>
                      <w:szCs w:val="24"/>
                    </w:rPr>
                  </w:pPr>
                  <w:r w:rsidRPr="00D308D1">
                    <w:rPr>
                      <w:szCs w:val="24"/>
                    </w:rPr>
                    <w:t>that they acknowledge that the breach of any of these representations may constitute a basis for the adoption by the Bank of one or more of the measures set forth in ITB 3.1 (b).</w:t>
                  </w:r>
                </w:p>
              </w:tc>
            </w:tr>
          </w:tbl>
          <w:p w14:paraId="5DC5C48F" w14:textId="29F8FC95" w:rsidR="00BA4B87" w:rsidRPr="00D308D1" w:rsidRDefault="00BA4B87" w:rsidP="00F12A3F">
            <w:pPr>
              <w:pStyle w:val="StyleHeader2-SubClausesAfter6pt"/>
              <w:ind w:right="175"/>
              <w:rPr>
                <w:i/>
              </w:rPr>
            </w:pPr>
          </w:p>
        </w:tc>
      </w:tr>
      <w:tr w:rsidR="00C328C5" w:rsidRPr="006F30DD" w14:paraId="0A5BC24A" w14:textId="77777777" w:rsidTr="00C40CFA">
        <w:trPr>
          <w:jc w:val="center"/>
        </w:trPr>
        <w:tc>
          <w:tcPr>
            <w:tcW w:w="2656" w:type="dxa"/>
          </w:tcPr>
          <w:p w14:paraId="78857A72" w14:textId="77777777" w:rsidR="00A3489B" w:rsidRPr="006F30DD" w:rsidRDefault="00A3489B" w:rsidP="00A3489B">
            <w:pPr>
              <w:pStyle w:val="S1-Header2"/>
            </w:pPr>
            <w:bookmarkStart w:id="28" w:name="_Toc28009694"/>
            <w:bookmarkStart w:id="29" w:name="_Hlk109758647"/>
            <w:r w:rsidRPr="006F30DD">
              <w:lastRenderedPageBreak/>
              <w:t>Excluded Activities</w:t>
            </w:r>
          </w:p>
          <w:p w14:paraId="0BEFC2FF" w14:textId="77777777" w:rsidR="005155A3" w:rsidRPr="006F30DD" w:rsidRDefault="005155A3" w:rsidP="004C1BFB">
            <w:pPr>
              <w:pStyle w:val="S1-Header2"/>
              <w:numPr>
                <w:ilvl w:val="0"/>
                <w:numId w:val="0"/>
              </w:numPr>
              <w:ind w:left="432"/>
            </w:pPr>
          </w:p>
          <w:p w14:paraId="1EDEE5AF" w14:textId="3EC17E28" w:rsidR="00565198" w:rsidRPr="006F30DD" w:rsidRDefault="00565198" w:rsidP="00565198">
            <w:pPr>
              <w:pStyle w:val="Aheader2DCIAO"/>
              <w:numPr>
                <w:ilvl w:val="0"/>
                <w:numId w:val="0"/>
              </w:numPr>
              <w:ind w:left="432"/>
              <w:rPr>
                <w:lang w:val="en-US"/>
              </w:rPr>
            </w:pPr>
          </w:p>
          <w:p w14:paraId="20118F9D" w14:textId="5CBF2DA9" w:rsidR="00565198" w:rsidRPr="006F30DD" w:rsidRDefault="00565198" w:rsidP="00565198">
            <w:pPr>
              <w:pStyle w:val="Aheader2DCIAO"/>
              <w:numPr>
                <w:ilvl w:val="0"/>
                <w:numId w:val="0"/>
              </w:numPr>
              <w:ind w:left="432"/>
              <w:rPr>
                <w:lang w:val="en-US"/>
              </w:rPr>
            </w:pPr>
          </w:p>
          <w:p w14:paraId="2D478C01" w14:textId="2CD2D383" w:rsidR="00565198" w:rsidRPr="006F30DD" w:rsidRDefault="00565198" w:rsidP="00565198">
            <w:pPr>
              <w:pStyle w:val="Aheader2DCIAO"/>
              <w:numPr>
                <w:ilvl w:val="0"/>
                <w:numId w:val="0"/>
              </w:numPr>
              <w:ind w:left="432"/>
              <w:rPr>
                <w:lang w:val="en-US"/>
              </w:rPr>
            </w:pPr>
          </w:p>
          <w:p w14:paraId="2F091791" w14:textId="0AD9DA63" w:rsidR="00565198" w:rsidRPr="006F30DD" w:rsidRDefault="00565198" w:rsidP="00565198">
            <w:pPr>
              <w:pStyle w:val="Aheader2DCIAO"/>
              <w:numPr>
                <w:ilvl w:val="0"/>
                <w:numId w:val="0"/>
              </w:numPr>
              <w:ind w:left="432"/>
              <w:rPr>
                <w:lang w:val="en-US"/>
              </w:rPr>
            </w:pPr>
          </w:p>
          <w:p w14:paraId="629BD118" w14:textId="0EB16A5A" w:rsidR="00565198" w:rsidRPr="006F30DD" w:rsidRDefault="00565198" w:rsidP="00565198">
            <w:pPr>
              <w:pStyle w:val="Aheader2DCIAO"/>
              <w:numPr>
                <w:ilvl w:val="0"/>
                <w:numId w:val="0"/>
              </w:numPr>
              <w:ind w:left="432"/>
              <w:rPr>
                <w:lang w:val="en-US"/>
              </w:rPr>
            </w:pPr>
          </w:p>
          <w:p w14:paraId="4749AFFF" w14:textId="70F1B767" w:rsidR="00565198" w:rsidRPr="006F30DD" w:rsidRDefault="00565198" w:rsidP="00565198">
            <w:pPr>
              <w:pStyle w:val="Aheader2DCIAO"/>
              <w:numPr>
                <w:ilvl w:val="0"/>
                <w:numId w:val="0"/>
              </w:numPr>
              <w:ind w:left="432"/>
              <w:rPr>
                <w:lang w:val="en-US"/>
              </w:rPr>
            </w:pPr>
          </w:p>
          <w:p w14:paraId="0415EE98" w14:textId="77777777" w:rsidR="00565198" w:rsidRPr="006F30DD" w:rsidRDefault="00565198" w:rsidP="004C1BFB">
            <w:pPr>
              <w:pStyle w:val="Aheader2DCIAO"/>
              <w:numPr>
                <w:ilvl w:val="0"/>
                <w:numId w:val="0"/>
              </w:numPr>
              <w:ind w:left="432"/>
              <w:rPr>
                <w:lang w:val="en-US"/>
              </w:rPr>
            </w:pPr>
          </w:p>
          <w:p w14:paraId="6908CCA6" w14:textId="77777777" w:rsidR="00565198" w:rsidRPr="006F30DD" w:rsidRDefault="00565198" w:rsidP="004C1BFB">
            <w:pPr>
              <w:pStyle w:val="Aheader2DCIAO"/>
              <w:numPr>
                <w:ilvl w:val="0"/>
                <w:numId w:val="0"/>
              </w:numPr>
              <w:ind w:left="432"/>
              <w:rPr>
                <w:lang w:val="en-US"/>
              </w:rPr>
            </w:pPr>
          </w:p>
          <w:p w14:paraId="76AAFCC9" w14:textId="77777777" w:rsidR="00165ADD" w:rsidRPr="006F30DD" w:rsidRDefault="00165ADD" w:rsidP="004C1BFB">
            <w:pPr>
              <w:pStyle w:val="Aheader2DCIAO"/>
              <w:numPr>
                <w:ilvl w:val="0"/>
                <w:numId w:val="0"/>
              </w:numPr>
              <w:ind w:left="432"/>
              <w:rPr>
                <w:lang w:val="en-US"/>
              </w:rPr>
            </w:pPr>
          </w:p>
          <w:p w14:paraId="4ACB47CC" w14:textId="77777777" w:rsidR="00165ADD" w:rsidRPr="006F30DD" w:rsidRDefault="00165ADD" w:rsidP="004C1BFB">
            <w:pPr>
              <w:pStyle w:val="Aheader2DCIAO"/>
              <w:numPr>
                <w:ilvl w:val="0"/>
                <w:numId w:val="0"/>
              </w:numPr>
              <w:ind w:left="432"/>
              <w:rPr>
                <w:lang w:val="en-US"/>
              </w:rPr>
            </w:pPr>
          </w:p>
          <w:p w14:paraId="2FE7D095" w14:textId="77777777" w:rsidR="00165ADD" w:rsidRPr="006F30DD" w:rsidRDefault="00165ADD" w:rsidP="004C1BFB">
            <w:pPr>
              <w:pStyle w:val="Aheader2DCIAO"/>
              <w:numPr>
                <w:ilvl w:val="0"/>
                <w:numId w:val="0"/>
              </w:numPr>
              <w:ind w:left="432"/>
              <w:rPr>
                <w:lang w:val="en-US"/>
              </w:rPr>
            </w:pPr>
          </w:p>
          <w:p w14:paraId="200332BC" w14:textId="77777777" w:rsidR="00165ADD" w:rsidRPr="006F30DD" w:rsidRDefault="00165ADD" w:rsidP="004C1BFB">
            <w:pPr>
              <w:pStyle w:val="Aheader2DCIAO"/>
              <w:numPr>
                <w:ilvl w:val="0"/>
                <w:numId w:val="0"/>
              </w:numPr>
              <w:ind w:left="432"/>
              <w:rPr>
                <w:lang w:val="en-US"/>
              </w:rPr>
            </w:pPr>
          </w:p>
          <w:p w14:paraId="59F39B49" w14:textId="77777777" w:rsidR="00165ADD" w:rsidRPr="006F30DD" w:rsidRDefault="00165ADD" w:rsidP="004C1BFB">
            <w:pPr>
              <w:pStyle w:val="Aheader2DCIAO"/>
              <w:numPr>
                <w:ilvl w:val="0"/>
                <w:numId w:val="0"/>
              </w:numPr>
              <w:ind w:left="432"/>
              <w:rPr>
                <w:lang w:val="en-US"/>
              </w:rPr>
            </w:pPr>
          </w:p>
          <w:p w14:paraId="1B575A1C" w14:textId="77777777" w:rsidR="00165ADD" w:rsidRPr="006F30DD" w:rsidRDefault="00165ADD" w:rsidP="004C1BFB">
            <w:pPr>
              <w:pStyle w:val="Aheader2DCIAO"/>
              <w:numPr>
                <w:ilvl w:val="0"/>
                <w:numId w:val="0"/>
              </w:numPr>
              <w:ind w:left="432"/>
              <w:rPr>
                <w:lang w:val="en-US"/>
              </w:rPr>
            </w:pPr>
          </w:p>
          <w:p w14:paraId="117BDCDF" w14:textId="77777777" w:rsidR="00165ADD" w:rsidRPr="006F30DD" w:rsidRDefault="00165ADD" w:rsidP="004C1BFB">
            <w:pPr>
              <w:pStyle w:val="Aheader2DCIAO"/>
              <w:numPr>
                <w:ilvl w:val="0"/>
                <w:numId w:val="0"/>
              </w:numPr>
              <w:ind w:left="432"/>
              <w:rPr>
                <w:lang w:val="en-US"/>
              </w:rPr>
            </w:pPr>
          </w:p>
          <w:p w14:paraId="232878C6" w14:textId="77777777" w:rsidR="00165ADD" w:rsidRPr="006F30DD" w:rsidRDefault="00165ADD" w:rsidP="004C1BFB">
            <w:pPr>
              <w:pStyle w:val="Aheader2DCIAO"/>
              <w:numPr>
                <w:ilvl w:val="0"/>
                <w:numId w:val="0"/>
              </w:numPr>
              <w:ind w:left="432"/>
              <w:rPr>
                <w:lang w:val="en-US"/>
              </w:rPr>
            </w:pPr>
          </w:p>
          <w:p w14:paraId="4BF28929" w14:textId="572A992C" w:rsidR="00165ADD" w:rsidRPr="006F30DD" w:rsidRDefault="00165ADD" w:rsidP="00165ADD">
            <w:pPr>
              <w:pStyle w:val="Aheader2DCIAO"/>
              <w:numPr>
                <w:ilvl w:val="0"/>
                <w:numId w:val="0"/>
              </w:numPr>
              <w:ind w:left="432"/>
              <w:rPr>
                <w:lang w:val="en-US"/>
              </w:rPr>
            </w:pPr>
          </w:p>
          <w:p w14:paraId="18431D4E" w14:textId="61C7F786" w:rsidR="00586DAA" w:rsidRPr="006F30DD" w:rsidRDefault="00586DAA" w:rsidP="00165ADD">
            <w:pPr>
              <w:pStyle w:val="Aheader2DCIAO"/>
              <w:numPr>
                <w:ilvl w:val="0"/>
                <w:numId w:val="0"/>
              </w:numPr>
              <w:ind w:left="432"/>
              <w:rPr>
                <w:lang w:val="en-US"/>
              </w:rPr>
            </w:pPr>
          </w:p>
          <w:p w14:paraId="4F6FC6BD" w14:textId="0E28328E" w:rsidR="00586DAA" w:rsidRPr="006F30DD" w:rsidRDefault="00586DAA" w:rsidP="00165ADD">
            <w:pPr>
              <w:pStyle w:val="Aheader2DCIAO"/>
              <w:numPr>
                <w:ilvl w:val="0"/>
                <w:numId w:val="0"/>
              </w:numPr>
              <w:ind w:left="432"/>
              <w:rPr>
                <w:lang w:val="en-US"/>
              </w:rPr>
            </w:pPr>
          </w:p>
          <w:p w14:paraId="372828A9" w14:textId="1AACA248" w:rsidR="00586DAA" w:rsidRPr="006F30DD" w:rsidRDefault="00586DAA" w:rsidP="00165ADD">
            <w:pPr>
              <w:pStyle w:val="Aheader2DCIAO"/>
              <w:numPr>
                <w:ilvl w:val="0"/>
                <w:numId w:val="0"/>
              </w:numPr>
              <w:ind w:left="432"/>
              <w:rPr>
                <w:lang w:val="en-US"/>
              </w:rPr>
            </w:pPr>
          </w:p>
          <w:p w14:paraId="6BDA5130" w14:textId="31697EA6" w:rsidR="00586DAA" w:rsidRPr="006F30DD" w:rsidRDefault="00586DAA" w:rsidP="00165ADD">
            <w:pPr>
              <w:pStyle w:val="Aheader2DCIAO"/>
              <w:numPr>
                <w:ilvl w:val="0"/>
                <w:numId w:val="0"/>
              </w:numPr>
              <w:ind w:left="432"/>
              <w:rPr>
                <w:lang w:val="en-US"/>
              </w:rPr>
            </w:pPr>
          </w:p>
          <w:p w14:paraId="372C6279" w14:textId="3CCA9054" w:rsidR="00586DAA" w:rsidRPr="006F30DD" w:rsidRDefault="00586DAA" w:rsidP="00165ADD">
            <w:pPr>
              <w:pStyle w:val="Aheader2DCIAO"/>
              <w:numPr>
                <w:ilvl w:val="0"/>
                <w:numId w:val="0"/>
              </w:numPr>
              <w:ind w:left="432"/>
              <w:rPr>
                <w:lang w:val="en-US"/>
              </w:rPr>
            </w:pPr>
          </w:p>
          <w:p w14:paraId="420FAE39" w14:textId="77777777" w:rsidR="00586DAA" w:rsidRPr="006F30DD" w:rsidRDefault="00586DAA" w:rsidP="004C1BFB">
            <w:pPr>
              <w:pStyle w:val="Aheader2DCIAO"/>
              <w:numPr>
                <w:ilvl w:val="0"/>
                <w:numId w:val="0"/>
              </w:numPr>
              <w:ind w:left="432"/>
              <w:rPr>
                <w:lang w:val="en-US"/>
              </w:rPr>
            </w:pPr>
          </w:p>
          <w:p w14:paraId="6EB882F8" w14:textId="77777777" w:rsidR="006F1FA1" w:rsidRPr="006F30DD" w:rsidRDefault="006F1FA1" w:rsidP="004C1BFB">
            <w:pPr>
              <w:pStyle w:val="Aheader2DCIAO"/>
              <w:numPr>
                <w:ilvl w:val="0"/>
                <w:numId w:val="0"/>
              </w:numPr>
              <w:ind w:left="432"/>
              <w:rPr>
                <w:lang w:val="en-US"/>
              </w:rPr>
            </w:pPr>
          </w:p>
          <w:p w14:paraId="10380DE2" w14:textId="77777777" w:rsidR="006F1FA1" w:rsidRPr="006F30DD" w:rsidRDefault="006F1FA1" w:rsidP="004C1BFB">
            <w:pPr>
              <w:pStyle w:val="Aheader2DCIAO"/>
              <w:numPr>
                <w:ilvl w:val="0"/>
                <w:numId w:val="0"/>
              </w:numPr>
              <w:ind w:left="432"/>
              <w:rPr>
                <w:lang w:val="en-US"/>
              </w:rPr>
            </w:pPr>
          </w:p>
          <w:p w14:paraId="376AE7B4" w14:textId="77777777" w:rsidR="006F1FA1" w:rsidRPr="006F30DD" w:rsidRDefault="006F1FA1" w:rsidP="004C1BFB">
            <w:pPr>
              <w:pStyle w:val="Aheader2DCIAO"/>
              <w:numPr>
                <w:ilvl w:val="0"/>
                <w:numId w:val="0"/>
              </w:numPr>
              <w:ind w:left="432"/>
              <w:rPr>
                <w:lang w:val="en-US"/>
              </w:rPr>
            </w:pPr>
          </w:p>
          <w:p w14:paraId="6B350547" w14:textId="14E327F6" w:rsidR="00C328C5" w:rsidRPr="006F30DD" w:rsidRDefault="00C328C5" w:rsidP="00A3489B">
            <w:pPr>
              <w:pStyle w:val="S1-Header2"/>
            </w:pPr>
            <w:r w:rsidRPr="006F30DD">
              <w:t>Eligible Bidders</w:t>
            </w:r>
            <w:bookmarkEnd w:id="28"/>
          </w:p>
          <w:p w14:paraId="7D8757D5" w14:textId="77777777" w:rsidR="00C328C5" w:rsidRPr="006F30DD" w:rsidRDefault="00C328C5" w:rsidP="00C328C5">
            <w:pPr>
              <w:pStyle w:val="Header1-Clauses"/>
              <w:numPr>
                <w:ilvl w:val="0"/>
                <w:numId w:val="0"/>
              </w:numPr>
              <w:spacing w:after="120"/>
              <w:ind w:left="432" w:hanging="432"/>
              <w:jc w:val="both"/>
              <w:rPr>
                <w:rFonts w:ascii="Times New Roman" w:hAnsi="Times New Roman"/>
                <w:b w:val="0"/>
                <w:bCs/>
                <w:sz w:val="24"/>
                <w:szCs w:val="24"/>
              </w:rPr>
            </w:pPr>
          </w:p>
        </w:tc>
        <w:tc>
          <w:tcPr>
            <w:tcW w:w="6983" w:type="dxa"/>
          </w:tcPr>
          <w:p w14:paraId="304BB3A9" w14:textId="11622AD6" w:rsidR="00565198" w:rsidRPr="006F30DD" w:rsidRDefault="00565198" w:rsidP="004C1BFB">
            <w:pPr>
              <w:spacing w:before="120" w:after="200"/>
              <w:jc w:val="both"/>
              <w:rPr>
                <w:bCs/>
              </w:rPr>
            </w:pPr>
            <w:r w:rsidRPr="006F30DD">
              <w:rPr>
                <w:bCs/>
              </w:rPr>
              <w:lastRenderedPageBreak/>
              <w:t>4.1</w:t>
            </w:r>
            <w:r w:rsidR="00784635" w:rsidRPr="006F30DD">
              <w:rPr>
                <w:bCs/>
              </w:rPr>
              <w:t xml:space="preserve"> </w:t>
            </w:r>
            <w:r w:rsidRPr="006F30DD">
              <w:rPr>
                <w:bCs/>
              </w:rPr>
              <w:t xml:space="preserve">The Bank requires that all Borrowers (including grant beneficiaries), Executing Agencies and Contracting Agencies, as well </w:t>
            </w:r>
            <w:r w:rsidRPr="006F30DD">
              <w:rPr>
                <w:bCs/>
              </w:rPr>
              <w:lastRenderedPageBreak/>
              <w:t xml:space="preserve">as all firms, entities and individuals participating in a Bank-financed activity acting as, inter alia, bidders, proposers, suppliers, contractors, consultants, sub-contractors, sub-consultants, service providers and concessionaires </w:t>
            </w:r>
            <w:r w:rsidR="00A83F5E" w:rsidRPr="006F30DD">
              <w:rPr>
                <w:bCs/>
              </w:rPr>
              <w:t>will</w:t>
            </w:r>
            <w:r w:rsidRPr="006F30DD">
              <w:rPr>
                <w:bCs/>
              </w:rPr>
              <w:t xml:space="preserve">   not knowingly engage, directly or indirectly through Financial Intermediaries, in the production, trade, or use of the products and  substances or the activities listed in the Annex 1 of the IDB Environmental and Social Policy Framework.</w:t>
            </w:r>
            <w:r w:rsidRPr="006F30DD">
              <w:rPr>
                <w:rStyle w:val="FootnoteReference"/>
                <w:bCs/>
              </w:rPr>
              <w:footnoteReference w:id="6"/>
            </w:r>
            <w:r w:rsidRPr="006F30DD">
              <w:rPr>
                <w:bCs/>
              </w:rPr>
              <w:t xml:space="preserve"> Additional exclusions may apply. </w:t>
            </w:r>
          </w:p>
          <w:p w14:paraId="19A5F6DA" w14:textId="53C027D7" w:rsidR="00165ADD" w:rsidRPr="006F30DD" w:rsidRDefault="00165ADD" w:rsidP="004C1BFB">
            <w:pPr>
              <w:autoSpaceDE w:val="0"/>
              <w:autoSpaceDN w:val="0"/>
              <w:adjustRightInd w:val="0"/>
              <w:jc w:val="both"/>
            </w:pPr>
            <w:r w:rsidRPr="006F30DD">
              <w:t>4.2 If, the Bank determines that at any stage of the implementation of a contract the Borrower (including beneficiaries of grants), Executing Agencies, Contracting Agencies, any firm, entity or individual participating in a Bank-financed activity as, inter alia, bidders, proposers, suppliers, contractors, consultants, personnel, sub-contractors, sub-consultants, goods or service providers, concessionaires used IDB resources to engage in an Excluded Activity during the implementation of the contract, the Bank may</w:t>
            </w:r>
          </w:p>
          <w:p w14:paraId="1E5D0A4F" w14:textId="16441EF0" w:rsidR="00586DAA" w:rsidRPr="006F30DD" w:rsidRDefault="00586DAA" w:rsidP="004C1BFB">
            <w:pPr>
              <w:pStyle w:val="ListParagraph"/>
              <w:numPr>
                <w:ilvl w:val="0"/>
                <w:numId w:val="424"/>
              </w:numPr>
              <w:autoSpaceDE w:val="0"/>
              <w:autoSpaceDN w:val="0"/>
              <w:adjustRightInd w:val="0"/>
              <w:jc w:val="both"/>
            </w:pPr>
            <w:r w:rsidRPr="006F30DD">
              <w:t>suspend disbursement of the operation if it is determined at any stage that an employee, agent or representative of the Borrower, Executing Agency or Employer has used IDB resources to engage in an Excluded Activity</w:t>
            </w:r>
            <w:r w:rsidR="009147B4" w:rsidRPr="006F30DD">
              <w:t>.</w:t>
            </w:r>
          </w:p>
          <w:p w14:paraId="051CEB4E" w14:textId="0AAEBC63" w:rsidR="00565198" w:rsidRPr="006F30DD" w:rsidRDefault="00586DAA" w:rsidP="004C1BFB">
            <w:pPr>
              <w:pStyle w:val="ListParagraph"/>
              <w:numPr>
                <w:ilvl w:val="0"/>
                <w:numId w:val="424"/>
              </w:numPr>
              <w:spacing w:before="120" w:after="200"/>
              <w:jc w:val="both"/>
            </w:pPr>
            <w:r w:rsidRPr="006F30DD">
              <w:t>Declare Mis-procurement and cancel, and/or accelerate repayment of the portion of a loan or grant earmarked for a contract, when there is evidence that the representative of the Borrower, or Beneficiary of a grant, has not taken the adequate remedial measures (including, inter alia, providing adequate notice to the Bank upon learning of the Excluded Activity) within a time period which the Bank considers reasonable</w:t>
            </w:r>
            <w:r w:rsidR="008B5796" w:rsidRPr="006F30DD">
              <w:t>.</w:t>
            </w:r>
          </w:p>
          <w:p w14:paraId="47EA82F5" w14:textId="086F0557" w:rsidR="008B5796" w:rsidRPr="006F30DD" w:rsidRDefault="008B68E7" w:rsidP="008B5796">
            <w:pPr>
              <w:pStyle w:val="ListParagraph"/>
              <w:numPr>
                <w:ilvl w:val="0"/>
                <w:numId w:val="424"/>
              </w:numPr>
              <w:spacing w:before="120" w:after="200"/>
              <w:rPr>
                <w:szCs w:val="20"/>
              </w:rPr>
            </w:pPr>
            <w:r w:rsidRPr="006F30DD">
              <w:rPr>
                <w:szCs w:val="20"/>
              </w:rPr>
              <w:t>refer the matter to appropriate law enforcement authorities.</w:t>
            </w:r>
          </w:p>
          <w:p w14:paraId="262C8A30" w14:textId="15BE1407" w:rsidR="0010208B" w:rsidRPr="006F30DD" w:rsidRDefault="0010208B" w:rsidP="0010208B">
            <w:pPr>
              <w:pStyle w:val="ListParagraph"/>
              <w:spacing w:before="120" w:after="200"/>
              <w:rPr>
                <w:szCs w:val="20"/>
              </w:rPr>
            </w:pPr>
          </w:p>
          <w:p w14:paraId="1F735350" w14:textId="05602A26" w:rsidR="0010208B" w:rsidRPr="006F30DD" w:rsidRDefault="0010208B" w:rsidP="004C1BFB">
            <w:pPr>
              <w:autoSpaceDE w:val="0"/>
              <w:autoSpaceDN w:val="0"/>
              <w:adjustRightInd w:val="0"/>
              <w:jc w:val="both"/>
            </w:pPr>
            <w:r w:rsidRPr="006F30DD">
              <w:t>4.3 The Bank requires that all applicants, bidders, proposers, suppliers, and their representatives or agents, contractors, consultants, officers or employees, sub-contractors, service providers and concessionaires permit the Bank to inspect accounts, records and other documents relating to the contract performance as well as to have them audited by personnel appointed by the Bank.</w:t>
            </w:r>
          </w:p>
          <w:p w14:paraId="553DA435" w14:textId="67AA67AF" w:rsidR="0010208B" w:rsidRPr="006F30DD" w:rsidRDefault="0010208B" w:rsidP="0010208B">
            <w:pPr>
              <w:autoSpaceDE w:val="0"/>
              <w:autoSpaceDN w:val="0"/>
              <w:adjustRightInd w:val="0"/>
            </w:pPr>
          </w:p>
          <w:p w14:paraId="0F5884DC" w14:textId="51EDAF0F" w:rsidR="006F1FA1" w:rsidRPr="006F30DD" w:rsidRDefault="006F1FA1" w:rsidP="0010208B">
            <w:pPr>
              <w:autoSpaceDE w:val="0"/>
              <w:autoSpaceDN w:val="0"/>
              <w:adjustRightInd w:val="0"/>
            </w:pPr>
          </w:p>
          <w:p w14:paraId="2661A2B3" w14:textId="5EE0EC9C" w:rsidR="006F1FA1" w:rsidRPr="006F30DD" w:rsidRDefault="006F1FA1" w:rsidP="004C1BFB">
            <w:pPr>
              <w:autoSpaceDE w:val="0"/>
              <w:autoSpaceDN w:val="0"/>
              <w:adjustRightInd w:val="0"/>
              <w:jc w:val="both"/>
            </w:pPr>
            <w:r w:rsidRPr="006F30DD">
              <w:t>4.4 Applicants, bidders, proposers, suppliers, and their representatives or agents, contractors, consultants, sub-contractors, sub-consultants, service providers and concessionaires shall fully assist the Bank with its monitoring and supervision.</w:t>
            </w:r>
          </w:p>
          <w:p w14:paraId="552E16E3" w14:textId="2B896C26" w:rsidR="0010208B" w:rsidRPr="006F30DD" w:rsidRDefault="0010208B" w:rsidP="0010208B">
            <w:pPr>
              <w:autoSpaceDE w:val="0"/>
              <w:autoSpaceDN w:val="0"/>
              <w:adjustRightInd w:val="0"/>
            </w:pPr>
          </w:p>
          <w:p w14:paraId="75F64E19" w14:textId="77777777" w:rsidR="001174E8" w:rsidRPr="006F30DD" w:rsidRDefault="001174E8">
            <w:pPr>
              <w:pStyle w:val="Sub-ClauseText"/>
              <w:widowControl w:val="0"/>
              <w:tabs>
                <w:tab w:val="left" w:pos="605"/>
              </w:tabs>
              <w:snapToGrid w:val="0"/>
              <w:spacing w:before="0" w:after="240"/>
              <w:rPr>
                <w:b/>
                <w:sz w:val="28"/>
              </w:rPr>
            </w:pPr>
          </w:p>
          <w:p w14:paraId="74F8C5BD" w14:textId="7E120F02" w:rsidR="00C328C5" w:rsidRPr="006F30DD" w:rsidRDefault="00565198" w:rsidP="004C1BFB">
            <w:pPr>
              <w:pStyle w:val="Sub-ClauseText"/>
              <w:widowControl w:val="0"/>
              <w:tabs>
                <w:tab w:val="left" w:pos="605"/>
              </w:tabs>
              <w:snapToGrid w:val="0"/>
              <w:spacing w:before="0" w:after="240"/>
              <w:rPr>
                <w:b/>
                <w:sz w:val="28"/>
              </w:rPr>
            </w:pPr>
            <w:r w:rsidRPr="006F30DD">
              <w:rPr>
                <w:b/>
                <w:sz w:val="28"/>
              </w:rPr>
              <w:t xml:space="preserve">5.1 </w:t>
            </w:r>
            <w:r w:rsidR="00D75484" w:rsidRPr="006F30DD">
              <w:rPr>
                <w:b/>
                <w:sz w:val="28"/>
              </w:rPr>
              <w:t>A</w:t>
            </w:r>
            <w:r w:rsidR="00C328C5" w:rsidRPr="006F30DD">
              <w:rPr>
                <w:spacing w:val="0"/>
              </w:rPr>
              <w:t xml:space="preserve"> Bidder, and all parties constituting the Bidder,</w:t>
            </w:r>
            <w:r w:rsidR="00C328C5" w:rsidRPr="006F30DD">
              <w:t xml:space="preserve"> shall be nationals from member countries of the Bank. Bidders from other countries shall be disqualified from participating in contracts intended to be financed in whole or in part from Bank loans. Section </w:t>
            </w:r>
            <w:r w:rsidR="00191EFD" w:rsidRPr="006F30DD">
              <w:t>I</w:t>
            </w:r>
            <w:r w:rsidR="00C328C5" w:rsidRPr="006F30DD">
              <w:t>V, "Eligible Countries" of this document establishes the Bank’s member countries, as well as the criteria to determine the nationality of the Bidders and the country of origin of goods and services. The Bidders with the nationality of a Bank’s member country and the goods to be supplied under the Contract are not eligible</w:t>
            </w:r>
            <w:r w:rsidR="00CC02B9" w:rsidRPr="006F30DD">
              <w:t>:</w:t>
            </w:r>
            <w:r w:rsidR="00C328C5" w:rsidRPr="006F30DD">
              <w:t xml:space="preserve"> </w:t>
            </w:r>
          </w:p>
          <w:p w14:paraId="06C6CF09" w14:textId="25F47E03" w:rsidR="00C328C5" w:rsidRPr="006F30DD" w:rsidRDefault="00CC02B9" w:rsidP="00FE4835">
            <w:pPr>
              <w:numPr>
                <w:ilvl w:val="0"/>
                <w:numId w:val="334"/>
              </w:numPr>
              <w:snapToGrid w:val="0"/>
              <w:ind w:left="1346" w:hanging="709"/>
              <w:jc w:val="both"/>
              <w:rPr>
                <w:color w:val="000000"/>
                <w:szCs w:val="20"/>
              </w:rPr>
            </w:pPr>
            <w:r w:rsidRPr="006F30DD">
              <w:rPr>
                <w:color w:val="000000"/>
                <w:szCs w:val="20"/>
              </w:rPr>
              <w:t xml:space="preserve">if </w:t>
            </w:r>
            <w:r w:rsidR="00C328C5" w:rsidRPr="006F30DD">
              <w:rPr>
                <w:color w:val="000000"/>
                <w:szCs w:val="20"/>
              </w:rPr>
              <w:t>as a matter of law or official regulation, the Borrower’s country prohibits commercial relations with that country</w:t>
            </w:r>
            <w:r w:rsidRPr="006F30DD">
              <w:rPr>
                <w:color w:val="000000"/>
                <w:szCs w:val="20"/>
              </w:rPr>
              <w:t>, provided that the Bank is satisfied that such exclusion does not preclude effective competition for the supply of goods required</w:t>
            </w:r>
            <w:r w:rsidR="00C328C5" w:rsidRPr="006F30DD">
              <w:rPr>
                <w:color w:val="000000"/>
                <w:szCs w:val="20"/>
              </w:rPr>
              <w:t>; or</w:t>
            </w:r>
          </w:p>
          <w:p w14:paraId="14014AFD" w14:textId="77777777" w:rsidR="00C328C5" w:rsidRPr="006F30DD" w:rsidRDefault="00C328C5" w:rsidP="00F12A3F">
            <w:pPr>
              <w:snapToGrid w:val="0"/>
              <w:ind w:left="777"/>
              <w:rPr>
                <w:color w:val="000000"/>
                <w:szCs w:val="20"/>
              </w:rPr>
            </w:pPr>
          </w:p>
          <w:p w14:paraId="28BDBC7F" w14:textId="77777777" w:rsidR="00C328C5" w:rsidRPr="006F30DD" w:rsidRDefault="00C328C5" w:rsidP="00F12A3F">
            <w:pPr>
              <w:numPr>
                <w:ilvl w:val="0"/>
                <w:numId w:val="334"/>
              </w:numPr>
              <w:snapToGrid w:val="0"/>
              <w:ind w:left="1346" w:hanging="709"/>
              <w:jc w:val="both"/>
              <w:rPr>
                <w:color w:val="000000"/>
                <w:szCs w:val="20"/>
              </w:rPr>
            </w:pPr>
            <w:r w:rsidRPr="006F30DD">
              <w:rPr>
                <w:color w:val="000000"/>
                <w:szCs w:val="20"/>
              </w:rPr>
              <w:t>by an act of compliance with a decision of the United nations Security Council taken under Chapter VII of the Charter of the United Nations, the Borrower’s Country prohibits any imports of goods from that country or any payments to persons or entities in that country.</w:t>
            </w:r>
          </w:p>
          <w:p w14:paraId="4C4190C5" w14:textId="40661EF0" w:rsidR="00C328C5" w:rsidRPr="006F30DD" w:rsidRDefault="00C328C5" w:rsidP="00C328C5">
            <w:pPr>
              <w:ind w:left="432"/>
              <w:jc w:val="both"/>
            </w:pPr>
          </w:p>
        </w:tc>
      </w:tr>
      <w:bookmarkEnd w:id="29"/>
      <w:tr w:rsidR="00C328C5" w:rsidRPr="00AB76C0" w14:paraId="7A915721" w14:textId="77777777" w:rsidTr="00C40CFA">
        <w:trPr>
          <w:jc w:val="center"/>
        </w:trPr>
        <w:tc>
          <w:tcPr>
            <w:tcW w:w="2656" w:type="dxa"/>
          </w:tcPr>
          <w:p w14:paraId="7D3959DC" w14:textId="77777777" w:rsidR="00C328C5" w:rsidRPr="00AB76C0" w:rsidRDefault="00C328C5" w:rsidP="00C328C5">
            <w:pPr>
              <w:pStyle w:val="Header1-Clauses"/>
              <w:numPr>
                <w:ilvl w:val="0"/>
                <w:numId w:val="0"/>
              </w:numPr>
              <w:spacing w:after="120"/>
              <w:jc w:val="both"/>
              <w:rPr>
                <w:rFonts w:ascii="Times New Roman" w:hAnsi="Times New Roman"/>
                <w:i/>
                <w:sz w:val="24"/>
                <w:szCs w:val="24"/>
              </w:rPr>
            </w:pPr>
          </w:p>
        </w:tc>
        <w:tc>
          <w:tcPr>
            <w:tcW w:w="6983" w:type="dxa"/>
          </w:tcPr>
          <w:p w14:paraId="03193EF8" w14:textId="0261B518" w:rsidR="00C328C5" w:rsidRPr="00AB76C0" w:rsidRDefault="00565198" w:rsidP="004C1BFB">
            <w:pPr>
              <w:pStyle w:val="Sub-ClauseText"/>
              <w:widowControl w:val="0"/>
              <w:tabs>
                <w:tab w:val="left" w:pos="605"/>
              </w:tabs>
              <w:snapToGrid w:val="0"/>
              <w:spacing w:before="0" w:after="240"/>
              <w:ind w:left="360"/>
              <w:rPr>
                <w:color w:val="000000"/>
              </w:rPr>
            </w:pPr>
            <w:r>
              <w:rPr>
                <w:spacing w:val="0"/>
              </w:rPr>
              <w:t xml:space="preserve">5.2  </w:t>
            </w:r>
            <w:r w:rsidR="00C328C5" w:rsidRPr="00AB76C0">
              <w:rPr>
                <w:spacing w:val="0"/>
              </w:rPr>
              <w:t>A Bidder, included in all cases, the directors, key personnel, principal shareholders, proposed personnel and agents should not have conflicts of interest unless the conflict has been resolved in a manner acceptable to the Bank.  All bidders found to have conflict of interest shall be disqualified.  Bidders may be considered to have a conflict of interest with one or more parties in this bidding process, if they:</w:t>
            </w:r>
            <w:r w:rsidR="00C328C5" w:rsidRPr="00AB76C0">
              <w:t xml:space="preserve"> </w:t>
            </w:r>
          </w:p>
        </w:tc>
      </w:tr>
      <w:tr w:rsidR="00C328C5" w:rsidRPr="00AB76C0" w14:paraId="1A1D93F6" w14:textId="77777777" w:rsidTr="00C40CFA">
        <w:trPr>
          <w:jc w:val="center"/>
        </w:trPr>
        <w:tc>
          <w:tcPr>
            <w:tcW w:w="2656" w:type="dxa"/>
          </w:tcPr>
          <w:p w14:paraId="34C87F2F" w14:textId="77777777" w:rsidR="00C328C5" w:rsidRPr="00AB76C0" w:rsidRDefault="00C328C5" w:rsidP="00C328C5">
            <w:pPr>
              <w:pStyle w:val="Header1-Clauses"/>
              <w:numPr>
                <w:ilvl w:val="0"/>
                <w:numId w:val="0"/>
              </w:numPr>
              <w:spacing w:after="120"/>
              <w:jc w:val="both"/>
              <w:rPr>
                <w:rFonts w:ascii="Times New Roman" w:hAnsi="Times New Roman"/>
                <w:i/>
                <w:sz w:val="24"/>
                <w:szCs w:val="24"/>
              </w:rPr>
            </w:pPr>
          </w:p>
        </w:tc>
        <w:tc>
          <w:tcPr>
            <w:tcW w:w="6983" w:type="dxa"/>
          </w:tcPr>
          <w:p w14:paraId="02CC47D9" w14:textId="05C51E74" w:rsidR="00C328C5" w:rsidRPr="00AB76C0" w:rsidRDefault="00C328C5" w:rsidP="00C328C5">
            <w:pPr>
              <w:numPr>
                <w:ilvl w:val="0"/>
                <w:numId w:val="336"/>
              </w:numPr>
              <w:jc w:val="both"/>
            </w:pPr>
            <w:bookmarkStart w:id="31" w:name="_Toc437950057"/>
            <w:bookmarkStart w:id="32" w:name="_Toc437951036"/>
            <w:r w:rsidRPr="00AB76C0">
              <w:rPr>
                <w:color w:val="000000"/>
              </w:rPr>
              <w:t>directly or indirectly controls</w:t>
            </w:r>
            <w:r w:rsidRPr="00AB76C0">
              <w:rPr>
                <w:rStyle w:val="FootnoteReference"/>
                <w:color w:val="000000"/>
              </w:rPr>
              <w:footnoteReference w:id="7"/>
            </w:r>
            <w:r w:rsidRPr="00AB76C0">
              <w:rPr>
                <w:color w:val="000000"/>
              </w:rPr>
              <w:t xml:space="preserve"> another Bidder, is controlled directly or indirectly by another Bidder, or is controlled together with another Bidder by a natural or legal entity in common</w:t>
            </w:r>
            <w:r w:rsidRPr="00AB76C0">
              <w:t>; or</w:t>
            </w:r>
            <w:bookmarkEnd w:id="31"/>
            <w:bookmarkEnd w:id="32"/>
          </w:p>
          <w:p w14:paraId="71ED08ED" w14:textId="77777777" w:rsidR="00C328C5" w:rsidRPr="00AB76C0" w:rsidRDefault="00C328C5" w:rsidP="00C328C5">
            <w:pPr>
              <w:numPr>
                <w:ilvl w:val="0"/>
                <w:numId w:val="336"/>
              </w:numPr>
              <w:jc w:val="both"/>
            </w:pPr>
            <w:bookmarkStart w:id="33" w:name="_Toc437950058"/>
            <w:bookmarkStart w:id="34" w:name="_Toc437951037"/>
            <w:r w:rsidRPr="00AB76C0">
              <w:t>receives or has received any direct or indirect subsidy from another Bidder; or</w:t>
            </w:r>
            <w:bookmarkEnd w:id="33"/>
            <w:bookmarkEnd w:id="34"/>
          </w:p>
          <w:p w14:paraId="2D7C55AD" w14:textId="77777777" w:rsidR="00C328C5" w:rsidRPr="00AB76C0" w:rsidRDefault="00C328C5" w:rsidP="00C328C5">
            <w:pPr>
              <w:numPr>
                <w:ilvl w:val="0"/>
                <w:numId w:val="336"/>
              </w:numPr>
              <w:jc w:val="both"/>
            </w:pPr>
            <w:bookmarkStart w:id="35" w:name="_Toc437950059"/>
            <w:bookmarkStart w:id="36" w:name="_Toc437951038"/>
            <w:r w:rsidRPr="00AB76C0">
              <w:t>has the same legal representative as another Bidder for the purpose of this bidding process; or</w:t>
            </w:r>
            <w:bookmarkEnd w:id="35"/>
            <w:bookmarkEnd w:id="36"/>
          </w:p>
          <w:p w14:paraId="15EF95B5" w14:textId="6C372CAE" w:rsidR="00C328C5" w:rsidRPr="00AB76C0" w:rsidRDefault="00C328C5" w:rsidP="00C328C5">
            <w:pPr>
              <w:numPr>
                <w:ilvl w:val="0"/>
                <w:numId w:val="336"/>
              </w:numPr>
              <w:jc w:val="both"/>
            </w:pPr>
            <w:bookmarkStart w:id="37" w:name="_Toc437950060"/>
            <w:bookmarkStart w:id="38" w:name="_Toc437951039"/>
            <w:r w:rsidRPr="00AB76C0">
              <w:t xml:space="preserve">has a relationship with another Bidder, directly or through common third parties, that puts it in a position </w:t>
            </w:r>
            <w:r w:rsidRPr="00AB76C0">
              <w:lastRenderedPageBreak/>
              <w:t>to influence the Bid of another Bidder, or influence the decisions of the Purchaser regarding this bidding process; or</w:t>
            </w:r>
            <w:bookmarkEnd w:id="37"/>
            <w:bookmarkEnd w:id="38"/>
          </w:p>
          <w:p w14:paraId="234EFBA6" w14:textId="67714311" w:rsidR="00C328C5" w:rsidRPr="00AB76C0" w:rsidRDefault="00C328C5" w:rsidP="00C328C5">
            <w:pPr>
              <w:numPr>
                <w:ilvl w:val="0"/>
                <w:numId w:val="336"/>
              </w:numPr>
              <w:jc w:val="both"/>
            </w:pPr>
            <w:bookmarkStart w:id="39" w:name="_Toc437950062"/>
            <w:bookmarkStart w:id="40" w:name="_Toc437951041"/>
            <w:r w:rsidRPr="00AB76C0">
              <w:t>or any of its affiliates participated as a consultant in the preparation of the design or technical specifications of the Goods and related Services that are the subject of the Bid</w:t>
            </w:r>
            <w:bookmarkEnd w:id="39"/>
            <w:bookmarkEnd w:id="40"/>
            <w:r w:rsidRPr="00AB76C0">
              <w:t>; or</w:t>
            </w:r>
          </w:p>
          <w:p w14:paraId="2818E04E" w14:textId="681DFD1E" w:rsidR="00C328C5" w:rsidRPr="00AB76C0" w:rsidRDefault="00C328C5" w:rsidP="00C328C5">
            <w:pPr>
              <w:numPr>
                <w:ilvl w:val="0"/>
                <w:numId w:val="336"/>
              </w:numPr>
              <w:jc w:val="both"/>
            </w:pPr>
            <w:bookmarkStart w:id="41" w:name="_Toc437950063"/>
            <w:bookmarkStart w:id="42" w:name="_Toc437951042"/>
            <w:r w:rsidRPr="00AB76C0">
              <w:t>or any of its affiliates has been hired (or is proposed to be hired) by the Purchaser or Borrower as Project Manager for the Contract implementation; or</w:t>
            </w:r>
            <w:bookmarkEnd w:id="41"/>
            <w:bookmarkEnd w:id="42"/>
          </w:p>
          <w:p w14:paraId="5D61D15F" w14:textId="75C6AB2A" w:rsidR="00C328C5" w:rsidRPr="00AB76C0" w:rsidRDefault="00C328C5" w:rsidP="00C328C5">
            <w:pPr>
              <w:numPr>
                <w:ilvl w:val="0"/>
                <w:numId w:val="336"/>
              </w:numPr>
              <w:jc w:val="both"/>
            </w:pPr>
            <w:bookmarkStart w:id="43" w:name="_Toc437950064"/>
            <w:bookmarkStart w:id="44" w:name="_Toc437951043"/>
            <w:r w:rsidRPr="00AB76C0">
              <w:t xml:space="preserve">would be providing goods, works, or non-consulting services resulting from or directly related to consulting services for the preparation or implementation of the project specified </w:t>
            </w:r>
            <w:r w:rsidRPr="00AB76C0">
              <w:rPr>
                <w:bCs/>
              </w:rPr>
              <w:t xml:space="preserve">in the BDS </w:t>
            </w:r>
            <w:r w:rsidR="00B42434">
              <w:rPr>
                <w:bCs/>
              </w:rPr>
              <w:t xml:space="preserve">in reference to </w:t>
            </w:r>
            <w:r w:rsidRPr="00AB76C0">
              <w:rPr>
                <w:bCs/>
              </w:rPr>
              <w:t>ITB 2.1</w:t>
            </w:r>
            <w:r w:rsidRPr="00AB76C0">
              <w:t xml:space="preserve"> that it provided or were provided by any affiliate that directly or indirectly controls, is controlled by, or is under common control with that firm; or</w:t>
            </w:r>
            <w:bookmarkEnd w:id="43"/>
            <w:bookmarkEnd w:id="44"/>
          </w:p>
          <w:p w14:paraId="0CAA1CD4" w14:textId="77777777" w:rsidR="00C328C5" w:rsidRPr="00AB76C0" w:rsidRDefault="00C328C5" w:rsidP="00C328C5">
            <w:pPr>
              <w:numPr>
                <w:ilvl w:val="0"/>
                <w:numId w:val="336"/>
              </w:numPr>
              <w:jc w:val="both"/>
            </w:pPr>
            <w:bookmarkStart w:id="45" w:name="_Toc437950065"/>
            <w:bookmarkStart w:id="46" w:name="_Toc437951044"/>
            <w:r w:rsidRPr="00AB76C0">
              <w:rPr>
                <w:color w:val="000000"/>
              </w:rPr>
              <w:t>has a close</w:t>
            </w:r>
            <w:r w:rsidRPr="00AB76C0">
              <w:rPr>
                <w:rStyle w:val="FootnoteReference"/>
                <w:color w:val="000000"/>
              </w:rPr>
              <w:footnoteReference w:id="8"/>
            </w:r>
            <w:r w:rsidRPr="00AB76C0">
              <w:rPr>
                <w:color w:val="000000"/>
              </w:rPr>
              <w:t xml:space="preserve"> family or financial</w:t>
            </w:r>
            <w:r w:rsidRPr="00AB76C0">
              <w:t xml:space="preserve"> relationship or past or future employment with a professional staff of the Borrower (or of the project implementing agency, or of a recipient of a part of the loan)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bookmarkEnd w:id="45"/>
            <w:bookmarkEnd w:id="46"/>
            <w:r w:rsidRPr="00AB76C0">
              <w:t xml:space="preserve"> </w:t>
            </w:r>
          </w:p>
          <w:p w14:paraId="0AC3F1BD" w14:textId="71D19DE2" w:rsidR="00C328C5" w:rsidRPr="00AB76C0" w:rsidRDefault="00C328C5" w:rsidP="00C328C5">
            <w:pPr>
              <w:ind w:left="357"/>
              <w:contextualSpacing/>
              <w:jc w:val="both"/>
            </w:pPr>
          </w:p>
        </w:tc>
      </w:tr>
      <w:tr w:rsidR="00C328C5" w:rsidRPr="00AB76C0" w14:paraId="01D4E585" w14:textId="77777777" w:rsidTr="00C40CFA">
        <w:trPr>
          <w:jc w:val="center"/>
        </w:trPr>
        <w:tc>
          <w:tcPr>
            <w:tcW w:w="2656" w:type="dxa"/>
          </w:tcPr>
          <w:p w14:paraId="7BC215F6" w14:textId="77777777" w:rsidR="00C328C5" w:rsidRPr="00AB76C0" w:rsidRDefault="00C328C5" w:rsidP="00C328C5">
            <w:pPr>
              <w:pStyle w:val="Header1-Clauses"/>
              <w:numPr>
                <w:ilvl w:val="0"/>
                <w:numId w:val="0"/>
              </w:numPr>
              <w:spacing w:after="120"/>
              <w:jc w:val="both"/>
              <w:rPr>
                <w:rFonts w:ascii="Times New Roman" w:hAnsi="Times New Roman"/>
                <w:i/>
                <w:sz w:val="24"/>
                <w:szCs w:val="24"/>
              </w:rPr>
            </w:pPr>
          </w:p>
        </w:tc>
        <w:tc>
          <w:tcPr>
            <w:tcW w:w="6983" w:type="dxa"/>
          </w:tcPr>
          <w:p w14:paraId="5FD17726" w14:textId="2CE1B49F" w:rsidR="00C328C5" w:rsidRPr="00AB76C0" w:rsidRDefault="00BC3F23" w:rsidP="004C1BFB">
            <w:pPr>
              <w:pStyle w:val="Sub-ClauseText"/>
              <w:widowControl w:val="0"/>
              <w:tabs>
                <w:tab w:val="left" w:pos="605"/>
              </w:tabs>
              <w:snapToGrid w:val="0"/>
              <w:spacing w:before="0" w:after="240"/>
              <w:ind w:left="360"/>
              <w:rPr>
                <w:color w:val="000000"/>
              </w:rPr>
            </w:pPr>
            <w:r>
              <w:rPr>
                <w:spacing w:val="0"/>
              </w:rPr>
              <w:t>5.3</w:t>
            </w:r>
            <w:r w:rsidR="00C328C5" w:rsidRPr="00AB76C0">
              <w:rPr>
                <w:spacing w:val="0"/>
              </w:rPr>
              <w:t xml:space="preserve">A Bidder is not eligible whose subcontractors, suppliers, consultants, manufacturers or service providers that intervene in any part of the Contract (including, in all cases, the respective directors, officers, principal shareholders, proposed personnel and agents) are subject to a temporary suspension or disqualification imposed by the IDB, or a disqualification imposed by the IDB pursuant to an agreement for the recognition of disqualification decisions signed by the IDB and other development banks. The list of such ineligible firms and individuals is indicated </w:t>
            </w:r>
            <w:r w:rsidR="00C328C5" w:rsidRPr="00AB76C0">
              <w:rPr>
                <w:b/>
                <w:bCs/>
                <w:spacing w:val="0"/>
              </w:rPr>
              <w:t>in the BDS</w:t>
            </w:r>
            <w:r w:rsidR="00C328C5" w:rsidRPr="00AB76C0">
              <w:rPr>
                <w:spacing w:val="0"/>
              </w:rPr>
              <w:t>.</w:t>
            </w:r>
            <w:r w:rsidR="00C328C5" w:rsidRPr="00AB76C0">
              <w:t xml:space="preserve"> </w:t>
            </w:r>
          </w:p>
        </w:tc>
      </w:tr>
      <w:tr w:rsidR="00C328C5" w:rsidRPr="00AB76C0" w14:paraId="5F562F5D" w14:textId="77777777" w:rsidTr="00C40CFA">
        <w:trPr>
          <w:jc w:val="center"/>
        </w:trPr>
        <w:tc>
          <w:tcPr>
            <w:tcW w:w="2656" w:type="dxa"/>
          </w:tcPr>
          <w:p w14:paraId="5F75C454" w14:textId="77777777" w:rsidR="00C328C5" w:rsidRPr="00AB76C0" w:rsidRDefault="00C328C5" w:rsidP="00C328C5">
            <w:pPr>
              <w:pStyle w:val="Header1-Clauses"/>
              <w:numPr>
                <w:ilvl w:val="0"/>
                <w:numId w:val="0"/>
              </w:numPr>
              <w:spacing w:after="120"/>
              <w:jc w:val="both"/>
              <w:rPr>
                <w:rFonts w:ascii="Times New Roman" w:hAnsi="Times New Roman"/>
                <w:i/>
                <w:sz w:val="24"/>
                <w:szCs w:val="24"/>
              </w:rPr>
            </w:pPr>
          </w:p>
        </w:tc>
        <w:tc>
          <w:tcPr>
            <w:tcW w:w="6983" w:type="dxa"/>
          </w:tcPr>
          <w:p w14:paraId="4055D9C4" w14:textId="6F0E212D" w:rsidR="00C328C5" w:rsidRPr="00AB76C0" w:rsidRDefault="00BC3F23" w:rsidP="004C1BFB">
            <w:pPr>
              <w:pStyle w:val="Sub-ClauseText"/>
              <w:widowControl w:val="0"/>
              <w:tabs>
                <w:tab w:val="left" w:pos="605"/>
              </w:tabs>
              <w:snapToGrid w:val="0"/>
              <w:spacing w:before="0" w:after="240"/>
              <w:ind w:left="360"/>
              <w:rPr>
                <w:color w:val="000000"/>
              </w:rPr>
            </w:pPr>
            <w:r>
              <w:rPr>
                <w:spacing w:val="0"/>
              </w:rPr>
              <w:t>5.4</w:t>
            </w:r>
            <w:r w:rsidR="00C328C5" w:rsidRPr="00AB76C0">
              <w:rPr>
                <w:spacing w:val="0"/>
              </w:rPr>
              <w:t xml:space="preserve">A firm that is a Bidder (either individually or as a Joint Venture, Consortium or Association (“JVCA”) member) shall not participate as a Bidder or as JVCA member in more than one Bid except for </w:t>
            </w:r>
            <w:r w:rsidR="00C328C5" w:rsidRPr="00AB76C0">
              <w:rPr>
                <w:spacing w:val="0"/>
              </w:rPr>
              <w:lastRenderedPageBreak/>
              <w:t xml:space="preserve">permitted alternative Bids. Such participation shall result in the disqualification of all Bids in which the firm is involved. However, this does not limit the participation of a Bidder as subcontractor in another Bid or of a firm as a subcontractor in more than one Bid. Unless specified </w:t>
            </w:r>
            <w:r w:rsidR="00C328C5" w:rsidRPr="00AB76C0">
              <w:rPr>
                <w:b/>
                <w:bCs/>
                <w:spacing w:val="0"/>
              </w:rPr>
              <w:t>in the BDS</w:t>
            </w:r>
            <w:r w:rsidR="00C328C5" w:rsidRPr="00AB76C0">
              <w:rPr>
                <w:spacing w:val="0"/>
              </w:rPr>
              <w:t>, there is no limit to the number of members of a JV.</w:t>
            </w:r>
          </w:p>
          <w:p w14:paraId="4CEE629A" w14:textId="072AF55C" w:rsidR="00C328C5" w:rsidRPr="00AB76C0" w:rsidRDefault="00BC3F23" w:rsidP="004C1BFB">
            <w:pPr>
              <w:pStyle w:val="Sub-ClauseText"/>
              <w:widowControl w:val="0"/>
              <w:tabs>
                <w:tab w:val="left" w:pos="605"/>
              </w:tabs>
              <w:snapToGrid w:val="0"/>
              <w:spacing w:before="0" w:after="240"/>
              <w:ind w:left="360"/>
              <w:rPr>
                <w:color w:val="000000"/>
              </w:rPr>
            </w:pPr>
            <w:r>
              <w:t xml:space="preserve">5.5 </w:t>
            </w:r>
            <w:r w:rsidR="00C328C5" w:rsidRPr="00AB76C0">
              <w:t>Government-owned entities in the Borrower’s country shall be eligible only if they can establish that they (i) are legally and financially autonomous, (ii) operate under the principles of commercial law, and (iii) are not dependent agencies of the Purchaser</w:t>
            </w:r>
            <w:r w:rsidR="002730AC" w:rsidRPr="00AB76C0">
              <w:t>.</w:t>
            </w:r>
          </w:p>
          <w:p w14:paraId="09679786" w14:textId="10A95906" w:rsidR="00C328C5" w:rsidRPr="00AB76C0" w:rsidRDefault="00BC3F23" w:rsidP="004C1BFB">
            <w:pPr>
              <w:pStyle w:val="Sub-ClauseText"/>
              <w:widowControl w:val="0"/>
              <w:tabs>
                <w:tab w:val="left" w:pos="605"/>
              </w:tabs>
              <w:snapToGrid w:val="0"/>
              <w:spacing w:before="0" w:after="240"/>
              <w:ind w:left="360"/>
              <w:rPr>
                <w:color w:val="000000"/>
              </w:rPr>
            </w:pPr>
            <w:r>
              <w:t xml:space="preserve">5.6 </w:t>
            </w:r>
            <w:r w:rsidR="00C328C5" w:rsidRPr="00AB76C0">
              <w:t>A Bidder shall not be under suspension from bidding by the Purchaser as a result of non-compliance with a Bid-Securing Declaration</w:t>
            </w:r>
            <w:r w:rsidR="00FE4835" w:rsidRPr="00AB76C0">
              <w:t>.</w:t>
            </w:r>
          </w:p>
          <w:p w14:paraId="43F9C061" w14:textId="0F9D3047" w:rsidR="00C328C5" w:rsidRPr="00AB76C0" w:rsidRDefault="00BC3F23" w:rsidP="004C1BFB">
            <w:pPr>
              <w:pStyle w:val="Sub-ClauseText"/>
              <w:widowControl w:val="0"/>
              <w:tabs>
                <w:tab w:val="left" w:pos="605"/>
              </w:tabs>
              <w:snapToGrid w:val="0"/>
              <w:spacing w:before="0" w:after="240"/>
              <w:ind w:left="360"/>
              <w:rPr>
                <w:color w:val="000000"/>
              </w:rPr>
            </w:pPr>
            <w:r>
              <w:t xml:space="preserve">5.7 </w:t>
            </w:r>
            <w:r w:rsidR="00C328C5" w:rsidRPr="00AB76C0">
              <w:t>Bidders shall provide such evidence of their continued eligibility satisfactory to the Purchaser, as the Purchaser shall reasonably request.</w:t>
            </w:r>
          </w:p>
        </w:tc>
      </w:tr>
      <w:tr w:rsidR="004A5BA0" w:rsidRPr="00AB76C0" w14:paraId="0086DDC4" w14:textId="77777777" w:rsidTr="00C40CFA">
        <w:trPr>
          <w:jc w:val="center"/>
        </w:trPr>
        <w:tc>
          <w:tcPr>
            <w:tcW w:w="2656" w:type="dxa"/>
          </w:tcPr>
          <w:p w14:paraId="71F3F2A8" w14:textId="106FED64" w:rsidR="00F77360" w:rsidRPr="00AB76C0" w:rsidRDefault="00F77360" w:rsidP="00F77360">
            <w:pPr>
              <w:pStyle w:val="Aheader2DCIAO"/>
              <w:rPr>
                <w:lang w:val="en-US"/>
              </w:rPr>
            </w:pPr>
            <w:bookmarkStart w:id="47" w:name="_Toc438532561"/>
            <w:bookmarkStart w:id="48" w:name="_Toc438532562"/>
            <w:bookmarkStart w:id="49" w:name="_Toc438532563"/>
            <w:bookmarkStart w:id="50" w:name="_Toc438532564"/>
            <w:bookmarkStart w:id="51" w:name="_Toc438532565"/>
            <w:bookmarkStart w:id="52" w:name="_Toc438532567"/>
            <w:bookmarkStart w:id="53" w:name="_Toc438438824"/>
            <w:bookmarkStart w:id="54" w:name="_Toc438532568"/>
            <w:bookmarkStart w:id="55" w:name="_Toc438733968"/>
            <w:bookmarkStart w:id="56" w:name="_Toc438907009"/>
            <w:bookmarkStart w:id="57" w:name="_Toc438907208"/>
            <w:bookmarkStart w:id="58" w:name="_Toc106180650"/>
            <w:bookmarkStart w:id="59" w:name="_Toc317173206"/>
            <w:bookmarkStart w:id="60" w:name="_Toc358894643"/>
            <w:bookmarkStart w:id="61" w:name="_Toc28009695"/>
            <w:bookmarkEnd w:id="47"/>
            <w:bookmarkEnd w:id="48"/>
            <w:bookmarkEnd w:id="49"/>
            <w:bookmarkEnd w:id="50"/>
            <w:bookmarkEnd w:id="51"/>
            <w:bookmarkEnd w:id="52"/>
            <w:r w:rsidRPr="00AB76C0">
              <w:rPr>
                <w:lang w:val="en-US"/>
              </w:rPr>
              <w:lastRenderedPageBreak/>
              <w:t>Eligible Goods and Related Services</w:t>
            </w:r>
            <w:bookmarkEnd w:id="53"/>
            <w:bookmarkEnd w:id="54"/>
            <w:bookmarkEnd w:id="55"/>
            <w:bookmarkEnd w:id="56"/>
            <w:bookmarkEnd w:id="57"/>
            <w:bookmarkEnd w:id="58"/>
            <w:bookmarkEnd w:id="59"/>
            <w:bookmarkEnd w:id="60"/>
            <w:bookmarkEnd w:id="61"/>
          </w:p>
          <w:p w14:paraId="2503C1EE" w14:textId="66AF6649" w:rsidR="004A5BA0" w:rsidRPr="00AB76C0" w:rsidRDefault="004A5BA0" w:rsidP="00F77360">
            <w:pPr>
              <w:pStyle w:val="Aheader2DCIAO"/>
              <w:numPr>
                <w:ilvl w:val="0"/>
                <w:numId w:val="0"/>
              </w:numPr>
              <w:rPr>
                <w:iCs/>
                <w:lang w:val="en-US"/>
              </w:rPr>
            </w:pPr>
          </w:p>
        </w:tc>
        <w:tc>
          <w:tcPr>
            <w:tcW w:w="6983" w:type="dxa"/>
          </w:tcPr>
          <w:p w14:paraId="0F99ABDF" w14:textId="2631EA2F" w:rsidR="00F77360" w:rsidRPr="00AB76C0" w:rsidRDefault="006B46D9" w:rsidP="004C1BFB">
            <w:pPr>
              <w:ind w:left="360"/>
              <w:jc w:val="both"/>
            </w:pPr>
            <w:r>
              <w:t xml:space="preserve">6.1 </w:t>
            </w:r>
            <w:r w:rsidR="00F77360" w:rsidRPr="00AB76C0">
              <w:t xml:space="preserve">All the Goods and Related Services to be supplied under the Contract and financed by the Bank shall have their origin in any Bank’s member country in accordance with Section </w:t>
            </w:r>
            <w:r w:rsidR="00191EFD" w:rsidRPr="00AB76C0">
              <w:t>I</w:t>
            </w:r>
            <w:r w:rsidR="00F77360" w:rsidRPr="00AB76C0">
              <w:t xml:space="preserve">V, </w:t>
            </w:r>
            <w:r w:rsidR="00D2085C" w:rsidRPr="00C40CFA">
              <w:t>“</w:t>
            </w:r>
            <w:r w:rsidR="00F77360" w:rsidRPr="00AB76C0">
              <w:t>Eligible Countries,</w:t>
            </w:r>
            <w:r w:rsidR="00D2085C" w:rsidRPr="00C40CFA">
              <w:t>”</w:t>
            </w:r>
            <w:r w:rsidR="00F77360" w:rsidRPr="00AB76C0">
              <w:t xml:space="preserve"> except in the case indicated in ITB </w:t>
            </w:r>
            <w:r w:rsidR="00CF2E58">
              <w:t>5</w:t>
            </w:r>
            <w:r w:rsidR="00F77360" w:rsidRPr="00AB76C0">
              <w:t>.1 (</w:t>
            </w:r>
            <w:r w:rsidR="00D2085C" w:rsidRPr="00AB76C0">
              <w:t>a</w:t>
            </w:r>
            <w:r w:rsidR="00F77360" w:rsidRPr="00AB76C0">
              <w:t xml:space="preserve">) </w:t>
            </w:r>
            <w:r w:rsidR="00D2085C" w:rsidRPr="00AB76C0">
              <w:t xml:space="preserve">and </w:t>
            </w:r>
            <w:r w:rsidR="00F77360" w:rsidRPr="00AB76C0">
              <w:t>(</w:t>
            </w:r>
            <w:r w:rsidR="00D2085C" w:rsidRPr="00AB76C0">
              <w:t>b</w:t>
            </w:r>
            <w:r w:rsidR="00F77360" w:rsidRPr="00AB76C0">
              <w:t>).</w:t>
            </w:r>
          </w:p>
          <w:p w14:paraId="39159500" w14:textId="77777777" w:rsidR="00081477" w:rsidRPr="00AB76C0" w:rsidRDefault="00081477" w:rsidP="00F4483C">
            <w:pPr>
              <w:ind w:left="637" w:hanging="637"/>
              <w:jc w:val="both"/>
            </w:pPr>
          </w:p>
          <w:p w14:paraId="1563497B" w14:textId="7E940B21" w:rsidR="00F77360" w:rsidRPr="00AB76C0" w:rsidRDefault="006B46D9" w:rsidP="004C1BFB">
            <w:pPr>
              <w:ind w:left="360"/>
              <w:jc w:val="both"/>
            </w:pPr>
            <w:r>
              <w:t xml:space="preserve">6.2 </w:t>
            </w:r>
            <w:r w:rsidR="00F77360" w:rsidRPr="00AB76C0">
              <w:t>For purposes of this Clause, the term “goods” includes commodities, raw material, machinery, equipment, and industrial plants; and “related services” includes services such as insurance, transportation, installation, commissioning, training, and initial maintenance.</w:t>
            </w:r>
          </w:p>
          <w:p w14:paraId="246ECAFA" w14:textId="77777777" w:rsidR="00081477" w:rsidRPr="00AB76C0" w:rsidRDefault="00081477" w:rsidP="00F4483C">
            <w:pPr>
              <w:ind w:left="637" w:hanging="637"/>
              <w:jc w:val="both"/>
            </w:pPr>
          </w:p>
          <w:p w14:paraId="11EC2925" w14:textId="538E6E99" w:rsidR="00081477" w:rsidRPr="00AB76C0" w:rsidRDefault="006B46D9" w:rsidP="004C1BFB">
            <w:pPr>
              <w:ind w:left="360"/>
              <w:jc w:val="both"/>
            </w:pPr>
            <w:r>
              <w:t xml:space="preserve">6.3 </w:t>
            </w:r>
            <w:r w:rsidR="00081477" w:rsidRPr="00AB76C0">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30B637AD" w14:textId="77777777" w:rsidR="00081477" w:rsidRPr="00AB76C0" w:rsidRDefault="00081477" w:rsidP="00F4483C">
            <w:pPr>
              <w:ind w:left="637" w:hanging="637"/>
              <w:jc w:val="both"/>
            </w:pPr>
          </w:p>
          <w:p w14:paraId="1C338BCC" w14:textId="6F8FC5C4" w:rsidR="004A5BA0" w:rsidRPr="00AB76C0" w:rsidRDefault="006B46D9" w:rsidP="00F4483C">
            <w:pPr>
              <w:pStyle w:val="ListParagraph"/>
              <w:numPr>
                <w:ilvl w:val="0"/>
                <w:numId w:val="279"/>
              </w:numPr>
              <w:ind w:left="637" w:hanging="637"/>
              <w:contextualSpacing w:val="0"/>
              <w:jc w:val="both"/>
            </w:pPr>
            <w:r>
              <w:t xml:space="preserve">6.4 </w:t>
            </w:r>
            <w:r w:rsidR="00F77360" w:rsidRPr="00AB76C0">
              <w:t xml:space="preserve">The criteria to determine the origin of the goods and services has been established in the Section </w:t>
            </w:r>
            <w:r w:rsidR="00191EFD" w:rsidRPr="00AB76C0">
              <w:t>I</w:t>
            </w:r>
            <w:r w:rsidR="00F77360" w:rsidRPr="00AB76C0">
              <w:t>V</w:t>
            </w:r>
            <w:r w:rsidR="00D2085C" w:rsidRPr="00AB76C0">
              <w:t>,</w:t>
            </w:r>
            <w:r w:rsidR="00F77360" w:rsidRPr="00AB76C0">
              <w:t xml:space="preserve"> </w:t>
            </w:r>
            <w:r w:rsidR="00D2085C" w:rsidRPr="00C40CFA">
              <w:t>“</w:t>
            </w:r>
            <w:r w:rsidR="00F77360" w:rsidRPr="00AB76C0">
              <w:t>Eligible Countries.</w:t>
            </w:r>
            <w:r w:rsidR="00D2085C" w:rsidRPr="00C40CFA">
              <w:t>”</w:t>
            </w:r>
          </w:p>
        </w:tc>
      </w:tr>
      <w:tr w:rsidR="004A5BA0" w:rsidRPr="00AB76C0" w14:paraId="151C9FEA" w14:textId="77777777" w:rsidTr="00C40CFA">
        <w:trPr>
          <w:jc w:val="center"/>
        </w:trPr>
        <w:tc>
          <w:tcPr>
            <w:tcW w:w="9639" w:type="dxa"/>
            <w:gridSpan w:val="2"/>
          </w:tcPr>
          <w:p w14:paraId="50F654B6" w14:textId="3CE671D1" w:rsidR="004A5BA0" w:rsidRPr="00C40CFA" w:rsidRDefault="00095D3A" w:rsidP="004A5BA0">
            <w:pPr>
              <w:pStyle w:val="Aheader1DCIAO"/>
              <w:rPr>
                <w:lang w:val="en-US"/>
              </w:rPr>
            </w:pPr>
            <w:bookmarkStart w:id="62" w:name="_Toc438532569"/>
            <w:bookmarkStart w:id="63" w:name="_Toc438532572"/>
            <w:bookmarkStart w:id="64" w:name="_Toc505659524"/>
            <w:bookmarkStart w:id="65" w:name="_Toc106180651"/>
            <w:bookmarkStart w:id="66" w:name="_Toc317173207"/>
            <w:bookmarkStart w:id="67" w:name="_Toc358894644"/>
            <w:bookmarkStart w:id="68" w:name="_Toc28009696"/>
            <w:bookmarkEnd w:id="62"/>
            <w:bookmarkEnd w:id="63"/>
            <w:r w:rsidRPr="00C40CFA">
              <w:rPr>
                <w:lang w:val="en-US"/>
              </w:rPr>
              <w:t>Contents of Bidding Document</w:t>
            </w:r>
            <w:bookmarkEnd w:id="64"/>
            <w:bookmarkEnd w:id="65"/>
            <w:bookmarkEnd w:id="66"/>
            <w:bookmarkEnd w:id="67"/>
            <w:bookmarkEnd w:id="68"/>
          </w:p>
        </w:tc>
      </w:tr>
      <w:tr w:rsidR="004A5BA0" w:rsidRPr="00AB76C0" w14:paraId="732A75D3" w14:textId="77777777" w:rsidTr="00C40CFA">
        <w:trPr>
          <w:jc w:val="center"/>
        </w:trPr>
        <w:tc>
          <w:tcPr>
            <w:tcW w:w="2656" w:type="dxa"/>
          </w:tcPr>
          <w:p w14:paraId="4357038D" w14:textId="77777777" w:rsidR="00921630" w:rsidRPr="00AB76C0" w:rsidRDefault="00921630" w:rsidP="00921630">
            <w:pPr>
              <w:pStyle w:val="Aheader2DCIAO"/>
              <w:rPr>
                <w:lang w:val="en-US"/>
              </w:rPr>
            </w:pPr>
            <w:bookmarkStart w:id="69" w:name="_Toc348000788"/>
            <w:bookmarkStart w:id="70" w:name="_Toc494463354"/>
            <w:bookmarkStart w:id="71" w:name="_Toc28009697"/>
            <w:bookmarkStart w:id="72" w:name="_Toc438438826"/>
            <w:bookmarkStart w:id="73" w:name="_Toc438532574"/>
            <w:bookmarkStart w:id="74" w:name="_Toc438733970"/>
            <w:bookmarkStart w:id="75" w:name="_Toc438907010"/>
            <w:bookmarkStart w:id="76" w:name="_Toc438907209"/>
            <w:bookmarkStart w:id="77" w:name="_Toc97371008"/>
            <w:bookmarkStart w:id="78" w:name="_Toc139863108"/>
            <w:bookmarkStart w:id="79" w:name="_Toc325723923"/>
            <w:bookmarkStart w:id="80" w:name="_Toc440526016"/>
            <w:bookmarkStart w:id="81" w:name="_Toc435624817"/>
            <w:bookmarkStart w:id="82" w:name="_Toc455487599"/>
            <w:r w:rsidRPr="00AB76C0">
              <w:rPr>
                <w:lang w:val="en-US"/>
              </w:rPr>
              <w:t>Sections of Bidding Document</w:t>
            </w:r>
            <w:bookmarkEnd w:id="69"/>
            <w:bookmarkEnd w:id="70"/>
            <w:bookmarkEnd w:id="71"/>
          </w:p>
          <w:bookmarkEnd w:id="72"/>
          <w:bookmarkEnd w:id="73"/>
          <w:bookmarkEnd w:id="74"/>
          <w:bookmarkEnd w:id="75"/>
          <w:bookmarkEnd w:id="76"/>
          <w:bookmarkEnd w:id="77"/>
          <w:bookmarkEnd w:id="78"/>
          <w:bookmarkEnd w:id="79"/>
          <w:bookmarkEnd w:id="80"/>
          <w:bookmarkEnd w:id="81"/>
          <w:bookmarkEnd w:id="82"/>
          <w:p w14:paraId="062F9221" w14:textId="342856C1" w:rsidR="004A5BA0" w:rsidRPr="00C40CFA" w:rsidRDefault="004A5BA0" w:rsidP="00921630">
            <w:pPr>
              <w:pStyle w:val="Aheader2DCIAO"/>
              <w:numPr>
                <w:ilvl w:val="0"/>
                <w:numId w:val="0"/>
              </w:numPr>
              <w:rPr>
                <w:lang w:val="en-US"/>
              </w:rPr>
            </w:pPr>
          </w:p>
        </w:tc>
        <w:tc>
          <w:tcPr>
            <w:tcW w:w="6983" w:type="dxa"/>
          </w:tcPr>
          <w:p w14:paraId="6A059F5A" w14:textId="63F1CF62" w:rsidR="004A5BA0" w:rsidRPr="00AB76C0" w:rsidRDefault="00921630" w:rsidP="004A5BA0">
            <w:pPr>
              <w:pStyle w:val="Header2-SubClauses"/>
              <w:tabs>
                <w:tab w:val="clear" w:pos="2844"/>
              </w:tabs>
              <w:ind w:left="601" w:hanging="450"/>
              <w:rPr>
                <w:rFonts w:cs="Times New Roman"/>
              </w:rPr>
            </w:pPr>
            <w:r w:rsidRPr="00AB76C0">
              <w:rPr>
                <w:rFonts w:cs="Times New Roman"/>
              </w:rPr>
              <w:t xml:space="preserve">The bidding document consist of Parts 1, 2, and 3, which include all the sections indicated below, and should be read in conjunction with any Addenda issued in accordance with ITB </w:t>
            </w:r>
            <w:r w:rsidR="00CF2E58">
              <w:rPr>
                <w:rFonts w:cs="Times New Roman"/>
              </w:rPr>
              <w:t>9</w:t>
            </w:r>
            <w:r w:rsidR="004A5BA0" w:rsidRPr="00AB76C0">
              <w:rPr>
                <w:rFonts w:cs="Times New Roman"/>
              </w:rPr>
              <w:t>.</w:t>
            </w:r>
          </w:p>
          <w:p w14:paraId="19FCFD21" w14:textId="38FECD8D" w:rsidR="00921630" w:rsidRPr="00AB76C0" w:rsidRDefault="00921630" w:rsidP="00921630">
            <w:pPr>
              <w:tabs>
                <w:tab w:val="left" w:pos="1422"/>
              </w:tabs>
              <w:spacing w:line="276" w:lineRule="auto"/>
              <w:ind w:left="522"/>
              <w:rPr>
                <w:b/>
              </w:rPr>
            </w:pPr>
            <w:r w:rsidRPr="00AB76C0">
              <w:rPr>
                <w:b/>
              </w:rPr>
              <w:t>PART 1 Bidding Procedures</w:t>
            </w:r>
          </w:p>
          <w:p w14:paraId="22205A97" w14:textId="77777777" w:rsidR="00921630" w:rsidRPr="00AB76C0" w:rsidRDefault="00921630" w:rsidP="00921630">
            <w:pPr>
              <w:tabs>
                <w:tab w:val="left" w:pos="1422"/>
              </w:tabs>
              <w:spacing w:line="276" w:lineRule="auto"/>
              <w:ind w:left="522"/>
              <w:rPr>
                <w:b/>
              </w:rPr>
            </w:pPr>
          </w:p>
          <w:p w14:paraId="19878CAB" w14:textId="77777777" w:rsidR="00921630" w:rsidRPr="00AB76C0" w:rsidRDefault="00921630" w:rsidP="00921630">
            <w:pPr>
              <w:numPr>
                <w:ilvl w:val="0"/>
                <w:numId w:val="282"/>
              </w:numPr>
              <w:tabs>
                <w:tab w:val="left" w:pos="1422"/>
              </w:tabs>
              <w:spacing w:line="360" w:lineRule="auto"/>
              <w:ind w:left="1152"/>
              <w:rPr>
                <w:bCs/>
              </w:rPr>
            </w:pPr>
            <w:r w:rsidRPr="00AB76C0">
              <w:rPr>
                <w:bCs/>
              </w:rPr>
              <w:lastRenderedPageBreak/>
              <w:t>Section I - Instructions to Bidders (ITB)</w:t>
            </w:r>
          </w:p>
          <w:p w14:paraId="002C4003" w14:textId="77777777" w:rsidR="00921630" w:rsidRPr="00AB76C0" w:rsidRDefault="00921630" w:rsidP="00921630">
            <w:pPr>
              <w:numPr>
                <w:ilvl w:val="0"/>
                <w:numId w:val="283"/>
              </w:numPr>
              <w:tabs>
                <w:tab w:val="left" w:pos="1422"/>
              </w:tabs>
              <w:spacing w:line="360" w:lineRule="auto"/>
              <w:ind w:left="1152"/>
              <w:rPr>
                <w:bCs/>
              </w:rPr>
            </w:pPr>
            <w:r w:rsidRPr="00AB76C0">
              <w:rPr>
                <w:bCs/>
              </w:rPr>
              <w:t>Section II - Bidding Data Sheet (BDS)</w:t>
            </w:r>
          </w:p>
          <w:p w14:paraId="3CA055EF" w14:textId="77777777" w:rsidR="00921630" w:rsidRPr="00AB76C0" w:rsidRDefault="00921630" w:rsidP="00921630">
            <w:pPr>
              <w:numPr>
                <w:ilvl w:val="0"/>
                <w:numId w:val="283"/>
              </w:numPr>
              <w:tabs>
                <w:tab w:val="left" w:pos="1422"/>
              </w:tabs>
              <w:spacing w:line="360" w:lineRule="auto"/>
              <w:ind w:left="1152"/>
              <w:rPr>
                <w:bCs/>
              </w:rPr>
            </w:pPr>
            <w:r w:rsidRPr="00AB76C0">
              <w:rPr>
                <w:bCs/>
              </w:rPr>
              <w:t>Section III - Evaluation and Qualification Criteria</w:t>
            </w:r>
          </w:p>
          <w:p w14:paraId="6E0D770F" w14:textId="77777777" w:rsidR="00921630" w:rsidRPr="00AB76C0" w:rsidRDefault="00921630" w:rsidP="00921630">
            <w:pPr>
              <w:numPr>
                <w:ilvl w:val="0"/>
                <w:numId w:val="284"/>
              </w:numPr>
              <w:tabs>
                <w:tab w:val="left" w:pos="1422"/>
              </w:tabs>
              <w:spacing w:line="360" w:lineRule="auto"/>
              <w:ind w:left="1152"/>
              <w:rPr>
                <w:bCs/>
              </w:rPr>
            </w:pPr>
            <w:r w:rsidRPr="00AB76C0">
              <w:rPr>
                <w:bCs/>
              </w:rPr>
              <w:t>Section IV - Bidding Forms</w:t>
            </w:r>
          </w:p>
          <w:p w14:paraId="159D5C62" w14:textId="77777777" w:rsidR="00921630" w:rsidRPr="00AB76C0" w:rsidRDefault="00921630" w:rsidP="00921630">
            <w:pPr>
              <w:numPr>
                <w:ilvl w:val="0"/>
                <w:numId w:val="284"/>
              </w:numPr>
              <w:tabs>
                <w:tab w:val="left" w:pos="1422"/>
              </w:tabs>
              <w:spacing w:line="360" w:lineRule="auto"/>
              <w:ind w:left="1152"/>
              <w:rPr>
                <w:bCs/>
              </w:rPr>
            </w:pPr>
            <w:r w:rsidRPr="00AB76C0">
              <w:rPr>
                <w:bCs/>
              </w:rPr>
              <w:t>Section V - Eligible Countries</w:t>
            </w:r>
          </w:p>
          <w:p w14:paraId="2CD3E086" w14:textId="77777777" w:rsidR="004A5BA0" w:rsidRPr="00C40CFA" w:rsidRDefault="004A5BA0" w:rsidP="00921630">
            <w:pPr>
              <w:tabs>
                <w:tab w:val="left" w:pos="1422"/>
              </w:tabs>
              <w:spacing w:line="360" w:lineRule="auto"/>
              <w:ind w:left="720"/>
              <w:jc w:val="both"/>
              <w:rPr>
                <w:b/>
              </w:rPr>
            </w:pPr>
          </w:p>
          <w:p w14:paraId="50434A60" w14:textId="77777777" w:rsidR="00921630" w:rsidRPr="00AB76C0" w:rsidRDefault="00921630" w:rsidP="00921630">
            <w:pPr>
              <w:tabs>
                <w:tab w:val="left" w:pos="1152"/>
                <w:tab w:val="left" w:pos="1692"/>
                <w:tab w:val="left" w:pos="2502"/>
              </w:tabs>
              <w:spacing w:after="200"/>
              <w:ind w:left="720"/>
              <w:rPr>
                <w:b/>
              </w:rPr>
            </w:pPr>
            <w:r w:rsidRPr="00AB76C0">
              <w:rPr>
                <w:b/>
              </w:rPr>
              <w:t>PART 2 Supply Requirements</w:t>
            </w:r>
          </w:p>
          <w:p w14:paraId="40893172" w14:textId="52FEA91F" w:rsidR="00921630" w:rsidRPr="00AB76C0" w:rsidRDefault="00921630" w:rsidP="00921630">
            <w:pPr>
              <w:numPr>
                <w:ilvl w:val="0"/>
                <w:numId w:val="285"/>
              </w:numPr>
              <w:tabs>
                <w:tab w:val="left" w:pos="1602"/>
              </w:tabs>
              <w:spacing w:after="200"/>
              <w:ind w:left="1598" w:hanging="446"/>
            </w:pPr>
            <w:r w:rsidRPr="00AB76C0">
              <w:t>Section VI - Schedule of Requirements</w:t>
            </w:r>
          </w:p>
          <w:p w14:paraId="3DB8F246" w14:textId="77777777" w:rsidR="00E8227D" w:rsidRPr="00AB76C0" w:rsidRDefault="00E8227D" w:rsidP="004A5BA0">
            <w:pPr>
              <w:tabs>
                <w:tab w:val="left" w:pos="1422"/>
              </w:tabs>
              <w:spacing w:line="276" w:lineRule="auto"/>
              <w:ind w:left="522"/>
              <w:rPr>
                <w:b/>
              </w:rPr>
            </w:pPr>
          </w:p>
          <w:p w14:paraId="000BF89B" w14:textId="77777777" w:rsidR="00921630" w:rsidRPr="00AB76C0" w:rsidRDefault="00921630" w:rsidP="00921630">
            <w:pPr>
              <w:tabs>
                <w:tab w:val="left" w:pos="1152"/>
                <w:tab w:val="left" w:pos="1692"/>
                <w:tab w:val="left" w:pos="2502"/>
              </w:tabs>
              <w:spacing w:after="200"/>
              <w:ind w:left="720"/>
              <w:rPr>
                <w:b/>
              </w:rPr>
            </w:pPr>
            <w:r w:rsidRPr="00AB76C0">
              <w:rPr>
                <w:b/>
              </w:rPr>
              <w:t>PART 3 Contract</w:t>
            </w:r>
          </w:p>
          <w:p w14:paraId="664CFA05" w14:textId="17A45C98" w:rsidR="00921630" w:rsidRPr="00AB76C0" w:rsidRDefault="00921630" w:rsidP="00921630">
            <w:pPr>
              <w:numPr>
                <w:ilvl w:val="0"/>
                <w:numId w:val="287"/>
              </w:numPr>
              <w:tabs>
                <w:tab w:val="left" w:pos="1602"/>
              </w:tabs>
              <w:spacing w:after="120"/>
              <w:ind w:left="1598" w:hanging="446"/>
            </w:pPr>
            <w:r w:rsidRPr="00AB76C0">
              <w:t>Section VII - General Conditions of Contract (GCC)</w:t>
            </w:r>
          </w:p>
          <w:p w14:paraId="73103059" w14:textId="4F78A876" w:rsidR="00921630" w:rsidRPr="00AB76C0" w:rsidRDefault="00921630" w:rsidP="00921630">
            <w:pPr>
              <w:numPr>
                <w:ilvl w:val="0"/>
                <w:numId w:val="287"/>
              </w:numPr>
              <w:tabs>
                <w:tab w:val="left" w:pos="1602"/>
              </w:tabs>
              <w:spacing w:after="120"/>
              <w:ind w:left="1598" w:hanging="446"/>
            </w:pPr>
            <w:r w:rsidRPr="00AB76C0">
              <w:t xml:space="preserve">Section </w:t>
            </w:r>
            <w:r w:rsidR="00191EFD" w:rsidRPr="00AB76C0">
              <w:t>VIII</w:t>
            </w:r>
            <w:r w:rsidRPr="00AB76C0">
              <w:t>- Special Conditions of Contract (SCC)</w:t>
            </w:r>
          </w:p>
          <w:p w14:paraId="7CB97E2D" w14:textId="3F0A8403" w:rsidR="004A5BA0" w:rsidRPr="00AB76C0" w:rsidRDefault="00921630" w:rsidP="00921630">
            <w:pPr>
              <w:numPr>
                <w:ilvl w:val="0"/>
                <w:numId w:val="287"/>
              </w:numPr>
              <w:tabs>
                <w:tab w:val="left" w:pos="1602"/>
              </w:tabs>
              <w:spacing w:after="120"/>
              <w:ind w:left="1598" w:hanging="446"/>
            </w:pPr>
            <w:r w:rsidRPr="00AB76C0">
              <w:t xml:space="preserve">Section </w:t>
            </w:r>
            <w:r w:rsidR="00191EFD" w:rsidRPr="00AB76C0">
              <w:t>I</w:t>
            </w:r>
            <w:r w:rsidRPr="00AB76C0">
              <w:t>X - Contract Forms</w:t>
            </w:r>
          </w:p>
        </w:tc>
      </w:tr>
      <w:tr w:rsidR="004A5BA0" w:rsidRPr="00AB76C0" w14:paraId="071FE939" w14:textId="77777777" w:rsidTr="00C40CFA">
        <w:trPr>
          <w:jc w:val="center"/>
        </w:trPr>
        <w:tc>
          <w:tcPr>
            <w:tcW w:w="2656" w:type="dxa"/>
          </w:tcPr>
          <w:p w14:paraId="3EF7106B" w14:textId="77777777" w:rsidR="004A5BA0" w:rsidRPr="00AB76C0" w:rsidRDefault="004A5BA0" w:rsidP="004A5BA0">
            <w:pPr>
              <w:pStyle w:val="Header1-Clauses"/>
              <w:numPr>
                <w:ilvl w:val="0"/>
                <w:numId w:val="0"/>
              </w:numPr>
              <w:spacing w:after="120"/>
              <w:jc w:val="both"/>
              <w:rPr>
                <w:rFonts w:ascii="Times New Roman" w:hAnsi="Times New Roman"/>
                <w:sz w:val="24"/>
                <w:szCs w:val="24"/>
              </w:rPr>
            </w:pPr>
          </w:p>
        </w:tc>
        <w:tc>
          <w:tcPr>
            <w:tcW w:w="6983" w:type="dxa"/>
          </w:tcPr>
          <w:p w14:paraId="273DC0F3" w14:textId="66660246" w:rsidR="004A5BA0" w:rsidRPr="00AB76C0" w:rsidRDefault="00921630" w:rsidP="00921630">
            <w:pPr>
              <w:pStyle w:val="Header2-SubClauses"/>
              <w:tabs>
                <w:tab w:val="clear" w:pos="2844"/>
              </w:tabs>
              <w:ind w:left="601" w:hanging="450"/>
            </w:pPr>
            <w:r w:rsidRPr="00AB76C0">
              <w:t>The Specific Procurement Notice, Request for Bids (RFB), issued by the Purchaser is not part of this bidding document.</w:t>
            </w:r>
          </w:p>
        </w:tc>
      </w:tr>
      <w:tr w:rsidR="00095D3A" w:rsidRPr="00AB76C0" w14:paraId="29BA478B" w14:textId="77777777" w:rsidTr="00C40CFA">
        <w:trPr>
          <w:jc w:val="center"/>
        </w:trPr>
        <w:tc>
          <w:tcPr>
            <w:tcW w:w="2656" w:type="dxa"/>
          </w:tcPr>
          <w:p w14:paraId="6E42D2FF" w14:textId="77777777" w:rsidR="00095D3A" w:rsidRPr="00AB76C0" w:rsidRDefault="00095D3A" w:rsidP="00095D3A">
            <w:pPr>
              <w:pStyle w:val="Header1-Clauses"/>
              <w:numPr>
                <w:ilvl w:val="0"/>
                <w:numId w:val="0"/>
              </w:numPr>
              <w:spacing w:after="120"/>
              <w:jc w:val="both"/>
              <w:rPr>
                <w:rFonts w:ascii="Times New Roman" w:hAnsi="Times New Roman"/>
                <w:sz w:val="24"/>
                <w:szCs w:val="24"/>
              </w:rPr>
            </w:pPr>
          </w:p>
        </w:tc>
        <w:tc>
          <w:tcPr>
            <w:tcW w:w="6983" w:type="dxa"/>
          </w:tcPr>
          <w:p w14:paraId="14A56FAF" w14:textId="5162A75F" w:rsidR="00095D3A" w:rsidRPr="00AB76C0" w:rsidRDefault="00095D3A" w:rsidP="00095D3A">
            <w:pPr>
              <w:pStyle w:val="Header2-SubClauses"/>
              <w:tabs>
                <w:tab w:val="clear" w:pos="2844"/>
              </w:tabs>
              <w:ind w:left="601" w:hanging="450"/>
              <w:rPr>
                <w:rFonts w:cs="Times New Roman"/>
              </w:rPr>
            </w:pPr>
            <w:r w:rsidRPr="00AB76C0">
              <w:rPr>
                <w:rFonts w:cs="Times New Roman"/>
              </w:rPr>
              <w:t xml:space="preserve">The Purchaser is not responsible for the completeness of the </w:t>
            </w:r>
            <w:r w:rsidR="001C08A3" w:rsidRPr="00AB76C0">
              <w:rPr>
                <w:rFonts w:cs="Times New Roman"/>
              </w:rPr>
              <w:t>b</w:t>
            </w:r>
            <w:r w:rsidRPr="00AB76C0">
              <w:rPr>
                <w:rFonts w:cs="Times New Roman"/>
              </w:rPr>
              <w:t xml:space="preserve">idding </w:t>
            </w:r>
            <w:r w:rsidR="001C08A3" w:rsidRPr="00AB76C0">
              <w:rPr>
                <w:rFonts w:cs="Times New Roman"/>
              </w:rPr>
              <w:t>d</w:t>
            </w:r>
            <w:r w:rsidRPr="00AB76C0">
              <w:rPr>
                <w:rFonts w:cs="Times New Roman"/>
              </w:rPr>
              <w:t>ocument and their addendum, if they were not obtained directly from the Purchaser.</w:t>
            </w:r>
          </w:p>
        </w:tc>
      </w:tr>
      <w:tr w:rsidR="00095D3A" w:rsidRPr="00AB76C0" w14:paraId="5960F821" w14:textId="77777777" w:rsidTr="00C40CFA">
        <w:trPr>
          <w:jc w:val="center"/>
        </w:trPr>
        <w:tc>
          <w:tcPr>
            <w:tcW w:w="2656" w:type="dxa"/>
          </w:tcPr>
          <w:p w14:paraId="6A577776" w14:textId="77777777" w:rsidR="00095D3A" w:rsidRPr="00AB76C0" w:rsidRDefault="00095D3A" w:rsidP="00095D3A">
            <w:pPr>
              <w:pStyle w:val="Header1-Clauses"/>
              <w:numPr>
                <w:ilvl w:val="0"/>
                <w:numId w:val="0"/>
              </w:numPr>
              <w:spacing w:after="120"/>
              <w:jc w:val="both"/>
              <w:rPr>
                <w:rFonts w:ascii="Times New Roman" w:hAnsi="Times New Roman"/>
                <w:sz w:val="24"/>
                <w:szCs w:val="24"/>
              </w:rPr>
            </w:pPr>
          </w:p>
        </w:tc>
        <w:tc>
          <w:tcPr>
            <w:tcW w:w="6983" w:type="dxa"/>
          </w:tcPr>
          <w:p w14:paraId="388ECD26" w14:textId="37752B3B" w:rsidR="00095D3A" w:rsidRPr="00AB76C0" w:rsidRDefault="00095D3A" w:rsidP="00095D3A">
            <w:pPr>
              <w:pStyle w:val="Header2-SubClauses"/>
              <w:tabs>
                <w:tab w:val="clear" w:pos="2844"/>
              </w:tabs>
              <w:ind w:left="601" w:hanging="450"/>
              <w:rPr>
                <w:rFonts w:cs="Times New Roman"/>
              </w:rPr>
            </w:pPr>
            <w:r w:rsidRPr="00AB76C0">
              <w:rPr>
                <w:rFonts w:cs="Times New Roman"/>
              </w:rPr>
              <w:t xml:space="preserve">The Bidder is expected to examine all instructions, forms, terms, and specifications in the </w:t>
            </w:r>
            <w:r w:rsidR="001C08A3" w:rsidRPr="00AB76C0">
              <w:rPr>
                <w:rFonts w:cs="Times New Roman"/>
              </w:rPr>
              <w:t>b</w:t>
            </w:r>
            <w:r w:rsidRPr="00AB76C0">
              <w:rPr>
                <w:rFonts w:cs="Times New Roman"/>
              </w:rPr>
              <w:t xml:space="preserve">idding </w:t>
            </w:r>
            <w:r w:rsidR="001C08A3" w:rsidRPr="00AB76C0">
              <w:rPr>
                <w:rFonts w:cs="Times New Roman"/>
              </w:rPr>
              <w:t>d</w:t>
            </w:r>
            <w:r w:rsidRPr="00AB76C0">
              <w:rPr>
                <w:rFonts w:cs="Times New Roman"/>
              </w:rPr>
              <w:t xml:space="preserve">ocument.  Failure to furnish all information or documentation required by the </w:t>
            </w:r>
            <w:r w:rsidR="001C08A3" w:rsidRPr="00AB76C0">
              <w:rPr>
                <w:rFonts w:cs="Times New Roman"/>
              </w:rPr>
              <w:t>b</w:t>
            </w:r>
            <w:r w:rsidRPr="00AB76C0">
              <w:rPr>
                <w:rFonts w:cs="Times New Roman"/>
              </w:rPr>
              <w:t xml:space="preserve">idding </w:t>
            </w:r>
            <w:r w:rsidR="001C08A3" w:rsidRPr="00AB76C0">
              <w:rPr>
                <w:rFonts w:cs="Times New Roman"/>
              </w:rPr>
              <w:t>d</w:t>
            </w:r>
            <w:r w:rsidRPr="00AB76C0">
              <w:rPr>
                <w:rFonts w:cs="Times New Roman"/>
              </w:rPr>
              <w:t>ocument may result in the rejection of the bid.</w:t>
            </w:r>
          </w:p>
        </w:tc>
      </w:tr>
      <w:tr w:rsidR="004A5BA0" w:rsidRPr="00AB76C0" w14:paraId="49E9E91C" w14:textId="77777777" w:rsidTr="00C40CFA">
        <w:trPr>
          <w:jc w:val="center"/>
        </w:trPr>
        <w:tc>
          <w:tcPr>
            <w:tcW w:w="2656" w:type="dxa"/>
          </w:tcPr>
          <w:p w14:paraId="781BF535" w14:textId="7A79E3F0" w:rsidR="004A5BA0" w:rsidRPr="00C40CFA" w:rsidRDefault="0040391F" w:rsidP="004A5BA0">
            <w:pPr>
              <w:pStyle w:val="Aheader2DCIAO"/>
              <w:rPr>
                <w:lang w:val="en-US"/>
              </w:rPr>
            </w:pPr>
            <w:bookmarkStart w:id="83" w:name="_Toc348000789"/>
            <w:bookmarkStart w:id="84" w:name="_Toc438438827"/>
            <w:bookmarkStart w:id="85" w:name="_Toc438532575"/>
            <w:bookmarkStart w:id="86" w:name="_Toc438733971"/>
            <w:bookmarkStart w:id="87" w:name="_Toc438907011"/>
            <w:bookmarkStart w:id="88" w:name="_Toc438907210"/>
            <w:bookmarkStart w:id="89" w:name="_Toc97371009"/>
            <w:bookmarkStart w:id="90" w:name="_Toc139863109"/>
            <w:bookmarkStart w:id="91" w:name="_Toc325723924"/>
            <w:bookmarkStart w:id="92" w:name="_Toc440526017"/>
            <w:bookmarkStart w:id="93" w:name="_Toc435624818"/>
            <w:bookmarkStart w:id="94" w:name="_Toc455487600"/>
            <w:bookmarkStart w:id="95" w:name="_Toc494463355"/>
            <w:bookmarkStart w:id="96" w:name="_Toc28009698"/>
            <w:r w:rsidRPr="00AB76C0">
              <w:rPr>
                <w:lang w:val="en-US"/>
              </w:rPr>
              <w:t xml:space="preserve">Clarification of </w:t>
            </w:r>
            <w:bookmarkEnd w:id="83"/>
            <w:r w:rsidRPr="00AB76C0">
              <w:rPr>
                <w:lang w:val="en-US"/>
              </w:rPr>
              <w:t>Bidding Document</w:t>
            </w:r>
            <w:bookmarkEnd w:id="84"/>
            <w:bookmarkEnd w:id="85"/>
            <w:bookmarkEnd w:id="86"/>
            <w:bookmarkEnd w:id="87"/>
            <w:bookmarkEnd w:id="88"/>
            <w:bookmarkEnd w:id="89"/>
            <w:bookmarkEnd w:id="90"/>
            <w:bookmarkEnd w:id="91"/>
            <w:bookmarkEnd w:id="92"/>
            <w:bookmarkEnd w:id="93"/>
            <w:bookmarkEnd w:id="94"/>
            <w:bookmarkEnd w:id="95"/>
            <w:bookmarkEnd w:id="96"/>
          </w:p>
        </w:tc>
        <w:tc>
          <w:tcPr>
            <w:tcW w:w="6983" w:type="dxa"/>
          </w:tcPr>
          <w:p w14:paraId="639AEFAF" w14:textId="4EADD94A" w:rsidR="004A5BA0" w:rsidRPr="00AB76C0" w:rsidRDefault="00095D3A" w:rsidP="004A5BA0">
            <w:pPr>
              <w:pStyle w:val="Header2-SubClauses"/>
              <w:tabs>
                <w:tab w:val="clear" w:pos="2844"/>
              </w:tabs>
              <w:ind w:left="601" w:hanging="450"/>
              <w:rPr>
                <w:b/>
              </w:rPr>
            </w:pPr>
            <w:r w:rsidRPr="00AB76C0">
              <w:t xml:space="preserve">A prospective Bidder requiring any clarification of the </w:t>
            </w:r>
            <w:r w:rsidR="00293475" w:rsidRPr="00AB76C0">
              <w:t>bidding d</w:t>
            </w:r>
            <w:r w:rsidRPr="00AB76C0">
              <w:t xml:space="preserve">ocument shall contact the Purchaser in writing at the Purchaser’s address </w:t>
            </w:r>
            <w:r w:rsidRPr="00AB76C0">
              <w:rPr>
                <w:b/>
                <w:bCs/>
              </w:rPr>
              <w:t>specified in the</w:t>
            </w:r>
            <w:r w:rsidRPr="00AB76C0">
              <w:t xml:space="preserve"> </w:t>
            </w:r>
            <w:r w:rsidRPr="00AB76C0">
              <w:rPr>
                <w:b/>
              </w:rPr>
              <w:t>BDS.</w:t>
            </w:r>
            <w:r w:rsidRPr="00AB76C0">
              <w:t xml:space="preserve">  The Purchaser will respond in writing to any request for clarification, provided that such request is received no later than twenty-one (21) days prior to the deadline for submission of bids.  The Purchaser shall forward copies of its response to all those who have acquired the </w:t>
            </w:r>
            <w:r w:rsidR="00293475" w:rsidRPr="00AB76C0">
              <w:t xml:space="preserve">bidding document </w:t>
            </w:r>
            <w:r w:rsidRPr="00AB76C0">
              <w:t xml:space="preserve">directly from it, including a description of the inquiry but without identifying its source.  Should the Purchaser deem it necessary to amend the </w:t>
            </w:r>
            <w:r w:rsidR="00293475" w:rsidRPr="00AB76C0">
              <w:t>bidding d</w:t>
            </w:r>
            <w:r w:rsidRPr="00AB76C0">
              <w:t>ocument as a result of a clarification, it shall do so following the procedure under ITB 8 and ITB 2</w:t>
            </w:r>
            <w:r w:rsidR="00CF2E58">
              <w:t>5</w:t>
            </w:r>
            <w:r w:rsidRPr="00AB76C0">
              <w:t>.2.</w:t>
            </w:r>
            <w:r w:rsidRPr="00AB76C0">
              <w:rPr>
                <w:b/>
              </w:rPr>
              <w:t xml:space="preserve"> </w:t>
            </w:r>
            <w:r w:rsidR="00293475" w:rsidRPr="00AB76C0">
              <w:rPr>
                <w:rFonts w:cs="Times New Roman"/>
              </w:rPr>
              <w:t xml:space="preserve">If so specified </w:t>
            </w:r>
            <w:r w:rsidR="00293475" w:rsidRPr="00AB76C0">
              <w:rPr>
                <w:rFonts w:cs="Times New Roman"/>
                <w:b/>
                <w:bCs/>
              </w:rPr>
              <w:t xml:space="preserve">in the </w:t>
            </w:r>
            <w:r w:rsidR="00983094">
              <w:rPr>
                <w:rFonts w:cs="Times New Roman"/>
                <w:b/>
                <w:bCs/>
              </w:rPr>
              <w:t>BDS</w:t>
            </w:r>
            <w:r w:rsidR="00293475" w:rsidRPr="00AB76C0">
              <w:rPr>
                <w:rFonts w:cs="Times New Roman"/>
              </w:rPr>
              <w:t xml:space="preserve">, the Purchaser will also publish the responses without delay on the website specified </w:t>
            </w:r>
            <w:r w:rsidR="00293475" w:rsidRPr="00AB76C0">
              <w:rPr>
                <w:rFonts w:cs="Times New Roman"/>
                <w:b/>
                <w:bCs/>
              </w:rPr>
              <w:t xml:space="preserve">in the </w:t>
            </w:r>
            <w:r w:rsidR="00983094">
              <w:rPr>
                <w:rFonts w:cs="Times New Roman"/>
                <w:b/>
                <w:bCs/>
              </w:rPr>
              <w:t>BDS</w:t>
            </w:r>
            <w:r w:rsidR="00293475" w:rsidRPr="00AB76C0">
              <w:rPr>
                <w:rFonts w:cs="Times New Roman"/>
              </w:rPr>
              <w:t>.</w:t>
            </w:r>
          </w:p>
        </w:tc>
      </w:tr>
      <w:tr w:rsidR="00095D3A" w:rsidRPr="00AB76C0" w14:paraId="5B493B24" w14:textId="77777777" w:rsidTr="00C40CFA">
        <w:trPr>
          <w:trHeight w:val="846"/>
          <w:jc w:val="center"/>
        </w:trPr>
        <w:tc>
          <w:tcPr>
            <w:tcW w:w="2656" w:type="dxa"/>
          </w:tcPr>
          <w:p w14:paraId="1308ED61" w14:textId="6C65DEFE" w:rsidR="00095D3A" w:rsidRPr="00C40CFA" w:rsidRDefault="0040391F" w:rsidP="00095D3A">
            <w:pPr>
              <w:pStyle w:val="Aheader2DCIAO"/>
              <w:rPr>
                <w:lang w:val="en-US"/>
              </w:rPr>
            </w:pPr>
            <w:bookmarkStart w:id="97" w:name="_Toc438438828"/>
            <w:bookmarkStart w:id="98" w:name="_Toc438532576"/>
            <w:bookmarkStart w:id="99" w:name="_Toc438733972"/>
            <w:bookmarkStart w:id="100" w:name="_Toc438907012"/>
            <w:bookmarkStart w:id="101" w:name="_Toc438907211"/>
            <w:bookmarkStart w:id="102" w:name="_Toc97371010"/>
            <w:bookmarkStart w:id="103" w:name="_Toc139863110"/>
            <w:bookmarkStart w:id="104" w:name="_Toc325723925"/>
            <w:bookmarkStart w:id="105" w:name="_Toc440526018"/>
            <w:bookmarkStart w:id="106" w:name="_Toc435624819"/>
            <w:bookmarkStart w:id="107" w:name="_Toc455487601"/>
            <w:bookmarkStart w:id="108" w:name="_Toc348000790"/>
            <w:bookmarkStart w:id="109" w:name="_Toc494463356"/>
            <w:bookmarkStart w:id="110" w:name="_Toc28009699"/>
            <w:r w:rsidRPr="00AB76C0">
              <w:rPr>
                <w:lang w:val="en-US"/>
              </w:rPr>
              <w:lastRenderedPageBreak/>
              <w:t>Amendment of Bidding Document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c>
          <w:tcPr>
            <w:tcW w:w="6983" w:type="dxa"/>
          </w:tcPr>
          <w:p w14:paraId="58875809" w14:textId="56D0254C" w:rsidR="00095D3A" w:rsidRPr="00AB76C0" w:rsidRDefault="00095D3A" w:rsidP="00095D3A">
            <w:pPr>
              <w:pStyle w:val="Header2-SubClauses"/>
              <w:tabs>
                <w:tab w:val="clear" w:pos="2844"/>
              </w:tabs>
              <w:ind w:left="601" w:hanging="450"/>
              <w:rPr>
                <w:rFonts w:cs="Times New Roman"/>
              </w:rPr>
            </w:pPr>
            <w:r w:rsidRPr="00AB76C0">
              <w:rPr>
                <w:rFonts w:cs="Times New Roman"/>
              </w:rPr>
              <w:t xml:space="preserve">At any time prior to the deadline for submission of bids, the Purchaser may amend the </w:t>
            </w:r>
            <w:r w:rsidR="001E4A96" w:rsidRPr="00AB76C0">
              <w:rPr>
                <w:rFonts w:cs="Times New Roman"/>
              </w:rPr>
              <w:t>b</w:t>
            </w:r>
            <w:r w:rsidRPr="00AB76C0">
              <w:rPr>
                <w:rFonts w:cs="Times New Roman"/>
              </w:rPr>
              <w:t xml:space="preserve">idding </w:t>
            </w:r>
            <w:r w:rsidR="001E4A96" w:rsidRPr="00AB76C0">
              <w:rPr>
                <w:rFonts w:cs="Times New Roman"/>
              </w:rPr>
              <w:t>d</w:t>
            </w:r>
            <w:r w:rsidRPr="00AB76C0">
              <w:rPr>
                <w:rFonts w:cs="Times New Roman"/>
              </w:rPr>
              <w:t>ocument by issuing addendum.</w:t>
            </w:r>
          </w:p>
        </w:tc>
      </w:tr>
      <w:tr w:rsidR="00095D3A" w:rsidRPr="00AB76C0" w14:paraId="6227FE8A" w14:textId="77777777" w:rsidTr="00C40CFA">
        <w:trPr>
          <w:jc w:val="center"/>
        </w:trPr>
        <w:tc>
          <w:tcPr>
            <w:tcW w:w="2656" w:type="dxa"/>
          </w:tcPr>
          <w:p w14:paraId="236EC72C" w14:textId="77777777" w:rsidR="00095D3A" w:rsidRPr="00AB76C0" w:rsidRDefault="00095D3A" w:rsidP="00095D3A">
            <w:pPr>
              <w:pStyle w:val="Header1-Clauses"/>
              <w:numPr>
                <w:ilvl w:val="0"/>
                <w:numId w:val="0"/>
              </w:numPr>
              <w:spacing w:after="120"/>
              <w:jc w:val="both"/>
              <w:rPr>
                <w:rFonts w:ascii="Times New Roman" w:hAnsi="Times New Roman"/>
                <w:sz w:val="24"/>
                <w:szCs w:val="24"/>
              </w:rPr>
            </w:pPr>
          </w:p>
        </w:tc>
        <w:tc>
          <w:tcPr>
            <w:tcW w:w="6983" w:type="dxa"/>
          </w:tcPr>
          <w:p w14:paraId="6BDB9675" w14:textId="01625DA2" w:rsidR="00095D3A" w:rsidRPr="00AB76C0" w:rsidRDefault="00095D3A" w:rsidP="00095D3A">
            <w:pPr>
              <w:pStyle w:val="Header2-SubClauses"/>
              <w:tabs>
                <w:tab w:val="clear" w:pos="2844"/>
              </w:tabs>
              <w:ind w:left="601" w:hanging="450"/>
              <w:rPr>
                <w:rFonts w:cs="Times New Roman"/>
              </w:rPr>
            </w:pPr>
            <w:r w:rsidRPr="00AB76C0">
              <w:rPr>
                <w:rFonts w:cs="Times New Roman"/>
              </w:rPr>
              <w:t xml:space="preserve">Any addendum issued shall be part of the </w:t>
            </w:r>
            <w:r w:rsidR="00293475" w:rsidRPr="00AB76C0">
              <w:rPr>
                <w:rFonts w:cs="Times New Roman"/>
              </w:rPr>
              <w:t xml:space="preserve">bidding document </w:t>
            </w:r>
            <w:r w:rsidRPr="00AB76C0">
              <w:rPr>
                <w:rFonts w:cs="Times New Roman"/>
              </w:rPr>
              <w:t xml:space="preserve">and shall be communicated in writing to all who have obtained the </w:t>
            </w:r>
            <w:r w:rsidR="00293475" w:rsidRPr="00AB76C0">
              <w:rPr>
                <w:rFonts w:cs="Times New Roman"/>
              </w:rPr>
              <w:t>bidding d</w:t>
            </w:r>
            <w:r w:rsidRPr="00AB76C0">
              <w:rPr>
                <w:rFonts w:cs="Times New Roman"/>
              </w:rPr>
              <w:t>ocument directly from the Purchaser.</w:t>
            </w:r>
          </w:p>
        </w:tc>
      </w:tr>
      <w:tr w:rsidR="00095D3A" w:rsidRPr="00AB76C0" w14:paraId="7E7072D0" w14:textId="77777777" w:rsidTr="00C40CFA">
        <w:trPr>
          <w:jc w:val="center"/>
        </w:trPr>
        <w:tc>
          <w:tcPr>
            <w:tcW w:w="2656" w:type="dxa"/>
          </w:tcPr>
          <w:p w14:paraId="335CCDAC" w14:textId="77777777" w:rsidR="00095D3A" w:rsidRPr="00AB76C0" w:rsidRDefault="00095D3A" w:rsidP="00095D3A">
            <w:pPr>
              <w:pStyle w:val="Header1-Clauses"/>
              <w:keepNext/>
              <w:numPr>
                <w:ilvl w:val="0"/>
                <w:numId w:val="0"/>
              </w:numPr>
              <w:spacing w:after="120"/>
              <w:jc w:val="both"/>
              <w:rPr>
                <w:rFonts w:ascii="Times New Roman" w:hAnsi="Times New Roman"/>
                <w:b w:val="0"/>
                <w:sz w:val="24"/>
                <w:szCs w:val="24"/>
              </w:rPr>
            </w:pPr>
          </w:p>
        </w:tc>
        <w:tc>
          <w:tcPr>
            <w:tcW w:w="6983" w:type="dxa"/>
          </w:tcPr>
          <w:p w14:paraId="0A4B1BA6" w14:textId="7E75BAEE" w:rsidR="00095D3A" w:rsidRPr="00AB76C0" w:rsidRDefault="00095D3A" w:rsidP="00095D3A">
            <w:pPr>
              <w:pStyle w:val="Header2-SubClauses"/>
              <w:tabs>
                <w:tab w:val="clear" w:pos="2844"/>
              </w:tabs>
              <w:ind w:left="601" w:hanging="450"/>
              <w:rPr>
                <w:rFonts w:cs="Times New Roman"/>
              </w:rPr>
            </w:pPr>
            <w:r w:rsidRPr="00AB76C0">
              <w:rPr>
                <w:rFonts w:cs="Times New Roman"/>
              </w:rPr>
              <w:t>To give prospective Bidders reasonable time in which to take an addendum into account in preparing their bids, the Purchaser may, at its discretion, extend the deadline for the submission of bids, pursuant to ITB 2</w:t>
            </w:r>
            <w:r w:rsidR="00CF2E58">
              <w:rPr>
                <w:rFonts w:cs="Times New Roman"/>
              </w:rPr>
              <w:t>5</w:t>
            </w:r>
            <w:r w:rsidRPr="00AB76C0">
              <w:rPr>
                <w:rFonts w:cs="Times New Roman"/>
              </w:rPr>
              <w:t>.2.</w:t>
            </w:r>
          </w:p>
        </w:tc>
      </w:tr>
      <w:tr w:rsidR="004A5BA0" w:rsidRPr="00AB76C0" w14:paraId="5F144881" w14:textId="77777777" w:rsidTr="00C40CFA">
        <w:trPr>
          <w:jc w:val="center"/>
        </w:trPr>
        <w:tc>
          <w:tcPr>
            <w:tcW w:w="9639" w:type="dxa"/>
            <w:gridSpan w:val="2"/>
          </w:tcPr>
          <w:p w14:paraId="3AF188A7" w14:textId="1D1F7949" w:rsidR="004A5BA0" w:rsidRPr="00AB76C0" w:rsidRDefault="004A5BA0" w:rsidP="004A5BA0">
            <w:pPr>
              <w:pStyle w:val="Aheader1DCIAO"/>
              <w:rPr>
                <w:lang w:val="en-US"/>
              </w:rPr>
            </w:pPr>
            <w:bookmarkStart w:id="111" w:name="_Toc438438829"/>
            <w:bookmarkStart w:id="112" w:name="_Toc438532577"/>
            <w:bookmarkStart w:id="113" w:name="_Toc438733973"/>
            <w:bookmarkStart w:id="114" w:name="_Toc438962055"/>
            <w:bookmarkStart w:id="115" w:name="_Toc461939618"/>
            <w:bookmarkStart w:id="116" w:name="_Toc97371011"/>
            <w:bookmarkStart w:id="117" w:name="_Toc325723926"/>
            <w:bookmarkStart w:id="118" w:name="_Toc440526019"/>
            <w:bookmarkStart w:id="119" w:name="_Toc435624820"/>
            <w:bookmarkStart w:id="120" w:name="_Toc28009700"/>
            <w:r w:rsidRPr="00AB76C0">
              <w:rPr>
                <w:lang w:val="en-US"/>
              </w:rPr>
              <w:t>Prep</w:t>
            </w:r>
            <w:bookmarkEnd w:id="111"/>
            <w:bookmarkEnd w:id="112"/>
            <w:bookmarkEnd w:id="113"/>
            <w:bookmarkEnd w:id="114"/>
            <w:bookmarkEnd w:id="115"/>
            <w:bookmarkEnd w:id="116"/>
            <w:bookmarkEnd w:id="117"/>
            <w:bookmarkEnd w:id="118"/>
            <w:bookmarkEnd w:id="119"/>
            <w:r w:rsidR="0040391F" w:rsidRPr="00AB76C0">
              <w:rPr>
                <w:lang w:val="en-US"/>
              </w:rPr>
              <w:t>aration of Bids</w:t>
            </w:r>
            <w:bookmarkEnd w:id="120"/>
          </w:p>
        </w:tc>
      </w:tr>
      <w:tr w:rsidR="004A5BA0" w:rsidRPr="00AB76C0" w14:paraId="655E3623" w14:textId="77777777" w:rsidTr="00C40CFA">
        <w:trPr>
          <w:jc w:val="center"/>
        </w:trPr>
        <w:tc>
          <w:tcPr>
            <w:tcW w:w="2656" w:type="dxa"/>
          </w:tcPr>
          <w:p w14:paraId="282E74E6" w14:textId="07E10346" w:rsidR="004A5BA0" w:rsidRPr="00AB76C0" w:rsidRDefault="005F4BD1" w:rsidP="004A5BA0">
            <w:pPr>
              <w:pStyle w:val="Aheader2DCIAO"/>
              <w:rPr>
                <w:lang w:val="en-US"/>
              </w:rPr>
            </w:pPr>
            <w:bookmarkStart w:id="121" w:name="_Toc28009701"/>
            <w:r w:rsidRPr="00AB76C0">
              <w:rPr>
                <w:lang w:val="en-US"/>
              </w:rPr>
              <w:t>Cost of Bidding</w:t>
            </w:r>
            <w:bookmarkEnd w:id="121"/>
          </w:p>
        </w:tc>
        <w:tc>
          <w:tcPr>
            <w:tcW w:w="6983" w:type="dxa"/>
          </w:tcPr>
          <w:p w14:paraId="194774F2" w14:textId="3DE227BD" w:rsidR="004A5BA0" w:rsidRPr="00AB76C0" w:rsidRDefault="005F4BD1" w:rsidP="004A5BA0">
            <w:pPr>
              <w:pStyle w:val="Header2-SubClauses"/>
              <w:tabs>
                <w:tab w:val="clear" w:pos="2844"/>
              </w:tabs>
              <w:ind w:left="691" w:hanging="540"/>
              <w:rPr>
                <w:rFonts w:cs="Times New Roman"/>
              </w:rPr>
            </w:pPr>
            <w:r w:rsidRPr="00AB76C0">
              <w:rPr>
                <w:rFonts w:cs="Times New Roman"/>
              </w:rPr>
              <w:t>The Bidder shall bear all costs associated with the preparation and submission of its bid, and the Purchaser shall not be responsible or liable for those costs, regardless of the conduct or outcome of the bidding process</w:t>
            </w:r>
            <w:r w:rsidR="004A5BA0" w:rsidRPr="00AB76C0">
              <w:rPr>
                <w:rFonts w:cs="Times New Roman"/>
              </w:rPr>
              <w:t>.</w:t>
            </w:r>
          </w:p>
        </w:tc>
      </w:tr>
      <w:tr w:rsidR="004A5BA0" w:rsidRPr="00AB76C0" w14:paraId="3341BCF1" w14:textId="77777777" w:rsidTr="00C40CFA">
        <w:trPr>
          <w:jc w:val="center"/>
        </w:trPr>
        <w:tc>
          <w:tcPr>
            <w:tcW w:w="2656" w:type="dxa"/>
          </w:tcPr>
          <w:p w14:paraId="6A4FCED4" w14:textId="281B5B66" w:rsidR="004A5BA0" w:rsidRPr="00AB76C0" w:rsidRDefault="005F4BD1" w:rsidP="004A5BA0">
            <w:pPr>
              <w:pStyle w:val="Aheader2DCIAO"/>
              <w:rPr>
                <w:lang w:val="en-US"/>
              </w:rPr>
            </w:pPr>
            <w:bookmarkStart w:id="122" w:name="_Toc28009702"/>
            <w:r w:rsidRPr="00AB76C0">
              <w:rPr>
                <w:lang w:val="en-US"/>
              </w:rPr>
              <w:t>Language of Bid</w:t>
            </w:r>
            <w:bookmarkEnd w:id="122"/>
          </w:p>
        </w:tc>
        <w:tc>
          <w:tcPr>
            <w:tcW w:w="6983" w:type="dxa"/>
          </w:tcPr>
          <w:p w14:paraId="12BE8D5C" w14:textId="790CD14F" w:rsidR="004A5BA0" w:rsidRPr="00AB76C0" w:rsidRDefault="005F4BD1" w:rsidP="004A5BA0">
            <w:pPr>
              <w:pStyle w:val="Header2-SubClauses"/>
              <w:tabs>
                <w:tab w:val="clear" w:pos="2844"/>
              </w:tabs>
              <w:ind w:left="739" w:hanging="588"/>
              <w:rPr>
                <w:rFonts w:cs="Times New Roman"/>
              </w:rPr>
            </w:pPr>
            <w:r w:rsidRPr="00AB76C0">
              <w:rPr>
                <w:rFonts w:cs="Times New Roman"/>
              </w:rPr>
              <w:t xml:space="preserve">The Bid, as well as all correspondence and documents relating to the bid exchanged by the Bidder and the Purchaser, shall be written in the language </w:t>
            </w:r>
            <w:r w:rsidRPr="00AB76C0">
              <w:rPr>
                <w:rFonts w:cs="Times New Roman"/>
                <w:bCs/>
              </w:rPr>
              <w:t xml:space="preserve">specified </w:t>
            </w:r>
            <w:r w:rsidRPr="00AB76C0">
              <w:rPr>
                <w:rFonts w:cs="Times New Roman"/>
                <w:b/>
              </w:rPr>
              <w:t>in the BDS</w:t>
            </w:r>
            <w:r w:rsidRPr="00AB76C0">
              <w:rPr>
                <w:rFonts w:cs="Times New Roman"/>
              </w:rPr>
              <w:t xml:space="preserve">.  Supporting documents and printed literature that are part of the Bid may be in another language provided they are accompanied by an accurate translation of the relevant passages into the language </w:t>
            </w:r>
            <w:r w:rsidRPr="00AB76C0">
              <w:rPr>
                <w:rFonts w:cs="Times New Roman"/>
                <w:bCs/>
              </w:rPr>
              <w:t xml:space="preserve">specified </w:t>
            </w:r>
            <w:r w:rsidRPr="00AB76C0">
              <w:rPr>
                <w:rFonts w:cs="Times New Roman"/>
                <w:b/>
              </w:rPr>
              <w:t>in the BDS</w:t>
            </w:r>
            <w:r w:rsidRPr="00AB76C0">
              <w:rPr>
                <w:rFonts w:cs="Times New Roman"/>
              </w:rPr>
              <w:t>, in which case, for purposes of interpretation of the Bid, such translation shall govern.</w:t>
            </w:r>
          </w:p>
        </w:tc>
      </w:tr>
      <w:tr w:rsidR="00700130" w:rsidRPr="00AB76C0" w14:paraId="730C4A39" w14:textId="77777777" w:rsidTr="00C40CFA">
        <w:trPr>
          <w:jc w:val="center"/>
        </w:trPr>
        <w:tc>
          <w:tcPr>
            <w:tcW w:w="2656" w:type="dxa"/>
          </w:tcPr>
          <w:p w14:paraId="7BFA3E11" w14:textId="1777551E" w:rsidR="00700130" w:rsidRPr="00AB76C0" w:rsidRDefault="00700130" w:rsidP="00700130">
            <w:pPr>
              <w:pStyle w:val="Aheader2DCIAO"/>
              <w:rPr>
                <w:lang w:val="en-US"/>
              </w:rPr>
            </w:pPr>
            <w:bookmarkStart w:id="123" w:name="_Toc28009703"/>
            <w:r w:rsidRPr="00AB76C0">
              <w:rPr>
                <w:lang w:val="en-US"/>
              </w:rPr>
              <w:t>Documents comprising the Bid</w:t>
            </w:r>
            <w:bookmarkEnd w:id="123"/>
          </w:p>
        </w:tc>
        <w:tc>
          <w:tcPr>
            <w:tcW w:w="6983" w:type="dxa"/>
          </w:tcPr>
          <w:p w14:paraId="2028B312" w14:textId="5C3E373F" w:rsidR="00700130" w:rsidRPr="00AB76C0" w:rsidRDefault="00660D9D" w:rsidP="004C1BFB">
            <w:pPr>
              <w:pStyle w:val="Sub-ClauseText"/>
              <w:overflowPunct/>
              <w:autoSpaceDE/>
              <w:autoSpaceDN/>
              <w:adjustRightInd/>
              <w:spacing w:before="0" w:after="160"/>
              <w:textAlignment w:val="auto"/>
              <w:rPr>
                <w:spacing w:val="0"/>
                <w:szCs w:val="24"/>
              </w:rPr>
            </w:pPr>
            <w:r>
              <w:rPr>
                <w:spacing w:val="0"/>
                <w:szCs w:val="24"/>
              </w:rPr>
              <w:t xml:space="preserve">12.1 </w:t>
            </w:r>
            <w:r w:rsidR="00700130" w:rsidRPr="00AB76C0">
              <w:rPr>
                <w:spacing w:val="0"/>
                <w:szCs w:val="24"/>
              </w:rPr>
              <w:t>The Bid shall comprise the following:</w:t>
            </w:r>
          </w:p>
          <w:p w14:paraId="546A7D33" w14:textId="05912E81"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sz w:val="24"/>
              </w:rPr>
              <w:t>Letter of Bid</w:t>
            </w:r>
            <w:r w:rsidRPr="00AB76C0">
              <w:rPr>
                <w:b w:val="0"/>
                <w:bCs w:val="0"/>
                <w:sz w:val="24"/>
              </w:rPr>
              <w:t xml:space="preserve"> prepared in accordance with ITB 1</w:t>
            </w:r>
            <w:r w:rsidR="00696146">
              <w:rPr>
                <w:b w:val="0"/>
                <w:bCs w:val="0"/>
                <w:sz w:val="24"/>
              </w:rPr>
              <w:t>3</w:t>
            </w:r>
            <w:r w:rsidRPr="00AB76C0">
              <w:rPr>
                <w:b w:val="0"/>
                <w:bCs w:val="0"/>
                <w:sz w:val="24"/>
              </w:rPr>
              <w:t>;</w:t>
            </w:r>
          </w:p>
          <w:p w14:paraId="1451E832" w14:textId="198642C2" w:rsidR="00700130" w:rsidRPr="00AB76C0" w:rsidRDefault="00700130" w:rsidP="00700130">
            <w:pPr>
              <w:pStyle w:val="Sub-ClauseText"/>
              <w:numPr>
                <w:ilvl w:val="2"/>
                <w:numId w:val="291"/>
              </w:numPr>
              <w:overflowPunct/>
              <w:autoSpaceDE/>
              <w:autoSpaceDN/>
              <w:adjustRightInd/>
              <w:spacing w:before="0" w:after="160"/>
              <w:textAlignment w:val="auto"/>
              <w:rPr>
                <w:szCs w:val="24"/>
              </w:rPr>
            </w:pPr>
            <w:r w:rsidRPr="00AB76C0">
              <w:rPr>
                <w:b/>
                <w:bCs/>
                <w:szCs w:val="24"/>
              </w:rPr>
              <w:t>Price Schedules</w:t>
            </w:r>
            <w:r w:rsidRPr="00AB76C0">
              <w:rPr>
                <w:szCs w:val="24"/>
              </w:rPr>
              <w:t>: completed in accordance with ITB 1</w:t>
            </w:r>
            <w:r w:rsidR="00696146">
              <w:rPr>
                <w:szCs w:val="24"/>
              </w:rPr>
              <w:t>3</w:t>
            </w:r>
            <w:r w:rsidRPr="00AB76C0">
              <w:rPr>
                <w:szCs w:val="24"/>
              </w:rPr>
              <w:t xml:space="preserve"> and ITB 1</w:t>
            </w:r>
            <w:r w:rsidR="00696146">
              <w:rPr>
                <w:szCs w:val="24"/>
              </w:rPr>
              <w:t>5</w:t>
            </w:r>
            <w:r w:rsidRPr="00AB76C0">
              <w:rPr>
                <w:szCs w:val="24"/>
              </w:rPr>
              <w:t>;</w:t>
            </w:r>
          </w:p>
          <w:p w14:paraId="25457166" w14:textId="4EBBD861"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sz w:val="24"/>
              </w:rPr>
              <w:t>Bid Security or Bid-Securing Declaration</w:t>
            </w:r>
            <w:r w:rsidRPr="00AB76C0">
              <w:rPr>
                <w:b w:val="0"/>
                <w:bCs w:val="0"/>
                <w:sz w:val="24"/>
              </w:rPr>
              <w:t xml:space="preserve">, in accordance with ITB </w:t>
            </w:r>
            <w:r w:rsidR="00696146">
              <w:rPr>
                <w:b w:val="0"/>
                <w:bCs w:val="0"/>
                <w:sz w:val="24"/>
              </w:rPr>
              <w:t>20</w:t>
            </w:r>
            <w:r w:rsidRPr="00AB76C0">
              <w:rPr>
                <w:b w:val="0"/>
                <w:bCs w:val="0"/>
                <w:sz w:val="24"/>
              </w:rPr>
              <w:t>.1;</w:t>
            </w:r>
          </w:p>
          <w:p w14:paraId="741C2879" w14:textId="1768DB28"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sz w:val="24"/>
              </w:rPr>
              <w:t>Alternative Bid</w:t>
            </w:r>
            <w:r w:rsidRPr="00AB76C0">
              <w:rPr>
                <w:b w:val="0"/>
                <w:bCs w:val="0"/>
                <w:sz w:val="24"/>
              </w:rPr>
              <w:t>: if permissible, in accordance with ITB 1</w:t>
            </w:r>
            <w:r w:rsidR="00696146">
              <w:rPr>
                <w:b w:val="0"/>
                <w:bCs w:val="0"/>
                <w:sz w:val="24"/>
              </w:rPr>
              <w:t>4</w:t>
            </w:r>
            <w:r w:rsidRPr="00AB76C0">
              <w:rPr>
                <w:b w:val="0"/>
                <w:bCs w:val="0"/>
                <w:sz w:val="24"/>
              </w:rPr>
              <w:t>;</w:t>
            </w:r>
          </w:p>
          <w:p w14:paraId="7749A2AA" w14:textId="2CAC3FCF"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sz w:val="24"/>
              </w:rPr>
              <w:t>Authorization:</w:t>
            </w:r>
            <w:r w:rsidRPr="00AB76C0">
              <w:rPr>
                <w:b w:val="0"/>
                <w:bCs w:val="0"/>
                <w:sz w:val="24"/>
              </w:rPr>
              <w:t xml:space="preserve"> written confirmation authorizing the signatory of the Bid to commit the Bidder, in accordance with ITB 2</w:t>
            </w:r>
            <w:r w:rsidR="00696146">
              <w:rPr>
                <w:b w:val="0"/>
                <w:bCs w:val="0"/>
                <w:sz w:val="24"/>
              </w:rPr>
              <w:t>1</w:t>
            </w:r>
            <w:r w:rsidRPr="00AB76C0">
              <w:rPr>
                <w:b w:val="0"/>
                <w:bCs w:val="0"/>
                <w:sz w:val="24"/>
              </w:rPr>
              <w:t>.3;</w:t>
            </w:r>
          </w:p>
          <w:p w14:paraId="5EF24593" w14:textId="6718BD77"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sz w:val="24"/>
              </w:rPr>
              <w:t>Qualifications</w:t>
            </w:r>
            <w:r w:rsidRPr="00AB76C0">
              <w:rPr>
                <w:b w:val="0"/>
                <w:bCs w:val="0"/>
                <w:sz w:val="24"/>
              </w:rPr>
              <w:t>: documentary evidence in accordance with ITB 1</w:t>
            </w:r>
            <w:r w:rsidR="00696146">
              <w:rPr>
                <w:b w:val="0"/>
                <w:bCs w:val="0"/>
                <w:sz w:val="24"/>
              </w:rPr>
              <w:t>8</w:t>
            </w:r>
            <w:r w:rsidRPr="00AB76C0">
              <w:rPr>
                <w:b w:val="0"/>
                <w:bCs w:val="0"/>
                <w:sz w:val="24"/>
              </w:rPr>
              <w:t xml:space="preserve"> establishing the Bidder’s qualifications to perform the Contract if its Bid is accepted; </w:t>
            </w:r>
          </w:p>
          <w:p w14:paraId="0F63EEF3" w14:textId="3B297332"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sz w:val="24"/>
              </w:rPr>
              <w:lastRenderedPageBreak/>
              <w:t>Bidder’s Eligibility</w:t>
            </w:r>
            <w:r w:rsidRPr="00AB76C0">
              <w:rPr>
                <w:b w:val="0"/>
                <w:bCs w:val="0"/>
                <w:sz w:val="24"/>
              </w:rPr>
              <w:t>: documentary evidence in accordance with ITB 1</w:t>
            </w:r>
            <w:r w:rsidR="00696146">
              <w:rPr>
                <w:b w:val="0"/>
                <w:bCs w:val="0"/>
                <w:sz w:val="24"/>
              </w:rPr>
              <w:t>8</w:t>
            </w:r>
            <w:r w:rsidRPr="00AB76C0">
              <w:rPr>
                <w:b w:val="0"/>
                <w:bCs w:val="0"/>
                <w:sz w:val="24"/>
              </w:rPr>
              <w:t xml:space="preserve"> establishing the Bidder’s eligibility to bid;</w:t>
            </w:r>
          </w:p>
          <w:p w14:paraId="07D28BE4" w14:textId="77777777"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sz w:val="24"/>
              </w:rPr>
              <w:t>Eligibility of Goods and Related Services</w:t>
            </w:r>
            <w:r w:rsidRPr="00AB76C0">
              <w:rPr>
                <w:b w:val="0"/>
                <w:bCs w:val="0"/>
                <w:sz w:val="24"/>
              </w:rPr>
              <w:t>: documentary evidence in accordance with ITB 16, establishing the eligibility of the Goods and Related Services to be supplied by the Bidder;</w:t>
            </w:r>
          </w:p>
          <w:p w14:paraId="334D525E" w14:textId="4E4FB96D"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sz w:val="24"/>
              </w:rPr>
              <w:t>Conformity</w:t>
            </w:r>
            <w:r w:rsidRPr="00AB76C0">
              <w:rPr>
                <w:b w:val="0"/>
                <w:bCs w:val="0"/>
                <w:sz w:val="24"/>
              </w:rPr>
              <w:t>: documentary evidence in accordance with ITB 1</w:t>
            </w:r>
            <w:r w:rsidR="00696146">
              <w:rPr>
                <w:b w:val="0"/>
                <w:bCs w:val="0"/>
                <w:sz w:val="24"/>
              </w:rPr>
              <w:t>7</w:t>
            </w:r>
            <w:r w:rsidRPr="00AB76C0">
              <w:rPr>
                <w:b w:val="0"/>
                <w:bCs w:val="0"/>
                <w:sz w:val="24"/>
              </w:rPr>
              <w:t xml:space="preserve"> and 3</w:t>
            </w:r>
            <w:r w:rsidR="00696146">
              <w:rPr>
                <w:b w:val="0"/>
                <w:bCs w:val="0"/>
                <w:sz w:val="24"/>
              </w:rPr>
              <w:t>1</w:t>
            </w:r>
            <w:r w:rsidRPr="00AB76C0">
              <w:rPr>
                <w:b w:val="0"/>
                <w:bCs w:val="0"/>
                <w:sz w:val="24"/>
              </w:rPr>
              <w:t>, that the Goods and Related Services conform to the bidding document; and</w:t>
            </w:r>
          </w:p>
          <w:p w14:paraId="385D9DE4" w14:textId="77777777"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b w:val="0"/>
                <w:bCs w:val="0"/>
                <w:sz w:val="24"/>
              </w:rPr>
              <w:t xml:space="preserve">any other document required </w:t>
            </w:r>
            <w:r w:rsidRPr="00AB76C0">
              <w:rPr>
                <w:sz w:val="24"/>
              </w:rPr>
              <w:t>in the BDS</w:t>
            </w:r>
            <w:r w:rsidRPr="00AB76C0">
              <w:rPr>
                <w:b w:val="0"/>
                <w:bCs w:val="0"/>
                <w:sz w:val="24"/>
              </w:rPr>
              <w:t>.</w:t>
            </w:r>
          </w:p>
          <w:p w14:paraId="7A7F0113" w14:textId="63896D5A" w:rsidR="00700130" w:rsidRPr="00AB76C0" w:rsidRDefault="00660D9D" w:rsidP="004C1BFB">
            <w:pPr>
              <w:pStyle w:val="Sub-ClauseText"/>
              <w:overflowPunct/>
              <w:autoSpaceDE/>
              <w:autoSpaceDN/>
              <w:adjustRightInd/>
              <w:spacing w:before="0" w:after="160"/>
              <w:textAlignment w:val="auto"/>
              <w:rPr>
                <w:spacing w:val="0"/>
                <w:szCs w:val="24"/>
              </w:rPr>
            </w:pPr>
            <w:r>
              <w:rPr>
                <w:spacing w:val="0"/>
                <w:szCs w:val="24"/>
              </w:rPr>
              <w:t xml:space="preserve">12.2 </w:t>
            </w:r>
            <w:r w:rsidR="00700130" w:rsidRPr="00AB76C0">
              <w:rPr>
                <w:spacing w:val="0"/>
                <w:szCs w:val="24"/>
              </w:rPr>
              <w:t>In addition to the requirements under ITB 1</w:t>
            </w:r>
            <w:r w:rsidR="00206DBC">
              <w:rPr>
                <w:spacing w:val="0"/>
                <w:szCs w:val="24"/>
              </w:rPr>
              <w:t>2</w:t>
            </w:r>
            <w:r w:rsidR="00700130" w:rsidRPr="00AB76C0">
              <w:rPr>
                <w:spacing w:val="0"/>
                <w:szCs w:val="24"/>
              </w:rPr>
              <w:t xml:space="preserve">.1,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038A7DE4" w14:textId="2FA69C30" w:rsidR="00700130" w:rsidRPr="00AB76C0" w:rsidRDefault="00660D9D" w:rsidP="004577D0">
            <w:pPr>
              <w:pStyle w:val="Sub-ClauseText"/>
              <w:numPr>
                <w:ilvl w:val="1"/>
                <w:numId w:val="290"/>
              </w:numPr>
              <w:overflowPunct/>
              <w:autoSpaceDE/>
              <w:autoSpaceDN/>
              <w:adjustRightInd/>
              <w:spacing w:before="0" w:after="160"/>
              <w:textAlignment w:val="auto"/>
              <w:rPr>
                <w:szCs w:val="24"/>
              </w:rPr>
            </w:pPr>
            <w:r>
              <w:rPr>
                <w:spacing w:val="0"/>
                <w:szCs w:val="24"/>
              </w:rPr>
              <w:t xml:space="preserve">12.3 </w:t>
            </w:r>
            <w:r w:rsidR="00700130" w:rsidRPr="00AB76C0">
              <w:rPr>
                <w:spacing w:val="0"/>
                <w:szCs w:val="24"/>
              </w:rPr>
              <w:t>The Bidder shall furnish in the Letter of Bid information on commissions and gratuities, if any, paid or to be paid to agents or any other party relating to this Bid.</w:t>
            </w:r>
          </w:p>
        </w:tc>
      </w:tr>
      <w:tr w:rsidR="00700130" w:rsidRPr="00AB76C0" w14:paraId="1B0CA7E8" w14:textId="77777777" w:rsidTr="00C40CFA">
        <w:trPr>
          <w:jc w:val="center"/>
        </w:trPr>
        <w:tc>
          <w:tcPr>
            <w:tcW w:w="2656" w:type="dxa"/>
          </w:tcPr>
          <w:p w14:paraId="398867F7" w14:textId="26B9323F" w:rsidR="00700130" w:rsidRPr="00AB76C0" w:rsidRDefault="004577D0" w:rsidP="00700130">
            <w:pPr>
              <w:pStyle w:val="Aheader2DCIAO"/>
              <w:rPr>
                <w:lang w:val="en-US"/>
              </w:rPr>
            </w:pPr>
            <w:bookmarkStart w:id="124" w:name="_Toc455487605"/>
            <w:bookmarkStart w:id="125" w:name="_Toc139863114"/>
            <w:bookmarkStart w:id="126" w:name="_Toc325723930"/>
            <w:bookmarkStart w:id="127" w:name="_Toc440526023"/>
            <w:bookmarkStart w:id="128" w:name="_Toc435624824"/>
            <w:bookmarkStart w:id="129" w:name="_Toc348000795"/>
            <w:bookmarkStart w:id="130" w:name="_Toc494463361"/>
            <w:bookmarkStart w:id="131" w:name="_Toc28009704"/>
            <w:r w:rsidRPr="00AB76C0">
              <w:rPr>
                <w:lang w:val="en-US"/>
              </w:rPr>
              <w:lastRenderedPageBreak/>
              <w:t>Letter of Bid and Price Schedules</w:t>
            </w:r>
            <w:bookmarkEnd w:id="124"/>
            <w:bookmarkEnd w:id="125"/>
            <w:bookmarkEnd w:id="126"/>
            <w:bookmarkEnd w:id="127"/>
            <w:bookmarkEnd w:id="128"/>
            <w:bookmarkEnd w:id="129"/>
            <w:bookmarkEnd w:id="130"/>
            <w:bookmarkEnd w:id="131"/>
          </w:p>
        </w:tc>
        <w:tc>
          <w:tcPr>
            <w:tcW w:w="6983" w:type="dxa"/>
          </w:tcPr>
          <w:p w14:paraId="410940ED" w14:textId="2A34FEF9" w:rsidR="00700130" w:rsidRPr="00AB76C0" w:rsidRDefault="00CB053C" w:rsidP="00700130">
            <w:pPr>
              <w:pStyle w:val="Header2-SubClauses"/>
              <w:tabs>
                <w:tab w:val="clear" w:pos="2844"/>
              </w:tabs>
              <w:ind w:left="620" w:hanging="634"/>
              <w:rPr>
                <w:rFonts w:cs="Times New Roman"/>
              </w:rPr>
            </w:pPr>
            <w:r w:rsidRPr="00AB76C0">
              <w:t>The Letter of Bid and Price Schedules shall be prepared using the relevant forms furnished in Section V, Bidding Forms. The forms must be completed without any alterations to the text, and no substitutes shall be accepted except as provided under ITB 2</w:t>
            </w:r>
            <w:r w:rsidR="00206DBC">
              <w:t>1</w:t>
            </w:r>
            <w:r w:rsidRPr="00AB76C0">
              <w:t>.3. All blank spaces shall be filled in with the information requested</w:t>
            </w:r>
            <w:r w:rsidR="00700130" w:rsidRPr="00AB76C0">
              <w:rPr>
                <w:rFonts w:cs="Times New Roman"/>
              </w:rPr>
              <w:t>.</w:t>
            </w:r>
          </w:p>
        </w:tc>
      </w:tr>
      <w:tr w:rsidR="00700130" w:rsidRPr="00AB76C0" w14:paraId="5C457C41" w14:textId="77777777" w:rsidTr="00C40CFA">
        <w:trPr>
          <w:jc w:val="center"/>
        </w:trPr>
        <w:tc>
          <w:tcPr>
            <w:tcW w:w="2656" w:type="dxa"/>
          </w:tcPr>
          <w:p w14:paraId="4F9220A9" w14:textId="30E089F3" w:rsidR="00700130" w:rsidRPr="00AB76C0" w:rsidRDefault="004577D0" w:rsidP="00700130">
            <w:pPr>
              <w:pStyle w:val="Aheader2DCIAO"/>
              <w:rPr>
                <w:lang w:val="en-US"/>
              </w:rPr>
            </w:pPr>
            <w:bookmarkStart w:id="132" w:name="_Toc28009705"/>
            <w:r w:rsidRPr="00AB76C0">
              <w:rPr>
                <w:lang w:val="en-US"/>
              </w:rPr>
              <w:t>Alternative Bids</w:t>
            </w:r>
            <w:bookmarkEnd w:id="132"/>
          </w:p>
        </w:tc>
        <w:tc>
          <w:tcPr>
            <w:tcW w:w="6983" w:type="dxa"/>
          </w:tcPr>
          <w:p w14:paraId="33FBC1C5" w14:textId="187CCCE8" w:rsidR="00700130" w:rsidRPr="00AB76C0" w:rsidRDefault="00CB053C" w:rsidP="00700130">
            <w:pPr>
              <w:pStyle w:val="Header2-SubClauses"/>
              <w:tabs>
                <w:tab w:val="num" w:pos="601"/>
              </w:tabs>
              <w:ind w:left="620" w:hanging="634"/>
              <w:rPr>
                <w:rFonts w:cs="Times New Roman"/>
              </w:rPr>
            </w:pPr>
            <w:r w:rsidRPr="00AB76C0">
              <w:rPr>
                <w:rFonts w:cs="Times New Roman"/>
              </w:rPr>
              <w:t xml:space="preserve">Unless otherwise specified </w:t>
            </w:r>
            <w:r w:rsidRPr="00AB76C0">
              <w:rPr>
                <w:rFonts w:cs="Times New Roman"/>
                <w:b/>
                <w:bCs/>
              </w:rPr>
              <w:t>in the BDS</w:t>
            </w:r>
            <w:r w:rsidRPr="00AB76C0">
              <w:rPr>
                <w:rFonts w:cs="Times New Roman"/>
              </w:rPr>
              <w:t>, alternative Bids shall not be considered</w:t>
            </w:r>
            <w:r w:rsidR="00700130" w:rsidRPr="00AB76C0">
              <w:rPr>
                <w:rFonts w:cs="Times New Roman"/>
              </w:rPr>
              <w:t xml:space="preserve">. </w:t>
            </w:r>
          </w:p>
        </w:tc>
      </w:tr>
      <w:tr w:rsidR="004577D0" w:rsidRPr="00AB76C0" w14:paraId="3AFCC971" w14:textId="77777777" w:rsidTr="00C40CFA">
        <w:trPr>
          <w:trHeight w:val="4095"/>
          <w:jc w:val="center"/>
        </w:trPr>
        <w:tc>
          <w:tcPr>
            <w:tcW w:w="2656" w:type="dxa"/>
          </w:tcPr>
          <w:p w14:paraId="5CA30467" w14:textId="5505574A" w:rsidR="004577D0" w:rsidRPr="00AB76C0" w:rsidRDefault="004577D0" w:rsidP="004577D0">
            <w:pPr>
              <w:pStyle w:val="Aheader2DCIAO"/>
              <w:rPr>
                <w:lang w:val="en-US"/>
              </w:rPr>
            </w:pPr>
            <w:bookmarkStart w:id="133" w:name="_Toc28009706"/>
            <w:r w:rsidRPr="00AB76C0">
              <w:rPr>
                <w:lang w:val="en-US"/>
              </w:rPr>
              <w:t>Bid Prices and Discounts</w:t>
            </w:r>
            <w:bookmarkEnd w:id="133"/>
          </w:p>
        </w:tc>
        <w:tc>
          <w:tcPr>
            <w:tcW w:w="6983" w:type="dxa"/>
          </w:tcPr>
          <w:p w14:paraId="12737BC8" w14:textId="77777777" w:rsidR="004577D0" w:rsidRPr="00AB76C0" w:rsidRDefault="004577D0" w:rsidP="004577D0">
            <w:pPr>
              <w:pStyle w:val="Sub-ClauseText"/>
              <w:numPr>
                <w:ilvl w:val="1"/>
                <w:numId w:val="100"/>
              </w:numPr>
              <w:overflowPunct/>
              <w:autoSpaceDE/>
              <w:autoSpaceDN/>
              <w:adjustRightInd/>
              <w:spacing w:before="0" w:after="160"/>
              <w:textAlignment w:val="auto"/>
              <w:rPr>
                <w:spacing w:val="0"/>
              </w:rPr>
            </w:pPr>
            <w:r w:rsidRPr="00AB76C0">
              <w:rPr>
                <w:spacing w:val="0"/>
              </w:rPr>
              <w:t>The prices and discounts quoted by the Bidder in the Letter of Bid and in the Price Schedules shall conform to the requirements specified below.</w:t>
            </w:r>
          </w:p>
          <w:p w14:paraId="736060E6" w14:textId="77777777" w:rsidR="004577D0" w:rsidRPr="00AB76C0" w:rsidRDefault="004577D0" w:rsidP="004577D0">
            <w:pPr>
              <w:pStyle w:val="Sub-ClauseText"/>
              <w:numPr>
                <w:ilvl w:val="1"/>
                <w:numId w:val="100"/>
              </w:numPr>
              <w:overflowPunct/>
              <w:autoSpaceDE/>
              <w:autoSpaceDN/>
              <w:adjustRightInd/>
              <w:spacing w:before="0" w:after="160"/>
              <w:textAlignment w:val="auto"/>
              <w:rPr>
                <w:spacing w:val="0"/>
              </w:rPr>
            </w:pPr>
            <w:r w:rsidRPr="00AB76C0">
              <w:rPr>
                <w:spacing w:val="0"/>
              </w:rPr>
              <w:t xml:space="preserve">All lots (contracts) and items must be listed and priced separately in the Price Schedules. </w:t>
            </w:r>
          </w:p>
          <w:p w14:paraId="53724F11" w14:textId="4E2651CD" w:rsidR="004577D0" w:rsidRPr="00AB76C0" w:rsidRDefault="004577D0" w:rsidP="004577D0">
            <w:pPr>
              <w:pStyle w:val="Sub-ClauseText"/>
              <w:numPr>
                <w:ilvl w:val="1"/>
                <w:numId w:val="100"/>
              </w:numPr>
              <w:overflowPunct/>
              <w:autoSpaceDE/>
              <w:autoSpaceDN/>
              <w:adjustRightInd/>
              <w:spacing w:before="0" w:after="160"/>
              <w:textAlignment w:val="auto"/>
              <w:rPr>
                <w:spacing w:val="0"/>
              </w:rPr>
            </w:pPr>
            <w:r w:rsidRPr="00AB76C0">
              <w:rPr>
                <w:spacing w:val="0"/>
              </w:rPr>
              <w:t>The price to be quoted in the Letter of Bid in accordance with ITB 1</w:t>
            </w:r>
            <w:r w:rsidR="00206DBC">
              <w:rPr>
                <w:spacing w:val="0"/>
              </w:rPr>
              <w:t>3</w:t>
            </w:r>
            <w:r w:rsidRPr="00AB76C0">
              <w:rPr>
                <w:spacing w:val="0"/>
              </w:rPr>
              <w:t xml:space="preserve">.1 shall be the total price of the Bid, excluding any discounts offered. </w:t>
            </w:r>
          </w:p>
          <w:p w14:paraId="63500E39" w14:textId="2F1CF9EB" w:rsidR="004577D0" w:rsidRPr="00AB76C0" w:rsidRDefault="004577D0" w:rsidP="004577D0">
            <w:pPr>
              <w:pStyle w:val="Sub-ClauseText"/>
              <w:numPr>
                <w:ilvl w:val="1"/>
                <w:numId w:val="100"/>
              </w:numPr>
              <w:overflowPunct/>
              <w:autoSpaceDE/>
              <w:autoSpaceDN/>
              <w:adjustRightInd/>
              <w:spacing w:before="0" w:after="160"/>
              <w:textAlignment w:val="auto"/>
              <w:rPr>
                <w:spacing w:val="0"/>
              </w:rPr>
            </w:pPr>
            <w:r w:rsidRPr="00AB76C0">
              <w:rPr>
                <w:spacing w:val="0"/>
              </w:rPr>
              <w:t>The Bidder shall quote any discounts and indicate the methodology for their application in the Letter of Bid, in accordance with ITB 1</w:t>
            </w:r>
            <w:r w:rsidR="00206DBC">
              <w:rPr>
                <w:spacing w:val="0"/>
              </w:rPr>
              <w:t>3</w:t>
            </w:r>
            <w:r w:rsidRPr="00AB76C0">
              <w:rPr>
                <w:spacing w:val="0"/>
              </w:rPr>
              <w:t>.1.</w:t>
            </w:r>
          </w:p>
          <w:p w14:paraId="113E92C0" w14:textId="05AC7B0D" w:rsidR="004577D0" w:rsidRPr="00AB76C0" w:rsidRDefault="004577D0" w:rsidP="004577D0">
            <w:pPr>
              <w:pStyle w:val="Sub-ClauseText"/>
              <w:numPr>
                <w:ilvl w:val="1"/>
                <w:numId w:val="100"/>
              </w:numPr>
              <w:overflowPunct/>
              <w:autoSpaceDE/>
              <w:autoSpaceDN/>
              <w:adjustRightInd/>
              <w:spacing w:before="0" w:after="160"/>
              <w:textAlignment w:val="auto"/>
              <w:rPr>
                <w:spacing w:val="0"/>
              </w:rPr>
            </w:pPr>
            <w:r w:rsidRPr="00AB76C0">
              <w:rPr>
                <w:spacing w:val="0"/>
              </w:rPr>
              <w:lastRenderedPageBreak/>
              <w:t>Prices quoted by the Bidder shall be fixed during the Bidder’s performance of the Contract and not subject to variation on any account, unless otherwise specified</w:t>
            </w:r>
            <w:r w:rsidRPr="00AB76C0">
              <w:rPr>
                <w:b/>
                <w:spacing w:val="0"/>
              </w:rPr>
              <w:t xml:space="preserve"> in the BDS. </w:t>
            </w:r>
            <w:r w:rsidRPr="00AB76C0">
              <w:rPr>
                <w:spacing w:val="0"/>
              </w:rPr>
              <w:t xml:space="preserve">A Bid submitted with an adjustable price quotation shall be treated as nonresponsive and shall be rejected, pursuant to ITB </w:t>
            </w:r>
            <w:r w:rsidR="00206DBC">
              <w:rPr>
                <w:spacing w:val="0"/>
              </w:rPr>
              <w:t>30</w:t>
            </w:r>
            <w:r w:rsidRPr="00AB76C0">
              <w:rPr>
                <w:spacing w:val="0"/>
              </w:rPr>
              <w:t>. However, if in accordance with</w:t>
            </w:r>
            <w:r w:rsidRPr="00AB76C0">
              <w:rPr>
                <w:b/>
                <w:spacing w:val="0"/>
              </w:rPr>
              <w:t xml:space="preserve"> the BDS</w:t>
            </w:r>
            <w:r w:rsidRPr="00AB76C0">
              <w:rPr>
                <w:spacing w:val="0"/>
              </w:rPr>
              <w:t>, prices quoted by the Bidder shall be subject to adjustment during the performance of the Contract, a Bid submitted with a fixed price quotation shall not be rejected, but the price adjustment shall be treated as zero.</w:t>
            </w:r>
          </w:p>
          <w:p w14:paraId="289094C3" w14:textId="44F94A8F" w:rsidR="004577D0" w:rsidRPr="00AB76C0" w:rsidRDefault="004577D0" w:rsidP="004577D0">
            <w:pPr>
              <w:pStyle w:val="Sub-ClauseText"/>
              <w:numPr>
                <w:ilvl w:val="1"/>
                <w:numId w:val="100"/>
              </w:numPr>
              <w:overflowPunct/>
              <w:autoSpaceDE/>
              <w:autoSpaceDN/>
              <w:adjustRightInd/>
              <w:spacing w:before="0" w:after="160"/>
              <w:textAlignment w:val="auto"/>
              <w:rPr>
                <w:spacing w:val="0"/>
              </w:rPr>
            </w:pPr>
            <w:r w:rsidRPr="00AB76C0">
              <w:rPr>
                <w:spacing w:val="0"/>
              </w:rPr>
              <w:t>If so specified in ITB 1.1, Bids are being invited for individual lots (contracts) or for any combination of lots (packages). Unless otherwise specified</w:t>
            </w:r>
            <w:r w:rsidRPr="00AB76C0">
              <w:rPr>
                <w:b/>
                <w:spacing w:val="0"/>
              </w:rPr>
              <w:t xml:space="preserve"> in the BDS,</w:t>
            </w:r>
            <w:r w:rsidRPr="00AB76C0">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w:t>
            </w:r>
            <w:r w:rsidR="00206DBC">
              <w:rPr>
                <w:spacing w:val="0"/>
              </w:rPr>
              <w:t>5</w:t>
            </w:r>
            <w:r w:rsidRPr="00AB76C0">
              <w:rPr>
                <w:spacing w:val="0"/>
              </w:rPr>
              <w:t>.4 provided the Bids for all lots (contracts) are opened at the same time.</w:t>
            </w:r>
          </w:p>
          <w:p w14:paraId="4DA7BB7B" w14:textId="77777777" w:rsidR="004577D0" w:rsidRPr="00AB76C0" w:rsidRDefault="004577D0" w:rsidP="004577D0">
            <w:pPr>
              <w:pStyle w:val="Sub-ClauseText"/>
              <w:numPr>
                <w:ilvl w:val="1"/>
                <w:numId w:val="100"/>
              </w:numPr>
              <w:overflowPunct/>
              <w:autoSpaceDE/>
              <w:autoSpaceDN/>
              <w:adjustRightInd/>
              <w:spacing w:before="0" w:after="160"/>
              <w:textAlignment w:val="auto"/>
              <w:rPr>
                <w:spacing w:val="0"/>
              </w:rPr>
            </w:pPr>
            <w:r w:rsidRPr="00AB76C0">
              <w:rPr>
                <w:spacing w:val="0"/>
              </w:rPr>
              <w:t>The terms EXW, CIP, and other similar terms shall be governed by the rules prescribed in the current edition of Incoterms, published by the International Chamber of Commerce</w:t>
            </w:r>
            <w:r w:rsidRPr="00AB76C0">
              <w:rPr>
                <w:b/>
                <w:spacing w:val="0"/>
              </w:rPr>
              <w:t xml:space="preserve">, </w:t>
            </w:r>
            <w:r w:rsidRPr="00AB76C0">
              <w:rPr>
                <w:spacing w:val="0"/>
              </w:rPr>
              <w:t>as specified</w:t>
            </w:r>
            <w:r w:rsidRPr="00AB76C0">
              <w:rPr>
                <w:b/>
                <w:spacing w:val="0"/>
              </w:rPr>
              <w:t xml:space="preserve"> in the</w:t>
            </w:r>
            <w:r w:rsidRPr="00AB76C0">
              <w:rPr>
                <w:spacing w:val="0"/>
              </w:rPr>
              <w:t xml:space="preserve"> </w:t>
            </w:r>
            <w:r w:rsidRPr="00AB76C0">
              <w:rPr>
                <w:b/>
                <w:spacing w:val="0"/>
              </w:rPr>
              <w:t>BDS.</w:t>
            </w:r>
          </w:p>
          <w:p w14:paraId="36D031D4" w14:textId="3BC1CA41" w:rsidR="004577D0" w:rsidRPr="00AB76C0" w:rsidRDefault="004577D0" w:rsidP="004577D0">
            <w:pPr>
              <w:pStyle w:val="Sub-ClauseText"/>
              <w:numPr>
                <w:ilvl w:val="1"/>
                <w:numId w:val="100"/>
              </w:numPr>
              <w:overflowPunct/>
              <w:autoSpaceDE/>
              <w:autoSpaceDN/>
              <w:adjustRightInd/>
              <w:spacing w:before="0" w:after="160"/>
              <w:textAlignment w:val="auto"/>
              <w:rPr>
                <w:spacing w:val="0"/>
              </w:rPr>
            </w:pPr>
            <w:r w:rsidRPr="00AB76C0">
              <w:rPr>
                <w:spacing w:val="0"/>
              </w:rPr>
              <w:t xml:space="preserve">Prices shall be quoted as specified in each Price Schedule included in Section 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w:t>
            </w:r>
            <w:r w:rsidR="009B50C4" w:rsidRPr="00AB76C0">
              <w:rPr>
                <w:spacing w:val="0"/>
              </w:rPr>
              <w:t>I</w:t>
            </w:r>
            <w:r w:rsidRPr="00AB76C0">
              <w:rPr>
                <w:spacing w:val="0"/>
              </w:rPr>
              <w:t xml:space="preserve">V, Eligible Countries. Similarly, the Bidder may obtain insurance services from any eligible country in accordance with Section </w:t>
            </w:r>
            <w:r w:rsidR="009B50C4" w:rsidRPr="00AB76C0">
              <w:rPr>
                <w:spacing w:val="0"/>
              </w:rPr>
              <w:t>I</w:t>
            </w:r>
            <w:r w:rsidRPr="00AB76C0">
              <w:rPr>
                <w:spacing w:val="0"/>
              </w:rPr>
              <w:t>V, Eligible Countries. Prices shall be entered in the following manner:</w:t>
            </w:r>
          </w:p>
          <w:p w14:paraId="6C146B2E" w14:textId="77777777" w:rsidR="004577D0" w:rsidRPr="00AB76C0" w:rsidRDefault="004577D0" w:rsidP="004577D0">
            <w:pPr>
              <w:pStyle w:val="Heading3"/>
              <w:keepNext w:val="0"/>
              <w:numPr>
                <w:ilvl w:val="2"/>
                <w:numId w:val="92"/>
              </w:numPr>
              <w:tabs>
                <w:tab w:val="num" w:pos="1152"/>
              </w:tabs>
              <w:suppressAutoHyphens w:val="0"/>
              <w:spacing w:after="160"/>
              <w:ind w:left="1152" w:hanging="547"/>
              <w:jc w:val="both"/>
              <w:rPr>
                <w:b w:val="0"/>
                <w:bCs w:val="0"/>
                <w:sz w:val="24"/>
              </w:rPr>
            </w:pPr>
            <w:r w:rsidRPr="00AB76C0">
              <w:rPr>
                <w:b w:val="0"/>
                <w:bCs w:val="0"/>
                <w:sz w:val="24"/>
              </w:rPr>
              <w:t>For Goods manufactured in the Purchaser’s Country:</w:t>
            </w:r>
          </w:p>
          <w:p w14:paraId="6660A364"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246931E2"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lastRenderedPageBreak/>
              <w:t>any Purchaser’s Country sales tax and other taxes which will be payable on the Goods if the Contract is awarded to the Bidder; and</w:t>
            </w:r>
          </w:p>
          <w:p w14:paraId="72AB7CEC"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rPr>
                <w:spacing w:val="-4"/>
              </w:rPr>
              <w:t>the price for inland transportation, insurance, and other local services required to convey the Goods to their final destination (Project Site) specified</w:t>
            </w:r>
            <w:r w:rsidRPr="00AB76C0">
              <w:rPr>
                <w:b/>
                <w:spacing w:val="-4"/>
              </w:rPr>
              <w:t xml:space="preserve"> in the</w:t>
            </w:r>
            <w:r w:rsidRPr="00AB76C0">
              <w:rPr>
                <w:spacing w:val="-4"/>
              </w:rPr>
              <w:t xml:space="preserve"> </w:t>
            </w:r>
            <w:r w:rsidRPr="00AB76C0">
              <w:rPr>
                <w:b/>
                <w:spacing w:val="-4"/>
              </w:rPr>
              <w:t>BDS.</w:t>
            </w:r>
          </w:p>
          <w:p w14:paraId="37E45110" w14:textId="77777777" w:rsidR="004577D0" w:rsidRPr="00AB76C0" w:rsidRDefault="004577D0" w:rsidP="004577D0">
            <w:pPr>
              <w:pStyle w:val="Heading3"/>
              <w:keepNext w:val="0"/>
              <w:numPr>
                <w:ilvl w:val="2"/>
                <w:numId w:val="92"/>
              </w:numPr>
              <w:tabs>
                <w:tab w:val="num" w:pos="1152"/>
              </w:tabs>
              <w:suppressAutoHyphens w:val="0"/>
              <w:spacing w:after="160"/>
              <w:ind w:left="1152" w:hanging="547"/>
              <w:jc w:val="both"/>
              <w:rPr>
                <w:b w:val="0"/>
                <w:bCs w:val="0"/>
                <w:sz w:val="24"/>
              </w:rPr>
            </w:pPr>
            <w:r w:rsidRPr="00AB76C0">
              <w:rPr>
                <w:b w:val="0"/>
                <w:bCs w:val="0"/>
                <w:sz w:val="24"/>
              </w:rPr>
              <w:t>For Goods manufactured outside the Purchaser’s Country, to be imported:</w:t>
            </w:r>
          </w:p>
          <w:p w14:paraId="4D0698DF"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t>the price of the Goods, quoted CIP named place of destination, in the Purchaser’s Country, as specified</w:t>
            </w:r>
            <w:r w:rsidRPr="00AB76C0">
              <w:rPr>
                <w:b/>
              </w:rPr>
              <w:t xml:space="preserve"> in the</w:t>
            </w:r>
            <w:r w:rsidRPr="00AB76C0">
              <w:t xml:space="preserve"> </w:t>
            </w:r>
            <w:r w:rsidRPr="00AB76C0">
              <w:rPr>
                <w:b/>
              </w:rPr>
              <w:t>BDS;</w:t>
            </w:r>
            <w:r w:rsidRPr="00AB76C0">
              <w:t xml:space="preserve"> </w:t>
            </w:r>
          </w:p>
          <w:p w14:paraId="1123767C"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t>the price for inland transportation, insurance, and other local services required to convey the Goods from the named place of destination to their final destination (Project Site) specified</w:t>
            </w:r>
            <w:r w:rsidRPr="00AB76C0">
              <w:rPr>
                <w:b/>
              </w:rPr>
              <w:t xml:space="preserve"> in the</w:t>
            </w:r>
            <w:r w:rsidRPr="00AB76C0">
              <w:t xml:space="preserve"> </w:t>
            </w:r>
            <w:r w:rsidRPr="00AB76C0">
              <w:rPr>
                <w:b/>
              </w:rPr>
              <w:t>BDS;</w:t>
            </w:r>
          </w:p>
          <w:p w14:paraId="188533DD" w14:textId="77777777" w:rsidR="004577D0" w:rsidRPr="00AB76C0" w:rsidRDefault="004577D0" w:rsidP="004577D0">
            <w:pPr>
              <w:pStyle w:val="Heading3"/>
              <w:keepNext w:val="0"/>
              <w:numPr>
                <w:ilvl w:val="2"/>
                <w:numId w:val="92"/>
              </w:numPr>
              <w:tabs>
                <w:tab w:val="num" w:pos="1152"/>
              </w:tabs>
              <w:suppressAutoHyphens w:val="0"/>
              <w:spacing w:after="160"/>
              <w:ind w:left="1152" w:hanging="547"/>
              <w:jc w:val="both"/>
              <w:rPr>
                <w:b w:val="0"/>
                <w:bCs w:val="0"/>
                <w:sz w:val="24"/>
              </w:rPr>
            </w:pPr>
            <w:r w:rsidRPr="00AB76C0">
              <w:rPr>
                <w:b w:val="0"/>
                <w:bCs w:val="0"/>
                <w:sz w:val="24"/>
              </w:rPr>
              <w:t xml:space="preserve">For Goods manufactured outside the Purchaser’s Country, already imported: </w:t>
            </w:r>
          </w:p>
          <w:p w14:paraId="49235D55"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t>the price of the Goods, including the original import value of the Goods; plus any mark-up (or rebate); plus any other related local cost, and custom duties and other import taxes already paid or to be paid on the Goods already imported;</w:t>
            </w:r>
          </w:p>
          <w:p w14:paraId="6CC05A9F"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t xml:space="preserve">the custom duties and other import taxes already paid (need to be supported with documentary evidence) or to be paid on the Goods already imported; </w:t>
            </w:r>
          </w:p>
          <w:p w14:paraId="2A617050"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t xml:space="preserve">the price of the Goods, obtained as the difference between (i) and (ii) above; </w:t>
            </w:r>
          </w:p>
          <w:p w14:paraId="771E6BED"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t xml:space="preserve">any Purchaser’s Country sales and other taxes which will be payable on the Goods if the Contract is awarded to the Bidder; and </w:t>
            </w:r>
          </w:p>
          <w:p w14:paraId="651F4C25"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t xml:space="preserve">the price for inland transportation, insurance, and other local services required to convey the Goods from the named place of destination to their final destination (Project Site) specified </w:t>
            </w:r>
            <w:r w:rsidRPr="00AB76C0">
              <w:rPr>
                <w:b/>
              </w:rPr>
              <w:t>in the</w:t>
            </w:r>
            <w:r w:rsidRPr="00AB76C0">
              <w:t xml:space="preserve"> </w:t>
            </w:r>
            <w:r w:rsidRPr="00AB76C0">
              <w:rPr>
                <w:b/>
              </w:rPr>
              <w:t>BDS.</w:t>
            </w:r>
          </w:p>
          <w:p w14:paraId="74ECC98B" w14:textId="5E516032" w:rsidR="004577D0" w:rsidRPr="00AB76C0" w:rsidRDefault="004577D0" w:rsidP="004577D0">
            <w:pPr>
              <w:pStyle w:val="ListParagraph"/>
              <w:numPr>
                <w:ilvl w:val="3"/>
                <w:numId w:val="92"/>
              </w:numPr>
              <w:tabs>
                <w:tab w:val="num" w:pos="2844"/>
              </w:tabs>
              <w:spacing w:after="160"/>
              <w:ind w:left="1695" w:hanging="544"/>
              <w:contextualSpacing w:val="0"/>
              <w:jc w:val="both"/>
            </w:pPr>
            <w:r w:rsidRPr="00AB76C0">
              <w:t xml:space="preserve">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 </w:t>
            </w:r>
          </w:p>
        </w:tc>
      </w:tr>
      <w:tr w:rsidR="00700130" w:rsidRPr="00AB76C0" w14:paraId="18068A83"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9ED35F" w14:textId="187B4157" w:rsidR="00700130" w:rsidRPr="00AB76C0" w:rsidRDefault="00F571CA" w:rsidP="00700130">
            <w:pPr>
              <w:pStyle w:val="Aheader2DCIAO"/>
              <w:rPr>
                <w:lang w:val="en-US"/>
              </w:rPr>
            </w:pPr>
            <w:bookmarkStart w:id="134" w:name="_Toc455487608"/>
            <w:bookmarkStart w:id="135" w:name="_Toc494463364"/>
            <w:bookmarkStart w:id="136" w:name="_Toc28009707"/>
            <w:r w:rsidRPr="00AB76C0">
              <w:rPr>
                <w:lang w:val="en-US"/>
              </w:rPr>
              <w:lastRenderedPageBreak/>
              <w:t>Cu</w:t>
            </w:r>
            <w:bookmarkStart w:id="137" w:name="_Hlt438531797"/>
            <w:bookmarkEnd w:id="137"/>
            <w:r w:rsidRPr="00AB76C0">
              <w:rPr>
                <w:lang w:val="en-US"/>
              </w:rPr>
              <w:t>rrencies of Bid and Payment</w:t>
            </w:r>
            <w:bookmarkEnd w:id="134"/>
            <w:bookmarkEnd w:id="135"/>
            <w:bookmarkEnd w:id="136"/>
          </w:p>
        </w:tc>
        <w:tc>
          <w:tcPr>
            <w:tcW w:w="6983" w:type="dxa"/>
            <w:tcBorders>
              <w:top w:val="nil"/>
              <w:left w:val="nil"/>
              <w:bottom w:val="nil"/>
              <w:right w:val="nil"/>
            </w:tcBorders>
          </w:tcPr>
          <w:p w14:paraId="2440A4AD" w14:textId="6E3A9C55" w:rsidR="00700130" w:rsidRPr="00AB76C0" w:rsidRDefault="00F571CA" w:rsidP="00700130">
            <w:pPr>
              <w:pStyle w:val="Header2-SubClauses"/>
              <w:tabs>
                <w:tab w:val="num" w:pos="601"/>
              </w:tabs>
              <w:ind w:left="620" w:hanging="634"/>
            </w:pPr>
            <w:r w:rsidRPr="00AB76C0">
              <w:t xml:space="preserve">The currency(ies) of the Bid and the currency(ies) of payments shall be the same.  </w:t>
            </w:r>
            <w:r w:rsidR="00700130" w:rsidRPr="00AB76C0">
              <w:t>The Bidder shall quote in the currency of the Purchaser’s Country the portion of the Bid price that corresponds to expenditures incurred in the currency of the Purchaser’s Country, unless otherwise specified</w:t>
            </w:r>
            <w:r w:rsidR="00700130" w:rsidRPr="00AB76C0">
              <w:rPr>
                <w:b/>
              </w:rPr>
              <w:t xml:space="preserve"> in the BDS.</w:t>
            </w:r>
          </w:p>
          <w:p w14:paraId="611FB242" w14:textId="5000F0C5" w:rsidR="00700130" w:rsidRPr="00AB76C0" w:rsidRDefault="00700130" w:rsidP="00700130">
            <w:pPr>
              <w:pStyle w:val="Header2-SubClauses"/>
              <w:tabs>
                <w:tab w:val="num" w:pos="601"/>
              </w:tabs>
              <w:ind w:left="620" w:hanging="634"/>
              <w:rPr>
                <w:rFonts w:cs="Times New Roman"/>
                <w:i/>
              </w:rPr>
            </w:pPr>
            <w:r w:rsidRPr="00AB76C0">
              <w:rPr>
                <w:rFonts w:cs="Times New Roman"/>
              </w:rPr>
              <w:t>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tc>
      </w:tr>
      <w:tr w:rsidR="00F571CA" w:rsidRPr="00AB76C0" w14:paraId="4EE9832B"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D9AB2C" w14:textId="7E924E89" w:rsidR="00F571CA" w:rsidRPr="00AB76C0" w:rsidRDefault="00F571CA" w:rsidP="00F571CA">
            <w:pPr>
              <w:pStyle w:val="Aheader2DCIAO"/>
              <w:rPr>
                <w:lang w:val="en-US"/>
              </w:rPr>
            </w:pPr>
            <w:bookmarkStart w:id="138" w:name="_Toc348000799"/>
            <w:bookmarkStart w:id="139" w:name="_Toc494463365"/>
            <w:bookmarkStart w:id="140" w:name="_Toc28009708"/>
            <w:r w:rsidRPr="00AB76C0">
              <w:rPr>
                <w:lang w:val="en-US"/>
              </w:rPr>
              <w:t>Documents Establishing the Eligibility and Conformity of the Goods and Related Services</w:t>
            </w:r>
            <w:bookmarkEnd w:id="138"/>
            <w:bookmarkEnd w:id="139"/>
            <w:bookmarkEnd w:id="140"/>
          </w:p>
        </w:tc>
        <w:tc>
          <w:tcPr>
            <w:tcW w:w="6983" w:type="dxa"/>
            <w:tcBorders>
              <w:top w:val="nil"/>
              <w:left w:val="nil"/>
              <w:bottom w:val="nil"/>
              <w:right w:val="nil"/>
            </w:tcBorders>
          </w:tcPr>
          <w:p w14:paraId="61EDCF93" w14:textId="2AAE2991" w:rsidR="00F571CA" w:rsidRPr="00AB76C0" w:rsidRDefault="00B06255" w:rsidP="004C1BFB">
            <w:pPr>
              <w:pStyle w:val="Sub-ClauseText"/>
              <w:overflowPunct/>
              <w:autoSpaceDE/>
              <w:autoSpaceDN/>
              <w:adjustRightInd/>
              <w:spacing w:before="0" w:after="180"/>
              <w:textAlignment w:val="auto"/>
            </w:pPr>
            <w:r>
              <w:rPr>
                <w:spacing w:val="0"/>
              </w:rPr>
              <w:t xml:space="preserve">17.1 </w:t>
            </w:r>
            <w:r w:rsidR="00F571CA" w:rsidRPr="00AB76C0">
              <w:rPr>
                <w:spacing w:val="0"/>
              </w:rPr>
              <w:t xml:space="preserve">To establish the eligibility of the Goods and Related Services in accordance with ITB </w:t>
            </w:r>
            <w:r w:rsidR="009406DA">
              <w:rPr>
                <w:spacing w:val="0"/>
              </w:rPr>
              <w:t>6</w:t>
            </w:r>
            <w:r w:rsidR="00F571CA" w:rsidRPr="00AB76C0">
              <w:rPr>
                <w:spacing w:val="0"/>
              </w:rPr>
              <w:t>, Bidders shall complete the country of origin declarations in the Price Schedule Forms, included in Section V, Bidding Forms.</w:t>
            </w:r>
          </w:p>
          <w:p w14:paraId="7B411DAE" w14:textId="68FE191D" w:rsidR="00F571CA" w:rsidRPr="00AB76C0" w:rsidRDefault="00B06255" w:rsidP="004C1BFB">
            <w:pPr>
              <w:pStyle w:val="Sub-ClauseText"/>
              <w:overflowPunct/>
              <w:autoSpaceDE/>
              <w:autoSpaceDN/>
              <w:adjustRightInd/>
              <w:spacing w:before="0" w:after="180"/>
              <w:textAlignment w:val="auto"/>
            </w:pPr>
            <w:r>
              <w:rPr>
                <w:spacing w:val="0"/>
              </w:rPr>
              <w:t xml:space="preserve">17.2 </w:t>
            </w:r>
            <w:r w:rsidR="00F571CA" w:rsidRPr="00AB76C0">
              <w:rPr>
                <w:spacing w:val="0"/>
              </w:rPr>
              <w:t>To establish the conformity of the Goods and Related Services to the bidding document, the Bidder shall furnish as part of its Bid the documentary evidence that the Goods conform to the technical specifications and standards specified in Section VI, Schedule of Requirements.</w:t>
            </w:r>
          </w:p>
          <w:p w14:paraId="0C1C8FE7" w14:textId="6F4EA387" w:rsidR="00F571CA" w:rsidRPr="00AB76C0" w:rsidRDefault="00B06255" w:rsidP="004C1BFB">
            <w:pPr>
              <w:pStyle w:val="Sub-ClauseText"/>
              <w:overflowPunct/>
              <w:autoSpaceDE/>
              <w:autoSpaceDN/>
              <w:adjustRightInd/>
              <w:spacing w:before="0" w:after="180"/>
              <w:textAlignment w:val="auto"/>
            </w:pPr>
            <w:r>
              <w:rPr>
                <w:spacing w:val="0"/>
              </w:rPr>
              <w:t xml:space="preserve">17.3 </w:t>
            </w:r>
            <w:r w:rsidR="00F571CA" w:rsidRPr="00AB76C0">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 Schedule of Requirements.</w:t>
            </w:r>
          </w:p>
          <w:p w14:paraId="3EC955C7" w14:textId="5ECAEA7F" w:rsidR="00F571CA" w:rsidRPr="00AB76C0" w:rsidRDefault="00F8069A" w:rsidP="004C1BFB">
            <w:pPr>
              <w:pStyle w:val="Sub-ClauseText"/>
              <w:overflowPunct/>
              <w:autoSpaceDE/>
              <w:autoSpaceDN/>
              <w:adjustRightInd/>
              <w:spacing w:before="0" w:after="180"/>
              <w:textAlignment w:val="auto"/>
            </w:pPr>
            <w:r>
              <w:rPr>
                <w:spacing w:val="0"/>
              </w:rPr>
              <w:t xml:space="preserve">17.4 </w:t>
            </w:r>
            <w:r w:rsidR="00F571CA" w:rsidRPr="00AB76C0">
              <w:rPr>
                <w:spacing w:val="0"/>
              </w:rPr>
              <w:t>The Bidder shall also furnish a list giving full particulars, including available sources and current prices of spare parts, special tools, etc., necessary for the proper and continuing functioning of the Goods during the period specified</w:t>
            </w:r>
            <w:r w:rsidR="00F571CA" w:rsidRPr="00AB76C0">
              <w:rPr>
                <w:b/>
                <w:bCs/>
                <w:spacing w:val="0"/>
              </w:rPr>
              <w:t xml:space="preserve"> in the</w:t>
            </w:r>
            <w:r w:rsidR="00F571CA" w:rsidRPr="00AB76C0">
              <w:rPr>
                <w:spacing w:val="0"/>
              </w:rPr>
              <w:t xml:space="preserve"> </w:t>
            </w:r>
            <w:r w:rsidR="00F571CA" w:rsidRPr="00AB76C0">
              <w:rPr>
                <w:b/>
                <w:spacing w:val="0"/>
              </w:rPr>
              <w:t>BDS</w:t>
            </w:r>
            <w:r w:rsidR="00F571CA" w:rsidRPr="00AB76C0">
              <w:rPr>
                <w:spacing w:val="0"/>
              </w:rPr>
              <w:t xml:space="preserve"> following commencement of the use of the goods by the Purchaser.</w:t>
            </w:r>
          </w:p>
          <w:p w14:paraId="61888F2C" w14:textId="5FB29075" w:rsidR="00F571CA" w:rsidRPr="00AB76C0" w:rsidRDefault="00F8069A" w:rsidP="004C1BFB">
            <w:pPr>
              <w:pStyle w:val="Sub-ClauseText"/>
              <w:overflowPunct/>
              <w:autoSpaceDE/>
              <w:autoSpaceDN/>
              <w:adjustRightInd/>
              <w:spacing w:before="0" w:after="180"/>
              <w:textAlignment w:val="auto"/>
            </w:pPr>
            <w:r>
              <w:rPr>
                <w:spacing w:val="0"/>
              </w:rPr>
              <w:t xml:space="preserve">17.5 </w:t>
            </w:r>
            <w:r w:rsidR="00F571CA" w:rsidRPr="00AB76C0">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w:t>
            </w:r>
            <w:r w:rsidR="002B4491" w:rsidRPr="00AB76C0">
              <w:rPr>
                <w:spacing w:val="0"/>
              </w:rPr>
              <w:t xml:space="preserve">to internationally accepted standards and comply with, </w:t>
            </w:r>
            <w:r w:rsidR="00F571CA" w:rsidRPr="00AB76C0">
              <w:rPr>
                <w:spacing w:val="0"/>
              </w:rPr>
              <w:t>or are superior to</w:t>
            </w:r>
            <w:r w:rsidR="002B4491" w:rsidRPr="00AB76C0">
              <w:rPr>
                <w:spacing w:val="0"/>
              </w:rPr>
              <w:t xml:space="preserve">, </w:t>
            </w:r>
            <w:r w:rsidR="00F571CA" w:rsidRPr="00AB76C0">
              <w:rPr>
                <w:spacing w:val="0"/>
              </w:rPr>
              <w:t xml:space="preserve"> those specified in the Section VI, </w:t>
            </w:r>
            <w:r w:rsidR="002B4491" w:rsidRPr="00C40CFA">
              <w:t>“</w:t>
            </w:r>
            <w:r w:rsidR="00F571CA" w:rsidRPr="00AB76C0">
              <w:rPr>
                <w:spacing w:val="0"/>
              </w:rPr>
              <w:t>Schedule of Requirements.</w:t>
            </w:r>
            <w:r w:rsidR="002B4491" w:rsidRPr="00C40CFA">
              <w:t xml:space="preserve"> ”</w:t>
            </w:r>
          </w:p>
        </w:tc>
      </w:tr>
      <w:tr w:rsidR="00AF6929" w:rsidRPr="00AB76C0" w14:paraId="3CCAFC25"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59EFF2" w14:textId="6ACC1150" w:rsidR="00AF6929" w:rsidRPr="00AB76C0" w:rsidRDefault="00AF6929" w:rsidP="00AF6929">
            <w:pPr>
              <w:pStyle w:val="Aheader2DCIAO"/>
              <w:rPr>
                <w:lang w:val="en-US"/>
              </w:rPr>
            </w:pPr>
            <w:bookmarkStart w:id="141" w:name="_Toc455487610"/>
            <w:bookmarkStart w:id="142" w:name="_Toc438438837"/>
            <w:bookmarkStart w:id="143" w:name="_Toc438532598"/>
            <w:bookmarkStart w:id="144" w:name="_Toc438733981"/>
            <w:bookmarkStart w:id="145" w:name="_Toc438907020"/>
            <w:bookmarkStart w:id="146" w:name="_Toc438907219"/>
            <w:bookmarkStart w:id="147" w:name="_Toc348000800"/>
            <w:bookmarkStart w:id="148" w:name="_Toc494463366"/>
            <w:bookmarkStart w:id="149" w:name="_Toc28009709"/>
            <w:r w:rsidRPr="00AB76C0">
              <w:rPr>
                <w:lang w:val="en-US"/>
              </w:rPr>
              <w:lastRenderedPageBreak/>
              <w:t xml:space="preserve">Documents </w:t>
            </w:r>
            <w:bookmarkStart w:id="150" w:name="_Hlt438531760"/>
            <w:bookmarkEnd w:id="150"/>
            <w:r w:rsidRPr="00AB76C0">
              <w:rPr>
                <w:lang w:val="en-US"/>
              </w:rPr>
              <w:t>Establishing the Eligibility and Qualifications of the Bidder</w:t>
            </w:r>
            <w:bookmarkEnd w:id="141"/>
            <w:bookmarkEnd w:id="142"/>
            <w:bookmarkEnd w:id="143"/>
            <w:bookmarkEnd w:id="144"/>
            <w:bookmarkEnd w:id="145"/>
            <w:bookmarkEnd w:id="146"/>
            <w:bookmarkEnd w:id="147"/>
            <w:bookmarkEnd w:id="148"/>
            <w:bookmarkEnd w:id="149"/>
          </w:p>
        </w:tc>
        <w:tc>
          <w:tcPr>
            <w:tcW w:w="6983" w:type="dxa"/>
            <w:tcBorders>
              <w:top w:val="nil"/>
              <w:left w:val="nil"/>
              <w:bottom w:val="nil"/>
              <w:right w:val="nil"/>
            </w:tcBorders>
          </w:tcPr>
          <w:p w14:paraId="709E63A5" w14:textId="767D5C71" w:rsidR="00AF6929" w:rsidRPr="00AB76C0" w:rsidRDefault="00F8069A" w:rsidP="004C1BFB">
            <w:pPr>
              <w:pStyle w:val="Sub-ClauseText"/>
              <w:overflowPunct/>
              <w:autoSpaceDE/>
              <w:autoSpaceDN/>
              <w:adjustRightInd/>
              <w:spacing w:before="0" w:after="180"/>
              <w:textAlignment w:val="auto"/>
            </w:pPr>
            <w:r>
              <w:t xml:space="preserve">18.1 </w:t>
            </w:r>
            <w:r w:rsidR="00AF6929" w:rsidRPr="00AB76C0">
              <w:t xml:space="preserve">To establish Bidder’s eligibility in accordance with ITB </w:t>
            </w:r>
            <w:r w:rsidR="009406DA">
              <w:t>5</w:t>
            </w:r>
            <w:r w:rsidR="00AF6929" w:rsidRPr="00AB76C0">
              <w:t>, Bidd</w:t>
            </w:r>
            <w:bookmarkStart w:id="151" w:name="_Hlt438531784"/>
            <w:bookmarkEnd w:id="151"/>
            <w:r w:rsidR="00AF6929" w:rsidRPr="00AB76C0">
              <w:t xml:space="preserve">ers shall complete the Letter of Bid, included in Section V, </w:t>
            </w:r>
            <w:r w:rsidR="002B4491" w:rsidRPr="00AB76C0">
              <w:t>“</w:t>
            </w:r>
            <w:r w:rsidR="00AF6929" w:rsidRPr="00AB76C0">
              <w:t xml:space="preserve">Bidding Forms. </w:t>
            </w:r>
            <w:r w:rsidR="002B4491" w:rsidRPr="00C40CFA">
              <w:t>”</w:t>
            </w:r>
          </w:p>
          <w:p w14:paraId="0761B09F" w14:textId="4A1AD78E" w:rsidR="00AF6929" w:rsidRPr="00AB76C0" w:rsidRDefault="00F8069A" w:rsidP="004C1BFB">
            <w:pPr>
              <w:pStyle w:val="Sub-ClauseText"/>
              <w:overflowPunct/>
              <w:autoSpaceDE/>
              <w:autoSpaceDN/>
              <w:adjustRightInd/>
              <w:spacing w:before="0" w:after="180"/>
              <w:textAlignment w:val="auto"/>
              <w:outlineLvl w:val="1"/>
            </w:pPr>
            <w:r>
              <w:rPr>
                <w:spacing w:val="0"/>
              </w:rPr>
              <w:t xml:space="preserve">18.2 </w:t>
            </w:r>
            <w:r w:rsidR="00AF6929" w:rsidRPr="00AB76C0">
              <w:rPr>
                <w:spacing w:val="0"/>
              </w:rPr>
              <w:t xml:space="preserve">The documentary evidence of the Bidder’s qualifications to perform the Contract if its Bid is accepted shall establish to the Purchaser’s satisfaction: </w:t>
            </w:r>
          </w:p>
          <w:p w14:paraId="49C18B05" w14:textId="5F5C2775" w:rsidR="00AF6929" w:rsidRPr="00AB76C0" w:rsidRDefault="00AF6929" w:rsidP="00AF6929">
            <w:pPr>
              <w:pStyle w:val="Sub-ClauseText"/>
              <w:numPr>
                <w:ilvl w:val="2"/>
                <w:numId w:val="294"/>
              </w:numPr>
              <w:overflowPunct/>
              <w:autoSpaceDE/>
              <w:autoSpaceDN/>
              <w:adjustRightInd/>
              <w:spacing w:before="0" w:after="180"/>
              <w:textAlignment w:val="auto"/>
            </w:pPr>
            <w:r w:rsidRPr="00AB76C0">
              <w:rPr>
                <w:spacing w:val="0"/>
              </w:rPr>
              <w:t>that, i</w:t>
            </w:r>
            <w:r w:rsidRPr="00AB76C0">
              <w:t xml:space="preserve">f </w:t>
            </w:r>
            <w:r w:rsidRPr="00AB76C0">
              <w:rPr>
                <w:bCs/>
              </w:rPr>
              <w:t xml:space="preserve">required </w:t>
            </w:r>
            <w:r w:rsidRPr="00AB76C0">
              <w:rPr>
                <w:b/>
                <w:bCs/>
              </w:rPr>
              <w:t>in the</w:t>
            </w:r>
            <w:r w:rsidRPr="00AB76C0">
              <w:rPr>
                <w:b/>
              </w:rPr>
              <w:t xml:space="preserve"> BDS</w:t>
            </w:r>
            <w:r w:rsidRPr="00AB76C0">
              <w:t>, a Bidder that does not manufacture or produce the Goods it offers to supply shall submit the Manufacturer’s Authorization using the form included in Section V, Bidding Forms to demonstrate that it has been duly authorized by the manufacturer or producer of the Goods to supply these Goods in the Purchaser’s Country;</w:t>
            </w:r>
          </w:p>
          <w:p w14:paraId="20FF0EB1" w14:textId="77777777" w:rsidR="00AF6929" w:rsidRPr="00AB76C0" w:rsidRDefault="00AF6929" w:rsidP="00AF6929">
            <w:pPr>
              <w:pStyle w:val="Sub-ClauseText"/>
              <w:numPr>
                <w:ilvl w:val="2"/>
                <w:numId w:val="294"/>
              </w:numPr>
              <w:tabs>
                <w:tab w:val="clear" w:pos="1152"/>
              </w:tabs>
              <w:overflowPunct/>
              <w:autoSpaceDE/>
              <w:autoSpaceDN/>
              <w:adjustRightInd/>
              <w:spacing w:before="0" w:after="180"/>
              <w:ind w:left="1167" w:hanging="562"/>
              <w:textAlignment w:val="auto"/>
            </w:pPr>
            <w:r w:rsidRPr="00AB76C0">
              <w:rPr>
                <w:spacing w:val="0"/>
              </w:rPr>
              <w:t>that, i</w:t>
            </w:r>
            <w:r w:rsidRPr="00AB76C0">
              <w:t xml:space="preserve">f </w:t>
            </w:r>
            <w:r w:rsidRPr="00AB76C0">
              <w:rPr>
                <w:bCs/>
              </w:rPr>
              <w:t xml:space="preserve">required </w:t>
            </w:r>
            <w:r w:rsidRPr="00AB76C0">
              <w:rPr>
                <w:b/>
                <w:bCs/>
              </w:rPr>
              <w:t>in the</w:t>
            </w:r>
            <w:r w:rsidRPr="00AB76C0">
              <w:rPr>
                <w:b/>
              </w:rPr>
              <w:t xml:space="preserve"> BDS</w:t>
            </w:r>
            <w:r w:rsidRPr="00AB76C0">
              <w:t xml:space="preserve">, </w:t>
            </w:r>
            <w:r w:rsidRPr="00AB76C0">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6D24EDFD" w14:textId="6EBB7E4B" w:rsidR="00AF6929" w:rsidRPr="00AB76C0" w:rsidRDefault="00AF6929" w:rsidP="00AF6929">
            <w:pPr>
              <w:pStyle w:val="Header2-SubClauses"/>
              <w:numPr>
                <w:ilvl w:val="1"/>
                <w:numId w:val="70"/>
              </w:numPr>
              <w:ind w:left="1080"/>
            </w:pPr>
            <w:r w:rsidRPr="00AB76C0">
              <w:t xml:space="preserve">that the Bidder meets each of the qualification criterion specified in Section III, </w:t>
            </w:r>
            <w:r w:rsidR="009B50C4" w:rsidRPr="00AB76C0">
              <w:t>“</w:t>
            </w:r>
            <w:r w:rsidRPr="00AB76C0">
              <w:t>Evaluation and Qualification Criteria.</w:t>
            </w:r>
            <w:r w:rsidR="009B50C4" w:rsidRPr="00AB76C0">
              <w:t>”</w:t>
            </w:r>
          </w:p>
        </w:tc>
      </w:tr>
      <w:tr w:rsidR="00B4405E" w:rsidRPr="00AB76C0" w14:paraId="22819D87"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9CE777" w14:textId="11CB14CE" w:rsidR="00B4405E" w:rsidRPr="00AB76C0" w:rsidRDefault="00B4405E" w:rsidP="00B4405E">
            <w:pPr>
              <w:pStyle w:val="Aheader2DCIAO"/>
              <w:rPr>
                <w:lang w:val="en-US"/>
              </w:rPr>
            </w:pPr>
            <w:bookmarkStart w:id="152" w:name="_Toc438438841"/>
            <w:bookmarkStart w:id="153" w:name="_Toc438532604"/>
            <w:bookmarkStart w:id="154" w:name="_Toc438733985"/>
            <w:bookmarkStart w:id="155" w:name="_Toc438907024"/>
            <w:bookmarkStart w:id="156" w:name="_Toc438907223"/>
            <w:bookmarkStart w:id="157" w:name="_Toc97371021"/>
            <w:bookmarkStart w:id="158" w:name="_Toc139863120"/>
            <w:bookmarkStart w:id="159" w:name="_Toc325723936"/>
            <w:bookmarkStart w:id="160" w:name="_Toc440526029"/>
            <w:bookmarkStart w:id="161" w:name="_Toc435624830"/>
            <w:bookmarkStart w:id="162" w:name="_Toc455487611"/>
            <w:bookmarkStart w:id="163" w:name="_Toc348000801"/>
            <w:bookmarkStart w:id="164" w:name="_Toc494463367"/>
            <w:bookmarkStart w:id="165" w:name="_Toc28009710"/>
            <w:r w:rsidRPr="00AB76C0">
              <w:rPr>
                <w:lang w:val="en-US"/>
              </w:rPr>
              <w:t>Period of Validity of Bids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tc>
        <w:tc>
          <w:tcPr>
            <w:tcW w:w="6983" w:type="dxa"/>
            <w:tcBorders>
              <w:top w:val="nil"/>
              <w:left w:val="nil"/>
              <w:bottom w:val="nil"/>
              <w:right w:val="nil"/>
            </w:tcBorders>
          </w:tcPr>
          <w:p w14:paraId="5036EAE7" w14:textId="425040CE" w:rsidR="00B4405E" w:rsidRPr="00AB76C0" w:rsidRDefault="00F8069A" w:rsidP="004C1BFB">
            <w:pPr>
              <w:pStyle w:val="Sub-ClauseText"/>
              <w:overflowPunct/>
              <w:autoSpaceDE/>
              <w:autoSpaceDN/>
              <w:adjustRightInd/>
              <w:spacing w:before="0" w:after="240"/>
              <w:textAlignment w:val="auto"/>
              <w:rPr>
                <w:spacing w:val="0"/>
              </w:rPr>
            </w:pPr>
            <w:r>
              <w:rPr>
                <w:spacing w:val="0"/>
              </w:rPr>
              <w:t xml:space="preserve">19.1 </w:t>
            </w:r>
            <w:r w:rsidR="00B4405E" w:rsidRPr="00AB76C0">
              <w:rPr>
                <w:spacing w:val="0"/>
              </w:rPr>
              <w:t xml:space="preserve">Bids shall remain valid for the Bid Validity period </w:t>
            </w:r>
            <w:r w:rsidR="00B4405E" w:rsidRPr="00AB76C0">
              <w:rPr>
                <w:bCs/>
                <w:spacing w:val="0"/>
              </w:rPr>
              <w:t>specified</w:t>
            </w:r>
            <w:r w:rsidR="00B4405E" w:rsidRPr="00AB76C0">
              <w:rPr>
                <w:b/>
                <w:bCs/>
                <w:spacing w:val="0"/>
              </w:rPr>
              <w:t xml:space="preserve"> in the</w:t>
            </w:r>
            <w:r w:rsidR="00B4405E" w:rsidRPr="00AB76C0">
              <w:rPr>
                <w:spacing w:val="0"/>
              </w:rPr>
              <w:t xml:space="preserve"> </w:t>
            </w:r>
            <w:r w:rsidR="00B4405E" w:rsidRPr="00AB76C0">
              <w:rPr>
                <w:b/>
                <w:spacing w:val="0"/>
              </w:rPr>
              <w:t>BDS</w:t>
            </w:r>
            <w:r w:rsidR="00B4405E" w:rsidRPr="00AB76C0">
              <w:rPr>
                <w:spacing w:val="0"/>
              </w:rPr>
              <w:t>. The Bid Validity period starts from the date fixed for the Bid submission deadline (as prescribed by the Purchaser in accordance with ITB 2</w:t>
            </w:r>
            <w:r w:rsidR="00526401">
              <w:rPr>
                <w:spacing w:val="0"/>
              </w:rPr>
              <w:t>3</w:t>
            </w:r>
            <w:r w:rsidR="00B4405E" w:rsidRPr="00AB76C0">
              <w:rPr>
                <w:spacing w:val="0"/>
              </w:rPr>
              <w:t>.1). A Bid valid for a shorter period shall be rejected by the Purchaser as nonresponsive.</w:t>
            </w:r>
          </w:p>
          <w:p w14:paraId="65DE909C" w14:textId="05B7EC40" w:rsidR="00B4405E" w:rsidRPr="00AB76C0" w:rsidRDefault="00D7421C" w:rsidP="004C1BFB">
            <w:pPr>
              <w:pStyle w:val="Sub-ClauseText"/>
              <w:overflowPunct/>
              <w:autoSpaceDE/>
              <w:autoSpaceDN/>
              <w:adjustRightInd/>
              <w:spacing w:before="0" w:after="240"/>
              <w:textAlignment w:val="auto"/>
              <w:rPr>
                <w:spacing w:val="0"/>
              </w:rPr>
            </w:pPr>
            <w:r>
              <w:rPr>
                <w:spacing w:val="0"/>
              </w:rPr>
              <w:t xml:space="preserve">19.2 </w:t>
            </w:r>
            <w:r w:rsidR="00B4405E" w:rsidRPr="00AB76C0">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w:t>
            </w:r>
            <w:r w:rsidR="00526401">
              <w:rPr>
                <w:spacing w:val="0"/>
              </w:rPr>
              <w:t>20</w:t>
            </w:r>
            <w:r w:rsidR="00B4405E" w:rsidRPr="00AB76C0">
              <w:rPr>
                <w:spacing w:val="0"/>
              </w:rPr>
              <w:t>, it shall also be extended for a corresponding period. A Bidder may refuse the request without forfeiting its Bid Security. A Bidder granting the request shall not be required or permitted to modify its Bid, except as provided in ITB 1</w:t>
            </w:r>
            <w:r w:rsidR="00526401">
              <w:rPr>
                <w:spacing w:val="0"/>
              </w:rPr>
              <w:t>9</w:t>
            </w:r>
            <w:r w:rsidR="00B4405E" w:rsidRPr="00AB76C0">
              <w:rPr>
                <w:spacing w:val="0"/>
              </w:rPr>
              <w:t>.3.</w:t>
            </w:r>
          </w:p>
          <w:p w14:paraId="265E91B5" w14:textId="299204B1" w:rsidR="00B4405E" w:rsidRPr="00AB76C0" w:rsidRDefault="00D7421C" w:rsidP="004C1BFB">
            <w:pPr>
              <w:pStyle w:val="Sub-ClauseText"/>
              <w:overflowPunct/>
              <w:autoSpaceDE/>
              <w:autoSpaceDN/>
              <w:adjustRightInd/>
              <w:spacing w:before="0" w:after="240"/>
              <w:textAlignment w:val="auto"/>
              <w:rPr>
                <w:spacing w:val="0"/>
              </w:rPr>
            </w:pPr>
            <w:r>
              <w:t xml:space="preserve">19.3 </w:t>
            </w:r>
            <w:r w:rsidR="00B4405E" w:rsidRPr="00AB76C0">
              <w:t xml:space="preserve">If the award is delayed by a period exceeding fifty-six (56) days beyond the expiry of the initial Bid validity period, the Contract price shall be determined as follows: </w:t>
            </w:r>
          </w:p>
          <w:p w14:paraId="150888D9" w14:textId="77777777" w:rsidR="00B4405E" w:rsidRPr="00AB76C0" w:rsidRDefault="00B4405E" w:rsidP="00B4405E">
            <w:pPr>
              <w:pStyle w:val="StyleHeader1-ClausesAfter0pt"/>
              <w:numPr>
                <w:ilvl w:val="2"/>
                <w:numId w:val="296"/>
              </w:numPr>
              <w:tabs>
                <w:tab w:val="left" w:pos="576"/>
                <w:tab w:val="left" w:pos="1062"/>
              </w:tabs>
              <w:ind w:left="1062" w:hanging="450"/>
              <w:rPr>
                <w:lang w:val="en-US"/>
              </w:rPr>
            </w:pPr>
            <w:r w:rsidRPr="00AB76C0">
              <w:rPr>
                <w:lang w:val="en-US"/>
              </w:rPr>
              <w:t>in the case of fixed price contracts, the Contract price shall be the Bid price adjusted by the factor specified</w:t>
            </w:r>
            <w:r w:rsidRPr="00AB76C0">
              <w:rPr>
                <w:b/>
                <w:lang w:val="en-US"/>
              </w:rPr>
              <w:t xml:space="preserve"> in the</w:t>
            </w:r>
            <w:r w:rsidRPr="00AB76C0">
              <w:rPr>
                <w:lang w:val="en-US"/>
              </w:rPr>
              <w:t xml:space="preserve"> </w:t>
            </w:r>
            <w:r w:rsidRPr="00AB76C0">
              <w:rPr>
                <w:b/>
                <w:lang w:val="en-US"/>
              </w:rPr>
              <w:t>BDS</w:t>
            </w:r>
            <w:r w:rsidRPr="00AB76C0">
              <w:rPr>
                <w:lang w:val="en-US"/>
              </w:rPr>
              <w:t xml:space="preserve">; </w:t>
            </w:r>
          </w:p>
          <w:p w14:paraId="0376BA3D" w14:textId="77777777" w:rsidR="00B4405E" w:rsidRPr="00AB76C0" w:rsidRDefault="00B4405E" w:rsidP="00B4405E">
            <w:pPr>
              <w:pStyle w:val="StyleHeader1-ClausesAfter0pt"/>
              <w:numPr>
                <w:ilvl w:val="2"/>
                <w:numId w:val="296"/>
              </w:numPr>
              <w:tabs>
                <w:tab w:val="left" w:pos="576"/>
                <w:tab w:val="left" w:pos="1062"/>
              </w:tabs>
              <w:ind w:left="1062" w:hanging="450"/>
              <w:rPr>
                <w:lang w:val="en-US"/>
              </w:rPr>
            </w:pPr>
            <w:r w:rsidRPr="00AB76C0">
              <w:rPr>
                <w:lang w:val="en-US"/>
              </w:rPr>
              <w:lastRenderedPageBreak/>
              <w:t>in the case of adjustable price contracts, no adjustment shall be made;</w:t>
            </w:r>
          </w:p>
          <w:p w14:paraId="7668834A" w14:textId="7602E7C3" w:rsidR="00B4405E" w:rsidRPr="00AB76C0" w:rsidRDefault="00B4405E" w:rsidP="00B4405E">
            <w:pPr>
              <w:pStyle w:val="StyleHeader1-ClausesAfter0pt"/>
              <w:numPr>
                <w:ilvl w:val="2"/>
                <w:numId w:val="296"/>
              </w:numPr>
              <w:tabs>
                <w:tab w:val="left" w:pos="576"/>
                <w:tab w:val="left" w:pos="1062"/>
              </w:tabs>
              <w:ind w:left="1062" w:hanging="450"/>
              <w:rPr>
                <w:lang w:val="en-US"/>
              </w:rPr>
            </w:pPr>
            <w:r w:rsidRPr="00AB76C0">
              <w:rPr>
                <w:lang w:val="en-US"/>
              </w:rPr>
              <w:t>in any case, Bid evaluation shall be based on the Bid price without taking into consideration the applicable correction from those indicated above.</w:t>
            </w:r>
          </w:p>
        </w:tc>
      </w:tr>
      <w:tr w:rsidR="00B4405E" w:rsidRPr="00AB76C0" w14:paraId="06A277FF"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982E925" w14:textId="415EC341" w:rsidR="00B4405E" w:rsidRPr="00C40CFA" w:rsidRDefault="00F1282D" w:rsidP="00B4405E">
            <w:pPr>
              <w:pStyle w:val="Aheader2DCIAO"/>
              <w:rPr>
                <w:lang w:val="en-US"/>
              </w:rPr>
            </w:pPr>
            <w:bookmarkStart w:id="166" w:name="_Toc455487612"/>
            <w:bookmarkStart w:id="167" w:name="_Toc438438842"/>
            <w:bookmarkStart w:id="168" w:name="_Toc438532605"/>
            <w:bookmarkStart w:id="169" w:name="_Toc438733986"/>
            <w:bookmarkStart w:id="170" w:name="_Toc438907025"/>
            <w:bookmarkStart w:id="171" w:name="_Toc438907224"/>
            <w:bookmarkStart w:id="172" w:name="_Toc348000802"/>
            <w:bookmarkStart w:id="173" w:name="_Toc494463368"/>
            <w:bookmarkStart w:id="174" w:name="_Toc28009711"/>
            <w:r w:rsidRPr="00AB76C0">
              <w:rPr>
                <w:lang w:val="en-US"/>
              </w:rPr>
              <w:lastRenderedPageBreak/>
              <w:t>Bid Security</w:t>
            </w:r>
            <w:bookmarkEnd w:id="166"/>
            <w:bookmarkEnd w:id="167"/>
            <w:bookmarkEnd w:id="168"/>
            <w:bookmarkEnd w:id="169"/>
            <w:bookmarkEnd w:id="170"/>
            <w:bookmarkEnd w:id="171"/>
            <w:bookmarkEnd w:id="172"/>
            <w:bookmarkEnd w:id="173"/>
            <w:bookmarkEnd w:id="174"/>
          </w:p>
        </w:tc>
        <w:tc>
          <w:tcPr>
            <w:tcW w:w="6983" w:type="dxa"/>
            <w:tcBorders>
              <w:top w:val="nil"/>
              <w:left w:val="nil"/>
              <w:bottom w:val="nil"/>
              <w:right w:val="nil"/>
            </w:tcBorders>
          </w:tcPr>
          <w:p w14:paraId="5E3732BD" w14:textId="6AFEB500" w:rsidR="00B4405E" w:rsidRPr="00AB76C0" w:rsidRDefault="00B4405E" w:rsidP="00B4405E">
            <w:pPr>
              <w:pStyle w:val="Header2-SubClauses"/>
              <w:ind w:left="620" w:hanging="634"/>
              <w:rPr>
                <w:rFonts w:cs="Times New Roman"/>
              </w:rPr>
            </w:pPr>
            <w:r w:rsidRPr="00AB76C0">
              <w:t xml:space="preserve">The Bidder shall furnish as part of its Bid, either a Bid-Securing Declaration or a Bid Security, as </w:t>
            </w:r>
            <w:r w:rsidRPr="00AB76C0">
              <w:rPr>
                <w:bCs/>
              </w:rPr>
              <w:t>specified</w:t>
            </w:r>
            <w:r w:rsidRPr="00AB76C0">
              <w:rPr>
                <w:b/>
                <w:bCs/>
              </w:rPr>
              <w:t xml:space="preserve"> in the</w:t>
            </w:r>
            <w:r w:rsidRPr="00AB76C0">
              <w:t xml:space="preserve"> </w:t>
            </w:r>
            <w:r w:rsidRPr="00AB76C0">
              <w:rPr>
                <w:b/>
              </w:rPr>
              <w:t xml:space="preserve">BDS, </w:t>
            </w:r>
            <w:r w:rsidRPr="00AB76C0">
              <w:t>in original form and, in the case of a Bid Security</w:t>
            </w:r>
            <w:r w:rsidRPr="00AB76C0">
              <w:rPr>
                <w:b/>
              </w:rPr>
              <w:t>,</w:t>
            </w:r>
            <w:r w:rsidRPr="00AB76C0">
              <w:t xml:space="preserve"> in the amount and currency specified </w:t>
            </w:r>
            <w:r w:rsidRPr="00AB76C0">
              <w:rPr>
                <w:b/>
              </w:rPr>
              <w:t>in the BDS.</w:t>
            </w:r>
          </w:p>
        </w:tc>
      </w:tr>
      <w:tr w:rsidR="00B4405E" w:rsidRPr="00AB76C0" w14:paraId="58ACF6BC"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1E2245E" w14:textId="77777777" w:rsidR="00B4405E" w:rsidRPr="00AB76C0" w:rsidRDefault="00B4405E" w:rsidP="00B4405E">
            <w:pPr>
              <w:pStyle w:val="Header1-Clauses"/>
              <w:numPr>
                <w:ilvl w:val="0"/>
                <w:numId w:val="0"/>
              </w:numPr>
              <w:spacing w:after="120"/>
              <w:jc w:val="both"/>
              <w:rPr>
                <w:rFonts w:ascii="Times New Roman" w:hAnsi="Times New Roman"/>
                <w:sz w:val="24"/>
                <w:szCs w:val="24"/>
              </w:rPr>
            </w:pPr>
          </w:p>
        </w:tc>
        <w:tc>
          <w:tcPr>
            <w:tcW w:w="6983" w:type="dxa"/>
            <w:tcBorders>
              <w:top w:val="nil"/>
              <w:left w:val="nil"/>
              <w:bottom w:val="nil"/>
              <w:right w:val="nil"/>
            </w:tcBorders>
          </w:tcPr>
          <w:p w14:paraId="7B99DC7F" w14:textId="1BE4E50B" w:rsidR="00B4405E" w:rsidRPr="00AB76C0" w:rsidRDefault="00B4405E" w:rsidP="00B4405E">
            <w:pPr>
              <w:pStyle w:val="Header2-SubClauses"/>
              <w:ind w:left="620" w:hanging="634"/>
              <w:rPr>
                <w:rFonts w:cs="Times New Roman"/>
              </w:rPr>
            </w:pPr>
            <w:r w:rsidRPr="00AB76C0">
              <w:t>A Bid Securing Declaration shall use the form included in Section V, Bidding Forms.</w:t>
            </w:r>
          </w:p>
        </w:tc>
      </w:tr>
      <w:tr w:rsidR="00700130" w:rsidRPr="00AB76C0" w14:paraId="0D9EEAFB"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827B36" w14:textId="77777777" w:rsidR="00700130" w:rsidRPr="00AB76C0" w:rsidRDefault="00700130" w:rsidP="00700130">
            <w:pPr>
              <w:jc w:val="both"/>
            </w:pPr>
          </w:p>
        </w:tc>
        <w:tc>
          <w:tcPr>
            <w:tcW w:w="6983" w:type="dxa"/>
            <w:tcBorders>
              <w:top w:val="nil"/>
              <w:left w:val="nil"/>
              <w:bottom w:val="nil"/>
              <w:right w:val="nil"/>
            </w:tcBorders>
          </w:tcPr>
          <w:p w14:paraId="7A433736" w14:textId="77777777" w:rsidR="00B4405E" w:rsidRPr="00AB76C0" w:rsidRDefault="00B4405E" w:rsidP="00B4405E">
            <w:pPr>
              <w:pStyle w:val="Header2-SubClauses"/>
              <w:ind w:left="620" w:hanging="634"/>
            </w:pPr>
            <w:r w:rsidRPr="00AB76C0">
              <w:t>If a Bid Security is specified pursuant to ITB 19.1, the Bid Security shall be a demand guarantee in any of the following forms at the Bidder’s option:</w:t>
            </w:r>
          </w:p>
          <w:p w14:paraId="7FAA1878" w14:textId="77777777" w:rsidR="00B4405E" w:rsidRPr="00AB76C0" w:rsidRDefault="00B4405E" w:rsidP="00B4405E">
            <w:pPr>
              <w:pStyle w:val="Heading3"/>
              <w:keepNext w:val="0"/>
              <w:numPr>
                <w:ilvl w:val="2"/>
                <w:numId w:val="298"/>
              </w:numPr>
              <w:suppressAutoHyphens w:val="0"/>
              <w:spacing w:after="220"/>
              <w:jc w:val="both"/>
              <w:rPr>
                <w:b w:val="0"/>
                <w:bCs w:val="0"/>
                <w:sz w:val="24"/>
              </w:rPr>
            </w:pPr>
            <w:r w:rsidRPr="00AB76C0">
              <w:rPr>
                <w:b w:val="0"/>
                <w:bCs w:val="0"/>
                <w:sz w:val="24"/>
              </w:rPr>
              <w:t>an unconditional guarantee issued by a bank or non-bank financial institution (such as an insurance, bonding or surety company);</w:t>
            </w:r>
          </w:p>
          <w:p w14:paraId="3B79C33B" w14:textId="77777777" w:rsidR="00B4405E" w:rsidRPr="00AB76C0" w:rsidRDefault="00B4405E" w:rsidP="00B4405E">
            <w:pPr>
              <w:pStyle w:val="Heading3"/>
              <w:keepNext w:val="0"/>
              <w:numPr>
                <w:ilvl w:val="2"/>
                <w:numId w:val="298"/>
              </w:numPr>
              <w:suppressAutoHyphens w:val="0"/>
              <w:spacing w:after="220"/>
              <w:jc w:val="both"/>
              <w:rPr>
                <w:b w:val="0"/>
                <w:bCs w:val="0"/>
                <w:sz w:val="24"/>
              </w:rPr>
            </w:pPr>
            <w:r w:rsidRPr="00AB76C0">
              <w:rPr>
                <w:b w:val="0"/>
                <w:bCs w:val="0"/>
                <w:sz w:val="24"/>
              </w:rPr>
              <w:t>an irrevocable letter of credit;</w:t>
            </w:r>
          </w:p>
          <w:p w14:paraId="49439037" w14:textId="77777777" w:rsidR="00B4405E" w:rsidRPr="00AB76C0" w:rsidRDefault="00B4405E" w:rsidP="00B4405E">
            <w:pPr>
              <w:pStyle w:val="Heading3"/>
              <w:keepNext w:val="0"/>
              <w:numPr>
                <w:ilvl w:val="2"/>
                <w:numId w:val="298"/>
              </w:numPr>
              <w:suppressAutoHyphens w:val="0"/>
              <w:spacing w:after="220"/>
              <w:jc w:val="both"/>
              <w:rPr>
                <w:b w:val="0"/>
                <w:bCs w:val="0"/>
                <w:sz w:val="24"/>
              </w:rPr>
            </w:pPr>
            <w:r w:rsidRPr="00AB76C0">
              <w:rPr>
                <w:b w:val="0"/>
                <w:bCs w:val="0"/>
                <w:sz w:val="24"/>
              </w:rPr>
              <w:t>a cashier’s or certified check; or</w:t>
            </w:r>
          </w:p>
          <w:p w14:paraId="40006965" w14:textId="77777777" w:rsidR="00B4405E" w:rsidRPr="00AB76C0" w:rsidRDefault="00B4405E" w:rsidP="00B4405E">
            <w:pPr>
              <w:pStyle w:val="Heading3"/>
              <w:keepNext w:val="0"/>
              <w:numPr>
                <w:ilvl w:val="2"/>
                <w:numId w:val="298"/>
              </w:numPr>
              <w:suppressAutoHyphens w:val="0"/>
              <w:spacing w:after="220"/>
              <w:jc w:val="both"/>
              <w:rPr>
                <w:b w:val="0"/>
                <w:bCs w:val="0"/>
                <w:sz w:val="24"/>
              </w:rPr>
            </w:pPr>
            <w:r w:rsidRPr="00AB76C0">
              <w:rPr>
                <w:b w:val="0"/>
                <w:bCs w:val="0"/>
                <w:sz w:val="24"/>
              </w:rPr>
              <w:t>another security specified in the BDS,</w:t>
            </w:r>
          </w:p>
          <w:p w14:paraId="75E5D811" w14:textId="7BEF0812" w:rsidR="00700130" w:rsidRPr="00AB76C0" w:rsidRDefault="00B4405E" w:rsidP="00B4405E">
            <w:pPr>
              <w:pStyle w:val="Sub-ClauseText"/>
              <w:spacing w:before="0" w:after="200"/>
              <w:ind w:left="605"/>
            </w:pPr>
            <w:r w:rsidRPr="00AB76C0">
              <w:rPr>
                <w:spacing w:val="0"/>
              </w:rPr>
              <w:t xml:space="preserve">from a reputable source, and an eligible country. </w:t>
            </w:r>
            <w:r w:rsidRPr="00AB76C0">
              <w:rPr>
                <w:bCs/>
              </w:rPr>
              <w:t xml:space="preserve">If an unconditional guarantee is issued by a non-bank financial institution located outside the Purchaser’s Country, the issuing </w:t>
            </w:r>
            <w:r w:rsidRPr="00AB76C0">
              <w:rPr>
                <w:color w:val="000000" w:themeColor="text1"/>
              </w:rPr>
              <w:t xml:space="preserve">non-bank </w:t>
            </w:r>
            <w:r w:rsidRPr="00AB76C0">
              <w:rPr>
                <w:bCs/>
              </w:rPr>
              <w:t>financial institution shall have a correspondent financial institution located in the Purchaser’s Country to make it enforceable unless the Purchaser has agreed in writing, prior to Bid submission, that a correspondent financial institution is not required. In the case of a bank guarantee, the Bid Security shall be submitted either using the Bid Security Form included in Section V, Bidding Forms, or in another substantially similar format approved by the Purchaser prior to Bid submission. The Bid Security shall be valid for twenty-eight (28) days beyond the original validity period of the Bid, or beyond any period of extension if requested under ITB 1</w:t>
            </w:r>
            <w:r w:rsidR="00526401">
              <w:rPr>
                <w:bCs/>
              </w:rPr>
              <w:t>9</w:t>
            </w:r>
            <w:r w:rsidRPr="00AB76C0">
              <w:t>.2.</w:t>
            </w:r>
          </w:p>
        </w:tc>
      </w:tr>
      <w:tr w:rsidR="00700130" w:rsidRPr="00AB76C0" w14:paraId="1F98E4C2"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A95AC1" w14:textId="77777777" w:rsidR="00700130" w:rsidRPr="00AB76C0" w:rsidRDefault="00700130" w:rsidP="00700130">
            <w:pPr>
              <w:spacing w:before="120" w:after="120"/>
              <w:jc w:val="both"/>
            </w:pPr>
          </w:p>
        </w:tc>
        <w:tc>
          <w:tcPr>
            <w:tcW w:w="6983" w:type="dxa"/>
            <w:tcBorders>
              <w:top w:val="nil"/>
              <w:left w:val="nil"/>
              <w:bottom w:val="nil"/>
              <w:right w:val="nil"/>
            </w:tcBorders>
          </w:tcPr>
          <w:p w14:paraId="100B611A" w14:textId="043198F3" w:rsidR="00700130" w:rsidRPr="00AB76C0" w:rsidRDefault="009C62A5" w:rsidP="009C62A5">
            <w:pPr>
              <w:pStyle w:val="Header2-SubClauses"/>
              <w:ind w:left="637" w:hanging="651"/>
              <w:rPr>
                <w:rFonts w:cs="Times New Roman"/>
              </w:rPr>
            </w:pPr>
            <w:r w:rsidRPr="00AB76C0">
              <w:rPr>
                <w:rFonts w:cs="Times New Roman"/>
              </w:rPr>
              <w:t xml:space="preserve">If a Bid Security or a Bid-Securing Declaration is required in accordance with ITB </w:t>
            </w:r>
            <w:r w:rsidR="00526401">
              <w:rPr>
                <w:rFonts w:cs="Times New Roman"/>
              </w:rPr>
              <w:t>20</w:t>
            </w:r>
            <w:r w:rsidRPr="00AB76C0">
              <w:rPr>
                <w:rFonts w:cs="Times New Roman"/>
              </w:rPr>
              <w:t xml:space="preserve">.1, any bid not accompanied by a substantially responsive Bid Security or Bid Securing </w:t>
            </w:r>
            <w:r w:rsidRPr="00AB76C0">
              <w:rPr>
                <w:rFonts w:cs="Times New Roman"/>
              </w:rPr>
              <w:lastRenderedPageBreak/>
              <w:t xml:space="preserve">Declaration in accordance with ITB </w:t>
            </w:r>
            <w:r w:rsidR="00526401">
              <w:rPr>
                <w:rFonts w:cs="Times New Roman"/>
              </w:rPr>
              <w:t>20</w:t>
            </w:r>
            <w:r w:rsidRPr="00AB76C0">
              <w:rPr>
                <w:rFonts w:cs="Times New Roman"/>
              </w:rPr>
              <w:t>.1, shall be rejected by the Purchaser as non-responsive</w:t>
            </w:r>
            <w:r w:rsidR="00700130" w:rsidRPr="00AB76C0">
              <w:rPr>
                <w:rFonts w:cs="Times New Roman"/>
              </w:rPr>
              <w:t xml:space="preserve">. </w:t>
            </w:r>
          </w:p>
        </w:tc>
      </w:tr>
      <w:tr w:rsidR="00700130" w:rsidRPr="00AB76C0" w14:paraId="49D3D15B"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78CB6CD" w14:textId="77777777" w:rsidR="00700130" w:rsidRPr="00AB76C0" w:rsidRDefault="00700130" w:rsidP="00700130">
            <w:pPr>
              <w:spacing w:before="120" w:after="120"/>
              <w:jc w:val="both"/>
            </w:pPr>
          </w:p>
        </w:tc>
        <w:tc>
          <w:tcPr>
            <w:tcW w:w="6983" w:type="dxa"/>
            <w:tcBorders>
              <w:top w:val="nil"/>
              <w:left w:val="nil"/>
              <w:bottom w:val="nil"/>
              <w:right w:val="nil"/>
            </w:tcBorders>
          </w:tcPr>
          <w:p w14:paraId="7C4DA585" w14:textId="15BCC732" w:rsidR="00700130" w:rsidRPr="00AB76C0" w:rsidRDefault="009C62A5" w:rsidP="009C62A5">
            <w:pPr>
              <w:pStyle w:val="Header2-SubClauses"/>
              <w:ind w:left="637" w:hanging="651"/>
              <w:rPr>
                <w:rFonts w:cs="Times New Roman"/>
              </w:rPr>
            </w:pPr>
            <w:r w:rsidRPr="00AB76C0">
              <w:t xml:space="preserve">If a Bid Security is specified pursuant to ITB </w:t>
            </w:r>
            <w:r w:rsidR="00526401">
              <w:t>20</w:t>
            </w:r>
            <w:r w:rsidRPr="00AB76C0">
              <w:t>.1, the Bid Security of unsuccessful Bidders shall be returned as promptly as possible upon the successful Bidder’s signing the Contract and furnishing the Performance Security pursuant to ITB 4</w:t>
            </w:r>
            <w:r w:rsidR="00526401">
              <w:t>8</w:t>
            </w:r>
            <w:r w:rsidR="00700130" w:rsidRPr="00AB76C0">
              <w:rPr>
                <w:rFonts w:cs="Times New Roman"/>
              </w:rPr>
              <w:t>.</w:t>
            </w:r>
          </w:p>
        </w:tc>
      </w:tr>
      <w:tr w:rsidR="00700130" w:rsidRPr="00AB76C0" w14:paraId="31C51EA8"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50"/>
          <w:jc w:val="center"/>
        </w:trPr>
        <w:tc>
          <w:tcPr>
            <w:tcW w:w="2656" w:type="dxa"/>
            <w:tcBorders>
              <w:top w:val="nil"/>
              <w:left w:val="nil"/>
              <w:bottom w:val="nil"/>
              <w:right w:val="nil"/>
            </w:tcBorders>
          </w:tcPr>
          <w:p w14:paraId="5E137B94" w14:textId="77777777" w:rsidR="00700130" w:rsidRPr="00AB76C0" w:rsidRDefault="00700130" w:rsidP="00700130">
            <w:pPr>
              <w:spacing w:before="120" w:after="120"/>
              <w:jc w:val="both"/>
            </w:pPr>
          </w:p>
        </w:tc>
        <w:tc>
          <w:tcPr>
            <w:tcW w:w="6983" w:type="dxa"/>
            <w:tcBorders>
              <w:top w:val="nil"/>
              <w:left w:val="nil"/>
              <w:bottom w:val="nil"/>
              <w:right w:val="nil"/>
            </w:tcBorders>
          </w:tcPr>
          <w:p w14:paraId="2C78CFB5" w14:textId="2EBC2880" w:rsidR="00700130" w:rsidRPr="00AB76C0" w:rsidRDefault="009C62A5" w:rsidP="009C62A5">
            <w:pPr>
              <w:pStyle w:val="Header2-SubClauses"/>
              <w:ind w:left="637" w:hanging="651"/>
            </w:pPr>
            <w:r w:rsidRPr="00AB76C0">
              <w:t>The Bid Security of the successful Bidder shall be returned as promptly as possible once the successful Bidder has signed the Contract and furnished the required Performance Security.</w:t>
            </w:r>
          </w:p>
        </w:tc>
      </w:tr>
      <w:tr w:rsidR="00700130" w:rsidRPr="00AB76C0" w14:paraId="691CF18B"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235ECF1" w14:textId="77777777" w:rsidR="00700130" w:rsidRPr="00AB76C0" w:rsidRDefault="00700130" w:rsidP="00700130">
            <w:pPr>
              <w:spacing w:before="120" w:after="120"/>
              <w:jc w:val="both"/>
            </w:pPr>
          </w:p>
        </w:tc>
        <w:tc>
          <w:tcPr>
            <w:tcW w:w="6983" w:type="dxa"/>
            <w:tcBorders>
              <w:top w:val="nil"/>
              <w:left w:val="nil"/>
              <w:bottom w:val="nil"/>
              <w:right w:val="nil"/>
            </w:tcBorders>
          </w:tcPr>
          <w:p w14:paraId="594B11C3" w14:textId="77777777" w:rsidR="009C62A5" w:rsidRPr="00AB76C0" w:rsidRDefault="009C62A5" w:rsidP="009C62A5">
            <w:pPr>
              <w:pStyle w:val="Header2-SubClauses"/>
              <w:ind w:left="637" w:hanging="651"/>
            </w:pPr>
            <w:r w:rsidRPr="00AB76C0">
              <w:t>The Bid Security may be forfeited or the Bid Securing Declaration executed:</w:t>
            </w:r>
          </w:p>
          <w:p w14:paraId="2FF54FDD" w14:textId="77777777" w:rsidR="009C62A5" w:rsidRPr="00AB76C0" w:rsidRDefault="009C62A5" w:rsidP="009C62A5">
            <w:pPr>
              <w:pStyle w:val="Header2-SubClauses"/>
              <w:numPr>
                <w:ilvl w:val="1"/>
                <w:numId w:val="302"/>
              </w:numPr>
              <w:ind w:left="1204" w:hanging="567"/>
            </w:pPr>
            <w:r w:rsidRPr="00AB76C0">
              <w:t>if a Bidder</w:t>
            </w:r>
            <w:bookmarkStart w:id="175" w:name="_Toc438267890"/>
            <w:r w:rsidRPr="00AB76C0">
              <w:t xml:space="preserve"> withdraws its Bid during the period of Bid validity specified by the Bidder in the Letter of Bid, or any extension thereto provided by the Bidder; or</w:t>
            </w:r>
            <w:bookmarkEnd w:id="175"/>
          </w:p>
          <w:p w14:paraId="7105ABF2" w14:textId="77777777" w:rsidR="009C62A5" w:rsidRPr="00AB76C0" w:rsidRDefault="009C62A5" w:rsidP="009C62A5">
            <w:pPr>
              <w:pStyle w:val="Header2-SubClauses"/>
              <w:numPr>
                <w:ilvl w:val="1"/>
                <w:numId w:val="302"/>
              </w:numPr>
              <w:ind w:left="1204" w:hanging="567"/>
            </w:pPr>
            <w:r w:rsidRPr="00AB76C0">
              <w:t>if the successful Bidder fails to:</w:t>
            </w:r>
            <w:bookmarkStart w:id="176" w:name="_Toc438267892"/>
            <w:r w:rsidRPr="00AB76C0">
              <w:t xml:space="preserve"> </w:t>
            </w:r>
            <w:bookmarkEnd w:id="176"/>
          </w:p>
          <w:p w14:paraId="01A25AE1" w14:textId="06327B98" w:rsidR="009C62A5" w:rsidRPr="00AB76C0" w:rsidRDefault="009C62A5" w:rsidP="009C62A5">
            <w:pPr>
              <w:pStyle w:val="Heading4"/>
              <w:numPr>
                <w:ilvl w:val="1"/>
                <w:numId w:val="20"/>
              </w:numPr>
              <w:spacing w:before="0" w:after="200"/>
              <w:ind w:left="1340" w:hanging="425"/>
              <w:rPr>
                <w:rFonts w:ascii="Times New Roman" w:hAnsi="Times New Roman" w:cs="Times New Roman"/>
                <w:sz w:val="24"/>
                <w:szCs w:val="24"/>
              </w:rPr>
            </w:pPr>
            <w:r w:rsidRPr="00AB76C0">
              <w:rPr>
                <w:rFonts w:ascii="Times New Roman" w:hAnsi="Times New Roman" w:cs="Times New Roman"/>
                <w:sz w:val="24"/>
                <w:szCs w:val="24"/>
              </w:rPr>
              <w:t>sign the Contract in accordance with ITB 4</w:t>
            </w:r>
            <w:r w:rsidR="00526401">
              <w:rPr>
                <w:rFonts w:ascii="Times New Roman" w:hAnsi="Times New Roman" w:cs="Times New Roman"/>
                <w:sz w:val="24"/>
                <w:szCs w:val="24"/>
              </w:rPr>
              <w:t>7</w:t>
            </w:r>
            <w:r w:rsidRPr="00AB76C0">
              <w:rPr>
                <w:rFonts w:ascii="Times New Roman" w:hAnsi="Times New Roman" w:cs="Times New Roman"/>
                <w:sz w:val="24"/>
                <w:szCs w:val="24"/>
              </w:rPr>
              <w:t xml:space="preserve">; or </w:t>
            </w:r>
          </w:p>
          <w:p w14:paraId="1D809691" w14:textId="4EA50B07" w:rsidR="00700130" w:rsidRPr="00AB76C0" w:rsidRDefault="009C62A5" w:rsidP="009C62A5">
            <w:pPr>
              <w:pStyle w:val="Heading4"/>
              <w:numPr>
                <w:ilvl w:val="1"/>
                <w:numId w:val="20"/>
              </w:numPr>
              <w:spacing w:before="0" w:after="200"/>
              <w:ind w:left="1340" w:hanging="425"/>
              <w:rPr>
                <w:rFonts w:ascii="Times New Roman" w:hAnsi="Times New Roman" w:cs="Times New Roman"/>
                <w:sz w:val="24"/>
                <w:szCs w:val="24"/>
              </w:rPr>
            </w:pPr>
            <w:bookmarkStart w:id="177" w:name="_Toc438267893"/>
            <w:r w:rsidRPr="00AB76C0">
              <w:rPr>
                <w:rFonts w:ascii="Times New Roman" w:hAnsi="Times New Roman" w:cs="Times New Roman"/>
                <w:sz w:val="24"/>
                <w:szCs w:val="24"/>
              </w:rPr>
              <w:t>furnish a Performance Security in accordance with ITB 47.</w:t>
            </w:r>
            <w:bookmarkEnd w:id="177"/>
          </w:p>
        </w:tc>
      </w:tr>
      <w:tr w:rsidR="00700130" w:rsidRPr="00AB76C0" w14:paraId="61D7DEF6"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6B5C88" w14:textId="77777777" w:rsidR="00700130" w:rsidRPr="00AB76C0" w:rsidRDefault="00700130" w:rsidP="00700130">
            <w:pPr>
              <w:pStyle w:val="Header1-Clauses"/>
              <w:numPr>
                <w:ilvl w:val="0"/>
                <w:numId w:val="0"/>
              </w:numPr>
              <w:spacing w:after="120"/>
              <w:jc w:val="both"/>
              <w:rPr>
                <w:rFonts w:ascii="Times New Roman" w:hAnsi="Times New Roman"/>
                <w:sz w:val="24"/>
                <w:szCs w:val="24"/>
              </w:rPr>
            </w:pPr>
          </w:p>
        </w:tc>
        <w:tc>
          <w:tcPr>
            <w:tcW w:w="6983" w:type="dxa"/>
            <w:tcBorders>
              <w:top w:val="nil"/>
              <w:left w:val="nil"/>
              <w:bottom w:val="nil"/>
              <w:right w:val="nil"/>
            </w:tcBorders>
          </w:tcPr>
          <w:p w14:paraId="2FC98AA0" w14:textId="59BC330F" w:rsidR="00700130" w:rsidRPr="00AB76C0" w:rsidRDefault="009C62A5" w:rsidP="005D4344">
            <w:pPr>
              <w:pStyle w:val="Header2-SubClauses"/>
              <w:tabs>
                <w:tab w:val="clear" w:pos="2844"/>
              </w:tabs>
              <w:ind w:left="637" w:hanging="637"/>
            </w:pPr>
            <w:r w:rsidRPr="00AB76C0">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1</w:t>
            </w:r>
            <w:r w:rsidR="00526401">
              <w:t>2</w:t>
            </w:r>
            <w:r w:rsidRPr="00AB76C0">
              <w:t>.</w:t>
            </w:r>
            <w:r w:rsidR="005D4344" w:rsidRPr="00AB76C0">
              <w:t>2</w:t>
            </w:r>
          </w:p>
        </w:tc>
      </w:tr>
      <w:tr w:rsidR="00700130" w:rsidRPr="00AB76C0" w14:paraId="35334DF3"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915E1B" w14:textId="77777777" w:rsidR="00700130" w:rsidRPr="00AB76C0" w:rsidRDefault="00700130" w:rsidP="00700130">
            <w:pPr>
              <w:jc w:val="both"/>
            </w:pPr>
          </w:p>
        </w:tc>
        <w:tc>
          <w:tcPr>
            <w:tcW w:w="6983" w:type="dxa"/>
            <w:tcBorders>
              <w:top w:val="nil"/>
              <w:left w:val="nil"/>
              <w:bottom w:val="nil"/>
              <w:right w:val="nil"/>
            </w:tcBorders>
          </w:tcPr>
          <w:p w14:paraId="62B34A3C" w14:textId="23FFB32C" w:rsidR="005D4344" w:rsidRPr="00AB76C0" w:rsidRDefault="005D4344" w:rsidP="005D4344">
            <w:pPr>
              <w:pStyle w:val="Header2-SubClauses"/>
              <w:ind w:left="620" w:hanging="634"/>
            </w:pPr>
            <w:r w:rsidRPr="00AB76C0">
              <w:t xml:space="preserve">If a Bid Security is </w:t>
            </w:r>
            <w:r w:rsidRPr="00AB76C0">
              <w:rPr>
                <w:bCs/>
              </w:rPr>
              <w:t>not required</w:t>
            </w:r>
            <w:r w:rsidRPr="00AB76C0">
              <w:rPr>
                <w:b/>
                <w:bCs/>
              </w:rPr>
              <w:t xml:space="preserve"> in the BDS</w:t>
            </w:r>
            <w:r w:rsidRPr="00AB76C0">
              <w:t xml:space="preserve">, pursuant to ITB </w:t>
            </w:r>
            <w:r w:rsidR="00526401">
              <w:t>20</w:t>
            </w:r>
            <w:r w:rsidRPr="00AB76C0">
              <w:t>.1, and</w:t>
            </w:r>
          </w:p>
          <w:p w14:paraId="1333D224" w14:textId="77777777" w:rsidR="005D4344" w:rsidRPr="00AB76C0" w:rsidRDefault="005D4344" w:rsidP="005D4344">
            <w:pPr>
              <w:pStyle w:val="Header2-SubClauses"/>
              <w:numPr>
                <w:ilvl w:val="1"/>
                <w:numId w:val="306"/>
              </w:numPr>
              <w:ind w:left="1204" w:hanging="567"/>
            </w:pPr>
            <w:r w:rsidRPr="00AB76C0">
              <w:t>if a Bidder withdraws its Bid during the period of Bid validity specified by the Bidder on the Letter of Bid; or</w:t>
            </w:r>
          </w:p>
          <w:p w14:paraId="46116999" w14:textId="6966456C" w:rsidR="005D4344" w:rsidRPr="00AB76C0" w:rsidRDefault="005D4344" w:rsidP="005D4344">
            <w:pPr>
              <w:pStyle w:val="Header2-SubClauses"/>
              <w:numPr>
                <w:ilvl w:val="1"/>
                <w:numId w:val="306"/>
              </w:numPr>
              <w:ind w:left="1204" w:hanging="567"/>
            </w:pPr>
            <w:r w:rsidRPr="00AB76C0">
              <w:t>if the successful Bidder fails to: sign the Contract in accordance with ITB 4</w:t>
            </w:r>
            <w:r w:rsidR="00526401">
              <w:t>7</w:t>
            </w:r>
            <w:r w:rsidRPr="00AB76C0">
              <w:t>; or furnish a performance security in accordance with ITB 4</w:t>
            </w:r>
            <w:r w:rsidR="00526401">
              <w:t>8</w:t>
            </w:r>
            <w:r w:rsidRPr="00AB76C0">
              <w:t>;</w:t>
            </w:r>
          </w:p>
          <w:p w14:paraId="1D2BD266" w14:textId="70BE127D" w:rsidR="00700130" w:rsidRPr="00AB76C0" w:rsidRDefault="005D4344" w:rsidP="00700130">
            <w:pPr>
              <w:spacing w:after="200"/>
              <w:ind w:left="562"/>
              <w:jc w:val="both"/>
            </w:pPr>
            <w:r w:rsidRPr="00AB76C0">
              <w:t>the Borrower may, if provided for</w:t>
            </w:r>
            <w:r w:rsidRPr="00AB76C0">
              <w:rPr>
                <w:b/>
              </w:rPr>
              <w:t xml:space="preserve"> in the BDS</w:t>
            </w:r>
            <w:r w:rsidRPr="00AB76C0">
              <w:t>, declare the Bidder ineligible to be awarded a contract by the Purchaser for a period of time as stated</w:t>
            </w:r>
            <w:r w:rsidRPr="00AB76C0">
              <w:rPr>
                <w:b/>
              </w:rPr>
              <w:t xml:space="preserve"> in the BDS</w:t>
            </w:r>
          </w:p>
        </w:tc>
      </w:tr>
      <w:tr w:rsidR="00700130" w:rsidRPr="00AB76C0" w14:paraId="37E2E055"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C423447" w14:textId="6B75665C" w:rsidR="00700130" w:rsidRPr="00AB76C0" w:rsidRDefault="00CB053C" w:rsidP="00CB053C">
            <w:pPr>
              <w:pStyle w:val="S1-Header2"/>
            </w:pPr>
            <w:bookmarkStart w:id="178" w:name="_Toc348000803"/>
            <w:bookmarkStart w:id="179" w:name="_Toc494463369"/>
            <w:bookmarkStart w:id="180" w:name="_Toc438438843"/>
            <w:bookmarkStart w:id="181" w:name="_Toc438532612"/>
            <w:bookmarkStart w:id="182" w:name="_Toc438733987"/>
            <w:bookmarkStart w:id="183" w:name="_Toc438907026"/>
            <w:bookmarkStart w:id="184" w:name="_Toc438907225"/>
            <w:bookmarkStart w:id="185" w:name="_Toc97371023"/>
            <w:bookmarkStart w:id="186" w:name="_Toc139863122"/>
            <w:bookmarkStart w:id="187" w:name="_Toc325723938"/>
            <w:bookmarkStart w:id="188" w:name="_Toc440526031"/>
            <w:bookmarkStart w:id="189" w:name="_Toc435624832"/>
            <w:bookmarkStart w:id="190" w:name="_Toc455487613"/>
            <w:r w:rsidRPr="00AB76C0">
              <w:t>Format and Signing of Bid</w:t>
            </w:r>
            <w:bookmarkEnd w:id="178"/>
            <w:bookmarkEnd w:id="179"/>
            <w:bookmarkEnd w:id="180"/>
            <w:bookmarkEnd w:id="181"/>
            <w:bookmarkEnd w:id="182"/>
            <w:bookmarkEnd w:id="183"/>
            <w:bookmarkEnd w:id="184"/>
            <w:bookmarkEnd w:id="185"/>
            <w:bookmarkEnd w:id="186"/>
            <w:bookmarkEnd w:id="187"/>
            <w:bookmarkEnd w:id="188"/>
            <w:bookmarkEnd w:id="189"/>
            <w:bookmarkEnd w:id="190"/>
          </w:p>
        </w:tc>
        <w:tc>
          <w:tcPr>
            <w:tcW w:w="6983" w:type="dxa"/>
            <w:tcBorders>
              <w:top w:val="nil"/>
              <w:left w:val="nil"/>
              <w:bottom w:val="nil"/>
              <w:right w:val="nil"/>
            </w:tcBorders>
          </w:tcPr>
          <w:p w14:paraId="62DC48D4" w14:textId="0217F21A" w:rsidR="00700130" w:rsidRPr="00AB76C0" w:rsidRDefault="00237AD6" w:rsidP="00700130">
            <w:pPr>
              <w:pStyle w:val="Header2-SubClauses"/>
              <w:ind w:left="620" w:hanging="634"/>
              <w:rPr>
                <w:rFonts w:cs="Times New Roman"/>
              </w:rPr>
            </w:pPr>
            <w:r w:rsidRPr="00AB76C0">
              <w:t>The Bidder shall prepare one original of the documents comprising the Bid as described in ITB 1</w:t>
            </w:r>
            <w:r w:rsidR="00526401">
              <w:t>2</w:t>
            </w:r>
            <w:r w:rsidRPr="00AB76C0">
              <w:t xml:space="preserve"> and clearly mark it “</w:t>
            </w:r>
            <w:r w:rsidRPr="00AB76C0">
              <w:rPr>
                <w:smallCaps/>
              </w:rPr>
              <w:t>Original</w:t>
            </w:r>
            <w:r w:rsidRPr="00AB76C0">
              <w:t xml:space="preserve">.” Alternative Bids, if permitted in accordance with </w:t>
            </w:r>
            <w:r w:rsidRPr="00AB76C0">
              <w:lastRenderedPageBreak/>
              <w:t>ITB 1</w:t>
            </w:r>
            <w:r w:rsidR="00526401">
              <w:t>4</w:t>
            </w:r>
            <w:r w:rsidRPr="00AB76C0">
              <w:t>, shall be clearly marked “</w:t>
            </w:r>
            <w:r w:rsidRPr="00AB76C0">
              <w:rPr>
                <w:smallCaps/>
              </w:rPr>
              <w:t>Alternative</w:t>
            </w:r>
            <w:r w:rsidRPr="00AB76C0">
              <w:t xml:space="preserve">.” In addition, the Bidder shall submit copies of the Bid, in the number </w:t>
            </w:r>
            <w:r w:rsidRPr="00AB76C0">
              <w:rPr>
                <w:rStyle w:val="StyleHeader2-SubClausesBoldChar"/>
                <w:b w:val="0"/>
                <w:bCs w:val="0"/>
                <w:lang w:val="en-US"/>
              </w:rPr>
              <w:t>specified</w:t>
            </w:r>
            <w:r w:rsidRPr="00AB76C0">
              <w:rPr>
                <w:rStyle w:val="StyleHeader2-SubClausesBoldChar"/>
                <w:lang w:val="en-US"/>
              </w:rPr>
              <w:t xml:space="preserve"> in the BDS</w:t>
            </w:r>
            <w:r w:rsidRPr="00AB76C0">
              <w:t xml:space="preserve"> and clearly mark them “</w:t>
            </w:r>
            <w:r w:rsidRPr="00AB76C0">
              <w:rPr>
                <w:smallCaps/>
              </w:rPr>
              <w:t>Copy</w:t>
            </w:r>
            <w:r w:rsidRPr="00AB76C0">
              <w:t>.”  In the event of any discrepancy between the original and the copies, the original shall prevail</w:t>
            </w:r>
            <w:r w:rsidR="00700130" w:rsidRPr="00AB76C0">
              <w:rPr>
                <w:rFonts w:cs="Times New Roman"/>
              </w:rPr>
              <w:t xml:space="preserve">. </w:t>
            </w:r>
          </w:p>
        </w:tc>
      </w:tr>
      <w:tr w:rsidR="00700130" w:rsidRPr="00AB76C0" w14:paraId="24D1BAD2"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C4E543" w14:textId="77777777" w:rsidR="00700130" w:rsidRPr="00AB76C0" w:rsidRDefault="00700130" w:rsidP="00700130">
            <w:pPr>
              <w:pStyle w:val="S1-Header2"/>
              <w:numPr>
                <w:ilvl w:val="0"/>
                <w:numId w:val="0"/>
              </w:numPr>
              <w:ind w:left="432"/>
              <w:jc w:val="both"/>
            </w:pPr>
          </w:p>
        </w:tc>
        <w:tc>
          <w:tcPr>
            <w:tcW w:w="6983" w:type="dxa"/>
            <w:tcBorders>
              <w:top w:val="nil"/>
              <w:left w:val="nil"/>
              <w:bottom w:val="nil"/>
              <w:right w:val="nil"/>
            </w:tcBorders>
          </w:tcPr>
          <w:p w14:paraId="3D9C00A6" w14:textId="1E00BF1B" w:rsidR="00700130" w:rsidRPr="00AB76C0" w:rsidRDefault="00237AD6" w:rsidP="00700130">
            <w:pPr>
              <w:pStyle w:val="Header2-SubClauses"/>
              <w:ind w:left="620" w:hanging="634"/>
              <w:rPr>
                <w:rFonts w:cs="Times New Roman"/>
              </w:rPr>
            </w:pPr>
            <w:r w:rsidRPr="00AB76C0">
              <w:rPr>
                <w:color w:val="000000" w:themeColor="text1"/>
              </w:rPr>
              <w:t>Bidders shall mark as “CONFIDENTIAL” information in their Bids which is confidential to their business. This may include proprietary information, trade secrets, or commercial or financially sensitive information</w:t>
            </w:r>
            <w:r w:rsidR="00700130" w:rsidRPr="00AB76C0">
              <w:rPr>
                <w:rFonts w:cs="Times New Roman"/>
                <w:color w:val="000000" w:themeColor="text1"/>
              </w:rPr>
              <w:t>.</w:t>
            </w:r>
          </w:p>
        </w:tc>
      </w:tr>
      <w:tr w:rsidR="00700130" w:rsidRPr="00AB76C0" w14:paraId="2DE09826"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F8CDF4" w14:textId="77777777" w:rsidR="00700130" w:rsidRPr="00AB76C0" w:rsidRDefault="00700130" w:rsidP="00700130">
            <w:pPr>
              <w:spacing w:before="120" w:after="120"/>
              <w:jc w:val="both"/>
            </w:pPr>
          </w:p>
        </w:tc>
        <w:tc>
          <w:tcPr>
            <w:tcW w:w="6983" w:type="dxa"/>
            <w:tcBorders>
              <w:top w:val="nil"/>
              <w:left w:val="nil"/>
              <w:bottom w:val="nil"/>
              <w:right w:val="nil"/>
            </w:tcBorders>
          </w:tcPr>
          <w:p w14:paraId="1001BDF2" w14:textId="440D77AF" w:rsidR="00700130" w:rsidRPr="00AB76C0" w:rsidRDefault="00490799" w:rsidP="00490799">
            <w:pPr>
              <w:pStyle w:val="Header2-SubClauses"/>
              <w:ind w:left="620" w:hanging="634"/>
            </w:pPr>
            <w:r w:rsidRPr="00AB76C0">
              <w:t xml:space="preserve">The original and all copies of the Bid shall be typed or written in indelible ink and shall be signed by a person duly authorized to sign on behalf of the Bidder. This authorization shall consist of a written confirmation </w:t>
            </w:r>
            <w:r w:rsidRPr="00AB76C0">
              <w:rPr>
                <w:bCs/>
              </w:rPr>
              <w:t xml:space="preserve">as specified </w:t>
            </w:r>
            <w:r w:rsidRPr="00AB76C0">
              <w:rPr>
                <w:b/>
                <w:bCs/>
              </w:rPr>
              <w:t>in the BDS</w:t>
            </w:r>
            <w:r w:rsidRPr="00AB76C0">
              <w:t xml:space="preserve"> and shall be attached to the Bid.  The name and position held by each person signing the authorization must be typed or printed below the signature. </w:t>
            </w:r>
            <w:r w:rsidRPr="00AB76C0">
              <w:rPr>
                <w:iCs/>
              </w:rPr>
              <w:t>All pages of the Bid where entries or amendments have been made shall be signed or initialed by the person signing the Bid.</w:t>
            </w:r>
          </w:p>
        </w:tc>
      </w:tr>
      <w:tr w:rsidR="00700130" w:rsidRPr="00AB76C0" w14:paraId="3AA2F1E6"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39BC3A" w14:textId="77777777" w:rsidR="00700130" w:rsidRPr="00AB76C0" w:rsidRDefault="00700130" w:rsidP="00700130">
            <w:pPr>
              <w:spacing w:before="120" w:after="120"/>
              <w:jc w:val="both"/>
            </w:pPr>
          </w:p>
        </w:tc>
        <w:tc>
          <w:tcPr>
            <w:tcW w:w="6983" w:type="dxa"/>
            <w:tcBorders>
              <w:top w:val="nil"/>
              <w:left w:val="nil"/>
              <w:bottom w:val="nil"/>
              <w:right w:val="nil"/>
            </w:tcBorders>
          </w:tcPr>
          <w:p w14:paraId="6DF6CF6A" w14:textId="0ADCED69" w:rsidR="00700130" w:rsidRPr="00AB76C0" w:rsidRDefault="00490799" w:rsidP="00700130">
            <w:pPr>
              <w:pStyle w:val="Header2-SubClauses"/>
              <w:ind w:left="620" w:hanging="634"/>
              <w:rPr>
                <w:rFonts w:cs="Times New Roman"/>
              </w:rPr>
            </w:pPr>
            <w:r w:rsidRPr="00AB76C0">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r w:rsidR="00700130" w:rsidRPr="00AB76C0">
              <w:rPr>
                <w:rFonts w:cs="Times New Roman"/>
              </w:rPr>
              <w:t>.</w:t>
            </w:r>
          </w:p>
          <w:p w14:paraId="30800740" w14:textId="20C084CF" w:rsidR="00700130" w:rsidRPr="00AB76C0" w:rsidRDefault="00490799" w:rsidP="00700130">
            <w:pPr>
              <w:pStyle w:val="Header2-SubClauses"/>
              <w:ind w:left="620" w:hanging="634"/>
              <w:rPr>
                <w:rFonts w:cs="Times New Roman"/>
              </w:rPr>
            </w:pPr>
            <w:r w:rsidRPr="00AB76C0">
              <w:t>Any inter-lineation, erasures, or overwriting shall be valid only if they are signed or initialed by the person signing the Bid</w:t>
            </w:r>
            <w:r w:rsidR="00700130" w:rsidRPr="00AB76C0">
              <w:rPr>
                <w:rFonts w:cs="Times New Roman"/>
              </w:rPr>
              <w:t>.</w:t>
            </w:r>
          </w:p>
        </w:tc>
      </w:tr>
      <w:tr w:rsidR="00700130" w:rsidRPr="00AB76C0" w14:paraId="26AA34CE"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39" w:type="dxa"/>
            <w:gridSpan w:val="2"/>
            <w:tcBorders>
              <w:top w:val="nil"/>
              <w:left w:val="nil"/>
              <w:bottom w:val="nil"/>
              <w:right w:val="nil"/>
            </w:tcBorders>
          </w:tcPr>
          <w:p w14:paraId="1826E19E" w14:textId="42F7D4E2" w:rsidR="00700130" w:rsidRPr="00AB76C0" w:rsidRDefault="00262D0C" w:rsidP="00700130">
            <w:pPr>
              <w:pStyle w:val="Aheader1DCIAO"/>
              <w:rPr>
                <w:lang w:val="en-US"/>
              </w:rPr>
            </w:pPr>
            <w:bookmarkStart w:id="191" w:name="_Toc28009712"/>
            <w:r w:rsidRPr="00AB76C0">
              <w:rPr>
                <w:lang w:val="en-US"/>
              </w:rPr>
              <w:t>Submission and Opening of Bids</w:t>
            </w:r>
            <w:bookmarkEnd w:id="191"/>
          </w:p>
        </w:tc>
      </w:tr>
      <w:tr w:rsidR="00700130" w:rsidRPr="00AB76C0" w14:paraId="6A273C6F"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AB88479" w14:textId="23008F42" w:rsidR="00700130" w:rsidRPr="00AB76C0" w:rsidRDefault="00262D0C" w:rsidP="00700130">
            <w:pPr>
              <w:pStyle w:val="Aheader2DCIAO"/>
              <w:rPr>
                <w:lang w:val="en-US"/>
              </w:rPr>
            </w:pPr>
            <w:bookmarkStart w:id="192" w:name="_Toc438438845"/>
            <w:bookmarkStart w:id="193" w:name="_Toc438532614"/>
            <w:bookmarkStart w:id="194" w:name="_Toc438733989"/>
            <w:bookmarkStart w:id="195" w:name="_Toc438907027"/>
            <w:bookmarkStart w:id="196" w:name="_Toc438907226"/>
            <w:bookmarkStart w:id="197" w:name="_Toc97371025"/>
            <w:bookmarkStart w:id="198" w:name="_Toc139863123"/>
            <w:bookmarkStart w:id="199" w:name="_Toc325723940"/>
            <w:bookmarkStart w:id="200" w:name="_Toc440526033"/>
            <w:bookmarkStart w:id="201" w:name="_Toc435624834"/>
            <w:bookmarkStart w:id="202" w:name="_Toc455487614"/>
            <w:bookmarkStart w:id="203" w:name="_Toc348000805"/>
            <w:bookmarkStart w:id="204" w:name="_Toc494463371"/>
            <w:bookmarkStart w:id="205" w:name="_Toc28009713"/>
            <w:r w:rsidRPr="00AB76C0">
              <w:rPr>
                <w:lang w:val="en-US"/>
              </w:rPr>
              <w:t>Sealing and Marking of Bids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tc>
        <w:tc>
          <w:tcPr>
            <w:tcW w:w="6983" w:type="dxa"/>
            <w:tcBorders>
              <w:top w:val="nil"/>
              <w:left w:val="nil"/>
              <w:bottom w:val="nil"/>
              <w:right w:val="nil"/>
            </w:tcBorders>
          </w:tcPr>
          <w:p w14:paraId="2384522A" w14:textId="41640F94" w:rsidR="00262D0C" w:rsidRPr="00AB76C0" w:rsidRDefault="00F227F3" w:rsidP="004C1BFB">
            <w:pPr>
              <w:pStyle w:val="Sub-ClauseText"/>
              <w:spacing w:after="200"/>
            </w:pPr>
            <w:r>
              <w:t xml:space="preserve">22.1 </w:t>
            </w:r>
            <w:r w:rsidR="00262D0C" w:rsidRPr="00AB76C0">
              <w:t>The Bidder shall deliver the Bid in a single, sealed envelope (one-envelope Bidding process). Within the single envelope the Bidder shall place the following separate, sealed envelopes:</w:t>
            </w:r>
          </w:p>
          <w:p w14:paraId="2650EA4E" w14:textId="6BAF8DEF" w:rsidR="00262D0C" w:rsidRPr="00AB76C0" w:rsidRDefault="00262D0C" w:rsidP="00262D0C">
            <w:pPr>
              <w:pStyle w:val="Sub-ClauseText"/>
              <w:numPr>
                <w:ilvl w:val="1"/>
                <w:numId w:val="309"/>
              </w:numPr>
              <w:spacing w:after="200"/>
              <w:ind w:left="1204" w:hanging="567"/>
            </w:pPr>
            <w:r w:rsidRPr="00AB76C0">
              <w:t>in an envelope marked “Original”, all documents comprising the Bid, as described in ITB 1</w:t>
            </w:r>
            <w:r w:rsidR="00526401">
              <w:t>2</w:t>
            </w:r>
            <w:r w:rsidRPr="00AB76C0">
              <w:t xml:space="preserve">; and </w:t>
            </w:r>
          </w:p>
          <w:p w14:paraId="09396C09" w14:textId="77777777" w:rsidR="00262D0C" w:rsidRPr="00AB76C0" w:rsidRDefault="00262D0C" w:rsidP="00262D0C">
            <w:pPr>
              <w:pStyle w:val="Sub-ClauseText"/>
              <w:numPr>
                <w:ilvl w:val="1"/>
                <w:numId w:val="309"/>
              </w:numPr>
              <w:spacing w:after="200"/>
              <w:ind w:left="1204" w:hanging="567"/>
            </w:pPr>
            <w:r w:rsidRPr="00AB76C0">
              <w:t xml:space="preserve">in an envelope marked “Copies”, all required copies of the Bid; and, </w:t>
            </w:r>
          </w:p>
          <w:p w14:paraId="7AF2437F" w14:textId="48E4F666" w:rsidR="00262D0C" w:rsidRPr="00AB76C0" w:rsidRDefault="00262D0C" w:rsidP="00262D0C">
            <w:pPr>
              <w:pStyle w:val="Sub-ClauseText"/>
              <w:numPr>
                <w:ilvl w:val="1"/>
                <w:numId w:val="309"/>
              </w:numPr>
              <w:spacing w:after="200"/>
              <w:ind w:left="1204" w:hanging="567"/>
            </w:pPr>
            <w:r w:rsidRPr="00AB76C0">
              <w:t>if alternative Bids are permitted in accordance with ITB 1</w:t>
            </w:r>
            <w:r w:rsidR="00DE706A">
              <w:t>4</w:t>
            </w:r>
            <w:r w:rsidRPr="00AB76C0">
              <w:t>, and if relevant:</w:t>
            </w:r>
          </w:p>
          <w:p w14:paraId="3B14621D" w14:textId="66720F82" w:rsidR="00262D0C" w:rsidRPr="00AB76C0" w:rsidRDefault="00262D0C" w:rsidP="00262D0C">
            <w:pPr>
              <w:pStyle w:val="Sub-ClauseText"/>
              <w:numPr>
                <w:ilvl w:val="0"/>
                <w:numId w:val="310"/>
              </w:numPr>
              <w:spacing w:after="200"/>
              <w:ind w:left="1630" w:hanging="426"/>
            </w:pPr>
            <w:r w:rsidRPr="00AB76C0">
              <w:t>in an envelope marked “Original -Alternative”, the alternative Bid; and</w:t>
            </w:r>
          </w:p>
          <w:p w14:paraId="1804B97F" w14:textId="2FE419C0" w:rsidR="00262D0C" w:rsidRPr="00AB76C0" w:rsidRDefault="00262D0C" w:rsidP="00262D0C">
            <w:pPr>
              <w:pStyle w:val="Sub-ClauseText"/>
              <w:numPr>
                <w:ilvl w:val="0"/>
                <w:numId w:val="310"/>
              </w:numPr>
              <w:spacing w:after="200"/>
              <w:ind w:left="1630" w:hanging="426"/>
            </w:pPr>
            <w:r w:rsidRPr="00AB76C0">
              <w:lastRenderedPageBreak/>
              <w:t>in the envelope marked “Copies – Alternative Bid” all required copies of the alternative Bid.</w:t>
            </w:r>
          </w:p>
          <w:p w14:paraId="2A469FDA" w14:textId="433C3928" w:rsidR="00262D0C" w:rsidRPr="00AB76C0" w:rsidRDefault="00F227F3" w:rsidP="004C1BFB">
            <w:pPr>
              <w:pStyle w:val="Sub-ClauseText"/>
              <w:spacing w:after="200"/>
            </w:pPr>
            <w:r>
              <w:t xml:space="preserve">22.2 </w:t>
            </w:r>
            <w:r w:rsidR="00262D0C" w:rsidRPr="00AB76C0">
              <w:t>The inner and outer envelopes, shall:</w:t>
            </w:r>
          </w:p>
          <w:p w14:paraId="726F4243" w14:textId="77777777" w:rsidR="00262D0C" w:rsidRPr="00AB76C0" w:rsidRDefault="00262D0C" w:rsidP="00262D0C">
            <w:pPr>
              <w:pStyle w:val="Sub-ClauseText"/>
              <w:numPr>
                <w:ilvl w:val="1"/>
                <w:numId w:val="312"/>
              </w:numPr>
              <w:spacing w:after="200"/>
              <w:ind w:left="1204" w:hanging="567"/>
            </w:pPr>
            <w:r w:rsidRPr="00AB76C0">
              <w:t>bear the name and address of the Bidder;</w:t>
            </w:r>
          </w:p>
          <w:p w14:paraId="314DFCE7" w14:textId="12CD791B" w:rsidR="00262D0C" w:rsidRPr="00AB76C0" w:rsidRDefault="00262D0C" w:rsidP="00262D0C">
            <w:pPr>
              <w:pStyle w:val="Sub-ClauseText"/>
              <w:numPr>
                <w:ilvl w:val="1"/>
                <w:numId w:val="312"/>
              </w:numPr>
              <w:spacing w:after="200"/>
              <w:ind w:left="1204" w:hanging="567"/>
            </w:pPr>
            <w:r w:rsidRPr="00AB76C0">
              <w:t>be addressed to the Purchaser in accordance with ITB 2</w:t>
            </w:r>
            <w:r w:rsidR="00DE706A">
              <w:t>3</w:t>
            </w:r>
            <w:r w:rsidRPr="00AB76C0">
              <w:t>.1;</w:t>
            </w:r>
          </w:p>
          <w:p w14:paraId="17EBE770" w14:textId="77777777" w:rsidR="00262D0C" w:rsidRPr="00AB76C0" w:rsidRDefault="00262D0C" w:rsidP="00262D0C">
            <w:pPr>
              <w:pStyle w:val="Sub-ClauseText"/>
              <w:numPr>
                <w:ilvl w:val="1"/>
                <w:numId w:val="312"/>
              </w:numPr>
              <w:spacing w:after="200"/>
              <w:ind w:left="1204" w:hanging="567"/>
            </w:pPr>
            <w:r w:rsidRPr="00AB76C0">
              <w:t>bear the specific identification of this Bidding process indicated in ITB 1.1; and</w:t>
            </w:r>
          </w:p>
          <w:p w14:paraId="71A6BF70" w14:textId="77777777" w:rsidR="00700130" w:rsidRPr="00AB76C0" w:rsidRDefault="00262D0C" w:rsidP="00262D0C">
            <w:pPr>
              <w:pStyle w:val="Sub-ClauseText"/>
              <w:numPr>
                <w:ilvl w:val="1"/>
                <w:numId w:val="312"/>
              </w:numPr>
              <w:spacing w:after="200"/>
              <w:ind w:left="1204" w:hanging="567"/>
            </w:pPr>
            <w:r w:rsidRPr="00AB76C0">
              <w:t>bear a warning not to open before the time and date for Bid opening.</w:t>
            </w:r>
            <w:r w:rsidR="00700130" w:rsidRPr="00AB76C0">
              <w:rPr>
                <w:spacing w:val="0"/>
                <w:szCs w:val="24"/>
              </w:rPr>
              <w:t xml:space="preserve"> </w:t>
            </w:r>
          </w:p>
          <w:p w14:paraId="0DD97341" w14:textId="5993240D" w:rsidR="00262D0C" w:rsidRPr="00AB76C0" w:rsidRDefault="00F227F3" w:rsidP="004C1BFB">
            <w:pPr>
              <w:pStyle w:val="Sub-ClauseText"/>
              <w:spacing w:after="200"/>
            </w:pPr>
            <w:r>
              <w:t xml:space="preserve">22.3 </w:t>
            </w:r>
            <w:r w:rsidR="00262D0C" w:rsidRPr="00AB76C0">
              <w:t>If all envelopes are not sealed and marked as required, the Purchaser will assume no responsibility for the misplacement or premature opening of the Bid.</w:t>
            </w:r>
          </w:p>
        </w:tc>
      </w:tr>
      <w:tr w:rsidR="00700130" w:rsidRPr="00AB76C0" w14:paraId="1C362B87"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656" w:type="dxa"/>
            <w:tcBorders>
              <w:top w:val="nil"/>
              <w:left w:val="nil"/>
              <w:bottom w:val="nil"/>
              <w:right w:val="nil"/>
            </w:tcBorders>
          </w:tcPr>
          <w:p w14:paraId="52B21CB0" w14:textId="53EFFDE0" w:rsidR="00700130" w:rsidRPr="00AB76C0" w:rsidRDefault="00B743B3" w:rsidP="00700130">
            <w:pPr>
              <w:pStyle w:val="Aheader2DCIAO"/>
              <w:rPr>
                <w:lang w:val="en-US"/>
              </w:rPr>
            </w:pPr>
            <w:bookmarkStart w:id="206" w:name="_Toc19087947"/>
            <w:bookmarkStart w:id="207" w:name="_Toc19095256"/>
            <w:bookmarkStart w:id="208" w:name="_Toc19087950"/>
            <w:bookmarkStart w:id="209" w:name="_Toc19095259"/>
            <w:bookmarkStart w:id="210" w:name="_Toc455487615"/>
            <w:bookmarkStart w:id="211" w:name="_Toc424009124"/>
            <w:bookmarkStart w:id="212" w:name="_Toc438438846"/>
            <w:bookmarkStart w:id="213" w:name="_Toc438532618"/>
            <w:bookmarkStart w:id="214" w:name="_Toc438733990"/>
            <w:bookmarkStart w:id="215" w:name="_Toc438907028"/>
            <w:bookmarkStart w:id="216" w:name="_Toc438907227"/>
            <w:bookmarkStart w:id="217" w:name="_Toc348000806"/>
            <w:bookmarkStart w:id="218" w:name="_Toc494463372"/>
            <w:bookmarkStart w:id="219" w:name="_Toc28009714"/>
            <w:bookmarkEnd w:id="206"/>
            <w:bookmarkEnd w:id="207"/>
            <w:bookmarkEnd w:id="208"/>
            <w:bookmarkEnd w:id="209"/>
            <w:r w:rsidRPr="00AB76C0">
              <w:rPr>
                <w:lang w:val="en-US"/>
              </w:rPr>
              <w:lastRenderedPageBreak/>
              <w:t>Deadline for Submission of Bids</w:t>
            </w:r>
            <w:bookmarkEnd w:id="210"/>
            <w:bookmarkEnd w:id="211"/>
            <w:bookmarkEnd w:id="212"/>
            <w:bookmarkEnd w:id="213"/>
            <w:bookmarkEnd w:id="214"/>
            <w:bookmarkEnd w:id="215"/>
            <w:bookmarkEnd w:id="216"/>
            <w:bookmarkEnd w:id="217"/>
            <w:bookmarkEnd w:id="218"/>
            <w:bookmarkEnd w:id="219"/>
          </w:p>
        </w:tc>
        <w:tc>
          <w:tcPr>
            <w:tcW w:w="6983" w:type="dxa"/>
            <w:tcBorders>
              <w:top w:val="nil"/>
              <w:left w:val="nil"/>
              <w:bottom w:val="nil"/>
              <w:right w:val="nil"/>
            </w:tcBorders>
          </w:tcPr>
          <w:p w14:paraId="16036B40" w14:textId="236F0C81" w:rsidR="00700130" w:rsidRPr="00AB76C0" w:rsidRDefault="00B743B3" w:rsidP="00700130">
            <w:pPr>
              <w:pStyle w:val="Header2-SubClauses"/>
              <w:ind w:left="620" w:hanging="634"/>
              <w:rPr>
                <w:rFonts w:cs="Times New Roman"/>
              </w:rPr>
            </w:pPr>
            <w:r w:rsidRPr="00AB76C0">
              <w:t xml:space="preserve">Bids must be received by the Purchaser at the address and no later than the date and time </w:t>
            </w:r>
            <w:r w:rsidRPr="00AB76C0">
              <w:rPr>
                <w:bCs/>
              </w:rPr>
              <w:t>specified</w:t>
            </w:r>
            <w:r w:rsidRPr="00AB76C0">
              <w:t xml:space="preserve"> </w:t>
            </w:r>
            <w:r w:rsidRPr="00AB76C0">
              <w:rPr>
                <w:b/>
                <w:bCs/>
              </w:rPr>
              <w:t>in the</w:t>
            </w:r>
            <w:r w:rsidRPr="00AB76C0">
              <w:t xml:space="preserve"> </w:t>
            </w:r>
            <w:r w:rsidRPr="00AB76C0">
              <w:rPr>
                <w:b/>
              </w:rPr>
              <w:t xml:space="preserve">BDS. </w:t>
            </w:r>
            <w:r w:rsidRPr="00AB76C0">
              <w:rPr>
                <w:rStyle w:val="StyleHeader2-SubClausesBoldChar"/>
                <w:b w:val="0"/>
                <w:bCs w:val="0"/>
                <w:lang w:val="en-US"/>
              </w:rPr>
              <w:t>When so specified</w:t>
            </w:r>
            <w:r w:rsidRPr="00AB76C0">
              <w:rPr>
                <w:rStyle w:val="StyleHeader2-SubClausesBoldChar"/>
                <w:lang w:val="en-US"/>
              </w:rPr>
              <w:t xml:space="preserve"> in the BDS</w:t>
            </w:r>
            <w:r w:rsidRPr="00AB76C0">
              <w:t xml:space="preserve">, Bidders shall have the option of submitting their Bids electronically. Bidders submitting Bids electronically shall follow the electronic Bid submission procedures </w:t>
            </w:r>
            <w:r w:rsidRPr="00AB76C0">
              <w:rPr>
                <w:rStyle w:val="StyleHeader2-SubClausesBoldChar"/>
                <w:b w:val="0"/>
                <w:bCs w:val="0"/>
                <w:lang w:val="en-US"/>
              </w:rPr>
              <w:t>specified</w:t>
            </w:r>
            <w:r w:rsidRPr="00AB76C0">
              <w:rPr>
                <w:rStyle w:val="StyleHeader2-SubClausesBoldChar"/>
                <w:lang w:val="en-US"/>
              </w:rPr>
              <w:t xml:space="preserve"> in the BDS</w:t>
            </w:r>
            <w:r w:rsidR="00B71ED7" w:rsidRPr="00AB76C0">
              <w:rPr>
                <w:rStyle w:val="StyleHeader2-SubClausesBoldChar"/>
                <w:lang w:val="en-US"/>
              </w:rPr>
              <w:t>.</w:t>
            </w:r>
          </w:p>
        </w:tc>
      </w:tr>
      <w:tr w:rsidR="00700130" w:rsidRPr="00AB76C0" w14:paraId="1F4AE11A"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309323" w14:textId="77777777" w:rsidR="00700130" w:rsidRPr="00AB76C0" w:rsidRDefault="00700130" w:rsidP="00700130">
            <w:pPr>
              <w:pStyle w:val="Header1-Clauses"/>
              <w:numPr>
                <w:ilvl w:val="0"/>
                <w:numId w:val="0"/>
              </w:numPr>
              <w:spacing w:before="100" w:after="120"/>
              <w:jc w:val="both"/>
              <w:rPr>
                <w:rFonts w:ascii="Times New Roman" w:hAnsi="Times New Roman"/>
                <w:sz w:val="24"/>
                <w:szCs w:val="24"/>
              </w:rPr>
            </w:pPr>
          </w:p>
        </w:tc>
        <w:tc>
          <w:tcPr>
            <w:tcW w:w="6983" w:type="dxa"/>
            <w:tcBorders>
              <w:top w:val="nil"/>
              <w:left w:val="nil"/>
              <w:bottom w:val="nil"/>
              <w:right w:val="nil"/>
            </w:tcBorders>
          </w:tcPr>
          <w:p w14:paraId="13898F4B" w14:textId="6FABB050" w:rsidR="00700130" w:rsidRPr="00AB76C0" w:rsidRDefault="00B743B3" w:rsidP="00700130">
            <w:pPr>
              <w:pStyle w:val="Header2-SubClauses"/>
              <w:ind w:left="620" w:hanging="634"/>
              <w:rPr>
                <w:rFonts w:cs="Times New Roman"/>
              </w:rPr>
            </w:pPr>
            <w:r w:rsidRPr="00AB76C0">
              <w:rPr>
                <w:rFonts w:cs="Times New Roman"/>
              </w:rPr>
              <w:t xml:space="preserve">The Purchaser may, at its discretion, extend the deadline for the submission of Bids by amending the bidding document in accordance with ITB </w:t>
            </w:r>
            <w:r w:rsidR="009F34FC">
              <w:rPr>
                <w:rFonts w:cs="Times New Roman"/>
              </w:rPr>
              <w:t>9</w:t>
            </w:r>
            <w:r w:rsidRPr="00AB76C0">
              <w:rPr>
                <w:rFonts w:cs="Times New Roman"/>
              </w:rPr>
              <w:t>, in which case all rights and obligations of the Purchaser and Bidders previously subject to the deadline shall thereafter be subject to the deadline as extended.</w:t>
            </w:r>
          </w:p>
        </w:tc>
      </w:tr>
      <w:tr w:rsidR="00700130" w:rsidRPr="00AB76C0" w14:paraId="5E983F1D"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AA6668" w14:textId="7D83E38D" w:rsidR="00700130" w:rsidRPr="00AB76C0" w:rsidRDefault="00C61C84" w:rsidP="00700130">
            <w:pPr>
              <w:pStyle w:val="Aheader2DCIAO"/>
              <w:rPr>
                <w:lang w:val="en-US"/>
              </w:rPr>
            </w:pPr>
            <w:bookmarkStart w:id="220" w:name="_Toc28009715"/>
            <w:r w:rsidRPr="00AB76C0">
              <w:rPr>
                <w:lang w:val="en-US"/>
              </w:rPr>
              <w:t>Late Bids</w:t>
            </w:r>
            <w:bookmarkEnd w:id="220"/>
          </w:p>
        </w:tc>
        <w:tc>
          <w:tcPr>
            <w:tcW w:w="6983" w:type="dxa"/>
            <w:tcBorders>
              <w:top w:val="nil"/>
              <w:left w:val="nil"/>
              <w:bottom w:val="nil"/>
              <w:right w:val="nil"/>
            </w:tcBorders>
          </w:tcPr>
          <w:p w14:paraId="222773F5" w14:textId="2897CD0C" w:rsidR="00700130" w:rsidRPr="00AB76C0" w:rsidRDefault="00C61C84" w:rsidP="00700130">
            <w:pPr>
              <w:pStyle w:val="Header2-SubClauses"/>
              <w:ind w:left="620" w:hanging="634"/>
              <w:rPr>
                <w:rFonts w:cs="Times New Roman"/>
              </w:rPr>
            </w:pPr>
            <w:r w:rsidRPr="00AB76C0">
              <w:t>The Purchaser shall not consider any Bid that arrives after the deadline for submission of Bids, in accordance with ITB 2</w:t>
            </w:r>
            <w:r w:rsidR="00DE706A">
              <w:t>3</w:t>
            </w:r>
            <w:r w:rsidRPr="00AB76C0">
              <w:t>.  Any Bid received by the Purchaser after the deadline for submission of Bids shall be declared late, rejected, and returned unopened to the Bidder.</w:t>
            </w:r>
          </w:p>
        </w:tc>
      </w:tr>
      <w:tr w:rsidR="000057DC" w:rsidRPr="00AB76C0" w14:paraId="09E5A8ED"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1BA35D2" w14:textId="5F3AFE51" w:rsidR="000057DC" w:rsidRPr="00AB76C0" w:rsidRDefault="000057DC" w:rsidP="000057DC">
            <w:pPr>
              <w:pStyle w:val="Aheader2DCIAO"/>
              <w:rPr>
                <w:lang w:val="en-US"/>
              </w:rPr>
            </w:pPr>
            <w:bookmarkStart w:id="221" w:name="_Toc455487617"/>
            <w:bookmarkStart w:id="222" w:name="_Toc424009126"/>
            <w:bookmarkStart w:id="223" w:name="_Toc438438848"/>
            <w:bookmarkStart w:id="224" w:name="_Toc438532620"/>
            <w:bookmarkStart w:id="225" w:name="_Toc438733992"/>
            <w:bookmarkStart w:id="226" w:name="_Toc438907030"/>
            <w:bookmarkStart w:id="227" w:name="_Toc438907229"/>
            <w:bookmarkStart w:id="228" w:name="_Toc348000808"/>
            <w:bookmarkStart w:id="229" w:name="_Toc494463374"/>
            <w:bookmarkStart w:id="230" w:name="_Toc28009716"/>
            <w:r w:rsidRPr="00AB76C0">
              <w:rPr>
                <w:lang w:val="en-US"/>
              </w:rPr>
              <w:t>Withdrawal, Substitution, and Modification of Bids</w:t>
            </w:r>
            <w:bookmarkEnd w:id="221"/>
            <w:bookmarkEnd w:id="222"/>
            <w:bookmarkEnd w:id="223"/>
            <w:bookmarkEnd w:id="224"/>
            <w:bookmarkEnd w:id="225"/>
            <w:bookmarkEnd w:id="226"/>
            <w:bookmarkEnd w:id="227"/>
            <w:bookmarkEnd w:id="228"/>
            <w:bookmarkEnd w:id="229"/>
            <w:bookmarkEnd w:id="230"/>
          </w:p>
        </w:tc>
        <w:tc>
          <w:tcPr>
            <w:tcW w:w="6983" w:type="dxa"/>
            <w:tcBorders>
              <w:top w:val="nil"/>
              <w:left w:val="nil"/>
              <w:bottom w:val="nil"/>
              <w:right w:val="nil"/>
            </w:tcBorders>
          </w:tcPr>
          <w:p w14:paraId="41B64E46" w14:textId="62A2130F" w:rsidR="000057DC" w:rsidRPr="00C40CFA" w:rsidRDefault="000057DC" w:rsidP="000057DC">
            <w:pPr>
              <w:pStyle w:val="Header2-SubClauses"/>
              <w:ind w:left="620" w:hanging="634"/>
              <w:rPr>
                <w:rFonts w:cs="Times New Roman"/>
                <w:spacing w:val="-4"/>
              </w:rPr>
            </w:pPr>
            <w:r w:rsidRPr="00AB76C0">
              <w:rPr>
                <w:rFonts w:cs="Times New Roman"/>
              </w:rPr>
              <w:t>A Bidder may withdraw, substitute, or modify its Bid after it has been submitted by sending a written notice, duly signed by an authorized representative, and shall include a copy of the authorization (the power of attorney) in accordance with ITB 2</w:t>
            </w:r>
            <w:r w:rsidR="00DE706A">
              <w:rPr>
                <w:rFonts w:cs="Times New Roman"/>
              </w:rPr>
              <w:t>1</w:t>
            </w:r>
            <w:r w:rsidRPr="00AB76C0">
              <w:rPr>
                <w:rFonts w:cs="Times New Roman"/>
              </w:rPr>
              <w:t>.3, (except that withdrawal notices do not require copies). The corresponding substitution or modification of the Bid must accompany the respective written notice. All notices must be:</w:t>
            </w:r>
          </w:p>
        </w:tc>
      </w:tr>
      <w:tr w:rsidR="000057DC" w:rsidRPr="00AB76C0" w14:paraId="439C5A30"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A8E493D" w14:textId="77777777" w:rsidR="000057DC" w:rsidRPr="00C40CFA" w:rsidRDefault="000057DC" w:rsidP="000057DC">
            <w:pPr>
              <w:pStyle w:val="Header1-Clauses"/>
              <w:numPr>
                <w:ilvl w:val="0"/>
                <w:numId w:val="0"/>
              </w:numPr>
              <w:spacing w:after="240"/>
              <w:jc w:val="both"/>
              <w:rPr>
                <w:rFonts w:ascii="Times New Roman" w:hAnsi="Times New Roman"/>
                <w:sz w:val="24"/>
                <w:szCs w:val="24"/>
              </w:rPr>
            </w:pPr>
          </w:p>
        </w:tc>
        <w:tc>
          <w:tcPr>
            <w:tcW w:w="6983" w:type="dxa"/>
            <w:tcBorders>
              <w:top w:val="nil"/>
              <w:left w:val="nil"/>
              <w:bottom w:val="nil"/>
              <w:right w:val="nil"/>
            </w:tcBorders>
          </w:tcPr>
          <w:p w14:paraId="4F9C8B64" w14:textId="75A5B0A0" w:rsidR="000057DC" w:rsidRPr="00AB76C0" w:rsidRDefault="000057DC" w:rsidP="000057DC">
            <w:pPr>
              <w:pStyle w:val="Header2-SubClauses"/>
              <w:numPr>
                <w:ilvl w:val="1"/>
                <w:numId w:val="314"/>
              </w:numPr>
              <w:ind w:left="1204" w:hanging="567"/>
              <w:rPr>
                <w:rFonts w:cs="Times New Roman"/>
              </w:rPr>
            </w:pPr>
            <w:r w:rsidRPr="00AB76C0">
              <w:rPr>
                <w:rFonts w:cs="Times New Roman"/>
              </w:rPr>
              <w:t>prepared and submitted in accordance with ITB 2</w:t>
            </w:r>
            <w:r w:rsidR="009F34FC">
              <w:rPr>
                <w:rFonts w:cs="Times New Roman"/>
              </w:rPr>
              <w:t>1</w:t>
            </w:r>
            <w:r w:rsidRPr="00AB76C0">
              <w:rPr>
                <w:rFonts w:cs="Times New Roman"/>
              </w:rPr>
              <w:t xml:space="preserve"> and 2</w:t>
            </w:r>
            <w:r w:rsidR="009F34FC">
              <w:rPr>
                <w:rFonts w:cs="Times New Roman"/>
              </w:rPr>
              <w:t>2</w:t>
            </w:r>
            <w:r w:rsidRPr="00AB76C0">
              <w:rPr>
                <w:rFonts w:cs="Times New Roman"/>
              </w:rPr>
              <w:t xml:space="preserve"> (except that withdrawal notices do not require copies), and in addition, the respective envelopes shall be clearly </w:t>
            </w:r>
            <w:r w:rsidRPr="00AB76C0">
              <w:rPr>
                <w:rFonts w:cs="Times New Roman"/>
              </w:rPr>
              <w:lastRenderedPageBreak/>
              <w:t>marked “</w:t>
            </w:r>
            <w:r w:rsidRPr="00AB76C0">
              <w:rPr>
                <w:rFonts w:cs="Times New Roman"/>
                <w:smallCaps/>
              </w:rPr>
              <w:t xml:space="preserve">Withdrawal,” “Substitution,” </w:t>
            </w:r>
            <w:r w:rsidRPr="00AB76C0">
              <w:rPr>
                <w:rFonts w:cs="Times New Roman"/>
              </w:rPr>
              <w:t xml:space="preserve">or </w:t>
            </w:r>
            <w:r w:rsidRPr="00AB76C0">
              <w:rPr>
                <w:rFonts w:cs="Times New Roman"/>
                <w:smallCaps/>
              </w:rPr>
              <w:t>“Modification</w:t>
            </w:r>
            <w:r w:rsidRPr="00AB76C0">
              <w:rPr>
                <w:rFonts w:cs="Times New Roman"/>
              </w:rPr>
              <w:t>;” and</w:t>
            </w:r>
          </w:p>
        </w:tc>
      </w:tr>
      <w:tr w:rsidR="000057DC" w:rsidRPr="00AB76C0" w14:paraId="07F3393D"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019"/>
          <w:jc w:val="center"/>
        </w:trPr>
        <w:tc>
          <w:tcPr>
            <w:tcW w:w="2656" w:type="dxa"/>
            <w:tcBorders>
              <w:top w:val="nil"/>
              <w:left w:val="nil"/>
              <w:bottom w:val="nil"/>
              <w:right w:val="nil"/>
            </w:tcBorders>
          </w:tcPr>
          <w:p w14:paraId="532DA425" w14:textId="77777777" w:rsidR="000057DC" w:rsidRPr="00AB76C0" w:rsidRDefault="000057DC" w:rsidP="000057DC">
            <w:pPr>
              <w:pStyle w:val="Header1-Clauses"/>
              <w:numPr>
                <w:ilvl w:val="0"/>
                <w:numId w:val="0"/>
              </w:numPr>
              <w:spacing w:after="240"/>
              <w:jc w:val="both"/>
              <w:rPr>
                <w:rFonts w:ascii="Times New Roman" w:hAnsi="Times New Roman"/>
                <w:sz w:val="24"/>
                <w:szCs w:val="24"/>
              </w:rPr>
            </w:pPr>
          </w:p>
        </w:tc>
        <w:tc>
          <w:tcPr>
            <w:tcW w:w="6983" w:type="dxa"/>
            <w:tcBorders>
              <w:top w:val="nil"/>
              <w:left w:val="nil"/>
              <w:bottom w:val="nil"/>
              <w:right w:val="nil"/>
            </w:tcBorders>
          </w:tcPr>
          <w:p w14:paraId="0ADA0014" w14:textId="7075EED2" w:rsidR="000057DC" w:rsidRPr="00AB76C0" w:rsidRDefault="000057DC" w:rsidP="000057DC">
            <w:pPr>
              <w:pStyle w:val="Header2-SubClauses"/>
              <w:numPr>
                <w:ilvl w:val="1"/>
                <w:numId w:val="314"/>
              </w:numPr>
              <w:ind w:left="1204" w:hanging="567"/>
              <w:rPr>
                <w:rFonts w:cs="Times New Roman"/>
              </w:rPr>
            </w:pPr>
            <w:r w:rsidRPr="00AB76C0">
              <w:rPr>
                <w:rFonts w:cs="Times New Roman"/>
              </w:rPr>
              <w:t>received by the Purchaser prior to the deadline prescribed for submission of Bids, in accordance with ITB 2</w:t>
            </w:r>
            <w:r w:rsidR="00DE706A">
              <w:rPr>
                <w:rFonts w:cs="Times New Roman"/>
              </w:rPr>
              <w:t>3</w:t>
            </w:r>
            <w:r w:rsidRPr="00AB76C0">
              <w:rPr>
                <w:rFonts w:cs="Times New Roman"/>
              </w:rPr>
              <w:t>.</w:t>
            </w:r>
          </w:p>
          <w:p w14:paraId="68165579" w14:textId="7757E280" w:rsidR="000057DC" w:rsidRPr="00AB76C0" w:rsidRDefault="000057DC" w:rsidP="000057DC">
            <w:pPr>
              <w:pStyle w:val="Outline2"/>
              <w:numPr>
                <w:ilvl w:val="1"/>
                <w:numId w:val="16"/>
              </w:numPr>
              <w:ind w:left="620" w:hanging="634"/>
              <w:jc w:val="both"/>
              <w:rPr>
                <w:rFonts w:ascii="Times New Roman" w:hAnsi="Times New Roman"/>
                <w:kern w:val="0"/>
                <w:sz w:val="24"/>
                <w:szCs w:val="24"/>
              </w:rPr>
            </w:pPr>
            <w:r w:rsidRPr="00AB76C0">
              <w:rPr>
                <w:rFonts w:ascii="Times New Roman" w:hAnsi="Times New Roman"/>
                <w:kern w:val="0"/>
                <w:sz w:val="24"/>
                <w:szCs w:val="24"/>
              </w:rPr>
              <w:t>Bids requested to be withdrawn in accordance with ITB 2</w:t>
            </w:r>
            <w:r w:rsidR="00DE706A">
              <w:rPr>
                <w:rFonts w:ascii="Times New Roman" w:hAnsi="Times New Roman"/>
                <w:kern w:val="0"/>
                <w:sz w:val="24"/>
                <w:szCs w:val="24"/>
              </w:rPr>
              <w:t>5</w:t>
            </w:r>
            <w:r w:rsidRPr="00AB76C0">
              <w:rPr>
                <w:rFonts w:ascii="Times New Roman" w:hAnsi="Times New Roman"/>
                <w:kern w:val="0"/>
                <w:sz w:val="24"/>
                <w:szCs w:val="24"/>
              </w:rPr>
              <w:t>.1 shall be returned unopened to the Bidders.</w:t>
            </w:r>
          </w:p>
          <w:p w14:paraId="18FEF46A" w14:textId="6C50CBC6" w:rsidR="000057DC" w:rsidRPr="00AB76C0" w:rsidRDefault="000057DC" w:rsidP="00C60DF7">
            <w:pPr>
              <w:pStyle w:val="Outline2"/>
              <w:numPr>
                <w:ilvl w:val="1"/>
                <w:numId w:val="16"/>
              </w:numPr>
              <w:ind w:left="620" w:hanging="634"/>
              <w:jc w:val="both"/>
              <w:rPr>
                <w:rFonts w:ascii="Times New Roman" w:hAnsi="Times New Roman"/>
                <w:sz w:val="24"/>
                <w:szCs w:val="24"/>
              </w:rPr>
            </w:pPr>
            <w:r w:rsidRPr="00AB76C0">
              <w:rPr>
                <w:rFonts w:ascii="Times New Roman" w:hAnsi="Times New Roman"/>
                <w:sz w:val="24"/>
                <w:szCs w:val="24"/>
              </w:rPr>
              <w:t>No Bid may be withdrawn, substituted, or modified in the interval between the deadline for submission of Bids and the expiration of the period of Bid validity specified by the Bidder on the Letter of Bid or any extension thereof.</w:t>
            </w:r>
            <w:r w:rsidR="00C60DF7" w:rsidRPr="00AB76C0">
              <w:rPr>
                <w:rFonts w:ascii="Times New Roman" w:hAnsi="Times New Roman"/>
                <w:sz w:val="24"/>
                <w:szCs w:val="24"/>
              </w:rPr>
              <w:t xml:space="preserve"> </w:t>
            </w:r>
          </w:p>
        </w:tc>
      </w:tr>
      <w:tr w:rsidR="00C34D3C" w:rsidRPr="00AB76C0" w14:paraId="050F93CC"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42"/>
          <w:jc w:val="center"/>
        </w:trPr>
        <w:tc>
          <w:tcPr>
            <w:tcW w:w="2656" w:type="dxa"/>
            <w:tcBorders>
              <w:top w:val="nil"/>
              <w:left w:val="nil"/>
              <w:bottom w:val="nil"/>
              <w:right w:val="nil"/>
            </w:tcBorders>
          </w:tcPr>
          <w:p w14:paraId="38328187" w14:textId="0BDB2500" w:rsidR="00C34D3C" w:rsidRPr="00AB76C0" w:rsidRDefault="00084587" w:rsidP="00C34D3C">
            <w:pPr>
              <w:pStyle w:val="Aheader2DCIAO"/>
              <w:rPr>
                <w:lang w:val="en-US"/>
              </w:rPr>
            </w:pPr>
            <w:bookmarkStart w:id="231" w:name="_Toc455487618"/>
            <w:bookmarkStart w:id="232" w:name="_Toc438438849"/>
            <w:bookmarkStart w:id="233" w:name="_Toc438532623"/>
            <w:bookmarkStart w:id="234" w:name="_Toc438733993"/>
            <w:bookmarkStart w:id="235" w:name="_Toc438907031"/>
            <w:bookmarkStart w:id="236" w:name="_Toc438907230"/>
            <w:bookmarkStart w:id="237" w:name="_Toc348000809"/>
            <w:bookmarkStart w:id="238" w:name="_Toc494463375"/>
            <w:bookmarkStart w:id="239" w:name="_Toc28009717"/>
            <w:r w:rsidRPr="00AB76C0">
              <w:rPr>
                <w:lang w:val="en-US"/>
              </w:rPr>
              <w:t>Bid Opening</w:t>
            </w:r>
            <w:bookmarkEnd w:id="231"/>
            <w:bookmarkEnd w:id="232"/>
            <w:bookmarkEnd w:id="233"/>
            <w:bookmarkEnd w:id="234"/>
            <w:bookmarkEnd w:id="235"/>
            <w:bookmarkEnd w:id="236"/>
            <w:bookmarkEnd w:id="237"/>
            <w:bookmarkEnd w:id="238"/>
            <w:bookmarkEnd w:id="239"/>
          </w:p>
        </w:tc>
        <w:tc>
          <w:tcPr>
            <w:tcW w:w="6983" w:type="dxa"/>
            <w:tcBorders>
              <w:top w:val="nil"/>
              <w:left w:val="nil"/>
              <w:bottom w:val="nil"/>
              <w:right w:val="nil"/>
            </w:tcBorders>
          </w:tcPr>
          <w:p w14:paraId="16671C6A" w14:textId="35A87D62" w:rsidR="00C34D3C" w:rsidRPr="00AB76C0" w:rsidRDefault="00030AA2" w:rsidP="004C1BFB">
            <w:pPr>
              <w:pStyle w:val="Sub-ClauseText"/>
              <w:overflowPunct/>
              <w:autoSpaceDE/>
              <w:autoSpaceDN/>
              <w:adjustRightInd/>
              <w:spacing w:before="0" w:after="200"/>
              <w:textAlignment w:val="auto"/>
              <w:rPr>
                <w:spacing w:val="0"/>
              </w:rPr>
            </w:pPr>
            <w:r>
              <w:rPr>
                <w:spacing w:val="0"/>
              </w:rPr>
              <w:t xml:space="preserve">26.1 </w:t>
            </w:r>
            <w:r w:rsidR="00C34D3C" w:rsidRPr="00AB76C0">
              <w:rPr>
                <w:spacing w:val="0"/>
              </w:rPr>
              <w:t>Except as in the cases specified in ITB 2</w:t>
            </w:r>
            <w:r w:rsidR="00DE706A">
              <w:rPr>
                <w:spacing w:val="0"/>
              </w:rPr>
              <w:t>4</w:t>
            </w:r>
            <w:r w:rsidR="00C34D3C" w:rsidRPr="00AB76C0">
              <w:rPr>
                <w:spacing w:val="0"/>
              </w:rPr>
              <w:t xml:space="preserve"> and ITB 2</w:t>
            </w:r>
            <w:r w:rsidR="00DE706A">
              <w:rPr>
                <w:spacing w:val="0"/>
              </w:rPr>
              <w:t>5</w:t>
            </w:r>
            <w:r w:rsidR="00C34D3C" w:rsidRPr="00AB76C0">
              <w:rPr>
                <w:spacing w:val="0"/>
              </w:rPr>
              <w:t xml:space="preserve">.2, the Purchaser shall, at the Bid opening, publicly open and read out all Bids received by the deadline at the date, time and place </w:t>
            </w:r>
            <w:r w:rsidR="00C34D3C" w:rsidRPr="00AB76C0">
              <w:rPr>
                <w:bCs/>
                <w:spacing w:val="0"/>
              </w:rPr>
              <w:t>specified</w:t>
            </w:r>
            <w:r w:rsidR="00C34D3C" w:rsidRPr="00AB76C0">
              <w:rPr>
                <w:b/>
                <w:bCs/>
                <w:spacing w:val="0"/>
              </w:rPr>
              <w:t xml:space="preserve"> in the</w:t>
            </w:r>
            <w:r w:rsidR="00C34D3C" w:rsidRPr="00AB76C0">
              <w:rPr>
                <w:spacing w:val="0"/>
              </w:rPr>
              <w:t xml:space="preserve"> </w:t>
            </w:r>
            <w:r w:rsidR="00C34D3C" w:rsidRPr="00AB76C0">
              <w:rPr>
                <w:b/>
                <w:spacing w:val="0"/>
              </w:rPr>
              <w:t xml:space="preserve">BDS </w:t>
            </w:r>
            <w:r w:rsidR="00C34D3C" w:rsidRPr="00AB76C0">
              <w:t>in the presence of Bidders’ designated representatives and anyone who chooses to attend</w:t>
            </w:r>
            <w:r w:rsidR="00C34D3C" w:rsidRPr="00AB76C0">
              <w:rPr>
                <w:b/>
                <w:spacing w:val="0"/>
              </w:rPr>
              <w:t xml:space="preserve"> </w:t>
            </w:r>
            <w:r w:rsidR="00C34D3C" w:rsidRPr="00AB76C0">
              <w:rPr>
                <w:spacing w:val="0"/>
              </w:rPr>
              <w:t>Any specific electronic Bid opening procedures required if electronic bidding is permitted in accordance with ITB 2</w:t>
            </w:r>
            <w:r w:rsidR="0084664F">
              <w:rPr>
                <w:spacing w:val="0"/>
              </w:rPr>
              <w:t>3</w:t>
            </w:r>
            <w:r w:rsidR="00C34D3C" w:rsidRPr="00AB76C0">
              <w:rPr>
                <w:spacing w:val="0"/>
              </w:rPr>
              <w:t xml:space="preserve">.1, shall be as </w:t>
            </w:r>
            <w:r w:rsidR="00C34D3C" w:rsidRPr="00AB76C0">
              <w:rPr>
                <w:bCs/>
                <w:spacing w:val="0"/>
              </w:rPr>
              <w:t>specified</w:t>
            </w:r>
            <w:r w:rsidR="00C34D3C" w:rsidRPr="00AB76C0">
              <w:rPr>
                <w:b/>
                <w:bCs/>
                <w:spacing w:val="0"/>
              </w:rPr>
              <w:t xml:space="preserve"> in the</w:t>
            </w:r>
            <w:r w:rsidR="00C34D3C" w:rsidRPr="00AB76C0">
              <w:rPr>
                <w:spacing w:val="0"/>
              </w:rPr>
              <w:t xml:space="preserve"> </w:t>
            </w:r>
            <w:r w:rsidR="00C34D3C" w:rsidRPr="00AB76C0">
              <w:rPr>
                <w:b/>
                <w:spacing w:val="0"/>
              </w:rPr>
              <w:t>BDS.</w:t>
            </w:r>
            <w:r w:rsidR="00C34D3C" w:rsidRPr="00AB76C0">
              <w:rPr>
                <w:spacing w:val="0"/>
              </w:rPr>
              <w:t xml:space="preserve"> </w:t>
            </w:r>
          </w:p>
          <w:p w14:paraId="0CB9D3F8" w14:textId="0380070C" w:rsidR="00C34D3C" w:rsidRPr="00AB76C0" w:rsidRDefault="00030AA2" w:rsidP="004C1BFB">
            <w:pPr>
              <w:pStyle w:val="Sub-ClauseText"/>
              <w:overflowPunct/>
              <w:autoSpaceDE/>
              <w:autoSpaceDN/>
              <w:adjustRightInd/>
              <w:spacing w:before="0" w:after="200"/>
              <w:textAlignment w:val="auto"/>
              <w:rPr>
                <w:spacing w:val="0"/>
              </w:rPr>
            </w:pPr>
            <w:r>
              <w:rPr>
                <w:spacing w:val="0"/>
              </w:rPr>
              <w:t xml:space="preserve">26.2 </w:t>
            </w:r>
            <w:r w:rsidR="00C34D3C" w:rsidRPr="00AB76C0">
              <w:rPr>
                <w:spacing w:val="0"/>
              </w:rPr>
              <w:t>First, envelopes marked “</w:t>
            </w:r>
            <w:r w:rsidR="00C34D3C" w:rsidRPr="00AB76C0">
              <w:rPr>
                <w:smallCaps/>
                <w:spacing w:val="0"/>
              </w:rPr>
              <w:t>Withdrawal</w:t>
            </w:r>
            <w:r w:rsidR="00C34D3C" w:rsidRPr="00AB76C0">
              <w:rPr>
                <w:spacing w:val="0"/>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5005932E" w14:textId="6440D3F9" w:rsidR="00C34D3C" w:rsidRPr="00AB76C0" w:rsidRDefault="00030AA2" w:rsidP="004C1BFB">
            <w:pPr>
              <w:pStyle w:val="Sub-ClauseText"/>
              <w:overflowPunct/>
              <w:autoSpaceDE/>
              <w:autoSpaceDN/>
              <w:adjustRightInd/>
              <w:spacing w:before="0" w:after="200"/>
              <w:textAlignment w:val="auto"/>
              <w:rPr>
                <w:spacing w:val="0"/>
              </w:rPr>
            </w:pPr>
            <w:r>
              <w:rPr>
                <w:spacing w:val="0"/>
              </w:rPr>
              <w:t xml:space="preserve">26.3 </w:t>
            </w:r>
            <w:r w:rsidR="00C34D3C" w:rsidRPr="00AB76C0">
              <w:rPr>
                <w:spacing w:val="0"/>
              </w:rPr>
              <w:t>Next, envelopes marked “</w:t>
            </w:r>
            <w:r w:rsidR="00C34D3C" w:rsidRPr="00AB76C0">
              <w:rPr>
                <w:smallCaps/>
                <w:spacing w:val="0"/>
              </w:rPr>
              <w:t>Substitution</w:t>
            </w:r>
            <w:r w:rsidR="00C34D3C" w:rsidRPr="00AB76C0">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00EC2D7F" w14:textId="38C53166" w:rsidR="00C34D3C" w:rsidRPr="00AB76C0" w:rsidRDefault="00030AA2" w:rsidP="004C1BFB">
            <w:pPr>
              <w:pStyle w:val="Sub-ClauseText"/>
              <w:overflowPunct/>
              <w:autoSpaceDE/>
              <w:autoSpaceDN/>
              <w:adjustRightInd/>
              <w:spacing w:before="0" w:after="200"/>
              <w:textAlignment w:val="auto"/>
              <w:rPr>
                <w:spacing w:val="0"/>
              </w:rPr>
            </w:pPr>
            <w:r>
              <w:rPr>
                <w:spacing w:val="0"/>
              </w:rPr>
              <w:t xml:space="preserve">26.4 </w:t>
            </w:r>
            <w:r w:rsidR="00C34D3C" w:rsidRPr="00AB76C0">
              <w:rPr>
                <w:spacing w:val="0"/>
              </w:rPr>
              <w:t>Next, envelopes marked “</w:t>
            </w:r>
            <w:r w:rsidR="00C34D3C" w:rsidRPr="00AB76C0">
              <w:rPr>
                <w:smallCaps/>
                <w:spacing w:val="0"/>
              </w:rPr>
              <w:t>Modification</w:t>
            </w:r>
            <w:r w:rsidR="00C34D3C" w:rsidRPr="00AB76C0">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7F9A162F" w14:textId="3709196E" w:rsidR="00C34D3C" w:rsidRPr="00AB76C0" w:rsidRDefault="00030AA2" w:rsidP="004C1BFB">
            <w:pPr>
              <w:pStyle w:val="Sub-ClauseText"/>
              <w:overflowPunct/>
              <w:autoSpaceDE/>
              <w:autoSpaceDN/>
              <w:adjustRightInd/>
              <w:spacing w:before="0" w:after="200"/>
              <w:textAlignment w:val="auto"/>
              <w:rPr>
                <w:spacing w:val="0"/>
              </w:rPr>
            </w:pPr>
            <w:r>
              <w:rPr>
                <w:spacing w:val="0"/>
              </w:rPr>
              <w:t xml:space="preserve">26.5 </w:t>
            </w:r>
            <w:r w:rsidR="00C34D3C" w:rsidRPr="00AB76C0">
              <w:rPr>
                <w:spacing w:val="0"/>
              </w:rPr>
              <w:t xml:space="preserve">Next, all remaining envelopes shall be opened one at a time, reading out: the name of the Bidder and whether there is a modification; the total Bid Prices, per lot (contract) if applicable, including any discounts and alternative Bids; the presence or absence of a Bid </w:t>
            </w:r>
            <w:r w:rsidR="00C34D3C" w:rsidRPr="00AB76C0">
              <w:rPr>
                <w:spacing w:val="0"/>
              </w:rPr>
              <w:lastRenderedPageBreak/>
              <w:t xml:space="preserve">Security, if required; and any other details as the Purchaser may consider appropriate. </w:t>
            </w:r>
          </w:p>
          <w:p w14:paraId="5551F9FE" w14:textId="0DB699D9" w:rsidR="00C34D3C" w:rsidRPr="00AB76C0" w:rsidRDefault="00030AA2" w:rsidP="004C1BFB">
            <w:pPr>
              <w:pStyle w:val="Sub-ClauseText"/>
              <w:overflowPunct/>
              <w:autoSpaceDE/>
              <w:autoSpaceDN/>
              <w:adjustRightInd/>
              <w:spacing w:before="0" w:after="200"/>
              <w:textAlignment w:val="auto"/>
              <w:rPr>
                <w:spacing w:val="0"/>
              </w:rPr>
            </w:pPr>
            <w:r>
              <w:rPr>
                <w:color w:val="000000" w:themeColor="text1"/>
              </w:rPr>
              <w:t xml:space="preserve">26.6 </w:t>
            </w:r>
            <w:r w:rsidR="00C34D3C" w:rsidRPr="00AB76C0">
              <w:rPr>
                <w:color w:val="000000" w:themeColor="text1"/>
              </w:rPr>
              <w:t>Only Bids, alternative Bids and discounts that are opened and read out at Bid opening shall be considered further in the evaluation.</w:t>
            </w:r>
            <w:r w:rsidR="00C34D3C" w:rsidRPr="00AB76C0">
              <w:rPr>
                <w:spacing w:val="0"/>
              </w:rPr>
              <w:t xml:space="preserve"> The Letter of Bid and the Price Schedules are to be initialed by representatives of the Purchaser attending Bid opening in the manner </w:t>
            </w:r>
            <w:r w:rsidR="00C34D3C" w:rsidRPr="00AB76C0">
              <w:rPr>
                <w:bCs/>
                <w:spacing w:val="0"/>
              </w:rPr>
              <w:t>specified</w:t>
            </w:r>
            <w:r w:rsidR="00C34D3C" w:rsidRPr="00AB76C0">
              <w:rPr>
                <w:b/>
                <w:bCs/>
                <w:spacing w:val="0"/>
              </w:rPr>
              <w:t xml:space="preserve"> in the</w:t>
            </w:r>
            <w:r w:rsidR="00C34D3C" w:rsidRPr="00AB76C0">
              <w:rPr>
                <w:spacing w:val="0"/>
              </w:rPr>
              <w:t xml:space="preserve"> </w:t>
            </w:r>
            <w:r w:rsidR="00C34D3C" w:rsidRPr="00AB76C0">
              <w:rPr>
                <w:b/>
                <w:spacing w:val="0"/>
              </w:rPr>
              <w:t>BDS.</w:t>
            </w:r>
            <w:r w:rsidR="00C34D3C" w:rsidRPr="00AB76C0">
              <w:rPr>
                <w:spacing w:val="0"/>
              </w:rPr>
              <w:t xml:space="preserve"> </w:t>
            </w:r>
          </w:p>
          <w:p w14:paraId="44F06076" w14:textId="1BDEE029" w:rsidR="00C34D3C" w:rsidRPr="00AB76C0" w:rsidRDefault="00030AA2" w:rsidP="004C1BFB">
            <w:pPr>
              <w:pStyle w:val="Sub-ClauseText"/>
              <w:overflowPunct/>
              <w:autoSpaceDE/>
              <w:autoSpaceDN/>
              <w:adjustRightInd/>
              <w:spacing w:before="0" w:after="200"/>
              <w:textAlignment w:val="auto"/>
              <w:rPr>
                <w:spacing w:val="0"/>
              </w:rPr>
            </w:pPr>
            <w:r>
              <w:rPr>
                <w:spacing w:val="0"/>
              </w:rPr>
              <w:t xml:space="preserve">26.7 </w:t>
            </w:r>
            <w:r w:rsidR="00C34D3C" w:rsidRPr="00AB76C0">
              <w:rPr>
                <w:spacing w:val="0"/>
              </w:rPr>
              <w:t>The Purchaser shall neither discuss the merits of any Bid nor reject any Bid (except for late Bids, in accordance with ITB 2</w:t>
            </w:r>
            <w:r w:rsidR="0084664F">
              <w:rPr>
                <w:spacing w:val="0"/>
              </w:rPr>
              <w:t>4</w:t>
            </w:r>
            <w:r w:rsidR="00C34D3C" w:rsidRPr="00AB76C0">
              <w:rPr>
                <w:spacing w:val="0"/>
              </w:rPr>
              <w:t>.1).</w:t>
            </w:r>
          </w:p>
          <w:p w14:paraId="54B16AE1" w14:textId="1FE6BDC6" w:rsidR="00C34D3C" w:rsidRPr="00AB76C0" w:rsidRDefault="001B365B" w:rsidP="004C1BFB">
            <w:pPr>
              <w:pStyle w:val="Sub-ClauseText"/>
              <w:overflowPunct/>
              <w:autoSpaceDE/>
              <w:autoSpaceDN/>
              <w:adjustRightInd/>
              <w:spacing w:before="0" w:after="200"/>
              <w:textAlignment w:val="auto"/>
              <w:rPr>
                <w:spacing w:val="0"/>
              </w:rPr>
            </w:pPr>
            <w:r>
              <w:rPr>
                <w:spacing w:val="0"/>
              </w:rPr>
              <w:t xml:space="preserve">26.8 </w:t>
            </w:r>
            <w:r w:rsidR="00C34D3C" w:rsidRPr="00AB76C0">
              <w:rPr>
                <w:spacing w:val="0"/>
              </w:rPr>
              <w:t xml:space="preserve">The Purchaser shall prepare a record of the Bid opening that shall include, as a minimum: </w:t>
            </w:r>
          </w:p>
          <w:p w14:paraId="355E15AD" w14:textId="77777777" w:rsidR="00C34D3C" w:rsidRPr="00AB76C0" w:rsidRDefault="00C34D3C" w:rsidP="00C34D3C">
            <w:pPr>
              <w:pStyle w:val="Sub-ClauseText"/>
              <w:spacing w:before="0" w:after="200"/>
              <w:ind w:left="1152" w:hanging="540"/>
              <w:rPr>
                <w:spacing w:val="0"/>
              </w:rPr>
            </w:pPr>
            <w:r w:rsidRPr="00AB76C0">
              <w:rPr>
                <w:spacing w:val="0"/>
              </w:rPr>
              <w:t>(a)</w:t>
            </w:r>
            <w:r w:rsidRPr="00AB76C0">
              <w:rPr>
                <w:spacing w:val="0"/>
              </w:rPr>
              <w:tab/>
              <w:t xml:space="preserve">the name of the Bidder and whether there is a withdrawal, substitution, or modification; </w:t>
            </w:r>
          </w:p>
          <w:p w14:paraId="757262D0" w14:textId="77777777" w:rsidR="00C34D3C" w:rsidRPr="00AB76C0" w:rsidRDefault="00C34D3C" w:rsidP="00C34D3C">
            <w:pPr>
              <w:pStyle w:val="Sub-ClauseText"/>
              <w:spacing w:before="0" w:after="200"/>
              <w:ind w:left="1152" w:hanging="540"/>
              <w:rPr>
                <w:spacing w:val="0"/>
              </w:rPr>
            </w:pPr>
            <w:r w:rsidRPr="00AB76C0">
              <w:rPr>
                <w:spacing w:val="0"/>
              </w:rPr>
              <w:t>(b)</w:t>
            </w:r>
            <w:r w:rsidRPr="00AB76C0">
              <w:rPr>
                <w:spacing w:val="0"/>
              </w:rPr>
              <w:tab/>
              <w:t xml:space="preserve">the Bid Price, per lot (contract) if applicable, including any discounts; </w:t>
            </w:r>
          </w:p>
          <w:p w14:paraId="4045C504" w14:textId="77777777" w:rsidR="00C34D3C" w:rsidRPr="00AB76C0" w:rsidRDefault="00C34D3C" w:rsidP="00C34D3C">
            <w:pPr>
              <w:pStyle w:val="Sub-ClauseText"/>
              <w:spacing w:before="0" w:after="200"/>
              <w:ind w:left="1152" w:hanging="540"/>
              <w:rPr>
                <w:spacing w:val="0"/>
              </w:rPr>
            </w:pPr>
            <w:r w:rsidRPr="00AB76C0">
              <w:rPr>
                <w:spacing w:val="0"/>
              </w:rPr>
              <w:t>(c)</w:t>
            </w:r>
            <w:r w:rsidRPr="00AB76C0">
              <w:rPr>
                <w:spacing w:val="0"/>
              </w:rPr>
              <w:tab/>
              <w:t xml:space="preserve">any alternative Bids; </w:t>
            </w:r>
          </w:p>
          <w:p w14:paraId="4FA4033E" w14:textId="77777777" w:rsidR="00C34D3C" w:rsidRPr="00AB76C0" w:rsidRDefault="00C34D3C" w:rsidP="00C34D3C">
            <w:pPr>
              <w:pStyle w:val="Sub-ClauseText"/>
              <w:spacing w:before="0" w:after="200"/>
              <w:ind w:left="1152" w:hanging="540"/>
              <w:rPr>
                <w:spacing w:val="0"/>
              </w:rPr>
            </w:pPr>
            <w:r w:rsidRPr="00AB76C0">
              <w:rPr>
                <w:spacing w:val="0"/>
              </w:rPr>
              <w:t>(d)</w:t>
            </w:r>
            <w:r w:rsidRPr="00AB76C0">
              <w:rPr>
                <w:spacing w:val="0"/>
              </w:rPr>
              <w:tab/>
              <w:t xml:space="preserve">the presence or absence of a Bid Security or Bid-Securing Declaration, if one was required. </w:t>
            </w:r>
          </w:p>
          <w:p w14:paraId="049FE48C" w14:textId="18EE6983" w:rsidR="00C34D3C" w:rsidRPr="00AB76C0" w:rsidRDefault="001B365B" w:rsidP="004C1BFB">
            <w:pPr>
              <w:pStyle w:val="Sub-ClauseText"/>
              <w:overflowPunct/>
              <w:autoSpaceDE/>
              <w:autoSpaceDN/>
              <w:adjustRightInd/>
              <w:spacing w:before="0" w:after="200"/>
              <w:textAlignment w:val="auto"/>
            </w:pPr>
            <w:r>
              <w:rPr>
                <w:spacing w:val="0"/>
              </w:rPr>
              <w:t xml:space="preserve">26.9 </w:t>
            </w:r>
            <w:r w:rsidR="00C34D3C" w:rsidRPr="00AB76C0">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700130" w:rsidRPr="00AB76C0" w14:paraId="488F19F8"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40"/>
          <w:jc w:val="center"/>
        </w:trPr>
        <w:tc>
          <w:tcPr>
            <w:tcW w:w="9639" w:type="dxa"/>
            <w:gridSpan w:val="2"/>
            <w:tcBorders>
              <w:top w:val="nil"/>
              <w:left w:val="nil"/>
              <w:bottom w:val="nil"/>
              <w:right w:val="nil"/>
            </w:tcBorders>
          </w:tcPr>
          <w:p w14:paraId="0D9281ED" w14:textId="435ACFBD" w:rsidR="00700130" w:rsidRPr="00AB76C0" w:rsidRDefault="00FA56F6" w:rsidP="00700130">
            <w:pPr>
              <w:pStyle w:val="Aheader1DCIAO"/>
              <w:tabs>
                <w:tab w:val="clear" w:pos="3459"/>
              </w:tabs>
              <w:ind w:left="1974" w:hanging="567"/>
              <w:rPr>
                <w:lang w:val="en-US"/>
              </w:rPr>
            </w:pPr>
            <w:bookmarkStart w:id="240" w:name="_Toc438438850"/>
            <w:bookmarkStart w:id="241" w:name="_Toc438532629"/>
            <w:bookmarkStart w:id="242" w:name="_Toc438733994"/>
            <w:bookmarkStart w:id="243" w:name="_Toc438962076"/>
            <w:bookmarkStart w:id="244" w:name="_Toc461939620"/>
            <w:bookmarkStart w:id="245" w:name="_Toc97371030"/>
            <w:bookmarkStart w:id="246" w:name="_Toc325723945"/>
            <w:bookmarkStart w:id="247" w:name="_Toc440526038"/>
            <w:bookmarkStart w:id="248" w:name="_Toc435624839"/>
            <w:bookmarkStart w:id="249" w:name="_Toc28009718"/>
            <w:r w:rsidRPr="00AB76C0">
              <w:rPr>
                <w:lang w:val="en-US"/>
              </w:rPr>
              <w:lastRenderedPageBreak/>
              <w:t>Evaluation and Comparison of Bids</w:t>
            </w:r>
            <w:bookmarkEnd w:id="240"/>
            <w:bookmarkEnd w:id="241"/>
            <w:bookmarkEnd w:id="242"/>
            <w:bookmarkEnd w:id="243"/>
            <w:bookmarkEnd w:id="244"/>
            <w:bookmarkEnd w:id="245"/>
            <w:bookmarkEnd w:id="246"/>
            <w:bookmarkEnd w:id="247"/>
            <w:bookmarkEnd w:id="248"/>
            <w:bookmarkEnd w:id="249"/>
          </w:p>
        </w:tc>
      </w:tr>
      <w:tr w:rsidR="00700130" w:rsidRPr="00AB76C0" w14:paraId="4FAB0912"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4E413C4" w14:textId="6E00A175" w:rsidR="00700130" w:rsidRPr="00AB76C0" w:rsidRDefault="00FA56F6" w:rsidP="00700130">
            <w:pPr>
              <w:pStyle w:val="Aheader2DCIAO"/>
              <w:rPr>
                <w:lang w:val="en-US"/>
              </w:rPr>
            </w:pPr>
            <w:bookmarkStart w:id="250" w:name="_Toc438438851"/>
            <w:bookmarkStart w:id="251" w:name="_Toc438532630"/>
            <w:bookmarkStart w:id="252" w:name="_Toc438733995"/>
            <w:bookmarkStart w:id="253" w:name="_Toc438907032"/>
            <w:bookmarkStart w:id="254" w:name="_Toc438907231"/>
            <w:bookmarkStart w:id="255" w:name="_Toc97371031"/>
            <w:bookmarkStart w:id="256" w:name="_Toc139863128"/>
            <w:bookmarkStart w:id="257" w:name="_Toc325723946"/>
            <w:bookmarkStart w:id="258" w:name="_Toc440526039"/>
            <w:bookmarkStart w:id="259" w:name="_Toc435624840"/>
            <w:bookmarkStart w:id="260" w:name="_Toc455487619"/>
            <w:bookmarkStart w:id="261" w:name="_Toc348000811"/>
            <w:bookmarkStart w:id="262" w:name="_Toc494463377"/>
            <w:bookmarkStart w:id="263" w:name="_Toc28009719"/>
            <w:r w:rsidRPr="00AB76C0">
              <w:rPr>
                <w:lang w:val="en-US"/>
              </w:rPr>
              <w:t>Confidentiality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tc>
        <w:tc>
          <w:tcPr>
            <w:tcW w:w="6983" w:type="dxa"/>
            <w:tcBorders>
              <w:top w:val="nil"/>
              <w:left w:val="nil"/>
              <w:bottom w:val="nil"/>
              <w:right w:val="nil"/>
            </w:tcBorders>
          </w:tcPr>
          <w:p w14:paraId="2CD7036C" w14:textId="504A4A47" w:rsidR="00700130" w:rsidRPr="00AB76C0" w:rsidRDefault="00FA56F6" w:rsidP="00700130">
            <w:pPr>
              <w:pStyle w:val="Header2-SubClauses"/>
              <w:ind w:left="620" w:hanging="634"/>
              <w:rPr>
                <w:rFonts w:cs="Times New Roman"/>
              </w:rPr>
            </w:pPr>
            <w:r w:rsidRPr="00AB76C0">
              <w:t>Information relating to the evaluation of Bids and recommendation of contract award, shall not be disclosed to Bidders or any other persons not officially concerned with the Bidding process until the information on Intention to Award the Contract is transmitted to all Bidders in accordance with ITB 4</w:t>
            </w:r>
            <w:r w:rsidR="0084664F">
              <w:t>2</w:t>
            </w:r>
            <w:r w:rsidR="00700130" w:rsidRPr="00AB76C0">
              <w:rPr>
                <w:rFonts w:cs="Times New Roman"/>
              </w:rPr>
              <w:t>.</w:t>
            </w:r>
          </w:p>
        </w:tc>
      </w:tr>
      <w:tr w:rsidR="00FA56F6" w:rsidRPr="00AB76C0" w14:paraId="74B885DE"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87D246" w14:textId="77777777" w:rsidR="00FA56F6" w:rsidRPr="00AB76C0" w:rsidRDefault="00FA56F6" w:rsidP="00FA56F6">
            <w:pPr>
              <w:spacing w:before="120" w:after="120"/>
              <w:jc w:val="both"/>
            </w:pPr>
          </w:p>
        </w:tc>
        <w:tc>
          <w:tcPr>
            <w:tcW w:w="6983" w:type="dxa"/>
            <w:tcBorders>
              <w:top w:val="nil"/>
              <w:left w:val="nil"/>
              <w:bottom w:val="nil"/>
              <w:right w:val="nil"/>
            </w:tcBorders>
          </w:tcPr>
          <w:p w14:paraId="489AC65C" w14:textId="0333443E" w:rsidR="00FA56F6" w:rsidRPr="00AB76C0" w:rsidRDefault="00FA56F6" w:rsidP="00FA56F6">
            <w:pPr>
              <w:pStyle w:val="Header2-SubClauses"/>
              <w:ind w:left="620" w:hanging="634"/>
              <w:rPr>
                <w:rFonts w:cs="Times New Roman"/>
              </w:rPr>
            </w:pPr>
            <w:r w:rsidRPr="00AB76C0">
              <w:t>Any effort by a Bidder to influence the Purchaser in the evaluation or contract award decisions may result in the rejection of its Bid.</w:t>
            </w:r>
          </w:p>
        </w:tc>
      </w:tr>
      <w:tr w:rsidR="00FA56F6" w:rsidRPr="00AB76C0" w14:paraId="38338AD5"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F49CAB" w14:textId="77777777" w:rsidR="00FA56F6" w:rsidRPr="00AB76C0" w:rsidRDefault="00FA56F6" w:rsidP="00FA56F6">
            <w:pPr>
              <w:spacing w:before="120" w:after="120"/>
              <w:jc w:val="both"/>
            </w:pPr>
          </w:p>
        </w:tc>
        <w:tc>
          <w:tcPr>
            <w:tcW w:w="6983" w:type="dxa"/>
            <w:tcBorders>
              <w:top w:val="nil"/>
              <w:left w:val="nil"/>
              <w:bottom w:val="nil"/>
              <w:right w:val="nil"/>
            </w:tcBorders>
          </w:tcPr>
          <w:p w14:paraId="742B323F" w14:textId="4D106746" w:rsidR="00FA56F6" w:rsidRPr="00AB76C0" w:rsidRDefault="00FA56F6" w:rsidP="00FA56F6">
            <w:pPr>
              <w:pStyle w:val="Header2-SubClauses"/>
              <w:ind w:left="620" w:hanging="634"/>
              <w:rPr>
                <w:rFonts w:cs="Times New Roman"/>
              </w:rPr>
            </w:pPr>
            <w:r w:rsidRPr="00AB76C0">
              <w:t>Notwithstanding ITB 2</w:t>
            </w:r>
            <w:r w:rsidR="0084664F">
              <w:t>7</w:t>
            </w:r>
            <w:r w:rsidRPr="00AB76C0">
              <w:t>.2, from the time of Bid opening to the time of Contract Award, if any Bidder wishes to contact the Purchaser on any matter related to the Bidding process, it should do so in writing.</w:t>
            </w:r>
          </w:p>
        </w:tc>
      </w:tr>
      <w:tr w:rsidR="00FA56F6" w:rsidRPr="00AB76C0" w14:paraId="447E3ECF"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AE3F588" w14:textId="77777777" w:rsidR="00FA56F6" w:rsidRPr="00AB76C0" w:rsidRDefault="00FA56F6" w:rsidP="00FA56F6">
            <w:pPr>
              <w:pStyle w:val="Aheader2DCIAO"/>
              <w:rPr>
                <w:bCs/>
                <w:lang w:val="en-US"/>
              </w:rPr>
            </w:pPr>
            <w:bookmarkStart w:id="264" w:name="_Toc348000812"/>
            <w:bookmarkStart w:id="265" w:name="_Toc494463378"/>
            <w:bookmarkStart w:id="266" w:name="_Toc28009720"/>
            <w:bookmarkStart w:id="267" w:name="_Toc424009129"/>
            <w:bookmarkStart w:id="268" w:name="_Toc438438852"/>
            <w:bookmarkStart w:id="269" w:name="_Toc438532631"/>
            <w:bookmarkStart w:id="270" w:name="_Toc438733996"/>
            <w:bookmarkStart w:id="271" w:name="_Toc438907033"/>
            <w:bookmarkStart w:id="272" w:name="_Toc438907232"/>
            <w:bookmarkStart w:id="273" w:name="_Toc97371032"/>
            <w:bookmarkStart w:id="274" w:name="_Toc139863129"/>
            <w:bookmarkStart w:id="275" w:name="_Toc325723947"/>
            <w:bookmarkStart w:id="276" w:name="_Toc440526040"/>
            <w:bookmarkStart w:id="277" w:name="_Toc435624841"/>
            <w:bookmarkStart w:id="278" w:name="_Toc455487620"/>
            <w:r w:rsidRPr="00AB76C0">
              <w:rPr>
                <w:bCs/>
                <w:lang w:val="en-US"/>
              </w:rPr>
              <w:lastRenderedPageBreak/>
              <w:t>Clarification of Bids</w:t>
            </w:r>
            <w:bookmarkEnd w:id="264"/>
            <w:bookmarkEnd w:id="265"/>
            <w:bookmarkEnd w:id="266"/>
          </w:p>
          <w:bookmarkEnd w:id="267"/>
          <w:bookmarkEnd w:id="268"/>
          <w:bookmarkEnd w:id="269"/>
          <w:bookmarkEnd w:id="270"/>
          <w:bookmarkEnd w:id="271"/>
          <w:bookmarkEnd w:id="272"/>
          <w:bookmarkEnd w:id="273"/>
          <w:bookmarkEnd w:id="274"/>
          <w:bookmarkEnd w:id="275"/>
          <w:bookmarkEnd w:id="276"/>
          <w:bookmarkEnd w:id="277"/>
          <w:bookmarkEnd w:id="278"/>
          <w:p w14:paraId="3F584A66" w14:textId="77777777" w:rsidR="00FA56F6" w:rsidRPr="00C40CFA" w:rsidRDefault="00FA56F6" w:rsidP="00FA56F6">
            <w:pPr>
              <w:pStyle w:val="Header1-Clauses"/>
              <w:numPr>
                <w:ilvl w:val="0"/>
                <w:numId w:val="0"/>
              </w:numPr>
              <w:spacing w:after="120"/>
              <w:jc w:val="both"/>
              <w:rPr>
                <w:rFonts w:ascii="Times New Roman" w:hAnsi="Times New Roman"/>
                <w:sz w:val="24"/>
                <w:szCs w:val="24"/>
              </w:rPr>
            </w:pPr>
          </w:p>
        </w:tc>
        <w:tc>
          <w:tcPr>
            <w:tcW w:w="6983" w:type="dxa"/>
            <w:tcBorders>
              <w:top w:val="nil"/>
              <w:left w:val="nil"/>
              <w:bottom w:val="nil"/>
              <w:right w:val="nil"/>
            </w:tcBorders>
          </w:tcPr>
          <w:p w14:paraId="392B12D5" w14:textId="0956CE56" w:rsidR="00FA56F6" w:rsidRPr="00AB76C0" w:rsidRDefault="00FA56F6" w:rsidP="00FA56F6">
            <w:pPr>
              <w:pStyle w:val="Header2-SubClauses"/>
              <w:ind w:left="620" w:hanging="634"/>
              <w:rPr>
                <w:rFonts w:cs="Times New Roman"/>
              </w:rPr>
            </w:pPr>
            <w:r w:rsidRPr="00AB76C0">
              <w:t>To assist in the examination, evaluation, comparison of the Bids,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including any voluntary increase or decrease, in the prices or substance of the Bid shall be sought, offered, or permitted, except to confirm the correction of arithmetic errors discovered by the Purchaser in the Evaluation of the Bids, in accordance with ITB 3</w:t>
            </w:r>
            <w:r w:rsidR="0084664F">
              <w:t>2</w:t>
            </w:r>
            <w:r w:rsidRPr="00AB76C0">
              <w:t>.</w:t>
            </w:r>
          </w:p>
        </w:tc>
      </w:tr>
      <w:tr w:rsidR="00FA56F6" w:rsidRPr="00AB76C0" w14:paraId="7367EB49"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A3C6557" w14:textId="77777777" w:rsidR="00FA56F6" w:rsidRPr="00AB76C0" w:rsidRDefault="00FA56F6" w:rsidP="00FA56F6">
            <w:pPr>
              <w:pStyle w:val="Header1-Clauses"/>
              <w:numPr>
                <w:ilvl w:val="0"/>
                <w:numId w:val="0"/>
              </w:numPr>
              <w:spacing w:after="120"/>
              <w:jc w:val="both"/>
              <w:rPr>
                <w:rFonts w:ascii="Times New Roman" w:hAnsi="Times New Roman"/>
                <w:sz w:val="24"/>
                <w:szCs w:val="24"/>
              </w:rPr>
            </w:pPr>
          </w:p>
        </w:tc>
        <w:tc>
          <w:tcPr>
            <w:tcW w:w="6983" w:type="dxa"/>
            <w:tcBorders>
              <w:top w:val="nil"/>
              <w:left w:val="nil"/>
              <w:bottom w:val="nil"/>
              <w:right w:val="nil"/>
            </w:tcBorders>
          </w:tcPr>
          <w:p w14:paraId="3A0881CA" w14:textId="7569E060" w:rsidR="00FA56F6" w:rsidRPr="00AB76C0" w:rsidRDefault="00FA56F6" w:rsidP="00FA56F6">
            <w:pPr>
              <w:pStyle w:val="Header2-SubClauses"/>
              <w:ind w:left="620" w:hanging="634"/>
              <w:rPr>
                <w:rFonts w:cs="Times New Roman"/>
              </w:rPr>
            </w:pPr>
            <w:r w:rsidRPr="00AB76C0">
              <w:t>If a Bidder does not provide clarifications of its Bid by the date and time set in the Purchaser’s request for clarification, its Bid may be rejected</w:t>
            </w:r>
          </w:p>
        </w:tc>
      </w:tr>
      <w:tr w:rsidR="00700130" w:rsidRPr="00AB76C0" w14:paraId="3E8666D9"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4BA459B" w14:textId="763D78AB" w:rsidR="00700130" w:rsidRPr="00AB76C0" w:rsidRDefault="00695769" w:rsidP="00700130">
            <w:pPr>
              <w:pStyle w:val="Aheader2DCIAO"/>
              <w:rPr>
                <w:bCs/>
                <w:lang w:val="en-US"/>
              </w:rPr>
            </w:pPr>
            <w:bookmarkStart w:id="279" w:name="_Toc455487621"/>
            <w:bookmarkStart w:id="280" w:name="_Toc100032320"/>
            <w:bookmarkStart w:id="281" w:name="_Toc320179003"/>
            <w:bookmarkStart w:id="282" w:name="_Toc348000813"/>
            <w:bookmarkStart w:id="283" w:name="_Toc494463379"/>
            <w:bookmarkStart w:id="284" w:name="_Toc28009721"/>
            <w:r w:rsidRPr="00AB76C0">
              <w:rPr>
                <w:bCs/>
                <w:lang w:val="en-US"/>
              </w:rPr>
              <w:t>Deviations, Reservations, and Omissions</w:t>
            </w:r>
            <w:bookmarkEnd w:id="279"/>
            <w:bookmarkEnd w:id="280"/>
            <w:bookmarkEnd w:id="281"/>
            <w:bookmarkEnd w:id="282"/>
            <w:bookmarkEnd w:id="283"/>
            <w:bookmarkEnd w:id="284"/>
          </w:p>
        </w:tc>
        <w:tc>
          <w:tcPr>
            <w:tcW w:w="6983" w:type="dxa"/>
            <w:tcBorders>
              <w:top w:val="nil"/>
              <w:left w:val="nil"/>
              <w:bottom w:val="nil"/>
              <w:right w:val="nil"/>
            </w:tcBorders>
          </w:tcPr>
          <w:p w14:paraId="4780A8DC" w14:textId="24394FB2" w:rsidR="00695769" w:rsidRPr="00AB76C0" w:rsidRDefault="001B365B" w:rsidP="004C1BFB">
            <w:pPr>
              <w:pStyle w:val="Sub-ClauseText"/>
              <w:overflowPunct/>
              <w:autoSpaceDE/>
              <w:autoSpaceDN/>
              <w:adjustRightInd/>
              <w:spacing w:before="0" w:after="180"/>
              <w:textAlignment w:val="auto"/>
            </w:pPr>
            <w:r>
              <w:rPr>
                <w:spacing w:val="0"/>
              </w:rPr>
              <w:t xml:space="preserve">29.1 </w:t>
            </w:r>
            <w:r w:rsidR="00695769" w:rsidRPr="00AB76C0">
              <w:rPr>
                <w:spacing w:val="0"/>
              </w:rPr>
              <w:t>During the evaluation of Bids, the following definitions apply:</w:t>
            </w:r>
          </w:p>
          <w:p w14:paraId="2DDAD6EA" w14:textId="77777777" w:rsidR="00695769" w:rsidRPr="00AB76C0" w:rsidRDefault="00695769" w:rsidP="00695769">
            <w:pPr>
              <w:pStyle w:val="P3Header1-Clauses"/>
              <w:numPr>
                <w:ilvl w:val="0"/>
                <w:numId w:val="320"/>
              </w:numPr>
              <w:tabs>
                <w:tab w:val="left" w:pos="972"/>
              </w:tabs>
            </w:pPr>
            <w:r w:rsidRPr="00AB76C0">
              <w:t>“</w:t>
            </w:r>
            <w:r w:rsidRPr="00AB76C0">
              <w:rPr>
                <w:i/>
                <w:iCs/>
              </w:rPr>
              <w:t>Deviation</w:t>
            </w:r>
            <w:r w:rsidRPr="00AB76C0">
              <w:t xml:space="preserve">” is a departure from the requirements specified in the bidding document; </w:t>
            </w:r>
          </w:p>
          <w:p w14:paraId="3F73A46D" w14:textId="77777777" w:rsidR="00695769" w:rsidRPr="00AB76C0" w:rsidRDefault="00695769" w:rsidP="00695769">
            <w:pPr>
              <w:pStyle w:val="P3Header1-Clauses"/>
              <w:numPr>
                <w:ilvl w:val="0"/>
                <w:numId w:val="320"/>
              </w:numPr>
              <w:tabs>
                <w:tab w:val="left" w:pos="972"/>
              </w:tabs>
            </w:pPr>
            <w:r w:rsidRPr="00AB76C0">
              <w:t>“</w:t>
            </w:r>
            <w:r w:rsidRPr="00AB76C0">
              <w:rPr>
                <w:i/>
                <w:iCs/>
              </w:rPr>
              <w:t>Reservation”</w:t>
            </w:r>
            <w:r w:rsidRPr="00AB76C0">
              <w:t xml:space="preserve"> is the setting of limiting conditions or withholding from complete acceptance of the requirements specified in the bidding document; and</w:t>
            </w:r>
          </w:p>
          <w:p w14:paraId="7D97AAF5" w14:textId="5B1BDAD9" w:rsidR="00700130" w:rsidRPr="00AB76C0" w:rsidRDefault="00695769" w:rsidP="00695769">
            <w:pPr>
              <w:pStyle w:val="P3Header1-Clauses"/>
              <w:numPr>
                <w:ilvl w:val="0"/>
                <w:numId w:val="320"/>
              </w:numPr>
              <w:tabs>
                <w:tab w:val="left" w:pos="972"/>
              </w:tabs>
              <w:rPr>
                <w:i/>
                <w:szCs w:val="24"/>
              </w:rPr>
            </w:pPr>
            <w:r w:rsidRPr="00AB76C0">
              <w:t>“</w:t>
            </w:r>
            <w:r w:rsidRPr="00AB76C0">
              <w:rPr>
                <w:i/>
                <w:iCs/>
              </w:rPr>
              <w:t>Omission</w:t>
            </w:r>
            <w:r w:rsidRPr="00AB76C0">
              <w:t>” is the failure to submit part or all of the information or documentation required in the bidding document.</w:t>
            </w:r>
          </w:p>
        </w:tc>
      </w:tr>
      <w:tr w:rsidR="00695769" w:rsidRPr="00AB76C0" w14:paraId="0134ED2B"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41"/>
          <w:jc w:val="center"/>
        </w:trPr>
        <w:tc>
          <w:tcPr>
            <w:tcW w:w="2656" w:type="dxa"/>
            <w:tcBorders>
              <w:top w:val="nil"/>
              <w:left w:val="nil"/>
              <w:bottom w:val="nil"/>
              <w:right w:val="nil"/>
            </w:tcBorders>
          </w:tcPr>
          <w:p w14:paraId="1455CF82" w14:textId="3F6BAC84" w:rsidR="00695769" w:rsidRPr="00AB76C0" w:rsidRDefault="00695769" w:rsidP="00695769">
            <w:pPr>
              <w:pStyle w:val="Aheader2DCIAO"/>
              <w:rPr>
                <w:lang w:val="en-US"/>
              </w:rPr>
            </w:pPr>
            <w:bookmarkStart w:id="285" w:name="_Toc455487622"/>
            <w:bookmarkStart w:id="286" w:name="_Toc454620944"/>
            <w:bookmarkStart w:id="287" w:name="_Toc348000814"/>
            <w:bookmarkStart w:id="288" w:name="_Toc424009130"/>
            <w:bookmarkStart w:id="289" w:name="_Toc438907233"/>
            <w:bookmarkStart w:id="290" w:name="_Toc438907034"/>
            <w:bookmarkStart w:id="291" w:name="_Toc438733997"/>
            <w:bookmarkStart w:id="292" w:name="_Toc438532632"/>
            <w:bookmarkStart w:id="293" w:name="_Toc438438853"/>
            <w:bookmarkStart w:id="294" w:name="_Toc486937447"/>
            <w:bookmarkStart w:id="295" w:name="_Toc494463380"/>
            <w:bookmarkStart w:id="296" w:name="_Toc28009722"/>
            <w:r w:rsidRPr="00AB76C0">
              <w:rPr>
                <w:lang w:val="en-US"/>
              </w:rPr>
              <w:t>Determination of Responsiveness</w:t>
            </w:r>
            <w:bookmarkEnd w:id="285"/>
            <w:bookmarkEnd w:id="286"/>
            <w:bookmarkEnd w:id="287"/>
            <w:bookmarkEnd w:id="288"/>
            <w:bookmarkEnd w:id="289"/>
            <w:bookmarkEnd w:id="290"/>
            <w:bookmarkEnd w:id="291"/>
            <w:bookmarkEnd w:id="292"/>
            <w:bookmarkEnd w:id="293"/>
            <w:bookmarkEnd w:id="294"/>
            <w:bookmarkEnd w:id="295"/>
            <w:bookmarkEnd w:id="296"/>
          </w:p>
        </w:tc>
        <w:tc>
          <w:tcPr>
            <w:tcW w:w="6983" w:type="dxa"/>
            <w:tcBorders>
              <w:top w:val="nil"/>
              <w:left w:val="nil"/>
              <w:bottom w:val="nil"/>
              <w:right w:val="nil"/>
            </w:tcBorders>
          </w:tcPr>
          <w:p w14:paraId="3799EA30" w14:textId="62366DEA" w:rsidR="00695769" w:rsidRPr="00AB76C0" w:rsidRDefault="001B365B" w:rsidP="004C1BFB">
            <w:pPr>
              <w:pStyle w:val="Sub-ClauseText"/>
              <w:overflowPunct/>
              <w:autoSpaceDE/>
              <w:autoSpaceDN/>
              <w:adjustRightInd/>
              <w:spacing w:before="0" w:after="180"/>
              <w:textAlignment w:val="auto"/>
              <w:rPr>
                <w:spacing w:val="0"/>
              </w:rPr>
            </w:pPr>
            <w:r>
              <w:rPr>
                <w:spacing w:val="0"/>
              </w:rPr>
              <w:t xml:space="preserve">30.1 </w:t>
            </w:r>
            <w:r w:rsidR="00695769" w:rsidRPr="00AB76C0">
              <w:rPr>
                <w:spacing w:val="0"/>
              </w:rPr>
              <w:t>The Purchaser’s determination of a Bid’s responsiveness is to be based on the contents of the Bid itself, as defined in ITB 1</w:t>
            </w:r>
            <w:r w:rsidR="00F675A5">
              <w:rPr>
                <w:spacing w:val="0"/>
              </w:rPr>
              <w:t>2</w:t>
            </w:r>
            <w:r w:rsidR="00695769" w:rsidRPr="00AB76C0">
              <w:rPr>
                <w:spacing w:val="0"/>
              </w:rPr>
              <w:t xml:space="preserve">. </w:t>
            </w:r>
          </w:p>
          <w:p w14:paraId="26BA173E" w14:textId="522B31FA" w:rsidR="00695769" w:rsidRPr="00AB76C0" w:rsidRDefault="001B365B" w:rsidP="004C1BFB">
            <w:pPr>
              <w:pStyle w:val="Sub-ClauseText"/>
              <w:overflowPunct/>
              <w:autoSpaceDE/>
              <w:autoSpaceDN/>
              <w:adjustRightInd/>
              <w:spacing w:before="0" w:after="180"/>
              <w:textAlignment w:val="auto"/>
              <w:rPr>
                <w:spacing w:val="0"/>
              </w:rPr>
            </w:pPr>
            <w:r>
              <w:rPr>
                <w:spacing w:val="0"/>
              </w:rPr>
              <w:t xml:space="preserve">30.2 </w:t>
            </w:r>
            <w:r w:rsidR="00695769" w:rsidRPr="00AB76C0">
              <w:rPr>
                <w:spacing w:val="0"/>
              </w:rPr>
              <w:t>A substantially responsive Bid is one that meets the requirements of the bidding document without material deviation, reservation, or omission. A material deviation, reservation, or omission is one that:</w:t>
            </w:r>
          </w:p>
          <w:p w14:paraId="4C1A7D44" w14:textId="77777777" w:rsidR="00695769" w:rsidRPr="00AB76C0" w:rsidRDefault="00695769" w:rsidP="00695769">
            <w:pPr>
              <w:pStyle w:val="Heading3"/>
              <w:keepNext w:val="0"/>
              <w:numPr>
                <w:ilvl w:val="2"/>
                <w:numId w:val="323"/>
              </w:numPr>
              <w:suppressAutoHyphens w:val="0"/>
              <w:spacing w:after="180"/>
              <w:jc w:val="both"/>
              <w:rPr>
                <w:rFonts w:cs="Times New Roman"/>
                <w:b w:val="0"/>
                <w:bCs w:val="0"/>
                <w:sz w:val="24"/>
              </w:rPr>
            </w:pPr>
            <w:r w:rsidRPr="00AB76C0">
              <w:rPr>
                <w:rFonts w:cs="Times New Roman"/>
                <w:b w:val="0"/>
                <w:bCs w:val="0"/>
                <w:sz w:val="24"/>
              </w:rPr>
              <w:t>if accepted, would:</w:t>
            </w:r>
          </w:p>
          <w:p w14:paraId="2F446814" w14:textId="77777777" w:rsidR="00695769" w:rsidRPr="00AB76C0" w:rsidRDefault="00695769" w:rsidP="00695769">
            <w:pPr>
              <w:pStyle w:val="Heading3"/>
              <w:keepNext w:val="0"/>
              <w:numPr>
                <w:ilvl w:val="3"/>
                <w:numId w:val="77"/>
              </w:numPr>
              <w:tabs>
                <w:tab w:val="num" w:pos="1901"/>
              </w:tabs>
              <w:suppressAutoHyphens w:val="0"/>
              <w:spacing w:after="180"/>
              <w:ind w:left="1512" w:hanging="331"/>
              <w:jc w:val="both"/>
              <w:rPr>
                <w:rFonts w:cs="Times New Roman"/>
                <w:b w:val="0"/>
                <w:bCs w:val="0"/>
                <w:sz w:val="24"/>
              </w:rPr>
            </w:pPr>
            <w:r w:rsidRPr="00AB76C0">
              <w:rPr>
                <w:rFonts w:cs="Times New Roman"/>
                <w:b w:val="0"/>
                <w:bCs w:val="0"/>
                <w:sz w:val="24"/>
              </w:rPr>
              <w:t>affect in any substantial way the scope, quality, or performance of the Goods and Related Services specified in the Contract; or</w:t>
            </w:r>
          </w:p>
          <w:p w14:paraId="6E59A0F4" w14:textId="77777777" w:rsidR="00695769" w:rsidRPr="00AB76C0" w:rsidRDefault="00695769" w:rsidP="00695769">
            <w:pPr>
              <w:pStyle w:val="Heading3"/>
              <w:keepNext w:val="0"/>
              <w:numPr>
                <w:ilvl w:val="3"/>
                <w:numId w:val="77"/>
              </w:numPr>
              <w:tabs>
                <w:tab w:val="num" w:pos="1901"/>
              </w:tabs>
              <w:suppressAutoHyphens w:val="0"/>
              <w:spacing w:after="180"/>
              <w:ind w:left="1512" w:hanging="331"/>
              <w:jc w:val="both"/>
              <w:rPr>
                <w:rFonts w:cs="Times New Roman"/>
                <w:b w:val="0"/>
                <w:bCs w:val="0"/>
                <w:sz w:val="24"/>
              </w:rPr>
            </w:pPr>
            <w:r w:rsidRPr="00AB76C0">
              <w:rPr>
                <w:rFonts w:cs="Times New Roman"/>
                <w:b w:val="0"/>
                <w:bCs w:val="0"/>
                <w:sz w:val="24"/>
              </w:rPr>
              <w:t>limit in any substantial way, inconsistent with the bidding document, the Purchaser’s rights or the Bidder’s obligations under the Contract; or</w:t>
            </w:r>
          </w:p>
          <w:p w14:paraId="7F809ABC" w14:textId="77777777" w:rsidR="00695769" w:rsidRPr="00AB76C0" w:rsidRDefault="00695769" w:rsidP="00695769">
            <w:pPr>
              <w:pStyle w:val="Heading3"/>
              <w:keepNext w:val="0"/>
              <w:numPr>
                <w:ilvl w:val="2"/>
                <w:numId w:val="323"/>
              </w:numPr>
              <w:suppressAutoHyphens w:val="0"/>
              <w:spacing w:after="180"/>
              <w:jc w:val="both"/>
              <w:rPr>
                <w:rFonts w:cs="Times New Roman"/>
                <w:b w:val="0"/>
                <w:bCs w:val="0"/>
                <w:sz w:val="24"/>
              </w:rPr>
            </w:pPr>
            <w:r w:rsidRPr="00AB76C0">
              <w:rPr>
                <w:rFonts w:cs="Times New Roman"/>
                <w:b w:val="0"/>
                <w:bCs w:val="0"/>
                <w:sz w:val="24"/>
              </w:rPr>
              <w:t>if rectified, would unfairly affect the competitive position of other Bidders presenting substantially responsive Bids.</w:t>
            </w:r>
          </w:p>
          <w:p w14:paraId="03BD264C" w14:textId="3A825F98" w:rsidR="00695769" w:rsidRPr="00AB76C0" w:rsidRDefault="001B365B" w:rsidP="004C1BFB">
            <w:pPr>
              <w:pStyle w:val="Sub-ClauseText"/>
              <w:overflowPunct/>
              <w:autoSpaceDE/>
              <w:autoSpaceDN/>
              <w:adjustRightInd/>
              <w:spacing w:before="0" w:after="180"/>
              <w:textAlignment w:val="auto"/>
              <w:rPr>
                <w:spacing w:val="0"/>
              </w:rPr>
            </w:pPr>
            <w:r>
              <w:lastRenderedPageBreak/>
              <w:t xml:space="preserve">30.3 </w:t>
            </w:r>
            <w:r w:rsidR="00695769" w:rsidRPr="00AB76C0">
              <w:t>The Purchaser shall examine the technical aspects of the Bid submitted in accordance with ITB 1</w:t>
            </w:r>
            <w:r w:rsidR="00F675A5">
              <w:t>7</w:t>
            </w:r>
            <w:r w:rsidR="00695769" w:rsidRPr="00AB76C0">
              <w:t xml:space="preserve"> and ITB 1</w:t>
            </w:r>
            <w:r w:rsidR="00F675A5">
              <w:t>8</w:t>
            </w:r>
            <w:r w:rsidR="00695769" w:rsidRPr="00AB76C0">
              <w:t xml:space="preserve">, in particular, to confirm that all requirements of Section VI, </w:t>
            </w:r>
            <w:r w:rsidR="00695769" w:rsidRPr="00AB76C0">
              <w:rPr>
                <w:bCs/>
              </w:rPr>
              <w:t xml:space="preserve">Schedule of Requirements </w:t>
            </w:r>
            <w:r w:rsidR="00695769" w:rsidRPr="00AB76C0">
              <w:t xml:space="preserve">have been met without any material deviation or reservation, or omission. </w:t>
            </w:r>
          </w:p>
          <w:p w14:paraId="3B06714A" w14:textId="1E6724F4" w:rsidR="00695769" w:rsidRPr="00AB76C0" w:rsidRDefault="001B365B" w:rsidP="004C1BFB">
            <w:pPr>
              <w:pStyle w:val="Sub-ClauseText"/>
              <w:overflowPunct/>
              <w:autoSpaceDE/>
              <w:autoSpaceDN/>
              <w:adjustRightInd/>
              <w:spacing w:before="0" w:after="180"/>
              <w:textAlignment w:val="auto"/>
              <w:rPr>
                <w:i/>
              </w:rPr>
            </w:pPr>
            <w:r>
              <w:t xml:space="preserve">30.4 </w:t>
            </w:r>
            <w:r w:rsidR="00695769" w:rsidRPr="00AB76C0">
              <w:t>If a Bid is not substantially responsive to the requirements of bidding document, it shall be rejected by the Purchaser and may not subsequently be made responsive by correction of the material deviation, reservation, or omission.</w:t>
            </w:r>
          </w:p>
        </w:tc>
      </w:tr>
      <w:tr w:rsidR="00700130" w:rsidRPr="00AB76C0" w14:paraId="33BD730C"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E9356A6" w14:textId="1DD0DB13" w:rsidR="00700130" w:rsidRPr="00AB76C0" w:rsidRDefault="00695769" w:rsidP="00700130">
            <w:pPr>
              <w:pStyle w:val="Aheader2DCIAO"/>
              <w:rPr>
                <w:lang w:val="en-US"/>
              </w:rPr>
            </w:pPr>
            <w:bookmarkStart w:id="297" w:name="_Toc348000815"/>
            <w:bookmarkStart w:id="298" w:name="_Toc494463381"/>
            <w:bookmarkStart w:id="299" w:name="_Toc438438854"/>
            <w:bookmarkStart w:id="300" w:name="_Toc438532636"/>
            <w:bookmarkStart w:id="301" w:name="_Toc438733998"/>
            <w:bookmarkStart w:id="302" w:name="_Toc438907035"/>
            <w:bookmarkStart w:id="303" w:name="_Toc438907234"/>
            <w:bookmarkStart w:id="304" w:name="_Toc28009723"/>
            <w:r w:rsidRPr="00AB76C0">
              <w:rPr>
                <w:lang w:val="en-US"/>
              </w:rPr>
              <w:lastRenderedPageBreak/>
              <w:t>Nonconformities, Errors and Omissions</w:t>
            </w:r>
            <w:bookmarkEnd w:id="297"/>
            <w:bookmarkEnd w:id="298"/>
            <w:bookmarkEnd w:id="299"/>
            <w:bookmarkEnd w:id="300"/>
            <w:bookmarkEnd w:id="301"/>
            <w:bookmarkEnd w:id="302"/>
            <w:bookmarkEnd w:id="303"/>
            <w:bookmarkEnd w:id="304"/>
          </w:p>
        </w:tc>
        <w:tc>
          <w:tcPr>
            <w:tcW w:w="6983" w:type="dxa"/>
            <w:tcBorders>
              <w:top w:val="nil"/>
              <w:left w:val="nil"/>
              <w:bottom w:val="nil"/>
              <w:right w:val="nil"/>
            </w:tcBorders>
          </w:tcPr>
          <w:p w14:paraId="79011D04" w14:textId="77777777" w:rsidR="00695769" w:rsidRPr="00AB76C0" w:rsidRDefault="00695769" w:rsidP="00695769">
            <w:pPr>
              <w:pStyle w:val="Header2-SubClauses"/>
              <w:ind w:left="637" w:hanging="637"/>
            </w:pPr>
            <w:r w:rsidRPr="00AB76C0">
              <w:t xml:space="preserve">Provided that a Bid is substantially responsive, the Purchaser may waive any nonconformities in the Bid. </w:t>
            </w:r>
          </w:p>
          <w:p w14:paraId="3AC32547" w14:textId="77777777" w:rsidR="00695769" w:rsidRPr="00AB76C0" w:rsidRDefault="00695769" w:rsidP="00695769">
            <w:pPr>
              <w:pStyle w:val="Header2-SubClauses"/>
              <w:ind w:left="637" w:hanging="637"/>
            </w:pPr>
            <w:r w:rsidRPr="00AB76C0">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056FF959" w14:textId="709E1EF6" w:rsidR="00700130" w:rsidRPr="00AB76C0" w:rsidRDefault="00695769" w:rsidP="00695769">
            <w:pPr>
              <w:pStyle w:val="Header2-SubClauses"/>
              <w:ind w:left="637" w:hanging="637"/>
            </w:pPr>
            <w:r w:rsidRPr="00AB76C0">
              <w:t xml:space="preserve">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 in the manner specified </w:t>
            </w:r>
            <w:r w:rsidRPr="00AB76C0">
              <w:rPr>
                <w:b/>
                <w:bCs/>
              </w:rPr>
              <w:t>in the BDS</w:t>
            </w:r>
            <w:r w:rsidRPr="00AB76C0">
              <w:t>.</w:t>
            </w:r>
          </w:p>
        </w:tc>
      </w:tr>
      <w:tr w:rsidR="00700130" w:rsidRPr="00AB76C0" w14:paraId="0AB9AD53"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568451" w14:textId="78423EBE" w:rsidR="00700130" w:rsidRPr="00AB76C0" w:rsidRDefault="00695769" w:rsidP="00695769">
            <w:pPr>
              <w:pStyle w:val="S1-Header2"/>
            </w:pPr>
            <w:bookmarkStart w:id="305" w:name="_Toc454620946"/>
            <w:bookmarkStart w:id="306" w:name="_Toc348000816"/>
            <w:bookmarkStart w:id="307" w:name="_Toc320179006"/>
            <w:bookmarkStart w:id="308" w:name="_Toc100032323"/>
            <w:bookmarkStart w:id="309" w:name="_Toc486937448"/>
            <w:bookmarkStart w:id="310" w:name="_Toc494463382"/>
            <w:r w:rsidRPr="00AB76C0">
              <w:t>Correction of Arithmetical Errors</w:t>
            </w:r>
            <w:bookmarkEnd w:id="305"/>
            <w:bookmarkEnd w:id="306"/>
            <w:bookmarkEnd w:id="307"/>
            <w:bookmarkEnd w:id="308"/>
            <w:bookmarkEnd w:id="309"/>
            <w:bookmarkEnd w:id="310"/>
          </w:p>
        </w:tc>
        <w:tc>
          <w:tcPr>
            <w:tcW w:w="6983" w:type="dxa"/>
            <w:tcBorders>
              <w:top w:val="nil"/>
              <w:left w:val="nil"/>
              <w:bottom w:val="nil"/>
              <w:right w:val="nil"/>
            </w:tcBorders>
          </w:tcPr>
          <w:p w14:paraId="01791499" w14:textId="77777777" w:rsidR="00695769" w:rsidRPr="00AB76C0" w:rsidRDefault="00695769" w:rsidP="00695769">
            <w:pPr>
              <w:pStyle w:val="Sub-ClauseText"/>
              <w:numPr>
                <w:ilvl w:val="0"/>
                <w:numId w:val="80"/>
              </w:numPr>
              <w:overflowPunct/>
              <w:autoSpaceDE/>
              <w:autoSpaceDN/>
              <w:adjustRightInd/>
              <w:spacing w:before="0" w:after="200"/>
              <w:ind w:left="612" w:hanging="612"/>
              <w:textAlignment w:val="auto"/>
              <w:rPr>
                <w:spacing w:val="0"/>
                <w:szCs w:val="24"/>
              </w:rPr>
            </w:pPr>
            <w:r w:rsidRPr="00AB76C0">
              <w:rPr>
                <w:szCs w:val="24"/>
              </w:rPr>
              <w:t>Provided that the Bid is substantially responsive, the Purchaser shall correct arithmetical errors on the following basis</w:t>
            </w:r>
            <w:r w:rsidRPr="00AB76C0">
              <w:rPr>
                <w:spacing w:val="0"/>
                <w:szCs w:val="24"/>
              </w:rPr>
              <w:t>:</w:t>
            </w:r>
          </w:p>
          <w:p w14:paraId="1D17EC41" w14:textId="77777777" w:rsidR="00695769" w:rsidRPr="00AB76C0" w:rsidRDefault="00695769" w:rsidP="00695769">
            <w:pPr>
              <w:pStyle w:val="Heading3"/>
              <w:keepNext w:val="0"/>
              <w:numPr>
                <w:ilvl w:val="2"/>
                <w:numId w:val="79"/>
              </w:numPr>
              <w:tabs>
                <w:tab w:val="num" w:pos="1152"/>
              </w:tabs>
              <w:suppressAutoHyphens w:val="0"/>
              <w:spacing w:after="200"/>
              <w:ind w:left="1152" w:hanging="547"/>
              <w:jc w:val="both"/>
              <w:rPr>
                <w:rFonts w:cs="Times New Roman"/>
                <w:b w:val="0"/>
                <w:bCs w:val="0"/>
                <w:sz w:val="24"/>
              </w:rPr>
            </w:pPr>
            <w:r w:rsidRPr="00AB76C0">
              <w:rPr>
                <w:rFonts w:cs="Times New Roman"/>
                <w:b w:val="0"/>
                <w:bCs w:val="0"/>
                <w:sz w:val="24"/>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39CF35B5" w14:textId="77777777" w:rsidR="00695769" w:rsidRPr="00AB76C0" w:rsidRDefault="00695769" w:rsidP="00695769">
            <w:pPr>
              <w:pStyle w:val="Heading3"/>
              <w:keepNext w:val="0"/>
              <w:numPr>
                <w:ilvl w:val="2"/>
                <w:numId w:val="79"/>
              </w:numPr>
              <w:tabs>
                <w:tab w:val="num" w:pos="1152"/>
              </w:tabs>
              <w:suppressAutoHyphens w:val="0"/>
              <w:spacing w:after="200"/>
              <w:ind w:left="1152" w:hanging="547"/>
              <w:jc w:val="both"/>
              <w:rPr>
                <w:rFonts w:cs="Times New Roman"/>
                <w:b w:val="0"/>
                <w:bCs w:val="0"/>
                <w:sz w:val="24"/>
              </w:rPr>
            </w:pPr>
            <w:r w:rsidRPr="00AB76C0">
              <w:rPr>
                <w:rFonts w:cs="Times New Roman"/>
                <w:b w:val="0"/>
                <w:bCs w:val="0"/>
                <w:sz w:val="24"/>
              </w:rPr>
              <w:t>if there is an error in a total corresponding to the addition or subtraction of subtotals, the subtotals shall prevail and the total shall be corrected; and</w:t>
            </w:r>
          </w:p>
          <w:p w14:paraId="5D4C39A8" w14:textId="77777777" w:rsidR="00695769" w:rsidRPr="00AB76C0" w:rsidRDefault="00695769" w:rsidP="00695769">
            <w:pPr>
              <w:pStyle w:val="Heading3"/>
              <w:keepNext w:val="0"/>
              <w:numPr>
                <w:ilvl w:val="2"/>
                <w:numId w:val="79"/>
              </w:numPr>
              <w:tabs>
                <w:tab w:val="num" w:pos="1152"/>
              </w:tabs>
              <w:suppressAutoHyphens w:val="0"/>
              <w:spacing w:after="200"/>
              <w:ind w:left="1152" w:hanging="547"/>
              <w:jc w:val="both"/>
              <w:rPr>
                <w:rFonts w:cs="Times New Roman"/>
                <w:b w:val="0"/>
                <w:bCs w:val="0"/>
                <w:sz w:val="24"/>
              </w:rPr>
            </w:pPr>
            <w:r w:rsidRPr="00AB76C0">
              <w:rPr>
                <w:rFonts w:cs="Times New Roman"/>
                <w:b w:val="0"/>
                <w:bCs w:val="0"/>
                <w:sz w:val="24"/>
              </w:rPr>
              <w:t>if there is a discrepancy between words and figures, the amount in words shall prevail, unless the amount expressed in words is related to an arithmetic error, in which case the amount in figures shall prevail subject to (a) and (b) above.</w:t>
            </w:r>
          </w:p>
          <w:p w14:paraId="7A1ECD5F" w14:textId="369A1E70" w:rsidR="00700130" w:rsidRPr="00AB76C0" w:rsidRDefault="00695769" w:rsidP="00700130">
            <w:pPr>
              <w:pStyle w:val="Header2-SubClauses"/>
              <w:ind w:left="620" w:hanging="634"/>
            </w:pPr>
            <w:r w:rsidRPr="00AB76C0">
              <w:lastRenderedPageBreak/>
              <w:t>Bidders shall be requested to accept correction of arithmetical errors. Failure to accept the correction in accordance with ITB 3</w:t>
            </w:r>
            <w:r w:rsidR="00F675A5">
              <w:t>2</w:t>
            </w:r>
            <w:r w:rsidRPr="00AB76C0">
              <w:t>.1, shall result in the rejection of the Bid.</w:t>
            </w:r>
          </w:p>
        </w:tc>
      </w:tr>
      <w:tr w:rsidR="00700130" w:rsidRPr="00AB76C0" w14:paraId="74AF7C05"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CE47B4" w14:textId="6AC2C057" w:rsidR="00700130" w:rsidRPr="00AB76C0" w:rsidRDefault="00B71ED7" w:rsidP="00700130">
            <w:pPr>
              <w:pStyle w:val="Aheader2DCIAO"/>
              <w:rPr>
                <w:lang w:val="en-US"/>
              </w:rPr>
            </w:pPr>
            <w:bookmarkStart w:id="311" w:name="_Toc28009724"/>
            <w:r w:rsidRPr="00AB76C0">
              <w:rPr>
                <w:lang w:val="en-US"/>
              </w:rPr>
              <w:lastRenderedPageBreak/>
              <w:t>Conversion to Single Currency</w:t>
            </w:r>
            <w:bookmarkEnd w:id="311"/>
          </w:p>
        </w:tc>
        <w:tc>
          <w:tcPr>
            <w:tcW w:w="6983" w:type="dxa"/>
            <w:tcBorders>
              <w:top w:val="nil"/>
              <w:left w:val="nil"/>
              <w:bottom w:val="nil"/>
              <w:right w:val="nil"/>
            </w:tcBorders>
          </w:tcPr>
          <w:p w14:paraId="41A1BBD4" w14:textId="2EF0B94C" w:rsidR="00700130" w:rsidRPr="00AB76C0" w:rsidRDefault="00CB053C" w:rsidP="00700130">
            <w:pPr>
              <w:pStyle w:val="Header2-SubClauses"/>
              <w:ind w:left="620" w:hanging="634"/>
              <w:rPr>
                <w:rFonts w:cs="Times New Roman"/>
              </w:rPr>
            </w:pPr>
            <w:r w:rsidRPr="00AB76C0">
              <w:t xml:space="preserve">For evaluation and comparison purposes, the currency(ies) of the Bid shall be converted in a single currency as </w:t>
            </w:r>
            <w:r w:rsidRPr="00AB76C0">
              <w:rPr>
                <w:bCs/>
              </w:rPr>
              <w:t>specified</w:t>
            </w:r>
            <w:r w:rsidRPr="00AB76C0">
              <w:rPr>
                <w:b/>
                <w:bCs/>
              </w:rPr>
              <w:t xml:space="preserve"> in the</w:t>
            </w:r>
            <w:r w:rsidRPr="00AB76C0">
              <w:t xml:space="preserve"> </w:t>
            </w:r>
            <w:r w:rsidRPr="00AB76C0">
              <w:rPr>
                <w:b/>
              </w:rPr>
              <w:t>BDS</w:t>
            </w:r>
            <w:r w:rsidR="00700130" w:rsidRPr="00AB76C0">
              <w:rPr>
                <w:rFonts w:cs="Times New Roman"/>
              </w:rPr>
              <w:t>.</w:t>
            </w:r>
          </w:p>
        </w:tc>
      </w:tr>
      <w:tr w:rsidR="00700130" w:rsidRPr="00AB76C0" w14:paraId="086839E1"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08FCB64" w14:textId="02F157CE" w:rsidR="00700130" w:rsidRPr="00AB76C0" w:rsidRDefault="00C60DF7" w:rsidP="00700130">
            <w:pPr>
              <w:pStyle w:val="Aheader2DCIAO"/>
              <w:rPr>
                <w:lang w:val="en-US"/>
              </w:rPr>
            </w:pPr>
            <w:bookmarkStart w:id="312" w:name="_Toc28009725"/>
            <w:r w:rsidRPr="00AB76C0">
              <w:rPr>
                <w:lang w:val="en-US"/>
              </w:rPr>
              <w:t>Margin of Preference</w:t>
            </w:r>
            <w:bookmarkEnd w:id="312"/>
          </w:p>
        </w:tc>
        <w:tc>
          <w:tcPr>
            <w:tcW w:w="6983" w:type="dxa"/>
            <w:tcBorders>
              <w:top w:val="nil"/>
              <w:left w:val="nil"/>
              <w:bottom w:val="nil"/>
              <w:right w:val="nil"/>
            </w:tcBorders>
          </w:tcPr>
          <w:p w14:paraId="077AADBF" w14:textId="6047AE75" w:rsidR="00700130" w:rsidRPr="00AB76C0" w:rsidRDefault="00CB053C" w:rsidP="00700130">
            <w:pPr>
              <w:pStyle w:val="Header2-SubClauses"/>
              <w:ind w:left="620" w:hanging="634"/>
              <w:rPr>
                <w:rFonts w:cs="Times New Roman"/>
              </w:rPr>
            </w:pPr>
            <w:r w:rsidRPr="00AB76C0">
              <w:rPr>
                <w:spacing w:val="-2"/>
              </w:rPr>
              <w:t>Unless otherwise specified</w:t>
            </w:r>
            <w:r w:rsidRPr="00AB76C0">
              <w:rPr>
                <w:b/>
                <w:spacing w:val="-2"/>
              </w:rPr>
              <w:t xml:space="preserve"> in the</w:t>
            </w:r>
            <w:r w:rsidRPr="00AB76C0">
              <w:rPr>
                <w:spacing w:val="-2"/>
              </w:rPr>
              <w:t xml:space="preserve"> </w:t>
            </w:r>
            <w:r w:rsidRPr="00AB76C0">
              <w:rPr>
                <w:b/>
                <w:spacing w:val="-2"/>
              </w:rPr>
              <w:t xml:space="preserve">BDS, </w:t>
            </w:r>
            <w:r w:rsidRPr="00AB76C0">
              <w:rPr>
                <w:spacing w:val="-2"/>
              </w:rPr>
              <w:t xml:space="preserve">a margin of preference </w:t>
            </w:r>
            <w:r w:rsidRPr="00AB76C0">
              <w:t>shall not apply</w:t>
            </w:r>
            <w:r w:rsidR="00700130" w:rsidRPr="00AB76C0">
              <w:rPr>
                <w:rFonts w:cs="Times New Roman"/>
              </w:rPr>
              <w:t>.</w:t>
            </w:r>
          </w:p>
        </w:tc>
      </w:tr>
      <w:tr w:rsidR="002D5309" w:rsidRPr="00AB76C0" w14:paraId="47E8A811"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A9FC21" w14:textId="194956D5" w:rsidR="002D5309" w:rsidRPr="00AB76C0" w:rsidRDefault="002D5309" w:rsidP="002D5309">
            <w:pPr>
              <w:pStyle w:val="Aheader2DCIAO"/>
              <w:rPr>
                <w:lang w:val="en-US"/>
              </w:rPr>
            </w:pPr>
            <w:bookmarkStart w:id="313" w:name="_Toc438438859"/>
            <w:bookmarkStart w:id="314" w:name="_Toc438532648"/>
            <w:bookmarkStart w:id="315" w:name="_Toc438734003"/>
            <w:bookmarkStart w:id="316" w:name="_Toc438907040"/>
            <w:bookmarkStart w:id="317" w:name="_Toc438907239"/>
            <w:bookmarkStart w:id="318" w:name="_Toc348000819"/>
            <w:bookmarkStart w:id="319" w:name="_Toc494463385"/>
            <w:bookmarkStart w:id="320" w:name="_Toc454982027"/>
            <w:bookmarkStart w:id="321" w:name="_Toc455487623"/>
            <w:bookmarkStart w:id="322" w:name="_Toc28009726"/>
            <w:r w:rsidRPr="00AB76C0">
              <w:rPr>
                <w:lang w:val="en-US"/>
              </w:rPr>
              <w:t>Evaluation of Bids</w:t>
            </w:r>
            <w:bookmarkEnd w:id="313"/>
            <w:bookmarkEnd w:id="314"/>
            <w:bookmarkEnd w:id="315"/>
            <w:bookmarkEnd w:id="316"/>
            <w:bookmarkEnd w:id="317"/>
            <w:bookmarkEnd w:id="318"/>
            <w:bookmarkEnd w:id="319"/>
            <w:bookmarkEnd w:id="320"/>
            <w:bookmarkEnd w:id="321"/>
            <w:bookmarkEnd w:id="322"/>
          </w:p>
        </w:tc>
        <w:tc>
          <w:tcPr>
            <w:tcW w:w="6983" w:type="dxa"/>
            <w:tcBorders>
              <w:top w:val="nil"/>
              <w:left w:val="nil"/>
              <w:bottom w:val="nil"/>
              <w:right w:val="nil"/>
            </w:tcBorders>
          </w:tcPr>
          <w:p w14:paraId="19B8B6C1" w14:textId="236E0D63" w:rsidR="002D5309" w:rsidRPr="00AB76C0" w:rsidRDefault="003401F7" w:rsidP="004C1BFB">
            <w:pPr>
              <w:pStyle w:val="Sub-ClauseText"/>
              <w:overflowPunct/>
              <w:autoSpaceDE/>
              <w:autoSpaceDN/>
              <w:adjustRightInd/>
              <w:spacing w:before="0" w:after="200"/>
              <w:textAlignment w:val="auto"/>
              <w:rPr>
                <w:spacing w:val="0"/>
              </w:rPr>
            </w:pPr>
            <w:r>
              <w:rPr>
                <w:spacing w:val="0"/>
              </w:rPr>
              <w:t xml:space="preserve">35.1 </w:t>
            </w:r>
            <w:r w:rsidR="002D5309" w:rsidRPr="00AB76C0">
              <w:rPr>
                <w:spacing w:val="0"/>
              </w:rPr>
              <w:t xml:space="preserve">The Purchaser shall use the criteria and methodologies listed in this ITB and Section III, </w:t>
            </w:r>
            <w:r w:rsidR="009B50C4" w:rsidRPr="00AB76C0">
              <w:t>“</w:t>
            </w:r>
            <w:r w:rsidR="002D5309" w:rsidRPr="00AB76C0">
              <w:rPr>
                <w:spacing w:val="0"/>
              </w:rPr>
              <w:t>Evaluation and Qualification</w:t>
            </w:r>
            <w:r w:rsidR="009B50C4" w:rsidRPr="00AB76C0">
              <w:t>”</w:t>
            </w:r>
            <w:r w:rsidR="002D5309" w:rsidRPr="00AB76C0">
              <w:rPr>
                <w:spacing w:val="0"/>
              </w:rPr>
              <w:t xml:space="preserve"> criteria. No other evaluation criteria or methodologies shall be permitted. By applying the criteria and methodologies, the Purchaser shall determine the Most Advantageous Bid. This is the Bid of the Bidder that meets the qualification criteria and whose Bid has been determined to be:</w:t>
            </w:r>
          </w:p>
          <w:p w14:paraId="5E47C7DA" w14:textId="77777777" w:rsidR="002D5309" w:rsidRPr="00AB76C0" w:rsidRDefault="002D5309" w:rsidP="002D5309">
            <w:pPr>
              <w:pStyle w:val="Sub-ClauseText"/>
              <w:spacing w:after="200"/>
              <w:ind w:left="1110" w:hanging="450"/>
              <w:rPr>
                <w:spacing w:val="0"/>
              </w:rPr>
            </w:pPr>
            <w:r w:rsidRPr="00AB76C0">
              <w:rPr>
                <w:spacing w:val="0"/>
              </w:rPr>
              <w:t xml:space="preserve">(a) </w:t>
            </w:r>
            <w:r w:rsidRPr="00AB76C0">
              <w:rPr>
                <w:spacing w:val="0"/>
              </w:rPr>
              <w:tab/>
              <w:t>substantially responsive to the bidding document; and</w:t>
            </w:r>
          </w:p>
          <w:p w14:paraId="02CAE9D0" w14:textId="77777777" w:rsidR="002D5309" w:rsidRPr="00AB76C0" w:rsidRDefault="002D5309" w:rsidP="002D5309">
            <w:pPr>
              <w:pStyle w:val="Sub-ClauseText"/>
              <w:spacing w:before="0" w:after="200"/>
              <w:ind w:left="1110" w:hanging="450"/>
              <w:rPr>
                <w:spacing w:val="0"/>
              </w:rPr>
            </w:pPr>
            <w:r w:rsidRPr="00AB76C0">
              <w:rPr>
                <w:spacing w:val="0"/>
              </w:rPr>
              <w:t xml:space="preserve">(b) </w:t>
            </w:r>
            <w:r w:rsidRPr="00AB76C0">
              <w:rPr>
                <w:spacing w:val="0"/>
              </w:rPr>
              <w:tab/>
              <w:t xml:space="preserve">the lowest evaluated cost. </w:t>
            </w:r>
          </w:p>
          <w:p w14:paraId="3D788E74" w14:textId="0040C2E6" w:rsidR="002D5309" w:rsidRPr="00AB76C0" w:rsidRDefault="003401F7" w:rsidP="004C1BFB">
            <w:pPr>
              <w:pStyle w:val="Sub-ClauseText"/>
              <w:overflowPunct/>
              <w:autoSpaceDE/>
              <w:autoSpaceDN/>
              <w:adjustRightInd/>
              <w:spacing w:before="0" w:after="200"/>
              <w:textAlignment w:val="auto"/>
              <w:rPr>
                <w:spacing w:val="0"/>
              </w:rPr>
            </w:pPr>
            <w:r>
              <w:rPr>
                <w:spacing w:val="0"/>
              </w:rPr>
              <w:t xml:space="preserve">35.2 </w:t>
            </w:r>
            <w:r w:rsidR="002D5309" w:rsidRPr="00AB76C0">
              <w:rPr>
                <w:spacing w:val="0"/>
              </w:rPr>
              <w:t>To evaluate a Bid, the Purchaser shall consider the following:</w:t>
            </w:r>
          </w:p>
          <w:p w14:paraId="54FDD354" w14:textId="3C493054" w:rsidR="002D5309" w:rsidRPr="00AB76C0" w:rsidRDefault="002D5309" w:rsidP="00B454FE">
            <w:pPr>
              <w:pStyle w:val="Heading3"/>
              <w:keepNext w:val="0"/>
              <w:numPr>
                <w:ilvl w:val="2"/>
                <w:numId w:val="82"/>
              </w:numPr>
              <w:tabs>
                <w:tab w:val="num" w:pos="1152"/>
              </w:tabs>
              <w:suppressAutoHyphens w:val="0"/>
              <w:spacing w:after="200"/>
              <w:ind w:left="1152" w:hanging="547"/>
              <w:jc w:val="both"/>
              <w:rPr>
                <w:b w:val="0"/>
                <w:bCs w:val="0"/>
                <w:sz w:val="24"/>
              </w:rPr>
            </w:pPr>
            <w:r w:rsidRPr="00AB76C0">
              <w:rPr>
                <w:b w:val="0"/>
                <w:bCs w:val="0"/>
                <w:sz w:val="24"/>
              </w:rPr>
              <w:t xml:space="preserve">evaluation will be done for Items or Lots (contracts), as specified </w:t>
            </w:r>
            <w:r w:rsidRPr="00AB76C0">
              <w:rPr>
                <w:sz w:val="24"/>
              </w:rPr>
              <w:t>in the BDS</w:t>
            </w:r>
            <w:r w:rsidRPr="00AB76C0">
              <w:rPr>
                <w:b w:val="0"/>
                <w:bCs w:val="0"/>
                <w:sz w:val="24"/>
              </w:rPr>
              <w:t>; and the Bid Price as quoted in accordance with ITB 1</w:t>
            </w:r>
            <w:r w:rsidR="00F675A5">
              <w:rPr>
                <w:b w:val="0"/>
                <w:bCs w:val="0"/>
                <w:sz w:val="24"/>
              </w:rPr>
              <w:t>5</w:t>
            </w:r>
            <w:r w:rsidRPr="00AB76C0">
              <w:rPr>
                <w:b w:val="0"/>
                <w:bCs w:val="0"/>
                <w:sz w:val="24"/>
              </w:rPr>
              <w:t>;</w:t>
            </w:r>
          </w:p>
          <w:p w14:paraId="28A13088" w14:textId="5ECFD1E4" w:rsidR="002D5309" w:rsidRPr="00AB76C0" w:rsidRDefault="002D5309" w:rsidP="00B454FE">
            <w:pPr>
              <w:pStyle w:val="Heading3"/>
              <w:keepNext w:val="0"/>
              <w:numPr>
                <w:ilvl w:val="2"/>
                <w:numId w:val="82"/>
              </w:numPr>
              <w:tabs>
                <w:tab w:val="num" w:pos="1152"/>
              </w:tabs>
              <w:suppressAutoHyphens w:val="0"/>
              <w:spacing w:after="200"/>
              <w:ind w:left="1152" w:hanging="547"/>
              <w:jc w:val="both"/>
              <w:rPr>
                <w:b w:val="0"/>
                <w:bCs w:val="0"/>
                <w:sz w:val="24"/>
              </w:rPr>
            </w:pPr>
            <w:r w:rsidRPr="00AB76C0">
              <w:rPr>
                <w:b w:val="0"/>
                <w:bCs w:val="0"/>
                <w:sz w:val="24"/>
              </w:rPr>
              <w:t>price adjustment for correction of arithmetic errors in accordance with ITB 3</w:t>
            </w:r>
            <w:r w:rsidR="00F675A5">
              <w:rPr>
                <w:b w:val="0"/>
                <w:bCs w:val="0"/>
                <w:sz w:val="24"/>
              </w:rPr>
              <w:t>2</w:t>
            </w:r>
            <w:r w:rsidRPr="00AB76C0">
              <w:rPr>
                <w:b w:val="0"/>
                <w:bCs w:val="0"/>
                <w:sz w:val="24"/>
              </w:rPr>
              <w:t>.1;</w:t>
            </w:r>
          </w:p>
          <w:p w14:paraId="4ACFA447" w14:textId="65B40DB0" w:rsidR="002D5309" w:rsidRPr="00AB76C0" w:rsidRDefault="002D5309" w:rsidP="00B454FE">
            <w:pPr>
              <w:pStyle w:val="Heading3"/>
              <w:keepNext w:val="0"/>
              <w:numPr>
                <w:ilvl w:val="2"/>
                <w:numId w:val="82"/>
              </w:numPr>
              <w:tabs>
                <w:tab w:val="num" w:pos="1152"/>
              </w:tabs>
              <w:suppressAutoHyphens w:val="0"/>
              <w:spacing w:after="200"/>
              <w:ind w:left="1152" w:hanging="547"/>
              <w:jc w:val="both"/>
              <w:rPr>
                <w:b w:val="0"/>
                <w:bCs w:val="0"/>
                <w:sz w:val="24"/>
              </w:rPr>
            </w:pPr>
            <w:r w:rsidRPr="00AB76C0">
              <w:rPr>
                <w:b w:val="0"/>
                <w:bCs w:val="0"/>
                <w:sz w:val="24"/>
              </w:rPr>
              <w:t>price adjustment due to discounts offered in accordance with ITB 1</w:t>
            </w:r>
            <w:r w:rsidR="00F675A5">
              <w:rPr>
                <w:b w:val="0"/>
                <w:bCs w:val="0"/>
                <w:sz w:val="24"/>
              </w:rPr>
              <w:t>5</w:t>
            </w:r>
            <w:r w:rsidRPr="00AB76C0">
              <w:rPr>
                <w:b w:val="0"/>
                <w:bCs w:val="0"/>
                <w:sz w:val="24"/>
              </w:rPr>
              <w:t>.4;</w:t>
            </w:r>
          </w:p>
          <w:p w14:paraId="1ADE0D97" w14:textId="477E0E6D" w:rsidR="002D5309" w:rsidRPr="00AB76C0" w:rsidRDefault="002D5309" w:rsidP="00B454FE">
            <w:pPr>
              <w:pStyle w:val="Heading3"/>
              <w:keepNext w:val="0"/>
              <w:numPr>
                <w:ilvl w:val="2"/>
                <w:numId w:val="82"/>
              </w:numPr>
              <w:tabs>
                <w:tab w:val="num" w:pos="1152"/>
              </w:tabs>
              <w:suppressAutoHyphens w:val="0"/>
              <w:spacing w:after="180"/>
              <w:ind w:left="1152" w:hanging="547"/>
              <w:jc w:val="both"/>
              <w:rPr>
                <w:b w:val="0"/>
                <w:bCs w:val="0"/>
                <w:sz w:val="24"/>
              </w:rPr>
            </w:pPr>
            <w:r w:rsidRPr="00AB76C0">
              <w:rPr>
                <w:b w:val="0"/>
                <w:bCs w:val="0"/>
                <w:sz w:val="24"/>
              </w:rPr>
              <w:t>converting the amount resulting from applying (a) to (c) above, if relevant, to a single currency in accordance with ITB 3</w:t>
            </w:r>
            <w:r w:rsidR="00F675A5">
              <w:rPr>
                <w:b w:val="0"/>
                <w:bCs w:val="0"/>
                <w:sz w:val="24"/>
              </w:rPr>
              <w:t>3</w:t>
            </w:r>
            <w:r w:rsidRPr="00AB76C0">
              <w:rPr>
                <w:b w:val="0"/>
                <w:bCs w:val="0"/>
                <w:sz w:val="24"/>
              </w:rPr>
              <w:t>;</w:t>
            </w:r>
          </w:p>
          <w:p w14:paraId="5ABCAAE6" w14:textId="49FC3E3E" w:rsidR="002D3CCC" w:rsidRDefault="002D5309" w:rsidP="00B454FE">
            <w:pPr>
              <w:pStyle w:val="Heading3"/>
              <w:keepNext w:val="0"/>
              <w:numPr>
                <w:ilvl w:val="2"/>
                <w:numId w:val="82"/>
              </w:numPr>
              <w:tabs>
                <w:tab w:val="num" w:pos="1152"/>
              </w:tabs>
              <w:suppressAutoHyphens w:val="0"/>
              <w:spacing w:after="180"/>
              <w:ind w:left="1152" w:hanging="547"/>
              <w:jc w:val="both"/>
              <w:rPr>
                <w:b w:val="0"/>
                <w:bCs w:val="0"/>
                <w:sz w:val="24"/>
              </w:rPr>
            </w:pPr>
            <w:r w:rsidRPr="00AB76C0">
              <w:rPr>
                <w:b w:val="0"/>
                <w:bCs w:val="0"/>
                <w:sz w:val="24"/>
              </w:rPr>
              <w:t>price adjustment due to quantifiable nonmaterial nonconformities in accordance with ITB 3</w:t>
            </w:r>
            <w:r w:rsidR="00F675A5">
              <w:rPr>
                <w:b w:val="0"/>
                <w:bCs w:val="0"/>
                <w:sz w:val="24"/>
              </w:rPr>
              <w:t>1</w:t>
            </w:r>
            <w:r w:rsidRPr="00AB76C0">
              <w:rPr>
                <w:b w:val="0"/>
                <w:bCs w:val="0"/>
                <w:sz w:val="24"/>
              </w:rPr>
              <w:t xml:space="preserve">.3; </w:t>
            </w:r>
          </w:p>
          <w:p w14:paraId="53BC0C82" w14:textId="6CECB7C6" w:rsidR="002D5309" w:rsidRPr="00AB76C0" w:rsidRDefault="002D3CCC" w:rsidP="00B454FE">
            <w:pPr>
              <w:pStyle w:val="Heading3"/>
              <w:keepNext w:val="0"/>
              <w:numPr>
                <w:ilvl w:val="2"/>
                <w:numId w:val="82"/>
              </w:numPr>
              <w:tabs>
                <w:tab w:val="num" w:pos="1152"/>
              </w:tabs>
              <w:suppressAutoHyphens w:val="0"/>
              <w:spacing w:after="180"/>
              <w:ind w:left="1152" w:hanging="547"/>
              <w:jc w:val="both"/>
              <w:rPr>
                <w:b w:val="0"/>
                <w:bCs w:val="0"/>
                <w:sz w:val="24"/>
              </w:rPr>
            </w:pPr>
            <w:r>
              <w:rPr>
                <w:b w:val="0"/>
                <w:bCs w:val="0"/>
                <w:sz w:val="24"/>
              </w:rPr>
              <w:t>Best and Final Offer if specified in BDS in reference to ITB 3</w:t>
            </w:r>
            <w:r w:rsidR="00F675A5">
              <w:rPr>
                <w:b w:val="0"/>
                <w:bCs w:val="0"/>
                <w:sz w:val="24"/>
              </w:rPr>
              <w:t>8</w:t>
            </w:r>
            <w:r>
              <w:rPr>
                <w:b w:val="0"/>
                <w:bCs w:val="0"/>
                <w:sz w:val="24"/>
              </w:rPr>
              <w:t xml:space="preserve">.1, </w:t>
            </w:r>
            <w:r w:rsidR="002D5309" w:rsidRPr="00AB76C0">
              <w:rPr>
                <w:b w:val="0"/>
                <w:bCs w:val="0"/>
                <w:sz w:val="24"/>
              </w:rPr>
              <w:t>and</w:t>
            </w:r>
          </w:p>
          <w:p w14:paraId="7038A8F9" w14:textId="43C19CA0" w:rsidR="002D5309" w:rsidRPr="00AB76C0" w:rsidRDefault="002D5309" w:rsidP="00B454FE">
            <w:pPr>
              <w:pStyle w:val="Heading3"/>
              <w:keepNext w:val="0"/>
              <w:numPr>
                <w:ilvl w:val="2"/>
                <w:numId w:val="82"/>
              </w:numPr>
              <w:tabs>
                <w:tab w:val="num" w:pos="1152"/>
              </w:tabs>
              <w:suppressAutoHyphens w:val="0"/>
              <w:spacing w:after="180"/>
              <w:ind w:left="1152" w:hanging="547"/>
              <w:jc w:val="both"/>
              <w:rPr>
                <w:b w:val="0"/>
                <w:bCs w:val="0"/>
                <w:sz w:val="24"/>
              </w:rPr>
            </w:pPr>
            <w:r w:rsidRPr="00AB76C0">
              <w:rPr>
                <w:b w:val="0"/>
                <w:bCs w:val="0"/>
                <w:sz w:val="24"/>
              </w:rPr>
              <w:t xml:space="preserve">the additional evaluation factors are specified in Section III, </w:t>
            </w:r>
            <w:r w:rsidR="009B50C4" w:rsidRPr="00AB76C0">
              <w:rPr>
                <w:b w:val="0"/>
                <w:bCs w:val="0"/>
                <w:sz w:val="24"/>
              </w:rPr>
              <w:t>“</w:t>
            </w:r>
            <w:r w:rsidRPr="00AB76C0">
              <w:rPr>
                <w:b w:val="0"/>
                <w:bCs w:val="0"/>
                <w:sz w:val="24"/>
              </w:rPr>
              <w:t>Evaluation and Qualification Criteria.</w:t>
            </w:r>
            <w:r w:rsidR="009B50C4" w:rsidRPr="00AB76C0">
              <w:rPr>
                <w:b w:val="0"/>
                <w:bCs w:val="0"/>
                <w:sz w:val="24"/>
              </w:rPr>
              <w:t>”</w:t>
            </w:r>
          </w:p>
          <w:p w14:paraId="48B738D1" w14:textId="4A9E7FA1" w:rsidR="002D5309" w:rsidRPr="00AB76C0" w:rsidRDefault="003401F7" w:rsidP="004C1BFB">
            <w:pPr>
              <w:pStyle w:val="Sub-ClauseText"/>
              <w:overflowPunct/>
              <w:autoSpaceDE/>
              <w:autoSpaceDN/>
              <w:adjustRightInd/>
              <w:spacing w:before="0" w:after="180"/>
              <w:textAlignment w:val="auto"/>
              <w:rPr>
                <w:spacing w:val="0"/>
              </w:rPr>
            </w:pPr>
            <w:r>
              <w:t xml:space="preserve">35.3 </w:t>
            </w:r>
            <w:r w:rsidR="002D5309" w:rsidRPr="00AB76C0">
              <w:t>The estimated effect of the price adjustment provisions of the Conditions of Contract, applied over the period of execution of the Contract, shall not be taken into account in Bid evaluation.</w:t>
            </w:r>
          </w:p>
          <w:p w14:paraId="380B742E" w14:textId="6C510C98" w:rsidR="002D5309" w:rsidRPr="00AB76C0" w:rsidRDefault="003401F7" w:rsidP="004C1BFB">
            <w:pPr>
              <w:pStyle w:val="Sub-ClauseText"/>
              <w:overflowPunct/>
              <w:autoSpaceDE/>
              <w:autoSpaceDN/>
              <w:adjustRightInd/>
              <w:spacing w:before="0" w:after="180"/>
              <w:textAlignment w:val="auto"/>
              <w:rPr>
                <w:spacing w:val="0"/>
              </w:rPr>
            </w:pPr>
            <w:r>
              <w:lastRenderedPageBreak/>
              <w:t xml:space="preserve">35.4 </w:t>
            </w:r>
            <w:r w:rsidR="002D5309" w:rsidRPr="00AB76C0">
              <w:t xml:space="preserve">If this bidding document allows Bidders to quote separate prices for different </w:t>
            </w:r>
            <w:r w:rsidR="002D5309" w:rsidRPr="00AB76C0">
              <w:rPr>
                <w:iCs/>
              </w:rPr>
              <w:t>lots (contracts)</w:t>
            </w:r>
            <w:r w:rsidR="002D5309" w:rsidRPr="00AB76C0">
              <w:t xml:space="preserve">, the methodology to determine the lowest evaluated cost of the lot (contract) combinations, including any discounts offered in the Letter of Bid, is specified in Section III, </w:t>
            </w:r>
            <w:r w:rsidR="009B50C4" w:rsidRPr="00AB76C0">
              <w:t>“</w:t>
            </w:r>
            <w:r w:rsidR="002D5309" w:rsidRPr="00AB76C0">
              <w:t>Evaluation and Qualification Criteria.</w:t>
            </w:r>
            <w:r w:rsidR="009B50C4" w:rsidRPr="00AB76C0">
              <w:t>”</w:t>
            </w:r>
          </w:p>
          <w:p w14:paraId="2A74E2C7" w14:textId="1E5625D9" w:rsidR="002D5309" w:rsidRPr="00AB76C0" w:rsidRDefault="003401F7" w:rsidP="004C1BFB">
            <w:pPr>
              <w:pStyle w:val="Sub-ClauseText"/>
              <w:overflowPunct/>
              <w:autoSpaceDE/>
              <w:autoSpaceDN/>
              <w:adjustRightInd/>
              <w:spacing w:before="0" w:after="180"/>
              <w:textAlignment w:val="auto"/>
              <w:rPr>
                <w:spacing w:val="0"/>
              </w:rPr>
            </w:pPr>
            <w:r>
              <w:rPr>
                <w:spacing w:val="0"/>
              </w:rPr>
              <w:t xml:space="preserve">35.5 </w:t>
            </w:r>
            <w:r w:rsidR="002D5309" w:rsidRPr="00AB76C0">
              <w:rPr>
                <w:spacing w:val="0"/>
              </w:rPr>
              <w:t>The Purchaser’s evaluation of a Bid will exclude and not take into account:</w:t>
            </w:r>
          </w:p>
          <w:p w14:paraId="612CAC81" w14:textId="77777777" w:rsidR="002D5309" w:rsidRPr="00AB76C0" w:rsidRDefault="002D5309" w:rsidP="002D5309">
            <w:pPr>
              <w:pStyle w:val="Heading3"/>
              <w:keepNext w:val="0"/>
              <w:numPr>
                <w:ilvl w:val="2"/>
                <w:numId w:val="83"/>
              </w:numPr>
              <w:tabs>
                <w:tab w:val="num" w:pos="1152"/>
              </w:tabs>
              <w:suppressAutoHyphens w:val="0"/>
              <w:spacing w:after="180"/>
              <w:ind w:left="1152" w:hanging="547"/>
              <w:jc w:val="both"/>
              <w:rPr>
                <w:b w:val="0"/>
                <w:bCs w:val="0"/>
                <w:sz w:val="24"/>
              </w:rPr>
            </w:pPr>
            <w:r w:rsidRPr="00AB76C0">
              <w:rPr>
                <w:b w:val="0"/>
                <w:bCs w:val="0"/>
                <w:sz w:val="24"/>
              </w:rPr>
              <w:t>in the case of Goods manufactured in the Purchaser’s Country, sales and other similar taxes, which will be payable on the goods if a contract is awarded to the Bidder;</w:t>
            </w:r>
          </w:p>
          <w:p w14:paraId="09E2C442" w14:textId="77777777" w:rsidR="002D5309" w:rsidRPr="00AB76C0" w:rsidRDefault="002D5309" w:rsidP="002D5309">
            <w:pPr>
              <w:pStyle w:val="Heading3"/>
              <w:keepNext w:val="0"/>
              <w:numPr>
                <w:ilvl w:val="2"/>
                <w:numId w:val="83"/>
              </w:numPr>
              <w:tabs>
                <w:tab w:val="num" w:pos="1152"/>
              </w:tabs>
              <w:suppressAutoHyphens w:val="0"/>
              <w:spacing w:after="180"/>
              <w:ind w:left="1152" w:hanging="547"/>
              <w:jc w:val="both"/>
              <w:rPr>
                <w:b w:val="0"/>
                <w:bCs w:val="0"/>
                <w:sz w:val="24"/>
              </w:rPr>
            </w:pPr>
            <w:r w:rsidRPr="00AB76C0">
              <w:rPr>
                <w:b w:val="0"/>
                <w:bCs w:val="0"/>
                <w:sz w:val="24"/>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5B8FC0F6" w14:textId="77777777" w:rsidR="002D5309" w:rsidRPr="00AB76C0" w:rsidRDefault="002D5309" w:rsidP="002D5309">
            <w:pPr>
              <w:pStyle w:val="Heading3"/>
              <w:keepNext w:val="0"/>
              <w:numPr>
                <w:ilvl w:val="2"/>
                <w:numId w:val="83"/>
              </w:numPr>
              <w:tabs>
                <w:tab w:val="num" w:pos="1152"/>
              </w:tabs>
              <w:suppressAutoHyphens w:val="0"/>
              <w:spacing w:after="180"/>
              <w:ind w:left="1152" w:hanging="547"/>
              <w:jc w:val="both"/>
              <w:rPr>
                <w:b w:val="0"/>
                <w:bCs w:val="0"/>
                <w:sz w:val="24"/>
              </w:rPr>
            </w:pPr>
            <w:r w:rsidRPr="00AB76C0">
              <w:rPr>
                <w:b w:val="0"/>
                <w:bCs w:val="0"/>
                <w:sz w:val="24"/>
              </w:rPr>
              <w:t>any allowance for price adjustment during the period of execution of the contract, if provided in the Bid.</w:t>
            </w:r>
          </w:p>
          <w:p w14:paraId="673A7007" w14:textId="1D0C0366" w:rsidR="002D5309" w:rsidRPr="00AB76C0" w:rsidRDefault="003401F7" w:rsidP="004C1BFB">
            <w:pPr>
              <w:pStyle w:val="Sub-ClauseText"/>
              <w:overflowPunct/>
              <w:autoSpaceDE/>
              <w:autoSpaceDN/>
              <w:adjustRightInd/>
              <w:spacing w:before="0" w:after="180"/>
              <w:textAlignment w:val="auto"/>
            </w:pPr>
            <w:r>
              <w:rPr>
                <w:spacing w:val="0"/>
              </w:rPr>
              <w:t xml:space="preserve">35.6 </w:t>
            </w:r>
            <w:r w:rsidR="002D5309" w:rsidRPr="00AB76C0">
              <w:rPr>
                <w:spacing w:val="0"/>
              </w:rPr>
              <w:t>The Purchaser’s evaluation of a Bid may require the consideration of other factors, in addition to the Bid Price quoted in accordance with ITB 1</w:t>
            </w:r>
            <w:r w:rsidR="00F675A5">
              <w:rPr>
                <w:spacing w:val="0"/>
              </w:rPr>
              <w:t>5</w:t>
            </w:r>
            <w:r w:rsidR="002D5309" w:rsidRPr="00AB76C0">
              <w:rPr>
                <w:spacing w:val="0"/>
              </w:rPr>
              <w:t xml:space="preserve">. These factors may be related to the characteristics, performance, and terms and conditions of purchase of the Goods and Related Services. The effect of the factors selected, if any, shall be expressed in monetary terms to facilitate comparison of Bids, unless otherwise specified in the BDS from amongst those set out in Section III, </w:t>
            </w:r>
            <w:r w:rsidR="009B50C4" w:rsidRPr="00AB76C0">
              <w:t>“</w:t>
            </w:r>
            <w:r w:rsidR="002D5309" w:rsidRPr="00AB76C0">
              <w:rPr>
                <w:spacing w:val="0"/>
              </w:rPr>
              <w:t>Evaluation and Qualification Criteria.</w:t>
            </w:r>
            <w:r w:rsidR="009B50C4" w:rsidRPr="00AB76C0">
              <w:t>”</w:t>
            </w:r>
            <w:r w:rsidR="002D5309" w:rsidRPr="00AB76C0">
              <w:rPr>
                <w:spacing w:val="0"/>
              </w:rPr>
              <w:t xml:space="preserve"> The criteria and methodologies to be used shall be as specified in ITB 3</w:t>
            </w:r>
            <w:r w:rsidR="00F675A5">
              <w:rPr>
                <w:spacing w:val="0"/>
              </w:rPr>
              <w:t>5</w:t>
            </w:r>
            <w:r w:rsidR="002D5309" w:rsidRPr="00AB76C0">
              <w:rPr>
                <w:spacing w:val="0"/>
              </w:rPr>
              <w:t>.2(f).</w:t>
            </w:r>
          </w:p>
        </w:tc>
      </w:tr>
      <w:tr w:rsidR="002D5309" w:rsidRPr="00AB76C0" w14:paraId="47DF7669"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619"/>
          <w:jc w:val="center"/>
        </w:trPr>
        <w:tc>
          <w:tcPr>
            <w:tcW w:w="2656" w:type="dxa"/>
            <w:tcBorders>
              <w:top w:val="nil"/>
              <w:left w:val="nil"/>
              <w:bottom w:val="nil"/>
              <w:right w:val="nil"/>
            </w:tcBorders>
          </w:tcPr>
          <w:p w14:paraId="3DE5AD98" w14:textId="673A1A6E" w:rsidR="002D5309" w:rsidRPr="00AB76C0" w:rsidRDefault="002D5309" w:rsidP="002D5309">
            <w:pPr>
              <w:pStyle w:val="S1-Header2"/>
            </w:pPr>
            <w:bookmarkStart w:id="323" w:name="_Hlt438533232"/>
            <w:bookmarkStart w:id="324" w:name="_Toc18940530"/>
            <w:bookmarkStart w:id="325" w:name="_Toc18940533"/>
            <w:bookmarkStart w:id="326" w:name="_Toc432229696"/>
            <w:bookmarkStart w:id="327" w:name="_Toc432663303"/>
            <w:bookmarkStart w:id="328" w:name="_Toc432663499"/>
            <w:bookmarkStart w:id="329" w:name="_Toc432663694"/>
            <w:bookmarkStart w:id="330" w:name="_Toc433224112"/>
            <w:bookmarkStart w:id="331" w:name="_Toc435519216"/>
            <w:bookmarkStart w:id="332" w:name="_Toc435624850"/>
            <w:bookmarkStart w:id="333" w:name="_Toc433224119"/>
            <w:bookmarkStart w:id="334" w:name="_Toc435519223"/>
            <w:bookmarkStart w:id="335" w:name="_Toc435624857"/>
            <w:bookmarkStart w:id="336" w:name="_Toc433224124"/>
            <w:bookmarkStart w:id="337" w:name="_Toc435519228"/>
            <w:bookmarkStart w:id="338" w:name="_Toc435624862"/>
            <w:bookmarkStart w:id="339" w:name="_Toc494463386"/>
            <w:bookmarkStart w:id="340" w:name="_Toc438438862"/>
            <w:bookmarkStart w:id="341" w:name="_Toc438532656"/>
            <w:bookmarkStart w:id="342" w:name="_Toc438734006"/>
            <w:bookmarkStart w:id="343" w:name="_Toc438907043"/>
            <w:bookmarkStart w:id="344" w:name="_Toc438907242"/>
            <w:bookmarkStart w:id="345" w:name="_Toc97371042"/>
            <w:bookmarkStart w:id="346" w:name="_Toc139863139"/>
            <w:bookmarkStart w:id="347" w:name="_Toc325723958"/>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AB76C0">
              <w:lastRenderedPageBreak/>
              <w:t>Comparison of Bids</w:t>
            </w:r>
            <w:bookmarkEnd w:id="339"/>
          </w:p>
        </w:tc>
        <w:tc>
          <w:tcPr>
            <w:tcW w:w="6983" w:type="dxa"/>
            <w:tcBorders>
              <w:top w:val="nil"/>
              <w:left w:val="nil"/>
              <w:bottom w:val="nil"/>
              <w:right w:val="nil"/>
            </w:tcBorders>
          </w:tcPr>
          <w:p w14:paraId="0F8DA429" w14:textId="70EB2B94" w:rsidR="002D5309" w:rsidRPr="00AB76C0" w:rsidRDefault="002D5309" w:rsidP="002D5309">
            <w:pPr>
              <w:pStyle w:val="Header2-SubClauses"/>
              <w:ind w:left="620" w:hanging="634"/>
              <w:rPr>
                <w:rFonts w:cs="Times New Roman"/>
              </w:rPr>
            </w:pPr>
            <w:r w:rsidRPr="00AB76C0">
              <w:t>The Purchaser shall compare the evaluated costs of all substantially responsive Bids established in accordance with ITB 3</w:t>
            </w:r>
            <w:r w:rsidR="000E517B">
              <w:t>5</w:t>
            </w:r>
            <w:r w:rsidRPr="00AB76C0">
              <w:t>.2 to determine the Bid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2D5309" w:rsidRPr="00AB76C0" w14:paraId="43A4D64A"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39F28C6B" w14:textId="06DD1E37" w:rsidR="002D5309" w:rsidRPr="00AB76C0" w:rsidRDefault="002D5309" w:rsidP="002D5309">
            <w:pPr>
              <w:pStyle w:val="S1-Header2"/>
            </w:pPr>
            <w:bookmarkStart w:id="348" w:name="_Toc494463387"/>
            <w:bookmarkEnd w:id="340"/>
            <w:bookmarkEnd w:id="341"/>
            <w:bookmarkEnd w:id="342"/>
            <w:bookmarkEnd w:id="343"/>
            <w:bookmarkEnd w:id="344"/>
            <w:bookmarkEnd w:id="345"/>
            <w:bookmarkEnd w:id="346"/>
            <w:bookmarkEnd w:id="347"/>
            <w:r w:rsidRPr="00AB76C0">
              <w:t>Abnormally Low Bids</w:t>
            </w:r>
            <w:bookmarkEnd w:id="348"/>
          </w:p>
        </w:tc>
        <w:tc>
          <w:tcPr>
            <w:tcW w:w="6983" w:type="dxa"/>
            <w:tcBorders>
              <w:top w:val="nil"/>
              <w:left w:val="nil"/>
              <w:bottom w:val="nil"/>
              <w:right w:val="nil"/>
            </w:tcBorders>
          </w:tcPr>
          <w:p w14:paraId="650E1DB5" w14:textId="2A8A9549" w:rsidR="002D5309" w:rsidRPr="00AB76C0" w:rsidRDefault="003401F7" w:rsidP="004C1BFB">
            <w:pPr>
              <w:pStyle w:val="Heading3"/>
              <w:keepNext w:val="0"/>
              <w:suppressAutoHyphens w:val="0"/>
              <w:spacing w:after="180"/>
              <w:jc w:val="both"/>
              <w:rPr>
                <w:rFonts w:cs="Times New Roman"/>
                <w:b w:val="0"/>
                <w:bCs w:val="0"/>
                <w:sz w:val="24"/>
              </w:rPr>
            </w:pPr>
            <w:r>
              <w:rPr>
                <w:rFonts w:cs="Times New Roman"/>
                <w:b w:val="0"/>
                <w:bCs w:val="0"/>
                <w:sz w:val="24"/>
              </w:rPr>
              <w:t xml:space="preserve">37.1 </w:t>
            </w:r>
            <w:r w:rsidR="002D5309" w:rsidRPr="00AB76C0">
              <w:rPr>
                <w:rFonts w:cs="Times New Roman"/>
                <w:b w:val="0"/>
                <w:bCs w:val="0"/>
                <w:sz w:val="24"/>
              </w:rPr>
              <w:t xml:space="preserve">An Abnormally Low Bid is one where the Bid price, in combination with other constituent elements of the Bid, appears unreasonably low to the extent that the Bid price raises material concerns with the Purchaser </w:t>
            </w:r>
            <w:r w:rsidR="002D5309" w:rsidRPr="00AB76C0">
              <w:rPr>
                <w:rFonts w:cs="Times New Roman"/>
                <w:b w:val="0"/>
                <w:bCs w:val="0"/>
                <w:sz w:val="24"/>
              </w:rPr>
              <w:lastRenderedPageBreak/>
              <w:t>as to the capability of the Bidder to perform the Contract for the offered Bid price.</w:t>
            </w:r>
          </w:p>
          <w:p w14:paraId="6996A210" w14:textId="0CF9685C" w:rsidR="002D5309" w:rsidRPr="00AB76C0" w:rsidRDefault="003401F7" w:rsidP="004C1BFB">
            <w:pPr>
              <w:pStyle w:val="Heading3"/>
              <w:keepNext w:val="0"/>
              <w:suppressAutoHyphens w:val="0"/>
              <w:spacing w:after="180"/>
              <w:jc w:val="both"/>
              <w:rPr>
                <w:rFonts w:cs="Times New Roman"/>
                <w:b w:val="0"/>
                <w:bCs w:val="0"/>
                <w:sz w:val="24"/>
              </w:rPr>
            </w:pPr>
            <w:r>
              <w:rPr>
                <w:rFonts w:cs="Times New Roman"/>
                <w:b w:val="0"/>
                <w:bCs w:val="0"/>
                <w:color w:val="000000" w:themeColor="text1"/>
                <w:sz w:val="24"/>
              </w:rPr>
              <w:t xml:space="preserve">37.2 </w:t>
            </w:r>
            <w:r w:rsidR="002D5309" w:rsidRPr="00AB76C0">
              <w:rPr>
                <w:rFonts w:cs="Times New Roman"/>
                <w:b w:val="0"/>
                <w:bCs w:val="0"/>
                <w:color w:val="000000" w:themeColor="text1"/>
                <w:sz w:val="24"/>
              </w:rPr>
              <w:t>In the event of identification of a potentially Abnormally Low Bid</w:t>
            </w:r>
            <w:r w:rsidR="002D5309" w:rsidRPr="00AB76C0">
              <w:rPr>
                <w:rFonts w:cs="Times New Roman"/>
                <w:b w:val="0"/>
                <w:bCs w:val="0"/>
                <w:sz w:val="24"/>
              </w:rPr>
              <w:t>, the Purchaser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2901C30F" w14:textId="4E9EF163" w:rsidR="002D5309" w:rsidRPr="00AB76C0" w:rsidRDefault="002F0047" w:rsidP="004C1BFB">
            <w:pPr>
              <w:pStyle w:val="Header2-SubClauses"/>
              <w:numPr>
                <w:ilvl w:val="0"/>
                <w:numId w:val="0"/>
              </w:numPr>
              <w:ind w:left="2844" w:hanging="504"/>
              <w:rPr>
                <w:rFonts w:cs="Times New Roman"/>
              </w:rPr>
            </w:pPr>
            <w:r>
              <w:rPr>
                <w:rFonts w:cs="Times New Roman"/>
              </w:rPr>
              <w:t xml:space="preserve">37.3 </w:t>
            </w:r>
            <w:r w:rsidR="002D5309" w:rsidRPr="00AB76C0">
              <w:rPr>
                <w:rFonts w:cs="Times New Roman"/>
              </w:rPr>
              <w:t>After evaluation of the price analyses, in the event that the Purchaser determines that the Bidder has failed to demonstrate its capability to perform the contract for the offered Bid price, the Purchaser shall reject the Bid.</w:t>
            </w:r>
          </w:p>
        </w:tc>
      </w:tr>
      <w:tr w:rsidR="002D5309" w:rsidRPr="00AB76C0" w14:paraId="625F40E1"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0418284B" w14:textId="758DF381" w:rsidR="002D5309" w:rsidRPr="00AB76C0" w:rsidRDefault="002D5309" w:rsidP="002D5309">
            <w:pPr>
              <w:pStyle w:val="Aheader2DCIAO"/>
              <w:rPr>
                <w:lang w:val="en-US"/>
              </w:rPr>
            </w:pPr>
            <w:bookmarkStart w:id="349" w:name="_Toc28009727"/>
            <w:r w:rsidRPr="00AB76C0">
              <w:rPr>
                <w:lang w:val="en-US"/>
              </w:rPr>
              <w:lastRenderedPageBreak/>
              <w:t xml:space="preserve">Best </w:t>
            </w:r>
            <w:r w:rsidR="00E55683" w:rsidRPr="00AB76C0">
              <w:rPr>
                <w:lang w:val="en-US"/>
              </w:rPr>
              <w:t xml:space="preserve">and </w:t>
            </w:r>
            <w:r w:rsidRPr="00AB76C0">
              <w:rPr>
                <w:lang w:val="en-US"/>
              </w:rPr>
              <w:t xml:space="preserve">Final  </w:t>
            </w:r>
            <w:r w:rsidR="00E55683" w:rsidRPr="00AB76C0">
              <w:rPr>
                <w:lang w:val="en-US"/>
              </w:rPr>
              <w:t xml:space="preserve">Offer </w:t>
            </w:r>
            <w:r w:rsidRPr="00AB76C0">
              <w:rPr>
                <w:lang w:val="en-US"/>
              </w:rPr>
              <w:t>o</w:t>
            </w:r>
            <w:r w:rsidR="00E55683" w:rsidRPr="00AB76C0">
              <w:rPr>
                <w:lang w:val="en-US"/>
              </w:rPr>
              <w:t>r</w:t>
            </w:r>
            <w:r w:rsidRPr="00AB76C0">
              <w:rPr>
                <w:lang w:val="en-US"/>
              </w:rPr>
              <w:t xml:space="preserve"> Nego</w:t>
            </w:r>
            <w:r w:rsidR="00E55683" w:rsidRPr="00AB76C0">
              <w:rPr>
                <w:lang w:val="en-US"/>
              </w:rPr>
              <w:t>tiations</w:t>
            </w:r>
            <w:bookmarkEnd w:id="349"/>
          </w:p>
        </w:tc>
        <w:tc>
          <w:tcPr>
            <w:tcW w:w="6983" w:type="dxa"/>
            <w:tcBorders>
              <w:top w:val="nil"/>
              <w:left w:val="nil"/>
              <w:bottom w:val="nil"/>
              <w:right w:val="nil"/>
            </w:tcBorders>
          </w:tcPr>
          <w:p w14:paraId="7D9238F5" w14:textId="479EB17C" w:rsidR="00E55683" w:rsidRPr="00AB76C0" w:rsidRDefault="00423E65" w:rsidP="00875240">
            <w:pPr>
              <w:pStyle w:val="Header2-SubClauses"/>
              <w:ind w:left="620" w:hanging="634"/>
              <w:rPr>
                <w:rFonts w:cs="Times New Roman"/>
              </w:rPr>
            </w:pPr>
            <w:r w:rsidRPr="00AB76C0">
              <w:rPr>
                <w:rFonts w:cs="Times New Roman"/>
              </w:rPr>
              <w:t xml:space="preserve">If </w:t>
            </w:r>
            <w:r w:rsidR="001C358D" w:rsidRPr="00AB76C0">
              <w:rPr>
                <w:rFonts w:cs="Times New Roman"/>
              </w:rPr>
              <w:t xml:space="preserve">so specified </w:t>
            </w:r>
            <w:r w:rsidR="00E55683" w:rsidRPr="00AB76C0">
              <w:rPr>
                <w:rFonts w:cs="Times New Roman"/>
                <w:b/>
                <w:bCs/>
              </w:rPr>
              <w:t xml:space="preserve">in the </w:t>
            </w:r>
            <w:r w:rsidR="00983094">
              <w:rPr>
                <w:rFonts w:cs="Times New Roman"/>
                <w:b/>
                <w:bCs/>
              </w:rPr>
              <w:t>BDS</w:t>
            </w:r>
            <w:r w:rsidR="00E55683" w:rsidRPr="00AB76C0">
              <w:rPr>
                <w:rFonts w:cs="Times New Roman"/>
              </w:rPr>
              <w:t xml:space="preserve"> the </w:t>
            </w:r>
            <w:r w:rsidRPr="00AB76C0">
              <w:rPr>
                <w:rFonts w:cs="Times New Roman"/>
              </w:rPr>
              <w:t>Purchaser</w:t>
            </w:r>
            <w:r w:rsidR="00E55683" w:rsidRPr="00AB76C0">
              <w:rPr>
                <w:rFonts w:cs="Times New Roman"/>
              </w:rPr>
              <w:t xml:space="preserve"> will use the Best </w:t>
            </w:r>
            <w:r w:rsidRPr="00AB76C0">
              <w:rPr>
                <w:rFonts w:cs="Times New Roman"/>
              </w:rPr>
              <w:t xml:space="preserve">and </w:t>
            </w:r>
            <w:r w:rsidR="00E55683" w:rsidRPr="00AB76C0">
              <w:rPr>
                <w:rFonts w:cs="Times New Roman"/>
              </w:rPr>
              <w:t xml:space="preserve">Final Offer method, the Bidders who submitted </w:t>
            </w:r>
            <w:r w:rsidRPr="00AB76C0">
              <w:rPr>
                <w:rFonts w:cs="Times New Roman"/>
              </w:rPr>
              <w:t>bids</w:t>
            </w:r>
            <w:r w:rsidR="00E55683" w:rsidRPr="00AB76C0">
              <w:rPr>
                <w:rFonts w:cs="Times New Roman"/>
              </w:rPr>
              <w:t xml:space="preserve"> substantially </w:t>
            </w:r>
            <w:r w:rsidRPr="00AB76C0">
              <w:rPr>
                <w:rFonts w:cs="Times New Roman"/>
              </w:rPr>
              <w:t>responsive to the</w:t>
            </w:r>
            <w:r w:rsidR="00E55683" w:rsidRPr="00AB76C0">
              <w:rPr>
                <w:rFonts w:cs="Times New Roman"/>
              </w:rPr>
              <w:t xml:space="preserve"> requirements will be</w:t>
            </w:r>
            <w:r w:rsidR="00875240" w:rsidRPr="00AB76C0">
              <w:rPr>
                <w:rFonts w:cs="Times New Roman"/>
              </w:rPr>
              <w:t xml:space="preserve"> </w:t>
            </w:r>
            <w:r w:rsidR="00E55683" w:rsidRPr="00AB76C0">
              <w:rPr>
                <w:rFonts w:cs="Times New Roman"/>
              </w:rPr>
              <w:t xml:space="preserve">invited to present </w:t>
            </w:r>
            <w:r w:rsidR="00875240" w:rsidRPr="00AB76C0">
              <w:rPr>
                <w:rFonts w:cs="Times New Roman"/>
              </w:rPr>
              <w:t>the</w:t>
            </w:r>
            <w:r w:rsidR="00C17B78" w:rsidRPr="00AB76C0">
              <w:rPr>
                <w:rFonts w:cs="Times New Roman"/>
              </w:rPr>
              <w:t>ir</w:t>
            </w:r>
            <w:r w:rsidR="00875240" w:rsidRPr="00AB76C0">
              <w:rPr>
                <w:rFonts w:cs="Times New Roman"/>
              </w:rPr>
              <w:t xml:space="preserve"> </w:t>
            </w:r>
            <w:r w:rsidR="00E55683" w:rsidRPr="00AB76C0">
              <w:rPr>
                <w:rFonts w:cs="Times New Roman"/>
              </w:rPr>
              <w:t xml:space="preserve">Best </w:t>
            </w:r>
            <w:r w:rsidRPr="00AB76C0">
              <w:rPr>
                <w:rFonts w:cs="Times New Roman"/>
              </w:rPr>
              <w:t xml:space="preserve">and </w:t>
            </w:r>
            <w:r w:rsidR="00E55683" w:rsidRPr="00AB76C0">
              <w:rPr>
                <w:rFonts w:cs="Times New Roman"/>
              </w:rPr>
              <w:t>Final Offer in accordance with I</w:t>
            </w:r>
            <w:r w:rsidR="00A3050E" w:rsidRPr="00AB76C0">
              <w:rPr>
                <w:rFonts w:cs="Times New Roman"/>
              </w:rPr>
              <w:t>TB</w:t>
            </w:r>
            <w:r w:rsidR="00E55683" w:rsidRPr="00AB76C0">
              <w:rPr>
                <w:rFonts w:cs="Times New Roman"/>
              </w:rPr>
              <w:t xml:space="preserve"> 3</w:t>
            </w:r>
            <w:r w:rsidR="000E517B">
              <w:rPr>
                <w:rFonts w:cs="Times New Roman"/>
              </w:rPr>
              <w:t>8</w:t>
            </w:r>
            <w:r w:rsidR="00E55683" w:rsidRPr="00AB76C0">
              <w:rPr>
                <w:rFonts w:cs="Times New Roman"/>
              </w:rPr>
              <w:t>.</w:t>
            </w:r>
            <w:r w:rsidR="00C17B78" w:rsidRPr="00AB76C0">
              <w:rPr>
                <w:rFonts w:cs="Times New Roman"/>
              </w:rPr>
              <w:t>3 to ITB 3</w:t>
            </w:r>
            <w:r w:rsidR="000E517B">
              <w:rPr>
                <w:rFonts w:cs="Times New Roman"/>
              </w:rPr>
              <w:t>8</w:t>
            </w:r>
            <w:r w:rsidR="00C17B78" w:rsidRPr="00AB76C0">
              <w:rPr>
                <w:rFonts w:cs="Times New Roman"/>
              </w:rPr>
              <w:t>.6</w:t>
            </w:r>
            <w:r w:rsidR="00E55683" w:rsidRPr="00AB76C0">
              <w:rPr>
                <w:rFonts w:cs="Times New Roman"/>
              </w:rPr>
              <w:t xml:space="preserve"> reducing prices, clarifying or modifying </w:t>
            </w:r>
            <w:r w:rsidRPr="00AB76C0">
              <w:rPr>
                <w:rFonts w:cs="Times New Roman"/>
              </w:rPr>
              <w:t>the bid</w:t>
            </w:r>
            <w:r w:rsidR="00E55683" w:rsidRPr="00AB76C0">
              <w:rPr>
                <w:rFonts w:cs="Times New Roman"/>
              </w:rPr>
              <w:t xml:space="preserve"> or providing additional information, as appropriat</w:t>
            </w:r>
            <w:r w:rsidRPr="00AB76C0">
              <w:rPr>
                <w:rFonts w:cs="Times New Roman"/>
              </w:rPr>
              <w:t>e.</w:t>
            </w:r>
          </w:p>
          <w:p w14:paraId="711064AA" w14:textId="2E0BB48B" w:rsidR="00C17B78" w:rsidRPr="00AB76C0" w:rsidRDefault="00C17B78" w:rsidP="00C17B78">
            <w:pPr>
              <w:pStyle w:val="Header2-SubClauses"/>
              <w:ind w:left="620" w:hanging="634"/>
              <w:rPr>
                <w:rFonts w:cs="Times New Roman"/>
              </w:rPr>
            </w:pPr>
            <w:r w:rsidRPr="00AB76C0">
              <w:rPr>
                <w:rFonts w:cs="Times New Roman"/>
              </w:rPr>
              <w:t xml:space="preserve">If so specified </w:t>
            </w:r>
            <w:r w:rsidRPr="00AB76C0">
              <w:rPr>
                <w:rFonts w:cs="Times New Roman"/>
                <w:b/>
                <w:bCs/>
              </w:rPr>
              <w:t xml:space="preserve">in the </w:t>
            </w:r>
            <w:r w:rsidR="00983094">
              <w:rPr>
                <w:rFonts w:cs="Times New Roman"/>
                <w:b/>
                <w:bCs/>
              </w:rPr>
              <w:t>BDS</w:t>
            </w:r>
            <w:r w:rsidRPr="00AB76C0">
              <w:rPr>
                <w:rFonts w:cs="Times New Roman"/>
              </w:rPr>
              <w:t xml:space="preserve"> the Purchaser will use Negotiations after evaluation of bids and before final award of Contract, the Bidder who submitted the Most Advantageous Bid will be invited to negotiations in accordance with ITB 4</w:t>
            </w:r>
            <w:r w:rsidR="000E517B">
              <w:rPr>
                <w:rFonts w:cs="Times New Roman"/>
              </w:rPr>
              <w:t>3</w:t>
            </w:r>
            <w:r w:rsidRPr="00AB76C0">
              <w:rPr>
                <w:rFonts w:cs="Times New Roman"/>
              </w:rPr>
              <w:t>.2 and following instructions.</w:t>
            </w:r>
          </w:p>
          <w:p w14:paraId="51AA3365" w14:textId="60E0952D" w:rsidR="002D5309" w:rsidRPr="00AB76C0" w:rsidRDefault="00423E65" w:rsidP="00423E65">
            <w:pPr>
              <w:pStyle w:val="Header2-SubClauses"/>
              <w:ind w:left="620" w:hanging="634"/>
              <w:rPr>
                <w:rFonts w:cs="Times New Roman"/>
              </w:rPr>
            </w:pPr>
            <w:r w:rsidRPr="00AB76C0">
              <w:rPr>
                <w:rFonts w:cs="Times New Roman"/>
              </w:rPr>
              <w:t>Bidders are not required to submit a Best and Final Offer. There shall be no negotiation after Best and Final Offer.</w:t>
            </w:r>
          </w:p>
          <w:p w14:paraId="50A3E49B" w14:textId="543EAC0C" w:rsidR="002D5309" w:rsidRPr="00AB76C0" w:rsidRDefault="00423E65" w:rsidP="00423E65">
            <w:pPr>
              <w:pStyle w:val="Header2-SubClauses"/>
              <w:ind w:left="620" w:hanging="634"/>
              <w:rPr>
                <w:rFonts w:cs="Times New Roman"/>
              </w:rPr>
            </w:pPr>
            <w:r w:rsidRPr="00AB76C0">
              <w:rPr>
                <w:rFonts w:cs="Times New Roman"/>
              </w:rPr>
              <w:t xml:space="preserve">To observe and report on the application of the Best and Final Offer, the Purchaser may, and in the case of Negotiations shall, appoint the </w:t>
            </w:r>
            <w:r w:rsidR="001A7D58">
              <w:rPr>
                <w:rFonts w:cs="Times New Roman"/>
              </w:rPr>
              <w:t>I</w:t>
            </w:r>
            <w:r w:rsidRPr="00AB76C0">
              <w:rPr>
                <w:rFonts w:cs="Times New Roman"/>
              </w:rPr>
              <w:t xml:space="preserve">ndependent </w:t>
            </w:r>
            <w:r w:rsidR="001A7D58">
              <w:rPr>
                <w:rFonts w:cs="Times New Roman"/>
              </w:rPr>
              <w:t>P</w:t>
            </w:r>
            <w:r w:rsidRPr="00AB76C0">
              <w:rPr>
                <w:rFonts w:cs="Times New Roman"/>
              </w:rPr>
              <w:t xml:space="preserve">robity </w:t>
            </w:r>
            <w:r w:rsidR="001A7D58">
              <w:rPr>
                <w:rFonts w:cs="Times New Roman"/>
              </w:rPr>
              <w:t>Assurance A</w:t>
            </w:r>
            <w:r w:rsidRPr="00AB76C0">
              <w:rPr>
                <w:rFonts w:cs="Times New Roman"/>
              </w:rPr>
              <w:t xml:space="preserve">uthority indicated </w:t>
            </w:r>
            <w:r w:rsidRPr="00AB76C0">
              <w:rPr>
                <w:rFonts w:cs="Times New Roman"/>
                <w:b/>
                <w:bCs/>
              </w:rPr>
              <w:t xml:space="preserve">in the </w:t>
            </w:r>
            <w:r w:rsidR="00983094">
              <w:rPr>
                <w:rFonts w:cs="Times New Roman"/>
                <w:b/>
                <w:bCs/>
              </w:rPr>
              <w:t>BDS</w:t>
            </w:r>
            <w:r w:rsidRPr="00AB76C0">
              <w:rPr>
                <w:rFonts w:cs="Times New Roman"/>
              </w:rPr>
              <w:t>.</w:t>
            </w:r>
          </w:p>
          <w:p w14:paraId="15AB6417" w14:textId="0D2A1FD3" w:rsidR="002D5309" w:rsidRPr="00AB76C0" w:rsidRDefault="00423E65" w:rsidP="002D5309">
            <w:pPr>
              <w:pStyle w:val="Header2-SubClauses"/>
              <w:ind w:left="620" w:hanging="634"/>
              <w:rPr>
                <w:rFonts w:cs="Times New Roman"/>
              </w:rPr>
            </w:pPr>
            <w:r w:rsidRPr="00AB76C0">
              <w:rPr>
                <w:rFonts w:cs="Times New Roman"/>
              </w:rPr>
              <w:t xml:space="preserve">The Purchaser </w:t>
            </w:r>
            <w:r w:rsidR="00A3050E" w:rsidRPr="00AB76C0">
              <w:rPr>
                <w:rFonts w:cs="Times New Roman"/>
              </w:rPr>
              <w:t>shall</w:t>
            </w:r>
            <w:r w:rsidRPr="00AB76C0">
              <w:rPr>
                <w:rFonts w:cs="Times New Roman"/>
              </w:rPr>
              <w:t xml:space="preserve"> specify </w:t>
            </w:r>
            <w:r w:rsidRPr="00AB76C0">
              <w:rPr>
                <w:rFonts w:cs="Times New Roman"/>
                <w:b/>
                <w:bCs/>
              </w:rPr>
              <w:t xml:space="preserve">in the </w:t>
            </w:r>
            <w:r w:rsidR="00983094">
              <w:rPr>
                <w:rFonts w:cs="Times New Roman"/>
                <w:b/>
                <w:bCs/>
              </w:rPr>
              <w:t>BDS</w:t>
            </w:r>
            <w:r w:rsidRPr="00AB76C0">
              <w:rPr>
                <w:rFonts w:cs="Times New Roman"/>
              </w:rPr>
              <w:t xml:space="preserve"> a new deadline for the submission of the Best and Final Offer or to initiate Negotiations</w:t>
            </w:r>
            <w:r w:rsidR="00A3050E" w:rsidRPr="00AB76C0">
              <w:rPr>
                <w:rFonts w:cs="Times New Roman"/>
              </w:rPr>
              <w:t>. Instructions</w:t>
            </w:r>
            <w:r w:rsidRPr="00AB76C0">
              <w:rPr>
                <w:rFonts w:cs="Times New Roman"/>
              </w:rPr>
              <w:t xml:space="preserve"> in ITB 2</w:t>
            </w:r>
            <w:r w:rsidR="000E517B">
              <w:rPr>
                <w:rFonts w:cs="Times New Roman"/>
              </w:rPr>
              <w:t>1</w:t>
            </w:r>
            <w:r w:rsidRPr="00AB76C0">
              <w:rPr>
                <w:rFonts w:cs="Times New Roman"/>
              </w:rPr>
              <w:t xml:space="preserve"> </w:t>
            </w:r>
            <w:r w:rsidR="00C17B78" w:rsidRPr="00AB76C0">
              <w:rPr>
                <w:rFonts w:cs="Times New Roman"/>
              </w:rPr>
              <w:t>to</w:t>
            </w:r>
            <w:r w:rsidRPr="00AB76C0">
              <w:rPr>
                <w:rFonts w:cs="Times New Roman"/>
              </w:rPr>
              <w:t xml:space="preserve"> I</w:t>
            </w:r>
            <w:r w:rsidR="00A3050E" w:rsidRPr="00AB76C0">
              <w:rPr>
                <w:rFonts w:cs="Times New Roman"/>
              </w:rPr>
              <w:t>TB</w:t>
            </w:r>
            <w:r w:rsidRPr="00AB76C0">
              <w:rPr>
                <w:rFonts w:cs="Times New Roman"/>
              </w:rPr>
              <w:t xml:space="preserve"> 2</w:t>
            </w:r>
            <w:r w:rsidR="000E517B">
              <w:rPr>
                <w:rFonts w:cs="Times New Roman"/>
              </w:rPr>
              <w:t>8</w:t>
            </w:r>
            <w:r w:rsidRPr="00AB76C0">
              <w:rPr>
                <w:rFonts w:cs="Times New Roman"/>
              </w:rPr>
              <w:t xml:space="preserve"> </w:t>
            </w:r>
            <w:r w:rsidR="00A3050E" w:rsidRPr="00AB76C0">
              <w:rPr>
                <w:rFonts w:cs="Times New Roman"/>
              </w:rPr>
              <w:t>shall</w:t>
            </w:r>
            <w:r w:rsidRPr="00AB76C0">
              <w:rPr>
                <w:rFonts w:cs="Times New Roman"/>
              </w:rPr>
              <w:t xml:space="preserve"> apply to the presentation, opening and clarification</w:t>
            </w:r>
            <w:r w:rsidR="00C17B78" w:rsidRPr="00AB76C0">
              <w:rPr>
                <w:rFonts w:cs="Times New Roman"/>
              </w:rPr>
              <w:t>s</w:t>
            </w:r>
            <w:r w:rsidRPr="00AB76C0">
              <w:rPr>
                <w:rFonts w:cs="Times New Roman"/>
              </w:rPr>
              <w:t xml:space="preserve"> of the Best and Final Offer</w:t>
            </w:r>
            <w:r w:rsidR="00C17B78" w:rsidRPr="00AB76C0">
              <w:rPr>
                <w:rFonts w:cs="Times New Roman"/>
              </w:rPr>
              <w:t xml:space="preserve"> of the Bidders</w:t>
            </w:r>
            <w:r w:rsidRPr="00AB76C0">
              <w:rPr>
                <w:rFonts w:cs="Times New Roman"/>
              </w:rPr>
              <w:t>.</w:t>
            </w:r>
          </w:p>
          <w:p w14:paraId="2DCE6757" w14:textId="3C57FD54" w:rsidR="002D5309" w:rsidRPr="00AB76C0" w:rsidRDefault="00692B44" w:rsidP="002D5309">
            <w:pPr>
              <w:pStyle w:val="Header2-SubClauses"/>
              <w:ind w:left="620" w:hanging="634"/>
              <w:rPr>
                <w:rFonts w:cs="Times New Roman"/>
              </w:rPr>
            </w:pPr>
            <w:r w:rsidRPr="00AB76C0">
              <w:rPr>
                <w:rFonts w:cs="Times New Roman"/>
              </w:rPr>
              <w:t>On</w:t>
            </w:r>
            <w:r w:rsidR="00A3050E" w:rsidRPr="00AB76C0">
              <w:rPr>
                <w:rFonts w:cs="Times New Roman"/>
              </w:rPr>
              <w:t xml:space="preserve"> receipt of the Best and Final Offer </w:t>
            </w:r>
            <w:r w:rsidR="00C17B78" w:rsidRPr="00AB76C0">
              <w:rPr>
                <w:rFonts w:cs="Times New Roman"/>
              </w:rPr>
              <w:t>from each Bidder</w:t>
            </w:r>
            <w:r w:rsidR="00A3050E" w:rsidRPr="00AB76C0">
              <w:rPr>
                <w:rFonts w:cs="Times New Roman"/>
              </w:rPr>
              <w:t xml:space="preserve">, the Purchaser shall proceed with the evaluation and comparison of the bids </w:t>
            </w:r>
            <w:r w:rsidR="008F6147" w:rsidRPr="00AB76C0">
              <w:rPr>
                <w:rFonts w:cs="Times New Roman"/>
              </w:rPr>
              <w:t xml:space="preserve">again </w:t>
            </w:r>
            <w:r w:rsidR="00A3050E" w:rsidRPr="00AB76C0">
              <w:rPr>
                <w:rFonts w:cs="Times New Roman"/>
              </w:rPr>
              <w:t>in accordance with ITB 2</w:t>
            </w:r>
            <w:r w:rsidR="000E517B">
              <w:rPr>
                <w:rFonts w:cs="Times New Roman"/>
              </w:rPr>
              <w:t>9</w:t>
            </w:r>
            <w:r w:rsidR="00A3050E" w:rsidRPr="00AB76C0">
              <w:rPr>
                <w:rFonts w:cs="Times New Roman"/>
              </w:rPr>
              <w:t xml:space="preserve"> </w:t>
            </w:r>
            <w:r w:rsidR="00C17B78" w:rsidRPr="00AB76C0">
              <w:rPr>
                <w:rFonts w:cs="Times New Roman"/>
              </w:rPr>
              <w:t>to</w:t>
            </w:r>
            <w:r w:rsidR="00A3050E" w:rsidRPr="00AB76C0">
              <w:rPr>
                <w:rFonts w:cs="Times New Roman"/>
              </w:rPr>
              <w:t xml:space="preserve"> ITB 3</w:t>
            </w:r>
            <w:r w:rsidR="000E517B">
              <w:rPr>
                <w:rFonts w:cs="Times New Roman"/>
              </w:rPr>
              <w:t>7</w:t>
            </w:r>
            <w:r w:rsidR="00A3050E" w:rsidRPr="00AB76C0">
              <w:rPr>
                <w:rFonts w:cs="Times New Roman"/>
              </w:rPr>
              <w:t xml:space="preserve"> and then shall proceed with ITB 3</w:t>
            </w:r>
            <w:r w:rsidR="000E517B">
              <w:rPr>
                <w:rFonts w:cs="Times New Roman"/>
              </w:rPr>
              <w:t>9</w:t>
            </w:r>
            <w:r w:rsidR="00A3050E" w:rsidRPr="00AB76C0">
              <w:rPr>
                <w:rFonts w:cs="Times New Roman"/>
              </w:rPr>
              <w:t xml:space="preserve"> and </w:t>
            </w:r>
            <w:r w:rsidR="00C17B78" w:rsidRPr="00AB76C0">
              <w:rPr>
                <w:rFonts w:cs="Times New Roman"/>
              </w:rPr>
              <w:t>following instructions.</w:t>
            </w:r>
          </w:p>
        </w:tc>
      </w:tr>
      <w:tr w:rsidR="00A3050E" w:rsidRPr="00AB76C0" w14:paraId="14C175C9"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315C0F3C" w14:textId="0B335950" w:rsidR="00A3050E" w:rsidRPr="00AB76C0" w:rsidRDefault="00A3050E" w:rsidP="002D5309">
            <w:pPr>
              <w:pStyle w:val="Aheader2DCIAO"/>
              <w:rPr>
                <w:lang w:val="en-US"/>
              </w:rPr>
            </w:pPr>
            <w:bookmarkStart w:id="350" w:name="_Toc28009728"/>
            <w:r w:rsidRPr="00AB76C0">
              <w:rPr>
                <w:lang w:val="en-US"/>
              </w:rPr>
              <w:lastRenderedPageBreak/>
              <w:t>Qualification of the Bidder</w:t>
            </w:r>
            <w:bookmarkEnd w:id="350"/>
          </w:p>
        </w:tc>
        <w:tc>
          <w:tcPr>
            <w:tcW w:w="6983" w:type="dxa"/>
            <w:tcBorders>
              <w:top w:val="nil"/>
              <w:left w:val="nil"/>
              <w:bottom w:val="nil"/>
              <w:right w:val="nil"/>
            </w:tcBorders>
          </w:tcPr>
          <w:p w14:paraId="3452C972" w14:textId="296CC9E9" w:rsidR="00A3050E" w:rsidRPr="00AB76C0" w:rsidRDefault="00A3050E" w:rsidP="00423E65">
            <w:pPr>
              <w:pStyle w:val="Header2-SubClauses"/>
              <w:ind w:left="620" w:hanging="634"/>
              <w:rPr>
                <w:rFonts w:cs="Times New Roman"/>
              </w:rPr>
            </w:pPr>
            <w:r w:rsidRPr="00AB76C0">
              <w:t xml:space="preserve">The Purchaser shall determine, to its satisfaction, whether the eligible Bidder that is selected as having submitted the </w:t>
            </w:r>
            <w:r w:rsidR="00A814B1">
              <w:t>Most Advantageous Bid</w:t>
            </w:r>
            <w:r w:rsidRPr="00AB76C0">
              <w:t xml:space="preserve"> and substantially responsive Bid, meets the qualifying criteria specified in Section III, </w:t>
            </w:r>
            <w:r w:rsidR="009B50C4" w:rsidRPr="00AB76C0">
              <w:t>“</w:t>
            </w:r>
            <w:r w:rsidRPr="00AB76C0">
              <w:t>Evaluation and Qualification Criteria.</w:t>
            </w:r>
            <w:r w:rsidR="009B50C4" w:rsidRPr="00AB76C0">
              <w:t>”</w:t>
            </w:r>
          </w:p>
          <w:p w14:paraId="2A5133B3" w14:textId="169E4248" w:rsidR="00A3050E" w:rsidRPr="00AB76C0" w:rsidRDefault="00A3050E" w:rsidP="00423E65">
            <w:pPr>
              <w:pStyle w:val="Header2-SubClauses"/>
              <w:ind w:left="620" w:hanging="634"/>
              <w:rPr>
                <w:rFonts w:cs="Times New Roman"/>
              </w:rPr>
            </w:pPr>
            <w:r w:rsidRPr="00AB76C0">
              <w:t>The determination shall be based upon an examination of the documentary evidence of the Bidder’s qualifications submitted by the Bidder, pursuant to ITB 1</w:t>
            </w:r>
            <w:r w:rsidR="000E517B">
              <w:t>8</w:t>
            </w:r>
            <w:r w:rsidRPr="00AB76C0">
              <w:t>. 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p>
          <w:p w14:paraId="33C12BFE" w14:textId="675AE1F9" w:rsidR="00A3050E" w:rsidRPr="00AB76C0" w:rsidRDefault="00A3050E" w:rsidP="00423E65">
            <w:pPr>
              <w:pStyle w:val="Header2-SubClauses"/>
              <w:ind w:left="620" w:hanging="634"/>
              <w:rPr>
                <w:rFonts w:cs="Times New Roman"/>
              </w:rPr>
            </w:pPr>
            <w:r w:rsidRPr="00AB76C0">
              <w:t xml:space="preserve">An affirmative determination shall be a prerequisite for award of the Contract to the Bidder. A negative determination shall result in disqualification of the Bid, in which event the Purchaser shall proceed to the Bidder who offers a substantially responsive Bid with the next </w:t>
            </w:r>
            <w:r w:rsidR="00A814B1">
              <w:t>Most Advantageous Bid</w:t>
            </w:r>
            <w:r w:rsidRPr="00AB76C0">
              <w:t xml:space="preserve"> cost to make a similar determination of that Bidder’s qualifications to perform satisfactorily.</w:t>
            </w:r>
          </w:p>
        </w:tc>
      </w:tr>
      <w:tr w:rsidR="002D5309" w:rsidRPr="00AB76C0" w14:paraId="4A738CA0"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64"/>
          <w:jc w:val="center"/>
        </w:trPr>
        <w:tc>
          <w:tcPr>
            <w:tcW w:w="2656" w:type="dxa"/>
            <w:tcBorders>
              <w:top w:val="nil"/>
              <w:left w:val="nil"/>
              <w:bottom w:val="nil"/>
              <w:right w:val="nil"/>
            </w:tcBorders>
          </w:tcPr>
          <w:p w14:paraId="62CE78DA" w14:textId="398AEE21" w:rsidR="002D5309" w:rsidRPr="00AB76C0" w:rsidRDefault="00944FE4" w:rsidP="002D5309">
            <w:pPr>
              <w:pStyle w:val="Aheader2DCIAO"/>
              <w:rPr>
                <w:lang w:val="en-US"/>
              </w:rPr>
            </w:pPr>
            <w:bookmarkStart w:id="351" w:name="_Toc19974888"/>
            <w:bookmarkStart w:id="352" w:name="_Toc348000822"/>
            <w:bookmarkStart w:id="353" w:name="_Toc494463389"/>
            <w:bookmarkStart w:id="354" w:name="_Toc28009729"/>
            <w:bookmarkEnd w:id="351"/>
            <w:r w:rsidRPr="00AB76C0">
              <w:rPr>
                <w:lang w:val="en-US"/>
              </w:rPr>
              <w:t>Purchaser’s Right to Accept Any Bid, and to Reject Any or All Bids</w:t>
            </w:r>
            <w:bookmarkEnd w:id="352"/>
            <w:bookmarkEnd w:id="353"/>
            <w:bookmarkEnd w:id="354"/>
          </w:p>
        </w:tc>
        <w:tc>
          <w:tcPr>
            <w:tcW w:w="6983" w:type="dxa"/>
            <w:tcBorders>
              <w:top w:val="nil"/>
              <w:left w:val="nil"/>
              <w:bottom w:val="nil"/>
              <w:right w:val="nil"/>
            </w:tcBorders>
          </w:tcPr>
          <w:p w14:paraId="25FF33D0" w14:textId="4F6104D5" w:rsidR="002D5309" w:rsidRPr="00AB76C0" w:rsidRDefault="00944FE4" w:rsidP="002D5309">
            <w:pPr>
              <w:pStyle w:val="Header2-SubClauses"/>
              <w:ind w:left="620" w:hanging="634"/>
              <w:rPr>
                <w:rFonts w:cs="Times New Roman"/>
              </w:rPr>
            </w:pPr>
            <w:r w:rsidRPr="00AB76C0">
              <w:t>The Purchaser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2D5309" w:rsidRPr="00AB76C0" w14:paraId="5BE04EC9"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0D5D6600" w14:textId="5C3798D0" w:rsidR="002D5309" w:rsidRPr="00AB76C0" w:rsidRDefault="00944FE4" w:rsidP="002D5309">
            <w:pPr>
              <w:pStyle w:val="Aheader2DCIAO"/>
              <w:rPr>
                <w:lang w:val="en-US"/>
              </w:rPr>
            </w:pPr>
            <w:bookmarkStart w:id="355" w:name="_Toc494463390"/>
            <w:bookmarkStart w:id="356" w:name="_Toc28009730"/>
            <w:r w:rsidRPr="00AB76C0">
              <w:rPr>
                <w:lang w:val="en-US"/>
              </w:rPr>
              <w:t>Standstill Period</w:t>
            </w:r>
            <w:bookmarkEnd w:id="355"/>
            <w:bookmarkEnd w:id="356"/>
          </w:p>
        </w:tc>
        <w:tc>
          <w:tcPr>
            <w:tcW w:w="6983" w:type="dxa"/>
            <w:tcBorders>
              <w:top w:val="nil"/>
              <w:left w:val="nil"/>
              <w:bottom w:val="nil"/>
              <w:right w:val="nil"/>
            </w:tcBorders>
          </w:tcPr>
          <w:p w14:paraId="531EB3B0" w14:textId="50617190" w:rsidR="002D5309" w:rsidRPr="00AB76C0" w:rsidRDefault="00944FE4" w:rsidP="002D5309">
            <w:pPr>
              <w:pStyle w:val="Header2-SubClauses"/>
              <w:ind w:left="620" w:hanging="634"/>
              <w:rPr>
                <w:rFonts w:cs="Times New Roman"/>
              </w:rPr>
            </w:pPr>
            <w:r w:rsidRPr="00AB76C0">
              <w:t xml:space="preserve">The Contract shall not be awarded earlier than the expiry of the Standstill Period. </w:t>
            </w:r>
            <w:r w:rsidRPr="00AB76C0">
              <w:rPr>
                <w:iCs/>
              </w:rPr>
              <w:t>The Standstill Period shall be ten (10) Business Days unless extended in accordance with ITB 4</w:t>
            </w:r>
            <w:r w:rsidR="000E517B">
              <w:rPr>
                <w:iCs/>
              </w:rPr>
              <w:t>6</w:t>
            </w:r>
            <w:r w:rsidRPr="00AB76C0">
              <w:rPr>
                <w:iCs/>
              </w:rPr>
              <w:t xml:space="preserve">. </w:t>
            </w:r>
            <w:r w:rsidRPr="00AB76C0">
              <w:t xml:space="preserve">The Standstill Period commences </w:t>
            </w:r>
            <w:r w:rsidR="007D46EC">
              <w:t xml:space="preserve">when </w:t>
            </w:r>
            <w:r w:rsidRPr="00AB76C0">
              <w:t>the Purchaser has transmitted to each Bidder the Notification of Intention to Award the Contract. Where only one Bid is submitted, or if this contract is in response to an emergency situation recognized by the Bank, the Standstill Period shall not apply.</w:t>
            </w:r>
          </w:p>
        </w:tc>
      </w:tr>
      <w:tr w:rsidR="002D5309" w:rsidRPr="00AB76C0" w14:paraId="7FD040E6"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4A498FE" w14:textId="1668A150" w:rsidR="002D5309" w:rsidRPr="00AB76C0" w:rsidRDefault="00944FE4" w:rsidP="002D5309">
            <w:pPr>
              <w:pStyle w:val="Aheader2DCIAO"/>
              <w:rPr>
                <w:lang w:val="en-US"/>
              </w:rPr>
            </w:pPr>
            <w:bookmarkStart w:id="357" w:name="_Toc494463391"/>
            <w:bookmarkStart w:id="358" w:name="_Toc28009731"/>
            <w:r w:rsidRPr="00AB76C0">
              <w:rPr>
                <w:lang w:val="en-US"/>
              </w:rPr>
              <w:t>Notification of Intention to Award</w:t>
            </w:r>
            <w:bookmarkEnd w:id="357"/>
            <w:bookmarkEnd w:id="358"/>
          </w:p>
        </w:tc>
        <w:tc>
          <w:tcPr>
            <w:tcW w:w="6983" w:type="dxa"/>
            <w:tcBorders>
              <w:top w:val="nil"/>
              <w:left w:val="nil"/>
              <w:bottom w:val="nil"/>
              <w:right w:val="nil"/>
            </w:tcBorders>
          </w:tcPr>
          <w:p w14:paraId="623D996D" w14:textId="19D26C90" w:rsidR="00944FE4" w:rsidRPr="00AB76C0" w:rsidRDefault="00912933" w:rsidP="004C1BFB">
            <w:pPr>
              <w:pStyle w:val="Footer"/>
              <w:spacing w:before="0" w:after="120"/>
              <w:jc w:val="both"/>
              <w:rPr>
                <w:rFonts w:ascii="Times New Roman" w:hAnsi="Times New Roman"/>
                <w:color w:val="000000" w:themeColor="text1"/>
                <w:sz w:val="24"/>
                <w:szCs w:val="24"/>
              </w:rPr>
            </w:pPr>
            <w:r>
              <w:rPr>
                <w:rFonts w:ascii="Times New Roman" w:hAnsi="Times New Roman"/>
                <w:sz w:val="24"/>
                <w:szCs w:val="24"/>
              </w:rPr>
              <w:t xml:space="preserve">42.1 </w:t>
            </w:r>
            <w:r w:rsidR="00944FE4" w:rsidRPr="00AB76C0">
              <w:rPr>
                <w:rFonts w:ascii="Times New Roman" w:hAnsi="Times New Roman"/>
                <w:sz w:val="24"/>
                <w:szCs w:val="24"/>
              </w:rPr>
              <w:t xml:space="preserve">The Purchaser shall send to each Bidder the Notification of Intention to Award the Contract to the successful Bidder. </w:t>
            </w:r>
            <w:r w:rsidR="00944FE4" w:rsidRPr="00AB76C0">
              <w:rPr>
                <w:rFonts w:ascii="Times New Roman" w:hAnsi="Times New Roman"/>
                <w:color w:val="000000" w:themeColor="text1"/>
                <w:sz w:val="24"/>
                <w:szCs w:val="24"/>
              </w:rPr>
              <w:t>The Notification of Intention to Award shall contain, at a minimum, the following information:</w:t>
            </w:r>
          </w:p>
          <w:p w14:paraId="7033D944" w14:textId="77777777" w:rsidR="00944FE4" w:rsidRPr="00AB76C0" w:rsidRDefault="00944FE4" w:rsidP="00944FE4">
            <w:pPr>
              <w:pStyle w:val="ListParagraph"/>
              <w:numPr>
                <w:ilvl w:val="0"/>
                <w:numId w:val="84"/>
              </w:numPr>
              <w:spacing w:after="120"/>
              <w:ind w:left="1166" w:hanging="540"/>
              <w:contextualSpacing w:val="0"/>
              <w:rPr>
                <w:color w:val="000000" w:themeColor="text1"/>
              </w:rPr>
            </w:pPr>
            <w:r w:rsidRPr="00AB76C0">
              <w:rPr>
                <w:color w:val="000000" w:themeColor="text1"/>
              </w:rPr>
              <w:t xml:space="preserve">the name and address of the Bidder submitting the successful Bid; </w:t>
            </w:r>
          </w:p>
          <w:p w14:paraId="1022EA69" w14:textId="77777777" w:rsidR="00944FE4" w:rsidRPr="00AB76C0" w:rsidRDefault="00944FE4" w:rsidP="00944FE4">
            <w:pPr>
              <w:pStyle w:val="ListParagraph"/>
              <w:numPr>
                <w:ilvl w:val="0"/>
                <w:numId w:val="84"/>
              </w:numPr>
              <w:spacing w:after="120"/>
              <w:ind w:left="1166" w:hanging="540"/>
              <w:contextualSpacing w:val="0"/>
              <w:rPr>
                <w:color w:val="000000" w:themeColor="text1"/>
              </w:rPr>
            </w:pPr>
            <w:r w:rsidRPr="00AB76C0">
              <w:rPr>
                <w:color w:val="000000" w:themeColor="text1"/>
              </w:rPr>
              <w:t xml:space="preserve">the Contract price of the successful Bid; </w:t>
            </w:r>
          </w:p>
          <w:p w14:paraId="2687766B" w14:textId="77777777" w:rsidR="00944FE4" w:rsidRPr="00AB76C0" w:rsidRDefault="00944FE4" w:rsidP="00944FE4">
            <w:pPr>
              <w:pStyle w:val="ListParagraph"/>
              <w:numPr>
                <w:ilvl w:val="0"/>
                <w:numId w:val="84"/>
              </w:numPr>
              <w:spacing w:after="120"/>
              <w:ind w:left="1166" w:hanging="540"/>
              <w:contextualSpacing w:val="0"/>
              <w:jc w:val="both"/>
            </w:pPr>
            <w:r w:rsidRPr="00AB76C0">
              <w:lastRenderedPageBreak/>
              <w:t>the names of all Bidders who submitted Bids, and their Bid prices as readout, and as evaluated;</w:t>
            </w:r>
          </w:p>
          <w:p w14:paraId="35D6AA28" w14:textId="77777777" w:rsidR="00944FE4" w:rsidRPr="00AB76C0" w:rsidRDefault="00944FE4" w:rsidP="00944FE4">
            <w:pPr>
              <w:pStyle w:val="ListParagraph"/>
              <w:numPr>
                <w:ilvl w:val="0"/>
                <w:numId w:val="84"/>
              </w:numPr>
              <w:spacing w:after="120"/>
              <w:ind w:left="1166" w:hanging="540"/>
              <w:contextualSpacing w:val="0"/>
              <w:jc w:val="both"/>
            </w:pPr>
            <w:r w:rsidRPr="00AB76C0">
              <w:rPr>
                <w:bCs/>
              </w:rPr>
              <w:t xml:space="preserve">a statement of the reason(s) </w:t>
            </w:r>
            <w:r w:rsidRPr="00AB76C0">
              <w:rPr>
                <w:color w:val="000000" w:themeColor="text1"/>
              </w:rPr>
              <w:t>the Bid (of the unsuccessful Bidder to whom the notification is addressed) was unsuccessful</w:t>
            </w:r>
            <w:r w:rsidRPr="00AB76C0">
              <w:rPr>
                <w:bCs/>
              </w:rPr>
              <w:t>, unless the price information in c) above already reveals the reason;</w:t>
            </w:r>
          </w:p>
          <w:p w14:paraId="68E79BAB" w14:textId="79CDA8F4" w:rsidR="00B42434" w:rsidRDefault="00B42434" w:rsidP="00944FE4">
            <w:pPr>
              <w:pStyle w:val="ListParagraph"/>
              <w:numPr>
                <w:ilvl w:val="0"/>
                <w:numId w:val="84"/>
              </w:numPr>
              <w:spacing w:after="120"/>
              <w:ind w:left="1166" w:hanging="540"/>
              <w:contextualSpacing w:val="0"/>
              <w:jc w:val="both"/>
            </w:pPr>
            <w:r>
              <w:t>if the evaluation included the use of the Method Best and Final Offer (BAFO), if applicable;</w:t>
            </w:r>
          </w:p>
          <w:p w14:paraId="074A9EB8" w14:textId="1E66CD88" w:rsidR="00944FE4" w:rsidRPr="00AB76C0" w:rsidRDefault="00944FE4" w:rsidP="00944FE4">
            <w:pPr>
              <w:pStyle w:val="ListParagraph"/>
              <w:numPr>
                <w:ilvl w:val="0"/>
                <w:numId w:val="84"/>
              </w:numPr>
              <w:spacing w:after="120"/>
              <w:ind w:left="1166" w:hanging="540"/>
              <w:contextualSpacing w:val="0"/>
              <w:jc w:val="both"/>
            </w:pPr>
            <w:r w:rsidRPr="00AB76C0">
              <w:t>the expiry date of the Standstill Period;</w:t>
            </w:r>
          </w:p>
          <w:p w14:paraId="198E3692" w14:textId="730741AB" w:rsidR="002D5309" w:rsidRPr="00AB76C0" w:rsidRDefault="00944FE4" w:rsidP="002D5309">
            <w:pPr>
              <w:pStyle w:val="ListParagraph"/>
              <w:numPr>
                <w:ilvl w:val="0"/>
                <w:numId w:val="84"/>
              </w:numPr>
              <w:spacing w:after="200"/>
              <w:ind w:left="1166" w:hanging="540"/>
              <w:contextualSpacing w:val="0"/>
              <w:jc w:val="both"/>
            </w:pPr>
            <w:r w:rsidRPr="00AB76C0">
              <w:t>instructions on how to request a debriefing and/or submit a complaint during the standstill period.</w:t>
            </w:r>
          </w:p>
        </w:tc>
      </w:tr>
      <w:tr w:rsidR="002D5309" w:rsidRPr="00AB76C0" w14:paraId="08232AF4"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39" w:type="dxa"/>
            <w:gridSpan w:val="2"/>
            <w:tcBorders>
              <w:top w:val="nil"/>
              <w:left w:val="nil"/>
              <w:bottom w:val="nil"/>
              <w:right w:val="nil"/>
            </w:tcBorders>
          </w:tcPr>
          <w:p w14:paraId="63608034" w14:textId="7E1756F3" w:rsidR="002D5309" w:rsidRPr="00AB76C0" w:rsidRDefault="00DE3A72" w:rsidP="002D5309">
            <w:pPr>
              <w:pStyle w:val="Aheader1DCIAO"/>
              <w:rPr>
                <w:lang w:val="en-US"/>
              </w:rPr>
            </w:pPr>
            <w:bookmarkStart w:id="359" w:name="_Toc28009732"/>
            <w:r w:rsidRPr="00AB76C0">
              <w:rPr>
                <w:lang w:val="en-US"/>
              </w:rPr>
              <w:lastRenderedPageBreak/>
              <w:t>Award of Contract</w:t>
            </w:r>
            <w:bookmarkEnd w:id="359"/>
          </w:p>
        </w:tc>
      </w:tr>
      <w:tr w:rsidR="002D5309" w:rsidRPr="00AB76C0" w14:paraId="0F6E0C16"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3380DF" w14:textId="2C20B6F3" w:rsidR="002D5309" w:rsidRPr="00AB76C0" w:rsidRDefault="00F93745" w:rsidP="002D5309">
            <w:pPr>
              <w:pStyle w:val="S1-Header2"/>
            </w:pPr>
            <w:bookmarkStart w:id="360" w:name="_Toc348000824"/>
            <w:bookmarkStart w:id="361" w:name="_Toc494463393"/>
            <w:bookmarkStart w:id="362" w:name="_Toc438438864"/>
            <w:bookmarkStart w:id="363" w:name="_Toc438532658"/>
            <w:bookmarkStart w:id="364" w:name="_Toc438734008"/>
            <w:bookmarkStart w:id="365" w:name="_Toc438907044"/>
            <w:bookmarkStart w:id="366" w:name="_Toc438907243"/>
            <w:bookmarkStart w:id="367" w:name="_Toc266443168"/>
            <w:bookmarkStart w:id="368" w:name="_Toc455487638"/>
            <w:r w:rsidRPr="00AB76C0">
              <w:t>Award Criteria</w:t>
            </w:r>
            <w:bookmarkEnd w:id="360"/>
            <w:bookmarkEnd w:id="361"/>
            <w:bookmarkEnd w:id="362"/>
            <w:bookmarkEnd w:id="363"/>
            <w:bookmarkEnd w:id="364"/>
            <w:bookmarkEnd w:id="365"/>
            <w:bookmarkEnd w:id="366"/>
            <w:bookmarkEnd w:id="367"/>
            <w:bookmarkEnd w:id="368"/>
          </w:p>
        </w:tc>
        <w:tc>
          <w:tcPr>
            <w:tcW w:w="6983" w:type="dxa"/>
            <w:tcBorders>
              <w:top w:val="nil"/>
              <w:left w:val="nil"/>
              <w:bottom w:val="nil"/>
              <w:right w:val="nil"/>
            </w:tcBorders>
          </w:tcPr>
          <w:p w14:paraId="5BA6EF27" w14:textId="6F4493EC" w:rsidR="00F93745" w:rsidRPr="00AB76C0" w:rsidRDefault="00F93745" w:rsidP="00F93745">
            <w:pPr>
              <w:pStyle w:val="Header2-SubClauses"/>
              <w:tabs>
                <w:tab w:val="clear" w:pos="2844"/>
              </w:tabs>
              <w:ind w:left="620" w:hanging="634"/>
            </w:pPr>
            <w:r w:rsidRPr="00AB76C0">
              <w:t xml:space="preserve">Subject to ITB </w:t>
            </w:r>
            <w:r w:rsidR="000E517B">
              <w:t>40</w:t>
            </w:r>
            <w:r w:rsidRPr="00AB76C0">
              <w:t>, the Purchaser shall award the Contract to the Bidder offering the Most Advantageous Bid. The Most Advantageous Bid is the Bid of the Bidder that meets the qualification criteria and whose Bid has been determined to be:</w:t>
            </w:r>
          </w:p>
          <w:p w14:paraId="3F0DB9E3" w14:textId="017DEB43" w:rsidR="00F93745" w:rsidRPr="00AB76C0" w:rsidRDefault="00F93745" w:rsidP="001C358D">
            <w:pPr>
              <w:pStyle w:val="ListParagraph"/>
              <w:numPr>
                <w:ilvl w:val="0"/>
                <w:numId w:val="374"/>
              </w:numPr>
              <w:ind w:left="1344" w:hanging="567"/>
              <w:contextualSpacing w:val="0"/>
            </w:pPr>
            <w:r w:rsidRPr="00AB76C0">
              <w:t>substantially responsive to the bidding document; and</w:t>
            </w:r>
          </w:p>
          <w:p w14:paraId="56B71087" w14:textId="77777777" w:rsidR="001C358D" w:rsidRPr="00AB76C0" w:rsidRDefault="001C358D" w:rsidP="001C358D">
            <w:pPr>
              <w:ind w:left="777"/>
            </w:pPr>
          </w:p>
          <w:p w14:paraId="3BBE694E" w14:textId="68F22274" w:rsidR="00F93745" w:rsidRPr="00AB76C0" w:rsidRDefault="00F93745" w:rsidP="001C358D">
            <w:pPr>
              <w:pStyle w:val="ListParagraph"/>
              <w:numPr>
                <w:ilvl w:val="0"/>
                <w:numId w:val="374"/>
              </w:numPr>
              <w:ind w:left="1344" w:hanging="567"/>
              <w:contextualSpacing w:val="0"/>
            </w:pPr>
            <w:r w:rsidRPr="00AB76C0">
              <w:t>the lowest evaluated cost.</w:t>
            </w:r>
          </w:p>
          <w:p w14:paraId="6C264F72" w14:textId="77777777" w:rsidR="00F93745" w:rsidRPr="00AB76C0" w:rsidRDefault="00F93745" w:rsidP="00692B44">
            <w:pPr>
              <w:pStyle w:val="ListParagraph"/>
              <w:rPr>
                <w:i/>
              </w:rPr>
            </w:pPr>
          </w:p>
          <w:p w14:paraId="5A33168B" w14:textId="53650324" w:rsidR="002D5309" w:rsidRPr="00AB76C0" w:rsidRDefault="008F6147" w:rsidP="002D5309">
            <w:pPr>
              <w:pStyle w:val="Header2-SubClauses"/>
              <w:tabs>
                <w:tab w:val="clear" w:pos="2844"/>
              </w:tabs>
              <w:ind w:left="620" w:hanging="634"/>
              <w:rPr>
                <w:rFonts w:cs="Times New Roman"/>
                <w:i/>
              </w:rPr>
            </w:pPr>
            <w:r w:rsidRPr="00AB76C0">
              <w:rPr>
                <w:rFonts w:cs="Times New Roman"/>
              </w:rPr>
              <w:t xml:space="preserve">If the Purchaser has not used the Best and Final Offer method in the Bid evaluation and if </w:t>
            </w:r>
            <w:r w:rsidRPr="00AB76C0">
              <w:rPr>
                <w:rFonts w:cs="Times New Roman"/>
                <w:b/>
                <w:bCs/>
              </w:rPr>
              <w:t xml:space="preserve">in the </w:t>
            </w:r>
            <w:r w:rsidR="00983094">
              <w:rPr>
                <w:rFonts w:cs="Times New Roman"/>
                <w:b/>
                <w:bCs/>
              </w:rPr>
              <w:t>BDS</w:t>
            </w:r>
            <w:r w:rsidRPr="00AB76C0">
              <w:rPr>
                <w:rFonts w:cs="Times New Roman"/>
              </w:rPr>
              <w:t xml:space="preserve"> </w:t>
            </w:r>
            <w:r w:rsidR="00C17B78" w:rsidRPr="00AB76C0">
              <w:rPr>
                <w:rFonts w:cs="Times New Roman"/>
              </w:rPr>
              <w:t>in reference to ITB 3</w:t>
            </w:r>
            <w:r w:rsidR="00452997">
              <w:rPr>
                <w:rFonts w:cs="Times New Roman"/>
              </w:rPr>
              <w:t>8</w:t>
            </w:r>
            <w:r w:rsidR="00C17B78" w:rsidRPr="00AB76C0">
              <w:rPr>
                <w:rFonts w:cs="Times New Roman"/>
              </w:rPr>
              <w:t xml:space="preserve">.2 </w:t>
            </w:r>
            <w:r w:rsidRPr="00AB76C0">
              <w:rPr>
                <w:rFonts w:cs="Times New Roman"/>
              </w:rPr>
              <w:t xml:space="preserve">it is specified that the Purchaser will use Negotiations with the Bidder with the Most Advantageous Bid, the selected Bidder shall be invited to Negotiations before the final adjudication of the Contract. The Negotiations se will be </w:t>
            </w:r>
            <w:r w:rsidR="00692B44" w:rsidRPr="00AB76C0">
              <w:rPr>
                <w:rFonts w:cs="Times New Roman"/>
              </w:rPr>
              <w:t>performed</w:t>
            </w:r>
            <w:r w:rsidRPr="00AB76C0">
              <w:rPr>
                <w:rFonts w:cs="Times New Roman"/>
              </w:rPr>
              <w:t xml:space="preserve"> in the presence of the probity entity established in the </w:t>
            </w:r>
            <w:r w:rsidR="00983094">
              <w:rPr>
                <w:rFonts w:cs="Times New Roman"/>
              </w:rPr>
              <w:t>BDS</w:t>
            </w:r>
            <w:r w:rsidRPr="00AB76C0">
              <w:rPr>
                <w:rFonts w:cs="Times New Roman"/>
              </w:rPr>
              <w:t xml:space="preserve"> in reference to ITB</w:t>
            </w:r>
            <w:r w:rsidR="00692B44" w:rsidRPr="00AB76C0">
              <w:rPr>
                <w:rFonts w:cs="Times New Roman"/>
              </w:rPr>
              <w:t xml:space="preserve"> </w:t>
            </w:r>
            <w:r w:rsidRPr="00AB76C0">
              <w:rPr>
                <w:rFonts w:cs="Times New Roman"/>
              </w:rPr>
              <w:t>3</w:t>
            </w:r>
            <w:r w:rsidR="00452997">
              <w:rPr>
                <w:rFonts w:cs="Times New Roman"/>
              </w:rPr>
              <w:t>8</w:t>
            </w:r>
            <w:r w:rsidRPr="00AB76C0">
              <w:rPr>
                <w:rFonts w:cs="Times New Roman"/>
              </w:rPr>
              <w:t>.</w:t>
            </w:r>
            <w:r w:rsidR="00C17B78" w:rsidRPr="00AB76C0">
              <w:rPr>
                <w:rFonts w:cs="Times New Roman"/>
              </w:rPr>
              <w:t>4</w:t>
            </w:r>
            <w:r w:rsidRPr="00AB76C0">
              <w:rPr>
                <w:rFonts w:cs="Times New Roman"/>
              </w:rPr>
              <w:t xml:space="preserve">. </w:t>
            </w:r>
          </w:p>
          <w:p w14:paraId="1D5CF9ED" w14:textId="0C309521" w:rsidR="002D5309" w:rsidRPr="00AB76C0" w:rsidRDefault="008F6147" w:rsidP="002D5309">
            <w:pPr>
              <w:pStyle w:val="Header2-SubClauses"/>
              <w:ind w:left="620" w:hanging="634"/>
            </w:pPr>
            <w:r w:rsidRPr="00AB76C0">
              <w:t xml:space="preserve">Once the Purchaser has determined </w:t>
            </w:r>
            <w:r w:rsidR="00692B44" w:rsidRPr="00AB76C0">
              <w:t xml:space="preserve">the </w:t>
            </w:r>
            <w:r w:rsidRPr="00AB76C0">
              <w:t xml:space="preserve">Bidder </w:t>
            </w:r>
            <w:r w:rsidR="00692B44" w:rsidRPr="00AB76C0">
              <w:t xml:space="preserve">with </w:t>
            </w:r>
            <w:r w:rsidRPr="00AB76C0">
              <w:t xml:space="preserve">the Most Advantageous </w:t>
            </w:r>
            <w:r w:rsidR="00692B44" w:rsidRPr="00AB76C0">
              <w:t>Bid</w:t>
            </w:r>
            <w:r w:rsidRPr="00AB76C0">
              <w:t xml:space="preserve">, the Purchaser shall promptly notify the </w:t>
            </w:r>
            <w:r w:rsidR="00692B44" w:rsidRPr="00AB76C0">
              <w:t xml:space="preserve">selected Bidder </w:t>
            </w:r>
            <w:r w:rsidRPr="00AB76C0">
              <w:t>the term</w:t>
            </w:r>
            <w:r w:rsidR="00692B44" w:rsidRPr="00AB76C0">
              <w:t>s</w:t>
            </w:r>
            <w:r w:rsidRPr="00AB76C0">
              <w:t xml:space="preserve"> to initiate Negotiations</w:t>
            </w:r>
            <w:r w:rsidR="00C17B78" w:rsidRPr="00AB76C0">
              <w:t xml:space="preserve"> in accordance with </w:t>
            </w:r>
            <w:r w:rsidR="00983094">
              <w:t>BDS</w:t>
            </w:r>
            <w:r w:rsidR="00C17B78" w:rsidRPr="00AB76C0">
              <w:t xml:space="preserve"> in reference to ITB 3</w:t>
            </w:r>
            <w:r w:rsidR="00452997">
              <w:t>8</w:t>
            </w:r>
            <w:r w:rsidR="00C17B78" w:rsidRPr="00AB76C0">
              <w:t>.2</w:t>
            </w:r>
            <w:r w:rsidRPr="00AB76C0">
              <w:t>.</w:t>
            </w:r>
            <w:r w:rsidR="00C17B78" w:rsidRPr="00AB76C0">
              <w:rPr>
                <w:rFonts w:cs="Times New Roman"/>
              </w:rPr>
              <w:t xml:space="preserve"> Negotiations may include terms and conditions, price, </w:t>
            </w:r>
            <w:r w:rsidR="002E60A6">
              <w:rPr>
                <w:rFonts w:cs="Times New Roman"/>
              </w:rPr>
              <w:t>ESHS</w:t>
            </w:r>
            <w:r w:rsidR="00C17B78" w:rsidRPr="00AB76C0">
              <w:rPr>
                <w:rFonts w:cs="Times New Roman"/>
              </w:rPr>
              <w:t>, innovative and cybersecurity aspects, provided that the minimum requirements of the bid are not modified.</w:t>
            </w:r>
          </w:p>
          <w:p w14:paraId="7AE3C79F" w14:textId="0DA83971" w:rsidR="002D5309" w:rsidRPr="00AB76C0" w:rsidRDefault="00692B44" w:rsidP="002D5309">
            <w:pPr>
              <w:pStyle w:val="Header2-SubClauses"/>
              <w:tabs>
                <w:tab w:val="clear" w:pos="2844"/>
              </w:tabs>
              <w:ind w:left="620" w:hanging="634"/>
              <w:rPr>
                <w:rFonts w:cs="Times New Roman"/>
                <w:i/>
              </w:rPr>
            </w:pPr>
            <w:r w:rsidRPr="00AB76C0">
              <w:t xml:space="preserve">The Purchaser will first negotiate with the Bidder that has submitted the Most Advantageous </w:t>
            </w:r>
            <w:r w:rsidR="00B04ADB" w:rsidRPr="00AB76C0">
              <w:t>Bid</w:t>
            </w:r>
            <w:r w:rsidRPr="00AB76C0">
              <w:t xml:space="preserve">. If the result is not satisfactory or an agreement is not reached, the Purchaser will notify the Bidder that the Negotiations concluded without agreement and may then notify the Bidder with the following </w:t>
            </w:r>
            <w:r w:rsidRPr="00AB76C0">
              <w:lastRenderedPageBreak/>
              <w:t xml:space="preserve">Most Advantageous </w:t>
            </w:r>
            <w:r w:rsidR="00B04ADB" w:rsidRPr="00AB76C0">
              <w:t>Bid</w:t>
            </w:r>
            <w:r w:rsidRPr="00AB76C0">
              <w:t xml:space="preserve"> on the list, and so on until a satisfactory result is achieved.</w:t>
            </w:r>
          </w:p>
        </w:tc>
      </w:tr>
      <w:tr w:rsidR="002D5309" w:rsidRPr="00AB76C0" w14:paraId="1EBF5EF8"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D70875E" w14:textId="7872B7B9" w:rsidR="002D5309" w:rsidRPr="00AB76C0" w:rsidRDefault="00692B44" w:rsidP="002D5309">
            <w:pPr>
              <w:pStyle w:val="S1-Header2"/>
            </w:pPr>
            <w:bookmarkStart w:id="369" w:name="_Toc454620958"/>
            <w:bookmarkStart w:id="370" w:name="_Toc438907244"/>
            <w:bookmarkStart w:id="371" w:name="_Toc438907045"/>
            <w:bookmarkStart w:id="372" w:name="_Toc438734009"/>
            <w:bookmarkStart w:id="373" w:name="_Toc438532659"/>
            <w:bookmarkStart w:id="374" w:name="_Toc438438865"/>
            <w:bookmarkStart w:id="375" w:name="_Toc486937460"/>
            <w:r w:rsidRPr="00AB76C0">
              <w:lastRenderedPageBreak/>
              <w:t>Purchaser’s Right to Accept Any Bid, and to Reject Any or All Bids</w:t>
            </w:r>
            <w:bookmarkEnd w:id="369"/>
            <w:bookmarkEnd w:id="370"/>
            <w:bookmarkEnd w:id="371"/>
            <w:bookmarkEnd w:id="372"/>
            <w:bookmarkEnd w:id="373"/>
            <w:bookmarkEnd w:id="374"/>
            <w:bookmarkEnd w:id="375"/>
          </w:p>
        </w:tc>
        <w:tc>
          <w:tcPr>
            <w:tcW w:w="6983" w:type="dxa"/>
            <w:tcBorders>
              <w:top w:val="nil"/>
              <w:left w:val="nil"/>
              <w:bottom w:val="nil"/>
              <w:right w:val="nil"/>
            </w:tcBorders>
          </w:tcPr>
          <w:p w14:paraId="41060374" w14:textId="4D2DDC6F" w:rsidR="002D5309" w:rsidRPr="00AB76C0" w:rsidRDefault="00692B44" w:rsidP="002D5309">
            <w:pPr>
              <w:pStyle w:val="Header2-SubClauses"/>
              <w:tabs>
                <w:tab w:val="clear" w:pos="2844"/>
              </w:tabs>
              <w:ind w:left="620" w:hanging="634"/>
            </w:pPr>
            <w:r w:rsidRPr="00AB76C0">
              <w:t>The Purchaser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692B44" w:rsidRPr="00AB76C0" w14:paraId="392AA213"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0BD25C12" w14:textId="35B9D42E" w:rsidR="00692B44" w:rsidRPr="00AB76C0" w:rsidRDefault="004C026B" w:rsidP="00692B44">
            <w:pPr>
              <w:pStyle w:val="Aheader2DCIAO"/>
              <w:rPr>
                <w:lang w:val="en-US"/>
              </w:rPr>
            </w:pPr>
            <w:bookmarkStart w:id="376" w:name="_Toc438438866"/>
            <w:bookmarkStart w:id="377" w:name="_Toc438532660"/>
            <w:bookmarkStart w:id="378" w:name="_Toc438734010"/>
            <w:bookmarkStart w:id="379" w:name="_Toc438907046"/>
            <w:bookmarkStart w:id="380" w:name="_Toc438907245"/>
            <w:bookmarkStart w:id="381" w:name="_Toc266443169"/>
            <w:bookmarkStart w:id="382" w:name="_Toc455487639"/>
            <w:bookmarkStart w:id="383" w:name="_Toc494463395"/>
            <w:bookmarkStart w:id="384" w:name="_Toc28009733"/>
            <w:r w:rsidRPr="00AB76C0">
              <w:rPr>
                <w:lang w:val="en-US"/>
              </w:rPr>
              <w:t>Notification of Award</w:t>
            </w:r>
            <w:bookmarkEnd w:id="376"/>
            <w:bookmarkEnd w:id="377"/>
            <w:bookmarkEnd w:id="378"/>
            <w:bookmarkEnd w:id="379"/>
            <w:bookmarkEnd w:id="380"/>
            <w:bookmarkEnd w:id="381"/>
            <w:bookmarkEnd w:id="382"/>
            <w:bookmarkEnd w:id="383"/>
            <w:bookmarkEnd w:id="384"/>
          </w:p>
        </w:tc>
        <w:tc>
          <w:tcPr>
            <w:tcW w:w="6983" w:type="dxa"/>
            <w:tcBorders>
              <w:top w:val="nil"/>
              <w:left w:val="nil"/>
              <w:bottom w:val="nil"/>
              <w:right w:val="nil"/>
            </w:tcBorders>
          </w:tcPr>
          <w:p w14:paraId="55AA12AB" w14:textId="3ED5D30D" w:rsidR="00B454FE" w:rsidRPr="00BB1EA2" w:rsidRDefault="00912933" w:rsidP="004C1BFB">
            <w:pPr>
              <w:spacing w:after="200"/>
              <w:ind w:left="360" w:right="57"/>
              <w:jc w:val="both"/>
              <w:rPr>
                <w:szCs w:val="20"/>
              </w:rPr>
            </w:pPr>
            <w:r>
              <w:rPr>
                <w:szCs w:val="20"/>
              </w:rPr>
              <w:t xml:space="preserve">45.1 </w:t>
            </w:r>
            <w:r w:rsidR="00692B44" w:rsidRPr="00912933">
              <w:rPr>
                <w:szCs w:val="20"/>
              </w:rPr>
              <w:t xml:space="preserve">Prior to the expiration of the Bid Validity Period and upon expiry of the Standstill Period, specified in ITB </w:t>
            </w:r>
            <w:r w:rsidR="00452997">
              <w:rPr>
                <w:szCs w:val="20"/>
              </w:rPr>
              <w:t>40</w:t>
            </w:r>
            <w:r w:rsidR="00692B44" w:rsidRPr="00912933">
              <w:rPr>
                <w:szCs w:val="20"/>
              </w:rPr>
              <w:t>.1 or any extension thereof, and upon satisfactorily addressing any complaint that has been filed within the Standstill Period, the Purchaser sh</w:t>
            </w:r>
            <w:r w:rsidR="00692B44" w:rsidRPr="00B12FA5">
              <w:rPr>
                <w:szCs w:val="20"/>
              </w:rPr>
              <w:t xml:space="preserve">all </w:t>
            </w:r>
            <w:r w:rsidR="00692B44" w:rsidRPr="00B12FA5">
              <w:rPr>
                <w:color w:val="000000" w:themeColor="text1"/>
              </w:rPr>
              <w:t>notify the successful Bidder, in writing, that its Bid has been accepted. The notification of award (</w:t>
            </w:r>
            <w:r w:rsidR="00692B44" w:rsidRPr="00AB76C0">
              <w:t>hereinafter</w:t>
            </w:r>
            <w:r w:rsidR="00692B44" w:rsidRPr="00912933">
              <w:rPr>
                <w:color w:val="000000" w:themeColor="text1"/>
              </w:rPr>
              <w:t xml:space="preserve"> and in the Contract Forms called the “Letter of Acceptance”) </w:t>
            </w:r>
            <w:r w:rsidR="00692B44" w:rsidRPr="00B12FA5">
              <w:rPr>
                <w:szCs w:val="20"/>
              </w:rPr>
              <w:t>shall specify the sum that the Purchaser will pay the Supplier in consideratio</w:t>
            </w:r>
            <w:r w:rsidR="00692B44" w:rsidRPr="00E545B2">
              <w:rPr>
                <w:szCs w:val="20"/>
              </w:rPr>
              <w:t>n of the execution of the Contract (hereinafter and in the Conditions of Contract and Contract Forms called “the Contract Price”).</w:t>
            </w:r>
          </w:p>
          <w:p w14:paraId="4D997FA5" w14:textId="3E1F60A9" w:rsidR="00B454FE" w:rsidRPr="00E545B2" w:rsidRDefault="00912933" w:rsidP="004C1BFB">
            <w:pPr>
              <w:spacing w:after="200"/>
              <w:ind w:left="360" w:right="57"/>
              <w:jc w:val="both"/>
              <w:rPr>
                <w:szCs w:val="20"/>
              </w:rPr>
            </w:pPr>
            <w:r>
              <w:rPr>
                <w:szCs w:val="20"/>
              </w:rPr>
              <w:t xml:space="preserve">45.2 </w:t>
            </w:r>
            <w:r w:rsidR="00692B44" w:rsidRPr="00912933">
              <w:rPr>
                <w:szCs w:val="20"/>
              </w:rPr>
              <w:t xml:space="preserve">Within ten (10) Business Days  after the date of transmission of the Letter of Acceptance, the Purchaser shall publish the Contract Award Notice which shall contain, at a minimum, the following information: </w:t>
            </w:r>
          </w:p>
          <w:p w14:paraId="73FE8818" w14:textId="77777777" w:rsidR="00692B44" w:rsidRPr="00AB76C0" w:rsidRDefault="00692B44" w:rsidP="00B454FE">
            <w:pPr>
              <w:pStyle w:val="ListParagraph"/>
              <w:numPr>
                <w:ilvl w:val="0"/>
                <w:numId w:val="381"/>
              </w:numPr>
              <w:spacing w:after="120"/>
              <w:contextualSpacing w:val="0"/>
              <w:rPr>
                <w:rFonts w:eastAsia="Calibri"/>
              </w:rPr>
            </w:pPr>
            <w:r w:rsidRPr="00AB76C0">
              <w:rPr>
                <w:rFonts w:eastAsia="Calibri"/>
              </w:rPr>
              <w:t>name and address of the Purchaser;</w:t>
            </w:r>
          </w:p>
          <w:p w14:paraId="06B7F1DD" w14:textId="77777777" w:rsidR="00692B44" w:rsidRPr="00AB76C0" w:rsidRDefault="00692B44" w:rsidP="00B454FE">
            <w:pPr>
              <w:pStyle w:val="ListParagraph"/>
              <w:numPr>
                <w:ilvl w:val="0"/>
                <w:numId w:val="381"/>
              </w:numPr>
              <w:spacing w:after="120"/>
              <w:contextualSpacing w:val="0"/>
              <w:rPr>
                <w:rFonts w:eastAsia="Calibri"/>
              </w:rPr>
            </w:pPr>
            <w:r w:rsidRPr="00AB76C0">
              <w:rPr>
                <w:rFonts w:eastAsia="Calibri"/>
              </w:rPr>
              <w:t xml:space="preserve">name and reference number of the contract being awarded, and the selection method used; </w:t>
            </w:r>
          </w:p>
          <w:p w14:paraId="59C6698D" w14:textId="77777777" w:rsidR="00692B44" w:rsidRPr="00AB76C0" w:rsidRDefault="00692B44" w:rsidP="00B454FE">
            <w:pPr>
              <w:pStyle w:val="ListParagraph"/>
              <w:numPr>
                <w:ilvl w:val="0"/>
                <w:numId w:val="381"/>
              </w:numPr>
              <w:spacing w:after="120"/>
              <w:contextualSpacing w:val="0"/>
              <w:rPr>
                <w:rFonts w:eastAsia="Calibri"/>
              </w:rPr>
            </w:pPr>
            <w:r w:rsidRPr="00AB76C0">
              <w:rPr>
                <w:rFonts w:eastAsia="Calibri"/>
              </w:rPr>
              <w:t xml:space="preserve">names of all Bidders that submitted Bids, and their Bid prices as read out at Bid opening, and as evaluated; </w:t>
            </w:r>
          </w:p>
          <w:p w14:paraId="2BCC1DE4" w14:textId="15EE488C" w:rsidR="00692B44" w:rsidRPr="00AB76C0" w:rsidRDefault="00692B44" w:rsidP="00B454FE">
            <w:pPr>
              <w:pStyle w:val="ListParagraph"/>
              <w:numPr>
                <w:ilvl w:val="0"/>
                <w:numId w:val="381"/>
              </w:numPr>
              <w:spacing w:after="120"/>
              <w:contextualSpacing w:val="0"/>
              <w:rPr>
                <w:rFonts w:eastAsia="Calibri"/>
              </w:rPr>
            </w:pPr>
            <w:r w:rsidRPr="00AB76C0">
              <w:rPr>
                <w:rFonts w:eastAsia="Calibri"/>
              </w:rPr>
              <w:t xml:space="preserve">names of all Bidders whose Bids were rejected either as nonresponsive or as not meeting qualification criteria, or were not evaluated, with the reasons therefor; </w:t>
            </w:r>
          </w:p>
          <w:p w14:paraId="7161DC2D" w14:textId="246906BD" w:rsidR="00692B44" w:rsidRPr="00AB76C0" w:rsidRDefault="00E837E9" w:rsidP="00B454FE">
            <w:pPr>
              <w:pStyle w:val="ListParagraph"/>
              <w:numPr>
                <w:ilvl w:val="0"/>
                <w:numId w:val="381"/>
              </w:numPr>
              <w:spacing w:after="120"/>
              <w:contextualSpacing w:val="0"/>
              <w:rPr>
                <w:rFonts w:eastAsia="Calibri"/>
              </w:rPr>
            </w:pPr>
            <w:r w:rsidRPr="00AB76C0">
              <w:rPr>
                <w:rFonts w:eastAsia="Calibri"/>
              </w:rPr>
              <w:t>if the final award used Negotiations, if applicable</w:t>
            </w:r>
            <w:r w:rsidR="00692B44" w:rsidRPr="00AB76C0">
              <w:rPr>
                <w:rFonts w:eastAsia="Calibri"/>
              </w:rPr>
              <w:t>;</w:t>
            </w:r>
          </w:p>
          <w:p w14:paraId="50A37B3C" w14:textId="77777777" w:rsidR="00692B44" w:rsidRPr="00AB76C0" w:rsidRDefault="00692B44" w:rsidP="00B454FE">
            <w:pPr>
              <w:pStyle w:val="ListParagraph"/>
              <w:numPr>
                <w:ilvl w:val="0"/>
                <w:numId w:val="381"/>
              </w:numPr>
              <w:spacing w:after="120"/>
              <w:contextualSpacing w:val="0"/>
            </w:pPr>
            <w:r w:rsidRPr="00AB76C0">
              <w:rPr>
                <w:rFonts w:eastAsia="Calibri"/>
              </w:rPr>
              <w:t>the name of the successful Bidder, the final total contract price, the contract duration and a summary of its scope; and</w:t>
            </w:r>
          </w:p>
          <w:p w14:paraId="77C14608" w14:textId="2C0E7F2D" w:rsidR="00692B44" w:rsidRPr="00AB76C0" w:rsidRDefault="00692B44" w:rsidP="00B454FE">
            <w:pPr>
              <w:pStyle w:val="ListParagraph"/>
              <w:numPr>
                <w:ilvl w:val="0"/>
                <w:numId w:val="381"/>
              </w:numPr>
              <w:spacing w:after="120"/>
              <w:contextualSpacing w:val="0"/>
            </w:pPr>
            <w:r w:rsidRPr="00AB76C0">
              <w:t xml:space="preserve">successful Bidder’s Beneficial Ownership Disclosure Form, if specified in </w:t>
            </w:r>
            <w:r w:rsidR="00B42434">
              <w:t xml:space="preserve">the </w:t>
            </w:r>
            <w:r w:rsidRPr="00AB76C0">
              <w:t xml:space="preserve">BDS </w:t>
            </w:r>
            <w:r w:rsidR="00B42434">
              <w:t xml:space="preserve">in reference to </w:t>
            </w:r>
            <w:r w:rsidRPr="00AB76C0">
              <w:t>ITB 4</w:t>
            </w:r>
            <w:r w:rsidR="00452997">
              <w:t>6</w:t>
            </w:r>
            <w:r w:rsidRPr="00AB76C0">
              <w:t>.1.</w:t>
            </w:r>
          </w:p>
          <w:p w14:paraId="4CA8860F" w14:textId="12036CD0" w:rsidR="00692B44" w:rsidRPr="00AB76C0" w:rsidRDefault="00912933" w:rsidP="004C1BFB">
            <w:pPr>
              <w:pStyle w:val="S1-subpara"/>
              <w:tabs>
                <w:tab w:val="clear" w:pos="576"/>
              </w:tabs>
              <w:ind w:left="360" w:firstLine="0"/>
            </w:pPr>
            <w:r>
              <w:t xml:space="preserve">45.3 </w:t>
            </w:r>
            <w:r w:rsidR="00692B44" w:rsidRPr="00AB76C0">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p w14:paraId="7222B946" w14:textId="24D5CD91" w:rsidR="00692B44" w:rsidRPr="00AB76C0" w:rsidRDefault="00912933" w:rsidP="004C1BFB">
            <w:pPr>
              <w:pStyle w:val="S1-subpara"/>
              <w:tabs>
                <w:tab w:val="clear" w:pos="576"/>
              </w:tabs>
              <w:ind w:left="360" w:firstLine="0"/>
            </w:pPr>
            <w:r>
              <w:lastRenderedPageBreak/>
              <w:t xml:space="preserve">45.4 </w:t>
            </w:r>
            <w:r w:rsidR="00692B44" w:rsidRPr="00AB76C0">
              <w:t>Until a formal Contract is prepared and executed, the Letter of Acceptance shall constitute a binding Contract.</w:t>
            </w:r>
          </w:p>
        </w:tc>
      </w:tr>
      <w:tr w:rsidR="00692B44" w:rsidRPr="00AB76C0" w14:paraId="5A2ECE5B"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920AF6" w14:textId="4388F861" w:rsidR="00692B44" w:rsidRPr="00AB76C0" w:rsidRDefault="00692B44" w:rsidP="00692B44">
            <w:pPr>
              <w:pStyle w:val="Aheader2DCIAO"/>
              <w:rPr>
                <w:lang w:val="en-US"/>
              </w:rPr>
            </w:pPr>
            <w:bookmarkStart w:id="385" w:name="_Toc19087975"/>
            <w:bookmarkStart w:id="386" w:name="_Toc19095285"/>
            <w:bookmarkStart w:id="387" w:name="_Toc494463396"/>
            <w:bookmarkStart w:id="388" w:name="_Toc28009734"/>
            <w:bookmarkEnd w:id="385"/>
            <w:bookmarkEnd w:id="386"/>
            <w:r w:rsidRPr="00AB76C0">
              <w:rPr>
                <w:lang w:val="en-US"/>
              </w:rPr>
              <w:lastRenderedPageBreak/>
              <w:t>Debriefing by the Purchaser</w:t>
            </w:r>
            <w:bookmarkEnd w:id="387"/>
            <w:bookmarkEnd w:id="388"/>
          </w:p>
        </w:tc>
        <w:tc>
          <w:tcPr>
            <w:tcW w:w="6983" w:type="dxa"/>
            <w:tcBorders>
              <w:top w:val="nil"/>
              <w:left w:val="nil"/>
              <w:bottom w:val="nil"/>
              <w:right w:val="nil"/>
            </w:tcBorders>
          </w:tcPr>
          <w:p w14:paraId="783F0960" w14:textId="6590B5FD" w:rsidR="00692B44" w:rsidRPr="00AB76C0" w:rsidRDefault="00692B44" w:rsidP="00692B44">
            <w:pPr>
              <w:pStyle w:val="S1-subpara"/>
              <w:tabs>
                <w:tab w:val="clear" w:pos="576"/>
              </w:tabs>
              <w:spacing w:after="120"/>
              <w:ind w:left="619" w:hanging="619"/>
            </w:pPr>
            <w:r w:rsidRPr="00AB76C0">
              <w:t>4</w:t>
            </w:r>
            <w:r w:rsidR="00912933">
              <w:t>6</w:t>
            </w:r>
            <w:r w:rsidRPr="00AB76C0">
              <w:t>.1   On receipt of the Purchaser’s Notification of Intention to Award referred to in ITB 4</w:t>
            </w:r>
            <w:r w:rsidR="00452997">
              <w:t>2</w:t>
            </w:r>
            <w:r w:rsidRPr="00AB76C0">
              <w:t>.1, an unsuccessful Bidder has three (3) Business Days to make a written request to the Purchaser for a debriefing</w:t>
            </w:r>
            <w:r w:rsidR="00BD20B3" w:rsidRPr="00AB76C0">
              <w:t xml:space="preserve"> on the reasons why its Bid was not selected</w:t>
            </w:r>
            <w:r w:rsidRPr="00AB76C0">
              <w:t>. The Purchaser shall provide a debriefing to all unsuccessful Bidders whose request is received within this deadline.</w:t>
            </w:r>
          </w:p>
          <w:p w14:paraId="2557907A" w14:textId="14516E5E" w:rsidR="00692B44" w:rsidRPr="00AB76C0" w:rsidRDefault="00912933" w:rsidP="004C1BFB">
            <w:pPr>
              <w:pStyle w:val="S1-subpara"/>
              <w:tabs>
                <w:tab w:val="clear" w:pos="576"/>
              </w:tabs>
              <w:spacing w:before="240" w:after="240"/>
              <w:ind w:left="360" w:firstLine="0"/>
            </w:pPr>
            <w:r>
              <w:t xml:space="preserve">46.2 </w:t>
            </w:r>
            <w:r w:rsidR="00692B44" w:rsidRPr="00AB76C0">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r w:rsidR="00C60DF7" w:rsidRPr="00AB76C0">
              <w:t>.</w:t>
            </w:r>
          </w:p>
          <w:p w14:paraId="2B4E61AD" w14:textId="19B496B9" w:rsidR="00692B44" w:rsidRPr="00AB76C0" w:rsidRDefault="00912933" w:rsidP="004C1BFB">
            <w:pPr>
              <w:pStyle w:val="S1-subpara"/>
              <w:tabs>
                <w:tab w:val="clear" w:pos="576"/>
              </w:tabs>
              <w:spacing w:before="240" w:after="240"/>
              <w:ind w:left="360" w:firstLine="0"/>
            </w:pPr>
            <w:r>
              <w:t xml:space="preserve">46.3 </w:t>
            </w:r>
            <w:r w:rsidR="00692B44" w:rsidRPr="00AB76C0">
              <w:t xml:space="preserve">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7BB5EC1" w14:textId="28855150" w:rsidR="00692B44" w:rsidRPr="00AB76C0" w:rsidRDefault="00912933" w:rsidP="004C1BFB">
            <w:pPr>
              <w:pStyle w:val="S1-subpara"/>
              <w:tabs>
                <w:tab w:val="clear" w:pos="576"/>
              </w:tabs>
              <w:spacing w:before="240" w:after="240"/>
              <w:ind w:left="360" w:firstLine="0"/>
            </w:pPr>
            <w:r>
              <w:t xml:space="preserve">46.4 </w:t>
            </w:r>
            <w:r w:rsidR="00AF086A">
              <w:t xml:space="preserve">Debriefing </w:t>
            </w:r>
            <w:r w:rsidR="00AF086A" w:rsidRPr="00401C42">
              <w:t xml:space="preserve">of unsuccessful Bidders may be done in writing or </w:t>
            </w:r>
            <w:r w:rsidR="00AF086A">
              <w:t xml:space="preserve">through an information meeting, or both, at the option of the Employer. </w:t>
            </w:r>
            <w:r w:rsidR="00AF086A" w:rsidRPr="00401C42">
              <w:t xml:space="preserve">The Bidders shall bear their own costs of attending such a </w:t>
            </w:r>
            <w:r w:rsidR="00AF086A">
              <w:t>meeting</w:t>
            </w:r>
            <w:r w:rsidR="00692B44" w:rsidRPr="00AB76C0">
              <w:t xml:space="preserve">. </w:t>
            </w:r>
          </w:p>
        </w:tc>
      </w:tr>
      <w:tr w:rsidR="00EB222F" w:rsidRPr="00AB76C0" w14:paraId="5AC2A3DF"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09"/>
          <w:jc w:val="center"/>
        </w:trPr>
        <w:tc>
          <w:tcPr>
            <w:tcW w:w="2656" w:type="dxa"/>
            <w:tcBorders>
              <w:top w:val="nil"/>
              <w:left w:val="nil"/>
              <w:bottom w:val="nil"/>
              <w:right w:val="nil"/>
            </w:tcBorders>
          </w:tcPr>
          <w:p w14:paraId="3259E817" w14:textId="0D833BF0" w:rsidR="00EB222F" w:rsidRPr="00AB76C0" w:rsidRDefault="00EB222F" w:rsidP="00EB222F">
            <w:pPr>
              <w:pStyle w:val="Aheader2DCIAO"/>
              <w:rPr>
                <w:lang w:val="en-US"/>
              </w:rPr>
            </w:pPr>
            <w:bookmarkStart w:id="389" w:name="_Toc438438867"/>
            <w:bookmarkStart w:id="390" w:name="_Toc438532661"/>
            <w:bookmarkStart w:id="391" w:name="_Toc438734011"/>
            <w:bookmarkStart w:id="392" w:name="_Toc438907047"/>
            <w:bookmarkStart w:id="393" w:name="_Toc438907246"/>
            <w:bookmarkStart w:id="394" w:name="_Toc97371046"/>
            <w:bookmarkStart w:id="395" w:name="_Toc139863142"/>
            <w:bookmarkStart w:id="396" w:name="_Toc325723962"/>
            <w:bookmarkStart w:id="397" w:name="_Toc440526060"/>
            <w:bookmarkStart w:id="398" w:name="_Toc435624879"/>
            <w:bookmarkStart w:id="399" w:name="_Toc455487641"/>
            <w:bookmarkStart w:id="400" w:name="_Toc348000827"/>
            <w:bookmarkStart w:id="401" w:name="_Toc494463397"/>
            <w:bookmarkStart w:id="402" w:name="_Toc28009735"/>
            <w:r w:rsidRPr="00AB76C0">
              <w:rPr>
                <w:lang w:val="en-US"/>
              </w:rPr>
              <w:t>Signing of Contract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tc>
        <w:tc>
          <w:tcPr>
            <w:tcW w:w="6983" w:type="dxa"/>
            <w:tcBorders>
              <w:top w:val="nil"/>
              <w:left w:val="nil"/>
              <w:bottom w:val="nil"/>
              <w:right w:val="nil"/>
            </w:tcBorders>
          </w:tcPr>
          <w:p w14:paraId="748D1851" w14:textId="2AF9FDD0" w:rsidR="00EB222F" w:rsidRPr="00AB76C0" w:rsidRDefault="00912933" w:rsidP="004C1BFB">
            <w:pPr>
              <w:pStyle w:val="Outline2"/>
              <w:tabs>
                <w:tab w:val="clear" w:pos="360"/>
                <w:tab w:val="clear" w:pos="864"/>
              </w:tabs>
              <w:ind w:left="360" w:firstLine="0"/>
              <w:jc w:val="both"/>
              <w:rPr>
                <w:rFonts w:ascii="Times New Roman" w:hAnsi="Times New Roman" w:cs="Arial"/>
                <w:kern w:val="0"/>
                <w:sz w:val="24"/>
                <w:szCs w:val="24"/>
              </w:rPr>
            </w:pPr>
            <w:r>
              <w:rPr>
                <w:rFonts w:ascii="Times New Roman" w:hAnsi="Times New Roman" w:cs="Arial"/>
                <w:kern w:val="0"/>
                <w:sz w:val="24"/>
                <w:szCs w:val="24"/>
              </w:rPr>
              <w:t xml:space="preserve">47.1 </w:t>
            </w:r>
            <w:r w:rsidR="00EB222F" w:rsidRPr="00AB76C0">
              <w:rPr>
                <w:rFonts w:ascii="Times New Roman" w:hAnsi="Times New Roman" w:cs="Arial"/>
                <w:kern w:val="0"/>
                <w:sz w:val="24"/>
                <w:szCs w:val="24"/>
              </w:rPr>
              <w:t xml:space="preserve">The Purchaser shall send to the successful Bidder the Letter of Acceptance including the Contract Agreement, and, if specified </w:t>
            </w:r>
            <w:r w:rsidR="00EB222F" w:rsidRPr="00AB76C0">
              <w:rPr>
                <w:rFonts w:ascii="Times New Roman" w:hAnsi="Times New Roman" w:cs="Arial"/>
                <w:b/>
                <w:bCs/>
                <w:kern w:val="0"/>
                <w:sz w:val="24"/>
                <w:szCs w:val="24"/>
              </w:rPr>
              <w:t>in the BDS</w:t>
            </w:r>
            <w:r w:rsidR="00EB222F" w:rsidRPr="00AB76C0">
              <w:rPr>
                <w:rFonts w:ascii="Times New Roman" w:hAnsi="Times New Roman" w:cs="Arial"/>
                <w:kern w:val="0"/>
                <w:sz w:val="24"/>
                <w:szCs w:val="24"/>
              </w:rPr>
              <w:t>, a request to submit the Beneficial Ownership Disclosure Form providing additional information on its beneficial ownership. The Beneficial Ownership Disclosure Form, if so requested, shall be submitted within eight (8) Business Days of receiving this request.</w:t>
            </w:r>
          </w:p>
          <w:p w14:paraId="63EAD87B" w14:textId="680880A4" w:rsidR="00EB222F" w:rsidRPr="00AB76C0" w:rsidRDefault="00912933" w:rsidP="004C1BFB">
            <w:pPr>
              <w:pStyle w:val="Outline2"/>
              <w:tabs>
                <w:tab w:val="clear" w:pos="360"/>
                <w:tab w:val="clear" w:pos="864"/>
              </w:tabs>
              <w:ind w:left="360" w:firstLine="0"/>
              <w:jc w:val="both"/>
              <w:rPr>
                <w:rFonts w:ascii="Times New Roman" w:hAnsi="Times New Roman" w:cs="Arial"/>
                <w:kern w:val="0"/>
                <w:sz w:val="24"/>
                <w:szCs w:val="24"/>
              </w:rPr>
            </w:pPr>
            <w:r>
              <w:rPr>
                <w:rFonts w:ascii="Times New Roman" w:hAnsi="Times New Roman" w:cs="Arial"/>
                <w:kern w:val="0"/>
                <w:sz w:val="24"/>
                <w:szCs w:val="24"/>
              </w:rPr>
              <w:t xml:space="preserve">47.2  </w:t>
            </w:r>
            <w:r w:rsidR="00EB222F" w:rsidRPr="00AB76C0">
              <w:rPr>
                <w:rFonts w:ascii="Times New Roman" w:hAnsi="Times New Roman" w:cs="Arial"/>
                <w:kern w:val="0"/>
                <w:sz w:val="24"/>
                <w:szCs w:val="24"/>
              </w:rPr>
              <w:t>The successful Bidder shall sign, date and return to the Purchaser, the Contract Agreement within twenty-eight (28) days of its receipt.</w:t>
            </w:r>
          </w:p>
          <w:p w14:paraId="3E298AE7" w14:textId="414B138C" w:rsidR="00EB222F" w:rsidRPr="00AB76C0" w:rsidRDefault="00912933" w:rsidP="004C1BFB">
            <w:pPr>
              <w:pStyle w:val="Outline2"/>
              <w:tabs>
                <w:tab w:val="clear" w:pos="360"/>
                <w:tab w:val="clear" w:pos="864"/>
              </w:tabs>
              <w:ind w:left="360" w:firstLine="0"/>
              <w:jc w:val="both"/>
            </w:pPr>
            <w:r>
              <w:rPr>
                <w:rFonts w:ascii="Times New Roman" w:hAnsi="Times New Roman" w:cs="Arial"/>
                <w:kern w:val="0"/>
                <w:sz w:val="24"/>
                <w:szCs w:val="24"/>
              </w:rPr>
              <w:lastRenderedPageBreak/>
              <w:t xml:space="preserve">47.3 </w:t>
            </w:r>
            <w:r w:rsidR="00EB222F" w:rsidRPr="00AB76C0">
              <w:rPr>
                <w:rFonts w:ascii="Times New Roman" w:hAnsi="Times New Roman" w:cs="Arial"/>
                <w:kern w:val="0"/>
                <w:sz w:val="24"/>
                <w:szCs w:val="24"/>
              </w:rPr>
              <w:t>Notwithstanding ITB 46.2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EB222F" w:rsidRPr="00AB76C0" w14:paraId="75C36AEE"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2276F8" w14:textId="17CAF1A0" w:rsidR="00EB222F" w:rsidRPr="00C40CFA" w:rsidRDefault="00D946E1" w:rsidP="00EB222F">
            <w:pPr>
              <w:pStyle w:val="Aheader2DCIAO"/>
              <w:rPr>
                <w:lang w:val="en-US"/>
              </w:rPr>
            </w:pPr>
            <w:bookmarkStart w:id="403" w:name="_Toc432229716"/>
            <w:bookmarkStart w:id="404" w:name="_Toc432663323"/>
            <w:bookmarkStart w:id="405" w:name="_Toc432663519"/>
            <w:bookmarkStart w:id="406" w:name="_Toc432663714"/>
            <w:bookmarkStart w:id="407" w:name="_Toc433224145"/>
            <w:bookmarkStart w:id="408" w:name="_Toc435519249"/>
            <w:bookmarkStart w:id="409" w:name="_Toc435624883"/>
            <w:bookmarkStart w:id="410" w:name="_Toc455487642"/>
            <w:bookmarkStart w:id="411" w:name="_Toc494463398"/>
            <w:bookmarkStart w:id="412" w:name="_Toc28009736"/>
            <w:bookmarkEnd w:id="403"/>
            <w:bookmarkEnd w:id="404"/>
            <w:bookmarkEnd w:id="405"/>
            <w:bookmarkEnd w:id="406"/>
            <w:bookmarkEnd w:id="407"/>
            <w:bookmarkEnd w:id="408"/>
            <w:bookmarkEnd w:id="409"/>
            <w:r w:rsidRPr="00C40CFA">
              <w:rPr>
                <w:lang w:val="en-US"/>
              </w:rPr>
              <w:lastRenderedPageBreak/>
              <w:t>Performance Security</w:t>
            </w:r>
            <w:bookmarkEnd w:id="410"/>
            <w:bookmarkEnd w:id="411"/>
            <w:bookmarkEnd w:id="412"/>
          </w:p>
        </w:tc>
        <w:tc>
          <w:tcPr>
            <w:tcW w:w="6983" w:type="dxa"/>
            <w:tcBorders>
              <w:top w:val="nil"/>
              <w:left w:val="nil"/>
              <w:bottom w:val="nil"/>
              <w:right w:val="nil"/>
            </w:tcBorders>
          </w:tcPr>
          <w:p w14:paraId="3E3AEDD9" w14:textId="16257939" w:rsidR="00EB222F" w:rsidRPr="00AB76C0" w:rsidRDefault="00EB222F" w:rsidP="00EB222F">
            <w:pPr>
              <w:pStyle w:val="Header2-SubClauses"/>
              <w:ind w:left="620" w:hanging="634"/>
              <w:rPr>
                <w:rFonts w:cs="Times New Roman"/>
              </w:rPr>
            </w:pPr>
            <w:r w:rsidRPr="00AB76C0">
              <w:t xml:space="preserve">Within twenty-eight (28) days of the receipt of Letter of Acceptance from the Purchaser, the successful Bidder, if required, shall furnish the Performance Security in accordance with the GCC 18, using for that purpose the Performance Security Form included in Section </w:t>
            </w:r>
            <w:r w:rsidR="00476BA9" w:rsidRPr="00AB76C0">
              <w:t>I</w:t>
            </w:r>
            <w:r w:rsidRPr="00AB76C0">
              <w:t xml:space="preserve">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w:t>
            </w:r>
            <w:r w:rsidR="00476BA9" w:rsidRPr="00AB76C0">
              <w:t xml:space="preserve"> </w:t>
            </w:r>
            <w:r w:rsidR="00B454FE" w:rsidRPr="00AB76C0">
              <w:t xml:space="preserve">A foreign </w:t>
            </w:r>
            <w:r w:rsidR="001C358D" w:rsidRPr="00AB76C0">
              <w:t xml:space="preserve">financial </w:t>
            </w:r>
            <w:r w:rsidR="00B454FE" w:rsidRPr="00AB76C0">
              <w:t xml:space="preserve">institution providing a bond shall have a correspondent </w:t>
            </w:r>
            <w:r w:rsidR="00B454FE" w:rsidRPr="00AB76C0">
              <w:rPr>
                <w:spacing w:val="-2"/>
              </w:rPr>
              <w:t xml:space="preserve">financial institution </w:t>
            </w:r>
            <w:r w:rsidR="00B454FE" w:rsidRPr="00AB76C0">
              <w:t>located in the Purchaser’s Country</w:t>
            </w:r>
            <w:r w:rsidR="00B454FE" w:rsidRPr="00AB76C0">
              <w:rPr>
                <w:bCs/>
              </w:rPr>
              <w:t>, unless the Purchaser has agreed in writing that a correspondent financial institution is not required.</w:t>
            </w:r>
          </w:p>
        </w:tc>
      </w:tr>
      <w:tr w:rsidR="00EB222F" w:rsidRPr="00AB76C0" w14:paraId="086C357F"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81"/>
          <w:jc w:val="center"/>
        </w:trPr>
        <w:tc>
          <w:tcPr>
            <w:tcW w:w="2656" w:type="dxa"/>
            <w:tcBorders>
              <w:top w:val="nil"/>
              <w:left w:val="nil"/>
              <w:bottom w:val="nil"/>
              <w:right w:val="nil"/>
            </w:tcBorders>
          </w:tcPr>
          <w:p w14:paraId="460EF8A0" w14:textId="77777777" w:rsidR="00EB222F" w:rsidRPr="00AB76C0" w:rsidRDefault="00EB222F" w:rsidP="00EB222F">
            <w:pPr>
              <w:spacing w:before="120"/>
              <w:jc w:val="both"/>
            </w:pPr>
          </w:p>
        </w:tc>
        <w:tc>
          <w:tcPr>
            <w:tcW w:w="6983" w:type="dxa"/>
            <w:tcBorders>
              <w:top w:val="nil"/>
              <w:left w:val="nil"/>
              <w:bottom w:val="nil"/>
              <w:right w:val="nil"/>
            </w:tcBorders>
          </w:tcPr>
          <w:p w14:paraId="4764FDDF" w14:textId="7B205D11" w:rsidR="00EB222F" w:rsidRPr="00AB76C0" w:rsidRDefault="00EB222F" w:rsidP="00EB222F">
            <w:pPr>
              <w:pStyle w:val="Header2-SubClauses"/>
              <w:ind w:left="620" w:hanging="634"/>
              <w:rPr>
                <w:rFonts w:cs="Times New Roman"/>
              </w:rPr>
            </w:pPr>
            <w:r w:rsidRPr="00AB76C0">
              <w:t xml:space="preserve">Failure of the successful Bidder to submit the above-mentioned Performance Security or sign the Contract shall constitute sufficient grounds for the annulment of the award and forfeiture of the Bid Security. </w:t>
            </w:r>
            <w:r w:rsidR="00B454FE" w:rsidRPr="00AB76C0">
              <w:t>In that event the Purchaser may award the Contract to the Bidder offering the next Most Advantageous Bid.</w:t>
            </w:r>
          </w:p>
        </w:tc>
      </w:tr>
      <w:tr w:rsidR="002D5309" w:rsidRPr="00AB76C0" w14:paraId="5B8DAE54"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89F823D" w14:textId="60EBD0A4" w:rsidR="002D5309" w:rsidRPr="00AB76C0" w:rsidRDefault="00EB222F" w:rsidP="002D5309">
            <w:pPr>
              <w:pStyle w:val="Aheader2DCIAO"/>
              <w:rPr>
                <w:lang w:val="en-US"/>
              </w:rPr>
            </w:pPr>
            <w:bookmarkStart w:id="413" w:name="_Toc494463399"/>
            <w:bookmarkStart w:id="414" w:name="_Toc28009737"/>
            <w:r w:rsidRPr="00AB76C0">
              <w:rPr>
                <w:color w:val="000000" w:themeColor="text1"/>
                <w:lang w:val="en-US"/>
              </w:rPr>
              <w:t>Procurement Related Complaint</w:t>
            </w:r>
            <w:bookmarkEnd w:id="413"/>
            <w:bookmarkEnd w:id="414"/>
          </w:p>
        </w:tc>
        <w:tc>
          <w:tcPr>
            <w:tcW w:w="6983" w:type="dxa"/>
            <w:tcBorders>
              <w:top w:val="nil"/>
              <w:left w:val="nil"/>
              <w:bottom w:val="nil"/>
              <w:right w:val="nil"/>
            </w:tcBorders>
          </w:tcPr>
          <w:p w14:paraId="0A54354E" w14:textId="16C7A14A" w:rsidR="002D5309" w:rsidRPr="00AB76C0" w:rsidRDefault="00EB222F" w:rsidP="002D5309">
            <w:pPr>
              <w:pStyle w:val="Header2-SubClauses"/>
              <w:numPr>
                <w:ilvl w:val="0"/>
                <w:numId w:val="179"/>
              </w:numPr>
              <w:ind w:left="631" w:hanging="645"/>
              <w:rPr>
                <w:rFonts w:cs="Times New Roman"/>
              </w:rPr>
            </w:pPr>
            <w:r w:rsidRPr="00AB76C0">
              <w:rPr>
                <w:color w:val="000000" w:themeColor="text1"/>
              </w:rPr>
              <w:t xml:space="preserve">The procedures for making a Procurement-related Complaint are as specified </w:t>
            </w:r>
            <w:r w:rsidRPr="00AB76C0">
              <w:rPr>
                <w:b/>
                <w:bCs/>
                <w:color w:val="000000" w:themeColor="text1"/>
              </w:rPr>
              <w:t>in the BDS</w:t>
            </w:r>
            <w:r w:rsidRPr="00AB76C0">
              <w:rPr>
                <w:color w:val="000000" w:themeColor="text1"/>
              </w:rPr>
              <w:t>.</w:t>
            </w:r>
          </w:p>
        </w:tc>
      </w:tr>
    </w:tbl>
    <w:p w14:paraId="1F11DA96" w14:textId="410858E4" w:rsidR="007B586E" w:rsidRPr="00C40CFA" w:rsidRDefault="007B586E">
      <w:pPr>
        <w:pStyle w:val="BodyText"/>
        <w:rPr>
          <w:rFonts w:ascii="Times New Roman" w:hAnsi="Times New Roman" w:cs="Times New Roman"/>
        </w:rPr>
        <w:sectPr w:rsidR="007B586E" w:rsidRPr="00C40CFA" w:rsidSect="00490799">
          <w:headerReference w:type="default" r:id="rId26"/>
          <w:footnotePr>
            <w:numRestart w:val="eachSect"/>
          </w:footnotePr>
          <w:pgSz w:w="12240" w:h="15840" w:code="1"/>
          <w:pgMar w:top="1440" w:right="1440" w:bottom="1440" w:left="1440" w:header="720" w:footer="720" w:gutter="0"/>
          <w:cols w:space="720"/>
        </w:sectPr>
      </w:pPr>
      <w:bookmarkStart w:id="415" w:name="_Toc438532584"/>
      <w:bookmarkStart w:id="416" w:name="_Toc438532601"/>
      <w:bookmarkStart w:id="417" w:name="_Toc438532602"/>
      <w:bookmarkStart w:id="418" w:name="_Toc438532639"/>
      <w:bookmarkStart w:id="419" w:name="_Toc438532651"/>
      <w:bookmarkStart w:id="420" w:name="_Toc438532652"/>
      <w:bookmarkStart w:id="421" w:name="_Toc438532653"/>
      <w:bookmarkEnd w:id="415"/>
      <w:bookmarkEnd w:id="416"/>
      <w:bookmarkEnd w:id="417"/>
      <w:bookmarkEnd w:id="418"/>
      <w:bookmarkEnd w:id="419"/>
      <w:bookmarkEnd w:id="420"/>
      <w:bookmarkEnd w:id="421"/>
    </w:p>
    <w:p w14:paraId="0AFB5D20" w14:textId="77777777" w:rsidR="007B586E" w:rsidRPr="00C40CFA" w:rsidRDefault="007B586E">
      <w:pPr>
        <w:tabs>
          <w:tab w:val="left" w:pos="180"/>
        </w:tabs>
        <w:ind w:left="720" w:right="288" w:hanging="360"/>
        <w:jc w:val="both"/>
        <w:rPr>
          <w:iCs/>
          <w:spacing w:val="-2"/>
          <w:sz w:val="20"/>
        </w:rPr>
      </w:pPr>
    </w:p>
    <w:p w14:paraId="683043AE" w14:textId="5ACD19F5" w:rsidR="007B586E" w:rsidRPr="00AB76C0" w:rsidRDefault="001E4165" w:rsidP="00DC0316">
      <w:pPr>
        <w:pStyle w:val="Subseccion"/>
      </w:pPr>
      <w:bookmarkStart w:id="422" w:name="_Toc450041027"/>
      <w:bookmarkStart w:id="423" w:name="_Toc21721127"/>
      <w:bookmarkStart w:id="424" w:name="_Toc438366665"/>
      <w:bookmarkStart w:id="425" w:name="_Toc41971239"/>
      <w:r w:rsidRPr="00C40CFA">
        <w:t xml:space="preserve">Section </w:t>
      </w:r>
      <w:r w:rsidR="00BF6483" w:rsidRPr="00C40CFA">
        <w:t>I</w:t>
      </w:r>
      <w:r w:rsidR="007B586E" w:rsidRPr="00C40CFA">
        <w:t>I</w:t>
      </w:r>
      <w:r w:rsidR="002D4695" w:rsidRPr="00C40CFA">
        <w:t>.</w:t>
      </w:r>
      <w:r w:rsidR="007B586E" w:rsidRPr="00C40CFA">
        <w:t xml:space="preserve"> </w:t>
      </w:r>
      <w:r w:rsidRPr="00AB76C0">
        <w:t>Bid Data Sheet (BDS)</w:t>
      </w:r>
      <w:bookmarkEnd w:id="422"/>
      <w:bookmarkEnd w:id="423"/>
    </w:p>
    <w:bookmarkEnd w:id="424"/>
    <w:bookmarkEnd w:id="425"/>
    <w:p w14:paraId="36F6B18F" w14:textId="77777777" w:rsidR="001E4165" w:rsidRPr="00AB76C0" w:rsidRDefault="001E4165" w:rsidP="00626744">
      <w:pPr>
        <w:suppressAutoHyphens/>
        <w:spacing w:before="120"/>
        <w:jc w:val="both"/>
      </w:pPr>
      <w:r w:rsidRPr="00AB76C0">
        <w:t>The following specific data for the goods to be procured shall complement, supplement, or amend the provisions in the Instructions to Bidders (ITB). Whenever there is a conflict, the provisions herein shall prevail over those in ITB.</w:t>
      </w:r>
    </w:p>
    <w:p w14:paraId="3106934A" w14:textId="77777777" w:rsidR="001E4165" w:rsidRPr="00AB76C0" w:rsidRDefault="001E4165" w:rsidP="00626744">
      <w:pPr>
        <w:spacing w:before="120"/>
        <w:jc w:val="both"/>
        <w:rPr>
          <w:i/>
          <w:sz w:val="22"/>
        </w:rPr>
      </w:pPr>
      <w:r w:rsidRPr="00AB76C0">
        <w:rPr>
          <w:i/>
        </w:rPr>
        <w:t xml:space="preserve">[Where an e-procurement system is used, modify the relevant parts of the BDS </w:t>
      </w:r>
      <w:r w:rsidRPr="00AB76C0">
        <w:rPr>
          <w:i/>
          <w:color w:val="000000" w:themeColor="text1"/>
        </w:rPr>
        <w:t>accordingly</w:t>
      </w:r>
      <w:r w:rsidRPr="00AB76C0">
        <w:rPr>
          <w:i/>
        </w:rPr>
        <w:t xml:space="preserve"> to reflect the e-procurement process.]</w:t>
      </w:r>
    </w:p>
    <w:p w14:paraId="644D5DA4" w14:textId="77777777" w:rsidR="001E4165" w:rsidRPr="00AB76C0" w:rsidRDefault="001E4165" w:rsidP="00626744">
      <w:pPr>
        <w:suppressAutoHyphens/>
        <w:spacing w:before="120"/>
        <w:jc w:val="both"/>
        <w:rPr>
          <w:i/>
          <w:iCs/>
        </w:rPr>
      </w:pPr>
      <w:r w:rsidRPr="00AB76C0">
        <w:rPr>
          <w:i/>
          <w:iCs/>
        </w:rPr>
        <w:t>[Instructions for completing the Bid Data Sheet are provided, as needed, in the notes in italics mentioned for the relevant ITB.]</w:t>
      </w:r>
    </w:p>
    <w:p w14:paraId="15EFFF28" w14:textId="77777777" w:rsidR="007B586E" w:rsidRPr="00AB76C0" w:rsidRDefault="007B586E" w:rsidP="007A67B9">
      <w:pPr>
        <w:pStyle w:val="Caption"/>
        <w:tabs>
          <w:tab w:val="clear" w:pos="7254"/>
          <w:tab w:val="right" w:pos="7434"/>
        </w:tabs>
        <w:rPr>
          <w:rFonts w:ascii="Times New Roman" w:hAnsi="Times New Roman" w:cs="Times New Roman"/>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87"/>
        <w:gridCol w:w="7643"/>
      </w:tblGrid>
      <w:tr w:rsidR="00536721" w:rsidRPr="00AB76C0" w14:paraId="62D8E9AB" w14:textId="77777777" w:rsidTr="00536721">
        <w:tc>
          <w:tcPr>
            <w:tcW w:w="5000" w:type="pct"/>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29D7285A" w:rsidR="00437873" w:rsidRPr="00AB76C0" w:rsidRDefault="00437873" w:rsidP="00595092">
            <w:pPr>
              <w:spacing w:before="60" w:after="60"/>
              <w:jc w:val="center"/>
            </w:pPr>
            <w:r w:rsidRPr="00AB76C0">
              <w:rPr>
                <w:b/>
                <w:sz w:val="28"/>
              </w:rPr>
              <w:t>A.</w:t>
            </w:r>
            <w:r w:rsidR="003A51A6" w:rsidRPr="00AB76C0">
              <w:rPr>
                <w:b/>
                <w:sz w:val="28"/>
              </w:rPr>
              <w:t xml:space="preserve"> </w:t>
            </w:r>
            <w:r w:rsidR="001E4165" w:rsidRPr="00AB76C0">
              <w:rPr>
                <w:b/>
                <w:sz w:val="28"/>
              </w:rPr>
              <w:t>General</w:t>
            </w:r>
          </w:p>
        </w:tc>
      </w:tr>
      <w:tr w:rsidR="00536721" w:rsidRPr="00AB76C0" w14:paraId="5ECDFF64" w14:textId="77777777" w:rsidTr="00C40CFA">
        <w:tc>
          <w:tcPr>
            <w:tcW w:w="904" w:type="pct"/>
            <w:tcBorders>
              <w:top w:val="single" w:sz="2" w:space="0" w:color="000000"/>
              <w:left w:val="double" w:sz="4" w:space="0" w:color="auto"/>
              <w:bottom w:val="single" w:sz="2" w:space="0" w:color="000000"/>
              <w:right w:val="single" w:sz="8" w:space="0" w:color="000000"/>
            </w:tcBorders>
          </w:tcPr>
          <w:p w14:paraId="36894314" w14:textId="5A09AF5F" w:rsidR="001E4165" w:rsidRPr="00AB76C0" w:rsidRDefault="00C60DF7" w:rsidP="001E4165">
            <w:pPr>
              <w:spacing w:before="160" w:after="160"/>
              <w:rPr>
                <w:b/>
              </w:rPr>
            </w:pPr>
            <w:r w:rsidRPr="00AB76C0">
              <w:rPr>
                <w:b/>
              </w:rPr>
              <w:t xml:space="preserve">ITB </w:t>
            </w:r>
            <w:r w:rsidR="001E4165" w:rsidRPr="00AB76C0">
              <w:rPr>
                <w:b/>
              </w:rPr>
              <w:t>1.1</w:t>
            </w:r>
          </w:p>
        </w:tc>
        <w:tc>
          <w:tcPr>
            <w:tcW w:w="4096" w:type="pct"/>
            <w:tcBorders>
              <w:top w:val="single" w:sz="2" w:space="0" w:color="000000"/>
              <w:left w:val="nil"/>
              <w:bottom w:val="single" w:sz="2" w:space="0" w:color="000000"/>
              <w:right w:val="double" w:sz="4" w:space="0" w:color="auto"/>
            </w:tcBorders>
          </w:tcPr>
          <w:p w14:paraId="17AEECE6" w14:textId="77777777" w:rsidR="001E4165" w:rsidRPr="00AB76C0" w:rsidRDefault="001E4165" w:rsidP="001E4165">
            <w:pPr>
              <w:tabs>
                <w:tab w:val="right" w:pos="7272"/>
              </w:tabs>
              <w:spacing w:before="120" w:after="120"/>
              <w:rPr>
                <w:u w:val="single"/>
              </w:rPr>
            </w:pPr>
            <w:r w:rsidRPr="00AB76C0">
              <w:t xml:space="preserve">The reference number of the Request for Bids (RFB) is : </w:t>
            </w:r>
            <w:r w:rsidRPr="00AB76C0">
              <w:rPr>
                <w:b/>
                <w:i/>
              </w:rPr>
              <w:t>[insert reference number of the Request for Bids]</w:t>
            </w:r>
            <w:r w:rsidRPr="00AB76C0">
              <w:rPr>
                <w:i/>
              </w:rPr>
              <w:t xml:space="preserve"> </w:t>
            </w:r>
            <w:r w:rsidRPr="00AB76C0">
              <w:rPr>
                <w:u w:val="single"/>
              </w:rPr>
              <w:tab/>
            </w:r>
          </w:p>
          <w:p w14:paraId="2CC2F0C6" w14:textId="77777777" w:rsidR="001E4165" w:rsidRPr="00AB76C0" w:rsidRDefault="001E4165" w:rsidP="001E4165">
            <w:pPr>
              <w:tabs>
                <w:tab w:val="right" w:pos="7272"/>
              </w:tabs>
              <w:spacing w:before="120" w:after="120"/>
              <w:rPr>
                <w:u w:val="single"/>
              </w:rPr>
            </w:pPr>
            <w:r w:rsidRPr="00AB76C0">
              <w:t xml:space="preserve">The Purchaser is: </w:t>
            </w:r>
            <w:r w:rsidRPr="00AB76C0">
              <w:rPr>
                <w:b/>
                <w:i/>
              </w:rPr>
              <w:t>[insert name of the Purchaser]</w:t>
            </w:r>
            <w:r w:rsidRPr="00AB76C0">
              <w:rPr>
                <w:u w:val="single"/>
              </w:rPr>
              <w:tab/>
            </w:r>
          </w:p>
          <w:p w14:paraId="5FBD8F80" w14:textId="77777777" w:rsidR="001E4165" w:rsidRPr="00AB76C0" w:rsidRDefault="001E4165" w:rsidP="00BC496C">
            <w:pPr>
              <w:tabs>
                <w:tab w:val="right" w:pos="7272"/>
              </w:tabs>
              <w:spacing w:before="120" w:after="120"/>
              <w:rPr>
                <w:u w:val="single"/>
              </w:rPr>
            </w:pPr>
            <w:r w:rsidRPr="00AB76C0">
              <w:t xml:space="preserve">The name of the RFB is: </w:t>
            </w:r>
            <w:r w:rsidRPr="00AB76C0">
              <w:rPr>
                <w:b/>
                <w:i/>
              </w:rPr>
              <w:t>[insert name of the RFB]</w:t>
            </w:r>
            <w:r w:rsidRPr="00AB76C0">
              <w:rPr>
                <w:u w:val="single"/>
              </w:rPr>
              <w:tab/>
            </w:r>
          </w:p>
          <w:p w14:paraId="0B2ED269" w14:textId="73ED5D3A" w:rsidR="00040113" w:rsidRPr="00AB76C0" w:rsidRDefault="00040113" w:rsidP="00BD20B3">
            <w:pPr>
              <w:autoSpaceDE w:val="0"/>
              <w:autoSpaceDN w:val="0"/>
              <w:adjustRightInd w:val="0"/>
              <w:spacing w:line="640" w:lineRule="atLeast"/>
              <w:rPr>
                <w:b/>
                <w:bCs/>
                <w:i/>
                <w:iCs/>
                <w:color w:val="1A1A1A"/>
              </w:rPr>
            </w:pPr>
            <w:r w:rsidRPr="00AB76C0">
              <w:rPr>
                <w:b/>
                <w:bCs/>
                <w:i/>
                <w:iCs/>
                <w:color w:val="1A1A1A"/>
              </w:rPr>
              <w:t>[Delete if not applicable)]</w:t>
            </w:r>
          </w:p>
          <w:p w14:paraId="36510F8A" w14:textId="0CC989EA" w:rsidR="00040113" w:rsidRPr="00AB76C0" w:rsidRDefault="00040113" w:rsidP="00BC496C">
            <w:pPr>
              <w:tabs>
                <w:tab w:val="right" w:pos="7272"/>
              </w:tabs>
              <w:spacing w:before="120" w:after="120"/>
              <w:rPr>
                <w:u w:val="single"/>
              </w:rPr>
            </w:pPr>
            <w:r w:rsidRPr="00AB76C0">
              <w:rPr>
                <w:u w:val="single"/>
              </w:rPr>
              <w:t xml:space="preserve">This RFB is used for the leasing of assets in accordance with the requirements specified in the Technical Specifications. </w:t>
            </w:r>
          </w:p>
        </w:tc>
      </w:tr>
      <w:tr w:rsidR="00536721" w:rsidRPr="00AB76C0" w14:paraId="212A05C2" w14:textId="77777777" w:rsidTr="00C40CFA">
        <w:tc>
          <w:tcPr>
            <w:tcW w:w="904" w:type="pct"/>
            <w:tcBorders>
              <w:top w:val="single" w:sz="2" w:space="0" w:color="000000"/>
              <w:left w:val="double" w:sz="4" w:space="0" w:color="auto"/>
              <w:bottom w:val="single" w:sz="2" w:space="0" w:color="000000"/>
              <w:right w:val="single" w:sz="8" w:space="0" w:color="000000"/>
            </w:tcBorders>
          </w:tcPr>
          <w:p w14:paraId="1FCB8C80" w14:textId="2B7756EE" w:rsidR="00900533" w:rsidRPr="00AB76C0" w:rsidRDefault="00C60DF7" w:rsidP="00900533">
            <w:pPr>
              <w:spacing w:before="160" w:after="160"/>
              <w:rPr>
                <w:b/>
              </w:rPr>
            </w:pPr>
            <w:r w:rsidRPr="00AB76C0">
              <w:rPr>
                <w:b/>
              </w:rPr>
              <w:t xml:space="preserve">ITB </w:t>
            </w:r>
            <w:r w:rsidR="00900533" w:rsidRPr="00AB76C0">
              <w:rPr>
                <w:b/>
              </w:rPr>
              <w:t>1.1</w:t>
            </w:r>
          </w:p>
        </w:tc>
        <w:tc>
          <w:tcPr>
            <w:tcW w:w="4096" w:type="pct"/>
            <w:tcBorders>
              <w:top w:val="single" w:sz="2" w:space="0" w:color="000000"/>
              <w:left w:val="nil"/>
              <w:bottom w:val="single" w:sz="2" w:space="0" w:color="000000"/>
              <w:right w:val="double" w:sz="4" w:space="0" w:color="auto"/>
            </w:tcBorders>
          </w:tcPr>
          <w:p w14:paraId="6617266D" w14:textId="202F8EB5" w:rsidR="00900533" w:rsidRPr="00AB76C0" w:rsidRDefault="001E4165" w:rsidP="003710D1">
            <w:pPr>
              <w:tabs>
                <w:tab w:val="right" w:pos="7272"/>
              </w:tabs>
              <w:spacing w:before="160" w:after="160"/>
              <w:jc w:val="both"/>
            </w:pPr>
            <w:r w:rsidRPr="00AB76C0">
              <w:t xml:space="preserve">The number and identification of </w:t>
            </w:r>
            <w:r w:rsidRPr="00AB76C0">
              <w:rPr>
                <w:iCs/>
              </w:rPr>
              <w:t>lots (contracts)</w:t>
            </w:r>
            <w:r w:rsidRPr="00AB76C0">
              <w:rPr>
                <w:i/>
              </w:rPr>
              <w:t xml:space="preserve"> </w:t>
            </w:r>
            <w:r w:rsidRPr="00AB76C0">
              <w:t>comprising this RFB is:</w:t>
            </w:r>
            <w:r w:rsidRPr="00AB76C0">
              <w:rPr>
                <w:b/>
              </w:rPr>
              <w:t xml:space="preserve"> [</w:t>
            </w:r>
            <w:r w:rsidRPr="00AB76C0">
              <w:rPr>
                <w:b/>
                <w:i/>
              </w:rPr>
              <w:t>insert number and identification of lots (contracts)]</w:t>
            </w:r>
            <w:r w:rsidRPr="00AB76C0">
              <w:t xml:space="preserve"> </w:t>
            </w:r>
            <w:r w:rsidRPr="00AB76C0">
              <w:rPr>
                <w:u w:val="single"/>
              </w:rPr>
              <w:tab/>
            </w:r>
          </w:p>
        </w:tc>
      </w:tr>
      <w:tr w:rsidR="00B104E7" w:rsidRPr="00AB76C0" w14:paraId="31262004" w14:textId="77777777" w:rsidTr="00C40CFA">
        <w:tc>
          <w:tcPr>
            <w:tcW w:w="904" w:type="pct"/>
            <w:tcBorders>
              <w:top w:val="single" w:sz="2" w:space="0" w:color="000000"/>
              <w:left w:val="double" w:sz="4" w:space="0" w:color="auto"/>
              <w:bottom w:val="single" w:sz="2" w:space="0" w:color="000000"/>
              <w:right w:val="single" w:sz="8" w:space="0" w:color="000000"/>
            </w:tcBorders>
          </w:tcPr>
          <w:p w14:paraId="53FC1277" w14:textId="248AA3AB" w:rsidR="00B104E7" w:rsidRPr="002A327B" w:rsidRDefault="00B104E7" w:rsidP="00B104E7">
            <w:pPr>
              <w:tabs>
                <w:tab w:val="right" w:pos="4872"/>
              </w:tabs>
              <w:spacing w:before="80" w:after="80"/>
              <w:rPr>
                <w:b/>
                <w:color w:val="000000"/>
              </w:rPr>
            </w:pPr>
            <w:r w:rsidRPr="00AB76C0">
              <w:rPr>
                <w:b/>
              </w:rPr>
              <w:t>ITB 1.3</w:t>
            </w:r>
            <w:r w:rsidRPr="002A327B">
              <w:rPr>
                <w:b/>
                <w:color w:val="000000"/>
              </w:rPr>
              <w:t xml:space="preserve"> Electronic – Procurement System</w:t>
            </w:r>
          </w:p>
          <w:p w14:paraId="6AA25BC2" w14:textId="085D3D6B" w:rsidR="00B104E7" w:rsidRPr="00681A83" w:rsidRDefault="00B104E7" w:rsidP="00B104E7">
            <w:pPr>
              <w:spacing w:before="160" w:after="160"/>
              <w:rPr>
                <w:b/>
              </w:rPr>
            </w:pPr>
          </w:p>
        </w:tc>
        <w:tc>
          <w:tcPr>
            <w:tcW w:w="4096" w:type="pct"/>
            <w:tcBorders>
              <w:top w:val="single" w:sz="2" w:space="0" w:color="000000"/>
              <w:left w:val="nil"/>
              <w:bottom w:val="single" w:sz="2" w:space="0" w:color="000000"/>
              <w:right w:val="double" w:sz="4" w:space="0" w:color="auto"/>
            </w:tcBorders>
          </w:tcPr>
          <w:p w14:paraId="2F6F42A6" w14:textId="5D9BD803" w:rsidR="00B104E7" w:rsidRPr="0092760B" w:rsidRDefault="00B104E7" w:rsidP="00B104E7">
            <w:pPr>
              <w:tabs>
                <w:tab w:val="right" w:pos="4872"/>
              </w:tabs>
              <w:spacing w:before="80" w:after="80"/>
              <w:rPr>
                <w:color w:val="000000"/>
              </w:rPr>
            </w:pPr>
            <w:r w:rsidRPr="0092760B">
              <w:rPr>
                <w:color w:val="000000"/>
              </w:rPr>
              <w:t xml:space="preserve">The </w:t>
            </w:r>
            <w:r w:rsidR="002D3CCC">
              <w:rPr>
                <w:color w:val="000000"/>
              </w:rPr>
              <w:t>Purchaser</w:t>
            </w:r>
            <w:r w:rsidRPr="0092760B">
              <w:rPr>
                <w:color w:val="000000"/>
              </w:rPr>
              <w:t xml:space="preserve"> </w:t>
            </w:r>
            <w:r>
              <w:rPr>
                <w:color w:val="000000"/>
              </w:rPr>
              <w:t>[</w:t>
            </w:r>
            <w:r w:rsidRPr="007B0668">
              <w:rPr>
                <w:b/>
                <w:i/>
              </w:rPr>
              <w:t xml:space="preserve">insert </w:t>
            </w:r>
            <w:r w:rsidRPr="00DB163B">
              <w:rPr>
                <w:b/>
                <w:i/>
              </w:rPr>
              <w:t>"s</w:t>
            </w:r>
            <w:r>
              <w:rPr>
                <w:b/>
                <w:i/>
              </w:rPr>
              <w:t>hall use a</w:t>
            </w:r>
            <w:r w:rsidR="00BA075C">
              <w:rPr>
                <w:b/>
                <w:i/>
              </w:rPr>
              <w:t>n</w:t>
            </w:r>
            <w:r>
              <w:rPr>
                <w:b/>
                <w:i/>
              </w:rPr>
              <w:t>" or "shall not use any"</w:t>
            </w:r>
            <w:r w:rsidRPr="0092760B" w:rsidDel="00AF3CFF">
              <w:rPr>
                <w:color w:val="000000"/>
              </w:rPr>
              <w:t xml:space="preserve"> </w:t>
            </w:r>
            <w:r>
              <w:rPr>
                <w:color w:val="000000"/>
              </w:rPr>
              <w:t>]</w:t>
            </w:r>
            <w:r w:rsidRPr="0092760B">
              <w:rPr>
                <w:color w:val="000000"/>
              </w:rPr>
              <w:t xml:space="preserve"> electronic-procurement system to manage this </w:t>
            </w:r>
            <w:r>
              <w:rPr>
                <w:color w:val="000000"/>
              </w:rPr>
              <w:t>RFB</w:t>
            </w:r>
            <w:r w:rsidRPr="0092760B">
              <w:rPr>
                <w:color w:val="000000"/>
              </w:rPr>
              <w:t>:</w:t>
            </w:r>
          </w:p>
          <w:p w14:paraId="5A5CB8F0" w14:textId="32378756" w:rsidR="00B104E7" w:rsidRPr="0092760B" w:rsidRDefault="00B104E7" w:rsidP="00B104E7">
            <w:pPr>
              <w:tabs>
                <w:tab w:val="right" w:pos="4872"/>
              </w:tabs>
              <w:spacing w:before="80" w:after="80"/>
              <w:rPr>
                <w:b/>
                <w:i/>
                <w:color w:val="000000"/>
              </w:rPr>
            </w:pPr>
            <w:r w:rsidRPr="0092760B">
              <w:rPr>
                <w:b/>
                <w:i/>
                <w:color w:val="000000"/>
              </w:rPr>
              <w:t>[</w:t>
            </w:r>
            <w:r>
              <w:rPr>
                <w:b/>
                <w:i/>
                <w:color w:val="000000"/>
              </w:rPr>
              <w:t>If an e</w:t>
            </w:r>
            <w:r w:rsidR="00BE7E4D">
              <w:rPr>
                <w:b/>
                <w:i/>
                <w:color w:val="000000"/>
              </w:rPr>
              <w:t>-</w:t>
            </w:r>
            <w:r>
              <w:rPr>
                <w:b/>
                <w:i/>
                <w:color w:val="000000"/>
              </w:rPr>
              <w:t xml:space="preserve">procurement system is used, </w:t>
            </w:r>
            <w:r w:rsidRPr="0092760B">
              <w:rPr>
                <w:b/>
                <w:i/>
                <w:color w:val="000000"/>
              </w:rPr>
              <w:t>insert name of the e-system and url address or link</w:t>
            </w:r>
            <w:r>
              <w:rPr>
                <w:b/>
                <w:i/>
                <w:color w:val="000000"/>
              </w:rPr>
              <w:t>; if not used delete this and the next text</w:t>
            </w:r>
            <w:r w:rsidRPr="0092760B">
              <w:rPr>
                <w:b/>
                <w:i/>
                <w:color w:val="000000"/>
              </w:rPr>
              <w:t>]</w:t>
            </w:r>
          </w:p>
          <w:p w14:paraId="322FB8D6" w14:textId="77777777" w:rsidR="00B104E7" w:rsidRPr="0092760B" w:rsidRDefault="00B104E7" w:rsidP="00B104E7">
            <w:pPr>
              <w:tabs>
                <w:tab w:val="right" w:pos="4872"/>
              </w:tabs>
              <w:spacing w:before="80" w:after="80"/>
              <w:rPr>
                <w:color w:val="000000"/>
              </w:rPr>
            </w:pPr>
            <w:r w:rsidRPr="0092760B">
              <w:rPr>
                <w:color w:val="000000"/>
              </w:rPr>
              <w:t xml:space="preserve">The electronic-procurement system shall be used to manage the following aspects of the </w:t>
            </w:r>
            <w:r>
              <w:rPr>
                <w:color w:val="000000"/>
              </w:rPr>
              <w:t>procurement</w:t>
            </w:r>
            <w:r w:rsidRPr="0092760B">
              <w:rPr>
                <w:color w:val="000000"/>
              </w:rPr>
              <w:t xml:space="preserve"> process:</w:t>
            </w:r>
          </w:p>
          <w:p w14:paraId="71A71038" w14:textId="37064FAF" w:rsidR="00B104E7" w:rsidRPr="00AB76C0" w:rsidRDefault="00B104E7" w:rsidP="00B104E7">
            <w:pPr>
              <w:tabs>
                <w:tab w:val="right" w:pos="7272"/>
              </w:tabs>
              <w:spacing w:before="60" w:after="60"/>
              <w:ind w:left="89"/>
              <w:jc w:val="both"/>
              <w:rPr>
                <w:b/>
                <w:i/>
              </w:rPr>
            </w:pPr>
            <w:r w:rsidRPr="0092760B">
              <w:rPr>
                <w:b/>
                <w:i/>
                <w:color w:val="000000"/>
              </w:rPr>
              <w:t xml:space="preserve">[list the aspects here and modify the relevant parts of the BDS accordingly e.g., issuing </w:t>
            </w:r>
            <w:r w:rsidR="00BA075C">
              <w:rPr>
                <w:b/>
                <w:i/>
                <w:color w:val="000000"/>
              </w:rPr>
              <w:t>b</w:t>
            </w:r>
            <w:r w:rsidRPr="0092760B">
              <w:rPr>
                <w:b/>
                <w:i/>
                <w:color w:val="000000"/>
              </w:rPr>
              <w:t xml:space="preserve">idding document, </w:t>
            </w:r>
            <w:r>
              <w:rPr>
                <w:b/>
                <w:i/>
                <w:color w:val="000000"/>
              </w:rPr>
              <w:t xml:space="preserve">issuing amendments to the bidding documents, </w:t>
            </w:r>
            <w:r w:rsidRPr="0092760B">
              <w:rPr>
                <w:b/>
                <w:i/>
                <w:color w:val="000000"/>
              </w:rPr>
              <w:t>submissions of Bids, opening of Bids</w:t>
            </w:r>
            <w:r>
              <w:rPr>
                <w:b/>
                <w:i/>
                <w:color w:val="000000"/>
              </w:rPr>
              <w:t>, etc.</w:t>
            </w:r>
            <w:r w:rsidRPr="0092760B">
              <w:rPr>
                <w:b/>
                <w:i/>
                <w:color w:val="000000"/>
              </w:rPr>
              <w:t>]</w:t>
            </w:r>
          </w:p>
        </w:tc>
      </w:tr>
      <w:tr w:rsidR="00536721" w:rsidRPr="00AB76C0" w14:paraId="538382F6" w14:textId="77777777" w:rsidTr="00C40CFA">
        <w:tc>
          <w:tcPr>
            <w:tcW w:w="904" w:type="pct"/>
            <w:tcBorders>
              <w:top w:val="single" w:sz="2" w:space="0" w:color="000000"/>
              <w:left w:val="double" w:sz="4" w:space="0" w:color="auto"/>
              <w:bottom w:val="single" w:sz="2" w:space="0" w:color="000000"/>
              <w:right w:val="single" w:sz="8" w:space="0" w:color="000000"/>
            </w:tcBorders>
          </w:tcPr>
          <w:p w14:paraId="7F66D9B7" w14:textId="796EF595" w:rsidR="00960BF0" w:rsidRPr="00681A83" w:rsidRDefault="00960BF0" w:rsidP="00900533">
            <w:pPr>
              <w:spacing w:before="160" w:after="160"/>
              <w:rPr>
                <w:b/>
              </w:rPr>
            </w:pPr>
            <w:r w:rsidRPr="00681A83">
              <w:rPr>
                <w:b/>
              </w:rPr>
              <w:t>I</w:t>
            </w:r>
            <w:r w:rsidR="00BC496C" w:rsidRPr="00681A83">
              <w:rPr>
                <w:b/>
              </w:rPr>
              <w:t>TB</w:t>
            </w:r>
            <w:r w:rsidRPr="00681A83">
              <w:rPr>
                <w:b/>
              </w:rPr>
              <w:t xml:space="preserve"> 1.4</w:t>
            </w:r>
          </w:p>
        </w:tc>
        <w:tc>
          <w:tcPr>
            <w:tcW w:w="4096" w:type="pct"/>
            <w:tcBorders>
              <w:top w:val="single" w:sz="2" w:space="0" w:color="000000"/>
              <w:left w:val="nil"/>
              <w:bottom w:val="single" w:sz="2" w:space="0" w:color="000000"/>
              <w:right w:val="double" w:sz="4" w:space="0" w:color="auto"/>
            </w:tcBorders>
          </w:tcPr>
          <w:p w14:paraId="7FB474F4" w14:textId="4D90EED5" w:rsidR="00BC496C" w:rsidRPr="00C40CFA" w:rsidRDefault="00BC496C" w:rsidP="00C40CFA">
            <w:pPr>
              <w:tabs>
                <w:tab w:val="right" w:pos="4872"/>
              </w:tabs>
              <w:spacing w:before="80" w:after="80"/>
              <w:rPr>
                <w:color w:val="000000"/>
              </w:rPr>
            </w:pPr>
            <w:r w:rsidRPr="00C40CFA">
              <w:rPr>
                <w:color w:val="000000"/>
              </w:rPr>
              <w:t>[</w:t>
            </w:r>
            <w:r w:rsidRPr="00C40CFA">
              <w:rPr>
                <w:b/>
                <w:bCs/>
                <w:i/>
                <w:iCs/>
                <w:color w:val="000000"/>
              </w:rPr>
              <w:t>Delete if not applicable</w:t>
            </w:r>
            <w:r w:rsidRPr="00C40CFA">
              <w:rPr>
                <w:color w:val="000000"/>
              </w:rPr>
              <w:t>]</w:t>
            </w:r>
          </w:p>
          <w:p w14:paraId="27BB3240" w14:textId="462D0B6D" w:rsidR="00960BF0" w:rsidRPr="00C40CFA" w:rsidRDefault="00BC496C" w:rsidP="00C40CFA">
            <w:pPr>
              <w:tabs>
                <w:tab w:val="right" w:pos="4872"/>
              </w:tabs>
              <w:spacing w:before="80" w:after="80"/>
              <w:rPr>
                <w:color w:val="000000"/>
              </w:rPr>
            </w:pPr>
            <w:r w:rsidRPr="00C40CFA">
              <w:rPr>
                <w:color w:val="000000"/>
              </w:rPr>
              <w:t>The Purchaser intends to acquire second-hand goods in accordance with the specifications, technical requirements and warranties indicated in the Schedule of Requirement.</w:t>
            </w:r>
          </w:p>
        </w:tc>
      </w:tr>
      <w:tr w:rsidR="00536721" w:rsidRPr="00AB76C0" w14:paraId="2EC769CF" w14:textId="77777777" w:rsidTr="00C40CFA">
        <w:tc>
          <w:tcPr>
            <w:tcW w:w="904" w:type="pct"/>
            <w:tcBorders>
              <w:top w:val="single" w:sz="2" w:space="0" w:color="000000"/>
              <w:left w:val="double" w:sz="4" w:space="0" w:color="auto"/>
              <w:bottom w:val="single" w:sz="2" w:space="0" w:color="000000"/>
              <w:right w:val="single" w:sz="8" w:space="0" w:color="000000"/>
            </w:tcBorders>
          </w:tcPr>
          <w:p w14:paraId="78E3E9EE" w14:textId="46335F74" w:rsidR="00900533" w:rsidRPr="00C40CFA" w:rsidRDefault="00BC496C" w:rsidP="00900533">
            <w:pPr>
              <w:spacing w:before="160" w:after="160"/>
              <w:rPr>
                <w:b/>
              </w:rPr>
            </w:pPr>
            <w:r w:rsidRPr="00C40CFA">
              <w:rPr>
                <w:b/>
              </w:rPr>
              <w:t xml:space="preserve">ITB </w:t>
            </w:r>
            <w:r w:rsidR="00900533" w:rsidRPr="00C40CFA">
              <w:rPr>
                <w:b/>
              </w:rPr>
              <w:t>2.1</w:t>
            </w:r>
          </w:p>
        </w:tc>
        <w:tc>
          <w:tcPr>
            <w:tcW w:w="4096" w:type="pct"/>
            <w:tcBorders>
              <w:top w:val="single" w:sz="2" w:space="0" w:color="000000"/>
              <w:left w:val="nil"/>
              <w:bottom w:val="single" w:sz="2" w:space="0" w:color="000000"/>
              <w:right w:val="double" w:sz="4" w:space="0" w:color="auto"/>
            </w:tcBorders>
          </w:tcPr>
          <w:p w14:paraId="5D012E07" w14:textId="77777777" w:rsidR="00626744" w:rsidRPr="00AB76C0" w:rsidRDefault="00626744" w:rsidP="00BC496C">
            <w:pPr>
              <w:tabs>
                <w:tab w:val="right" w:pos="7272"/>
              </w:tabs>
              <w:spacing w:before="60" w:after="60"/>
              <w:jc w:val="both"/>
            </w:pPr>
            <w:r w:rsidRPr="00AB76C0">
              <w:t xml:space="preserve">The Borrower is: </w:t>
            </w:r>
            <w:r w:rsidRPr="00AB76C0">
              <w:rPr>
                <w:i/>
                <w:iCs/>
                <w:color w:val="0070C0"/>
              </w:rPr>
              <w:t>[insert the name of Borrower, as indicated in the Loan Contract of the Project]</w:t>
            </w:r>
            <w:r w:rsidRPr="00AB76C0">
              <w:t xml:space="preserve"> </w:t>
            </w:r>
          </w:p>
          <w:p w14:paraId="073DB6D2" w14:textId="72DFF57A" w:rsidR="00626744" w:rsidRPr="00AB76C0" w:rsidRDefault="00626744" w:rsidP="00626744">
            <w:pPr>
              <w:tabs>
                <w:tab w:val="right" w:pos="7272"/>
              </w:tabs>
              <w:spacing w:before="120" w:after="120"/>
            </w:pPr>
            <w:r w:rsidRPr="00AB76C0">
              <w:lastRenderedPageBreak/>
              <w:t>Loan amount:</w:t>
            </w:r>
            <w:r w:rsidRPr="00AB76C0">
              <w:rPr>
                <w:b/>
              </w:rPr>
              <w:t xml:space="preserve"> </w:t>
            </w:r>
            <w:r w:rsidRPr="00AB76C0">
              <w:rPr>
                <w:b/>
                <w:i/>
              </w:rPr>
              <w:t>[insert US$ equivalent]</w:t>
            </w:r>
            <w:r w:rsidRPr="00AB76C0">
              <w:rPr>
                <w:i/>
              </w:rPr>
              <w:t xml:space="preserve"> </w:t>
            </w:r>
            <w:r w:rsidRPr="00AB76C0">
              <w:t>____________________________</w:t>
            </w:r>
          </w:p>
          <w:p w14:paraId="75B992F8" w14:textId="77777777" w:rsidR="00900533" w:rsidRPr="00AB76C0" w:rsidRDefault="00626744" w:rsidP="00BC496C">
            <w:pPr>
              <w:tabs>
                <w:tab w:val="right" w:pos="7272"/>
              </w:tabs>
              <w:spacing w:before="60" w:after="60"/>
              <w:jc w:val="both"/>
              <w:rPr>
                <w:i/>
                <w:iCs/>
                <w:color w:val="0070C0"/>
              </w:rPr>
            </w:pPr>
            <w:r w:rsidRPr="00AB76C0">
              <w:t xml:space="preserve">The name of the Project is: </w:t>
            </w:r>
            <w:r w:rsidRPr="00AB76C0">
              <w:rPr>
                <w:i/>
                <w:iCs/>
                <w:color w:val="0070C0"/>
              </w:rPr>
              <w:t>[insert the name of the Project]</w:t>
            </w:r>
          </w:p>
          <w:p w14:paraId="5A9235E3" w14:textId="7BF53E4F" w:rsidR="00626744" w:rsidRPr="00AB76C0" w:rsidRDefault="00626744" w:rsidP="00BC496C">
            <w:pPr>
              <w:tabs>
                <w:tab w:val="right" w:pos="7272"/>
              </w:tabs>
              <w:spacing w:before="60" w:after="60"/>
              <w:jc w:val="both"/>
              <w:rPr>
                <w:i/>
                <w:iCs/>
                <w:color w:val="0070C0"/>
              </w:rPr>
            </w:pPr>
            <w:r w:rsidRPr="00AB76C0">
              <w:rPr>
                <w:u w:val="single"/>
              </w:rPr>
              <w:tab/>
            </w:r>
          </w:p>
        </w:tc>
      </w:tr>
      <w:tr w:rsidR="00536721" w:rsidRPr="00AB76C0" w14:paraId="62764D87" w14:textId="77777777" w:rsidTr="00C40CFA">
        <w:trPr>
          <w:trHeight w:val="805"/>
        </w:trPr>
        <w:tc>
          <w:tcPr>
            <w:tcW w:w="904" w:type="pct"/>
            <w:tcBorders>
              <w:top w:val="single" w:sz="2" w:space="0" w:color="000000"/>
              <w:left w:val="double" w:sz="4" w:space="0" w:color="auto"/>
              <w:bottom w:val="single" w:sz="2" w:space="0" w:color="000000"/>
              <w:right w:val="single" w:sz="8" w:space="0" w:color="000000"/>
            </w:tcBorders>
          </w:tcPr>
          <w:p w14:paraId="4B3B68C9" w14:textId="7BA28CD7" w:rsidR="00BC496C" w:rsidRPr="00C40CFA" w:rsidRDefault="00BC496C" w:rsidP="00BC496C">
            <w:pPr>
              <w:spacing w:before="160" w:after="160"/>
              <w:rPr>
                <w:b/>
              </w:rPr>
            </w:pPr>
            <w:r w:rsidRPr="00C40CFA">
              <w:rPr>
                <w:b/>
                <w:iCs/>
              </w:rPr>
              <w:lastRenderedPageBreak/>
              <w:t xml:space="preserve">ITB </w:t>
            </w:r>
            <w:r w:rsidR="00847F9F">
              <w:rPr>
                <w:b/>
                <w:iCs/>
              </w:rPr>
              <w:t>5</w:t>
            </w:r>
            <w:r w:rsidRPr="00C40CFA">
              <w:rPr>
                <w:b/>
                <w:iCs/>
              </w:rPr>
              <w:t>.3</w:t>
            </w:r>
          </w:p>
        </w:tc>
        <w:tc>
          <w:tcPr>
            <w:tcW w:w="4096" w:type="pct"/>
            <w:tcBorders>
              <w:top w:val="single" w:sz="2" w:space="0" w:color="000000"/>
              <w:left w:val="nil"/>
              <w:bottom w:val="single" w:sz="2" w:space="0" w:color="000000"/>
              <w:right w:val="double" w:sz="4" w:space="0" w:color="auto"/>
            </w:tcBorders>
          </w:tcPr>
          <w:p w14:paraId="412FD11E" w14:textId="76107D71" w:rsidR="00BC496C" w:rsidRPr="00AB76C0" w:rsidRDefault="00BC496C" w:rsidP="00BC496C">
            <w:pPr>
              <w:tabs>
                <w:tab w:val="right" w:pos="7272"/>
              </w:tabs>
              <w:spacing w:before="60" w:after="60"/>
              <w:jc w:val="both"/>
            </w:pPr>
            <w:r w:rsidRPr="00AB76C0">
              <w:rPr>
                <w:iCs/>
              </w:rPr>
              <w:t>The Bank's website (www.iadb.org/integridad) provides information on companies and sanctioned persons.</w:t>
            </w:r>
          </w:p>
        </w:tc>
      </w:tr>
      <w:tr w:rsidR="00536721" w:rsidRPr="00AB76C0" w14:paraId="073F896A" w14:textId="77777777" w:rsidTr="00C40CFA">
        <w:trPr>
          <w:trHeight w:val="805"/>
        </w:trPr>
        <w:tc>
          <w:tcPr>
            <w:tcW w:w="904" w:type="pct"/>
            <w:tcBorders>
              <w:top w:val="single" w:sz="2" w:space="0" w:color="000000"/>
              <w:left w:val="double" w:sz="4" w:space="0" w:color="auto"/>
              <w:bottom w:val="single" w:sz="2" w:space="0" w:color="000000"/>
              <w:right w:val="single" w:sz="8" w:space="0" w:color="000000"/>
            </w:tcBorders>
          </w:tcPr>
          <w:p w14:paraId="78E6809F" w14:textId="2601FD75" w:rsidR="00BC496C" w:rsidRPr="00C40CFA" w:rsidRDefault="001C358D" w:rsidP="00BC496C">
            <w:pPr>
              <w:spacing w:before="160" w:after="160"/>
              <w:rPr>
                <w:b/>
                <w:iCs/>
              </w:rPr>
            </w:pPr>
            <w:r w:rsidRPr="00C40CFA">
              <w:rPr>
                <w:b/>
                <w:iCs/>
              </w:rPr>
              <w:t xml:space="preserve">ITB </w:t>
            </w:r>
            <w:r w:rsidR="00847F9F">
              <w:rPr>
                <w:b/>
                <w:iCs/>
              </w:rPr>
              <w:t>5</w:t>
            </w:r>
            <w:r w:rsidR="00BC496C" w:rsidRPr="00C40CFA">
              <w:rPr>
                <w:b/>
                <w:iCs/>
              </w:rPr>
              <w:t>.4</w:t>
            </w:r>
          </w:p>
        </w:tc>
        <w:tc>
          <w:tcPr>
            <w:tcW w:w="4096" w:type="pct"/>
            <w:tcBorders>
              <w:top w:val="single" w:sz="2" w:space="0" w:color="000000"/>
              <w:left w:val="nil"/>
              <w:bottom w:val="single" w:sz="2" w:space="0" w:color="000000"/>
              <w:right w:val="double" w:sz="4" w:space="0" w:color="auto"/>
            </w:tcBorders>
          </w:tcPr>
          <w:p w14:paraId="37F6AF84" w14:textId="6CD6B12C" w:rsidR="00BC496C" w:rsidRPr="00AB76C0" w:rsidRDefault="00BC496C" w:rsidP="00BC496C">
            <w:pPr>
              <w:tabs>
                <w:tab w:val="right" w:pos="7272"/>
              </w:tabs>
              <w:spacing w:before="60" w:after="60"/>
              <w:jc w:val="both"/>
              <w:rPr>
                <w:b/>
                <w:i/>
                <w:color w:val="000000"/>
              </w:rPr>
            </w:pPr>
            <w:r w:rsidRPr="00AB76C0">
              <w:rPr>
                <w:b/>
                <w:i/>
                <w:color w:val="000000"/>
              </w:rPr>
              <w:t>[</w:t>
            </w:r>
            <w:r w:rsidR="00626744" w:rsidRPr="00AB76C0">
              <w:rPr>
                <w:b/>
                <w:i/>
                <w:color w:val="000000"/>
              </w:rPr>
              <w:t>Delete if there is no limit</w:t>
            </w:r>
            <w:r w:rsidRPr="00AB76C0">
              <w:rPr>
                <w:b/>
                <w:i/>
                <w:color w:val="000000"/>
              </w:rPr>
              <w:t>]</w:t>
            </w:r>
          </w:p>
          <w:p w14:paraId="3DE14C79" w14:textId="5FAB8D42" w:rsidR="00BC496C" w:rsidRPr="00AB76C0" w:rsidRDefault="00626744" w:rsidP="00BC496C">
            <w:pPr>
              <w:tabs>
                <w:tab w:val="right" w:pos="7272"/>
              </w:tabs>
              <w:spacing w:before="60" w:after="60"/>
              <w:jc w:val="both"/>
              <w:rPr>
                <w:rFonts w:eastAsia="Calibri"/>
              </w:rPr>
            </w:pPr>
            <w:r w:rsidRPr="00AB76C0">
              <w:rPr>
                <w:iCs/>
              </w:rPr>
              <w:t xml:space="preserve">Maximum number of members in the Joint Venture (JV) shall be: </w:t>
            </w:r>
            <w:r w:rsidRPr="00AB76C0">
              <w:rPr>
                <w:b/>
                <w:i/>
                <w:iCs/>
                <w:lang w:eastAsia="fr-FR"/>
              </w:rPr>
              <w:t>[insert a number]</w:t>
            </w:r>
            <w:r w:rsidRPr="00AB76C0">
              <w:rPr>
                <w:i/>
                <w:iCs/>
              </w:rPr>
              <w:t>______</w:t>
            </w:r>
          </w:p>
        </w:tc>
      </w:tr>
      <w:tr w:rsidR="00536721" w:rsidRPr="00AB76C0" w14:paraId="7BCBDBE5" w14:textId="77777777" w:rsidTr="00536721">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0A3F12DE" w:rsidR="00BC496C" w:rsidRPr="00AB76C0" w:rsidRDefault="00626744" w:rsidP="00BC496C">
            <w:pPr>
              <w:tabs>
                <w:tab w:val="right" w:pos="7254"/>
              </w:tabs>
              <w:spacing w:before="120" w:after="120"/>
              <w:jc w:val="center"/>
              <w:rPr>
                <w:i/>
              </w:rPr>
            </w:pPr>
            <w:bookmarkStart w:id="426" w:name="_Toc505659530"/>
            <w:bookmarkStart w:id="427" w:name="_Toc506185678"/>
            <w:r w:rsidRPr="00AB76C0">
              <w:rPr>
                <w:b/>
                <w:bCs/>
                <w:sz w:val="28"/>
              </w:rPr>
              <w:t xml:space="preserve">B. Contents of </w:t>
            </w:r>
            <w:bookmarkEnd w:id="426"/>
            <w:bookmarkEnd w:id="427"/>
            <w:r w:rsidRPr="00AB76C0">
              <w:rPr>
                <w:b/>
                <w:bCs/>
                <w:sz w:val="28"/>
              </w:rPr>
              <w:t>Bidding Document</w:t>
            </w:r>
          </w:p>
        </w:tc>
      </w:tr>
      <w:tr w:rsidR="00536721" w:rsidRPr="00AB76C0" w14:paraId="04FACA6A" w14:textId="77777777" w:rsidTr="00C40CFA">
        <w:tc>
          <w:tcPr>
            <w:tcW w:w="904" w:type="pct"/>
            <w:tcBorders>
              <w:top w:val="single" w:sz="2" w:space="0" w:color="000000"/>
              <w:left w:val="double" w:sz="4" w:space="0" w:color="auto"/>
              <w:bottom w:val="single" w:sz="2" w:space="0" w:color="000000"/>
              <w:right w:val="single" w:sz="8" w:space="0" w:color="000000"/>
            </w:tcBorders>
          </w:tcPr>
          <w:p w14:paraId="56BFD574" w14:textId="356533F7" w:rsidR="00C60DF7" w:rsidRPr="00C40CFA" w:rsidRDefault="00C60DF7" w:rsidP="00C60DF7">
            <w:pPr>
              <w:spacing w:before="160" w:after="160"/>
              <w:rPr>
                <w:b/>
              </w:rPr>
            </w:pPr>
            <w:r w:rsidRPr="00C40CFA">
              <w:rPr>
                <w:b/>
              </w:rPr>
              <w:t xml:space="preserve">ITB </w:t>
            </w:r>
            <w:r w:rsidR="00847F9F">
              <w:rPr>
                <w:b/>
              </w:rPr>
              <w:t>8</w:t>
            </w:r>
            <w:r w:rsidRPr="00C40CFA">
              <w:rPr>
                <w:b/>
              </w:rPr>
              <w:t>.1</w:t>
            </w:r>
          </w:p>
        </w:tc>
        <w:tc>
          <w:tcPr>
            <w:tcW w:w="4096" w:type="pct"/>
            <w:tcBorders>
              <w:top w:val="single" w:sz="2" w:space="0" w:color="000000"/>
              <w:left w:val="nil"/>
              <w:bottom w:val="single" w:sz="2" w:space="0" w:color="000000"/>
              <w:right w:val="double" w:sz="4" w:space="0" w:color="auto"/>
            </w:tcBorders>
          </w:tcPr>
          <w:p w14:paraId="3BF80232" w14:textId="6CDFAECD" w:rsidR="00C60DF7" w:rsidRPr="00AB76C0" w:rsidRDefault="00C60DF7" w:rsidP="00C60DF7">
            <w:pPr>
              <w:tabs>
                <w:tab w:val="right" w:pos="7254"/>
              </w:tabs>
              <w:spacing w:before="120" w:after="120"/>
            </w:pPr>
            <w:r w:rsidRPr="00AB76C0">
              <w:t xml:space="preserve">For </w:t>
            </w:r>
            <w:r w:rsidRPr="00AB76C0">
              <w:rPr>
                <w:b/>
                <w:bCs/>
                <w:u w:val="single"/>
              </w:rPr>
              <w:t>C</w:t>
            </w:r>
            <w:r w:rsidRPr="00AB76C0">
              <w:rPr>
                <w:b/>
                <w:u w:val="single"/>
              </w:rPr>
              <w:t>larification of Bid purposes</w:t>
            </w:r>
            <w:r w:rsidRPr="00AB76C0">
              <w:t xml:space="preserve"> only, the Purchaser’s address is:</w:t>
            </w:r>
          </w:p>
          <w:p w14:paraId="34790292" w14:textId="068768FE" w:rsidR="00C60DF7" w:rsidRPr="00AB76C0" w:rsidRDefault="00C60DF7" w:rsidP="00C60DF7">
            <w:pPr>
              <w:tabs>
                <w:tab w:val="right" w:pos="7254"/>
              </w:tabs>
              <w:spacing w:before="120" w:after="120"/>
              <w:rPr>
                <w:i/>
              </w:rPr>
            </w:pPr>
            <w:r w:rsidRPr="00AB76C0">
              <w:rPr>
                <w:b/>
                <w:i/>
              </w:rPr>
              <w:t>[insert the corresponding information as required below. This address may be the same as or different from that specified under provision ITB 2</w:t>
            </w:r>
            <w:r w:rsidR="00C833CD">
              <w:rPr>
                <w:b/>
                <w:i/>
              </w:rPr>
              <w:t>4</w:t>
            </w:r>
            <w:r w:rsidRPr="00AB76C0">
              <w:rPr>
                <w:b/>
                <w:i/>
              </w:rPr>
              <w:t>.1 for Bid submission]</w:t>
            </w:r>
          </w:p>
          <w:p w14:paraId="21645CAE" w14:textId="77777777" w:rsidR="00C60DF7" w:rsidRPr="00AB76C0" w:rsidRDefault="00C60DF7" w:rsidP="00C60DF7">
            <w:pPr>
              <w:tabs>
                <w:tab w:val="right" w:pos="7254"/>
              </w:tabs>
              <w:spacing w:before="120" w:after="120"/>
              <w:rPr>
                <w:i/>
              </w:rPr>
            </w:pPr>
            <w:r w:rsidRPr="00AB76C0">
              <w:t xml:space="preserve">Attention: </w:t>
            </w:r>
            <w:r w:rsidRPr="00AB76C0">
              <w:rPr>
                <w:b/>
                <w:i/>
              </w:rPr>
              <w:t>[insert full name of person, if applicable</w:t>
            </w:r>
            <w:r w:rsidRPr="00AB76C0">
              <w:rPr>
                <w:i/>
              </w:rPr>
              <w:t>]</w:t>
            </w:r>
          </w:p>
          <w:p w14:paraId="2244372F" w14:textId="77777777" w:rsidR="00C60DF7" w:rsidRPr="00AB76C0" w:rsidRDefault="00C60DF7" w:rsidP="00C60DF7">
            <w:pPr>
              <w:tabs>
                <w:tab w:val="right" w:pos="7254"/>
              </w:tabs>
              <w:spacing w:before="120" w:after="120"/>
              <w:rPr>
                <w:i/>
              </w:rPr>
            </w:pPr>
            <w:r w:rsidRPr="00AB76C0">
              <w:t xml:space="preserve">Address: </w:t>
            </w:r>
            <w:r w:rsidRPr="00AB76C0">
              <w:rPr>
                <w:i/>
              </w:rPr>
              <w:t>[</w:t>
            </w:r>
            <w:r w:rsidRPr="00AB76C0">
              <w:rPr>
                <w:b/>
                <w:i/>
              </w:rPr>
              <w:t>insert street address and number</w:t>
            </w:r>
            <w:r w:rsidRPr="00AB76C0">
              <w:rPr>
                <w:i/>
              </w:rPr>
              <w:t>]</w:t>
            </w:r>
          </w:p>
          <w:p w14:paraId="2E05D3DA" w14:textId="77777777" w:rsidR="00C60DF7" w:rsidRPr="00AB76C0" w:rsidRDefault="00C60DF7" w:rsidP="00C60DF7">
            <w:pPr>
              <w:tabs>
                <w:tab w:val="right" w:pos="7254"/>
              </w:tabs>
              <w:spacing w:before="120" w:after="120"/>
              <w:rPr>
                <w:i/>
              </w:rPr>
            </w:pPr>
            <w:r w:rsidRPr="00AB76C0">
              <w:t>Floor/Room number</w:t>
            </w:r>
            <w:r w:rsidRPr="00AB76C0">
              <w:rPr>
                <w:i/>
              </w:rPr>
              <w:t>: [</w:t>
            </w:r>
            <w:r w:rsidRPr="00AB76C0">
              <w:rPr>
                <w:b/>
                <w:i/>
              </w:rPr>
              <w:t>insert floor and room number, if applicable</w:t>
            </w:r>
            <w:r w:rsidRPr="00AB76C0">
              <w:rPr>
                <w:i/>
              </w:rPr>
              <w:t>]</w:t>
            </w:r>
            <w:r w:rsidRPr="00AB76C0">
              <w:tab/>
            </w:r>
          </w:p>
          <w:p w14:paraId="309D1A81" w14:textId="77777777" w:rsidR="00C60DF7" w:rsidRPr="00AB76C0" w:rsidRDefault="00C60DF7" w:rsidP="00C60DF7">
            <w:pPr>
              <w:tabs>
                <w:tab w:val="right" w:pos="7254"/>
              </w:tabs>
              <w:spacing w:before="120" w:after="120"/>
              <w:rPr>
                <w:i/>
              </w:rPr>
            </w:pPr>
            <w:r w:rsidRPr="00AB76C0">
              <w:t>City:</w:t>
            </w:r>
            <w:r w:rsidRPr="00AB76C0">
              <w:rPr>
                <w:i/>
              </w:rPr>
              <w:t>] [</w:t>
            </w:r>
            <w:r w:rsidRPr="00AB76C0">
              <w:rPr>
                <w:b/>
                <w:i/>
              </w:rPr>
              <w:t>insert name of city or town</w:t>
            </w:r>
            <w:r w:rsidRPr="00AB76C0">
              <w:rPr>
                <w:i/>
              </w:rPr>
              <w:t>]</w:t>
            </w:r>
          </w:p>
          <w:p w14:paraId="160E8535" w14:textId="77777777" w:rsidR="00C60DF7" w:rsidRPr="00AB76C0" w:rsidRDefault="00C60DF7" w:rsidP="00C60DF7">
            <w:pPr>
              <w:tabs>
                <w:tab w:val="right" w:pos="7254"/>
              </w:tabs>
              <w:spacing w:before="120" w:after="120"/>
              <w:rPr>
                <w:i/>
              </w:rPr>
            </w:pPr>
            <w:r w:rsidRPr="00AB76C0">
              <w:t>ZIP Code: [</w:t>
            </w:r>
            <w:r w:rsidRPr="00AB76C0">
              <w:rPr>
                <w:b/>
                <w:i/>
              </w:rPr>
              <w:t>insert postal (ZIP) code, if applicable</w:t>
            </w:r>
            <w:r w:rsidRPr="00AB76C0">
              <w:rPr>
                <w:i/>
              </w:rPr>
              <w:t>]</w:t>
            </w:r>
          </w:p>
          <w:p w14:paraId="4618FA86" w14:textId="77777777" w:rsidR="00C60DF7" w:rsidRPr="00AB76C0" w:rsidRDefault="00C60DF7" w:rsidP="00C60DF7">
            <w:pPr>
              <w:tabs>
                <w:tab w:val="right" w:pos="7254"/>
              </w:tabs>
              <w:spacing w:before="120" w:after="120"/>
              <w:rPr>
                <w:i/>
              </w:rPr>
            </w:pPr>
            <w:r w:rsidRPr="00AB76C0">
              <w:t>Country: :</w:t>
            </w:r>
            <w:r w:rsidRPr="00AB76C0">
              <w:rPr>
                <w:i/>
              </w:rPr>
              <w:t>[</w:t>
            </w:r>
            <w:r w:rsidRPr="00AB76C0">
              <w:rPr>
                <w:b/>
                <w:i/>
              </w:rPr>
              <w:t>insert name of country</w:t>
            </w:r>
            <w:r w:rsidRPr="00AB76C0">
              <w:rPr>
                <w:i/>
              </w:rPr>
              <w:t>]</w:t>
            </w:r>
          </w:p>
          <w:p w14:paraId="474FD054" w14:textId="77777777" w:rsidR="00C60DF7" w:rsidRPr="00AB76C0" w:rsidRDefault="00C60DF7" w:rsidP="00C60DF7">
            <w:pPr>
              <w:tabs>
                <w:tab w:val="right" w:pos="7254"/>
              </w:tabs>
              <w:spacing w:before="120" w:after="120"/>
            </w:pPr>
            <w:r w:rsidRPr="00AB76C0">
              <w:t xml:space="preserve">Telephone: </w:t>
            </w:r>
            <w:r w:rsidRPr="00AB76C0">
              <w:rPr>
                <w:i/>
              </w:rPr>
              <w:t>[</w:t>
            </w:r>
            <w:r w:rsidRPr="00AB76C0">
              <w:rPr>
                <w:b/>
                <w:i/>
              </w:rPr>
              <w:t>insert telephone number, including country and city codes</w:t>
            </w:r>
            <w:r w:rsidRPr="00AB76C0">
              <w:rPr>
                <w:i/>
              </w:rPr>
              <w:t>]</w:t>
            </w:r>
          </w:p>
          <w:p w14:paraId="54D92D3B" w14:textId="77777777" w:rsidR="00C60DF7" w:rsidRPr="00AB76C0" w:rsidRDefault="00C60DF7" w:rsidP="00C60DF7">
            <w:pPr>
              <w:tabs>
                <w:tab w:val="right" w:pos="7254"/>
              </w:tabs>
              <w:spacing w:before="120" w:after="120"/>
              <w:rPr>
                <w:i/>
              </w:rPr>
            </w:pPr>
            <w:r w:rsidRPr="00AB76C0">
              <w:t xml:space="preserve">Electronic mail address: </w:t>
            </w:r>
            <w:r w:rsidRPr="00AB76C0">
              <w:rPr>
                <w:i/>
              </w:rPr>
              <w:t>[</w:t>
            </w:r>
            <w:r w:rsidRPr="00AB76C0">
              <w:rPr>
                <w:b/>
                <w:i/>
              </w:rPr>
              <w:t>insert email address, if applicable</w:t>
            </w:r>
            <w:r w:rsidRPr="00AB76C0">
              <w:rPr>
                <w:i/>
              </w:rPr>
              <w:t>]</w:t>
            </w:r>
          </w:p>
          <w:p w14:paraId="2AA900FC" w14:textId="31477A68" w:rsidR="00C60DF7" w:rsidRPr="00AB76C0" w:rsidRDefault="00C60DF7" w:rsidP="00C60DF7">
            <w:pPr>
              <w:tabs>
                <w:tab w:val="right" w:pos="7254"/>
              </w:tabs>
              <w:spacing w:before="120" w:after="120"/>
              <w:rPr>
                <w:b/>
                <w:bCs/>
                <w:i/>
                <w:iCs/>
              </w:rPr>
            </w:pPr>
            <w:r w:rsidRPr="00AB76C0">
              <w:t xml:space="preserve">Requests for clarification should be received by the Purchaser no later than: </w:t>
            </w:r>
            <w:r w:rsidRPr="00AB76C0">
              <w:rPr>
                <w:b/>
                <w:bCs/>
                <w:i/>
                <w:iCs/>
              </w:rPr>
              <w:t>[insert no. of days].</w:t>
            </w:r>
          </w:p>
          <w:p w14:paraId="3DE7E9A2" w14:textId="0D03D353" w:rsidR="00C60DF7" w:rsidRPr="00AB76C0" w:rsidRDefault="00C60DF7" w:rsidP="00C60DF7">
            <w:pPr>
              <w:tabs>
                <w:tab w:val="right" w:pos="7272"/>
              </w:tabs>
              <w:spacing w:before="120" w:after="120"/>
            </w:pPr>
            <w:r w:rsidRPr="00AB76C0">
              <w:rPr>
                <w:bCs/>
              </w:rPr>
              <w:t xml:space="preserve">Web page: </w:t>
            </w:r>
            <w:r w:rsidRPr="00AB76C0">
              <w:rPr>
                <w:b/>
                <w:i/>
              </w:rPr>
              <w:t>[in case used, identify the website with free access where Bidding process information is published</w:t>
            </w:r>
            <w:r w:rsidRPr="00AB76C0">
              <w:rPr>
                <w:bCs/>
                <w:i/>
              </w:rPr>
              <w:t>] ________</w:t>
            </w:r>
            <w:r w:rsidRPr="00AB76C0">
              <w:rPr>
                <w:bCs/>
              </w:rPr>
              <w:t>_______________________________________________</w:t>
            </w:r>
          </w:p>
        </w:tc>
      </w:tr>
      <w:tr w:rsidR="00536721" w:rsidRPr="00AB76C0" w14:paraId="17603469" w14:textId="77777777" w:rsidTr="00536721">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7489789A" w:rsidR="00BC496C" w:rsidRPr="00C40CFA" w:rsidRDefault="00C60DF7" w:rsidP="00BC496C">
            <w:pPr>
              <w:tabs>
                <w:tab w:val="right" w:pos="7254"/>
              </w:tabs>
              <w:spacing w:before="120" w:after="120"/>
              <w:jc w:val="center"/>
            </w:pPr>
            <w:bookmarkStart w:id="428" w:name="_Toc505659531"/>
            <w:bookmarkStart w:id="429" w:name="_Toc506185679"/>
            <w:r w:rsidRPr="00AB76C0">
              <w:rPr>
                <w:b/>
                <w:bCs/>
                <w:sz w:val="28"/>
              </w:rPr>
              <w:t>C. Preparation of Bids</w:t>
            </w:r>
            <w:bookmarkEnd w:id="428"/>
            <w:bookmarkEnd w:id="429"/>
          </w:p>
        </w:tc>
      </w:tr>
      <w:tr w:rsidR="00536721" w:rsidRPr="00AB76C0" w14:paraId="5849EC4C" w14:textId="77777777" w:rsidTr="00C40CFA">
        <w:tc>
          <w:tcPr>
            <w:tcW w:w="904" w:type="pct"/>
            <w:tcBorders>
              <w:top w:val="single" w:sz="2" w:space="0" w:color="000000"/>
              <w:left w:val="double" w:sz="4" w:space="0" w:color="auto"/>
              <w:bottom w:val="single" w:sz="2" w:space="0" w:color="000000"/>
              <w:right w:val="single" w:sz="8" w:space="0" w:color="000000"/>
            </w:tcBorders>
          </w:tcPr>
          <w:p w14:paraId="60C75A96" w14:textId="13D39F15" w:rsidR="00C60DF7" w:rsidRPr="00C40CFA" w:rsidRDefault="00C60DF7" w:rsidP="00C60DF7">
            <w:pPr>
              <w:pStyle w:val="Headfid1"/>
              <w:tabs>
                <w:tab w:val="right" w:pos="7434"/>
              </w:tabs>
              <w:spacing w:before="60" w:after="60"/>
              <w:rPr>
                <w:iCs/>
                <w:lang w:val="en-US"/>
              </w:rPr>
            </w:pPr>
            <w:r w:rsidRPr="00C40CFA">
              <w:rPr>
                <w:iCs/>
                <w:lang w:val="en-US"/>
              </w:rPr>
              <w:t>ITB 1</w:t>
            </w:r>
            <w:r w:rsidR="00847F9F">
              <w:rPr>
                <w:iCs/>
                <w:lang w:val="en-US"/>
              </w:rPr>
              <w:t>1</w:t>
            </w:r>
            <w:r w:rsidRPr="00C40CFA">
              <w:rPr>
                <w:iCs/>
                <w:lang w:val="en-US"/>
              </w:rPr>
              <w:t>.1</w:t>
            </w:r>
          </w:p>
        </w:tc>
        <w:tc>
          <w:tcPr>
            <w:tcW w:w="4096" w:type="pct"/>
            <w:tcBorders>
              <w:top w:val="single" w:sz="2" w:space="0" w:color="000000"/>
              <w:left w:val="nil"/>
              <w:bottom w:val="single" w:sz="2" w:space="0" w:color="000000"/>
              <w:right w:val="double" w:sz="4" w:space="0" w:color="auto"/>
            </w:tcBorders>
          </w:tcPr>
          <w:p w14:paraId="081A1D6A" w14:textId="77777777" w:rsidR="00C60DF7" w:rsidRPr="00AB76C0" w:rsidRDefault="00C60DF7" w:rsidP="00C60DF7">
            <w:pPr>
              <w:tabs>
                <w:tab w:val="right" w:pos="7254"/>
              </w:tabs>
              <w:spacing w:before="120" w:after="120"/>
              <w:rPr>
                <w:i/>
                <w:iCs/>
              </w:rPr>
            </w:pPr>
            <w:r w:rsidRPr="00AB76C0">
              <w:t xml:space="preserve">The language of the Bid is: </w:t>
            </w:r>
            <w:r w:rsidRPr="00AB76C0">
              <w:rPr>
                <w:b/>
                <w:i/>
                <w:iCs/>
              </w:rPr>
              <w:t>[insert “English” or” Spanish” or “French” or "Portuguese"]</w:t>
            </w:r>
            <w:r w:rsidRPr="00AB76C0">
              <w:rPr>
                <w:i/>
                <w:iCs/>
              </w:rPr>
              <w:t xml:space="preserve">. </w:t>
            </w:r>
          </w:p>
          <w:p w14:paraId="6CE73011" w14:textId="77777777" w:rsidR="00C60DF7" w:rsidRPr="00AB76C0" w:rsidRDefault="00C60DF7" w:rsidP="00C60DF7">
            <w:pPr>
              <w:spacing w:before="120" w:after="120"/>
              <w:rPr>
                <w:iCs/>
                <w:spacing w:val="-4"/>
              </w:rPr>
            </w:pPr>
            <w:r w:rsidRPr="00AB76C0">
              <w:rPr>
                <w:iCs/>
                <w:spacing w:val="-4"/>
              </w:rPr>
              <w:t xml:space="preserve">All correspondence exchange shall be in ____________ </w:t>
            </w:r>
            <w:r w:rsidRPr="00AB76C0">
              <w:rPr>
                <w:b/>
                <w:i/>
                <w:iCs/>
                <w:spacing w:val="-4"/>
              </w:rPr>
              <w:t>[specify one language]</w:t>
            </w:r>
            <w:r w:rsidRPr="00AB76C0">
              <w:rPr>
                <w:iCs/>
                <w:spacing w:val="-4"/>
              </w:rPr>
              <w:t xml:space="preserve"> language.</w:t>
            </w:r>
          </w:p>
          <w:p w14:paraId="6F603123" w14:textId="66EE5493" w:rsidR="00C60DF7" w:rsidRPr="00C40CFA" w:rsidRDefault="00C60DF7" w:rsidP="00C60DF7">
            <w:pPr>
              <w:tabs>
                <w:tab w:val="right" w:pos="7254"/>
              </w:tabs>
              <w:spacing w:before="60" w:after="60"/>
              <w:jc w:val="both"/>
              <w:rPr>
                <w:iCs/>
              </w:rPr>
            </w:pPr>
            <w:r w:rsidRPr="00AB76C0">
              <w:rPr>
                <w:iCs/>
                <w:spacing w:val="-4"/>
              </w:rPr>
              <w:t xml:space="preserve">Language for translation of supporting documents and printed literature is _______________________. </w:t>
            </w:r>
            <w:r w:rsidRPr="00AB76C0">
              <w:rPr>
                <w:b/>
                <w:i/>
                <w:iCs/>
                <w:spacing w:val="-4"/>
              </w:rPr>
              <w:t>[specify one language]</w:t>
            </w:r>
            <w:r w:rsidRPr="00AB76C0">
              <w:rPr>
                <w:i/>
                <w:iCs/>
                <w:color w:val="000000"/>
              </w:rPr>
              <w:t>.</w:t>
            </w:r>
          </w:p>
        </w:tc>
      </w:tr>
      <w:tr w:rsidR="00536721" w:rsidRPr="00AB76C0" w14:paraId="629AC0FB" w14:textId="77777777" w:rsidTr="00C40CFA">
        <w:tc>
          <w:tcPr>
            <w:tcW w:w="904" w:type="pct"/>
            <w:tcBorders>
              <w:top w:val="single" w:sz="2" w:space="0" w:color="000000"/>
              <w:left w:val="double" w:sz="4" w:space="0" w:color="auto"/>
              <w:bottom w:val="single" w:sz="2" w:space="0" w:color="000000"/>
              <w:right w:val="single" w:sz="8" w:space="0" w:color="000000"/>
            </w:tcBorders>
          </w:tcPr>
          <w:p w14:paraId="7F584BC4" w14:textId="388AB50E" w:rsidR="00BC496C" w:rsidRPr="00C40CFA" w:rsidRDefault="00626744" w:rsidP="00BC496C">
            <w:pPr>
              <w:spacing w:before="160" w:after="160"/>
              <w:rPr>
                <w:b/>
              </w:rPr>
            </w:pPr>
            <w:r w:rsidRPr="00C40CFA">
              <w:rPr>
                <w:b/>
              </w:rPr>
              <w:lastRenderedPageBreak/>
              <w:t xml:space="preserve">ITB </w:t>
            </w:r>
            <w:r w:rsidR="00BC496C" w:rsidRPr="00C40CFA">
              <w:rPr>
                <w:b/>
              </w:rPr>
              <w:t>1</w:t>
            </w:r>
            <w:r w:rsidR="00847F9F">
              <w:rPr>
                <w:b/>
              </w:rPr>
              <w:t>2</w:t>
            </w:r>
            <w:r w:rsidR="00BC496C" w:rsidRPr="00C40CFA">
              <w:rPr>
                <w:b/>
              </w:rPr>
              <w:t>.1 (</w:t>
            </w:r>
            <w:r w:rsidR="005414F0" w:rsidRPr="00AB76C0">
              <w:rPr>
                <w:b/>
              </w:rPr>
              <w:t>j</w:t>
            </w:r>
            <w:r w:rsidR="00BC496C" w:rsidRPr="00C40CFA">
              <w:rPr>
                <w:b/>
              </w:rPr>
              <w:t>)</w:t>
            </w:r>
          </w:p>
        </w:tc>
        <w:tc>
          <w:tcPr>
            <w:tcW w:w="4096" w:type="pct"/>
            <w:tcBorders>
              <w:top w:val="single" w:sz="2" w:space="0" w:color="000000"/>
              <w:left w:val="nil"/>
              <w:bottom w:val="single" w:sz="2" w:space="0" w:color="000000"/>
              <w:right w:val="double" w:sz="4" w:space="0" w:color="auto"/>
            </w:tcBorders>
          </w:tcPr>
          <w:p w14:paraId="795F9317" w14:textId="2E60555B" w:rsidR="00BC496C" w:rsidRPr="00AB76C0" w:rsidRDefault="00C60DF7" w:rsidP="00626744">
            <w:pPr>
              <w:tabs>
                <w:tab w:val="right" w:pos="7254"/>
              </w:tabs>
              <w:spacing w:before="120" w:after="120"/>
              <w:jc w:val="both"/>
            </w:pPr>
            <w:r w:rsidRPr="00AB76C0">
              <w:rPr>
                <w:color w:val="000000"/>
              </w:rPr>
              <w:t xml:space="preserve">The Bidder shall submit the following additional documents in its bid: </w:t>
            </w:r>
            <w:r w:rsidRPr="00AB76C0">
              <w:rPr>
                <w:i/>
                <w:iCs/>
                <w:color w:val="000000"/>
              </w:rPr>
              <w:t>[insert list of documents, if any]</w:t>
            </w:r>
          </w:p>
        </w:tc>
      </w:tr>
      <w:tr w:rsidR="005414F0" w:rsidRPr="00AB76C0" w14:paraId="7211531B" w14:textId="77777777" w:rsidTr="00C40CFA">
        <w:tc>
          <w:tcPr>
            <w:tcW w:w="904" w:type="pct"/>
            <w:tcBorders>
              <w:top w:val="single" w:sz="2" w:space="0" w:color="000000"/>
              <w:left w:val="double" w:sz="4" w:space="0" w:color="auto"/>
              <w:bottom w:val="single" w:sz="2" w:space="0" w:color="000000"/>
              <w:right w:val="single" w:sz="8" w:space="0" w:color="000000"/>
            </w:tcBorders>
          </w:tcPr>
          <w:p w14:paraId="496E5F4A" w14:textId="3C50BE6A" w:rsidR="005414F0" w:rsidRPr="00C40CFA" w:rsidRDefault="005414F0" w:rsidP="005414F0">
            <w:pPr>
              <w:spacing w:before="160" w:after="160"/>
              <w:rPr>
                <w:b/>
                <w:bCs/>
              </w:rPr>
            </w:pPr>
            <w:r w:rsidRPr="00C40CFA">
              <w:rPr>
                <w:b/>
              </w:rPr>
              <w:t>ITB 1</w:t>
            </w:r>
            <w:r w:rsidR="00847F9F">
              <w:rPr>
                <w:b/>
              </w:rPr>
              <w:t>4</w:t>
            </w:r>
            <w:r w:rsidRPr="00C40CFA">
              <w:rPr>
                <w:b/>
              </w:rPr>
              <w:t>.1</w:t>
            </w:r>
          </w:p>
        </w:tc>
        <w:tc>
          <w:tcPr>
            <w:tcW w:w="4096" w:type="pct"/>
            <w:tcBorders>
              <w:top w:val="single" w:sz="2" w:space="0" w:color="000000"/>
              <w:left w:val="nil"/>
              <w:bottom w:val="single" w:sz="2" w:space="0" w:color="000000"/>
              <w:right w:val="double" w:sz="4" w:space="0" w:color="auto"/>
            </w:tcBorders>
          </w:tcPr>
          <w:p w14:paraId="27FFC306" w14:textId="77777777" w:rsidR="005414F0" w:rsidRPr="00AB76C0" w:rsidRDefault="005414F0" w:rsidP="005414F0">
            <w:pPr>
              <w:spacing w:before="120" w:after="120"/>
            </w:pPr>
            <w:r w:rsidRPr="00AB76C0">
              <w:t xml:space="preserve">Alternative Bids </w:t>
            </w:r>
            <w:r w:rsidRPr="00AB76C0">
              <w:rPr>
                <w:b/>
                <w:i/>
              </w:rPr>
              <w:t>[insert “shall be” or “shall not be”]</w:t>
            </w:r>
            <w:r w:rsidRPr="00AB76C0">
              <w:t xml:space="preserve"> ______________considered. </w:t>
            </w:r>
          </w:p>
          <w:p w14:paraId="03BC839A" w14:textId="6583BAD8" w:rsidR="005414F0" w:rsidRPr="00AB76C0" w:rsidRDefault="005414F0" w:rsidP="005414F0">
            <w:pPr>
              <w:tabs>
                <w:tab w:val="right" w:pos="7254"/>
              </w:tabs>
              <w:spacing w:before="120" w:after="120"/>
              <w:jc w:val="both"/>
              <w:rPr>
                <w:b/>
                <w:i/>
              </w:rPr>
            </w:pPr>
            <w:r w:rsidRPr="00AB76C0">
              <w:rPr>
                <w:b/>
                <w:i/>
              </w:rPr>
              <w:t xml:space="preserve">[If alternatives shall be considered, the methodology shall be defined in Section III – Evaluation and Qualification Criteria. See Section III for further details] </w:t>
            </w:r>
          </w:p>
        </w:tc>
      </w:tr>
      <w:tr w:rsidR="001A4892" w:rsidRPr="00AB76C0" w14:paraId="0DFFD20D" w14:textId="77777777" w:rsidTr="00C40CFA">
        <w:tc>
          <w:tcPr>
            <w:tcW w:w="904" w:type="pct"/>
            <w:tcBorders>
              <w:top w:val="single" w:sz="2" w:space="0" w:color="000000"/>
              <w:left w:val="double" w:sz="4" w:space="0" w:color="auto"/>
              <w:bottom w:val="single" w:sz="2" w:space="0" w:color="000000"/>
              <w:right w:val="single" w:sz="8" w:space="0" w:color="000000"/>
            </w:tcBorders>
          </w:tcPr>
          <w:p w14:paraId="49F71172" w14:textId="00A5CAAB" w:rsidR="001A4892" w:rsidRPr="00AB76C0" w:rsidRDefault="001A4892" w:rsidP="001A4892">
            <w:pPr>
              <w:spacing w:before="160" w:after="160"/>
              <w:rPr>
                <w:b/>
              </w:rPr>
            </w:pPr>
            <w:r w:rsidRPr="00AB76C0">
              <w:rPr>
                <w:b/>
              </w:rPr>
              <w:t>ITB 1</w:t>
            </w:r>
            <w:r w:rsidR="00847F9F">
              <w:rPr>
                <w:b/>
              </w:rPr>
              <w:t>5</w:t>
            </w:r>
            <w:r w:rsidRPr="00AB76C0">
              <w:rPr>
                <w:b/>
              </w:rPr>
              <w:t>.5</w:t>
            </w:r>
          </w:p>
        </w:tc>
        <w:tc>
          <w:tcPr>
            <w:tcW w:w="4096" w:type="pct"/>
            <w:tcBorders>
              <w:top w:val="single" w:sz="2" w:space="0" w:color="000000"/>
              <w:left w:val="nil"/>
              <w:bottom w:val="single" w:sz="2" w:space="0" w:color="000000"/>
              <w:right w:val="double" w:sz="4" w:space="0" w:color="auto"/>
            </w:tcBorders>
          </w:tcPr>
          <w:p w14:paraId="26650F11" w14:textId="7690C8DE" w:rsidR="001A4892" w:rsidRPr="00AB76C0" w:rsidRDefault="001A4892" w:rsidP="001A4892">
            <w:pPr>
              <w:spacing w:before="120" w:after="120"/>
            </w:pPr>
            <w:r w:rsidRPr="00AB76C0">
              <w:t xml:space="preserve">The prices quoted by the Bidder </w:t>
            </w:r>
            <w:r w:rsidRPr="00AB76C0">
              <w:rPr>
                <w:b/>
              </w:rPr>
              <w:t>[</w:t>
            </w:r>
            <w:r w:rsidRPr="00AB76C0">
              <w:rPr>
                <w:b/>
                <w:i/>
                <w:iCs/>
              </w:rPr>
              <w:t>insert “shall “or “shall not”]</w:t>
            </w:r>
            <w:r w:rsidRPr="00AB76C0">
              <w:t xml:space="preserve"> _____________be subject to adjustment during the performance of the Contract.</w:t>
            </w:r>
          </w:p>
        </w:tc>
      </w:tr>
      <w:tr w:rsidR="00536721" w:rsidRPr="00AB76C0" w14:paraId="174F4D77" w14:textId="77777777" w:rsidTr="00C40CFA">
        <w:tc>
          <w:tcPr>
            <w:tcW w:w="904" w:type="pct"/>
            <w:tcBorders>
              <w:top w:val="single" w:sz="2" w:space="0" w:color="000000"/>
              <w:left w:val="double" w:sz="4" w:space="0" w:color="auto"/>
              <w:bottom w:val="single" w:sz="2" w:space="0" w:color="000000"/>
              <w:right w:val="single" w:sz="8" w:space="0" w:color="000000"/>
            </w:tcBorders>
          </w:tcPr>
          <w:p w14:paraId="464B1EFF" w14:textId="735CB3A5" w:rsidR="00C60DF7" w:rsidRPr="00C40CFA" w:rsidRDefault="00626744" w:rsidP="00C60DF7">
            <w:pPr>
              <w:spacing w:before="160" w:after="160"/>
              <w:rPr>
                <w:b/>
              </w:rPr>
            </w:pPr>
            <w:r w:rsidRPr="00C40CFA">
              <w:rPr>
                <w:b/>
                <w:bCs/>
              </w:rPr>
              <w:t xml:space="preserve">ITB </w:t>
            </w:r>
            <w:r w:rsidR="00C60DF7" w:rsidRPr="00C40CFA">
              <w:rPr>
                <w:b/>
                <w:bCs/>
              </w:rPr>
              <w:t>1</w:t>
            </w:r>
            <w:r w:rsidR="00FB082B">
              <w:rPr>
                <w:b/>
                <w:bCs/>
              </w:rPr>
              <w:t>5</w:t>
            </w:r>
            <w:r w:rsidR="00C60DF7" w:rsidRPr="00C40CFA">
              <w:rPr>
                <w:b/>
                <w:bCs/>
              </w:rPr>
              <w:t>.6</w:t>
            </w:r>
          </w:p>
        </w:tc>
        <w:tc>
          <w:tcPr>
            <w:tcW w:w="4096" w:type="pct"/>
            <w:tcBorders>
              <w:top w:val="single" w:sz="2" w:space="0" w:color="000000"/>
              <w:left w:val="nil"/>
              <w:bottom w:val="single" w:sz="2" w:space="0" w:color="000000"/>
              <w:right w:val="double" w:sz="4" w:space="0" w:color="auto"/>
            </w:tcBorders>
          </w:tcPr>
          <w:p w14:paraId="31941A06" w14:textId="77777777" w:rsidR="00626744" w:rsidRPr="00AB76C0" w:rsidRDefault="00626744" w:rsidP="00626744">
            <w:pPr>
              <w:tabs>
                <w:tab w:val="right" w:pos="7254"/>
              </w:tabs>
              <w:spacing w:before="120" w:after="120"/>
            </w:pPr>
            <w:r w:rsidRPr="00AB76C0">
              <w:t xml:space="preserve">Prices quoted for each lot (contract) shall correspond at least </w:t>
            </w:r>
            <w:r w:rsidRPr="00AB76C0">
              <w:rPr>
                <w:b/>
              </w:rPr>
              <w:t xml:space="preserve">to </w:t>
            </w:r>
            <w:r w:rsidRPr="00AB76C0">
              <w:rPr>
                <w:b/>
                <w:i/>
              </w:rPr>
              <w:t>[insert figure</w:t>
            </w:r>
            <w:r w:rsidRPr="00AB76C0">
              <w:rPr>
                <w:b/>
              </w:rPr>
              <w:t>]</w:t>
            </w:r>
            <w:r w:rsidRPr="00AB76C0">
              <w:t xml:space="preserve"> percent of the items specified for each lot (contract).</w:t>
            </w:r>
          </w:p>
          <w:p w14:paraId="4AF0EA0A" w14:textId="5C04C32F" w:rsidR="00C60DF7" w:rsidRPr="00AB76C0" w:rsidRDefault="00626744" w:rsidP="00626744">
            <w:pPr>
              <w:tabs>
                <w:tab w:val="right" w:pos="7254"/>
              </w:tabs>
              <w:spacing w:before="120" w:after="120"/>
              <w:jc w:val="both"/>
            </w:pPr>
            <w:r w:rsidRPr="00AB76C0">
              <w:t xml:space="preserve">Prices quoted for each item of a lot shall correspond at least to </w:t>
            </w:r>
            <w:r w:rsidRPr="00AB76C0">
              <w:rPr>
                <w:b/>
                <w:i/>
              </w:rPr>
              <w:t>[insert figure]</w:t>
            </w:r>
            <w:r w:rsidRPr="00AB76C0">
              <w:rPr>
                <w:b/>
              </w:rPr>
              <w:t xml:space="preserve"> </w:t>
            </w:r>
            <w:r w:rsidRPr="00AB76C0">
              <w:t>percent of the quantities specified for this item of a lot.</w:t>
            </w:r>
          </w:p>
        </w:tc>
      </w:tr>
      <w:tr w:rsidR="00536721" w:rsidRPr="00AB76C0" w14:paraId="5DAED111" w14:textId="77777777" w:rsidTr="00C40CFA">
        <w:tc>
          <w:tcPr>
            <w:tcW w:w="904" w:type="pct"/>
            <w:tcBorders>
              <w:top w:val="single" w:sz="2" w:space="0" w:color="000000"/>
              <w:left w:val="double" w:sz="4" w:space="0" w:color="auto"/>
              <w:bottom w:val="single" w:sz="2" w:space="0" w:color="000000"/>
              <w:right w:val="single" w:sz="8" w:space="0" w:color="000000"/>
            </w:tcBorders>
          </w:tcPr>
          <w:p w14:paraId="200DFB92" w14:textId="4664C39E" w:rsidR="00626744" w:rsidRPr="00C40CFA" w:rsidRDefault="00536721" w:rsidP="00626744">
            <w:pPr>
              <w:spacing w:before="160" w:after="160"/>
              <w:rPr>
                <w:b/>
              </w:rPr>
            </w:pPr>
            <w:r w:rsidRPr="00C40CFA">
              <w:rPr>
                <w:b/>
                <w:bCs/>
              </w:rPr>
              <w:t xml:space="preserve">ITB  </w:t>
            </w:r>
            <w:r w:rsidR="00626744" w:rsidRPr="00C40CFA">
              <w:rPr>
                <w:b/>
                <w:bCs/>
              </w:rPr>
              <w:t>1</w:t>
            </w:r>
            <w:r w:rsidR="00FB082B">
              <w:rPr>
                <w:b/>
                <w:bCs/>
              </w:rPr>
              <w:t>5</w:t>
            </w:r>
            <w:r w:rsidR="00626744" w:rsidRPr="00C40CFA">
              <w:rPr>
                <w:b/>
                <w:bCs/>
              </w:rPr>
              <w:t>.7</w:t>
            </w:r>
          </w:p>
        </w:tc>
        <w:tc>
          <w:tcPr>
            <w:tcW w:w="4096" w:type="pct"/>
            <w:tcBorders>
              <w:top w:val="single" w:sz="2" w:space="0" w:color="000000"/>
              <w:left w:val="nil"/>
              <w:bottom w:val="single" w:sz="2" w:space="0" w:color="000000"/>
              <w:right w:val="double" w:sz="4" w:space="0" w:color="auto"/>
            </w:tcBorders>
          </w:tcPr>
          <w:p w14:paraId="5378D5CC" w14:textId="78987D35" w:rsidR="00626744" w:rsidRPr="00AB76C0" w:rsidRDefault="00E82927" w:rsidP="00626744">
            <w:pPr>
              <w:tabs>
                <w:tab w:val="right" w:pos="7254"/>
              </w:tabs>
              <w:spacing w:before="180" w:after="180"/>
              <w:jc w:val="both"/>
            </w:pPr>
            <w:r w:rsidRPr="00AB76C0">
              <w:t>The Incoterms edition is: [</w:t>
            </w:r>
            <w:r w:rsidRPr="00AB76C0">
              <w:rPr>
                <w:i/>
                <w:iCs/>
              </w:rPr>
              <w:t>insert year of edition</w:t>
            </w:r>
            <w:r w:rsidRPr="00AB76C0">
              <w:t>].</w:t>
            </w:r>
          </w:p>
        </w:tc>
      </w:tr>
      <w:tr w:rsidR="00536721" w:rsidRPr="00AB76C0" w14:paraId="09199378" w14:textId="77777777" w:rsidTr="00C40CFA">
        <w:tc>
          <w:tcPr>
            <w:tcW w:w="904" w:type="pct"/>
            <w:tcBorders>
              <w:top w:val="single" w:sz="2" w:space="0" w:color="000000"/>
              <w:left w:val="double" w:sz="4" w:space="0" w:color="auto"/>
              <w:bottom w:val="single" w:sz="2" w:space="0" w:color="000000"/>
              <w:right w:val="single" w:sz="8" w:space="0" w:color="000000"/>
            </w:tcBorders>
          </w:tcPr>
          <w:p w14:paraId="21DE492E" w14:textId="22B16163" w:rsidR="00626744" w:rsidRPr="00C40CFA" w:rsidRDefault="001A4892" w:rsidP="00626744">
            <w:pPr>
              <w:spacing w:before="160" w:after="160"/>
              <w:rPr>
                <w:b/>
                <w:bCs/>
              </w:rPr>
            </w:pPr>
            <w:r w:rsidRPr="00C40CFA">
              <w:rPr>
                <w:b/>
                <w:bCs/>
              </w:rPr>
              <w:t>I</w:t>
            </w:r>
            <w:r w:rsidRPr="00AB76C0">
              <w:rPr>
                <w:b/>
                <w:bCs/>
              </w:rPr>
              <w:t>TB</w:t>
            </w:r>
            <w:r w:rsidRPr="00C40CFA">
              <w:rPr>
                <w:b/>
                <w:bCs/>
              </w:rPr>
              <w:t xml:space="preserve"> </w:t>
            </w:r>
            <w:r w:rsidR="00626744" w:rsidRPr="00C40CFA">
              <w:rPr>
                <w:b/>
                <w:bCs/>
              </w:rPr>
              <w:t>1</w:t>
            </w:r>
            <w:r w:rsidR="00FB082B">
              <w:rPr>
                <w:b/>
                <w:bCs/>
              </w:rPr>
              <w:t>5</w:t>
            </w:r>
            <w:r w:rsidR="00626744" w:rsidRPr="00C40CFA">
              <w:rPr>
                <w:b/>
                <w:bCs/>
              </w:rPr>
              <w:t>.8 (b) (i) y (c) (v)</w:t>
            </w:r>
          </w:p>
        </w:tc>
        <w:tc>
          <w:tcPr>
            <w:tcW w:w="4096" w:type="pct"/>
            <w:tcBorders>
              <w:top w:val="single" w:sz="2" w:space="0" w:color="000000"/>
              <w:left w:val="nil"/>
              <w:bottom w:val="single" w:sz="2" w:space="0" w:color="000000"/>
              <w:right w:val="double" w:sz="4" w:space="0" w:color="auto"/>
            </w:tcBorders>
          </w:tcPr>
          <w:p w14:paraId="67AA3E01" w14:textId="6DA969B9" w:rsidR="00626744" w:rsidRPr="00AB76C0" w:rsidRDefault="00A36534" w:rsidP="00626744">
            <w:pPr>
              <w:tabs>
                <w:tab w:val="right" w:pos="7254"/>
              </w:tabs>
              <w:spacing w:before="180" w:after="180"/>
              <w:jc w:val="both"/>
              <w:rPr>
                <w:spacing w:val="-1"/>
              </w:rPr>
            </w:pPr>
            <w:r w:rsidRPr="00AB76C0">
              <w:t xml:space="preserve">Place of destination: </w:t>
            </w:r>
            <w:r w:rsidRPr="00AB76C0">
              <w:rPr>
                <w:b/>
                <w:i/>
              </w:rPr>
              <w:t>[insert named place of destination as per Incoterm used]</w:t>
            </w:r>
          </w:p>
        </w:tc>
      </w:tr>
      <w:tr w:rsidR="00536721" w:rsidRPr="00AB76C0" w14:paraId="025E0634" w14:textId="77777777" w:rsidTr="00C40CFA">
        <w:tc>
          <w:tcPr>
            <w:tcW w:w="904" w:type="pct"/>
            <w:tcBorders>
              <w:top w:val="single" w:sz="2" w:space="0" w:color="000000"/>
              <w:left w:val="double" w:sz="4" w:space="0" w:color="auto"/>
              <w:bottom w:val="single" w:sz="2" w:space="0" w:color="000000"/>
              <w:right w:val="single" w:sz="8" w:space="0" w:color="000000"/>
            </w:tcBorders>
          </w:tcPr>
          <w:p w14:paraId="576B693E" w14:textId="09F1D667" w:rsidR="00A36534" w:rsidRPr="00C40CFA" w:rsidRDefault="00A36534" w:rsidP="00A36534">
            <w:pPr>
              <w:spacing w:before="160" w:after="160"/>
              <w:rPr>
                <w:b/>
                <w:bCs/>
                <w:lang w:val="es-ES"/>
              </w:rPr>
            </w:pPr>
            <w:r w:rsidRPr="00C40CFA">
              <w:rPr>
                <w:b/>
                <w:bCs/>
                <w:lang w:val="es-ES"/>
              </w:rPr>
              <w:t>ITB 1</w:t>
            </w:r>
            <w:r w:rsidR="00FB082B">
              <w:rPr>
                <w:b/>
                <w:bCs/>
                <w:lang w:val="es-ES"/>
              </w:rPr>
              <w:t>5</w:t>
            </w:r>
            <w:r w:rsidRPr="00C40CFA">
              <w:rPr>
                <w:b/>
                <w:bCs/>
                <w:lang w:val="es-ES"/>
              </w:rPr>
              <w:t>.8 (a) (iii); (b) (ii) y (c) (v)</w:t>
            </w:r>
          </w:p>
        </w:tc>
        <w:tc>
          <w:tcPr>
            <w:tcW w:w="4096" w:type="pct"/>
            <w:tcBorders>
              <w:top w:val="single" w:sz="2" w:space="0" w:color="000000"/>
              <w:left w:val="nil"/>
              <w:bottom w:val="single" w:sz="2" w:space="0" w:color="000000"/>
              <w:right w:val="double" w:sz="4" w:space="0" w:color="auto"/>
            </w:tcBorders>
          </w:tcPr>
          <w:p w14:paraId="615F1E06" w14:textId="5D6D1B17" w:rsidR="00A36534" w:rsidRPr="00AB76C0" w:rsidRDefault="00A36534" w:rsidP="00A36534">
            <w:pPr>
              <w:tabs>
                <w:tab w:val="right" w:pos="7254"/>
              </w:tabs>
              <w:spacing w:before="180" w:after="180"/>
              <w:jc w:val="both"/>
            </w:pPr>
            <w:r w:rsidRPr="00AB76C0">
              <w:t>Final Destination (Project Site): [</w:t>
            </w:r>
            <w:r w:rsidRPr="00AB76C0">
              <w:rPr>
                <w:b/>
                <w:bCs/>
                <w:i/>
                <w:iCs/>
              </w:rPr>
              <w:t>insert final destination/project site, if different from named place of destination</w:t>
            </w:r>
            <w:r w:rsidRPr="00AB76C0">
              <w:t>]</w:t>
            </w:r>
          </w:p>
          <w:p w14:paraId="4EB14983" w14:textId="7EDC7631" w:rsidR="00A36534" w:rsidRPr="00AB76C0" w:rsidRDefault="00A36534" w:rsidP="00A36534">
            <w:pPr>
              <w:tabs>
                <w:tab w:val="right" w:pos="7254"/>
              </w:tabs>
              <w:spacing w:before="180" w:after="180"/>
              <w:jc w:val="both"/>
              <w:rPr>
                <w:spacing w:val="-1"/>
              </w:rPr>
            </w:pPr>
          </w:p>
        </w:tc>
      </w:tr>
      <w:tr w:rsidR="00536721" w:rsidRPr="00AB76C0" w14:paraId="2597CDB6" w14:textId="77777777" w:rsidTr="00C40CFA">
        <w:tc>
          <w:tcPr>
            <w:tcW w:w="904" w:type="pct"/>
            <w:tcBorders>
              <w:top w:val="single" w:sz="2" w:space="0" w:color="000000"/>
              <w:left w:val="double" w:sz="4" w:space="0" w:color="auto"/>
              <w:bottom w:val="single" w:sz="2" w:space="0" w:color="000000"/>
              <w:right w:val="single" w:sz="8" w:space="0" w:color="000000"/>
            </w:tcBorders>
          </w:tcPr>
          <w:p w14:paraId="1404C896" w14:textId="1DBAF32E" w:rsidR="00A36534" w:rsidRPr="00C40CFA" w:rsidRDefault="00A36534" w:rsidP="00A36534">
            <w:pPr>
              <w:spacing w:before="160" w:after="160"/>
              <w:rPr>
                <w:b/>
                <w:bCs/>
              </w:rPr>
            </w:pPr>
            <w:r w:rsidRPr="00C40CFA">
              <w:rPr>
                <w:b/>
                <w:bCs/>
              </w:rPr>
              <w:t>ITB 1</w:t>
            </w:r>
            <w:r w:rsidR="00FB082B">
              <w:rPr>
                <w:b/>
                <w:bCs/>
              </w:rPr>
              <w:t>6</w:t>
            </w:r>
            <w:r w:rsidRPr="00C40CFA">
              <w:rPr>
                <w:b/>
                <w:bCs/>
              </w:rPr>
              <w:t xml:space="preserve">.1 </w:t>
            </w:r>
          </w:p>
        </w:tc>
        <w:tc>
          <w:tcPr>
            <w:tcW w:w="4096" w:type="pct"/>
            <w:tcBorders>
              <w:top w:val="single" w:sz="2" w:space="0" w:color="000000"/>
              <w:left w:val="nil"/>
              <w:bottom w:val="single" w:sz="2" w:space="0" w:color="000000"/>
              <w:right w:val="double" w:sz="4" w:space="0" w:color="auto"/>
            </w:tcBorders>
          </w:tcPr>
          <w:p w14:paraId="168FCC28" w14:textId="764F2377" w:rsidR="00A36534" w:rsidRPr="00AB76C0" w:rsidRDefault="00A36534" w:rsidP="00A36534">
            <w:pPr>
              <w:tabs>
                <w:tab w:val="right" w:pos="7254"/>
              </w:tabs>
              <w:spacing w:before="180" w:after="180"/>
              <w:jc w:val="both"/>
              <w:rPr>
                <w:spacing w:val="-1"/>
              </w:rPr>
            </w:pPr>
            <w:r w:rsidRPr="00AB76C0">
              <w:t xml:space="preserve">The Bidder </w:t>
            </w:r>
            <w:r w:rsidRPr="00AB76C0">
              <w:rPr>
                <w:b/>
              </w:rPr>
              <w:t>[</w:t>
            </w:r>
            <w:r w:rsidRPr="00AB76C0">
              <w:rPr>
                <w:b/>
                <w:i/>
              </w:rPr>
              <w:t>insert “is” or “is not”’</w:t>
            </w:r>
            <w:r w:rsidRPr="00AB76C0">
              <w:rPr>
                <w:b/>
              </w:rPr>
              <w:t xml:space="preserve">] </w:t>
            </w:r>
            <w:r w:rsidRPr="00AB76C0">
              <w:t>required to quote in the currency of the Purchaser’s Country the portion of the Bid price that corresponds to expenditures incurred in that currency.</w:t>
            </w:r>
          </w:p>
        </w:tc>
      </w:tr>
      <w:tr w:rsidR="00536721" w:rsidRPr="00AB76C0" w14:paraId="02A5E22D" w14:textId="77777777" w:rsidTr="00C40CFA">
        <w:tc>
          <w:tcPr>
            <w:tcW w:w="904" w:type="pct"/>
            <w:tcBorders>
              <w:top w:val="single" w:sz="2" w:space="0" w:color="000000"/>
              <w:left w:val="double" w:sz="4" w:space="0" w:color="auto"/>
              <w:bottom w:val="single" w:sz="2" w:space="0" w:color="000000"/>
              <w:right w:val="single" w:sz="8" w:space="0" w:color="000000"/>
            </w:tcBorders>
          </w:tcPr>
          <w:p w14:paraId="071200AC" w14:textId="280FE34F" w:rsidR="00A36534" w:rsidRPr="00C40CFA" w:rsidRDefault="00592B3F" w:rsidP="00A36534">
            <w:pPr>
              <w:spacing w:before="160" w:after="160"/>
              <w:jc w:val="both"/>
              <w:rPr>
                <w:b/>
              </w:rPr>
            </w:pPr>
            <w:r w:rsidRPr="00C40CFA">
              <w:rPr>
                <w:b/>
              </w:rPr>
              <w:t xml:space="preserve">ITB </w:t>
            </w:r>
            <w:r w:rsidR="00A36534" w:rsidRPr="00C40CFA">
              <w:rPr>
                <w:b/>
              </w:rPr>
              <w:t>1</w:t>
            </w:r>
            <w:r w:rsidR="00FB082B">
              <w:rPr>
                <w:b/>
              </w:rPr>
              <w:t>7</w:t>
            </w:r>
            <w:r w:rsidR="00A36534" w:rsidRPr="00C40CFA">
              <w:rPr>
                <w:b/>
              </w:rPr>
              <w:t>.4</w:t>
            </w:r>
          </w:p>
        </w:tc>
        <w:tc>
          <w:tcPr>
            <w:tcW w:w="4096" w:type="pct"/>
            <w:tcBorders>
              <w:top w:val="single" w:sz="2" w:space="0" w:color="000000"/>
              <w:left w:val="nil"/>
              <w:bottom w:val="single" w:sz="2" w:space="0" w:color="000000"/>
              <w:right w:val="double" w:sz="4" w:space="0" w:color="auto"/>
            </w:tcBorders>
          </w:tcPr>
          <w:p w14:paraId="58B06880" w14:textId="2CBF6577" w:rsidR="00A36534" w:rsidRPr="00AB76C0" w:rsidRDefault="00A36534" w:rsidP="00A36534">
            <w:pPr>
              <w:tabs>
                <w:tab w:val="right" w:pos="7254"/>
              </w:tabs>
              <w:spacing w:before="60" w:after="60"/>
              <w:jc w:val="both"/>
              <w:rPr>
                <w:rFonts w:cs="Arial"/>
              </w:rPr>
            </w:pPr>
            <w:r w:rsidRPr="00AB76C0">
              <w:t xml:space="preserve">Period of time the Goods are expected to be functioning (for the purpose of spare parts): </w:t>
            </w:r>
            <w:r w:rsidRPr="00AB76C0">
              <w:rPr>
                <w:b/>
                <w:i/>
              </w:rPr>
              <w:t>[insert duration</w:t>
            </w:r>
            <w:r w:rsidRPr="00AB76C0">
              <w:rPr>
                <w:b/>
              </w:rPr>
              <w:t>]</w:t>
            </w:r>
          </w:p>
        </w:tc>
      </w:tr>
      <w:tr w:rsidR="00536721" w:rsidRPr="00AB76C0" w14:paraId="7BB32BCD" w14:textId="77777777" w:rsidTr="00C40CFA">
        <w:tc>
          <w:tcPr>
            <w:tcW w:w="904" w:type="pct"/>
            <w:tcBorders>
              <w:top w:val="single" w:sz="2" w:space="0" w:color="000000"/>
              <w:left w:val="double" w:sz="4" w:space="0" w:color="auto"/>
              <w:bottom w:val="single" w:sz="2" w:space="0" w:color="000000"/>
              <w:right w:val="single" w:sz="8" w:space="0" w:color="000000"/>
            </w:tcBorders>
          </w:tcPr>
          <w:p w14:paraId="6175EF0A" w14:textId="04901F00" w:rsidR="00A36534" w:rsidRPr="00C40CFA" w:rsidRDefault="00592B3F" w:rsidP="00A36534">
            <w:pPr>
              <w:spacing w:before="160" w:after="160"/>
              <w:jc w:val="both"/>
              <w:rPr>
                <w:b/>
              </w:rPr>
            </w:pPr>
            <w:r w:rsidRPr="00C40CFA">
              <w:rPr>
                <w:b/>
                <w:bCs/>
              </w:rPr>
              <w:t>ITB 1</w:t>
            </w:r>
            <w:r w:rsidR="00FB082B">
              <w:rPr>
                <w:b/>
                <w:bCs/>
              </w:rPr>
              <w:t>8</w:t>
            </w:r>
            <w:r w:rsidR="00A36534" w:rsidRPr="00C40CFA">
              <w:rPr>
                <w:b/>
                <w:bCs/>
              </w:rPr>
              <w:t>.2 (a)</w:t>
            </w:r>
          </w:p>
        </w:tc>
        <w:tc>
          <w:tcPr>
            <w:tcW w:w="4096" w:type="pct"/>
            <w:tcBorders>
              <w:top w:val="single" w:sz="2" w:space="0" w:color="000000"/>
              <w:left w:val="nil"/>
              <w:bottom w:val="single" w:sz="2" w:space="0" w:color="000000"/>
              <w:right w:val="double" w:sz="4" w:space="0" w:color="auto"/>
            </w:tcBorders>
          </w:tcPr>
          <w:p w14:paraId="0460413B" w14:textId="36676879" w:rsidR="00A36534" w:rsidRPr="00AB76C0" w:rsidRDefault="00A36534" w:rsidP="00A36534">
            <w:pPr>
              <w:tabs>
                <w:tab w:val="right" w:pos="7254"/>
              </w:tabs>
              <w:spacing w:before="60" w:after="60"/>
              <w:jc w:val="both"/>
            </w:pPr>
            <w:r w:rsidRPr="00AB76C0">
              <w:t xml:space="preserve">Manufacturer’s authorization is: </w:t>
            </w:r>
            <w:r w:rsidRPr="00AB76C0">
              <w:rPr>
                <w:b/>
                <w:i/>
              </w:rPr>
              <w:t>[insert “required” or “not required”]</w:t>
            </w:r>
          </w:p>
        </w:tc>
      </w:tr>
      <w:tr w:rsidR="00536721" w:rsidRPr="00AB76C0" w14:paraId="7848FAFE" w14:textId="77777777" w:rsidTr="00C40CFA">
        <w:tc>
          <w:tcPr>
            <w:tcW w:w="904" w:type="pct"/>
            <w:tcBorders>
              <w:top w:val="single" w:sz="2" w:space="0" w:color="000000"/>
              <w:left w:val="double" w:sz="4" w:space="0" w:color="auto"/>
              <w:bottom w:val="single" w:sz="2" w:space="0" w:color="000000"/>
              <w:right w:val="single" w:sz="8" w:space="0" w:color="000000"/>
            </w:tcBorders>
          </w:tcPr>
          <w:p w14:paraId="346C1570" w14:textId="2801F98D" w:rsidR="00A36534" w:rsidRPr="00C40CFA" w:rsidRDefault="00592B3F" w:rsidP="00A36534">
            <w:pPr>
              <w:spacing w:before="160" w:after="160"/>
              <w:jc w:val="both"/>
              <w:rPr>
                <w:b/>
              </w:rPr>
            </w:pPr>
            <w:r w:rsidRPr="00C40CFA">
              <w:rPr>
                <w:b/>
              </w:rPr>
              <w:t xml:space="preserve">ITB </w:t>
            </w:r>
            <w:r w:rsidR="00A36534" w:rsidRPr="00C40CFA">
              <w:rPr>
                <w:b/>
              </w:rPr>
              <w:t>1</w:t>
            </w:r>
            <w:r w:rsidR="00FB082B">
              <w:rPr>
                <w:b/>
              </w:rPr>
              <w:t>8</w:t>
            </w:r>
            <w:r w:rsidR="00A36534" w:rsidRPr="00C40CFA">
              <w:rPr>
                <w:b/>
              </w:rPr>
              <w:t>.2 (b)</w:t>
            </w:r>
          </w:p>
        </w:tc>
        <w:tc>
          <w:tcPr>
            <w:tcW w:w="4096" w:type="pct"/>
            <w:tcBorders>
              <w:top w:val="single" w:sz="2" w:space="0" w:color="000000"/>
              <w:left w:val="nil"/>
              <w:bottom w:val="single" w:sz="2" w:space="0" w:color="000000"/>
              <w:right w:val="double" w:sz="4" w:space="0" w:color="auto"/>
            </w:tcBorders>
          </w:tcPr>
          <w:p w14:paraId="317F360A" w14:textId="5FF38543" w:rsidR="00A36534" w:rsidRPr="00AB76C0" w:rsidRDefault="00A36534" w:rsidP="00A36534">
            <w:pPr>
              <w:tabs>
                <w:tab w:val="right" w:pos="7254"/>
              </w:tabs>
              <w:spacing w:before="60" w:after="60"/>
              <w:jc w:val="both"/>
            </w:pPr>
            <w:r w:rsidRPr="00AB76C0">
              <w:t xml:space="preserve">After sales service is: </w:t>
            </w:r>
            <w:r w:rsidRPr="00AB76C0">
              <w:rPr>
                <w:b/>
                <w:i/>
              </w:rPr>
              <w:t>[insert “required” or “not required”]</w:t>
            </w:r>
          </w:p>
        </w:tc>
      </w:tr>
      <w:tr w:rsidR="00536721" w:rsidRPr="00AB76C0" w14:paraId="3C7F2A60" w14:textId="77777777" w:rsidTr="00C40CFA">
        <w:tc>
          <w:tcPr>
            <w:tcW w:w="904" w:type="pct"/>
            <w:tcBorders>
              <w:top w:val="single" w:sz="2" w:space="0" w:color="000000"/>
              <w:left w:val="double" w:sz="4" w:space="0" w:color="auto"/>
              <w:bottom w:val="single" w:sz="2" w:space="0" w:color="000000"/>
              <w:right w:val="single" w:sz="8" w:space="0" w:color="000000"/>
            </w:tcBorders>
          </w:tcPr>
          <w:p w14:paraId="13F21D96" w14:textId="6ECF52B0" w:rsidR="00592B3F" w:rsidRPr="00C40CFA" w:rsidRDefault="00592B3F" w:rsidP="00592B3F">
            <w:pPr>
              <w:spacing w:before="160" w:after="160"/>
              <w:rPr>
                <w:b/>
                <w:bCs/>
              </w:rPr>
            </w:pPr>
            <w:r w:rsidRPr="00C40CFA">
              <w:rPr>
                <w:b/>
                <w:bCs/>
              </w:rPr>
              <w:t>ITB 1</w:t>
            </w:r>
            <w:r w:rsidR="00FB082B">
              <w:rPr>
                <w:b/>
                <w:bCs/>
              </w:rPr>
              <w:t>9</w:t>
            </w:r>
            <w:r w:rsidRPr="00C40CFA">
              <w:rPr>
                <w:b/>
                <w:bCs/>
              </w:rPr>
              <w:t>.1</w:t>
            </w:r>
          </w:p>
        </w:tc>
        <w:tc>
          <w:tcPr>
            <w:tcW w:w="4096" w:type="pct"/>
            <w:tcBorders>
              <w:top w:val="single" w:sz="2" w:space="0" w:color="000000"/>
              <w:left w:val="nil"/>
              <w:bottom w:val="single" w:sz="2" w:space="0" w:color="000000"/>
              <w:right w:val="double" w:sz="4" w:space="0" w:color="auto"/>
            </w:tcBorders>
          </w:tcPr>
          <w:p w14:paraId="4A65BFE2" w14:textId="37AECAEF" w:rsidR="00592B3F" w:rsidRPr="00AB76C0" w:rsidRDefault="00592B3F" w:rsidP="00592B3F">
            <w:pPr>
              <w:tabs>
                <w:tab w:val="right" w:pos="7254"/>
              </w:tabs>
              <w:spacing w:before="120" w:after="120"/>
              <w:jc w:val="both"/>
            </w:pPr>
            <w:r w:rsidRPr="00AB76C0">
              <w:t xml:space="preserve">The Bid validity period shall be </w:t>
            </w:r>
            <w:r w:rsidRPr="00AB76C0">
              <w:rPr>
                <w:b/>
                <w:i/>
              </w:rPr>
              <w:t>[insert a number of days that is a multiple of seven counting as of the deadline for Bid submission]</w:t>
            </w:r>
            <w:r w:rsidRPr="00AB76C0">
              <w:t xml:space="preserve"> days</w:t>
            </w:r>
            <w:r w:rsidR="00846969" w:rsidRPr="00AB76C0">
              <w:t xml:space="preserve"> counted from the date of  bid submission.</w:t>
            </w:r>
          </w:p>
        </w:tc>
      </w:tr>
      <w:tr w:rsidR="00536721" w:rsidRPr="00AB76C0" w14:paraId="265E3E80" w14:textId="77777777" w:rsidTr="00C40CFA">
        <w:tc>
          <w:tcPr>
            <w:tcW w:w="904" w:type="pct"/>
            <w:tcBorders>
              <w:top w:val="single" w:sz="2" w:space="0" w:color="000000"/>
              <w:left w:val="double" w:sz="4" w:space="0" w:color="auto"/>
              <w:bottom w:val="single" w:sz="2" w:space="0" w:color="000000"/>
              <w:right w:val="single" w:sz="8" w:space="0" w:color="000000"/>
            </w:tcBorders>
          </w:tcPr>
          <w:p w14:paraId="58BF23DA" w14:textId="22A41A2F" w:rsidR="00592B3F" w:rsidRPr="00C40CFA" w:rsidRDefault="00592B3F" w:rsidP="00592B3F">
            <w:pPr>
              <w:spacing w:before="160" w:after="160"/>
              <w:rPr>
                <w:b/>
                <w:bCs/>
              </w:rPr>
            </w:pPr>
            <w:r w:rsidRPr="00C40CFA">
              <w:rPr>
                <w:b/>
                <w:bCs/>
              </w:rPr>
              <w:t>ITB 1</w:t>
            </w:r>
            <w:r w:rsidR="00FB082B">
              <w:rPr>
                <w:b/>
                <w:bCs/>
              </w:rPr>
              <w:t>9</w:t>
            </w:r>
            <w:r w:rsidRPr="00C40CFA">
              <w:rPr>
                <w:b/>
                <w:bCs/>
              </w:rPr>
              <w:t>.3 (a)</w:t>
            </w:r>
          </w:p>
        </w:tc>
        <w:tc>
          <w:tcPr>
            <w:tcW w:w="4096" w:type="pct"/>
            <w:tcBorders>
              <w:top w:val="single" w:sz="2" w:space="0" w:color="000000"/>
              <w:left w:val="nil"/>
              <w:bottom w:val="single" w:sz="2" w:space="0" w:color="000000"/>
              <w:right w:val="double" w:sz="4" w:space="0" w:color="auto"/>
            </w:tcBorders>
          </w:tcPr>
          <w:p w14:paraId="602EC4C2" w14:textId="77777777" w:rsidR="00592B3F" w:rsidRPr="00AB76C0" w:rsidRDefault="00592B3F" w:rsidP="00592B3F">
            <w:pPr>
              <w:tabs>
                <w:tab w:val="right" w:pos="7254"/>
              </w:tabs>
              <w:spacing w:before="120" w:after="120"/>
            </w:pPr>
            <w:r w:rsidRPr="00AB76C0">
              <w:t xml:space="preserve">The Bid price shall be adjusted by the following factor(s): ________ </w:t>
            </w:r>
          </w:p>
          <w:p w14:paraId="37CF4A32" w14:textId="29FA87B9" w:rsidR="00592B3F" w:rsidRPr="00AB76C0" w:rsidRDefault="00592B3F" w:rsidP="00592B3F">
            <w:pPr>
              <w:tabs>
                <w:tab w:val="right" w:pos="7254"/>
              </w:tabs>
              <w:spacing w:before="120" w:after="120"/>
              <w:jc w:val="both"/>
            </w:pPr>
            <w:r w:rsidRPr="00AB76C0">
              <w:rPr>
                <w:b/>
                <w:i/>
              </w:rPr>
              <w:lastRenderedPageBreak/>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536721" w:rsidRPr="00AB76C0" w14:paraId="6582FEB0" w14:textId="77777777" w:rsidTr="00C40CFA">
        <w:tc>
          <w:tcPr>
            <w:tcW w:w="904" w:type="pct"/>
            <w:tcBorders>
              <w:top w:val="single" w:sz="2" w:space="0" w:color="000000"/>
              <w:left w:val="double" w:sz="4" w:space="0" w:color="auto"/>
              <w:bottom w:val="single" w:sz="2" w:space="0" w:color="000000"/>
              <w:right w:val="single" w:sz="8" w:space="0" w:color="000000"/>
            </w:tcBorders>
          </w:tcPr>
          <w:p w14:paraId="682F22E2" w14:textId="0C8D3473" w:rsidR="00536721" w:rsidRPr="00C40CFA" w:rsidRDefault="00536721" w:rsidP="00536721">
            <w:pPr>
              <w:spacing w:before="160" w:after="160"/>
              <w:rPr>
                <w:b/>
              </w:rPr>
            </w:pPr>
            <w:r w:rsidRPr="00C40CFA">
              <w:rPr>
                <w:b/>
              </w:rPr>
              <w:lastRenderedPageBreak/>
              <w:t xml:space="preserve">ITB </w:t>
            </w:r>
            <w:r w:rsidR="00FB082B">
              <w:rPr>
                <w:b/>
              </w:rPr>
              <w:t>20</w:t>
            </w:r>
            <w:r w:rsidRPr="00C40CFA">
              <w:rPr>
                <w:b/>
              </w:rPr>
              <w:t>.1</w:t>
            </w:r>
          </w:p>
          <w:p w14:paraId="735A299D" w14:textId="77777777" w:rsidR="00536721" w:rsidRPr="00C40CFA" w:rsidRDefault="00536721" w:rsidP="00536721">
            <w:pPr>
              <w:spacing w:before="160" w:after="160"/>
              <w:jc w:val="both"/>
              <w:rPr>
                <w:b/>
              </w:rPr>
            </w:pPr>
          </w:p>
        </w:tc>
        <w:tc>
          <w:tcPr>
            <w:tcW w:w="4096" w:type="pct"/>
            <w:tcBorders>
              <w:top w:val="single" w:sz="2" w:space="0" w:color="000000"/>
              <w:left w:val="nil"/>
              <w:bottom w:val="single" w:sz="2" w:space="0" w:color="000000"/>
              <w:right w:val="double" w:sz="4" w:space="0" w:color="auto"/>
            </w:tcBorders>
          </w:tcPr>
          <w:p w14:paraId="2567C4DC" w14:textId="77777777" w:rsidR="00536721" w:rsidRPr="00AB76C0" w:rsidRDefault="00536721" w:rsidP="00536721">
            <w:pPr>
              <w:tabs>
                <w:tab w:val="right" w:pos="7254"/>
              </w:tabs>
              <w:spacing w:before="120" w:after="120"/>
              <w:rPr>
                <w:b/>
                <w:i/>
              </w:rPr>
            </w:pPr>
            <w:r w:rsidRPr="00AB76C0">
              <w:rPr>
                <w:b/>
                <w:i/>
              </w:rPr>
              <w:t>[If a Bid Security shall be required, a Bid-Securing Declaration shall not be required, and vice versa.]</w:t>
            </w:r>
          </w:p>
          <w:p w14:paraId="18F7F295" w14:textId="77777777" w:rsidR="00536721" w:rsidRPr="00AB76C0" w:rsidRDefault="00536721" w:rsidP="00536721">
            <w:pPr>
              <w:tabs>
                <w:tab w:val="right" w:pos="7254"/>
              </w:tabs>
              <w:spacing w:before="120" w:after="120"/>
            </w:pPr>
            <w:r w:rsidRPr="00AB76C0">
              <w:t xml:space="preserve">A </w:t>
            </w:r>
            <w:r w:rsidRPr="00AB76C0">
              <w:rPr>
                <w:i/>
              </w:rPr>
              <w:t xml:space="preserve">Bid Security </w:t>
            </w:r>
            <w:r w:rsidRPr="00AB76C0">
              <w:rPr>
                <w:b/>
                <w:i/>
              </w:rPr>
              <w:t>[insert “shall be” or “shall not be”</w:t>
            </w:r>
            <w:r w:rsidRPr="00AB76C0">
              <w:rPr>
                <w:b/>
              </w:rPr>
              <w:t>]</w:t>
            </w:r>
            <w:r w:rsidRPr="00AB76C0">
              <w:t xml:space="preserve"> required. </w:t>
            </w:r>
          </w:p>
          <w:p w14:paraId="7B21FC9E" w14:textId="77777777" w:rsidR="00536721" w:rsidRPr="00AB76C0" w:rsidRDefault="00536721" w:rsidP="00536721">
            <w:pPr>
              <w:tabs>
                <w:tab w:val="right" w:pos="7254"/>
              </w:tabs>
              <w:spacing w:before="120" w:after="120"/>
            </w:pPr>
            <w:r w:rsidRPr="00AB76C0">
              <w:t xml:space="preserve">A Bid-Securing Declaration </w:t>
            </w:r>
            <w:r w:rsidRPr="00AB76C0">
              <w:rPr>
                <w:b/>
                <w:bCs/>
              </w:rPr>
              <w:t>[</w:t>
            </w:r>
            <w:r w:rsidRPr="00AB76C0">
              <w:rPr>
                <w:b/>
                <w:bCs/>
                <w:i/>
              </w:rPr>
              <w:t>insert “shall be” or “shall not be</w:t>
            </w:r>
            <w:r w:rsidRPr="00AB76C0">
              <w:rPr>
                <w:b/>
                <w:bCs/>
              </w:rPr>
              <w:t>”]</w:t>
            </w:r>
            <w:r w:rsidRPr="00AB76C0">
              <w:t xml:space="preserve"> required.</w:t>
            </w:r>
          </w:p>
          <w:p w14:paraId="61E525F8" w14:textId="77777777" w:rsidR="00536721" w:rsidRPr="00AB76C0" w:rsidRDefault="00536721" w:rsidP="00536721">
            <w:pPr>
              <w:tabs>
                <w:tab w:val="right" w:pos="7254"/>
              </w:tabs>
              <w:spacing w:before="120" w:after="120"/>
              <w:rPr>
                <w:iCs/>
                <w:u w:val="single"/>
              </w:rPr>
            </w:pPr>
            <w:r w:rsidRPr="00AB76C0">
              <w:rPr>
                <w:iCs/>
              </w:rPr>
              <w:t xml:space="preserve">If a Bid Security shall be required, the amount and currency of the Bid Security shall be </w:t>
            </w:r>
            <w:r w:rsidRPr="00AB76C0">
              <w:rPr>
                <w:iCs/>
                <w:u w:val="single"/>
              </w:rPr>
              <w:tab/>
              <w:t xml:space="preserve"> </w:t>
            </w:r>
          </w:p>
          <w:p w14:paraId="2EEE7C94" w14:textId="77777777" w:rsidR="00536721" w:rsidRPr="00AB76C0" w:rsidRDefault="00536721" w:rsidP="00536721">
            <w:pPr>
              <w:tabs>
                <w:tab w:val="right" w:pos="7254"/>
              </w:tabs>
              <w:spacing w:before="120" w:after="120"/>
              <w:rPr>
                <w:i/>
                <w:iCs/>
              </w:rPr>
            </w:pPr>
            <w:r w:rsidRPr="00AB76C0">
              <w:rPr>
                <w:b/>
                <w:iCs/>
              </w:rPr>
              <w:t>[</w:t>
            </w:r>
            <w:r w:rsidRPr="00AB76C0">
              <w:rPr>
                <w:b/>
                <w:i/>
                <w:iCs/>
              </w:rPr>
              <w:t>If a Bid Security is required, insert amount and currency of the Bid Security. Otherwise insert “Not Applicable”.]</w:t>
            </w:r>
            <w:r w:rsidRPr="00AB76C0">
              <w:rPr>
                <w:i/>
                <w:iCs/>
              </w:rPr>
              <w:t xml:space="preserve"> </w:t>
            </w:r>
            <w:r w:rsidRPr="00AB76C0">
              <w:rPr>
                <w:b/>
                <w:i/>
                <w:iCs/>
              </w:rPr>
              <w:t>[In case of lots, please insert amount and currency of the Bid Security for each lot]</w:t>
            </w:r>
          </w:p>
          <w:p w14:paraId="77467853" w14:textId="239A5A39" w:rsidR="00536721" w:rsidRPr="00AB76C0" w:rsidRDefault="00536721" w:rsidP="00536721">
            <w:pPr>
              <w:tabs>
                <w:tab w:val="right" w:pos="7254"/>
              </w:tabs>
              <w:spacing w:before="120" w:after="120"/>
              <w:jc w:val="both"/>
            </w:pPr>
            <w:r w:rsidRPr="00AB76C0">
              <w:rPr>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536721" w:rsidRPr="00AB76C0" w14:paraId="48EE50D7" w14:textId="77777777" w:rsidTr="00C40CFA">
        <w:tc>
          <w:tcPr>
            <w:tcW w:w="904" w:type="pct"/>
            <w:tcBorders>
              <w:top w:val="single" w:sz="2" w:space="0" w:color="000000"/>
              <w:left w:val="double" w:sz="4" w:space="0" w:color="auto"/>
              <w:bottom w:val="single" w:sz="2" w:space="0" w:color="000000"/>
              <w:right w:val="single" w:sz="8" w:space="0" w:color="000000"/>
            </w:tcBorders>
          </w:tcPr>
          <w:p w14:paraId="6D718D90" w14:textId="2021DC2C" w:rsidR="00536721" w:rsidRPr="00C40CFA" w:rsidRDefault="00536721" w:rsidP="00536721">
            <w:pPr>
              <w:spacing w:before="160" w:after="160"/>
              <w:rPr>
                <w:b/>
                <w:bCs/>
              </w:rPr>
            </w:pPr>
            <w:r w:rsidRPr="00C40CFA">
              <w:rPr>
                <w:b/>
              </w:rPr>
              <w:t xml:space="preserve">ITB </w:t>
            </w:r>
            <w:r w:rsidR="00FB082B">
              <w:rPr>
                <w:b/>
              </w:rPr>
              <w:t>20</w:t>
            </w:r>
            <w:r w:rsidRPr="00C40CFA">
              <w:rPr>
                <w:b/>
              </w:rPr>
              <w:t>.3 (d)</w:t>
            </w:r>
          </w:p>
        </w:tc>
        <w:tc>
          <w:tcPr>
            <w:tcW w:w="4096" w:type="pct"/>
            <w:tcBorders>
              <w:top w:val="single" w:sz="2" w:space="0" w:color="000000"/>
              <w:left w:val="nil"/>
              <w:bottom w:val="single" w:sz="2" w:space="0" w:color="000000"/>
              <w:right w:val="double" w:sz="4" w:space="0" w:color="auto"/>
            </w:tcBorders>
          </w:tcPr>
          <w:p w14:paraId="298DEBA9" w14:textId="77777777" w:rsidR="00536721" w:rsidRPr="00AB76C0" w:rsidRDefault="00536721" w:rsidP="00536721">
            <w:pPr>
              <w:tabs>
                <w:tab w:val="right" w:pos="7254"/>
              </w:tabs>
              <w:spacing w:before="120" w:after="120"/>
              <w:rPr>
                <w:iCs/>
              </w:rPr>
            </w:pPr>
            <w:r w:rsidRPr="00AB76C0">
              <w:rPr>
                <w:iCs/>
              </w:rPr>
              <w:t xml:space="preserve">Other types of acceptable securities: </w:t>
            </w:r>
          </w:p>
          <w:p w14:paraId="449682F1" w14:textId="77777777" w:rsidR="00536721" w:rsidRPr="00AB76C0" w:rsidRDefault="00536721" w:rsidP="00536721">
            <w:pPr>
              <w:tabs>
                <w:tab w:val="right" w:pos="7254"/>
              </w:tabs>
              <w:spacing w:before="120" w:after="120"/>
              <w:rPr>
                <w:i/>
                <w:u w:val="single"/>
              </w:rPr>
            </w:pPr>
            <w:r w:rsidRPr="00AB76C0">
              <w:rPr>
                <w:i/>
                <w:u w:val="single"/>
              </w:rPr>
              <w:tab/>
            </w:r>
          </w:p>
          <w:p w14:paraId="291C978A" w14:textId="577DB6B2" w:rsidR="00536721" w:rsidRPr="00AB76C0" w:rsidRDefault="00536721" w:rsidP="00536721">
            <w:pPr>
              <w:tabs>
                <w:tab w:val="right" w:pos="7254"/>
              </w:tabs>
              <w:spacing w:before="120" w:after="120"/>
              <w:jc w:val="both"/>
            </w:pPr>
            <w:r w:rsidRPr="00AB76C0">
              <w:rPr>
                <w:b/>
                <w:i/>
              </w:rPr>
              <w:t>[Insert names of other acceptable securities. Insert “None” if no Bid Security is required under provision ITB 19.1 or if Bid Security is required but no other forms of Bid securities besides those listed in ITB 19.3 (a) through (c) are acceptable</w:t>
            </w:r>
            <w:r w:rsidRPr="00AB76C0">
              <w:rPr>
                <w:b/>
              </w:rPr>
              <w:t>.]</w:t>
            </w:r>
          </w:p>
        </w:tc>
      </w:tr>
      <w:tr w:rsidR="00536721" w:rsidRPr="00AB76C0" w14:paraId="045C9390" w14:textId="77777777" w:rsidTr="00C40CFA">
        <w:tc>
          <w:tcPr>
            <w:tcW w:w="904" w:type="pct"/>
            <w:tcBorders>
              <w:top w:val="single" w:sz="2" w:space="0" w:color="000000"/>
              <w:left w:val="double" w:sz="4" w:space="0" w:color="auto"/>
              <w:bottom w:val="single" w:sz="2" w:space="0" w:color="000000"/>
              <w:right w:val="single" w:sz="8" w:space="0" w:color="000000"/>
            </w:tcBorders>
          </w:tcPr>
          <w:p w14:paraId="79A01B6C" w14:textId="4E0846E5" w:rsidR="00536721" w:rsidRPr="00C40CFA" w:rsidRDefault="00536721" w:rsidP="00536721">
            <w:pPr>
              <w:spacing w:before="160" w:after="160"/>
              <w:rPr>
                <w:b/>
                <w:bCs/>
              </w:rPr>
            </w:pPr>
            <w:r w:rsidRPr="00C40CFA">
              <w:rPr>
                <w:b/>
                <w:bCs/>
              </w:rPr>
              <w:t xml:space="preserve">ITB </w:t>
            </w:r>
            <w:r w:rsidR="00FB082B">
              <w:rPr>
                <w:b/>
                <w:bCs/>
              </w:rPr>
              <w:t>20</w:t>
            </w:r>
            <w:r w:rsidRPr="00C40CFA">
              <w:rPr>
                <w:b/>
                <w:bCs/>
              </w:rPr>
              <w:t>.9</w:t>
            </w:r>
          </w:p>
        </w:tc>
        <w:tc>
          <w:tcPr>
            <w:tcW w:w="4096" w:type="pct"/>
            <w:tcBorders>
              <w:top w:val="single" w:sz="2" w:space="0" w:color="000000"/>
              <w:left w:val="nil"/>
              <w:bottom w:val="single" w:sz="2" w:space="0" w:color="000000"/>
              <w:right w:val="double" w:sz="4" w:space="0" w:color="auto"/>
            </w:tcBorders>
          </w:tcPr>
          <w:p w14:paraId="36FE0651" w14:textId="77777777" w:rsidR="00536721" w:rsidRPr="00AB76C0" w:rsidRDefault="00536721" w:rsidP="00536721">
            <w:pPr>
              <w:spacing w:before="120" w:after="120"/>
              <w:rPr>
                <w:b/>
                <w:i/>
              </w:rPr>
            </w:pPr>
            <w:r w:rsidRPr="00AB76C0">
              <w:rPr>
                <w:b/>
              </w:rPr>
              <w:t>[</w:t>
            </w:r>
            <w:r w:rsidRPr="00AB76C0">
              <w:rPr>
                <w:b/>
                <w:i/>
              </w:rPr>
              <w:t>Delete if not applicable:</w:t>
            </w:r>
            <w:r w:rsidRPr="00AB76C0">
              <w:rPr>
                <w:b/>
              </w:rPr>
              <w:t xml:space="preserve"> </w:t>
            </w:r>
            <w:r w:rsidRPr="00AB76C0">
              <w:rPr>
                <w:b/>
                <w:i/>
              </w:rPr>
              <w:t xml:space="preserve">The following provision should be included and the required corresponding information inserted </w:t>
            </w:r>
            <w:r w:rsidRPr="00AB76C0">
              <w:rPr>
                <w:b/>
                <w:i/>
                <w:u w:val="single"/>
              </w:rPr>
              <w:t>only</w:t>
            </w:r>
            <w:r w:rsidRPr="00AB76C0">
              <w:rPr>
                <w:b/>
                <w:i/>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14:paraId="213EE179" w14:textId="2E94A0E6" w:rsidR="00536721" w:rsidRPr="00AB76C0" w:rsidRDefault="00536721" w:rsidP="00536721">
            <w:pPr>
              <w:tabs>
                <w:tab w:val="right" w:pos="7254"/>
              </w:tabs>
              <w:spacing w:before="120" w:after="120"/>
            </w:pPr>
            <w:r w:rsidRPr="00AB76C0">
              <w:t xml:space="preserve">If the Bidder performs any of the actions prescribed in ITB </w:t>
            </w:r>
            <w:r w:rsidR="00C833CD">
              <w:t>20</w:t>
            </w:r>
            <w:r w:rsidRPr="00AB76C0">
              <w:t xml:space="preserve">.9 (a) or (b), the Borrower will declare the Bidder ineligible to be awarded a contract by the Purchaser for a period of ______ </w:t>
            </w:r>
            <w:r w:rsidRPr="00AB76C0">
              <w:rPr>
                <w:b/>
                <w:i/>
              </w:rPr>
              <w:t xml:space="preserve">[insert period of time] </w:t>
            </w:r>
            <w:r w:rsidRPr="00AB76C0">
              <w:t>years.</w:t>
            </w:r>
          </w:p>
        </w:tc>
      </w:tr>
      <w:tr w:rsidR="00536721" w:rsidRPr="00AB76C0" w14:paraId="441C7019" w14:textId="77777777" w:rsidTr="00C40CFA">
        <w:tc>
          <w:tcPr>
            <w:tcW w:w="904" w:type="pct"/>
            <w:tcBorders>
              <w:top w:val="single" w:sz="2" w:space="0" w:color="000000"/>
              <w:left w:val="double" w:sz="4" w:space="0" w:color="auto"/>
              <w:bottom w:val="single" w:sz="4" w:space="0" w:color="auto"/>
              <w:right w:val="single" w:sz="8" w:space="0" w:color="000000"/>
            </w:tcBorders>
          </w:tcPr>
          <w:p w14:paraId="07CA316F" w14:textId="16ED6C00" w:rsidR="00536721" w:rsidRPr="00C40CFA" w:rsidRDefault="00536721" w:rsidP="00536721">
            <w:pPr>
              <w:spacing w:before="160" w:after="160"/>
              <w:rPr>
                <w:b/>
                <w:bCs/>
              </w:rPr>
            </w:pPr>
            <w:r w:rsidRPr="00C40CFA">
              <w:rPr>
                <w:b/>
                <w:bCs/>
              </w:rPr>
              <w:t>ITB 2</w:t>
            </w:r>
            <w:r w:rsidR="00445E6F">
              <w:rPr>
                <w:b/>
                <w:bCs/>
              </w:rPr>
              <w:t>1</w:t>
            </w:r>
            <w:r w:rsidRPr="00C40CFA">
              <w:rPr>
                <w:b/>
                <w:bCs/>
              </w:rPr>
              <w:t>.1</w:t>
            </w:r>
          </w:p>
        </w:tc>
        <w:tc>
          <w:tcPr>
            <w:tcW w:w="4096" w:type="pct"/>
            <w:tcBorders>
              <w:top w:val="single" w:sz="2" w:space="0" w:color="000000"/>
              <w:left w:val="nil"/>
              <w:bottom w:val="single" w:sz="4" w:space="0" w:color="auto"/>
              <w:right w:val="double" w:sz="4" w:space="0" w:color="auto"/>
            </w:tcBorders>
          </w:tcPr>
          <w:p w14:paraId="72D72E69" w14:textId="58DA9F3C" w:rsidR="00536721" w:rsidRPr="00AB76C0" w:rsidRDefault="00536721" w:rsidP="00536721">
            <w:pPr>
              <w:tabs>
                <w:tab w:val="right" w:pos="7254"/>
              </w:tabs>
              <w:spacing w:before="120" w:after="120"/>
              <w:jc w:val="both"/>
            </w:pPr>
            <w:r w:rsidRPr="00AB76C0">
              <w:t>In addition to the original of the Bid, the number of copies is</w:t>
            </w:r>
            <w:r w:rsidRPr="00AB76C0">
              <w:rPr>
                <w:b/>
              </w:rPr>
              <w:t xml:space="preserve">: </w:t>
            </w:r>
            <w:r w:rsidRPr="00AB76C0">
              <w:rPr>
                <w:b/>
                <w:i/>
              </w:rPr>
              <w:t>[insert number of copies]</w:t>
            </w:r>
          </w:p>
        </w:tc>
      </w:tr>
      <w:tr w:rsidR="00536721" w:rsidRPr="00AB76C0" w14:paraId="7C00314A" w14:textId="77777777" w:rsidTr="00C40CFA">
        <w:tc>
          <w:tcPr>
            <w:tcW w:w="904" w:type="pct"/>
            <w:tcBorders>
              <w:top w:val="single" w:sz="2" w:space="0" w:color="000000"/>
              <w:left w:val="double" w:sz="4" w:space="0" w:color="auto"/>
              <w:bottom w:val="single" w:sz="4" w:space="0" w:color="auto"/>
              <w:right w:val="single" w:sz="8" w:space="0" w:color="000000"/>
            </w:tcBorders>
          </w:tcPr>
          <w:p w14:paraId="3F9F22EE" w14:textId="2D550AAD" w:rsidR="00536721" w:rsidRPr="00C40CFA" w:rsidRDefault="00536721" w:rsidP="00536721">
            <w:pPr>
              <w:spacing w:before="160" w:after="160"/>
              <w:rPr>
                <w:b/>
                <w:bCs/>
              </w:rPr>
            </w:pPr>
            <w:r w:rsidRPr="00C40CFA">
              <w:rPr>
                <w:b/>
                <w:bCs/>
              </w:rPr>
              <w:lastRenderedPageBreak/>
              <w:t>ITB 2</w:t>
            </w:r>
            <w:r w:rsidR="00445E6F">
              <w:rPr>
                <w:b/>
                <w:bCs/>
              </w:rPr>
              <w:t>1</w:t>
            </w:r>
            <w:r w:rsidRPr="00C40CFA">
              <w:rPr>
                <w:b/>
                <w:bCs/>
              </w:rPr>
              <w:t>.3</w:t>
            </w:r>
          </w:p>
        </w:tc>
        <w:tc>
          <w:tcPr>
            <w:tcW w:w="4096" w:type="pct"/>
            <w:tcBorders>
              <w:top w:val="single" w:sz="2" w:space="0" w:color="000000"/>
              <w:left w:val="nil"/>
              <w:bottom w:val="single" w:sz="4" w:space="0" w:color="auto"/>
              <w:right w:val="double" w:sz="4" w:space="0" w:color="auto"/>
            </w:tcBorders>
          </w:tcPr>
          <w:p w14:paraId="570BD53C" w14:textId="7B8A3112" w:rsidR="00536721" w:rsidRPr="00AB76C0" w:rsidRDefault="00536721" w:rsidP="00536721">
            <w:pPr>
              <w:tabs>
                <w:tab w:val="right" w:pos="7254"/>
              </w:tabs>
              <w:spacing w:before="120" w:after="120"/>
              <w:jc w:val="both"/>
            </w:pPr>
            <w:r w:rsidRPr="00AB76C0">
              <w:t>The written confirmation of authorization to sign on behalf of the Bidder shall consist of</w:t>
            </w:r>
            <w:r w:rsidRPr="00AB76C0">
              <w:rPr>
                <w:b/>
              </w:rPr>
              <w:t xml:space="preserve">: </w:t>
            </w:r>
            <w:r w:rsidRPr="00AB76C0">
              <w:rPr>
                <w:b/>
                <w:i/>
              </w:rPr>
              <w:t>[insert the name and description of the documentation required to demonstrate the authority of the signatory to sign the Bid].</w:t>
            </w:r>
          </w:p>
        </w:tc>
      </w:tr>
      <w:tr w:rsidR="00536721" w:rsidRPr="00AB76C0" w14:paraId="3B09B8DF" w14:textId="77777777" w:rsidTr="00536721">
        <w:tc>
          <w:tcPr>
            <w:tcW w:w="5000" w:type="pct"/>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285E109B" w:rsidR="00A36534" w:rsidRPr="00AB76C0" w:rsidRDefault="00536721" w:rsidP="00536721">
            <w:pPr>
              <w:tabs>
                <w:tab w:val="right" w:pos="7254"/>
              </w:tabs>
              <w:spacing w:before="120" w:after="120"/>
              <w:jc w:val="center"/>
            </w:pPr>
            <w:bookmarkStart w:id="430" w:name="_Toc505659532"/>
            <w:bookmarkStart w:id="431" w:name="_Toc506185680"/>
            <w:r w:rsidRPr="00AB76C0">
              <w:rPr>
                <w:b/>
                <w:bCs/>
                <w:sz w:val="28"/>
              </w:rPr>
              <w:t>D. Submission and Opening of Bids</w:t>
            </w:r>
            <w:bookmarkEnd w:id="430"/>
            <w:bookmarkEnd w:id="431"/>
          </w:p>
        </w:tc>
      </w:tr>
      <w:tr w:rsidR="00536721" w:rsidRPr="00AB76C0" w14:paraId="535F32F0" w14:textId="77777777" w:rsidTr="00C40CFA">
        <w:tc>
          <w:tcPr>
            <w:tcW w:w="904" w:type="pct"/>
            <w:tcBorders>
              <w:top w:val="single" w:sz="4" w:space="0" w:color="auto"/>
              <w:left w:val="double" w:sz="4" w:space="0" w:color="auto"/>
              <w:bottom w:val="nil"/>
              <w:right w:val="single" w:sz="4" w:space="0" w:color="auto"/>
            </w:tcBorders>
          </w:tcPr>
          <w:p w14:paraId="7D8FFAE9" w14:textId="32875E0C" w:rsidR="00536721" w:rsidRPr="00C40CFA" w:rsidRDefault="00564289" w:rsidP="00536721">
            <w:pPr>
              <w:spacing w:before="120"/>
              <w:rPr>
                <w:b/>
                <w:bCs/>
              </w:rPr>
            </w:pPr>
            <w:r w:rsidRPr="00C40CFA">
              <w:rPr>
                <w:b/>
                <w:bCs/>
              </w:rPr>
              <w:t xml:space="preserve">ITB </w:t>
            </w:r>
            <w:r w:rsidR="00536721" w:rsidRPr="00C40CFA">
              <w:rPr>
                <w:b/>
                <w:bCs/>
              </w:rPr>
              <w:t>2</w:t>
            </w:r>
            <w:r w:rsidR="00445E6F">
              <w:rPr>
                <w:b/>
                <w:bCs/>
              </w:rPr>
              <w:t>3</w:t>
            </w:r>
            <w:r w:rsidR="00536721" w:rsidRPr="00C40CFA">
              <w:rPr>
                <w:b/>
                <w:bCs/>
              </w:rPr>
              <w:t xml:space="preserve">.1 </w:t>
            </w:r>
          </w:p>
          <w:p w14:paraId="1799AE9D" w14:textId="77777777" w:rsidR="00536721" w:rsidRPr="00C40CFA" w:rsidRDefault="00536721" w:rsidP="00536721">
            <w:pPr>
              <w:spacing w:before="160" w:after="160"/>
              <w:jc w:val="both"/>
              <w:rPr>
                <w:b/>
                <w:bCs/>
              </w:rPr>
            </w:pPr>
          </w:p>
        </w:tc>
        <w:tc>
          <w:tcPr>
            <w:tcW w:w="4096" w:type="pct"/>
            <w:vMerge w:val="restart"/>
            <w:tcBorders>
              <w:top w:val="single" w:sz="4" w:space="0" w:color="auto"/>
              <w:left w:val="single" w:sz="4" w:space="0" w:color="auto"/>
              <w:right w:val="double" w:sz="4" w:space="0" w:color="auto"/>
            </w:tcBorders>
          </w:tcPr>
          <w:p w14:paraId="495CDEF0" w14:textId="0E2FCBFA" w:rsidR="00536721" w:rsidRPr="00AB76C0" w:rsidRDefault="00536721" w:rsidP="00536721">
            <w:pPr>
              <w:tabs>
                <w:tab w:val="right" w:pos="7254"/>
              </w:tabs>
              <w:spacing w:before="120" w:after="120"/>
              <w:rPr>
                <w:b/>
                <w:i/>
              </w:rPr>
            </w:pPr>
            <w:r w:rsidRPr="00AB76C0">
              <w:t xml:space="preserve">For </w:t>
            </w:r>
            <w:r w:rsidRPr="00AB76C0">
              <w:rPr>
                <w:b/>
                <w:u w:val="single"/>
              </w:rPr>
              <w:t>Bid submission purposes</w:t>
            </w:r>
            <w:r w:rsidRPr="00AB76C0">
              <w:rPr>
                <w:u w:val="single"/>
              </w:rPr>
              <w:t xml:space="preserve"> </w:t>
            </w:r>
            <w:r w:rsidRPr="00AB76C0">
              <w:t xml:space="preserve">only, the Purchaser’s address is: </w:t>
            </w:r>
            <w:r w:rsidRPr="00AB76C0">
              <w:rPr>
                <w:b/>
                <w:i/>
              </w:rPr>
              <w:t xml:space="preserve">[This address may be the same as or different from that specified under provision ITB </w:t>
            </w:r>
            <w:r w:rsidR="00C833CD">
              <w:rPr>
                <w:b/>
                <w:i/>
              </w:rPr>
              <w:t>8</w:t>
            </w:r>
            <w:r w:rsidRPr="00AB76C0">
              <w:rPr>
                <w:b/>
                <w:i/>
              </w:rPr>
              <w:t>.1 for clarifications]</w:t>
            </w:r>
          </w:p>
          <w:p w14:paraId="0AE16D70" w14:textId="77777777" w:rsidR="00536721" w:rsidRPr="00AB76C0" w:rsidRDefault="00536721" w:rsidP="00536721">
            <w:pPr>
              <w:pStyle w:val="Footer"/>
              <w:spacing w:after="120"/>
              <w:rPr>
                <w:rFonts w:ascii="Times New Roman" w:hAnsi="Times New Roman"/>
                <w:b/>
                <w:i/>
                <w:sz w:val="24"/>
                <w:szCs w:val="24"/>
              </w:rPr>
            </w:pPr>
            <w:r w:rsidRPr="00AB76C0">
              <w:rPr>
                <w:rFonts w:ascii="Times New Roman" w:hAnsi="Times New Roman"/>
                <w:sz w:val="24"/>
                <w:szCs w:val="24"/>
              </w:rPr>
              <w:t xml:space="preserve">Attention: </w:t>
            </w:r>
            <w:r w:rsidRPr="00AB76C0">
              <w:rPr>
                <w:rFonts w:ascii="Times New Roman" w:hAnsi="Times New Roman"/>
                <w:i/>
                <w:sz w:val="24"/>
                <w:szCs w:val="24"/>
              </w:rPr>
              <w:t>[</w:t>
            </w:r>
            <w:r w:rsidRPr="00AB76C0">
              <w:rPr>
                <w:rFonts w:ascii="Times New Roman" w:hAnsi="Times New Roman"/>
                <w:b/>
                <w:i/>
                <w:sz w:val="24"/>
                <w:szCs w:val="24"/>
              </w:rPr>
              <w:t>insert full name of person, if applicable]</w:t>
            </w:r>
          </w:p>
          <w:p w14:paraId="053029C6" w14:textId="77777777" w:rsidR="00536721" w:rsidRPr="00AB76C0" w:rsidRDefault="00536721" w:rsidP="00536721">
            <w:pPr>
              <w:spacing w:before="120" w:after="120"/>
              <w:ind w:left="963" w:hanging="963"/>
            </w:pPr>
            <w:r w:rsidRPr="00AB76C0">
              <w:t xml:space="preserve">Street Address: </w:t>
            </w:r>
            <w:r w:rsidRPr="00AB76C0">
              <w:rPr>
                <w:i/>
              </w:rPr>
              <w:t>[</w:t>
            </w:r>
            <w:r w:rsidRPr="00AB76C0">
              <w:rPr>
                <w:b/>
                <w:i/>
              </w:rPr>
              <w:t>insert street address and number</w:t>
            </w:r>
            <w:r w:rsidRPr="00AB76C0">
              <w:rPr>
                <w:i/>
              </w:rPr>
              <w:t>]</w:t>
            </w:r>
            <w:r w:rsidRPr="00AB76C0">
              <w:tab/>
            </w:r>
          </w:p>
          <w:p w14:paraId="23BF3A5E" w14:textId="77777777" w:rsidR="00536721" w:rsidRPr="00AB76C0" w:rsidRDefault="00536721" w:rsidP="00536721">
            <w:pPr>
              <w:spacing w:before="120" w:after="120"/>
              <w:ind w:left="1053" w:hanging="1053"/>
            </w:pPr>
            <w:r w:rsidRPr="00AB76C0">
              <w:t xml:space="preserve">Floor/ Room number: </w:t>
            </w:r>
            <w:r w:rsidRPr="00AB76C0">
              <w:rPr>
                <w:i/>
              </w:rPr>
              <w:t>[</w:t>
            </w:r>
            <w:r w:rsidRPr="00AB76C0">
              <w:rPr>
                <w:b/>
                <w:i/>
              </w:rPr>
              <w:t>insert floor and room number, if applicable</w:t>
            </w:r>
            <w:r w:rsidRPr="00AB76C0">
              <w:rPr>
                <w:i/>
              </w:rPr>
              <w:t>]</w:t>
            </w:r>
            <w:r w:rsidRPr="00AB76C0">
              <w:tab/>
            </w:r>
          </w:p>
          <w:p w14:paraId="7A2EECC8" w14:textId="77777777" w:rsidR="00536721" w:rsidRPr="00AB76C0" w:rsidRDefault="00536721" w:rsidP="00536721">
            <w:pPr>
              <w:spacing w:before="120" w:after="120"/>
            </w:pPr>
            <w:r w:rsidRPr="00AB76C0">
              <w:t>City: [</w:t>
            </w:r>
            <w:r w:rsidRPr="00AB76C0">
              <w:rPr>
                <w:b/>
                <w:i/>
              </w:rPr>
              <w:t>insert name of city or town</w:t>
            </w:r>
            <w:r w:rsidRPr="00AB76C0">
              <w:t>]</w:t>
            </w:r>
            <w:r w:rsidRPr="00AB76C0">
              <w:tab/>
            </w:r>
          </w:p>
          <w:p w14:paraId="753E9D2E" w14:textId="77777777" w:rsidR="00536721" w:rsidRPr="00AB76C0" w:rsidRDefault="00536721" w:rsidP="00536721">
            <w:pPr>
              <w:spacing w:before="120" w:after="120"/>
            </w:pPr>
            <w:r w:rsidRPr="00AB76C0">
              <w:t>ZIP/Postal Code: [</w:t>
            </w:r>
            <w:r w:rsidRPr="00AB76C0">
              <w:rPr>
                <w:b/>
                <w:i/>
              </w:rPr>
              <w:t>insert postal (ZIP) code, if applicable</w:t>
            </w:r>
            <w:r w:rsidRPr="00AB76C0">
              <w:t>]</w:t>
            </w:r>
            <w:r w:rsidRPr="00AB76C0">
              <w:tab/>
            </w:r>
          </w:p>
          <w:p w14:paraId="7E20D688" w14:textId="77777777" w:rsidR="00536721" w:rsidRPr="00AB76C0" w:rsidRDefault="00536721" w:rsidP="00536721">
            <w:pPr>
              <w:spacing w:before="120" w:after="120"/>
            </w:pPr>
            <w:r w:rsidRPr="00AB76C0">
              <w:t>Country: [</w:t>
            </w:r>
            <w:r w:rsidRPr="00AB76C0">
              <w:rPr>
                <w:b/>
                <w:i/>
              </w:rPr>
              <w:t>insert name of country</w:t>
            </w:r>
            <w:r w:rsidRPr="00AB76C0">
              <w:t>]</w:t>
            </w:r>
            <w:r w:rsidRPr="00AB76C0">
              <w:tab/>
            </w:r>
          </w:p>
          <w:p w14:paraId="4CD3241B" w14:textId="77777777" w:rsidR="00536721" w:rsidRPr="00AB76C0" w:rsidRDefault="00536721" w:rsidP="00536721">
            <w:pPr>
              <w:tabs>
                <w:tab w:val="right" w:pos="7254"/>
              </w:tabs>
              <w:spacing w:before="120" w:after="120"/>
              <w:rPr>
                <w:i/>
              </w:rPr>
            </w:pPr>
            <w:r w:rsidRPr="00AB76C0">
              <w:rPr>
                <w:i/>
              </w:rPr>
              <w:t>[Note: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5B1CEDA8" w14:textId="3A550D40" w:rsidR="00536721" w:rsidRPr="00AB76C0" w:rsidRDefault="00536721" w:rsidP="00536721">
            <w:pPr>
              <w:tabs>
                <w:tab w:val="right" w:pos="7254"/>
              </w:tabs>
              <w:spacing w:before="120" w:after="120"/>
              <w:rPr>
                <w:bCs/>
              </w:rPr>
            </w:pPr>
            <w:r w:rsidRPr="00C40CFA">
              <w:rPr>
                <w:bCs/>
              </w:rPr>
              <w:t>The deadline for Bid submission</w:t>
            </w:r>
            <w:r w:rsidR="00846969" w:rsidRPr="00AB76C0">
              <w:rPr>
                <w:bCs/>
              </w:rPr>
              <w:t xml:space="preserve"> (and/or withdrawals, substitutions or modifications)</w:t>
            </w:r>
            <w:r w:rsidRPr="00C40CFA">
              <w:rPr>
                <w:bCs/>
              </w:rPr>
              <w:t xml:space="preserve"> is: </w:t>
            </w:r>
          </w:p>
          <w:p w14:paraId="7FD63BAA" w14:textId="2C25964C" w:rsidR="00536721" w:rsidRPr="00AB76C0" w:rsidRDefault="00536721" w:rsidP="00536721">
            <w:pPr>
              <w:spacing w:before="120" w:after="120"/>
              <w:rPr>
                <w:b/>
              </w:rPr>
            </w:pPr>
            <w:r w:rsidRPr="00AB76C0">
              <w:t>Date:</w:t>
            </w:r>
            <w:r w:rsidRPr="00AB76C0">
              <w:rPr>
                <w:b/>
              </w:rPr>
              <w:t xml:space="preserve"> </w:t>
            </w:r>
            <w:r w:rsidRPr="00AB76C0">
              <w:rPr>
                <w:b/>
                <w:i/>
              </w:rPr>
              <w:t>[insert day, month, and year, e.g. 19 December</w:t>
            </w:r>
            <w:r w:rsidR="004830C0">
              <w:rPr>
                <w:b/>
                <w:i/>
              </w:rPr>
              <w:t>, 2019</w:t>
            </w:r>
            <w:r w:rsidRPr="00AB76C0">
              <w:rPr>
                <w:b/>
                <w:i/>
              </w:rPr>
              <w:t>]</w:t>
            </w:r>
          </w:p>
          <w:p w14:paraId="58BBEFB4" w14:textId="77777777" w:rsidR="00536721" w:rsidRPr="00AB76C0" w:rsidRDefault="00536721" w:rsidP="00536721">
            <w:pPr>
              <w:tabs>
                <w:tab w:val="right" w:pos="7254"/>
              </w:tabs>
              <w:spacing w:before="120" w:after="120"/>
              <w:rPr>
                <w:i/>
                <w:u w:val="single"/>
              </w:rPr>
            </w:pPr>
            <w:r w:rsidRPr="00AB76C0">
              <w:t xml:space="preserve">Time: </w:t>
            </w:r>
            <w:r w:rsidRPr="00AB76C0">
              <w:rPr>
                <w:i/>
              </w:rPr>
              <w:t>[</w:t>
            </w:r>
            <w:r w:rsidRPr="00AB76C0">
              <w:rPr>
                <w:b/>
                <w:i/>
              </w:rPr>
              <w:t>insert time, and identify if a.m. or p.m., e.g. 10:30 a.m.</w:t>
            </w:r>
            <w:r w:rsidRPr="00AB76C0">
              <w:rPr>
                <w:i/>
              </w:rPr>
              <w:t>]</w:t>
            </w:r>
          </w:p>
          <w:p w14:paraId="3CE7AB7A" w14:textId="5AB0F296" w:rsidR="00536721" w:rsidRPr="00AB76C0" w:rsidRDefault="00536721" w:rsidP="00536721">
            <w:pPr>
              <w:suppressAutoHyphens/>
              <w:spacing w:before="120" w:after="120"/>
              <w:rPr>
                <w:spacing w:val="-4"/>
              </w:rPr>
            </w:pPr>
            <w:r w:rsidRPr="00AB76C0">
              <w:rPr>
                <w:i/>
                <w:spacing w:val="-4"/>
              </w:rPr>
              <w:t>[Note: The date and time should be the same as those provided in the Specific Procurement Notice - Request for Bids, unless subsequently amended pursuant to ITB 2</w:t>
            </w:r>
            <w:r w:rsidR="00C833CD">
              <w:rPr>
                <w:i/>
                <w:spacing w:val="-4"/>
              </w:rPr>
              <w:t>3</w:t>
            </w:r>
            <w:r w:rsidRPr="00AB76C0">
              <w:rPr>
                <w:i/>
                <w:spacing w:val="-4"/>
              </w:rPr>
              <w:t>.2.]</w:t>
            </w:r>
          </w:p>
          <w:p w14:paraId="1EAA2E0E" w14:textId="77777777" w:rsidR="00536721" w:rsidRPr="00AB76C0" w:rsidRDefault="00536721" w:rsidP="00536721">
            <w:pPr>
              <w:suppressAutoHyphens/>
              <w:spacing w:before="120" w:after="120"/>
            </w:pPr>
            <w:r w:rsidRPr="00AB76C0">
              <w:t xml:space="preserve">Bidders </w:t>
            </w:r>
            <w:r w:rsidRPr="00AB76C0">
              <w:rPr>
                <w:b/>
                <w:iCs/>
              </w:rPr>
              <w:t>[</w:t>
            </w:r>
            <w:r w:rsidRPr="00AB76C0">
              <w:rPr>
                <w:b/>
                <w:i/>
                <w:iCs/>
              </w:rPr>
              <w:t>insert “shall” or “shall not”</w:t>
            </w:r>
            <w:r w:rsidRPr="00AB76C0">
              <w:rPr>
                <w:b/>
                <w:iCs/>
              </w:rPr>
              <w:t>]</w:t>
            </w:r>
            <w:r w:rsidRPr="00AB76C0">
              <w:t xml:space="preserve"> have the option of submitting their Bids electronically.</w:t>
            </w:r>
          </w:p>
          <w:p w14:paraId="01B5948C" w14:textId="77777777" w:rsidR="00536721" w:rsidRPr="00AB76C0" w:rsidRDefault="00536721" w:rsidP="00536721">
            <w:pPr>
              <w:tabs>
                <w:tab w:val="right" w:pos="7254"/>
              </w:tabs>
              <w:spacing w:before="120" w:after="120"/>
              <w:rPr>
                <w:i/>
              </w:rPr>
            </w:pPr>
            <w:r w:rsidRPr="00AB76C0">
              <w:rPr>
                <w:i/>
              </w:rPr>
              <w:t xml:space="preserve">[Note: The following provision should be included and the required corresponding information inserted </w:t>
            </w:r>
            <w:r w:rsidRPr="00AB76C0">
              <w:rPr>
                <w:i/>
                <w:u w:val="single"/>
              </w:rPr>
              <w:t>only</w:t>
            </w:r>
            <w:r w:rsidRPr="00AB76C0">
              <w:rPr>
                <w:i/>
              </w:rPr>
              <w:t xml:space="preserve"> if Bidders have the option of submitting their Bids electronically. Otherwise omit.]</w:t>
            </w:r>
          </w:p>
          <w:p w14:paraId="093BBA1A" w14:textId="3CAAC0B2" w:rsidR="00536721" w:rsidRPr="00AB76C0" w:rsidRDefault="00536721" w:rsidP="00536721">
            <w:pPr>
              <w:tabs>
                <w:tab w:val="right" w:pos="7254"/>
              </w:tabs>
              <w:spacing w:before="60" w:after="60"/>
              <w:jc w:val="both"/>
            </w:pPr>
            <w:r w:rsidRPr="00AB76C0">
              <w:t xml:space="preserve">The electronic Bidding submission procedures shall be: </w:t>
            </w:r>
            <w:r w:rsidRPr="00AB76C0">
              <w:rPr>
                <w:b/>
                <w:i/>
                <w:iCs/>
              </w:rPr>
              <w:t>[insert a description of the electronic Bidding submission procedures]</w:t>
            </w:r>
          </w:p>
        </w:tc>
      </w:tr>
      <w:tr w:rsidR="00536721" w:rsidRPr="00AB76C0" w14:paraId="21FAF7E8" w14:textId="77777777" w:rsidTr="00C40CFA">
        <w:tc>
          <w:tcPr>
            <w:tcW w:w="904" w:type="pct"/>
            <w:tcBorders>
              <w:top w:val="nil"/>
              <w:left w:val="single" w:sz="4" w:space="0" w:color="auto"/>
              <w:bottom w:val="single" w:sz="4" w:space="0" w:color="auto"/>
              <w:right w:val="single" w:sz="4" w:space="0" w:color="auto"/>
            </w:tcBorders>
          </w:tcPr>
          <w:p w14:paraId="06320392" w14:textId="77777777" w:rsidR="00A36534" w:rsidRPr="00AB76C0" w:rsidRDefault="00A36534" w:rsidP="00A36534">
            <w:pPr>
              <w:spacing w:before="120"/>
              <w:jc w:val="both"/>
              <w:rPr>
                <w:b/>
                <w:bCs/>
              </w:rPr>
            </w:pPr>
          </w:p>
        </w:tc>
        <w:tc>
          <w:tcPr>
            <w:tcW w:w="4096" w:type="pct"/>
            <w:vMerge/>
            <w:tcBorders>
              <w:left w:val="single" w:sz="4" w:space="0" w:color="auto"/>
              <w:bottom w:val="single" w:sz="2" w:space="0" w:color="000000"/>
              <w:right w:val="double" w:sz="4" w:space="0" w:color="auto"/>
            </w:tcBorders>
          </w:tcPr>
          <w:p w14:paraId="47BFBE79" w14:textId="77777777" w:rsidR="00A36534" w:rsidRPr="00AB76C0" w:rsidRDefault="00A36534" w:rsidP="00A36534">
            <w:pPr>
              <w:numPr>
                <w:ilvl w:val="1"/>
                <w:numId w:val="2"/>
              </w:numPr>
              <w:tabs>
                <w:tab w:val="right" w:pos="7254"/>
              </w:tabs>
              <w:spacing w:before="60" w:after="60"/>
              <w:jc w:val="both"/>
            </w:pPr>
          </w:p>
        </w:tc>
      </w:tr>
      <w:tr w:rsidR="00564289" w:rsidRPr="00AB76C0" w14:paraId="749E737E" w14:textId="77777777" w:rsidTr="009521E2">
        <w:tc>
          <w:tcPr>
            <w:tcW w:w="904" w:type="pct"/>
            <w:tcBorders>
              <w:top w:val="single" w:sz="4" w:space="0" w:color="auto"/>
              <w:left w:val="double" w:sz="4" w:space="0" w:color="auto"/>
              <w:bottom w:val="single" w:sz="4" w:space="0" w:color="auto"/>
              <w:right w:val="single" w:sz="4" w:space="0" w:color="auto"/>
            </w:tcBorders>
          </w:tcPr>
          <w:p w14:paraId="340551DA" w14:textId="51574A3E" w:rsidR="00564289" w:rsidRPr="00C40CFA" w:rsidRDefault="00564289" w:rsidP="00564289">
            <w:pPr>
              <w:spacing w:before="160" w:after="160"/>
              <w:rPr>
                <w:b/>
              </w:rPr>
            </w:pPr>
            <w:r w:rsidRPr="00C40CFA">
              <w:rPr>
                <w:b/>
              </w:rPr>
              <w:t>ITB 2</w:t>
            </w:r>
            <w:r w:rsidR="00445E6F">
              <w:rPr>
                <w:b/>
              </w:rPr>
              <w:t>6</w:t>
            </w:r>
            <w:r w:rsidRPr="00C40CFA">
              <w:rPr>
                <w:b/>
              </w:rPr>
              <w:t>.1</w:t>
            </w:r>
          </w:p>
        </w:tc>
        <w:tc>
          <w:tcPr>
            <w:tcW w:w="4096" w:type="pct"/>
            <w:tcBorders>
              <w:top w:val="single" w:sz="2" w:space="0" w:color="000000"/>
              <w:left w:val="single" w:sz="4" w:space="0" w:color="auto"/>
              <w:bottom w:val="single" w:sz="2" w:space="0" w:color="000000"/>
              <w:right w:val="double" w:sz="4" w:space="0" w:color="auto"/>
            </w:tcBorders>
          </w:tcPr>
          <w:p w14:paraId="03B1B419" w14:textId="06E55643" w:rsidR="00564289" w:rsidRPr="00AB76C0" w:rsidRDefault="00564289" w:rsidP="00564289">
            <w:pPr>
              <w:tabs>
                <w:tab w:val="right" w:pos="7254"/>
              </w:tabs>
              <w:spacing w:before="120" w:after="120"/>
            </w:pPr>
            <w:r w:rsidRPr="00AB76C0">
              <w:t xml:space="preserve">The Bid opening </w:t>
            </w:r>
            <w:r w:rsidR="00BD20B3" w:rsidRPr="00AB76C0">
              <w:t xml:space="preserve">(and reading of withdrawals, substitutions or modifications to Bids, if any) </w:t>
            </w:r>
            <w:r w:rsidRPr="00AB76C0">
              <w:t xml:space="preserve">shall take place at: </w:t>
            </w:r>
          </w:p>
          <w:p w14:paraId="5356D270" w14:textId="77777777" w:rsidR="00564289" w:rsidRPr="00AB76C0" w:rsidRDefault="00564289" w:rsidP="00564289">
            <w:pPr>
              <w:spacing w:before="120" w:after="120"/>
              <w:ind w:left="963" w:hanging="963"/>
            </w:pPr>
            <w:r w:rsidRPr="00AB76C0">
              <w:t xml:space="preserve">Street Address: </w:t>
            </w:r>
            <w:r w:rsidRPr="00AB76C0">
              <w:rPr>
                <w:i/>
              </w:rPr>
              <w:t>[</w:t>
            </w:r>
            <w:r w:rsidRPr="00AB76C0">
              <w:rPr>
                <w:b/>
                <w:i/>
              </w:rPr>
              <w:t>insert street address and numbe</w:t>
            </w:r>
            <w:r w:rsidRPr="00AB76C0">
              <w:rPr>
                <w:i/>
              </w:rPr>
              <w:t>r]</w:t>
            </w:r>
            <w:r w:rsidRPr="00AB76C0">
              <w:tab/>
            </w:r>
          </w:p>
          <w:p w14:paraId="44D3E4BC" w14:textId="77777777" w:rsidR="00564289" w:rsidRPr="00AB76C0" w:rsidRDefault="00564289" w:rsidP="00564289">
            <w:pPr>
              <w:spacing w:before="120" w:after="120"/>
              <w:ind w:left="1053" w:hanging="1053"/>
            </w:pPr>
            <w:r w:rsidRPr="00AB76C0">
              <w:t xml:space="preserve">Floor/ Room number: </w:t>
            </w:r>
            <w:r w:rsidRPr="00AB76C0">
              <w:rPr>
                <w:i/>
              </w:rPr>
              <w:t>[</w:t>
            </w:r>
            <w:r w:rsidRPr="00AB76C0">
              <w:rPr>
                <w:b/>
                <w:i/>
              </w:rPr>
              <w:t>insert floor and room number, if applicable</w:t>
            </w:r>
            <w:r w:rsidRPr="00AB76C0">
              <w:rPr>
                <w:i/>
              </w:rPr>
              <w:t>]</w:t>
            </w:r>
            <w:r w:rsidRPr="00AB76C0">
              <w:tab/>
            </w:r>
          </w:p>
          <w:p w14:paraId="0FFAD62B" w14:textId="77777777" w:rsidR="00564289" w:rsidRPr="00AB76C0" w:rsidRDefault="00564289" w:rsidP="00564289">
            <w:pPr>
              <w:spacing w:before="120" w:after="120"/>
            </w:pPr>
            <w:r w:rsidRPr="00AB76C0">
              <w:lastRenderedPageBreak/>
              <w:t xml:space="preserve">City: </w:t>
            </w:r>
            <w:r w:rsidRPr="00AB76C0">
              <w:rPr>
                <w:i/>
              </w:rPr>
              <w:t>[</w:t>
            </w:r>
            <w:r w:rsidRPr="00AB76C0">
              <w:rPr>
                <w:b/>
                <w:i/>
              </w:rPr>
              <w:t>insert name of city or town</w:t>
            </w:r>
            <w:r w:rsidRPr="00AB76C0">
              <w:rPr>
                <w:i/>
              </w:rPr>
              <w:t>]</w:t>
            </w:r>
          </w:p>
          <w:p w14:paraId="24F6E93E" w14:textId="77777777" w:rsidR="00564289" w:rsidRPr="00AB76C0" w:rsidRDefault="00564289" w:rsidP="00564289">
            <w:pPr>
              <w:pStyle w:val="BodyText"/>
              <w:spacing w:before="120" w:after="120"/>
              <w:rPr>
                <w:rFonts w:ascii="Times New Roman" w:hAnsi="Times New Roman" w:cs="Times New Roman"/>
              </w:rPr>
            </w:pPr>
            <w:r w:rsidRPr="00AB76C0">
              <w:rPr>
                <w:rFonts w:ascii="Times New Roman" w:hAnsi="Times New Roman" w:cs="Times New Roman"/>
              </w:rPr>
              <w:t xml:space="preserve">Country: </w:t>
            </w:r>
            <w:r w:rsidRPr="00AB76C0">
              <w:rPr>
                <w:rFonts w:ascii="Times New Roman" w:hAnsi="Times New Roman" w:cs="Times New Roman"/>
                <w:i/>
              </w:rPr>
              <w:t>[</w:t>
            </w:r>
            <w:r w:rsidRPr="00AB76C0">
              <w:rPr>
                <w:rFonts w:ascii="Times New Roman" w:hAnsi="Times New Roman" w:cs="Times New Roman"/>
                <w:b/>
                <w:i/>
              </w:rPr>
              <w:t>insert name of country</w:t>
            </w:r>
            <w:r w:rsidRPr="00AB76C0">
              <w:rPr>
                <w:rFonts w:ascii="Times New Roman" w:hAnsi="Times New Roman" w:cs="Times New Roman"/>
                <w:i/>
              </w:rPr>
              <w:t>]</w:t>
            </w:r>
          </w:p>
          <w:p w14:paraId="2F5EBD27" w14:textId="5FE39DBE" w:rsidR="00564289" w:rsidRPr="00AB76C0" w:rsidRDefault="00564289" w:rsidP="00564289">
            <w:pPr>
              <w:spacing w:before="120" w:after="120"/>
              <w:rPr>
                <w:b/>
                <w:i/>
              </w:rPr>
            </w:pPr>
            <w:r w:rsidRPr="00AB76C0">
              <w:t>Date:</w:t>
            </w:r>
            <w:r w:rsidRPr="00AB76C0">
              <w:rPr>
                <w:b/>
              </w:rPr>
              <w:t xml:space="preserve"> </w:t>
            </w:r>
            <w:r w:rsidRPr="00AB76C0">
              <w:rPr>
                <w:b/>
                <w:i/>
              </w:rPr>
              <w:t>[insert day, month, and year, e.g. 19 December</w:t>
            </w:r>
            <w:r w:rsidR="004830C0">
              <w:rPr>
                <w:b/>
                <w:i/>
              </w:rPr>
              <w:t>,</w:t>
            </w:r>
            <w:r w:rsidR="009521E2">
              <w:rPr>
                <w:b/>
                <w:i/>
              </w:rPr>
              <w:t xml:space="preserve"> </w:t>
            </w:r>
            <w:r w:rsidR="009521E2" w:rsidRPr="00AB76C0">
              <w:rPr>
                <w:b/>
                <w:i/>
              </w:rPr>
              <w:t>20</w:t>
            </w:r>
            <w:r w:rsidR="009521E2">
              <w:rPr>
                <w:b/>
                <w:i/>
              </w:rPr>
              <w:t>19</w:t>
            </w:r>
            <w:r w:rsidRPr="00AB76C0">
              <w:rPr>
                <w:b/>
                <w:i/>
              </w:rPr>
              <w:t>]</w:t>
            </w:r>
          </w:p>
          <w:p w14:paraId="608B3B89" w14:textId="1CC81FFE" w:rsidR="00564289" w:rsidRPr="00AB76C0" w:rsidRDefault="00564289" w:rsidP="00564289">
            <w:pPr>
              <w:tabs>
                <w:tab w:val="right" w:pos="7254"/>
              </w:tabs>
              <w:spacing w:before="120" w:after="120"/>
              <w:rPr>
                <w:b/>
                <w:i/>
              </w:rPr>
            </w:pPr>
            <w:r w:rsidRPr="00AB76C0">
              <w:t xml:space="preserve">Time: </w:t>
            </w:r>
            <w:r w:rsidRPr="00AB76C0">
              <w:rPr>
                <w:i/>
              </w:rPr>
              <w:t>[</w:t>
            </w:r>
            <w:r w:rsidRPr="00AB76C0">
              <w:rPr>
                <w:b/>
                <w:i/>
              </w:rPr>
              <w:t>insert time, and identify if a.m. or p.m. e.g. 10:30 a.m.</w:t>
            </w:r>
            <w:r w:rsidRPr="00AB76C0">
              <w:rPr>
                <w:i/>
              </w:rPr>
              <w:t xml:space="preserve">] </w:t>
            </w:r>
            <w:r w:rsidRPr="00AB76C0">
              <w:rPr>
                <w:b/>
                <w:i/>
              </w:rPr>
              <w:t>[Date and time should be the same as those given for the deadline for submission of Bids (ITB 2</w:t>
            </w:r>
            <w:r w:rsidR="00C833CD">
              <w:rPr>
                <w:b/>
                <w:i/>
              </w:rPr>
              <w:t>3</w:t>
            </w:r>
            <w:r w:rsidRPr="00AB76C0">
              <w:rPr>
                <w:b/>
                <w:i/>
              </w:rPr>
              <w:t>)]</w:t>
            </w:r>
          </w:p>
          <w:p w14:paraId="5877E3B7" w14:textId="77777777" w:rsidR="00564289" w:rsidRPr="00AB76C0" w:rsidRDefault="00564289" w:rsidP="00564289">
            <w:pPr>
              <w:tabs>
                <w:tab w:val="right" w:pos="7254"/>
              </w:tabs>
              <w:spacing w:before="120" w:after="120"/>
              <w:rPr>
                <w:i/>
              </w:rPr>
            </w:pPr>
            <w:r w:rsidRPr="00AB76C0">
              <w:rPr>
                <w:i/>
              </w:rPr>
              <w:t>[Note: The following provision should be included and the required corresponding information inserted only if Bidders have the option of submitting their Bids electronically. Otherwise omit.]</w:t>
            </w:r>
          </w:p>
          <w:p w14:paraId="30D19DC6" w14:textId="59F88C18" w:rsidR="00564289" w:rsidRPr="00AB76C0" w:rsidRDefault="00564289" w:rsidP="00564289">
            <w:pPr>
              <w:tabs>
                <w:tab w:val="right" w:pos="7254"/>
              </w:tabs>
              <w:spacing w:before="60" w:after="60"/>
            </w:pPr>
            <w:r w:rsidRPr="00AB76C0">
              <w:t xml:space="preserve">The electronic Bid opening procedures shall be: </w:t>
            </w:r>
            <w:r w:rsidRPr="00AB76C0">
              <w:rPr>
                <w:b/>
                <w:i/>
                <w:iCs/>
              </w:rPr>
              <w:t>[insert a description of the electronic Bid opening procedures]</w:t>
            </w:r>
          </w:p>
        </w:tc>
      </w:tr>
      <w:tr w:rsidR="00536721" w:rsidRPr="00AB76C0" w14:paraId="443599DE" w14:textId="77777777" w:rsidTr="00C40CFA">
        <w:tc>
          <w:tcPr>
            <w:tcW w:w="904" w:type="pct"/>
            <w:tcBorders>
              <w:top w:val="single" w:sz="4" w:space="0" w:color="auto"/>
              <w:left w:val="double" w:sz="4" w:space="0" w:color="auto"/>
              <w:bottom w:val="single" w:sz="4" w:space="0" w:color="auto"/>
              <w:right w:val="single" w:sz="4" w:space="0" w:color="auto"/>
            </w:tcBorders>
          </w:tcPr>
          <w:p w14:paraId="7DC19C4F" w14:textId="4480033A" w:rsidR="00A36534" w:rsidRPr="00C40CFA" w:rsidRDefault="006F0079" w:rsidP="00A36534">
            <w:pPr>
              <w:spacing w:before="160" w:after="160"/>
              <w:rPr>
                <w:b/>
              </w:rPr>
            </w:pPr>
            <w:r w:rsidRPr="00C40CFA">
              <w:rPr>
                <w:b/>
              </w:rPr>
              <w:lastRenderedPageBreak/>
              <w:t xml:space="preserve">ITB </w:t>
            </w:r>
            <w:r w:rsidR="00A36534" w:rsidRPr="00C40CFA">
              <w:rPr>
                <w:b/>
              </w:rPr>
              <w:t>2</w:t>
            </w:r>
            <w:r w:rsidR="00445E6F">
              <w:rPr>
                <w:b/>
              </w:rPr>
              <w:t>6</w:t>
            </w:r>
            <w:r w:rsidR="00A36534" w:rsidRPr="00C40CFA">
              <w:rPr>
                <w:b/>
              </w:rPr>
              <w:t>.1</w:t>
            </w:r>
          </w:p>
        </w:tc>
        <w:tc>
          <w:tcPr>
            <w:tcW w:w="4096" w:type="pct"/>
            <w:tcBorders>
              <w:top w:val="single" w:sz="2" w:space="0" w:color="000000"/>
              <w:left w:val="single" w:sz="4" w:space="0" w:color="auto"/>
              <w:bottom w:val="single" w:sz="2" w:space="0" w:color="000000"/>
              <w:right w:val="double" w:sz="4" w:space="0" w:color="auto"/>
            </w:tcBorders>
          </w:tcPr>
          <w:p w14:paraId="498CF488" w14:textId="77777777" w:rsidR="006F0079" w:rsidRPr="00AB76C0" w:rsidRDefault="006F0079" w:rsidP="00105D95">
            <w:pPr>
              <w:tabs>
                <w:tab w:val="right" w:pos="7254"/>
              </w:tabs>
              <w:spacing w:before="120" w:after="120"/>
              <w:jc w:val="both"/>
              <w:rPr>
                <w:i/>
              </w:rPr>
            </w:pPr>
            <w:r w:rsidRPr="00AB76C0">
              <w:rPr>
                <w:i/>
              </w:rPr>
              <w:t>[Note: The following provision should be included and the required corresponding information inserted only if Bidders have the option of submitting their Bids electronically. Otherwise omit.]</w:t>
            </w:r>
          </w:p>
          <w:p w14:paraId="34B2A375" w14:textId="57A82707" w:rsidR="00A36534" w:rsidRPr="00AB76C0" w:rsidRDefault="006F0079" w:rsidP="00105D95">
            <w:pPr>
              <w:tabs>
                <w:tab w:val="right" w:pos="7254"/>
              </w:tabs>
              <w:spacing w:before="60" w:after="60"/>
              <w:jc w:val="both"/>
            </w:pPr>
            <w:r w:rsidRPr="00AB76C0">
              <w:t xml:space="preserve">The electronic Bid opening procedures shall be: </w:t>
            </w:r>
            <w:r w:rsidRPr="00AB76C0">
              <w:rPr>
                <w:b/>
                <w:i/>
                <w:iCs/>
              </w:rPr>
              <w:t>[insert a description of the electronic Bid opening procedures.]</w:t>
            </w:r>
          </w:p>
        </w:tc>
      </w:tr>
      <w:tr w:rsidR="006F0079" w:rsidRPr="00AB76C0" w14:paraId="25A42BBD" w14:textId="77777777" w:rsidTr="00C40CFA">
        <w:tc>
          <w:tcPr>
            <w:tcW w:w="904" w:type="pct"/>
            <w:tcBorders>
              <w:top w:val="single" w:sz="4" w:space="0" w:color="auto"/>
              <w:left w:val="double" w:sz="4" w:space="0" w:color="auto"/>
              <w:bottom w:val="single" w:sz="2" w:space="0" w:color="000000"/>
              <w:right w:val="single" w:sz="8" w:space="0" w:color="000000"/>
            </w:tcBorders>
          </w:tcPr>
          <w:p w14:paraId="575CB5BC" w14:textId="7E08AB7F" w:rsidR="006F0079" w:rsidRPr="00C40CFA" w:rsidRDefault="006F0079" w:rsidP="006F0079">
            <w:pPr>
              <w:spacing w:before="160" w:after="160"/>
              <w:rPr>
                <w:b/>
                <w:bCs/>
              </w:rPr>
            </w:pPr>
            <w:r w:rsidRPr="00AB76C0">
              <w:rPr>
                <w:b/>
              </w:rPr>
              <w:t>ITB 2</w:t>
            </w:r>
            <w:r w:rsidR="00445E6F">
              <w:rPr>
                <w:b/>
              </w:rPr>
              <w:t>6</w:t>
            </w:r>
            <w:r w:rsidRPr="00AB76C0">
              <w:rPr>
                <w:b/>
              </w:rPr>
              <w:t>.6</w:t>
            </w:r>
          </w:p>
        </w:tc>
        <w:tc>
          <w:tcPr>
            <w:tcW w:w="4096" w:type="pct"/>
            <w:tcBorders>
              <w:top w:val="single" w:sz="2" w:space="0" w:color="000000"/>
              <w:left w:val="nil"/>
              <w:bottom w:val="single" w:sz="2" w:space="0" w:color="000000"/>
              <w:right w:val="double" w:sz="4" w:space="0" w:color="auto"/>
            </w:tcBorders>
          </w:tcPr>
          <w:p w14:paraId="2D96BF60" w14:textId="77777777" w:rsidR="00105D95" w:rsidRPr="00AB76C0" w:rsidRDefault="006F0079" w:rsidP="006F0079">
            <w:pPr>
              <w:tabs>
                <w:tab w:val="right" w:pos="7254"/>
              </w:tabs>
              <w:spacing w:before="120" w:after="120"/>
              <w:jc w:val="both"/>
              <w:rPr>
                <w:i/>
              </w:rPr>
            </w:pPr>
            <w:r w:rsidRPr="00AB76C0">
              <w:t xml:space="preserve">The Letter of Bid and Price Schedules </w:t>
            </w:r>
            <w:r w:rsidRPr="00AB76C0">
              <w:rPr>
                <w:iCs/>
              </w:rPr>
              <w:t>shall</w:t>
            </w:r>
            <w:r w:rsidRPr="00AB76C0">
              <w:rPr>
                <w:i/>
                <w:iCs/>
              </w:rPr>
              <w:t xml:space="preserve"> </w:t>
            </w:r>
            <w:r w:rsidRPr="00AB76C0">
              <w:t xml:space="preserve">be initialed by _______ </w:t>
            </w:r>
            <w:r w:rsidRPr="00AB76C0">
              <w:rPr>
                <w:b/>
                <w:i/>
                <w:iCs/>
              </w:rPr>
              <w:t>[insert number]</w:t>
            </w:r>
            <w:r w:rsidRPr="00AB76C0">
              <w:t xml:space="preserve"> representatives of the Purchaser conducting Bid opening</w:t>
            </w:r>
            <w:r w:rsidRPr="00AB76C0">
              <w:rPr>
                <w:i/>
              </w:rPr>
              <w:t xml:space="preserve">. __________ </w:t>
            </w:r>
          </w:p>
          <w:p w14:paraId="1AB4D034" w14:textId="36C7E486" w:rsidR="006F0079" w:rsidRPr="00AB76C0" w:rsidRDefault="006F0079" w:rsidP="006F0079">
            <w:pPr>
              <w:tabs>
                <w:tab w:val="right" w:pos="7254"/>
              </w:tabs>
              <w:spacing w:before="120" w:after="120"/>
              <w:jc w:val="both"/>
            </w:pPr>
            <w:r w:rsidRPr="00AB76C0">
              <w:rPr>
                <w:b/>
                <w:i/>
                <w:iCs/>
              </w:rPr>
              <w:t xml:space="preserve">[Insert procedure: Example: </w:t>
            </w:r>
            <w:r w:rsidRPr="00AB76C0">
              <w:rPr>
                <w:b/>
                <w:i/>
              </w:rPr>
              <w:t>Each Bid shall be initialed by all representatives and shall be numbered, any modification to the unit or total price shall be initialed by the Representative of the Purchaser, etc.]</w:t>
            </w:r>
          </w:p>
        </w:tc>
      </w:tr>
      <w:tr w:rsidR="00536721" w:rsidRPr="00AB76C0" w14:paraId="7CF5C9B1" w14:textId="77777777" w:rsidTr="00536721">
        <w:trPr>
          <w:trHeight w:val="610"/>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7FD31A5A" w:rsidR="00A36534" w:rsidRPr="00AB76C0" w:rsidRDefault="006F0079" w:rsidP="00A36534">
            <w:pPr>
              <w:tabs>
                <w:tab w:val="right" w:pos="7254"/>
              </w:tabs>
              <w:spacing w:before="120" w:after="120"/>
              <w:jc w:val="center"/>
              <w:rPr>
                <w:bCs/>
              </w:rPr>
            </w:pPr>
            <w:r w:rsidRPr="00AB76C0">
              <w:rPr>
                <w:b/>
                <w:bCs/>
                <w:sz w:val="28"/>
              </w:rPr>
              <w:t>E. Evaluation and Comparison of Bids</w:t>
            </w:r>
          </w:p>
        </w:tc>
      </w:tr>
      <w:tr w:rsidR="006F0079" w:rsidRPr="00AB76C0" w14:paraId="15EA771F" w14:textId="77777777" w:rsidTr="00C40CFA">
        <w:tc>
          <w:tcPr>
            <w:tcW w:w="904" w:type="pct"/>
            <w:tcBorders>
              <w:top w:val="single" w:sz="2" w:space="0" w:color="000000"/>
              <w:left w:val="double" w:sz="4" w:space="0" w:color="auto"/>
              <w:bottom w:val="single" w:sz="2" w:space="0" w:color="000000"/>
              <w:right w:val="single" w:sz="8" w:space="0" w:color="000000"/>
            </w:tcBorders>
          </w:tcPr>
          <w:p w14:paraId="1C895A24" w14:textId="2DA828C4" w:rsidR="006F0079" w:rsidRPr="00C40CFA" w:rsidRDefault="006F0079" w:rsidP="006F0079">
            <w:pPr>
              <w:tabs>
                <w:tab w:val="right" w:pos="7434"/>
              </w:tabs>
              <w:spacing w:before="60" w:after="60"/>
              <w:rPr>
                <w:b/>
                <w:iCs/>
              </w:rPr>
            </w:pPr>
            <w:r w:rsidRPr="00AB76C0">
              <w:rPr>
                <w:b/>
              </w:rPr>
              <w:t>ITB 3</w:t>
            </w:r>
            <w:r w:rsidR="00445E6F">
              <w:rPr>
                <w:b/>
              </w:rPr>
              <w:t>1</w:t>
            </w:r>
            <w:r w:rsidRPr="00AB76C0">
              <w:rPr>
                <w:b/>
              </w:rPr>
              <w:t>.3</w:t>
            </w:r>
          </w:p>
        </w:tc>
        <w:tc>
          <w:tcPr>
            <w:tcW w:w="4096" w:type="pct"/>
            <w:tcBorders>
              <w:top w:val="single" w:sz="2" w:space="0" w:color="000000"/>
              <w:left w:val="nil"/>
              <w:bottom w:val="single" w:sz="2" w:space="0" w:color="000000"/>
              <w:right w:val="double" w:sz="4" w:space="0" w:color="auto"/>
            </w:tcBorders>
          </w:tcPr>
          <w:p w14:paraId="5C53CCF3" w14:textId="19341D76" w:rsidR="006F0079" w:rsidRPr="00AB76C0" w:rsidRDefault="006F0079" w:rsidP="006F0079">
            <w:pPr>
              <w:tabs>
                <w:tab w:val="right" w:pos="7254"/>
              </w:tabs>
              <w:spacing w:before="60" w:after="60"/>
              <w:jc w:val="both"/>
              <w:rPr>
                <w:bCs/>
              </w:rPr>
            </w:pPr>
            <w:r w:rsidRPr="00AB76C0">
              <w:rPr>
                <w:color w:val="000000" w:themeColor="text1"/>
              </w:rPr>
              <w:t xml:space="preserve">The adjustment shall be based on the _____________ </w:t>
            </w:r>
            <w:r w:rsidRPr="00AB76C0">
              <w:rPr>
                <w:b/>
                <w:i/>
                <w:color w:val="000000" w:themeColor="text1"/>
              </w:rPr>
              <w:t>(insert “average” or “highest”)</w:t>
            </w:r>
            <w:r w:rsidRPr="00AB76C0">
              <w:rPr>
                <w:color w:val="000000" w:themeColor="text1"/>
              </w:rPr>
              <w:t xml:space="preserve"> price of the item or component as quoted in other substantially responsive Bids. If the price of the item or component cannot be derived from the price of other substantially responsive Bids, the Purchaser shall use its best estimate.</w:t>
            </w:r>
          </w:p>
        </w:tc>
      </w:tr>
      <w:tr w:rsidR="006F0079" w:rsidRPr="00AB76C0" w14:paraId="2CD3C1AD" w14:textId="77777777" w:rsidTr="00C40CFA">
        <w:tc>
          <w:tcPr>
            <w:tcW w:w="904" w:type="pct"/>
            <w:tcBorders>
              <w:top w:val="single" w:sz="2" w:space="0" w:color="000000"/>
              <w:left w:val="double" w:sz="4" w:space="0" w:color="auto"/>
              <w:bottom w:val="single" w:sz="2" w:space="0" w:color="000000"/>
              <w:right w:val="single" w:sz="8" w:space="0" w:color="000000"/>
            </w:tcBorders>
          </w:tcPr>
          <w:p w14:paraId="2FBB7E76" w14:textId="2730A3F9" w:rsidR="006F0079" w:rsidRPr="00AB76C0" w:rsidRDefault="006F0079" w:rsidP="006F0079">
            <w:pPr>
              <w:tabs>
                <w:tab w:val="right" w:pos="7434"/>
              </w:tabs>
              <w:spacing w:before="120" w:after="120"/>
              <w:rPr>
                <w:b/>
              </w:rPr>
            </w:pPr>
            <w:r w:rsidRPr="00AB76C0">
              <w:rPr>
                <w:b/>
              </w:rPr>
              <w:t>ITB 3</w:t>
            </w:r>
            <w:r w:rsidR="00445E6F">
              <w:rPr>
                <w:b/>
              </w:rPr>
              <w:t>3</w:t>
            </w:r>
            <w:r w:rsidRPr="00AB76C0">
              <w:rPr>
                <w:b/>
              </w:rPr>
              <w:t>.1</w:t>
            </w:r>
          </w:p>
          <w:p w14:paraId="5C66B6E6" w14:textId="4B82BA3E" w:rsidR="006F0079" w:rsidRPr="00C40CFA" w:rsidRDefault="006F0079" w:rsidP="006F0079">
            <w:pPr>
              <w:tabs>
                <w:tab w:val="right" w:pos="7434"/>
              </w:tabs>
              <w:spacing w:before="60" w:after="60"/>
              <w:rPr>
                <w:b/>
              </w:rPr>
            </w:pPr>
          </w:p>
        </w:tc>
        <w:tc>
          <w:tcPr>
            <w:tcW w:w="4096" w:type="pct"/>
            <w:tcBorders>
              <w:top w:val="single" w:sz="2" w:space="0" w:color="000000"/>
              <w:left w:val="nil"/>
              <w:bottom w:val="single" w:sz="2" w:space="0" w:color="000000"/>
              <w:right w:val="double" w:sz="4" w:space="0" w:color="auto"/>
            </w:tcBorders>
          </w:tcPr>
          <w:p w14:paraId="1CB50B35" w14:textId="77777777" w:rsidR="006F0079" w:rsidRPr="00AB76C0" w:rsidRDefault="006F0079" w:rsidP="006F0079">
            <w:pPr>
              <w:tabs>
                <w:tab w:val="right" w:pos="7254"/>
              </w:tabs>
              <w:spacing w:before="120" w:after="120"/>
              <w:rPr>
                <w:i/>
              </w:rPr>
            </w:pPr>
            <w:r w:rsidRPr="00AB76C0">
              <w:t xml:space="preserve">The currency that shall be used for Bid evaluation and comparison purposes to convert at the selling exchange rate all Bid prices expressed in various currencies into a single currency is: </w:t>
            </w:r>
            <w:r w:rsidRPr="00AB76C0">
              <w:rPr>
                <w:b/>
                <w:i/>
              </w:rPr>
              <w:t>[Insert name of currency]</w:t>
            </w:r>
            <w:r w:rsidRPr="00AB76C0">
              <w:rPr>
                <w:i/>
              </w:rPr>
              <w:t xml:space="preserve"> </w:t>
            </w:r>
          </w:p>
          <w:p w14:paraId="687BA0A8" w14:textId="77777777" w:rsidR="006F0079" w:rsidRPr="00AB76C0" w:rsidRDefault="006F0079" w:rsidP="006F0079">
            <w:pPr>
              <w:tabs>
                <w:tab w:val="right" w:pos="7254"/>
              </w:tabs>
              <w:spacing w:before="120" w:after="120"/>
              <w:rPr>
                <w:b/>
              </w:rPr>
            </w:pPr>
            <w:r w:rsidRPr="00AB76C0">
              <w:t xml:space="preserve">The source of exchange rate shall be: </w:t>
            </w:r>
            <w:r w:rsidRPr="00AB76C0">
              <w:rPr>
                <w:b/>
                <w:i/>
              </w:rPr>
              <w:t xml:space="preserve">[Insert name of </w:t>
            </w:r>
            <w:r w:rsidRPr="00AB76C0">
              <w:rPr>
                <w:b/>
                <w:i/>
                <w:iCs/>
              </w:rPr>
              <w:t>the source of exchange rates (e.g.,</w:t>
            </w:r>
            <w:r w:rsidRPr="00AB76C0">
              <w:rPr>
                <w:b/>
                <w:i/>
              </w:rPr>
              <w:t xml:space="preserve"> the Central Bank in the Purchaser’s Country).]</w:t>
            </w:r>
          </w:p>
          <w:p w14:paraId="6B8372B0" w14:textId="3A276D52" w:rsidR="006F0079" w:rsidRPr="00AB76C0" w:rsidRDefault="006F0079" w:rsidP="006F0079">
            <w:pPr>
              <w:tabs>
                <w:tab w:val="right" w:pos="7254"/>
              </w:tabs>
              <w:spacing w:before="60" w:after="60"/>
              <w:jc w:val="both"/>
            </w:pPr>
            <w:r w:rsidRPr="00AB76C0">
              <w:t>The date for the exchange rate shall be</w:t>
            </w:r>
            <w:r w:rsidRPr="00AB76C0">
              <w:rPr>
                <w:i/>
              </w:rPr>
              <w:t xml:space="preserve">: </w:t>
            </w:r>
            <w:r w:rsidRPr="00AB76C0">
              <w:rPr>
                <w:b/>
                <w:bCs/>
                <w:i/>
              </w:rPr>
              <w:t>[</w:t>
            </w:r>
            <w:r w:rsidRPr="00AB76C0">
              <w:rPr>
                <w:b/>
                <w:i/>
              </w:rPr>
              <w:t>insert day, month and year, e.g. 19 December</w:t>
            </w:r>
            <w:r w:rsidR="004830C0">
              <w:rPr>
                <w:b/>
                <w:i/>
              </w:rPr>
              <w:t xml:space="preserve">, 2019 </w:t>
            </w:r>
            <w:r w:rsidRPr="00AB76C0">
              <w:rPr>
                <w:b/>
                <w:i/>
              </w:rPr>
              <w:t>not earlier than 28 days prior to the deadline for submission of the Bids, nor later than the original date for the expiry of Bid validity period].</w:t>
            </w:r>
          </w:p>
        </w:tc>
      </w:tr>
      <w:tr w:rsidR="006F0079" w:rsidRPr="00AB76C0" w14:paraId="77215225" w14:textId="77777777" w:rsidTr="00C40CFA">
        <w:tc>
          <w:tcPr>
            <w:tcW w:w="904" w:type="pct"/>
            <w:tcBorders>
              <w:top w:val="single" w:sz="2" w:space="0" w:color="000000"/>
              <w:left w:val="double" w:sz="4" w:space="0" w:color="auto"/>
              <w:bottom w:val="single" w:sz="2" w:space="0" w:color="000000"/>
              <w:right w:val="single" w:sz="8" w:space="0" w:color="000000"/>
            </w:tcBorders>
          </w:tcPr>
          <w:p w14:paraId="21A50F1E" w14:textId="100F46DA" w:rsidR="006F0079" w:rsidRPr="00C40CFA" w:rsidRDefault="006F0079" w:rsidP="006F0079">
            <w:pPr>
              <w:tabs>
                <w:tab w:val="right" w:pos="7434"/>
              </w:tabs>
              <w:spacing w:before="60" w:after="60"/>
              <w:rPr>
                <w:b/>
                <w:iCs/>
              </w:rPr>
            </w:pPr>
            <w:r w:rsidRPr="00AB76C0">
              <w:rPr>
                <w:b/>
                <w:iCs/>
              </w:rPr>
              <w:lastRenderedPageBreak/>
              <w:t>ITB 3</w:t>
            </w:r>
            <w:r w:rsidR="00445E6F">
              <w:rPr>
                <w:b/>
                <w:iCs/>
              </w:rPr>
              <w:t>4</w:t>
            </w:r>
            <w:r w:rsidRPr="00AB76C0">
              <w:rPr>
                <w:b/>
                <w:iCs/>
              </w:rPr>
              <w:t>.1</w:t>
            </w:r>
          </w:p>
        </w:tc>
        <w:tc>
          <w:tcPr>
            <w:tcW w:w="4096" w:type="pct"/>
            <w:tcBorders>
              <w:top w:val="single" w:sz="2" w:space="0" w:color="000000"/>
              <w:left w:val="nil"/>
              <w:bottom w:val="single" w:sz="2" w:space="0" w:color="000000"/>
              <w:right w:val="double" w:sz="4" w:space="0" w:color="auto"/>
            </w:tcBorders>
          </w:tcPr>
          <w:p w14:paraId="3984A3C5" w14:textId="77777777" w:rsidR="006F0079" w:rsidRPr="00AB76C0" w:rsidRDefault="006F0079" w:rsidP="006F0079">
            <w:pPr>
              <w:tabs>
                <w:tab w:val="right" w:pos="7254"/>
              </w:tabs>
              <w:spacing w:before="120" w:after="120"/>
              <w:rPr>
                <w:i/>
              </w:rPr>
            </w:pPr>
            <w:r w:rsidRPr="00AB76C0">
              <w:rPr>
                <w:i/>
              </w:rPr>
              <w:t xml:space="preserve">[Note: The following provision should be included and the required corresponding information inserted </w:t>
            </w:r>
            <w:r w:rsidRPr="00AB76C0">
              <w:rPr>
                <w:i/>
                <w:u w:val="single"/>
              </w:rPr>
              <w:t>only</w:t>
            </w:r>
            <w:r w:rsidRPr="00AB76C0">
              <w:rPr>
                <w:i/>
              </w:rPr>
              <w:t xml:space="preserve"> if the Procurement Plan authorizes the application of margin of preference and the Purchaser intends to apply it to the subject contract. Otherwise omit]</w:t>
            </w:r>
          </w:p>
          <w:p w14:paraId="308B86AC" w14:textId="77777777" w:rsidR="006F0079" w:rsidRPr="00AB76C0" w:rsidRDefault="006F0079" w:rsidP="006F0079">
            <w:pPr>
              <w:tabs>
                <w:tab w:val="right" w:pos="7254"/>
              </w:tabs>
              <w:spacing w:before="120" w:after="120"/>
            </w:pPr>
            <w:r w:rsidRPr="00AB76C0">
              <w:t xml:space="preserve">A margin of domestic preference </w:t>
            </w:r>
            <w:r w:rsidRPr="00AB76C0">
              <w:rPr>
                <w:b/>
                <w:i/>
              </w:rPr>
              <w:t>[insert</w:t>
            </w:r>
            <w:r w:rsidRPr="00AB76C0">
              <w:rPr>
                <w:b/>
              </w:rPr>
              <w:t xml:space="preserve"> </w:t>
            </w:r>
            <w:r w:rsidRPr="00AB76C0">
              <w:rPr>
                <w:b/>
                <w:i/>
              </w:rPr>
              <w:t>either “shall” or “shall not”</w:t>
            </w:r>
            <w:r w:rsidRPr="00AB76C0">
              <w:rPr>
                <w:b/>
              </w:rPr>
              <w:t>]</w:t>
            </w:r>
            <w:r w:rsidRPr="00AB76C0">
              <w:rPr>
                <w:i/>
              </w:rPr>
              <w:t xml:space="preserve"> </w:t>
            </w:r>
            <w:r w:rsidRPr="00AB76C0">
              <w:t xml:space="preserve">apply.  </w:t>
            </w:r>
          </w:p>
          <w:p w14:paraId="5441B09D" w14:textId="445895F9" w:rsidR="006F0079" w:rsidRPr="00AB76C0" w:rsidRDefault="006F0079" w:rsidP="006F0079">
            <w:pPr>
              <w:spacing w:after="200"/>
              <w:jc w:val="both"/>
              <w:rPr>
                <w:spacing w:val="-4"/>
              </w:rPr>
            </w:pPr>
            <w:r w:rsidRPr="00AB76C0">
              <w:rPr>
                <w:iCs/>
              </w:rPr>
              <w:t>If a margin of preference applies, the application methodology shall be defined in Section III</w:t>
            </w:r>
            <w:r w:rsidR="00D2085C" w:rsidRPr="00AB76C0">
              <w:rPr>
                <w:iCs/>
              </w:rPr>
              <w:t xml:space="preserve">, </w:t>
            </w:r>
            <w:r w:rsidR="00D2085C" w:rsidRPr="00AB76C0">
              <w:t>“</w:t>
            </w:r>
            <w:r w:rsidRPr="00AB76C0">
              <w:rPr>
                <w:iCs/>
              </w:rPr>
              <w:t>Evaluation and Qualification Criteria.</w:t>
            </w:r>
            <w:r w:rsidR="00D2085C" w:rsidRPr="00AB76C0">
              <w:t>”</w:t>
            </w:r>
          </w:p>
        </w:tc>
      </w:tr>
      <w:tr w:rsidR="00C43B55" w:rsidRPr="00AB76C0" w14:paraId="3C87B909" w14:textId="77777777" w:rsidTr="00C40CFA">
        <w:tc>
          <w:tcPr>
            <w:tcW w:w="904" w:type="pct"/>
            <w:tcBorders>
              <w:top w:val="single" w:sz="2" w:space="0" w:color="000000"/>
              <w:left w:val="double" w:sz="4" w:space="0" w:color="auto"/>
              <w:bottom w:val="single" w:sz="2" w:space="0" w:color="000000"/>
              <w:right w:val="single" w:sz="8" w:space="0" w:color="000000"/>
            </w:tcBorders>
          </w:tcPr>
          <w:p w14:paraId="1EAC24C3" w14:textId="351DBFEF" w:rsidR="00C43B55" w:rsidRPr="00C40CFA" w:rsidRDefault="00C43B55" w:rsidP="00C43B55">
            <w:pPr>
              <w:tabs>
                <w:tab w:val="right" w:pos="7434"/>
              </w:tabs>
              <w:spacing w:before="60" w:after="60"/>
              <w:rPr>
                <w:b/>
              </w:rPr>
            </w:pPr>
            <w:r w:rsidRPr="00AB76C0">
              <w:rPr>
                <w:b/>
                <w:bCs/>
              </w:rPr>
              <w:t>ITB 3</w:t>
            </w:r>
            <w:r w:rsidR="00445E6F">
              <w:rPr>
                <w:b/>
                <w:bCs/>
              </w:rPr>
              <w:t>5</w:t>
            </w:r>
            <w:r w:rsidRPr="00AB76C0">
              <w:rPr>
                <w:b/>
                <w:bCs/>
              </w:rPr>
              <w:t>.2(a)</w:t>
            </w:r>
          </w:p>
        </w:tc>
        <w:tc>
          <w:tcPr>
            <w:tcW w:w="4096" w:type="pct"/>
            <w:tcBorders>
              <w:top w:val="single" w:sz="2" w:space="0" w:color="000000"/>
              <w:left w:val="nil"/>
              <w:bottom w:val="single" w:sz="2" w:space="0" w:color="000000"/>
              <w:right w:val="double" w:sz="4" w:space="0" w:color="auto"/>
            </w:tcBorders>
          </w:tcPr>
          <w:p w14:paraId="4159B446" w14:textId="77777777" w:rsidR="00C43B55" w:rsidRPr="00AB76C0" w:rsidRDefault="00C43B55" w:rsidP="00C43B55">
            <w:pPr>
              <w:widowControl w:val="0"/>
              <w:spacing w:before="120" w:after="120"/>
              <w:ind w:left="695" w:hanging="695"/>
              <w:jc w:val="both"/>
              <w:rPr>
                <w:i/>
                <w:iCs/>
              </w:rPr>
            </w:pPr>
            <w:r w:rsidRPr="00AB76C0">
              <w:t xml:space="preserve">Evaluation will be done for </w:t>
            </w:r>
            <w:r w:rsidRPr="00AB76C0">
              <w:rPr>
                <w:i/>
                <w:iCs/>
              </w:rPr>
              <w:t>[Select Items or Lots(contracts)]</w:t>
            </w:r>
          </w:p>
          <w:p w14:paraId="2965A983" w14:textId="77777777" w:rsidR="00C43B55" w:rsidRPr="00AB76C0" w:rsidRDefault="00C43B55" w:rsidP="00C43B55">
            <w:pPr>
              <w:widowControl w:val="0"/>
              <w:spacing w:before="120" w:after="120"/>
              <w:ind w:left="695" w:hanging="695"/>
              <w:jc w:val="both"/>
              <w:rPr>
                <w:iCs/>
              </w:rPr>
            </w:pPr>
            <w:r w:rsidRPr="00AB76C0">
              <w:rPr>
                <w:iCs/>
              </w:rPr>
              <w:t xml:space="preserve">Note: </w:t>
            </w:r>
          </w:p>
          <w:p w14:paraId="3C24D664" w14:textId="77777777" w:rsidR="00C43B55" w:rsidRPr="00AB76C0" w:rsidRDefault="00C43B55" w:rsidP="00C43B55">
            <w:pPr>
              <w:widowControl w:val="0"/>
              <w:spacing w:before="120" w:after="120"/>
              <w:ind w:left="695" w:hanging="695"/>
              <w:jc w:val="both"/>
              <w:rPr>
                <w:b/>
                <w:i/>
              </w:rPr>
            </w:pPr>
            <w:r w:rsidRPr="00AB76C0">
              <w:rPr>
                <w:i/>
              </w:rPr>
              <w:t>[</w:t>
            </w:r>
            <w:r w:rsidRPr="00AB76C0">
              <w:rPr>
                <w:b/>
                <w:i/>
              </w:rPr>
              <w:t>Select one of the two sample paragraphs below as appropriate</w:t>
            </w:r>
          </w:p>
          <w:p w14:paraId="6C417EF6" w14:textId="77777777" w:rsidR="00C43B55" w:rsidRPr="00AB76C0" w:rsidRDefault="00C43B55" w:rsidP="00C43B55">
            <w:pPr>
              <w:widowControl w:val="0"/>
              <w:spacing w:before="120" w:after="120"/>
              <w:jc w:val="both"/>
              <w:rPr>
                <w:b/>
                <w:i/>
                <w:kern w:val="28"/>
              </w:rPr>
            </w:pPr>
            <w:r w:rsidRPr="00AB76C0">
              <w:rPr>
                <w:b/>
                <w:i/>
              </w:rPr>
              <w:t>Bids will be evaluated for each item and the Contract will comprise the item(s) awarded to the successful Bidder.]</w:t>
            </w:r>
          </w:p>
          <w:p w14:paraId="27B08BE5" w14:textId="77777777" w:rsidR="00C43B55" w:rsidRPr="00AB76C0" w:rsidRDefault="00C43B55" w:rsidP="00C43B55">
            <w:pPr>
              <w:widowControl w:val="0"/>
              <w:spacing w:before="120" w:after="120"/>
              <w:jc w:val="both"/>
              <w:rPr>
                <w:b/>
                <w:i/>
              </w:rPr>
            </w:pPr>
            <w:r w:rsidRPr="00AB76C0">
              <w:rPr>
                <w:b/>
                <w:i/>
              </w:rPr>
              <w:t>or</w:t>
            </w:r>
          </w:p>
          <w:p w14:paraId="4D0B1093" w14:textId="39E931AC" w:rsidR="00C43B55" w:rsidRPr="00AB76C0" w:rsidRDefault="00C43B55" w:rsidP="00C43B55">
            <w:pPr>
              <w:spacing w:after="200"/>
              <w:ind w:left="58"/>
              <w:jc w:val="both"/>
            </w:pPr>
            <w:r w:rsidRPr="00AB76C0">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tc>
      </w:tr>
      <w:tr w:rsidR="00C43B55" w:rsidRPr="00AB76C0" w14:paraId="663C97A8" w14:textId="77777777" w:rsidTr="00C40CFA">
        <w:tc>
          <w:tcPr>
            <w:tcW w:w="904" w:type="pct"/>
            <w:tcBorders>
              <w:top w:val="single" w:sz="2" w:space="0" w:color="000000"/>
              <w:left w:val="double" w:sz="4" w:space="0" w:color="auto"/>
              <w:bottom w:val="single" w:sz="2" w:space="0" w:color="000000"/>
              <w:right w:val="single" w:sz="8" w:space="0" w:color="000000"/>
            </w:tcBorders>
          </w:tcPr>
          <w:p w14:paraId="68678C4B" w14:textId="51590A24" w:rsidR="00C43B55" w:rsidRPr="00C40CFA" w:rsidRDefault="00C43B55" w:rsidP="00C43B55">
            <w:pPr>
              <w:tabs>
                <w:tab w:val="right" w:pos="7434"/>
              </w:tabs>
              <w:spacing w:before="60" w:after="60"/>
              <w:rPr>
                <w:b/>
                <w:bCs/>
              </w:rPr>
            </w:pPr>
            <w:r w:rsidRPr="00AB76C0">
              <w:rPr>
                <w:b/>
                <w:bCs/>
              </w:rPr>
              <w:t>ITB 3</w:t>
            </w:r>
            <w:r w:rsidR="00445E6F">
              <w:rPr>
                <w:b/>
                <w:bCs/>
              </w:rPr>
              <w:t>5</w:t>
            </w:r>
            <w:r w:rsidRPr="00AB76C0">
              <w:rPr>
                <w:b/>
                <w:bCs/>
              </w:rPr>
              <w:t>.6</w:t>
            </w:r>
          </w:p>
        </w:tc>
        <w:tc>
          <w:tcPr>
            <w:tcW w:w="4096" w:type="pct"/>
            <w:tcBorders>
              <w:top w:val="single" w:sz="2" w:space="0" w:color="000000"/>
              <w:left w:val="nil"/>
              <w:bottom w:val="single" w:sz="2" w:space="0" w:color="000000"/>
              <w:right w:val="double" w:sz="4" w:space="0" w:color="auto"/>
            </w:tcBorders>
          </w:tcPr>
          <w:p w14:paraId="02C6E702" w14:textId="735314E1" w:rsidR="00C43B55" w:rsidRPr="00AB76C0" w:rsidRDefault="00C43B55" w:rsidP="00C43B55">
            <w:pPr>
              <w:spacing w:before="120" w:after="120"/>
              <w:ind w:left="-13"/>
              <w:rPr>
                <w:b/>
                <w:i/>
              </w:rPr>
            </w:pPr>
            <w:r w:rsidRPr="00AB76C0">
              <w:t xml:space="preserve">The adjustments shall be determined using the following criteria, from amongst those set out in Section III, </w:t>
            </w:r>
            <w:r w:rsidR="00D2085C" w:rsidRPr="00AB76C0">
              <w:t>“</w:t>
            </w:r>
            <w:r w:rsidRPr="00AB76C0">
              <w:t>Evaluation and Qualification Criteria:</w:t>
            </w:r>
            <w:r w:rsidR="00D2085C" w:rsidRPr="00AB76C0">
              <w:t xml:space="preserve">” </w:t>
            </w:r>
            <w:r w:rsidRPr="00AB76C0">
              <w:t xml:space="preserve"> </w:t>
            </w:r>
            <w:r w:rsidRPr="00AB76C0">
              <w:rPr>
                <w:b/>
                <w:i/>
                <w:iCs/>
              </w:rPr>
              <w:t xml:space="preserve">[refer to Section III, </w:t>
            </w:r>
            <w:r w:rsidR="00D2085C" w:rsidRPr="00AB76C0">
              <w:t>“</w:t>
            </w:r>
            <w:r w:rsidRPr="00AB76C0">
              <w:rPr>
                <w:b/>
                <w:i/>
                <w:iCs/>
              </w:rPr>
              <w:t>Evaluation and Qualification Criteria</w:t>
            </w:r>
            <w:r w:rsidR="00D2085C" w:rsidRPr="00AB76C0">
              <w:t>”</w:t>
            </w:r>
            <w:r w:rsidRPr="00AB76C0">
              <w:rPr>
                <w:b/>
                <w:i/>
                <w:iCs/>
              </w:rPr>
              <w:t>; insert complementary details if necessary</w:t>
            </w:r>
            <w:r w:rsidRPr="00AB76C0">
              <w:rPr>
                <w:b/>
                <w:i/>
              </w:rPr>
              <w:t xml:space="preserve">] </w:t>
            </w:r>
          </w:p>
          <w:p w14:paraId="2398E7FC" w14:textId="6C436EBE" w:rsidR="00C43B55" w:rsidRPr="00AB76C0" w:rsidRDefault="00C43B55" w:rsidP="00C43B55">
            <w:pPr>
              <w:numPr>
                <w:ilvl w:val="0"/>
                <w:numId w:val="94"/>
              </w:numPr>
              <w:spacing w:before="120" w:after="120"/>
              <w:ind w:left="707" w:hanging="720"/>
              <w:rPr>
                <w:b/>
              </w:rPr>
            </w:pPr>
            <w:r w:rsidRPr="00AB76C0">
              <w:t xml:space="preserve">Deviation in Delivery schedule: </w:t>
            </w:r>
            <w:r w:rsidRPr="00AB76C0">
              <w:rPr>
                <w:b/>
                <w:i/>
                <w:iCs/>
              </w:rPr>
              <w:t xml:space="preserve">[insert Yes or No. If yes insert the adjustment factor in Section III, </w:t>
            </w:r>
            <w:r w:rsidR="00D2085C" w:rsidRPr="00AB76C0">
              <w:t>“</w:t>
            </w:r>
            <w:r w:rsidRPr="00AB76C0">
              <w:rPr>
                <w:b/>
                <w:i/>
                <w:iCs/>
              </w:rPr>
              <w:t>Evaluation and Qualification Criteria</w:t>
            </w:r>
            <w:r w:rsidR="00D2085C" w:rsidRPr="00AB76C0">
              <w:t>”</w:t>
            </w:r>
            <w:r w:rsidRPr="00AB76C0">
              <w:rPr>
                <w:b/>
                <w:i/>
                <w:iCs/>
              </w:rPr>
              <w:t>]</w:t>
            </w:r>
          </w:p>
          <w:p w14:paraId="3C086120" w14:textId="1097440F" w:rsidR="00C43B55" w:rsidRPr="00AB76C0" w:rsidRDefault="00C43B55" w:rsidP="00C43B55">
            <w:pPr>
              <w:numPr>
                <w:ilvl w:val="0"/>
                <w:numId w:val="94"/>
              </w:numPr>
              <w:spacing w:before="120" w:after="120"/>
              <w:ind w:left="706" w:hanging="720"/>
              <w:rPr>
                <w:b/>
              </w:rPr>
            </w:pPr>
            <w:r w:rsidRPr="00AB76C0">
              <w:t xml:space="preserve">Deviation in payment schedule: </w:t>
            </w:r>
            <w:r w:rsidRPr="00AB76C0">
              <w:rPr>
                <w:b/>
                <w:i/>
                <w:iCs/>
              </w:rPr>
              <w:t xml:space="preserve">[insert Yes or No. If yes insert the adjustment factor in Section III, </w:t>
            </w:r>
            <w:r w:rsidR="00D2085C" w:rsidRPr="00AB76C0">
              <w:t>“</w:t>
            </w:r>
            <w:r w:rsidRPr="00AB76C0">
              <w:rPr>
                <w:b/>
                <w:i/>
                <w:iCs/>
              </w:rPr>
              <w:t>Evaluation and Qualification Criteria</w:t>
            </w:r>
            <w:r w:rsidR="00D2085C" w:rsidRPr="00AB76C0">
              <w:t>”</w:t>
            </w:r>
            <w:r w:rsidRPr="00AB76C0">
              <w:rPr>
                <w:b/>
                <w:i/>
                <w:iCs/>
              </w:rPr>
              <w:t>]</w:t>
            </w:r>
          </w:p>
          <w:p w14:paraId="2882EA68" w14:textId="16AE9AD0" w:rsidR="00C43B55" w:rsidRPr="00AB76C0" w:rsidRDefault="00C43B55" w:rsidP="00C43B55">
            <w:pPr>
              <w:numPr>
                <w:ilvl w:val="0"/>
                <w:numId w:val="94"/>
              </w:numPr>
              <w:tabs>
                <w:tab w:val="left" w:pos="707"/>
              </w:tabs>
              <w:spacing w:before="120" w:after="120"/>
              <w:ind w:left="707" w:hanging="720"/>
              <w:rPr>
                <w:b/>
              </w:rPr>
            </w:pPr>
            <w:r w:rsidRPr="00AB76C0">
              <w:t xml:space="preserve">the cost of major replacement component, mandatory spare parts, and service: </w:t>
            </w:r>
            <w:r w:rsidRPr="00AB76C0">
              <w:rPr>
                <w:b/>
                <w:i/>
                <w:iCs/>
              </w:rPr>
              <w:t xml:space="preserve">[insert Yes or No. If yes, insert the Methodology and criteria in Section III, </w:t>
            </w:r>
            <w:r w:rsidR="00D2085C" w:rsidRPr="00AB76C0">
              <w:t>“</w:t>
            </w:r>
            <w:r w:rsidRPr="00AB76C0">
              <w:rPr>
                <w:b/>
                <w:i/>
                <w:iCs/>
              </w:rPr>
              <w:t>Evaluation and Qualification Criteria</w:t>
            </w:r>
            <w:r w:rsidR="00D2085C" w:rsidRPr="00AB76C0">
              <w:t>”</w:t>
            </w:r>
            <w:r w:rsidRPr="00AB76C0">
              <w:rPr>
                <w:b/>
                <w:i/>
                <w:iCs/>
              </w:rPr>
              <w:t>]</w:t>
            </w:r>
            <w:r w:rsidRPr="00AB76C0">
              <w:rPr>
                <w:b/>
              </w:rPr>
              <w:t xml:space="preserve"> </w:t>
            </w:r>
          </w:p>
          <w:p w14:paraId="41677332" w14:textId="26133B1E" w:rsidR="00C43B55" w:rsidRPr="00AB76C0" w:rsidRDefault="00C43B55" w:rsidP="00C43B55">
            <w:pPr>
              <w:numPr>
                <w:ilvl w:val="0"/>
                <w:numId w:val="94"/>
              </w:numPr>
              <w:tabs>
                <w:tab w:val="left" w:pos="707"/>
                <w:tab w:val="num" w:pos="1247"/>
              </w:tabs>
              <w:spacing w:before="120" w:after="120"/>
              <w:ind w:left="707" w:hanging="720"/>
              <w:rPr>
                <w:b/>
              </w:rPr>
            </w:pPr>
            <w:r w:rsidRPr="00AB76C0">
              <w:t xml:space="preserve">the availability in the Purchaser’s Country of spare parts and after-sales services for the equipment offered in the Bid </w:t>
            </w:r>
            <w:r w:rsidRPr="00AB76C0">
              <w:rPr>
                <w:b/>
                <w:i/>
                <w:iCs/>
                <w:sz w:val="22"/>
              </w:rPr>
              <w:t>[</w:t>
            </w:r>
            <w:r w:rsidRPr="00AB76C0">
              <w:rPr>
                <w:b/>
                <w:i/>
                <w:iCs/>
              </w:rPr>
              <w:t xml:space="preserve">insert Yes or No. </w:t>
            </w:r>
            <w:r w:rsidRPr="00AB76C0">
              <w:rPr>
                <w:b/>
                <w:i/>
                <w:iCs/>
              </w:rPr>
              <w:lastRenderedPageBreak/>
              <w:t xml:space="preserve">If yes, insert the Methodology and criteria in Section III, </w:t>
            </w:r>
            <w:r w:rsidR="00D2085C" w:rsidRPr="00AB76C0">
              <w:t>“</w:t>
            </w:r>
            <w:r w:rsidRPr="00AB76C0">
              <w:rPr>
                <w:b/>
                <w:i/>
                <w:iCs/>
              </w:rPr>
              <w:t>Evaluation and Qualification Criteria</w:t>
            </w:r>
            <w:r w:rsidR="00D2085C" w:rsidRPr="00AB76C0">
              <w:t>”</w:t>
            </w:r>
            <w:r w:rsidRPr="00AB76C0">
              <w:rPr>
                <w:b/>
                <w:i/>
                <w:iCs/>
              </w:rPr>
              <w:t>]</w:t>
            </w:r>
          </w:p>
          <w:p w14:paraId="38BB0FB8" w14:textId="0B761A66" w:rsidR="00C43B55" w:rsidRPr="00AB76C0" w:rsidRDefault="00C43B55" w:rsidP="00C43B55">
            <w:pPr>
              <w:numPr>
                <w:ilvl w:val="0"/>
                <w:numId w:val="94"/>
              </w:numPr>
              <w:spacing w:before="120" w:after="120"/>
              <w:ind w:left="707" w:hanging="720"/>
              <w:rPr>
                <w:b/>
              </w:rPr>
            </w:pPr>
            <w:r w:rsidRPr="00AB76C0">
              <w:t xml:space="preserve">Life cycle costs: the costs during the life of the goods or equipment </w:t>
            </w:r>
            <w:r w:rsidRPr="00AB76C0">
              <w:rPr>
                <w:b/>
                <w:i/>
                <w:iCs/>
              </w:rPr>
              <w:t xml:space="preserve">[insert Yes or No. If yes, insert the Methodology and criteria in Section III, </w:t>
            </w:r>
            <w:r w:rsidR="00D2085C" w:rsidRPr="00AB76C0">
              <w:t>“</w:t>
            </w:r>
            <w:r w:rsidRPr="00AB76C0">
              <w:rPr>
                <w:b/>
                <w:i/>
                <w:iCs/>
              </w:rPr>
              <w:t>Evaluation and Qualification Criteria</w:t>
            </w:r>
            <w:r w:rsidR="00D2085C" w:rsidRPr="00AB76C0">
              <w:t>”</w:t>
            </w:r>
            <w:r w:rsidRPr="00AB76C0">
              <w:rPr>
                <w:b/>
                <w:i/>
                <w:iCs/>
              </w:rPr>
              <w:t>]</w:t>
            </w:r>
            <w:r w:rsidRPr="00AB76C0">
              <w:rPr>
                <w:b/>
              </w:rPr>
              <w:t xml:space="preserve"> </w:t>
            </w:r>
          </w:p>
          <w:p w14:paraId="7B56D56A" w14:textId="77777777" w:rsidR="00C43B55" w:rsidRPr="00AB76C0" w:rsidRDefault="00C43B55" w:rsidP="00C43B55">
            <w:pPr>
              <w:numPr>
                <w:ilvl w:val="0"/>
                <w:numId w:val="94"/>
              </w:numPr>
              <w:spacing w:before="120" w:after="120"/>
              <w:ind w:left="707" w:hanging="720"/>
              <w:rPr>
                <w:b/>
              </w:rPr>
            </w:pPr>
            <w:r w:rsidRPr="00AB76C0">
              <w:t xml:space="preserve">the performance and productivity of the equipment offered; </w:t>
            </w:r>
            <w:r w:rsidRPr="00AB76C0">
              <w:rPr>
                <w:i/>
                <w:iCs/>
              </w:rPr>
              <w:t xml:space="preserve">[Insert </w:t>
            </w:r>
            <w:r w:rsidRPr="00AB76C0">
              <w:rPr>
                <w:b/>
                <w:i/>
                <w:iCs/>
              </w:rPr>
              <w:t xml:space="preserve">Yes or No. If yes, insert the Methodology and criteria] </w:t>
            </w:r>
          </w:p>
          <w:p w14:paraId="677DF568" w14:textId="10BE519F" w:rsidR="00C43B55" w:rsidRPr="00AB76C0" w:rsidRDefault="00C43B55" w:rsidP="00C43B55">
            <w:pPr>
              <w:widowControl w:val="0"/>
              <w:spacing w:before="120" w:after="120"/>
              <w:jc w:val="both"/>
            </w:pPr>
            <w:r w:rsidRPr="00AB76C0">
              <w:rPr>
                <w:b/>
                <w:i/>
                <w:iCs/>
              </w:rPr>
              <w:t xml:space="preserve">[insert any other specific criteria in Section III, </w:t>
            </w:r>
            <w:r w:rsidR="00D2085C" w:rsidRPr="00AB76C0">
              <w:t>“</w:t>
            </w:r>
            <w:r w:rsidRPr="00AB76C0">
              <w:rPr>
                <w:b/>
                <w:i/>
                <w:iCs/>
              </w:rPr>
              <w:t>Evaluation and Qualification Criteria</w:t>
            </w:r>
            <w:r w:rsidR="00D2085C" w:rsidRPr="00AB76C0">
              <w:t>”</w:t>
            </w:r>
            <w:r w:rsidRPr="00AB76C0">
              <w:rPr>
                <w:b/>
                <w:i/>
                <w:iCs/>
              </w:rPr>
              <w:t>]</w:t>
            </w:r>
          </w:p>
        </w:tc>
      </w:tr>
      <w:tr w:rsidR="00536721" w:rsidRPr="00AB76C0" w14:paraId="1C19AFE7" w14:textId="77777777" w:rsidTr="00C40CFA">
        <w:tc>
          <w:tcPr>
            <w:tcW w:w="904" w:type="pct"/>
            <w:tcBorders>
              <w:top w:val="single" w:sz="2" w:space="0" w:color="000000"/>
              <w:left w:val="double" w:sz="4" w:space="0" w:color="auto"/>
              <w:bottom w:val="single" w:sz="2" w:space="0" w:color="000000"/>
              <w:right w:val="single" w:sz="8" w:space="0" w:color="000000"/>
            </w:tcBorders>
          </w:tcPr>
          <w:p w14:paraId="5F6788B3" w14:textId="5FE6EA82" w:rsidR="00A36534" w:rsidRDefault="001A4892" w:rsidP="00A36534">
            <w:pPr>
              <w:tabs>
                <w:tab w:val="right" w:pos="7434"/>
              </w:tabs>
              <w:spacing w:before="60" w:after="60"/>
              <w:rPr>
                <w:b/>
                <w:bCs/>
              </w:rPr>
            </w:pPr>
            <w:r w:rsidRPr="00C25ED1">
              <w:rPr>
                <w:b/>
                <w:bCs/>
              </w:rPr>
              <w:lastRenderedPageBreak/>
              <w:t>I</w:t>
            </w:r>
            <w:r w:rsidRPr="00AB76C0">
              <w:rPr>
                <w:b/>
                <w:bCs/>
              </w:rPr>
              <w:t>TB</w:t>
            </w:r>
            <w:r w:rsidRPr="00C25ED1">
              <w:rPr>
                <w:b/>
                <w:bCs/>
              </w:rPr>
              <w:t xml:space="preserve"> </w:t>
            </w:r>
            <w:r w:rsidR="00A36534" w:rsidRPr="00C25ED1">
              <w:rPr>
                <w:b/>
                <w:bCs/>
              </w:rPr>
              <w:t>3</w:t>
            </w:r>
            <w:r w:rsidR="00445E6F">
              <w:rPr>
                <w:b/>
                <w:bCs/>
              </w:rPr>
              <w:t>8</w:t>
            </w:r>
            <w:r w:rsidR="00A36534" w:rsidRPr="00C25ED1">
              <w:rPr>
                <w:b/>
                <w:bCs/>
              </w:rPr>
              <w:t>.1</w:t>
            </w:r>
          </w:p>
          <w:p w14:paraId="6611B8D4" w14:textId="10506F89" w:rsidR="00C25ED1" w:rsidRPr="00C25ED1" w:rsidRDefault="00C25ED1" w:rsidP="00A36534">
            <w:pPr>
              <w:tabs>
                <w:tab w:val="right" w:pos="7434"/>
              </w:tabs>
              <w:spacing w:before="60" w:after="60"/>
              <w:rPr>
                <w:b/>
                <w:bCs/>
              </w:rPr>
            </w:pPr>
            <w:r>
              <w:rPr>
                <w:b/>
                <w:bCs/>
              </w:rPr>
              <w:t>BAFO</w:t>
            </w:r>
          </w:p>
        </w:tc>
        <w:tc>
          <w:tcPr>
            <w:tcW w:w="4096" w:type="pct"/>
            <w:tcBorders>
              <w:top w:val="single" w:sz="2" w:space="0" w:color="000000"/>
              <w:left w:val="nil"/>
              <w:bottom w:val="single" w:sz="2" w:space="0" w:color="000000"/>
              <w:right w:val="double" w:sz="4" w:space="0" w:color="auto"/>
            </w:tcBorders>
          </w:tcPr>
          <w:p w14:paraId="2F0731AE" w14:textId="3708E8E6" w:rsidR="0029402E" w:rsidRPr="00AB76C0" w:rsidRDefault="0029402E" w:rsidP="0029402E">
            <w:pPr>
              <w:widowControl w:val="0"/>
              <w:spacing w:before="120" w:after="120"/>
              <w:jc w:val="both"/>
            </w:pPr>
            <w:r w:rsidRPr="00AB76C0">
              <w:t>[</w:t>
            </w:r>
            <w:r w:rsidRPr="00AB76C0">
              <w:rPr>
                <w:b/>
                <w:bCs/>
                <w:i/>
                <w:iCs/>
              </w:rPr>
              <w:t>Delete if not applicable,</w:t>
            </w:r>
            <w:r w:rsidRPr="00AB76C0">
              <w:t>]</w:t>
            </w:r>
          </w:p>
          <w:p w14:paraId="234288F3" w14:textId="77777777" w:rsidR="0029402E" w:rsidRPr="00AB76C0" w:rsidRDefault="0029402E" w:rsidP="0029402E">
            <w:pPr>
              <w:rPr>
                <w:i/>
                <w:iCs/>
                <w:color w:val="222222"/>
                <w:shd w:val="clear" w:color="auto" w:fill="F8F9FA"/>
              </w:rPr>
            </w:pPr>
          </w:p>
          <w:p w14:paraId="6A36A390" w14:textId="5D9F0AC6" w:rsidR="0029402E" w:rsidRPr="00C25ED1" w:rsidRDefault="0029402E" w:rsidP="0029402E">
            <w:pPr>
              <w:rPr>
                <w:color w:val="222222"/>
                <w:shd w:val="clear" w:color="auto" w:fill="F8F9FA"/>
              </w:rPr>
            </w:pPr>
            <w:r w:rsidRPr="00C25ED1">
              <w:rPr>
                <w:color w:val="222222"/>
                <w:shd w:val="clear" w:color="auto" w:fill="F8F9FA"/>
              </w:rPr>
              <w:t xml:space="preserve">The evaluation will use the Best and Final Offer </w:t>
            </w:r>
            <w:r w:rsidR="001A4892" w:rsidRPr="00AB76C0">
              <w:rPr>
                <w:color w:val="222222"/>
                <w:shd w:val="clear" w:color="auto" w:fill="F8F9FA"/>
              </w:rPr>
              <w:t xml:space="preserve">(BAFO) </w:t>
            </w:r>
            <w:r w:rsidRPr="00C25ED1">
              <w:rPr>
                <w:color w:val="222222"/>
                <w:shd w:val="clear" w:color="auto" w:fill="F8F9FA"/>
              </w:rPr>
              <w:t xml:space="preserve">method. </w:t>
            </w:r>
          </w:p>
          <w:p w14:paraId="7681986D" w14:textId="77777777" w:rsidR="0029402E" w:rsidRPr="00AB76C0" w:rsidRDefault="0029402E" w:rsidP="0029402E">
            <w:pPr>
              <w:rPr>
                <w:i/>
                <w:iCs/>
                <w:color w:val="222222"/>
                <w:shd w:val="clear" w:color="auto" w:fill="F8F9FA"/>
              </w:rPr>
            </w:pPr>
          </w:p>
          <w:p w14:paraId="50EC80E5" w14:textId="19CE7C60" w:rsidR="00A36534" w:rsidRPr="00AB76C0" w:rsidRDefault="00A36534" w:rsidP="00C25ED1"/>
        </w:tc>
      </w:tr>
      <w:tr w:rsidR="001A4892" w:rsidRPr="00AB76C0" w14:paraId="241289FC" w14:textId="77777777" w:rsidTr="00C40CFA">
        <w:tc>
          <w:tcPr>
            <w:tcW w:w="904" w:type="pct"/>
            <w:tcBorders>
              <w:top w:val="single" w:sz="2" w:space="0" w:color="000000"/>
              <w:left w:val="double" w:sz="4" w:space="0" w:color="auto"/>
              <w:bottom w:val="single" w:sz="2" w:space="0" w:color="000000"/>
              <w:right w:val="single" w:sz="8" w:space="0" w:color="000000"/>
            </w:tcBorders>
          </w:tcPr>
          <w:p w14:paraId="666C7F69" w14:textId="38BF587D" w:rsidR="001A4892" w:rsidRDefault="001A4892" w:rsidP="001A4892">
            <w:pPr>
              <w:tabs>
                <w:tab w:val="right" w:pos="7434"/>
              </w:tabs>
              <w:spacing w:before="60" w:after="60"/>
              <w:rPr>
                <w:b/>
                <w:bCs/>
              </w:rPr>
            </w:pPr>
            <w:r w:rsidRPr="00AB76C0">
              <w:rPr>
                <w:b/>
                <w:bCs/>
              </w:rPr>
              <w:t>ITB 3</w:t>
            </w:r>
            <w:r w:rsidR="00445E6F">
              <w:rPr>
                <w:b/>
                <w:bCs/>
              </w:rPr>
              <w:t>8</w:t>
            </w:r>
            <w:r w:rsidRPr="00AB76C0">
              <w:rPr>
                <w:b/>
                <w:bCs/>
              </w:rPr>
              <w:t>.2</w:t>
            </w:r>
          </w:p>
          <w:p w14:paraId="4DFB540F" w14:textId="3D63C347" w:rsidR="00C25ED1" w:rsidRPr="00AB76C0" w:rsidDel="001A4892" w:rsidRDefault="00C25ED1" w:rsidP="001A4892">
            <w:pPr>
              <w:tabs>
                <w:tab w:val="right" w:pos="7434"/>
              </w:tabs>
              <w:spacing w:before="60" w:after="60"/>
              <w:rPr>
                <w:b/>
                <w:bCs/>
              </w:rPr>
            </w:pPr>
            <w:r>
              <w:rPr>
                <w:b/>
                <w:bCs/>
              </w:rPr>
              <w:t>Negotiations</w:t>
            </w:r>
          </w:p>
        </w:tc>
        <w:tc>
          <w:tcPr>
            <w:tcW w:w="4096" w:type="pct"/>
            <w:tcBorders>
              <w:top w:val="single" w:sz="2" w:space="0" w:color="000000"/>
              <w:left w:val="nil"/>
              <w:bottom w:val="single" w:sz="2" w:space="0" w:color="000000"/>
              <w:right w:val="double" w:sz="4" w:space="0" w:color="auto"/>
            </w:tcBorders>
          </w:tcPr>
          <w:p w14:paraId="0C2398B4" w14:textId="1FB29665" w:rsidR="001A4892" w:rsidRPr="001A7D58" w:rsidRDefault="001A4892" w:rsidP="001A7D58">
            <w:r w:rsidRPr="001A7D58">
              <w:t>[</w:t>
            </w:r>
            <w:r w:rsidRPr="001A7D58">
              <w:rPr>
                <w:b/>
                <w:bCs/>
                <w:i/>
                <w:iCs/>
              </w:rPr>
              <w:t xml:space="preserve">Delete if not applicable or if </w:t>
            </w:r>
            <w:r w:rsidR="00B42434" w:rsidRPr="001A7D58">
              <w:rPr>
                <w:b/>
                <w:bCs/>
                <w:i/>
                <w:iCs/>
              </w:rPr>
              <w:t xml:space="preserve">in the </w:t>
            </w:r>
            <w:r w:rsidRPr="001A7D58">
              <w:rPr>
                <w:b/>
                <w:bCs/>
                <w:i/>
                <w:iCs/>
              </w:rPr>
              <w:t xml:space="preserve">BDS </w:t>
            </w:r>
            <w:r w:rsidR="00B42434" w:rsidRPr="001A7D58">
              <w:rPr>
                <w:b/>
                <w:bCs/>
                <w:i/>
                <w:iCs/>
              </w:rPr>
              <w:t xml:space="preserve">in reference to </w:t>
            </w:r>
            <w:r w:rsidRPr="001A7D58">
              <w:rPr>
                <w:b/>
                <w:bCs/>
                <w:i/>
                <w:iCs/>
              </w:rPr>
              <w:t>ITB 3</w:t>
            </w:r>
            <w:r w:rsidR="00AD39B0">
              <w:rPr>
                <w:b/>
                <w:bCs/>
                <w:i/>
                <w:iCs/>
              </w:rPr>
              <w:t>8</w:t>
            </w:r>
            <w:r w:rsidRPr="001A7D58">
              <w:rPr>
                <w:b/>
                <w:bCs/>
                <w:i/>
                <w:iCs/>
              </w:rPr>
              <w:t>.1 specifies that BAFO is used</w:t>
            </w:r>
            <w:r w:rsidRPr="001A7D58">
              <w:t>]</w:t>
            </w:r>
          </w:p>
          <w:p w14:paraId="4CA5DD39" w14:textId="77777777" w:rsidR="001A4892" w:rsidRPr="001A7D58" w:rsidRDefault="001A4892" w:rsidP="001A7D58"/>
          <w:p w14:paraId="1B458C6B" w14:textId="77777777" w:rsidR="001A4892" w:rsidRPr="001A7D58" w:rsidRDefault="001A4892" w:rsidP="001A7D58">
            <w:r w:rsidRPr="001A7D58">
              <w:t xml:space="preserve">The final award will use Negotiations. </w:t>
            </w:r>
          </w:p>
          <w:p w14:paraId="3DD4B437" w14:textId="285335D9" w:rsidR="001A4892" w:rsidRPr="001A7D58" w:rsidRDefault="001A4892" w:rsidP="001A7D58"/>
        </w:tc>
      </w:tr>
      <w:tr w:rsidR="001A4892" w:rsidRPr="00AB76C0" w14:paraId="01212A22" w14:textId="77777777" w:rsidTr="00C40CFA">
        <w:trPr>
          <w:trHeight w:val="2036"/>
        </w:trPr>
        <w:tc>
          <w:tcPr>
            <w:tcW w:w="904" w:type="pct"/>
            <w:tcBorders>
              <w:top w:val="single" w:sz="2" w:space="0" w:color="000000"/>
              <w:left w:val="double" w:sz="4" w:space="0" w:color="auto"/>
              <w:bottom w:val="single" w:sz="2" w:space="0" w:color="000000"/>
              <w:right w:val="single" w:sz="8" w:space="0" w:color="000000"/>
            </w:tcBorders>
          </w:tcPr>
          <w:p w14:paraId="4486F38B" w14:textId="21405225" w:rsidR="001A4892" w:rsidRDefault="001A4892" w:rsidP="001A4892">
            <w:pPr>
              <w:tabs>
                <w:tab w:val="right" w:pos="7434"/>
              </w:tabs>
              <w:spacing w:before="60" w:after="60"/>
              <w:rPr>
                <w:b/>
                <w:bCs/>
              </w:rPr>
            </w:pPr>
            <w:r w:rsidRPr="00AB76C0">
              <w:rPr>
                <w:b/>
                <w:bCs/>
              </w:rPr>
              <w:t>ITB 3</w:t>
            </w:r>
            <w:r w:rsidR="00445E6F">
              <w:rPr>
                <w:b/>
                <w:bCs/>
              </w:rPr>
              <w:t>8</w:t>
            </w:r>
            <w:r w:rsidRPr="00AB76C0">
              <w:rPr>
                <w:b/>
                <w:bCs/>
              </w:rPr>
              <w:t>.4</w:t>
            </w:r>
          </w:p>
          <w:p w14:paraId="0BD88866" w14:textId="75955CEF" w:rsidR="00C25ED1" w:rsidRPr="00AB76C0" w:rsidRDefault="001A7D58" w:rsidP="001A4892">
            <w:pPr>
              <w:tabs>
                <w:tab w:val="right" w:pos="7434"/>
              </w:tabs>
              <w:spacing w:before="60" w:after="60"/>
              <w:rPr>
                <w:b/>
                <w:bCs/>
              </w:rPr>
            </w:pPr>
            <w:r>
              <w:rPr>
                <w:b/>
                <w:bCs/>
              </w:rPr>
              <w:t xml:space="preserve">Independent Probity Assurance </w:t>
            </w:r>
            <w:r w:rsidR="00C25ED1">
              <w:rPr>
                <w:b/>
                <w:bCs/>
              </w:rPr>
              <w:t>Authority</w:t>
            </w:r>
          </w:p>
        </w:tc>
        <w:tc>
          <w:tcPr>
            <w:tcW w:w="4096" w:type="pct"/>
            <w:tcBorders>
              <w:top w:val="single" w:sz="2" w:space="0" w:color="000000"/>
              <w:left w:val="nil"/>
              <w:bottom w:val="single" w:sz="2" w:space="0" w:color="000000"/>
              <w:right w:val="double" w:sz="4" w:space="0" w:color="auto"/>
            </w:tcBorders>
          </w:tcPr>
          <w:p w14:paraId="6D39FD53" w14:textId="3B9C2AC9" w:rsidR="001A4892" w:rsidRPr="00AB76C0" w:rsidRDefault="001A4892" w:rsidP="001A4892">
            <w:pPr>
              <w:widowControl w:val="0"/>
              <w:spacing w:before="120" w:after="120"/>
              <w:jc w:val="both"/>
            </w:pPr>
            <w:r w:rsidRPr="00AB76C0">
              <w:t>[</w:t>
            </w:r>
            <w:r w:rsidRPr="00AB76C0">
              <w:rPr>
                <w:b/>
                <w:bCs/>
                <w:i/>
                <w:iCs/>
              </w:rPr>
              <w:t>Delete if not applicable</w:t>
            </w:r>
            <w:r w:rsidRPr="00AB76C0">
              <w:t>]</w:t>
            </w:r>
          </w:p>
          <w:p w14:paraId="0CF55B9E" w14:textId="31AB4156" w:rsidR="001A4892" w:rsidRPr="00AB76C0" w:rsidRDefault="001A4892" w:rsidP="001A4892">
            <w:pPr>
              <w:widowControl w:val="0"/>
              <w:spacing w:before="120" w:after="120"/>
              <w:jc w:val="both"/>
            </w:pPr>
            <w:r w:rsidRPr="00AB76C0">
              <w:t xml:space="preserve">If Negotiations are used, the </w:t>
            </w:r>
            <w:r w:rsidR="00235BA5">
              <w:t>I</w:t>
            </w:r>
            <w:r w:rsidRPr="00AB76C0">
              <w:t xml:space="preserve">ndependent </w:t>
            </w:r>
            <w:r w:rsidR="00235BA5">
              <w:t>P</w:t>
            </w:r>
            <w:r w:rsidRPr="00AB76C0">
              <w:t xml:space="preserve">robity </w:t>
            </w:r>
            <w:r w:rsidR="001A7D58">
              <w:t xml:space="preserve">Assurance </w:t>
            </w:r>
            <w:r w:rsidR="00235BA5">
              <w:t>A</w:t>
            </w:r>
            <w:r w:rsidRPr="00AB76C0">
              <w:t>uthority shall be: [</w:t>
            </w:r>
            <w:r w:rsidRPr="00AB76C0">
              <w:rPr>
                <w:i/>
                <w:iCs/>
              </w:rPr>
              <w:t>indicate: name and address</w:t>
            </w:r>
            <w:r w:rsidRPr="00AB76C0">
              <w:t>].</w:t>
            </w:r>
          </w:p>
        </w:tc>
      </w:tr>
      <w:tr w:rsidR="00C25ED1" w:rsidRPr="00AB76C0" w14:paraId="25C70FA6" w14:textId="77777777" w:rsidTr="00C40CFA">
        <w:trPr>
          <w:trHeight w:val="846"/>
        </w:trPr>
        <w:tc>
          <w:tcPr>
            <w:tcW w:w="904" w:type="pct"/>
            <w:tcBorders>
              <w:top w:val="single" w:sz="2" w:space="0" w:color="000000"/>
              <w:left w:val="double" w:sz="4" w:space="0" w:color="auto"/>
              <w:bottom w:val="single" w:sz="2" w:space="0" w:color="000000"/>
              <w:right w:val="single" w:sz="8" w:space="0" w:color="000000"/>
            </w:tcBorders>
          </w:tcPr>
          <w:p w14:paraId="5304EBD3" w14:textId="1E0280B8" w:rsidR="00C25ED1" w:rsidRDefault="00C25ED1" w:rsidP="00C25ED1">
            <w:pPr>
              <w:tabs>
                <w:tab w:val="right" w:pos="7434"/>
              </w:tabs>
              <w:spacing w:before="60" w:after="60"/>
              <w:rPr>
                <w:b/>
                <w:bCs/>
              </w:rPr>
            </w:pPr>
            <w:r>
              <w:rPr>
                <w:b/>
                <w:bCs/>
              </w:rPr>
              <w:t>ITB 3</w:t>
            </w:r>
            <w:r w:rsidR="00445E6F">
              <w:rPr>
                <w:b/>
                <w:bCs/>
              </w:rPr>
              <w:t>8</w:t>
            </w:r>
            <w:r>
              <w:rPr>
                <w:b/>
                <w:bCs/>
              </w:rPr>
              <w:t>.5 Address for submission of BAFO</w:t>
            </w:r>
          </w:p>
          <w:p w14:paraId="372DD085" w14:textId="72E739A7" w:rsidR="00C25ED1" w:rsidRPr="00AB76C0" w:rsidRDefault="00C25ED1" w:rsidP="00C25ED1">
            <w:pPr>
              <w:tabs>
                <w:tab w:val="right" w:pos="7434"/>
              </w:tabs>
              <w:spacing w:before="60" w:after="60"/>
              <w:rPr>
                <w:b/>
                <w:bCs/>
              </w:rPr>
            </w:pPr>
          </w:p>
        </w:tc>
        <w:tc>
          <w:tcPr>
            <w:tcW w:w="4096" w:type="pct"/>
            <w:tcBorders>
              <w:top w:val="single" w:sz="2" w:space="0" w:color="000000"/>
              <w:left w:val="nil"/>
              <w:bottom w:val="single" w:sz="2" w:space="0" w:color="000000"/>
              <w:right w:val="double" w:sz="4" w:space="0" w:color="auto"/>
            </w:tcBorders>
          </w:tcPr>
          <w:p w14:paraId="16E95182" w14:textId="351D8EF6" w:rsidR="00C25ED1" w:rsidRPr="00AB76C0" w:rsidRDefault="00C25ED1" w:rsidP="00C25ED1">
            <w:pPr>
              <w:widowControl w:val="0"/>
              <w:spacing w:before="120" w:after="120"/>
              <w:jc w:val="both"/>
            </w:pPr>
            <w:r w:rsidRPr="00AB76C0">
              <w:t>[</w:t>
            </w:r>
            <w:r w:rsidRPr="00AB76C0">
              <w:rPr>
                <w:b/>
                <w:bCs/>
                <w:i/>
                <w:iCs/>
              </w:rPr>
              <w:t>Delete if not applicable</w:t>
            </w:r>
            <w:r w:rsidRPr="00AB76C0">
              <w:t>]</w:t>
            </w:r>
          </w:p>
          <w:p w14:paraId="0FE898DC" w14:textId="6110DF45" w:rsidR="00C25ED1" w:rsidRPr="00AB76C0" w:rsidRDefault="00C25ED1" w:rsidP="00C25ED1">
            <w:pPr>
              <w:tabs>
                <w:tab w:val="right" w:pos="7254"/>
              </w:tabs>
              <w:spacing w:before="120" w:after="120"/>
              <w:jc w:val="both"/>
              <w:rPr>
                <w:b/>
                <w:bCs/>
                <w:i/>
                <w:iCs/>
              </w:rPr>
            </w:pPr>
            <w:r w:rsidRPr="00AB76C0">
              <w:t xml:space="preserve">For the purpose of presenting the </w:t>
            </w:r>
            <w:r>
              <w:t>BAFO</w:t>
            </w:r>
            <w:r w:rsidRPr="00AB76C0">
              <w:t>, the Purchaser's address is:</w:t>
            </w:r>
            <w:r w:rsidRPr="00AB76C0">
              <w:rPr>
                <w:b/>
                <w:bCs/>
                <w:i/>
                <w:iCs/>
              </w:rPr>
              <w:t xml:space="preserve"> [This address may be the same as in relation to the provision of ITB </w:t>
            </w:r>
            <w:r w:rsidR="00AD39B0">
              <w:rPr>
                <w:b/>
                <w:bCs/>
                <w:i/>
                <w:iCs/>
              </w:rPr>
              <w:t>8</w:t>
            </w:r>
            <w:r w:rsidRPr="00AB76C0">
              <w:rPr>
                <w:b/>
                <w:bCs/>
                <w:i/>
                <w:iCs/>
              </w:rPr>
              <w:t>.1 for clarification or a different one]</w:t>
            </w:r>
          </w:p>
          <w:p w14:paraId="693CDEFA" w14:textId="77777777" w:rsidR="00C25ED1" w:rsidRPr="00AB76C0" w:rsidRDefault="00C25ED1" w:rsidP="00C25ED1">
            <w:pPr>
              <w:tabs>
                <w:tab w:val="right" w:pos="7254"/>
              </w:tabs>
              <w:spacing w:before="120" w:after="120"/>
              <w:rPr>
                <w:i/>
              </w:rPr>
            </w:pPr>
            <w:r w:rsidRPr="00AB76C0">
              <w:t xml:space="preserve">Attention: </w:t>
            </w:r>
            <w:r w:rsidRPr="00AB76C0">
              <w:rPr>
                <w:b/>
                <w:i/>
              </w:rPr>
              <w:t>[insert full name of person, if applicable</w:t>
            </w:r>
            <w:r w:rsidRPr="00AB76C0">
              <w:rPr>
                <w:i/>
              </w:rPr>
              <w:t>]</w:t>
            </w:r>
          </w:p>
          <w:p w14:paraId="5F42F95B" w14:textId="77777777" w:rsidR="00C25ED1" w:rsidRPr="00AB76C0" w:rsidRDefault="00C25ED1" w:rsidP="00C25ED1">
            <w:pPr>
              <w:tabs>
                <w:tab w:val="right" w:pos="7254"/>
              </w:tabs>
              <w:spacing w:before="120" w:after="120"/>
              <w:rPr>
                <w:i/>
              </w:rPr>
            </w:pPr>
            <w:r w:rsidRPr="00AB76C0">
              <w:t xml:space="preserve">Address: </w:t>
            </w:r>
            <w:r w:rsidRPr="00AB76C0">
              <w:rPr>
                <w:i/>
              </w:rPr>
              <w:t>[</w:t>
            </w:r>
            <w:r w:rsidRPr="00AB76C0">
              <w:rPr>
                <w:b/>
                <w:i/>
              </w:rPr>
              <w:t>insert street address and number</w:t>
            </w:r>
            <w:r w:rsidRPr="00AB76C0">
              <w:rPr>
                <w:i/>
              </w:rPr>
              <w:t>]</w:t>
            </w:r>
          </w:p>
          <w:p w14:paraId="2764FE6A" w14:textId="77777777" w:rsidR="00C25ED1" w:rsidRPr="00AB76C0" w:rsidRDefault="00C25ED1" w:rsidP="00C25ED1">
            <w:pPr>
              <w:tabs>
                <w:tab w:val="right" w:pos="7254"/>
              </w:tabs>
              <w:spacing w:before="120" w:after="120"/>
              <w:rPr>
                <w:i/>
              </w:rPr>
            </w:pPr>
            <w:r w:rsidRPr="00AB76C0">
              <w:t>Floor/Room number</w:t>
            </w:r>
            <w:r w:rsidRPr="00AB76C0">
              <w:rPr>
                <w:i/>
              </w:rPr>
              <w:t>: [</w:t>
            </w:r>
            <w:r w:rsidRPr="00AB76C0">
              <w:rPr>
                <w:b/>
                <w:i/>
              </w:rPr>
              <w:t>insert floor and room number, if applicable</w:t>
            </w:r>
            <w:r w:rsidRPr="00AB76C0">
              <w:rPr>
                <w:i/>
              </w:rPr>
              <w:t>]</w:t>
            </w:r>
            <w:r w:rsidRPr="00AB76C0">
              <w:tab/>
            </w:r>
          </w:p>
          <w:p w14:paraId="6880E0A1" w14:textId="77777777" w:rsidR="00C25ED1" w:rsidRPr="00AB76C0" w:rsidRDefault="00C25ED1" w:rsidP="00C25ED1">
            <w:pPr>
              <w:tabs>
                <w:tab w:val="right" w:pos="7254"/>
              </w:tabs>
              <w:spacing w:before="120" w:after="120"/>
              <w:rPr>
                <w:i/>
              </w:rPr>
            </w:pPr>
            <w:r w:rsidRPr="00AB76C0">
              <w:t>City:</w:t>
            </w:r>
            <w:r w:rsidRPr="00AB76C0">
              <w:rPr>
                <w:i/>
              </w:rPr>
              <w:t>] [</w:t>
            </w:r>
            <w:r w:rsidRPr="00AB76C0">
              <w:rPr>
                <w:b/>
                <w:i/>
              </w:rPr>
              <w:t>insert name of city or town</w:t>
            </w:r>
            <w:r w:rsidRPr="00AB76C0">
              <w:rPr>
                <w:i/>
              </w:rPr>
              <w:t>]</w:t>
            </w:r>
          </w:p>
          <w:p w14:paraId="33365C34" w14:textId="77777777" w:rsidR="00C25ED1" w:rsidRPr="00AB76C0" w:rsidRDefault="00C25ED1" w:rsidP="00C25ED1">
            <w:pPr>
              <w:tabs>
                <w:tab w:val="right" w:pos="7254"/>
              </w:tabs>
              <w:spacing w:before="120" w:after="120"/>
              <w:rPr>
                <w:i/>
              </w:rPr>
            </w:pPr>
            <w:r w:rsidRPr="00AB76C0">
              <w:t>ZIP Code: [</w:t>
            </w:r>
            <w:r w:rsidRPr="00AB76C0">
              <w:rPr>
                <w:b/>
                <w:i/>
              </w:rPr>
              <w:t>insert postal (ZIP) code, if applicable</w:t>
            </w:r>
            <w:r w:rsidRPr="00AB76C0">
              <w:rPr>
                <w:i/>
              </w:rPr>
              <w:t>]</w:t>
            </w:r>
          </w:p>
          <w:p w14:paraId="73A5414D" w14:textId="1F763B6F" w:rsidR="00C25ED1" w:rsidRPr="00AB76C0" w:rsidRDefault="00C25ED1" w:rsidP="00C25ED1">
            <w:pPr>
              <w:tabs>
                <w:tab w:val="right" w:pos="7254"/>
              </w:tabs>
              <w:spacing w:before="120" w:after="120"/>
            </w:pPr>
            <w:r w:rsidRPr="00AB76C0">
              <w:t>Country: :</w:t>
            </w:r>
            <w:r w:rsidRPr="00AB76C0">
              <w:rPr>
                <w:i/>
              </w:rPr>
              <w:t>[</w:t>
            </w:r>
            <w:r w:rsidRPr="00AB76C0">
              <w:rPr>
                <w:b/>
                <w:i/>
              </w:rPr>
              <w:t>insert name of country</w:t>
            </w:r>
            <w:r w:rsidRPr="00AB76C0">
              <w:rPr>
                <w:i/>
              </w:rPr>
              <w:t>]</w:t>
            </w:r>
            <w:r w:rsidRPr="00AB76C0">
              <w:t xml:space="preserve"> </w:t>
            </w:r>
          </w:p>
        </w:tc>
      </w:tr>
      <w:tr w:rsidR="00C25ED1" w:rsidRPr="00AB76C0" w14:paraId="5CFE23DD" w14:textId="77777777" w:rsidTr="00C40CFA">
        <w:trPr>
          <w:trHeight w:val="1281"/>
        </w:trPr>
        <w:tc>
          <w:tcPr>
            <w:tcW w:w="904" w:type="pct"/>
            <w:tcBorders>
              <w:top w:val="single" w:sz="2" w:space="0" w:color="000000"/>
              <w:left w:val="double" w:sz="4" w:space="0" w:color="auto"/>
              <w:bottom w:val="single" w:sz="2" w:space="0" w:color="000000"/>
              <w:right w:val="single" w:sz="8" w:space="0" w:color="000000"/>
            </w:tcBorders>
          </w:tcPr>
          <w:p w14:paraId="555124B6" w14:textId="5F523E65" w:rsidR="00C25ED1" w:rsidRDefault="00C25ED1" w:rsidP="00C25ED1">
            <w:pPr>
              <w:tabs>
                <w:tab w:val="right" w:pos="7434"/>
              </w:tabs>
              <w:spacing w:before="60" w:after="60"/>
              <w:rPr>
                <w:b/>
                <w:bCs/>
              </w:rPr>
            </w:pPr>
            <w:r w:rsidRPr="00AB76C0">
              <w:rPr>
                <w:b/>
                <w:bCs/>
              </w:rPr>
              <w:lastRenderedPageBreak/>
              <w:t>ITB 3</w:t>
            </w:r>
            <w:r w:rsidR="007A34FC">
              <w:rPr>
                <w:b/>
                <w:bCs/>
              </w:rPr>
              <w:t>8</w:t>
            </w:r>
            <w:r w:rsidRPr="00AB76C0">
              <w:rPr>
                <w:b/>
                <w:bCs/>
              </w:rPr>
              <w:t>.5</w:t>
            </w:r>
          </w:p>
          <w:p w14:paraId="7A88BAFA" w14:textId="6A7A1502" w:rsidR="00C25ED1" w:rsidRDefault="00C25ED1" w:rsidP="00C25ED1">
            <w:pPr>
              <w:tabs>
                <w:tab w:val="right" w:pos="7434"/>
              </w:tabs>
              <w:spacing w:before="60" w:after="60"/>
              <w:rPr>
                <w:b/>
                <w:bCs/>
              </w:rPr>
            </w:pPr>
          </w:p>
          <w:p w14:paraId="6884E83B" w14:textId="413B3346" w:rsidR="00C25ED1" w:rsidRDefault="00C25ED1" w:rsidP="00C25ED1">
            <w:pPr>
              <w:tabs>
                <w:tab w:val="right" w:pos="7434"/>
              </w:tabs>
              <w:spacing w:before="60" w:after="60"/>
              <w:rPr>
                <w:b/>
                <w:bCs/>
              </w:rPr>
            </w:pPr>
            <w:r>
              <w:rPr>
                <w:b/>
                <w:bCs/>
              </w:rPr>
              <w:t>Deadline for submission of BAFO</w:t>
            </w:r>
          </w:p>
          <w:p w14:paraId="267BC24C" w14:textId="2CEE842B" w:rsidR="00C25ED1" w:rsidRPr="00AB76C0" w:rsidRDefault="00C25ED1" w:rsidP="00C25ED1">
            <w:pPr>
              <w:tabs>
                <w:tab w:val="right" w:pos="7434"/>
              </w:tabs>
              <w:spacing w:before="60" w:after="60"/>
              <w:rPr>
                <w:b/>
                <w:bCs/>
              </w:rPr>
            </w:pPr>
          </w:p>
        </w:tc>
        <w:tc>
          <w:tcPr>
            <w:tcW w:w="4096" w:type="pct"/>
            <w:tcBorders>
              <w:top w:val="single" w:sz="2" w:space="0" w:color="000000"/>
              <w:left w:val="nil"/>
              <w:bottom w:val="single" w:sz="2" w:space="0" w:color="000000"/>
              <w:right w:val="double" w:sz="4" w:space="0" w:color="auto"/>
            </w:tcBorders>
          </w:tcPr>
          <w:p w14:paraId="6EE86E61" w14:textId="2B86750C" w:rsidR="00C25ED1" w:rsidRPr="00AB76C0" w:rsidRDefault="00C25ED1" w:rsidP="00C25ED1">
            <w:pPr>
              <w:widowControl w:val="0"/>
              <w:spacing w:before="120" w:after="120"/>
              <w:jc w:val="both"/>
            </w:pPr>
            <w:r w:rsidRPr="00C25ED1">
              <w:rPr>
                <w:b/>
                <w:bCs/>
              </w:rPr>
              <w:t>[</w:t>
            </w:r>
            <w:r w:rsidRPr="00AB76C0">
              <w:rPr>
                <w:b/>
                <w:bCs/>
                <w:i/>
                <w:iCs/>
              </w:rPr>
              <w:t>Delete if not applicable</w:t>
            </w:r>
            <w:r w:rsidRPr="00C25ED1">
              <w:rPr>
                <w:b/>
                <w:bCs/>
              </w:rPr>
              <w:t>]</w:t>
            </w:r>
          </w:p>
          <w:p w14:paraId="7FE15427" w14:textId="77777777" w:rsidR="00C25ED1" w:rsidRPr="00AB76C0" w:rsidRDefault="00C25ED1" w:rsidP="00C25ED1">
            <w:pPr>
              <w:tabs>
                <w:tab w:val="right" w:pos="7254"/>
              </w:tabs>
              <w:spacing w:before="60" w:after="60"/>
              <w:jc w:val="both"/>
            </w:pPr>
          </w:p>
          <w:p w14:paraId="4D19E3B2" w14:textId="72790C0F" w:rsidR="00C25ED1" w:rsidRPr="00AB76C0" w:rsidRDefault="00C25ED1" w:rsidP="00C25ED1">
            <w:pPr>
              <w:tabs>
                <w:tab w:val="right" w:pos="7254"/>
              </w:tabs>
              <w:spacing w:before="60" w:after="60"/>
              <w:jc w:val="both"/>
            </w:pPr>
            <w:r w:rsidRPr="00AB76C0">
              <w:t xml:space="preserve">The deadline for the presentation of the Best and Final Offer is: </w:t>
            </w:r>
          </w:p>
          <w:p w14:paraId="0257B812" w14:textId="56BC55B4" w:rsidR="00C25ED1" w:rsidRPr="00AB76C0" w:rsidRDefault="00C25ED1" w:rsidP="00C25ED1">
            <w:pPr>
              <w:spacing w:before="120" w:after="120"/>
              <w:jc w:val="both"/>
              <w:rPr>
                <w:b/>
                <w:i/>
              </w:rPr>
            </w:pPr>
            <w:r w:rsidRPr="00AB76C0">
              <w:t>Date:</w:t>
            </w:r>
            <w:r w:rsidRPr="00AB76C0">
              <w:rPr>
                <w:b/>
              </w:rPr>
              <w:t xml:space="preserve"> </w:t>
            </w:r>
            <w:r w:rsidRPr="00AB76C0">
              <w:rPr>
                <w:b/>
                <w:i/>
              </w:rPr>
              <w:t>[insert day, month, and year, e.g. 19 December, 201</w:t>
            </w:r>
            <w:r w:rsidR="004830C0">
              <w:rPr>
                <w:b/>
                <w:i/>
              </w:rPr>
              <w:t>9</w:t>
            </w:r>
            <w:r w:rsidRPr="00AB76C0">
              <w:rPr>
                <w:b/>
                <w:i/>
              </w:rPr>
              <w:t>]</w:t>
            </w:r>
          </w:p>
          <w:p w14:paraId="7A3D4282" w14:textId="71308AD8" w:rsidR="00C25ED1" w:rsidRPr="00AB76C0" w:rsidRDefault="00C25ED1" w:rsidP="00C25ED1">
            <w:pPr>
              <w:tabs>
                <w:tab w:val="right" w:pos="7254"/>
              </w:tabs>
              <w:spacing w:before="120" w:after="120"/>
              <w:jc w:val="both"/>
              <w:rPr>
                <w:b/>
                <w:i/>
              </w:rPr>
            </w:pPr>
            <w:r w:rsidRPr="00AB76C0">
              <w:t xml:space="preserve">Time: </w:t>
            </w:r>
            <w:r w:rsidRPr="00AB76C0">
              <w:rPr>
                <w:i/>
              </w:rPr>
              <w:t>[</w:t>
            </w:r>
            <w:r w:rsidRPr="00AB76C0">
              <w:rPr>
                <w:b/>
                <w:i/>
              </w:rPr>
              <w:t>insert time, and identify if a.m. or p.m. e.g. 10:30 a.m.</w:t>
            </w:r>
            <w:r w:rsidRPr="00AB76C0">
              <w:rPr>
                <w:i/>
              </w:rPr>
              <w:t xml:space="preserve">] </w:t>
            </w:r>
            <w:r w:rsidRPr="00AB76C0">
              <w:rPr>
                <w:b/>
                <w:i/>
              </w:rPr>
              <w:t>[Date and time should be the same as those given for the deadline for submission of Bids (ITB 2</w:t>
            </w:r>
            <w:r w:rsidR="00AD39B0">
              <w:rPr>
                <w:b/>
                <w:i/>
              </w:rPr>
              <w:t>3</w:t>
            </w:r>
            <w:r w:rsidRPr="00AB76C0">
              <w:rPr>
                <w:b/>
                <w:i/>
              </w:rPr>
              <w:t>)]</w:t>
            </w:r>
          </w:p>
          <w:p w14:paraId="1B2D695F" w14:textId="77777777" w:rsidR="00C25ED1" w:rsidRPr="00AB76C0" w:rsidRDefault="00C25ED1" w:rsidP="00C25ED1">
            <w:pPr>
              <w:tabs>
                <w:tab w:val="right" w:pos="7254"/>
              </w:tabs>
              <w:spacing w:before="120" w:after="120"/>
              <w:jc w:val="both"/>
              <w:rPr>
                <w:i/>
              </w:rPr>
            </w:pPr>
            <w:r w:rsidRPr="00AB76C0">
              <w:rPr>
                <w:i/>
              </w:rPr>
              <w:t>[Note: The following provision should be included and the required corresponding information inserted only if Bidders have the option of submitting their Bids electronically. Otherwise omit.]</w:t>
            </w:r>
          </w:p>
          <w:p w14:paraId="4B2E7912" w14:textId="11A1D022" w:rsidR="00C25ED1" w:rsidRDefault="00C25ED1" w:rsidP="00C25ED1">
            <w:pPr>
              <w:suppressAutoHyphens/>
              <w:spacing w:before="120" w:after="120"/>
            </w:pPr>
            <w:r w:rsidRPr="00AB76C0">
              <w:t xml:space="preserve">Bidders </w:t>
            </w:r>
            <w:r w:rsidRPr="00AB76C0">
              <w:rPr>
                <w:b/>
                <w:iCs/>
              </w:rPr>
              <w:t>[</w:t>
            </w:r>
            <w:r w:rsidRPr="00AB76C0">
              <w:rPr>
                <w:b/>
                <w:i/>
                <w:iCs/>
              </w:rPr>
              <w:t>insert “shall” or “shall not”</w:t>
            </w:r>
            <w:r w:rsidRPr="00AB76C0">
              <w:rPr>
                <w:b/>
                <w:iCs/>
              </w:rPr>
              <w:t>]</w:t>
            </w:r>
            <w:r w:rsidRPr="00AB76C0">
              <w:t xml:space="preserve"> have the option of submitting their </w:t>
            </w:r>
            <w:r>
              <w:t xml:space="preserve">BAFO </w:t>
            </w:r>
            <w:r w:rsidRPr="00AB76C0">
              <w:t>Bids electronically.</w:t>
            </w:r>
          </w:p>
          <w:p w14:paraId="1C126051" w14:textId="763E32C4" w:rsidR="00C25ED1" w:rsidRPr="00AB76C0" w:rsidRDefault="00C25ED1" w:rsidP="00C25ED1">
            <w:pPr>
              <w:tabs>
                <w:tab w:val="right" w:pos="7254"/>
              </w:tabs>
              <w:spacing w:before="60" w:after="60"/>
              <w:jc w:val="both"/>
            </w:pPr>
            <w:r w:rsidRPr="00AB76C0">
              <w:t xml:space="preserve">The electronic Bid opening procedures shall be: </w:t>
            </w:r>
            <w:r w:rsidRPr="00AB76C0">
              <w:rPr>
                <w:b/>
                <w:i/>
                <w:iCs/>
              </w:rPr>
              <w:t>[insert a description of the electronic Bid opening procedures]</w:t>
            </w:r>
          </w:p>
          <w:p w14:paraId="74D9A790" w14:textId="7C3ED5C0" w:rsidR="00C25ED1" w:rsidRPr="00AB76C0" w:rsidRDefault="00C25ED1" w:rsidP="00C25ED1">
            <w:pPr>
              <w:tabs>
                <w:tab w:val="right" w:pos="7254"/>
              </w:tabs>
              <w:spacing w:before="60" w:after="60"/>
              <w:jc w:val="both"/>
              <w:rPr>
                <w:b/>
                <w:i/>
                <w:iCs/>
              </w:rPr>
            </w:pPr>
            <w:r w:rsidRPr="00AB76C0">
              <w:rPr>
                <w:b/>
                <w:i/>
                <w:iCs/>
              </w:rPr>
              <w:t xml:space="preserve"> </w:t>
            </w:r>
          </w:p>
        </w:tc>
      </w:tr>
      <w:tr w:rsidR="00C25ED1" w:rsidRPr="00AB76C0" w14:paraId="0CF4F079" w14:textId="77777777" w:rsidTr="00C40CFA">
        <w:trPr>
          <w:trHeight w:val="2036"/>
        </w:trPr>
        <w:tc>
          <w:tcPr>
            <w:tcW w:w="904" w:type="pct"/>
            <w:tcBorders>
              <w:top w:val="single" w:sz="2" w:space="0" w:color="000000"/>
              <w:left w:val="double" w:sz="4" w:space="0" w:color="auto"/>
              <w:bottom w:val="single" w:sz="2" w:space="0" w:color="000000"/>
              <w:right w:val="single" w:sz="8" w:space="0" w:color="000000"/>
            </w:tcBorders>
          </w:tcPr>
          <w:p w14:paraId="3BEFEC14" w14:textId="6E4B7EB8" w:rsidR="00C25ED1" w:rsidRDefault="00C25ED1" w:rsidP="00C25ED1">
            <w:pPr>
              <w:tabs>
                <w:tab w:val="right" w:pos="7434"/>
              </w:tabs>
              <w:spacing w:before="60" w:after="60"/>
              <w:rPr>
                <w:b/>
                <w:bCs/>
              </w:rPr>
            </w:pPr>
            <w:r w:rsidRPr="00C25ED1">
              <w:rPr>
                <w:b/>
                <w:bCs/>
              </w:rPr>
              <w:t>ITB 3</w:t>
            </w:r>
            <w:r w:rsidR="007A34FC">
              <w:rPr>
                <w:b/>
                <w:bCs/>
              </w:rPr>
              <w:t>8</w:t>
            </w:r>
            <w:r w:rsidRPr="00C25ED1">
              <w:rPr>
                <w:b/>
                <w:bCs/>
              </w:rPr>
              <w:t xml:space="preserve">.5 </w:t>
            </w:r>
          </w:p>
          <w:p w14:paraId="6E1CD223" w14:textId="3B292456" w:rsidR="00C25ED1" w:rsidRPr="00C25ED1" w:rsidRDefault="00C25ED1" w:rsidP="00C25ED1">
            <w:pPr>
              <w:tabs>
                <w:tab w:val="right" w:pos="7434"/>
              </w:tabs>
              <w:spacing w:before="60" w:after="60"/>
              <w:rPr>
                <w:b/>
                <w:bCs/>
              </w:rPr>
            </w:pPr>
            <w:r>
              <w:rPr>
                <w:b/>
                <w:bCs/>
              </w:rPr>
              <w:t xml:space="preserve">Address for Negotiations and submission of </w:t>
            </w:r>
            <w:r w:rsidR="001A7D58">
              <w:rPr>
                <w:b/>
                <w:bCs/>
              </w:rPr>
              <w:t>N</w:t>
            </w:r>
            <w:r>
              <w:rPr>
                <w:b/>
                <w:bCs/>
              </w:rPr>
              <w:t>egotiated Bid</w:t>
            </w:r>
          </w:p>
        </w:tc>
        <w:tc>
          <w:tcPr>
            <w:tcW w:w="4096" w:type="pct"/>
            <w:tcBorders>
              <w:top w:val="single" w:sz="2" w:space="0" w:color="000000"/>
              <w:left w:val="nil"/>
              <w:bottom w:val="single" w:sz="2" w:space="0" w:color="000000"/>
              <w:right w:val="double" w:sz="4" w:space="0" w:color="auto"/>
            </w:tcBorders>
          </w:tcPr>
          <w:p w14:paraId="5E9476FD" w14:textId="51520514" w:rsidR="00C25ED1" w:rsidRPr="00AB76C0" w:rsidRDefault="00C25ED1" w:rsidP="00C25ED1">
            <w:pPr>
              <w:widowControl w:val="0"/>
              <w:spacing w:before="120" w:after="120"/>
              <w:jc w:val="both"/>
            </w:pPr>
            <w:r w:rsidRPr="00AB76C0">
              <w:t>[</w:t>
            </w:r>
            <w:r w:rsidRPr="00AB76C0">
              <w:rPr>
                <w:b/>
                <w:bCs/>
                <w:i/>
                <w:iCs/>
              </w:rPr>
              <w:t>Delete if not applicable</w:t>
            </w:r>
            <w:r w:rsidRPr="00AB76C0">
              <w:t>]</w:t>
            </w:r>
          </w:p>
          <w:p w14:paraId="69B52079" w14:textId="61495B98" w:rsidR="00C25ED1" w:rsidRPr="00AB76C0" w:rsidRDefault="00C25ED1" w:rsidP="00C25ED1">
            <w:pPr>
              <w:tabs>
                <w:tab w:val="right" w:pos="7254"/>
              </w:tabs>
              <w:spacing w:before="120" w:after="120"/>
              <w:jc w:val="both"/>
              <w:rPr>
                <w:b/>
                <w:bCs/>
                <w:i/>
                <w:iCs/>
              </w:rPr>
            </w:pPr>
            <w:r w:rsidRPr="00AB76C0">
              <w:t xml:space="preserve">For the purpose of </w:t>
            </w:r>
            <w:r>
              <w:t xml:space="preserve">starting Negotiations and </w:t>
            </w:r>
            <w:r w:rsidRPr="00AB76C0">
              <w:t>presenting the negotiated bid, the Purchaser's address is:</w:t>
            </w:r>
            <w:r w:rsidRPr="00AB76C0">
              <w:rPr>
                <w:b/>
                <w:bCs/>
                <w:i/>
                <w:iCs/>
              </w:rPr>
              <w:t xml:space="preserve"> [This address may be the same as in relation to the provision of ITB </w:t>
            </w:r>
            <w:r w:rsidR="0042193E">
              <w:rPr>
                <w:b/>
                <w:bCs/>
                <w:i/>
                <w:iCs/>
              </w:rPr>
              <w:t>8</w:t>
            </w:r>
            <w:r w:rsidRPr="00AB76C0">
              <w:rPr>
                <w:b/>
                <w:bCs/>
                <w:i/>
                <w:iCs/>
              </w:rPr>
              <w:t>.1 for clarification or a different one]</w:t>
            </w:r>
          </w:p>
          <w:p w14:paraId="64ABA7C8" w14:textId="77777777" w:rsidR="00C25ED1" w:rsidRPr="00AB76C0" w:rsidRDefault="00C25ED1" w:rsidP="00C25ED1">
            <w:pPr>
              <w:tabs>
                <w:tab w:val="right" w:pos="7254"/>
              </w:tabs>
              <w:spacing w:before="120" w:after="120"/>
              <w:rPr>
                <w:i/>
              </w:rPr>
            </w:pPr>
            <w:r w:rsidRPr="00AB76C0">
              <w:t xml:space="preserve">Attention: </w:t>
            </w:r>
            <w:r w:rsidRPr="00AB76C0">
              <w:rPr>
                <w:b/>
                <w:i/>
              </w:rPr>
              <w:t>[insert full name of person, if applicable</w:t>
            </w:r>
            <w:r w:rsidRPr="00AB76C0">
              <w:rPr>
                <w:i/>
              </w:rPr>
              <w:t>]</w:t>
            </w:r>
          </w:p>
          <w:p w14:paraId="28509E17" w14:textId="77777777" w:rsidR="00C25ED1" w:rsidRPr="00AB76C0" w:rsidRDefault="00C25ED1" w:rsidP="00C25ED1">
            <w:pPr>
              <w:tabs>
                <w:tab w:val="right" w:pos="7254"/>
              </w:tabs>
              <w:spacing w:before="120" w:after="120"/>
              <w:rPr>
                <w:i/>
              </w:rPr>
            </w:pPr>
            <w:r w:rsidRPr="00AB76C0">
              <w:t xml:space="preserve">Address: </w:t>
            </w:r>
            <w:r w:rsidRPr="00AB76C0">
              <w:rPr>
                <w:i/>
              </w:rPr>
              <w:t>[</w:t>
            </w:r>
            <w:r w:rsidRPr="00AB76C0">
              <w:rPr>
                <w:b/>
                <w:i/>
              </w:rPr>
              <w:t>insert street address and number</w:t>
            </w:r>
            <w:r w:rsidRPr="00AB76C0">
              <w:rPr>
                <w:i/>
              </w:rPr>
              <w:t>]</w:t>
            </w:r>
          </w:p>
          <w:p w14:paraId="37CDAA8D" w14:textId="77777777" w:rsidR="00C25ED1" w:rsidRPr="00AB76C0" w:rsidRDefault="00C25ED1" w:rsidP="00C25ED1">
            <w:pPr>
              <w:tabs>
                <w:tab w:val="right" w:pos="7254"/>
              </w:tabs>
              <w:spacing w:before="120" w:after="120"/>
              <w:rPr>
                <w:i/>
              </w:rPr>
            </w:pPr>
            <w:r w:rsidRPr="00AB76C0">
              <w:t>Floor/Room number</w:t>
            </w:r>
            <w:r w:rsidRPr="00AB76C0">
              <w:rPr>
                <w:i/>
              </w:rPr>
              <w:t>: [</w:t>
            </w:r>
            <w:r w:rsidRPr="00AB76C0">
              <w:rPr>
                <w:b/>
                <w:i/>
              </w:rPr>
              <w:t>insert floor and room number, if applicable</w:t>
            </w:r>
            <w:r w:rsidRPr="00AB76C0">
              <w:rPr>
                <w:i/>
              </w:rPr>
              <w:t>]</w:t>
            </w:r>
            <w:r w:rsidRPr="00AB76C0">
              <w:tab/>
            </w:r>
          </w:p>
          <w:p w14:paraId="6814C706" w14:textId="77777777" w:rsidR="00C25ED1" w:rsidRPr="00AB76C0" w:rsidRDefault="00C25ED1" w:rsidP="00C25ED1">
            <w:pPr>
              <w:tabs>
                <w:tab w:val="right" w:pos="7254"/>
              </w:tabs>
              <w:spacing w:before="120" w:after="120"/>
              <w:rPr>
                <w:i/>
              </w:rPr>
            </w:pPr>
            <w:r w:rsidRPr="00AB76C0">
              <w:t>City:</w:t>
            </w:r>
            <w:r w:rsidRPr="00AB76C0">
              <w:rPr>
                <w:i/>
              </w:rPr>
              <w:t>] [</w:t>
            </w:r>
            <w:r w:rsidRPr="00AB76C0">
              <w:rPr>
                <w:b/>
                <w:i/>
              </w:rPr>
              <w:t>insert name of city or town</w:t>
            </w:r>
            <w:r w:rsidRPr="00AB76C0">
              <w:rPr>
                <w:i/>
              </w:rPr>
              <w:t>]</w:t>
            </w:r>
          </w:p>
          <w:p w14:paraId="00242F4A" w14:textId="77777777" w:rsidR="00C25ED1" w:rsidRPr="00AB76C0" w:rsidRDefault="00C25ED1" w:rsidP="00C25ED1">
            <w:pPr>
              <w:tabs>
                <w:tab w:val="right" w:pos="7254"/>
              </w:tabs>
              <w:spacing w:before="120" w:after="120"/>
              <w:rPr>
                <w:i/>
              </w:rPr>
            </w:pPr>
            <w:r w:rsidRPr="00AB76C0">
              <w:t>ZIP Code: [</w:t>
            </w:r>
            <w:r w:rsidRPr="00AB76C0">
              <w:rPr>
                <w:b/>
                <w:i/>
              </w:rPr>
              <w:t>insert postal (ZIP) code, if applicable</w:t>
            </w:r>
            <w:r w:rsidRPr="00AB76C0">
              <w:rPr>
                <w:i/>
              </w:rPr>
              <w:t>]</w:t>
            </w:r>
          </w:p>
          <w:p w14:paraId="0736D1E6" w14:textId="77777777" w:rsidR="00C25ED1" w:rsidRPr="00AB76C0" w:rsidRDefault="00C25ED1" w:rsidP="00C25ED1">
            <w:pPr>
              <w:tabs>
                <w:tab w:val="right" w:pos="7254"/>
              </w:tabs>
              <w:spacing w:before="120" w:after="120"/>
              <w:rPr>
                <w:i/>
              </w:rPr>
            </w:pPr>
            <w:r w:rsidRPr="00AB76C0">
              <w:t>Country: :</w:t>
            </w:r>
            <w:r w:rsidRPr="00AB76C0">
              <w:rPr>
                <w:i/>
              </w:rPr>
              <w:t>[</w:t>
            </w:r>
            <w:r w:rsidRPr="00AB76C0">
              <w:rPr>
                <w:b/>
                <w:i/>
              </w:rPr>
              <w:t>insert name of country</w:t>
            </w:r>
            <w:r w:rsidRPr="00AB76C0">
              <w:rPr>
                <w:i/>
              </w:rPr>
              <w:t>]</w:t>
            </w:r>
          </w:p>
          <w:p w14:paraId="62B676B5" w14:textId="19799E28" w:rsidR="00C25ED1" w:rsidRPr="00AB76C0" w:rsidRDefault="00C25ED1" w:rsidP="00C25ED1">
            <w:pPr>
              <w:tabs>
                <w:tab w:val="right" w:pos="7254"/>
              </w:tabs>
              <w:spacing w:before="60" w:after="60"/>
              <w:jc w:val="both"/>
            </w:pPr>
          </w:p>
        </w:tc>
      </w:tr>
      <w:tr w:rsidR="00C25ED1" w:rsidRPr="00AB76C0" w14:paraId="61F79EE7" w14:textId="77777777" w:rsidTr="00C40CFA">
        <w:trPr>
          <w:trHeight w:val="2036"/>
        </w:trPr>
        <w:tc>
          <w:tcPr>
            <w:tcW w:w="904" w:type="pct"/>
            <w:tcBorders>
              <w:top w:val="single" w:sz="2" w:space="0" w:color="000000"/>
              <w:left w:val="double" w:sz="4" w:space="0" w:color="auto"/>
              <w:bottom w:val="single" w:sz="2" w:space="0" w:color="000000"/>
              <w:right w:val="single" w:sz="8" w:space="0" w:color="000000"/>
            </w:tcBorders>
          </w:tcPr>
          <w:p w14:paraId="76BCB839" w14:textId="564BAEB5" w:rsidR="00C25ED1" w:rsidRDefault="00C25ED1" w:rsidP="00C25ED1">
            <w:pPr>
              <w:tabs>
                <w:tab w:val="right" w:pos="7434"/>
              </w:tabs>
              <w:spacing w:before="60" w:after="60"/>
              <w:rPr>
                <w:b/>
                <w:bCs/>
              </w:rPr>
            </w:pPr>
            <w:r w:rsidRPr="00AB76C0">
              <w:rPr>
                <w:b/>
                <w:bCs/>
              </w:rPr>
              <w:t>ITB 3</w:t>
            </w:r>
            <w:r w:rsidR="007A34FC">
              <w:rPr>
                <w:b/>
                <w:bCs/>
              </w:rPr>
              <w:t>8</w:t>
            </w:r>
            <w:r w:rsidRPr="00AB76C0">
              <w:rPr>
                <w:b/>
                <w:bCs/>
              </w:rPr>
              <w:t>.5</w:t>
            </w:r>
          </w:p>
          <w:p w14:paraId="789D8C52" w14:textId="0447A61C" w:rsidR="00C25ED1" w:rsidRDefault="00C25ED1" w:rsidP="00C25ED1">
            <w:pPr>
              <w:tabs>
                <w:tab w:val="right" w:pos="7434"/>
              </w:tabs>
              <w:spacing w:before="60" w:after="60"/>
              <w:rPr>
                <w:b/>
                <w:bCs/>
              </w:rPr>
            </w:pPr>
            <w:r>
              <w:rPr>
                <w:b/>
                <w:bCs/>
              </w:rPr>
              <w:t xml:space="preserve">Deadline for submission of </w:t>
            </w:r>
            <w:r w:rsidR="001A7D58">
              <w:rPr>
                <w:b/>
                <w:bCs/>
              </w:rPr>
              <w:t>N</w:t>
            </w:r>
            <w:r>
              <w:rPr>
                <w:b/>
                <w:bCs/>
              </w:rPr>
              <w:t>egotiated Bid</w:t>
            </w:r>
          </w:p>
          <w:p w14:paraId="1211071A" w14:textId="6279D3BC" w:rsidR="00C25ED1" w:rsidRPr="00AB76C0" w:rsidRDefault="00C25ED1" w:rsidP="00C25ED1">
            <w:pPr>
              <w:tabs>
                <w:tab w:val="right" w:pos="7434"/>
              </w:tabs>
              <w:spacing w:before="60" w:after="60"/>
              <w:rPr>
                <w:b/>
                <w:bCs/>
              </w:rPr>
            </w:pPr>
          </w:p>
        </w:tc>
        <w:tc>
          <w:tcPr>
            <w:tcW w:w="4096" w:type="pct"/>
            <w:tcBorders>
              <w:top w:val="single" w:sz="2" w:space="0" w:color="000000"/>
              <w:left w:val="nil"/>
              <w:bottom w:val="single" w:sz="2" w:space="0" w:color="000000"/>
              <w:right w:val="double" w:sz="4" w:space="0" w:color="auto"/>
            </w:tcBorders>
          </w:tcPr>
          <w:p w14:paraId="69FD42F3" w14:textId="7D1F0850" w:rsidR="00C25ED1" w:rsidRPr="00AB76C0" w:rsidRDefault="00C25ED1" w:rsidP="00C25ED1">
            <w:pPr>
              <w:widowControl w:val="0"/>
              <w:spacing w:before="120" w:after="120"/>
              <w:jc w:val="both"/>
            </w:pPr>
            <w:r w:rsidRPr="00AB76C0">
              <w:t>[</w:t>
            </w:r>
            <w:r w:rsidRPr="00AB76C0">
              <w:rPr>
                <w:b/>
                <w:bCs/>
                <w:i/>
                <w:iCs/>
              </w:rPr>
              <w:t>Delete if not applicable</w:t>
            </w:r>
            <w:r w:rsidRPr="00AB76C0">
              <w:t>]</w:t>
            </w:r>
          </w:p>
          <w:p w14:paraId="497C3F3F" w14:textId="3463C971" w:rsidR="00C25ED1" w:rsidRPr="00AB76C0" w:rsidRDefault="00C25ED1" w:rsidP="00C25ED1">
            <w:pPr>
              <w:widowControl w:val="0"/>
              <w:spacing w:before="120" w:after="120"/>
              <w:jc w:val="both"/>
            </w:pPr>
            <w:r w:rsidRPr="00AB76C0">
              <w:t xml:space="preserve">The deadline for the presentation of the negotiated Bid will be defined in a Notification of the Purchaser certified by the </w:t>
            </w:r>
            <w:r w:rsidR="00235BA5">
              <w:t xml:space="preserve">Independent </w:t>
            </w:r>
            <w:r w:rsidRPr="00AB76C0">
              <w:t>Probity</w:t>
            </w:r>
            <w:r w:rsidR="001A7D58">
              <w:t xml:space="preserve"> Assurance</w:t>
            </w:r>
            <w:r w:rsidRPr="00AB76C0">
              <w:t xml:space="preserve"> Authority.</w:t>
            </w:r>
          </w:p>
          <w:p w14:paraId="185D00C8" w14:textId="77777777" w:rsidR="00C25ED1" w:rsidRPr="00AB76C0" w:rsidRDefault="00C25ED1" w:rsidP="00C25ED1">
            <w:pPr>
              <w:widowControl w:val="0"/>
              <w:spacing w:before="120" w:after="120"/>
              <w:jc w:val="both"/>
            </w:pPr>
          </w:p>
          <w:p w14:paraId="3E933837" w14:textId="5C6B3855" w:rsidR="00C25ED1" w:rsidRPr="00AB76C0" w:rsidRDefault="00C25ED1" w:rsidP="00C25ED1">
            <w:pPr>
              <w:widowControl w:val="0"/>
              <w:spacing w:before="120" w:after="120"/>
              <w:jc w:val="both"/>
            </w:pPr>
            <w:r w:rsidRPr="00AB76C0">
              <w:t>[</w:t>
            </w:r>
            <w:r w:rsidRPr="00C25ED1">
              <w:rPr>
                <w:b/>
                <w:bCs/>
                <w:i/>
                <w:iCs/>
              </w:rPr>
              <w:t>The time allowed to present the negotiated bid</w:t>
            </w:r>
            <w:r w:rsidRPr="00C40CFA">
              <w:rPr>
                <w:b/>
                <w:bCs/>
                <w:i/>
                <w:iCs/>
              </w:rPr>
              <w:t xml:space="preserve"> will be determined by giving due consideration to the particular circumstances of the Project and the magnitude and complexity of the purchase. The period allowed must be at least five business days from the end of the negotiations</w:t>
            </w:r>
            <w:r w:rsidRPr="00AB76C0">
              <w:t>]</w:t>
            </w:r>
          </w:p>
          <w:p w14:paraId="30E07823" w14:textId="77777777" w:rsidR="00C25ED1" w:rsidRPr="00AB76C0" w:rsidRDefault="00C25ED1" w:rsidP="00C25ED1">
            <w:pPr>
              <w:widowControl w:val="0"/>
              <w:spacing w:before="120" w:after="120"/>
              <w:jc w:val="both"/>
            </w:pPr>
          </w:p>
          <w:p w14:paraId="2E6DAE9B" w14:textId="2CF963FC" w:rsidR="00C25ED1" w:rsidRPr="00AB76C0" w:rsidRDefault="00C25ED1" w:rsidP="00C25ED1">
            <w:pPr>
              <w:widowControl w:val="0"/>
              <w:spacing w:before="120" w:after="120"/>
              <w:jc w:val="both"/>
            </w:pPr>
            <w:r w:rsidRPr="00AB76C0">
              <w:lastRenderedPageBreak/>
              <w:t>[</w:t>
            </w:r>
            <w:r w:rsidRPr="00C40CFA">
              <w:rPr>
                <w:i/>
                <w:iCs/>
              </w:rPr>
              <w:t xml:space="preserve">The following provision will be included and the corresponding information required will be indicated only if Bidders have the option to submit the Negotiated Offer electronically. </w:t>
            </w:r>
            <w:r w:rsidRPr="00AB76C0">
              <w:rPr>
                <w:i/>
                <w:iCs/>
              </w:rPr>
              <w:t>Delete if not applicable</w:t>
            </w:r>
            <w:r w:rsidRPr="00AB76C0">
              <w:t>].</w:t>
            </w:r>
          </w:p>
          <w:p w14:paraId="4CE409DB" w14:textId="097B8D9D" w:rsidR="00C25ED1" w:rsidRDefault="00C25ED1" w:rsidP="00C40CFA">
            <w:pPr>
              <w:suppressAutoHyphens/>
              <w:spacing w:before="120" w:after="120"/>
            </w:pPr>
            <w:r>
              <w:t xml:space="preserve">Selected </w:t>
            </w:r>
            <w:r w:rsidRPr="00AB76C0">
              <w:t xml:space="preserve">Bidder </w:t>
            </w:r>
            <w:r w:rsidRPr="00AB76C0">
              <w:rPr>
                <w:b/>
                <w:iCs/>
              </w:rPr>
              <w:t>[</w:t>
            </w:r>
            <w:r w:rsidRPr="00AB76C0">
              <w:rPr>
                <w:b/>
                <w:i/>
                <w:iCs/>
              </w:rPr>
              <w:t>insert “shall” or “shall not”</w:t>
            </w:r>
            <w:r w:rsidRPr="00AB76C0">
              <w:rPr>
                <w:b/>
                <w:iCs/>
              </w:rPr>
              <w:t>]</w:t>
            </w:r>
            <w:r w:rsidRPr="00AB76C0">
              <w:t xml:space="preserve"> have the option of submitting </w:t>
            </w:r>
            <w:r>
              <w:t>its negotiated</w:t>
            </w:r>
            <w:r w:rsidRPr="00AB76C0">
              <w:t xml:space="preserve"> Bid electronically.</w:t>
            </w:r>
          </w:p>
          <w:p w14:paraId="2A8ED96E" w14:textId="1B49608C" w:rsidR="00C25ED1" w:rsidRPr="00AB76C0" w:rsidRDefault="00C25ED1" w:rsidP="00C25ED1">
            <w:pPr>
              <w:widowControl w:val="0"/>
              <w:spacing w:before="120" w:after="120"/>
              <w:jc w:val="both"/>
            </w:pPr>
            <w:r w:rsidRPr="00AB76C0">
              <w:t xml:space="preserve">The procedures for submitting </w:t>
            </w:r>
            <w:r>
              <w:t>the negotiated bid</w:t>
            </w:r>
            <w:r w:rsidRPr="00AB76C0">
              <w:t xml:space="preserve"> electronically will be the following: </w:t>
            </w:r>
            <w:r w:rsidRPr="00C40CFA">
              <w:rPr>
                <w:i/>
                <w:iCs/>
              </w:rPr>
              <w:t>[</w:t>
            </w:r>
            <w:r w:rsidRPr="00C40CFA">
              <w:rPr>
                <w:b/>
                <w:bCs/>
                <w:i/>
                <w:iCs/>
              </w:rPr>
              <w:t>describe the procedures for submitting bids electronically</w:t>
            </w:r>
            <w:r w:rsidRPr="00C40CFA">
              <w:rPr>
                <w:i/>
                <w:iCs/>
              </w:rPr>
              <w:t xml:space="preserve">] </w:t>
            </w:r>
            <w:r w:rsidRPr="00AB76C0">
              <w:t>________________</w:t>
            </w:r>
          </w:p>
          <w:p w14:paraId="324A2845" w14:textId="77777777" w:rsidR="00C25ED1" w:rsidRPr="00AB76C0" w:rsidRDefault="00C25ED1" w:rsidP="00C25ED1">
            <w:pPr>
              <w:widowControl w:val="0"/>
              <w:spacing w:before="120" w:after="120"/>
              <w:jc w:val="both"/>
            </w:pPr>
          </w:p>
        </w:tc>
      </w:tr>
      <w:tr w:rsidR="00C25ED1" w:rsidRPr="00AB76C0" w14:paraId="5BCA164F" w14:textId="77777777" w:rsidTr="00536721">
        <w:trPr>
          <w:trHeight w:val="596"/>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64DAD659" w:rsidR="00C25ED1" w:rsidRPr="00C40CFA" w:rsidRDefault="00C25ED1" w:rsidP="00C25ED1">
            <w:pPr>
              <w:tabs>
                <w:tab w:val="right" w:pos="7254"/>
              </w:tabs>
              <w:spacing w:before="120" w:after="120"/>
              <w:jc w:val="center"/>
            </w:pPr>
            <w:r w:rsidRPr="00C40CFA">
              <w:rPr>
                <w:b/>
                <w:bCs/>
                <w:sz w:val="28"/>
              </w:rPr>
              <w:lastRenderedPageBreak/>
              <w:t xml:space="preserve">F. </w:t>
            </w:r>
            <w:r w:rsidRPr="00AB76C0">
              <w:rPr>
                <w:b/>
                <w:bCs/>
                <w:sz w:val="28"/>
              </w:rPr>
              <w:t>Award of Contract</w:t>
            </w:r>
          </w:p>
        </w:tc>
      </w:tr>
      <w:tr w:rsidR="00C25ED1" w:rsidRPr="00AB76C0" w14:paraId="0F436CD2" w14:textId="77777777" w:rsidTr="00C40CFA">
        <w:tc>
          <w:tcPr>
            <w:tcW w:w="904" w:type="pct"/>
            <w:tcBorders>
              <w:top w:val="single" w:sz="2" w:space="0" w:color="000000"/>
              <w:left w:val="double" w:sz="4" w:space="0" w:color="auto"/>
              <w:bottom w:val="single" w:sz="2" w:space="0" w:color="000000"/>
              <w:right w:val="single" w:sz="8" w:space="0" w:color="000000"/>
            </w:tcBorders>
          </w:tcPr>
          <w:p w14:paraId="1337CA06" w14:textId="307A4373" w:rsidR="00C25ED1" w:rsidRDefault="00C25ED1" w:rsidP="00C25ED1">
            <w:pPr>
              <w:spacing w:before="120"/>
              <w:rPr>
                <w:b/>
                <w:bCs/>
              </w:rPr>
            </w:pPr>
            <w:r w:rsidRPr="00C40CFA">
              <w:rPr>
                <w:b/>
                <w:bCs/>
              </w:rPr>
              <w:t>ITB 4</w:t>
            </w:r>
            <w:r w:rsidR="007A34FC">
              <w:rPr>
                <w:b/>
                <w:bCs/>
              </w:rPr>
              <w:t>4</w:t>
            </w:r>
            <w:r w:rsidRPr="00C40CFA">
              <w:rPr>
                <w:b/>
                <w:bCs/>
              </w:rPr>
              <w:t>.1</w:t>
            </w:r>
          </w:p>
          <w:p w14:paraId="2F0C9EB6" w14:textId="6E1F4103" w:rsidR="00235BA5" w:rsidRPr="00C40CFA" w:rsidDel="00B07AAD" w:rsidRDefault="00235BA5" w:rsidP="00C25ED1">
            <w:pPr>
              <w:spacing w:before="120"/>
              <w:rPr>
                <w:b/>
              </w:rPr>
            </w:pPr>
            <w:r>
              <w:rPr>
                <w:b/>
                <w:bCs/>
              </w:rPr>
              <w:t>Increase or Decrease in Quantity</w:t>
            </w:r>
          </w:p>
        </w:tc>
        <w:tc>
          <w:tcPr>
            <w:tcW w:w="4096" w:type="pct"/>
            <w:tcBorders>
              <w:top w:val="single" w:sz="2" w:space="0" w:color="000000"/>
              <w:left w:val="nil"/>
              <w:bottom w:val="single" w:sz="2" w:space="0" w:color="000000"/>
              <w:right w:val="double" w:sz="4" w:space="0" w:color="auto"/>
            </w:tcBorders>
          </w:tcPr>
          <w:p w14:paraId="5EBA8500" w14:textId="77777777" w:rsidR="00C25ED1" w:rsidRPr="00AB76C0" w:rsidRDefault="00C25ED1" w:rsidP="00C25ED1">
            <w:pPr>
              <w:tabs>
                <w:tab w:val="right" w:pos="7254"/>
              </w:tabs>
              <w:spacing w:before="120" w:after="120"/>
              <w:rPr>
                <w:b/>
              </w:rPr>
            </w:pPr>
            <w:r w:rsidRPr="00AB76C0">
              <w:t xml:space="preserve">The maximum percentage by which quantities may be increased is: </w:t>
            </w:r>
            <w:r w:rsidRPr="00AB76C0">
              <w:rPr>
                <w:b/>
                <w:i/>
                <w:iCs/>
              </w:rPr>
              <w:t>[insert percentage]</w:t>
            </w:r>
          </w:p>
          <w:p w14:paraId="12317ADF" w14:textId="67BA73FB" w:rsidR="00C25ED1" w:rsidRPr="00AB76C0" w:rsidRDefault="00C25ED1" w:rsidP="00C25ED1">
            <w:pPr>
              <w:tabs>
                <w:tab w:val="right" w:pos="7254"/>
              </w:tabs>
              <w:spacing w:before="120" w:after="120"/>
              <w:jc w:val="both"/>
            </w:pPr>
            <w:r w:rsidRPr="00AB76C0">
              <w:t xml:space="preserve">The maximum percentage by which quantities may be decreased is: </w:t>
            </w:r>
            <w:r w:rsidRPr="00AB76C0">
              <w:rPr>
                <w:b/>
                <w:i/>
                <w:iCs/>
              </w:rPr>
              <w:t>[insert percentage]</w:t>
            </w:r>
          </w:p>
        </w:tc>
      </w:tr>
      <w:tr w:rsidR="00C25ED1" w:rsidRPr="00AB76C0" w14:paraId="06EC1636" w14:textId="77777777" w:rsidTr="00C40CFA">
        <w:tc>
          <w:tcPr>
            <w:tcW w:w="904" w:type="pct"/>
            <w:tcBorders>
              <w:top w:val="single" w:sz="2" w:space="0" w:color="000000"/>
              <w:left w:val="double" w:sz="4" w:space="0" w:color="auto"/>
              <w:bottom w:val="single" w:sz="2" w:space="0" w:color="000000"/>
              <w:right w:val="single" w:sz="8" w:space="0" w:color="000000"/>
            </w:tcBorders>
          </w:tcPr>
          <w:p w14:paraId="4E30C5E1" w14:textId="5D7A699E" w:rsidR="00C25ED1" w:rsidRDefault="00C25ED1" w:rsidP="00C25ED1">
            <w:pPr>
              <w:spacing w:before="120"/>
              <w:rPr>
                <w:b/>
                <w:bCs/>
              </w:rPr>
            </w:pPr>
            <w:r w:rsidRPr="00C40CFA">
              <w:rPr>
                <w:b/>
                <w:bCs/>
              </w:rPr>
              <w:t>ITB 4</w:t>
            </w:r>
            <w:r w:rsidR="007A34FC">
              <w:rPr>
                <w:b/>
                <w:bCs/>
              </w:rPr>
              <w:t>7</w:t>
            </w:r>
            <w:r w:rsidRPr="00C40CFA">
              <w:rPr>
                <w:b/>
                <w:bCs/>
              </w:rPr>
              <w:t>.1</w:t>
            </w:r>
          </w:p>
          <w:p w14:paraId="3E143ABD" w14:textId="672AADC0" w:rsidR="00235BA5" w:rsidRPr="00C40CFA" w:rsidRDefault="00235BA5" w:rsidP="00C25ED1">
            <w:pPr>
              <w:spacing w:before="120"/>
              <w:rPr>
                <w:b/>
              </w:rPr>
            </w:pPr>
            <w:r>
              <w:rPr>
                <w:b/>
                <w:bCs/>
              </w:rPr>
              <w:t>Beneficial Ownership</w:t>
            </w:r>
          </w:p>
        </w:tc>
        <w:tc>
          <w:tcPr>
            <w:tcW w:w="4096" w:type="pct"/>
            <w:tcBorders>
              <w:top w:val="single" w:sz="2" w:space="0" w:color="000000"/>
              <w:left w:val="nil"/>
              <w:bottom w:val="single" w:sz="2" w:space="0" w:color="000000"/>
              <w:right w:val="double" w:sz="4" w:space="0" w:color="auto"/>
            </w:tcBorders>
          </w:tcPr>
          <w:p w14:paraId="291E3536" w14:textId="12EDD4BD" w:rsidR="00C25ED1" w:rsidRPr="00AB76C0" w:rsidRDefault="00C25ED1" w:rsidP="00C25ED1">
            <w:pPr>
              <w:tabs>
                <w:tab w:val="right" w:pos="7254"/>
              </w:tabs>
              <w:spacing w:before="120" w:after="120"/>
              <w:jc w:val="both"/>
            </w:pPr>
            <w:r w:rsidRPr="00AB76C0">
              <w:t>The successful Bidder [</w:t>
            </w:r>
            <w:r w:rsidRPr="00AB76C0">
              <w:rPr>
                <w:i/>
              </w:rPr>
              <w:t>shall] or [shall not]</w:t>
            </w:r>
            <w:r w:rsidRPr="00AB76C0">
              <w:t xml:space="preserve"> submit the Beneficial Ownership Disclosure Form.</w:t>
            </w:r>
          </w:p>
        </w:tc>
      </w:tr>
      <w:tr w:rsidR="00C25ED1" w:rsidRPr="00AB76C0" w14:paraId="0F5BA26E" w14:textId="77777777" w:rsidTr="00C40CFA">
        <w:tc>
          <w:tcPr>
            <w:tcW w:w="904" w:type="pct"/>
            <w:tcBorders>
              <w:top w:val="single" w:sz="2" w:space="0" w:color="000000"/>
              <w:left w:val="double" w:sz="4" w:space="0" w:color="auto"/>
              <w:bottom w:val="single" w:sz="2" w:space="0" w:color="000000"/>
              <w:right w:val="single" w:sz="8" w:space="0" w:color="000000"/>
            </w:tcBorders>
          </w:tcPr>
          <w:p w14:paraId="19107BBC" w14:textId="3C32C03E" w:rsidR="00C25ED1" w:rsidRDefault="00C25ED1" w:rsidP="00C25ED1">
            <w:pPr>
              <w:spacing w:before="120"/>
              <w:rPr>
                <w:b/>
                <w:bCs/>
              </w:rPr>
            </w:pPr>
            <w:r w:rsidRPr="00C40CFA">
              <w:rPr>
                <w:b/>
                <w:bCs/>
              </w:rPr>
              <w:t>ITB 4</w:t>
            </w:r>
            <w:r w:rsidR="007A34FC">
              <w:rPr>
                <w:b/>
                <w:bCs/>
              </w:rPr>
              <w:t>9</w:t>
            </w:r>
          </w:p>
          <w:p w14:paraId="566B8C00" w14:textId="0E837411" w:rsidR="00235BA5" w:rsidRPr="00C40CFA" w:rsidRDefault="00235BA5" w:rsidP="00C25ED1">
            <w:pPr>
              <w:spacing w:before="120"/>
              <w:rPr>
                <w:b/>
              </w:rPr>
            </w:pPr>
            <w:r>
              <w:rPr>
                <w:b/>
                <w:bCs/>
              </w:rPr>
              <w:t xml:space="preserve">Procurement related </w:t>
            </w:r>
            <w:r w:rsidR="001A7D58">
              <w:rPr>
                <w:b/>
                <w:bCs/>
              </w:rPr>
              <w:t>C</w:t>
            </w:r>
            <w:r>
              <w:rPr>
                <w:b/>
                <w:bCs/>
              </w:rPr>
              <w:t>omplaints</w:t>
            </w:r>
          </w:p>
        </w:tc>
        <w:tc>
          <w:tcPr>
            <w:tcW w:w="4096" w:type="pct"/>
            <w:tcBorders>
              <w:top w:val="single" w:sz="2" w:space="0" w:color="000000"/>
              <w:left w:val="nil"/>
              <w:bottom w:val="single" w:sz="2" w:space="0" w:color="000000"/>
              <w:right w:val="double" w:sz="4" w:space="0" w:color="auto"/>
            </w:tcBorders>
          </w:tcPr>
          <w:p w14:paraId="16BE2001" w14:textId="77777777" w:rsidR="00C25ED1" w:rsidRPr="00AB76C0" w:rsidRDefault="00C25ED1" w:rsidP="00C25ED1">
            <w:pPr>
              <w:spacing w:before="120" w:after="120"/>
              <w:rPr>
                <w:color w:val="000000" w:themeColor="text1"/>
              </w:rPr>
            </w:pPr>
            <w:r w:rsidRPr="00AB76C0">
              <w:rPr>
                <w:color w:val="000000" w:themeColor="text1"/>
              </w:rPr>
              <w:t>The procedures for making a Procurement-related Complaint are detailed in the Procurement Policies for Goods and Works financed by the Inter-American Development Bank GN-2349-15.</w:t>
            </w:r>
          </w:p>
          <w:p w14:paraId="72DB4CFF" w14:textId="12E7FD94" w:rsidR="00C25ED1" w:rsidRPr="00AB76C0" w:rsidRDefault="00C25ED1" w:rsidP="00C25ED1">
            <w:pPr>
              <w:spacing w:before="120" w:after="120"/>
            </w:pPr>
            <w:r w:rsidRPr="00AB76C0">
              <w:rPr>
                <w:color w:val="000000" w:themeColor="text1"/>
              </w:rPr>
              <w:t xml:space="preserve"> If a Bidder wishes to make a Procurement-related Complaint, the Bidder should submit its complaint following </w:t>
            </w:r>
            <w:r w:rsidRPr="00AB76C0">
              <w:t xml:space="preserve">these procedures, in writing (by the quickest means available, </w:t>
            </w:r>
            <w:r w:rsidR="00235BA5">
              <w:t xml:space="preserve">e.g., </w:t>
            </w:r>
            <w:r w:rsidRPr="00AB76C0">
              <w:t>by email), to:</w:t>
            </w:r>
          </w:p>
          <w:p w14:paraId="6225C50D" w14:textId="77777777" w:rsidR="00C25ED1" w:rsidRPr="00AB76C0" w:rsidRDefault="00C25ED1" w:rsidP="00C25ED1">
            <w:pPr>
              <w:spacing w:before="120" w:after="120"/>
              <w:ind w:left="341"/>
              <w:rPr>
                <w:i/>
              </w:rPr>
            </w:pPr>
            <w:r w:rsidRPr="00AB76C0">
              <w:rPr>
                <w:b/>
              </w:rPr>
              <w:t>For the attention</w:t>
            </w:r>
            <w:r w:rsidRPr="00AB76C0">
              <w:t xml:space="preserve">: </w:t>
            </w:r>
            <w:r w:rsidRPr="00AB76C0">
              <w:rPr>
                <w:i/>
              </w:rPr>
              <w:t>[insert full name of person receiving complaints]</w:t>
            </w:r>
          </w:p>
          <w:p w14:paraId="5E056BA6" w14:textId="77777777" w:rsidR="00C25ED1" w:rsidRPr="00AB76C0" w:rsidRDefault="00C25ED1" w:rsidP="00C25ED1">
            <w:pPr>
              <w:spacing w:before="120" w:after="120"/>
              <w:ind w:left="341"/>
            </w:pPr>
            <w:r w:rsidRPr="00AB76C0">
              <w:rPr>
                <w:b/>
              </w:rPr>
              <w:t>Title/position</w:t>
            </w:r>
            <w:r w:rsidRPr="00AB76C0">
              <w:t xml:space="preserve">: </w:t>
            </w:r>
            <w:r w:rsidRPr="00AB76C0">
              <w:rPr>
                <w:i/>
              </w:rPr>
              <w:t>[insert title/position]</w:t>
            </w:r>
          </w:p>
          <w:p w14:paraId="10FF96AD" w14:textId="77777777" w:rsidR="00C25ED1" w:rsidRPr="00AB76C0" w:rsidRDefault="00C25ED1" w:rsidP="00C25ED1">
            <w:pPr>
              <w:spacing w:before="120" w:after="120"/>
              <w:ind w:left="341"/>
              <w:rPr>
                <w:i/>
              </w:rPr>
            </w:pPr>
            <w:r w:rsidRPr="00AB76C0">
              <w:rPr>
                <w:b/>
              </w:rPr>
              <w:t>Purchaser</w:t>
            </w:r>
            <w:r w:rsidRPr="00AB76C0">
              <w:t xml:space="preserve">: </w:t>
            </w:r>
            <w:r w:rsidRPr="00AB76C0">
              <w:rPr>
                <w:i/>
              </w:rPr>
              <w:t>[insert name of Purchaser]</w:t>
            </w:r>
          </w:p>
          <w:p w14:paraId="76E6CD37" w14:textId="0934A841" w:rsidR="00C25ED1" w:rsidRPr="00AB76C0" w:rsidRDefault="00C25ED1" w:rsidP="001A7D58">
            <w:pPr>
              <w:spacing w:before="120" w:after="120"/>
              <w:ind w:left="341"/>
              <w:rPr>
                <w:rFonts w:ascii="inherit" w:hAnsi="inherit" w:cs="Courier New"/>
                <w:color w:val="212121"/>
              </w:rPr>
            </w:pPr>
            <w:r w:rsidRPr="00AB76C0">
              <w:rPr>
                <w:b/>
              </w:rPr>
              <w:t>Email address</w:t>
            </w:r>
            <w:r w:rsidRPr="00AB76C0">
              <w:rPr>
                <w:i/>
              </w:rPr>
              <w:t>: [insert email address</w:t>
            </w:r>
          </w:p>
        </w:tc>
      </w:tr>
    </w:tbl>
    <w:p w14:paraId="688118CA" w14:textId="77777777" w:rsidR="00C246BF" w:rsidRPr="00AB76C0" w:rsidRDefault="00C246BF">
      <w:pPr>
        <w:pStyle w:val="SectionVHeader"/>
        <w:ind w:right="288"/>
        <w:jc w:val="left"/>
        <w:rPr>
          <w:rFonts w:ascii="Times New Roman" w:hAnsi="Times New Roman"/>
          <w:sz w:val="24"/>
          <w:szCs w:val="24"/>
          <w:lang w:val="en-US"/>
        </w:rPr>
        <w:sectPr w:rsidR="00C246BF" w:rsidRPr="00AB76C0" w:rsidSect="007E34DA">
          <w:headerReference w:type="even" r:id="rId27"/>
          <w:headerReference w:type="default" r:id="rId28"/>
          <w:headerReference w:type="first" r:id="rId29"/>
          <w:footnotePr>
            <w:numRestart w:val="eachSect"/>
          </w:footnotePr>
          <w:pgSz w:w="12240" w:h="15840" w:code="1"/>
          <w:pgMar w:top="1440" w:right="1440" w:bottom="1440" w:left="1440" w:header="851" w:footer="720" w:gutter="0"/>
          <w:paperSrc w:first="15" w:other="15"/>
          <w:cols w:space="720"/>
          <w:docGrid w:linePitch="326"/>
        </w:sectPr>
      </w:pPr>
    </w:p>
    <w:p w14:paraId="18283B8E" w14:textId="7B9B420B" w:rsidR="007B586E" w:rsidRPr="00AB76C0" w:rsidRDefault="001C42AD" w:rsidP="00DC0316">
      <w:pPr>
        <w:pStyle w:val="Subseccion"/>
      </w:pPr>
      <w:bookmarkStart w:id="432" w:name="_Toc438266925"/>
      <w:bookmarkStart w:id="433" w:name="_Toc438267899"/>
      <w:bookmarkStart w:id="434" w:name="_Toc438366666"/>
      <w:bookmarkStart w:id="435" w:name="_Toc41971240"/>
      <w:bookmarkStart w:id="436" w:name="_Toc450041028"/>
      <w:bookmarkStart w:id="437" w:name="_Toc21721128"/>
      <w:r w:rsidRPr="00AB76C0">
        <w:lastRenderedPageBreak/>
        <w:t xml:space="preserve">Section </w:t>
      </w:r>
      <w:r w:rsidR="00BF6483" w:rsidRPr="00AB76C0">
        <w:t>I</w:t>
      </w:r>
      <w:r w:rsidR="007B586E" w:rsidRPr="00AB76C0">
        <w:t>II</w:t>
      </w:r>
      <w:r w:rsidR="002D4695" w:rsidRPr="00AB76C0">
        <w:t>.</w:t>
      </w:r>
      <w:r w:rsidR="007B586E" w:rsidRPr="00AB76C0">
        <w:t xml:space="preserve"> </w:t>
      </w:r>
      <w:bookmarkEnd w:id="432"/>
      <w:bookmarkEnd w:id="433"/>
      <w:bookmarkEnd w:id="434"/>
      <w:bookmarkEnd w:id="435"/>
      <w:bookmarkEnd w:id="436"/>
      <w:r w:rsidR="00D14754" w:rsidRPr="00AB76C0">
        <w:t>Evaluation and Qualification Criteria</w:t>
      </w:r>
      <w:bookmarkEnd w:id="437"/>
    </w:p>
    <w:p w14:paraId="5A8174C6" w14:textId="77777777" w:rsidR="007B586E" w:rsidRPr="00AB76C0" w:rsidRDefault="007B586E">
      <w:pPr>
        <w:pStyle w:val="Heading2"/>
        <w:ind w:left="0" w:right="0" w:firstLine="0"/>
        <w:jc w:val="left"/>
        <w:rPr>
          <w:rFonts w:ascii="Times New Roman" w:hAnsi="Times New Roman" w:cs="Times New Roman"/>
        </w:rPr>
      </w:pPr>
    </w:p>
    <w:p w14:paraId="5C1027B0" w14:textId="77777777" w:rsidR="00D14754" w:rsidRPr="00AB76C0" w:rsidRDefault="00D14754" w:rsidP="00D14754">
      <w:pPr>
        <w:pStyle w:val="BodyText3"/>
        <w:rPr>
          <w:rFonts w:ascii="Times New Roman" w:hAnsi="Times New Roman"/>
          <w:sz w:val="24"/>
          <w:szCs w:val="24"/>
        </w:rPr>
      </w:pPr>
      <w:r w:rsidRPr="00AB76C0">
        <w:rPr>
          <w:rFonts w:ascii="Times New Roman" w:hAnsi="Times New Roman"/>
          <w:sz w:val="24"/>
          <w:szCs w:val="24"/>
        </w:rPr>
        <w:t xml:space="preserve">This Section contains the criteria that the Purchaser shall use to evaluate a Bid and qualify the Bidders. No other factors, methods or criteria shall be used other than specified in this bidding document. </w:t>
      </w:r>
    </w:p>
    <w:p w14:paraId="72CF65BF" w14:textId="77777777" w:rsidR="00D14754" w:rsidRPr="00AB76C0" w:rsidRDefault="00D14754" w:rsidP="00D14754">
      <w:pPr>
        <w:pStyle w:val="BodyText3"/>
        <w:rPr>
          <w:rFonts w:ascii="Times New Roman" w:hAnsi="Times New Roman"/>
          <w:sz w:val="24"/>
          <w:szCs w:val="24"/>
        </w:rPr>
      </w:pPr>
    </w:p>
    <w:p w14:paraId="197F5649" w14:textId="77777777" w:rsidR="00D14754" w:rsidRPr="00AB76C0" w:rsidRDefault="00D14754" w:rsidP="00D14754">
      <w:pPr>
        <w:pStyle w:val="BodyText3"/>
        <w:rPr>
          <w:rFonts w:ascii="Times New Roman" w:hAnsi="Times New Roman"/>
          <w:b/>
          <w:bCs/>
          <w:sz w:val="24"/>
          <w:szCs w:val="24"/>
        </w:rPr>
      </w:pPr>
      <w:r w:rsidRPr="00AB76C0">
        <w:rPr>
          <w:rFonts w:ascii="Times New Roman" w:hAnsi="Times New Roman"/>
          <w:b/>
          <w:bCs/>
          <w:sz w:val="24"/>
          <w:szCs w:val="24"/>
        </w:rPr>
        <w:t>[The Purchaser shall select the criteria deemed appropriate for the procurement process, insert the appropriate wording using the samples below or other acceptable wording, and delete the text in italics]</w:t>
      </w:r>
    </w:p>
    <w:p w14:paraId="370FECCE" w14:textId="77777777" w:rsidR="003E54FF" w:rsidRPr="00AB76C0" w:rsidRDefault="003E54FF">
      <w:pPr>
        <w:pStyle w:val="Heading2"/>
        <w:ind w:left="360" w:right="0"/>
        <w:jc w:val="both"/>
        <w:rPr>
          <w:rFonts w:ascii="Times New Roman" w:hAnsi="Times New Roman" w:cs="Times New Roman"/>
        </w:rPr>
      </w:pPr>
    </w:p>
    <w:p w14:paraId="05886B58" w14:textId="77777777" w:rsidR="003E54FF" w:rsidRPr="00AB76C0" w:rsidRDefault="003E54FF">
      <w:pPr>
        <w:pStyle w:val="Heading2"/>
        <w:ind w:left="360" w:right="0"/>
        <w:jc w:val="both"/>
        <w:rPr>
          <w:rFonts w:ascii="Times New Roman" w:hAnsi="Times New Roman" w:cs="Times New Roman"/>
        </w:rPr>
      </w:pPr>
    </w:p>
    <w:p w14:paraId="50ADB635" w14:textId="1B51B8E3" w:rsidR="00D14754" w:rsidRPr="00AB76C0" w:rsidRDefault="003E54FF" w:rsidP="00C40CFA">
      <w:pPr>
        <w:rPr>
          <w:b/>
          <w:bCs/>
        </w:rPr>
      </w:pPr>
      <w:r w:rsidRPr="00AB76C0">
        <w:br w:type="page"/>
      </w:r>
      <w:bookmarkStart w:id="438" w:name="_Toc358894690"/>
    </w:p>
    <w:p w14:paraId="78F57DE0" w14:textId="5C98E6EE" w:rsidR="003E54FF" w:rsidRPr="00C40CFA" w:rsidRDefault="003E54FF" w:rsidP="001F36CF">
      <w:pPr>
        <w:pStyle w:val="Heading2"/>
        <w:numPr>
          <w:ilvl w:val="0"/>
          <w:numId w:val="397"/>
        </w:numPr>
        <w:jc w:val="both"/>
        <w:rPr>
          <w:rFonts w:ascii="Times New Roman" w:hAnsi="Times New Roman" w:cs="Times New Roman"/>
          <w:color w:val="000000"/>
        </w:rPr>
      </w:pPr>
      <w:r w:rsidRPr="00C40CFA">
        <w:rPr>
          <w:rFonts w:ascii="Times New Roman" w:hAnsi="Times New Roman" w:cs="Times New Roman"/>
          <w:color w:val="000000"/>
        </w:rPr>
        <w:lastRenderedPageBreak/>
        <w:t>Domestic Preference</w:t>
      </w:r>
      <w:bookmarkEnd w:id="438"/>
      <w:r w:rsidR="00D14754" w:rsidRPr="00C40CFA">
        <w:rPr>
          <w:rFonts w:ascii="Times New Roman" w:hAnsi="Times New Roman" w:cs="Times New Roman"/>
          <w:color w:val="000000"/>
        </w:rPr>
        <w:t xml:space="preserve"> (ITB </w:t>
      </w:r>
      <w:r w:rsidR="00B4233C" w:rsidRPr="00C40CFA">
        <w:rPr>
          <w:rFonts w:ascii="Times New Roman" w:hAnsi="Times New Roman" w:cs="Times New Roman"/>
          <w:color w:val="000000"/>
        </w:rPr>
        <w:t>3</w:t>
      </w:r>
      <w:r w:rsidR="0042193E">
        <w:rPr>
          <w:rFonts w:ascii="Times New Roman" w:hAnsi="Times New Roman" w:cs="Times New Roman"/>
          <w:color w:val="000000"/>
        </w:rPr>
        <w:t>4</w:t>
      </w:r>
      <w:r w:rsidR="00D14754" w:rsidRPr="00C40CFA">
        <w:rPr>
          <w:rFonts w:ascii="Times New Roman" w:hAnsi="Times New Roman" w:cs="Times New Roman"/>
          <w:color w:val="000000"/>
        </w:rPr>
        <w:t>)</w:t>
      </w:r>
    </w:p>
    <w:p w14:paraId="7CEAEE96" w14:textId="77777777" w:rsidR="003E54FF" w:rsidRPr="00AB76C0" w:rsidRDefault="003E54FF" w:rsidP="001C42AD">
      <w:pPr>
        <w:suppressAutoHyphens/>
        <w:ind w:right="-72"/>
        <w:jc w:val="both"/>
      </w:pPr>
      <w:r w:rsidRPr="00AB76C0">
        <w:t xml:space="preserve">If the </w:t>
      </w:r>
      <w:r w:rsidRPr="00AB76C0">
        <w:rPr>
          <w:bCs/>
        </w:rPr>
        <w:t>Bidding Data Sheet</w:t>
      </w:r>
      <w:r w:rsidRPr="00AB76C0">
        <w:t xml:space="preserve"> so specifies, the Purchaser will grant a margin of preference to goods in accordance with the following procedures:</w:t>
      </w:r>
    </w:p>
    <w:p w14:paraId="5BCFE634" w14:textId="77777777" w:rsidR="003E54FF" w:rsidRPr="00AB76C0" w:rsidRDefault="003E54FF" w:rsidP="001C42AD">
      <w:pPr>
        <w:spacing w:before="60" w:after="60"/>
        <w:jc w:val="both"/>
      </w:pPr>
      <w:r w:rsidRPr="00AB76C0">
        <w:t>The Borrower may, with the agreement of the Bank, grant a margin of preference in the evaluation of bids under ICB procedures to bids offering certain goods of origin in the country of the Borrower, when compared to bids offering such goods of origin elsewhere. The methods and stages set forth hereunder shall be followed in the evaluation and comparison of bids.</w:t>
      </w:r>
    </w:p>
    <w:p w14:paraId="51BF4084" w14:textId="77777777" w:rsidR="003E54FF" w:rsidRPr="00AB76C0" w:rsidRDefault="003E54FF" w:rsidP="001C42AD">
      <w:pPr>
        <w:spacing w:before="60" w:after="60"/>
        <w:jc w:val="both"/>
        <w:rPr>
          <w:i/>
          <w:iCs/>
        </w:rPr>
      </w:pPr>
      <w:r w:rsidRPr="00AB76C0">
        <w:t>For comparison purposes, Bids will be classified in one of three groups, as follows</w:t>
      </w:r>
      <w:r w:rsidRPr="00AB76C0">
        <w:footnoteReference w:id="9"/>
      </w:r>
      <w:r w:rsidRPr="00AB76C0">
        <w:t>:</w:t>
      </w:r>
    </w:p>
    <w:p w14:paraId="311AE9D0" w14:textId="77777777" w:rsidR="003E54FF" w:rsidRPr="00AB76C0" w:rsidRDefault="003E54FF" w:rsidP="001C42AD">
      <w:pPr>
        <w:spacing w:before="60" w:after="60"/>
        <w:ind w:left="547"/>
        <w:jc w:val="both"/>
      </w:pPr>
      <w:r w:rsidRPr="00AB76C0">
        <w:rPr>
          <w:b/>
        </w:rPr>
        <w:t>Group A:</w:t>
      </w:r>
      <w:r w:rsidRPr="00AB76C0">
        <w:t xml:space="preserve">  Bids exclusively offering goods of origin in the country of the Borrower if the bidder establishes to the satisfaction of the Borrower and the Bank that (i) labor, raw material, and components from within the country of the Borrower will account for 30 percent or more of the price of the product offered, and (ii) the production facility in which those goods will be manufactured or assembled has been engaged in manufacturing/assembling such goods at least since the time of bid submission.</w:t>
      </w:r>
    </w:p>
    <w:p w14:paraId="70888C94" w14:textId="77777777" w:rsidR="003E54FF" w:rsidRPr="00AB76C0" w:rsidRDefault="003E54FF" w:rsidP="001C42AD">
      <w:pPr>
        <w:spacing w:before="60" w:after="60"/>
        <w:ind w:left="547"/>
        <w:jc w:val="both"/>
      </w:pPr>
      <w:r w:rsidRPr="00AB76C0">
        <w:rPr>
          <w:b/>
        </w:rPr>
        <w:t>Group B:</w:t>
      </w:r>
      <w:r w:rsidRPr="00AB76C0">
        <w:t xml:space="preserve">  All other bids offering goods of origin in the country of the Borrower.</w:t>
      </w:r>
    </w:p>
    <w:p w14:paraId="4185F690" w14:textId="77777777" w:rsidR="003E54FF" w:rsidRPr="00AB76C0" w:rsidRDefault="003E54FF" w:rsidP="001C42AD">
      <w:pPr>
        <w:spacing w:before="60" w:after="60"/>
        <w:ind w:left="547"/>
        <w:jc w:val="both"/>
      </w:pPr>
      <w:r w:rsidRPr="00AB76C0">
        <w:rPr>
          <w:b/>
        </w:rPr>
        <w:t>Group C:</w:t>
      </w:r>
      <w:r w:rsidRPr="00AB76C0">
        <w:t xml:space="preserve">  Bids offering goods of origin abroad that have been already imported or that will be directly imported.</w:t>
      </w:r>
    </w:p>
    <w:p w14:paraId="4B50C243" w14:textId="77777777" w:rsidR="003E54FF" w:rsidRPr="00AB76C0" w:rsidRDefault="003E54FF" w:rsidP="001C42AD">
      <w:pPr>
        <w:spacing w:before="60" w:after="60"/>
        <w:jc w:val="both"/>
      </w:pPr>
      <w:r w:rsidRPr="00AB76C0">
        <w:t>The price quoted for goods in bids of Groups A and B shall include all duties and taxes paid or payable on the basic materials or components purchased on the domestic market or imported, but shall exclude the sales and similar taxes on the finished product. The price quoted for goods in bids of Group C shall be on the basis of CIP, which is exclusive of customs duties and other import taxes already paid or to be paid.</w:t>
      </w:r>
    </w:p>
    <w:p w14:paraId="743956E8" w14:textId="77777777" w:rsidR="003E54FF" w:rsidRPr="00AB76C0" w:rsidRDefault="003E54FF" w:rsidP="001C42AD">
      <w:pPr>
        <w:spacing w:before="60" w:after="60"/>
        <w:jc w:val="both"/>
      </w:pPr>
      <w:r w:rsidRPr="00AB76C0">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14:paraId="56C808ED" w14:textId="77777777" w:rsidR="003E54FF" w:rsidRPr="00AB76C0" w:rsidRDefault="003E54FF" w:rsidP="001C42AD">
      <w:pPr>
        <w:spacing w:before="60" w:after="60"/>
        <w:jc w:val="both"/>
      </w:pPr>
      <w:r w:rsidRPr="00AB76C0">
        <w:t>If, as a result of the preceding comparison, the lowest evaluated bid is a bid from Group C, the lowest evaluated bid from Group C shall be further compared with the lowest evaluated bid from Group A after adding to the evaluated price of goods offered in the bid from Group C, for the purpose of this further comparison only, an amount equal to 15 percent of the CIP bid price. The lowest evaluated bid determined from this last comparison shall be selected.</w:t>
      </w:r>
    </w:p>
    <w:p w14:paraId="530B55AC" w14:textId="24876DE5" w:rsidR="003E54FF" w:rsidRPr="00C40CFA" w:rsidRDefault="00D92519" w:rsidP="001C42AD">
      <w:pPr>
        <w:pStyle w:val="Heading2"/>
        <w:numPr>
          <w:ilvl w:val="0"/>
          <w:numId w:val="397"/>
        </w:numPr>
        <w:jc w:val="both"/>
        <w:rPr>
          <w:rFonts w:ascii="Times New Roman" w:hAnsi="Times New Roman" w:cs="Times New Roman"/>
          <w:color w:val="000000"/>
        </w:rPr>
      </w:pPr>
      <w:r w:rsidRPr="00C40CFA">
        <w:rPr>
          <w:rFonts w:ascii="Times New Roman" w:hAnsi="Times New Roman" w:cs="Times New Roman"/>
          <w:color w:val="000000"/>
        </w:rPr>
        <w:t xml:space="preserve">Most Advantageous </w:t>
      </w:r>
      <w:r w:rsidR="00B04ADB" w:rsidRPr="00C40CFA">
        <w:rPr>
          <w:rFonts w:ascii="Times New Roman" w:hAnsi="Times New Roman" w:cs="Times New Roman"/>
          <w:color w:val="000000"/>
        </w:rPr>
        <w:t>Bid</w:t>
      </w:r>
    </w:p>
    <w:p w14:paraId="21D18888" w14:textId="239D1E2E" w:rsidR="00D92519" w:rsidRPr="00AB76C0" w:rsidRDefault="00D92519" w:rsidP="001C42AD">
      <w:pPr>
        <w:jc w:val="both"/>
      </w:pPr>
      <w:r w:rsidRPr="00AB76C0">
        <w:t xml:space="preserve">The Purchaser will use the criteria and methodologies listed in sections 3 and 4 below to determine the Most Advantageous </w:t>
      </w:r>
      <w:r w:rsidR="00B04ADB" w:rsidRPr="00AB76C0">
        <w:t>Bid</w:t>
      </w:r>
      <w:r w:rsidRPr="00AB76C0">
        <w:t xml:space="preserve">. The Most Advantageous </w:t>
      </w:r>
      <w:r w:rsidR="00B04ADB" w:rsidRPr="00AB76C0">
        <w:t>Bid</w:t>
      </w:r>
      <w:r w:rsidRPr="00AB76C0">
        <w:t xml:space="preserve"> is one that meets the qualification criteria and that:</w:t>
      </w:r>
    </w:p>
    <w:p w14:paraId="23F2F55A" w14:textId="77777777" w:rsidR="00D92519" w:rsidRPr="00AB76C0" w:rsidRDefault="00D92519" w:rsidP="001C42AD">
      <w:pPr>
        <w:jc w:val="both"/>
      </w:pPr>
    </w:p>
    <w:p w14:paraId="7E6F9F0C" w14:textId="77777777" w:rsidR="00D92519" w:rsidRPr="00AB76C0" w:rsidRDefault="00D92519" w:rsidP="001C42AD">
      <w:pPr>
        <w:ind w:left="426" w:hanging="426"/>
        <w:jc w:val="both"/>
      </w:pPr>
      <w:r w:rsidRPr="00AB76C0">
        <w:t>(a) substantially conforms to the bidding document, and</w:t>
      </w:r>
    </w:p>
    <w:p w14:paraId="01C34182" w14:textId="6FDF7D6E" w:rsidR="00D92519" w:rsidRPr="00AB76C0" w:rsidRDefault="00D92519" w:rsidP="001C42AD">
      <w:pPr>
        <w:ind w:left="426" w:hanging="426"/>
        <w:jc w:val="both"/>
      </w:pPr>
      <w:r w:rsidRPr="00AB76C0">
        <w:t>(b) has the lowest evaluated cost.</w:t>
      </w:r>
    </w:p>
    <w:p w14:paraId="44C6AC43" w14:textId="77777777" w:rsidR="00D92519" w:rsidRPr="00AB76C0" w:rsidRDefault="00D92519" w:rsidP="001C42AD"/>
    <w:p w14:paraId="7CE279CF" w14:textId="70E02E05" w:rsidR="00DC2B6F" w:rsidRPr="00C40CFA" w:rsidRDefault="00D92519" w:rsidP="001C42AD">
      <w:pPr>
        <w:pStyle w:val="Heading2"/>
        <w:numPr>
          <w:ilvl w:val="0"/>
          <w:numId w:val="397"/>
        </w:numPr>
        <w:jc w:val="both"/>
        <w:rPr>
          <w:rFonts w:ascii="Times New Roman" w:hAnsi="Times New Roman" w:cs="Times New Roman"/>
          <w:color w:val="000000"/>
        </w:rPr>
      </w:pPr>
      <w:r w:rsidRPr="00C40CFA">
        <w:rPr>
          <w:rFonts w:ascii="Times New Roman" w:hAnsi="Times New Roman" w:cs="Times New Roman"/>
          <w:color w:val="000000"/>
        </w:rPr>
        <w:lastRenderedPageBreak/>
        <w:t>Evaluation (ITB 3</w:t>
      </w:r>
      <w:r w:rsidR="0033373C">
        <w:rPr>
          <w:rFonts w:ascii="Times New Roman" w:hAnsi="Times New Roman" w:cs="Times New Roman"/>
          <w:color w:val="000000"/>
        </w:rPr>
        <w:t>5</w:t>
      </w:r>
      <w:r w:rsidRPr="00C40CFA">
        <w:rPr>
          <w:rFonts w:ascii="Times New Roman" w:hAnsi="Times New Roman" w:cs="Times New Roman"/>
          <w:color w:val="000000"/>
        </w:rPr>
        <w:t>)</w:t>
      </w:r>
    </w:p>
    <w:p w14:paraId="380AB199" w14:textId="144849BA" w:rsidR="00DC2B6F" w:rsidRPr="00AB76C0" w:rsidRDefault="00DC2B6F" w:rsidP="001C42AD">
      <w:pPr>
        <w:pStyle w:val="ListParagraph"/>
        <w:numPr>
          <w:ilvl w:val="0"/>
          <w:numId w:val="401"/>
        </w:numPr>
        <w:suppressAutoHyphens/>
        <w:ind w:right="-72"/>
        <w:jc w:val="both"/>
      </w:pPr>
      <w:r w:rsidRPr="00AB76C0">
        <w:t xml:space="preserve">Evaluation </w:t>
      </w:r>
      <w:r w:rsidR="00F07AE1" w:rsidRPr="00AB76C0">
        <w:t>C</w:t>
      </w:r>
      <w:r w:rsidRPr="00AB76C0">
        <w:t>riteria</w:t>
      </w:r>
    </w:p>
    <w:p w14:paraId="542CAABC" w14:textId="77777777" w:rsidR="00983094" w:rsidRDefault="00983094" w:rsidP="00D92519">
      <w:pPr>
        <w:suppressAutoHyphens/>
        <w:ind w:right="-72"/>
        <w:jc w:val="both"/>
      </w:pPr>
    </w:p>
    <w:p w14:paraId="3023835A" w14:textId="0E9CAA22" w:rsidR="003E54FF" w:rsidRPr="00AB76C0" w:rsidRDefault="003E54FF" w:rsidP="00D92519">
      <w:pPr>
        <w:suppressAutoHyphens/>
        <w:ind w:right="-72"/>
        <w:jc w:val="both"/>
      </w:pPr>
      <w:r w:rsidRPr="00AB76C0">
        <w:t>The Purchaser’s evaluation of a bid may take into account, in addition to the Bid Price quoted in accordance with ITB 1</w:t>
      </w:r>
      <w:r w:rsidR="0033373C">
        <w:t>5</w:t>
      </w:r>
      <w:r w:rsidRPr="00AB76C0">
        <w:t>, one or more of the following factors as specified in ITB</w:t>
      </w:r>
      <w:r w:rsidRPr="00AB76C0">
        <w:rPr>
          <w:bCs/>
        </w:rPr>
        <w:t xml:space="preserve"> </w:t>
      </w:r>
      <w:r w:rsidR="00D92519" w:rsidRPr="00AB76C0">
        <w:rPr>
          <w:bCs/>
        </w:rPr>
        <w:t>3</w:t>
      </w:r>
      <w:r w:rsidR="0033373C">
        <w:rPr>
          <w:bCs/>
        </w:rPr>
        <w:t>5</w:t>
      </w:r>
      <w:r w:rsidR="00D92519" w:rsidRPr="00AB76C0">
        <w:rPr>
          <w:bCs/>
        </w:rPr>
        <w:t xml:space="preserve">.2 (g) and </w:t>
      </w:r>
      <w:r w:rsidR="00983094">
        <w:rPr>
          <w:bCs/>
        </w:rPr>
        <w:t>BDS in reference</w:t>
      </w:r>
      <w:r w:rsidR="00D92519" w:rsidRPr="00AB76C0">
        <w:rPr>
          <w:bCs/>
        </w:rPr>
        <w:t xml:space="preserve"> to ITB 3</w:t>
      </w:r>
      <w:r w:rsidR="0033373C">
        <w:rPr>
          <w:bCs/>
        </w:rPr>
        <w:t>5</w:t>
      </w:r>
      <w:r w:rsidR="00D92519" w:rsidRPr="00AB76C0">
        <w:rPr>
          <w:bCs/>
        </w:rPr>
        <w:t>.6</w:t>
      </w:r>
      <w:r w:rsidRPr="00AB76C0">
        <w:rPr>
          <w:b/>
        </w:rPr>
        <w:t>,</w:t>
      </w:r>
      <w:r w:rsidRPr="00AB76C0">
        <w:t xml:space="preserve"> using</w:t>
      </w:r>
      <w:r w:rsidRPr="00AB76C0">
        <w:rPr>
          <w:i/>
          <w:iCs/>
        </w:rPr>
        <w:t xml:space="preserve"> </w:t>
      </w:r>
      <w:r w:rsidRPr="00AB76C0">
        <w:t xml:space="preserve">the following criteria and methodologies. </w:t>
      </w:r>
    </w:p>
    <w:p w14:paraId="618B6369" w14:textId="77777777" w:rsidR="00DC2B6F" w:rsidRPr="00AB76C0" w:rsidRDefault="00DC2B6F" w:rsidP="00071B11">
      <w:pPr>
        <w:suppressAutoHyphens/>
        <w:ind w:right="-72"/>
        <w:jc w:val="both"/>
      </w:pPr>
    </w:p>
    <w:p w14:paraId="5D72E3F1" w14:textId="4A3FD224" w:rsidR="003E54FF" w:rsidRPr="00AB76C0" w:rsidRDefault="003E54FF" w:rsidP="00F82ED9">
      <w:pPr>
        <w:numPr>
          <w:ilvl w:val="0"/>
          <w:numId w:val="390"/>
        </w:numPr>
        <w:spacing w:before="60" w:after="60"/>
        <w:ind w:left="426" w:hanging="426"/>
        <w:jc w:val="both"/>
      </w:pPr>
      <w:r w:rsidRPr="00AB76C0">
        <w:t>Delivery schedule</w:t>
      </w:r>
      <w:r w:rsidR="000547D1" w:rsidRPr="00AB76C0">
        <w:t xml:space="preserve"> </w:t>
      </w:r>
      <w:r w:rsidRPr="00AB76C0">
        <w:t>(per Incoterms specified in the BDS)</w:t>
      </w:r>
    </w:p>
    <w:p w14:paraId="1B9F82FF" w14:textId="32112652" w:rsidR="003E54FF" w:rsidRPr="00AB76C0" w:rsidRDefault="000547D1" w:rsidP="00F82ED9">
      <w:pPr>
        <w:suppressAutoHyphens/>
        <w:ind w:left="426" w:right="-72" w:hanging="426"/>
        <w:jc w:val="both"/>
        <w:rPr>
          <w:i/>
        </w:rPr>
      </w:pPr>
      <w:r w:rsidRPr="00AB76C0">
        <w:rPr>
          <w:i/>
        </w:rPr>
        <w:tab/>
      </w:r>
      <w:r w:rsidR="003E54FF" w:rsidRPr="00AB76C0">
        <w:rPr>
          <w:i/>
        </w:rPr>
        <w:t>The Goods specified in the List of Goods are required to be delivered within the acceptable time range (after the earliest and before the final date, both dates inclusive) specified in Section VI, Delivery Schedule.  No credit will be given to deliveries before the earliest date, and bids offering delivery after the final date shall be treated as non-responsive.  Within this acceptable period, an adjustment</w:t>
      </w:r>
      <w:r w:rsidR="00983094">
        <w:rPr>
          <w:i/>
        </w:rPr>
        <w:t xml:space="preserve"> of [insert the adjusting factor] </w:t>
      </w:r>
      <w:r w:rsidR="003E54FF" w:rsidRPr="00AB76C0">
        <w:rPr>
          <w:i/>
        </w:rPr>
        <w:t>will be added, for evaluation purposes only, to the bid price of bids offering deliveries later than the “Earliest Delivery Date” specified in Section VI, Delivery Schedule.</w:t>
      </w:r>
    </w:p>
    <w:p w14:paraId="345E1AFA" w14:textId="77777777" w:rsidR="00DC2B6F" w:rsidRPr="00AB76C0" w:rsidRDefault="00DC2B6F" w:rsidP="00071B11">
      <w:pPr>
        <w:suppressAutoHyphens/>
        <w:ind w:left="720" w:right="-72"/>
        <w:jc w:val="both"/>
        <w:rPr>
          <w:i/>
        </w:rPr>
      </w:pPr>
    </w:p>
    <w:p w14:paraId="5171406F" w14:textId="77777777" w:rsidR="003E54FF" w:rsidRPr="00AB76C0" w:rsidRDefault="003E54FF" w:rsidP="00071B11">
      <w:pPr>
        <w:numPr>
          <w:ilvl w:val="0"/>
          <w:numId w:val="390"/>
        </w:numPr>
        <w:spacing w:before="60" w:after="60"/>
        <w:ind w:left="426" w:hanging="426"/>
        <w:jc w:val="both"/>
      </w:pPr>
      <w:r w:rsidRPr="00AB76C0">
        <w:t xml:space="preserve">Deviation in payment schedule. </w:t>
      </w:r>
    </w:p>
    <w:p w14:paraId="00C1CD53" w14:textId="77777777" w:rsidR="003E54FF" w:rsidRPr="00AB76C0" w:rsidRDefault="003E54FF" w:rsidP="00071B11">
      <w:pPr>
        <w:spacing w:before="60" w:after="60"/>
        <w:ind w:left="851" w:hanging="425"/>
        <w:jc w:val="both"/>
      </w:pPr>
      <w:r w:rsidRPr="00AB76C0">
        <w:rPr>
          <w:i/>
          <w:iCs/>
          <w:color w:val="0070C0"/>
        </w:rPr>
        <w:t>[insert one of the following:</w:t>
      </w:r>
    </w:p>
    <w:p w14:paraId="25EEAB51" w14:textId="520659CE" w:rsidR="003E54FF" w:rsidRPr="00AB76C0" w:rsidRDefault="003E54FF" w:rsidP="00071B11">
      <w:pPr>
        <w:numPr>
          <w:ilvl w:val="0"/>
          <w:numId w:val="391"/>
        </w:numPr>
        <w:spacing w:before="60" w:after="60"/>
        <w:ind w:left="851" w:hanging="425"/>
        <w:jc w:val="both"/>
        <w:rPr>
          <w:color w:val="0070C0"/>
        </w:rPr>
      </w:pPr>
      <w:r w:rsidRPr="00AB76C0">
        <w:rPr>
          <w:i/>
          <w:iCs/>
          <w:color w:val="0070C0"/>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rsidRPr="00AB76C0">
        <w:rPr>
          <w:color w:val="0070C0"/>
        </w:rPr>
        <w:t xml:space="preserve"> </w:t>
      </w:r>
    </w:p>
    <w:p w14:paraId="58B020A1" w14:textId="77777777" w:rsidR="00DC2B6F" w:rsidRPr="00AB76C0" w:rsidRDefault="00DC2B6F" w:rsidP="00071B11">
      <w:pPr>
        <w:spacing w:before="60" w:after="60"/>
        <w:ind w:left="851" w:hanging="425"/>
        <w:jc w:val="both"/>
        <w:rPr>
          <w:color w:val="0070C0"/>
        </w:rPr>
      </w:pPr>
    </w:p>
    <w:p w14:paraId="502F04D0" w14:textId="44958C6E" w:rsidR="003E54FF" w:rsidRPr="00AB76C0" w:rsidRDefault="003E54FF" w:rsidP="00F82ED9">
      <w:pPr>
        <w:tabs>
          <w:tab w:val="left" w:pos="1620"/>
        </w:tabs>
        <w:suppressAutoHyphens/>
        <w:spacing w:before="60" w:after="60"/>
        <w:ind w:left="851" w:right="-72" w:hanging="425"/>
        <w:jc w:val="both"/>
        <w:rPr>
          <w:b/>
          <w:bCs/>
          <w:i/>
          <w:iCs/>
          <w:color w:val="0070C0"/>
        </w:rPr>
      </w:pPr>
      <w:r w:rsidRPr="00AB76C0">
        <w:rPr>
          <w:b/>
          <w:bCs/>
          <w:i/>
          <w:iCs/>
          <w:color w:val="0070C0"/>
        </w:rPr>
        <w:t>or</w:t>
      </w:r>
    </w:p>
    <w:p w14:paraId="383932A0" w14:textId="77777777" w:rsidR="00DC2B6F" w:rsidRPr="00AB76C0" w:rsidRDefault="00DC2B6F" w:rsidP="00F82ED9">
      <w:pPr>
        <w:tabs>
          <w:tab w:val="left" w:pos="1620"/>
        </w:tabs>
        <w:suppressAutoHyphens/>
        <w:spacing w:before="60" w:after="60"/>
        <w:ind w:left="851" w:right="-72" w:hanging="425"/>
        <w:jc w:val="both"/>
        <w:rPr>
          <w:color w:val="0070C0"/>
        </w:rPr>
      </w:pPr>
    </w:p>
    <w:p w14:paraId="36D8825B" w14:textId="7FBE47F1" w:rsidR="003E54FF" w:rsidRPr="00AB76C0" w:rsidRDefault="003E54FF" w:rsidP="00F82ED9">
      <w:pPr>
        <w:numPr>
          <w:ilvl w:val="0"/>
          <w:numId w:val="391"/>
        </w:numPr>
        <w:spacing w:before="60" w:after="60"/>
        <w:ind w:left="851" w:hanging="425"/>
        <w:jc w:val="both"/>
        <w:rPr>
          <w:bCs/>
          <w:i/>
          <w:iCs/>
          <w:color w:val="0070C0"/>
        </w:rPr>
      </w:pPr>
      <w:r w:rsidRPr="00AB76C0">
        <w:rPr>
          <w:i/>
          <w:iCs/>
          <w:color w:val="0070C0"/>
        </w:rPr>
        <w:t xml:space="preserve">The SCC stipulate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w:t>
      </w:r>
      <w:r w:rsidR="00F15D5D" w:rsidRPr="00AB76C0">
        <w:rPr>
          <w:i/>
          <w:iCs/>
          <w:color w:val="0070C0"/>
        </w:rPr>
        <w:t>of (insert the annual rate</w:t>
      </w:r>
      <w:r w:rsidRPr="00AB76C0">
        <w:rPr>
          <w:bCs/>
          <w:i/>
          <w:iCs/>
          <w:color w:val="0070C0"/>
        </w:rPr>
        <w:t>).]</w:t>
      </w:r>
    </w:p>
    <w:p w14:paraId="41DAF424" w14:textId="77777777" w:rsidR="00DC2B6F" w:rsidRPr="00AB76C0" w:rsidRDefault="00DC2B6F" w:rsidP="00F82ED9">
      <w:pPr>
        <w:spacing w:before="60" w:after="60"/>
        <w:ind w:left="1260"/>
        <w:jc w:val="both"/>
        <w:rPr>
          <w:bCs/>
          <w:i/>
          <w:iCs/>
          <w:color w:val="0070C0"/>
        </w:rPr>
      </w:pPr>
    </w:p>
    <w:p w14:paraId="2B0DB6AD" w14:textId="77777777" w:rsidR="003E54FF" w:rsidRPr="00AB76C0" w:rsidRDefault="003E54FF" w:rsidP="00F82ED9">
      <w:pPr>
        <w:numPr>
          <w:ilvl w:val="0"/>
          <w:numId w:val="390"/>
        </w:numPr>
        <w:spacing w:before="60" w:after="60"/>
        <w:ind w:left="426" w:hanging="426"/>
        <w:jc w:val="both"/>
        <w:rPr>
          <w:color w:val="0070C0"/>
        </w:rPr>
      </w:pPr>
      <w:r w:rsidRPr="00AB76C0">
        <w:t xml:space="preserve">Cost of major replacement components, mandatory spare parts, and service. </w:t>
      </w:r>
    </w:p>
    <w:p w14:paraId="4825C79D" w14:textId="2486DD78" w:rsidR="003E54FF" w:rsidRPr="00AB76C0" w:rsidRDefault="003E54FF" w:rsidP="00DC2B6F">
      <w:pPr>
        <w:spacing w:before="60" w:after="60"/>
        <w:ind w:left="360"/>
        <w:jc w:val="both"/>
        <w:rPr>
          <w:i/>
          <w:iCs/>
          <w:color w:val="0070C0"/>
        </w:rPr>
      </w:pPr>
      <w:r w:rsidRPr="00AB76C0">
        <w:rPr>
          <w:i/>
          <w:iCs/>
          <w:color w:val="0070C0"/>
        </w:rPr>
        <w:t>[insert one of the following:</w:t>
      </w:r>
    </w:p>
    <w:p w14:paraId="64EB01F5" w14:textId="77777777" w:rsidR="001F36CF" w:rsidRPr="00AB76C0" w:rsidRDefault="001F36CF" w:rsidP="00F82ED9">
      <w:pPr>
        <w:spacing w:before="60" w:after="60"/>
        <w:ind w:left="360"/>
        <w:jc w:val="both"/>
        <w:rPr>
          <w:color w:val="0070C0"/>
        </w:rPr>
      </w:pPr>
    </w:p>
    <w:p w14:paraId="6C67B7C9" w14:textId="2B37813E" w:rsidR="003E54FF" w:rsidRPr="00AB76C0" w:rsidRDefault="003E54FF" w:rsidP="00F82ED9">
      <w:pPr>
        <w:numPr>
          <w:ilvl w:val="0"/>
          <w:numId w:val="392"/>
        </w:numPr>
        <w:spacing w:before="60" w:after="60"/>
        <w:ind w:left="720"/>
        <w:jc w:val="both"/>
        <w:rPr>
          <w:i/>
          <w:iCs/>
          <w:color w:val="0070C0"/>
        </w:rPr>
      </w:pPr>
      <w:r w:rsidRPr="00AB76C0">
        <w:rPr>
          <w:i/>
          <w:iCs/>
          <w:color w:val="0070C0"/>
        </w:rPr>
        <w:t>The list of items and quan</w:t>
      </w:r>
      <w:r w:rsidRPr="00AB76C0">
        <w:rPr>
          <w:i/>
          <w:iCs/>
          <w:color w:val="0070C0"/>
        </w:rPr>
        <w:softHyphen/>
        <w:t xml:space="preserve">tities of major assemblies, components, and selected spare parts, likely to be required during the initial period of operation specified in the </w:t>
      </w:r>
      <w:r w:rsidRPr="00AB76C0">
        <w:rPr>
          <w:bCs/>
          <w:i/>
          <w:iCs/>
          <w:color w:val="0070C0"/>
        </w:rPr>
        <w:t xml:space="preserve">BDS </w:t>
      </w:r>
      <w:r w:rsidR="00B42434">
        <w:rPr>
          <w:bCs/>
          <w:i/>
          <w:iCs/>
          <w:color w:val="0070C0"/>
        </w:rPr>
        <w:t xml:space="preserve">in reference to </w:t>
      </w:r>
      <w:r w:rsidR="00F15D5D" w:rsidRPr="00AB76C0">
        <w:rPr>
          <w:bCs/>
          <w:i/>
          <w:iCs/>
          <w:color w:val="0070C0"/>
        </w:rPr>
        <w:t>ITB</w:t>
      </w:r>
      <w:r w:rsidRPr="00AB76C0">
        <w:rPr>
          <w:bCs/>
          <w:i/>
          <w:iCs/>
          <w:color w:val="0070C0"/>
        </w:rPr>
        <w:t xml:space="preserve"> 1</w:t>
      </w:r>
      <w:r w:rsidR="002D58DA">
        <w:rPr>
          <w:bCs/>
          <w:i/>
          <w:iCs/>
          <w:color w:val="0070C0"/>
        </w:rPr>
        <w:t>7</w:t>
      </w:r>
      <w:r w:rsidR="00F15D5D" w:rsidRPr="00AB76C0">
        <w:rPr>
          <w:bCs/>
          <w:i/>
          <w:iCs/>
          <w:color w:val="0070C0"/>
        </w:rPr>
        <w:t>.4</w:t>
      </w:r>
      <w:r w:rsidRPr="00AB76C0">
        <w:rPr>
          <w:bCs/>
          <w:i/>
          <w:iCs/>
          <w:color w:val="0070C0"/>
        </w:rPr>
        <w:t xml:space="preserve">, </w:t>
      </w:r>
      <w:r w:rsidRPr="00AB76C0">
        <w:rPr>
          <w:i/>
          <w:iCs/>
          <w:color w:val="0070C0"/>
        </w:rPr>
        <w:t>is in the List of Goods.  An adjustment equal to the total cost of these items, at the unit prices quoted in each bid, shall be added to the bid price, for evaluation purposes only.</w:t>
      </w:r>
    </w:p>
    <w:p w14:paraId="62028D7B" w14:textId="5A52367B" w:rsidR="003E54FF" w:rsidRPr="00AB76C0" w:rsidRDefault="003E54FF" w:rsidP="00F82ED9">
      <w:pPr>
        <w:tabs>
          <w:tab w:val="left" w:pos="1620"/>
        </w:tabs>
        <w:suppressAutoHyphens/>
        <w:spacing w:before="60" w:after="60"/>
        <w:ind w:left="851" w:right="-72" w:hanging="425"/>
        <w:jc w:val="both"/>
        <w:rPr>
          <w:b/>
          <w:bCs/>
          <w:i/>
          <w:iCs/>
          <w:color w:val="0070C0"/>
        </w:rPr>
      </w:pPr>
      <w:r w:rsidRPr="00AB76C0">
        <w:rPr>
          <w:b/>
          <w:bCs/>
          <w:i/>
          <w:iCs/>
          <w:color w:val="0070C0"/>
        </w:rPr>
        <w:t>or</w:t>
      </w:r>
    </w:p>
    <w:p w14:paraId="1F00FCC7" w14:textId="77777777" w:rsidR="00AD1A1F" w:rsidRPr="00AB76C0" w:rsidRDefault="00AD1A1F" w:rsidP="00F82ED9">
      <w:pPr>
        <w:tabs>
          <w:tab w:val="left" w:pos="1620"/>
        </w:tabs>
        <w:suppressAutoHyphens/>
        <w:spacing w:before="60" w:after="60"/>
        <w:ind w:left="720" w:right="-72" w:hanging="540"/>
        <w:jc w:val="both"/>
        <w:rPr>
          <w:color w:val="0070C0"/>
        </w:rPr>
      </w:pPr>
    </w:p>
    <w:p w14:paraId="16FAA471" w14:textId="0B65E56B" w:rsidR="003E54FF" w:rsidRPr="00AB76C0" w:rsidRDefault="003E54FF" w:rsidP="00DC2B6F">
      <w:pPr>
        <w:numPr>
          <w:ilvl w:val="0"/>
          <w:numId w:val="392"/>
        </w:numPr>
        <w:spacing w:before="60" w:after="60"/>
        <w:ind w:left="720"/>
        <w:jc w:val="both"/>
        <w:rPr>
          <w:color w:val="0070C0"/>
        </w:rPr>
      </w:pPr>
      <w:r w:rsidRPr="00AB76C0">
        <w:rPr>
          <w:i/>
          <w:iCs/>
          <w:color w:val="0070C0"/>
        </w:rPr>
        <w:lastRenderedPageBreak/>
        <w:t xml:space="preserve">The Purchaser will draw up a list of high-usage and high-value items of components and spare parts, along with estimated quantities of usage in the initial period of operation specified in the </w:t>
      </w:r>
      <w:r w:rsidRPr="00AB76C0">
        <w:rPr>
          <w:bCs/>
          <w:i/>
          <w:iCs/>
          <w:color w:val="0070C0"/>
        </w:rPr>
        <w:t xml:space="preserve">BDS </w:t>
      </w:r>
      <w:r w:rsidR="00B42434">
        <w:rPr>
          <w:bCs/>
          <w:i/>
          <w:iCs/>
          <w:color w:val="0070C0"/>
        </w:rPr>
        <w:t xml:space="preserve">in reference to </w:t>
      </w:r>
      <w:r w:rsidR="00F15D5D" w:rsidRPr="00AB76C0">
        <w:rPr>
          <w:bCs/>
          <w:i/>
          <w:iCs/>
          <w:color w:val="0070C0"/>
        </w:rPr>
        <w:t>ITB 1</w:t>
      </w:r>
      <w:r w:rsidR="002D58DA">
        <w:rPr>
          <w:bCs/>
          <w:i/>
          <w:iCs/>
          <w:color w:val="0070C0"/>
        </w:rPr>
        <w:t>7</w:t>
      </w:r>
      <w:r w:rsidR="00F15D5D" w:rsidRPr="00AB76C0">
        <w:rPr>
          <w:bCs/>
          <w:i/>
          <w:iCs/>
          <w:color w:val="0070C0"/>
        </w:rPr>
        <w:t>.4</w:t>
      </w:r>
      <w:r w:rsidRPr="00AB76C0">
        <w:rPr>
          <w:bCs/>
          <w:i/>
          <w:iCs/>
          <w:color w:val="0070C0"/>
        </w:rPr>
        <w:t>.</w:t>
      </w:r>
      <w:r w:rsidRPr="00AB76C0">
        <w:rPr>
          <w:i/>
          <w:iCs/>
          <w:color w:val="0070C0"/>
        </w:rPr>
        <w:t xml:space="preserve">  The total cost of these items and quan</w:t>
      </w:r>
      <w:r w:rsidRPr="00AB76C0">
        <w:rPr>
          <w:i/>
          <w:iCs/>
          <w:color w:val="0070C0"/>
        </w:rPr>
        <w:softHyphen/>
        <w:t>tities will be computed from spare parts unit prices submitted by the Bidder and added to the bid price, for evaluation purposes only.]</w:t>
      </w:r>
    </w:p>
    <w:p w14:paraId="7B7408A4" w14:textId="77777777" w:rsidR="00AD1A1F" w:rsidRPr="00AB76C0" w:rsidRDefault="00AD1A1F" w:rsidP="00F82ED9">
      <w:pPr>
        <w:spacing w:before="60" w:after="60"/>
        <w:ind w:left="360"/>
        <w:jc w:val="both"/>
        <w:rPr>
          <w:color w:val="0070C0"/>
        </w:rPr>
      </w:pPr>
    </w:p>
    <w:p w14:paraId="1DAC39E0" w14:textId="22FBAE89" w:rsidR="00AD1A1F" w:rsidRPr="00AB76C0" w:rsidRDefault="003E54FF" w:rsidP="00F82ED9">
      <w:pPr>
        <w:numPr>
          <w:ilvl w:val="0"/>
          <w:numId w:val="390"/>
        </w:numPr>
        <w:spacing w:before="60" w:after="60"/>
        <w:ind w:left="426" w:hanging="426"/>
        <w:jc w:val="both"/>
      </w:pPr>
      <w:r w:rsidRPr="00AB76C0">
        <w:t>Availability in the Purchaser’s Country of spare parts and after sales services for equipment offered in the bid.</w:t>
      </w:r>
    </w:p>
    <w:p w14:paraId="24026E4B" w14:textId="77777777" w:rsidR="00983094" w:rsidRDefault="00983094" w:rsidP="00AD1A1F">
      <w:pPr>
        <w:suppressAutoHyphens/>
        <w:ind w:right="-72"/>
        <w:jc w:val="both"/>
      </w:pPr>
    </w:p>
    <w:p w14:paraId="4F4AEE22" w14:textId="7BDB380E" w:rsidR="003E54FF" w:rsidRPr="00AB76C0" w:rsidRDefault="003E54FF" w:rsidP="00AD1A1F">
      <w:pPr>
        <w:suppressAutoHyphens/>
        <w:ind w:right="-72"/>
        <w:jc w:val="both"/>
        <w:rPr>
          <w:i/>
          <w:iCs/>
        </w:rPr>
      </w:pPr>
      <w:r w:rsidRPr="00AB76C0">
        <w:t>An adjustment equal to the cost to the Purchaser of establishing the minimum service facilities and parts inventories, if quoted separately, shall be added to the bid price, for evaluation purposes only</w:t>
      </w:r>
      <w:r w:rsidRPr="00AB76C0">
        <w:rPr>
          <w:i/>
          <w:iCs/>
        </w:rPr>
        <w:t>.</w:t>
      </w:r>
    </w:p>
    <w:p w14:paraId="7E4AF4EF" w14:textId="77777777" w:rsidR="00AD1A1F" w:rsidRPr="00AB76C0" w:rsidRDefault="00AD1A1F" w:rsidP="00F82ED9">
      <w:pPr>
        <w:suppressAutoHyphens/>
        <w:ind w:right="-72"/>
        <w:jc w:val="both"/>
        <w:rPr>
          <w:i/>
          <w:iCs/>
        </w:rPr>
      </w:pPr>
    </w:p>
    <w:p w14:paraId="17EAC0EE" w14:textId="507BE09A" w:rsidR="001F36CF" w:rsidRPr="00AB76C0" w:rsidRDefault="006A46D8" w:rsidP="00F82ED9">
      <w:pPr>
        <w:numPr>
          <w:ilvl w:val="0"/>
          <w:numId w:val="390"/>
        </w:numPr>
        <w:spacing w:before="60" w:after="60"/>
        <w:ind w:left="426" w:hanging="426"/>
        <w:jc w:val="both"/>
      </w:pPr>
      <w:bookmarkStart w:id="439" w:name="_Toc358894692"/>
      <w:r w:rsidRPr="00AB76C0">
        <w:t xml:space="preserve">Life Cycle Costs </w:t>
      </w:r>
    </w:p>
    <w:p w14:paraId="269B7639" w14:textId="77777777" w:rsidR="00983094" w:rsidRDefault="00983094" w:rsidP="00F82ED9">
      <w:pPr>
        <w:suppressAutoHyphens/>
        <w:spacing w:after="200"/>
        <w:ind w:right="-72"/>
        <w:jc w:val="both"/>
      </w:pPr>
    </w:p>
    <w:p w14:paraId="45814273" w14:textId="5F1EEEB2" w:rsidR="006A46D8" w:rsidRPr="00AB76C0" w:rsidRDefault="006A46D8" w:rsidP="00F82ED9">
      <w:pPr>
        <w:suppressAutoHyphens/>
        <w:spacing w:after="200"/>
        <w:ind w:right="-72"/>
        <w:jc w:val="both"/>
        <w:rPr>
          <w:i/>
        </w:rPr>
      </w:pPr>
      <w:r w:rsidRPr="00AB76C0">
        <w:t>If specified in BDS 3</w:t>
      </w:r>
      <w:r w:rsidR="002D58DA">
        <w:t>5</w:t>
      </w:r>
      <w:r w:rsidRPr="00AB76C0">
        <w:t>.6,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AB76C0">
        <w:rPr>
          <w:i/>
        </w:rPr>
        <w:t xml:space="preserve"> </w:t>
      </w:r>
    </w:p>
    <w:p w14:paraId="0ADF08E0" w14:textId="77777777" w:rsidR="006A46D8" w:rsidRPr="00AB76C0" w:rsidRDefault="006A46D8" w:rsidP="00F82ED9">
      <w:pPr>
        <w:suppressAutoHyphens/>
        <w:spacing w:after="200"/>
        <w:ind w:right="-72"/>
        <w:jc w:val="both"/>
        <w:rPr>
          <w:i/>
        </w:rPr>
      </w:pPr>
      <w:r w:rsidRPr="00AB76C0">
        <w:rPr>
          <w:i/>
        </w:rPr>
        <w:t>[Note to Purchaser: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29643DB6" w14:textId="77777777" w:rsidR="006A46D8" w:rsidRPr="00AB76C0" w:rsidRDefault="006A46D8" w:rsidP="00F82ED9">
      <w:pPr>
        <w:suppressAutoHyphens/>
        <w:spacing w:after="120"/>
        <w:ind w:right="-72"/>
        <w:jc w:val="both"/>
        <w:rPr>
          <w:i/>
        </w:rPr>
      </w:pPr>
      <w:r w:rsidRPr="00AB76C0">
        <w:rPr>
          <w:i/>
        </w:rPr>
        <w:t>[Either amend the following text as required, or delete if life cycle cost is not applicable]</w:t>
      </w:r>
    </w:p>
    <w:p w14:paraId="05A03BC6" w14:textId="77777777" w:rsidR="006A46D8" w:rsidRPr="00AB76C0" w:rsidRDefault="006A46D8" w:rsidP="00F82ED9">
      <w:pPr>
        <w:pStyle w:val="ListParagraph"/>
        <w:numPr>
          <w:ilvl w:val="3"/>
          <w:numId w:val="403"/>
        </w:numPr>
        <w:tabs>
          <w:tab w:val="clear" w:pos="1901"/>
        </w:tabs>
        <w:suppressAutoHyphens/>
        <w:spacing w:after="120"/>
        <w:ind w:left="1134" w:right="-72" w:hanging="567"/>
        <w:contextualSpacing w:val="0"/>
        <w:jc w:val="both"/>
        <w:rPr>
          <w:i/>
          <w:iCs/>
        </w:rPr>
      </w:pPr>
      <w:r w:rsidRPr="00AB76C0">
        <w:rPr>
          <w:i/>
          <w:iCs/>
        </w:rPr>
        <w:t>number of years for life cycle cost determination [insert the number of years];</w:t>
      </w:r>
    </w:p>
    <w:p w14:paraId="6F21C76F" w14:textId="77777777" w:rsidR="006A46D8" w:rsidRPr="00AB76C0" w:rsidRDefault="006A46D8" w:rsidP="00F82ED9">
      <w:pPr>
        <w:pStyle w:val="ListParagraph"/>
        <w:numPr>
          <w:ilvl w:val="3"/>
          <w:numId w:val="403"/>
        </w:numPr>
        <w:tabs>
          <w:tab w:val="clear" w:pos="1901"/>
        </w:tabs>
        <w:suppressAutoHyphens/>
        <w:spacing w:after="120"/>
        <w:ind w:left="1134" w:right="-72" w:hanging="567"/>
        <w:contextualSpacing w:val="0"/>
        <w:jc w:val="both"/>
        <w:rPr>
          <w:i/>
          <w:iCs/>
        </w:rPr>
      </w:pPr>
      <w:r w:rsidRPr="00AB76C0">
        <w:rPr>
          <w:i/>
          <w:iCs/>
        </w:rPr>
        <w:t>the discount rate to be applied to determine the net present value of future operation and maintenance costs (recurrent costs) is [insert the discount rate];</w:t>
      </w:r>
    </w:p>
    <w:p w14:paraId="7DECE97A" w14:textId="77777777" w:rsidR="006A46D8" w:rsidRPr="00AB76C0" w:rsidRDefault="006A46D8" w:rsidP="00F82ED9">
      <w:pPr>
        <w:pStyle w:val="ListParagraph"/>
        <w:numPr>
          <w:ilvl w:val="3"/>
          <w:numId w:val="403"/>
        </w:numPr>
        <w:tabs>
          <w:tab w:val="clear" w:pos="1901"/>
        </w:tabs>
        <w:suppressAutoHyphens/>
        <w:spacing w:after="120"/>
        <w:ind w:left="1134" w:right="-72" w:hanging="567"/>
        <w:contextualSpacing w:val="0"/>
        <w:jc w:val="both"/>
        <w:rPr>
          <w:i/>
          <w:iCs/>
        </w:rPr>
      </w:pPr>
      <w:r w:rsidRPr="00AB76C0">
        <w:rPr>
          <w:i/>
          <w:iCs/>
        </w:rPr>
        <w:t>the annual operating and maintenance costs (recurrent costs) shall be determined on the basis of the following methodology: [insert methodology];</w:t>
      </w:r>
    </w:p>
    <w:p w14:paraId="7AC7C3DF" w14:textId="5F46DCC0" w:rsidR="001F36CF" w:rsidRPr="00AB76C0" w:rsidRDefault="006A46D8" w:rsidP="00F82ED9">
      <w:pPr>
        <w:pStyle w:val="ListParagraph"/>
        <w:numPr>
          <w:ilvl w:val="3"/>
          <w:numId w:val="403"/>
        </w:numPr>
        <w:tabs>
          <w:tab w:val="clear" w:pos="1901"/>
        </w:tabs>
        <w:suppressAutoHyphens/>
        <w:spacing w:after="120"/>
        <w:ind w:left="1134" w:right="-72" w:hanging="567"/>
        <w:contextualSpacing w:val="0"/>
        <w:jc w:val="both"/>
        <w:rPr>
          <w:i/>
          <w:iCs/>
        </w:rPr>
      </w:pPr>
      <w:r w:rsidRPr="00AB76C0">
        <w:rPr>
          <w:i/>
          <w:iCs/>
        </w:rPr>
        <w:t>and the following information is required from bidders [insert any information required from bidders, including prices].</w:t>
      </w:r>
    </w:p>
    <w:p w14:paraId="381940B8" w14:textId="4902B6F3" w:rsidR="006A46D8" w:rsidRPr="00AB76C0" w:rsidRDefault="006A46D8" w:rsidP="00F82ED9">
      <w:pPr>
        <w:numPr>
          <w:ilvl w:val="0"/>
          <w:numId w:val="390"/>
        </w:numPr>
        <w:spacing w:before="60" w:after="60"/>
        <w:ind w:left="426" w:hanging="426"/>
        <w:jc w:val="both"/>
      </w:pPr>
      <w:r w:rsidRPr="00AB76C0" w:rsidDel="00153A0B">
        <w:t xml:space="preserve"> </w:t>
      </w:r>
      <w:r w:rsidRPr="00AB76C0">
        <w:t>Performance and productivity of the equipment: [</w:t>
      </w:r>
      <w:r w:rsidRPr="00AB76C0">
        <w:rPr>
          <w:i/>
          <w:iCs/>
        </w:rPr>
        <w:t>insert one of the following</w:t>
      </w:r>
      <w:r w:rsidRPr="00AB76C0">
        <w:t>]</w:t>
      </w:r>
    </w:p>
    <w:p w14:paraId="08316E2F" w14:textId="77777777" w:rsidR="001F36CF" w:rsidRPr="00AB76C0" w:rsidRDefault="001F36CF" w:rsidP="00F82ED9">
      <w:pPr>
        <w:spacing w:before="60" w:after="60"/>
        <w:jc w:val="both"/>
      </w:pPr>
    </w:p>
    <w:p w14:paraId="3BD4B60D" w14:textId="40B7FEAD" w:rsidR="006A46D8" w:rsidRPr="00AB76C0" w:rsidRDefault="006A46D8" w:rsidP="00F82ED9">
      <w:pPr>
        <w:pStyle w:val="ListParagraph"/>
        <w:numPr>
          <w:ilvl w:val="2"/>
          <w:numId w:val="404"/>
        </w:numPr>
        <w:suppressAutoHyphens/>
        <w:spacing w:after="120"/>
        <w:ind w:left="1134" w:right="-72" w:hanging="567"/>
        <w:contextualSpacing w:val="0"/>
        <w:jc w:val="both"/>
        <w:rPr>
          <w:i/>
          <w:iCs/>
        </w:rPr>
      </w:pPr>
      <w:r w:rsidRPr="00AB76C0">
        <w:rPr>
          <w:i/>
          <w:iCs/>
        </w:rPr>
        <w:t>Performance and productivity of the equipment. An adjustment representing the capitalized cost of additional operating costs over the life of the goods will be added to the Bid price, for evaluation purposes if specified in the BDS</w:t>
      </w:r>
      <w:r w:rsidRPr="00AB76C0">
        <w:rPr>
          <w:bCs/>
          <w:i/>
          <w:iCs/>
        </w:rPr>
        <w:t xml:space="preserve"> 3</w:t>
      </w:r>
      <w:r w:rsidR="00973F4A">
        <w:rPr>
          <w:bCs/>
          <w:i/>
          <w:iCs/>
        </w:rPr>
        <w:t>5</w:t>
      </w:r>
      <w:r w:rsidRPr="00AB76C0">
        <w:rPr>
          <w:bCs/>
          <w:i/>
          <w:iCs/>
        </w:rPr>
        <w:t>.6.</w:t>
      </w:r>
      <w:r w:rsidRPr="00AB76C0">
        <w:rPr>
          <w:i/>
          <w:iCs/>
        </w:rPr>
        <w:t xml:space="preserve"> The adjustment will be evaluated based on the drop in the guaranteed performance or efficiency offered in the Bid below the norm of 100, using the methodology specified below.</w:t>
      </w:r>
    </w:p>
    <w:p w14:paraId="6A58D714" w14:textId="18145EE2" w:rsidR="006A46D8" w:rsidRPr="00AB76C0" w:rsidRDefault="00F07AE1" w:rsidP="00F82ED9">
      <w:pPr>
        <w:suppressAutoHyphens/>
        <w:spacing w:after="200"/>
        <w:ind w:left="1134" w:right="-72" w:hanging="567"/>
        <w:jc w:val="both"/>
        <w:rPr>
          <w:bCs/>
          <w:i/>
          <w:iCs/>
        </w:rPr>
      </w:pPr>
      <w:r w:rsidRPr="00AB76C0">
        <w:rPr>
          <w:i/>
        </w:rPr>
        <w:tab/>
      </w:r>
      <w:r w:rsidR="006A46D8" w:rsidRPr="00AB76C0">
        <w:rPr>
          <w:i/>
        </w:rPr>
        <w:t>[insert the methodology and criteria if applicable]</w:t>
      </w:r>
    </w:p>
    <w:p w14:paraId="6D40099B" w14:textId="77777777" w:rsidR="006A46D8" w:rsidRPr="00AB76C0" w:rsidRDefault="006A46D8" w:rsidP="00F82ED9">
      <w:pPr>
        <w:tabs>
          <w:tab w:val="left" w:pos="1620"/>
        </w:tabs>
        <w:suppressAutoHyphens/>
        <w:spacing w:after="200"/>
        <w:ind w:left="1134" w:right="-72" w:hanging="567"/>
        <w:jc w:val="both"/>
        <w:rPr>
          <w:b/>
          <w:i/>
          <w:iCs/>
        </w:rPr>
      </w:pPr>
      <w:r w:rsidRPr="00AB76C0">
        <w:rPr>
          <w:b/>
          <w:i/>
          <w:iCs/>
        </w:rPr>
        <w:lastRenderedPageBreak/>
        <w:t>or</w:t>
      </w:r>
    </w:p>
    <w:p w14:paraId="4CBD7C5D" w14:textId="6DB20EC8" w:rsidR="006A46D8" w:rsidRPr="00AB76C0" w:rsidRDefault="006A46D8" w:rsidP="001C42AD">
      <w:pPr>
        <w:pStyle w:val="ListParagraph"/>
        <w:numPr>
          <w:ilvl w:val="2"/>
          <w:numId w:val="404"/>
        </w:numPr>
        <w:suppressAutoHyphens/>
        <w:spacing w:after="120"/>
        <w:ind w:left="1134" w:right="-72" w:hanging="567"/>
        <w:contextualSpacing w:val="0"/>
        <w:jc w:val="both"/>
        <w:rPr>
          <w:i/>
          <w:iCs/>
        </w:rPr>
      </w:pPr>
      <w:r w:rsidRPr="00AB76C0">
        <w:rPr>
          <w:i/>
          <w:iCs/>
        </w:rPr>
        <w:t>An adjustment to take into account the productivity of the goods offered in the Bid will be added to the Bid price, for evaluation purposes only, if specified in BDS 3</w:t>
      </w:r>
      <w:r w:rsidR="00973F4A">
        <w:rPr>
          <w:i/>
          <w:iCs/>
        </w:rPr>
        <w:t>5</w:t>
      </w:r>
      <w:r w:rsidRPr="00AB76C0">
        <w:rPr>
          <w:i/>
          <w:iCs/>
        </w:rPr>
        <w:t>.6. The adjustment will be evaluated based on the cost per unit of the actual productivity of goods offered in the Bid with respect to minimum required values, using the methodology specified below.</w:t>
      </w:r>
    </w:p>
    <w:p w14:paraId="1C58DBC5" w14:textId="67B8EFE3" w:rsidR="006A46D8" w:rsidRPr="00AB76C0" w:rsidRDefault="001F36CF" w:rsidP="001C42AD">
      <w:pPr>
        <w:pStyle w:val="ListParagraph"/>
        <w:suppressAutoHyphens/>
        <w:spacing w:after="120"/>
        <w:ind w:left="1134" w:right="-74" w:hanging="567"/>
        <w:contextualSpacing w:val="0"/>
        <w:jc w:val="both"/>
        <w:rPr>
          <w:i/>
        </w:rPr>
      </w:pPr>
      <w:r w:rsidRPr="00AB76C0">
        <w:rPr>
          <w:i/>
        </w:rPr>
        <w:t xml:space="preserve">        </w:t>
      </w:r>
      <w:r w:rsidR="00F07AE1" w:rsidRPr="00AB76C0">
        <w:rPr>
          <w:i/>
        </w:rPr>
        <w:t xml:space="preserve"> </w:t>
      </w:r>
      <w:r w:rsidR="006A46D8" w:rsidRPr="00AB76C0">
        <w:rPr>
          <w:i/>
        </w:rPr>
        <w:t>[insert the methodology and criteria if applicable]</w:t>
      </w:r>
    </w:p>
    <w:p w14:paraId="16D32F85" w14:textId="77777777" w:rsidR="001F36CF" w:rsidRPr="00AB76C0" w:rsidRDefault="001F36CF" w:rsidP="001C42AD">
      <w:pPr>
        <w:pStyle w:val="ListParagraph"/>
        <w:suppressAutoHyphens/>
        <w:spacing w:after="120"/>
        <w:ind w:left="621" w:right="-74"/>
        <w:contextualSpacing w:val="0"/>
        <w:jc w:val="both"/>
        <w:rPr>
          <w:bCs/>
        </w:rPr>
      </w:pPr>
    </w:p>
    <w:p w14:paraId="0BFBBE0C" w14:textId="62EE09FD" w:rsidR="00F07AE1" w:rsidRPr="00AB76C0" w:rsidRDefault="006A46D8" w:rsidP="001C42AD">
      <w:pPr>
        <w:numPr>
          <w:ilvl w:val="0"/>
          <w:numId w:val="390"/>
        </w:numPr>
        <w:spacing w:before="60" w:after="60"/>
        <w:ind w:left="426" w:hanging="426"/>
        <w:jc w:val="both"/>
      </w:pPr>
      <w:r w:rsidRPr="00AB76C0">
        <w:t xml:space="preserve">Specific additional criteria </w:t>
      </w:r>
      <w:r w:rsidR="00D54FEB" w:rsidRPr="00AB76C0">
        <w:t>(ITB 3</w:t>
      </w:r>
      <w:r w:rsidR="00973F4A">
        <w:t>5</w:t>
      </w:r>
      <w:r w:rsidR="00D54FEB" w:rsidRPr="00AB76C0">
        <w:t>.4)</w:t>
      </w:r>
    </w:p>
    <w:p w14:paraId="3658E9F7" w14:textId="77777777" w:rsidR="00D54FEB" w:rsidRPr="00AB76C0" w:rsidRDefault="00D54FEB" w:rsidP="00C40CFA">
      <w:pPr>
        <w:spacing w:before="60" w:after="60"/>
        <w:jc w:val="both"/>
      </w:pPr>
    </w:p>
    <w:p w14:paraId="0239528A" w14:textId="61020826" w:rsidR="006A46D8" w:rsidRPr="00AB76C0" w:rsidRDefault="006A46D8" w:rsidP="001C42AD">
      <w:pPr>
        <w:spacing w:after="200"/>
        <w:jc w:val="both"/>
        <w:rPr>
          <w:i/>
          <w:iCs/>
        </w:rPr>
      </w:pPr>
      <w:r w:rsidRPr="00AB76C0">
        <w:rPr>
          <w:i/>
          <w:iCs/>
        </w:rPr>
        <w:t xml:space="preserve">[Other specific additional criteria to be considered in the evaluation, and the evaluation method shall be detailed in </w:t>
      </w:r>
      <w:r w:rsidRPr="00AB76C0">
        <w:rPr>
          <w:bCs/>
          <w:i/>
          <w:iCs/>
        </w:rPr>
        <w:t>BDS 3</w:t>
      </w:r>
      <w:r w:rsidR="00973F4A">
        <w:rPr>
          <w:bCs/>
          <w:i/>
          <w:iCs/>
        </w:rPr>
        <w:t>5</w:t>
      </w:r>
      <w:r w:rsidRPr="00AB76C0">
        <w:rPr>
          <w:bCs/>
          <w:i/>
          <w:iCs/>
        </w:rPr>
        <w:t>.6</w:t>
      </w:r>
      <w:r w:rsidR="00D54FEB" w:rsidRPr="00AB76C0">
        <w:rPr>
          <w:i/>
          <w:iCs/>
        </w:rPr>
        <w:t xml:space="preserve">. </w:t>
      </w:r>
      <w:r w:rsidRPr="00AB76C0">
        <w:rPr>
          <w:i/>
          <w:iCs/>
        </w:rPr>
        <w:t>If specific</w:t>
      </w:r>
      <w:r w:rsidRPr="00AB76C0">
        <w:rPr>
          <w:rStyle w:val="apple-converted-space"/>
          <w:i/>
          <w:iCs/>
        </w:rPr>
        <w:t> </w:t>
      </w:r>
      <w:r w:rsidRPr="00AB76C0">
        <w:rPr>
          <w:i/>
          <w:iCs/>
        </w:rPr>
        <w:t>sustainable procurement</w:t>
      </w:r>
      <w:r w:rsidRPr="00AB76C0">
        <w:rPr>
          <w:rStyle w:val="apple-converted-space"/>
          <w:i/>
          <w:iCs/>
        </w:rPr>
        <w:t> </w:t>
      </w:r>
      <w:r w:rsidRPr="00AB76C0">
        <w:rPr>
          <w:i/>
          <w:iCs/>
        </w:rPr>
        <w:t>technical requirements</w:t>
      </w:r>
      <w:r w:rsidRPr="00AB76C0">
        <w:rPr>
          <w:rStyle w:val="apple-converted-space"/>
          <w:i/>
          <w:iCs/>
        </w:rPr>
        <w:t> </w:t>
      </w:r>
      <w:r w:rsidRPr="00AB76C0">
        <w:rPr>
          <w:i/>
          <w:iCs/>
        </w:rPr>
        <w:t>have been specified in Section VI</w:t>
      </w:r>
      <w:r w:rsidR="00205E78" w:rsidRPr="00AB76C0">
        <w:rPr>
          <w:i/>
          <w:iCs/>
        </w:rPr>
        <w:t xml:space="preserve"> </w:t>
      </w:r>
      <w:r w:rsidRPr="00AB76C0">
        <w:rPr>
          <w:i/>
          <w:iCs/>
        </w:rPr>
        <w:t>- Specification,</w:t>
      </w:r>
      <w:r w:rsidRPr="00AB76C0">
        <w:rPr>
          <w:rStyle w:val="apple-converted-space"/>
          <w:i/>
          <w:iCs/>
        </w:rPr>
        <w:t> </w:t>
      </w:r>
      <w:r w:rsidRPr="00AB76C0">
        <w:rPr>
          <w:i/>
          <w:iCs/>
        </w:rPr>
        <w:t>either</w:t>
      </w:r>
      <w:r w:rsidRPr="00AB76C0">
        <w:rPr>
          <w:rStyle w:val="apple-converted-space"/>
          <w:i/>
          <w:iCs/>
        </w:rPr>
        <w:t> </w:t>
      </w:r>
      <w:r w:rsidRPr="00AB76C0">
        <w:rPr>
          <w:i/>
          <w:iCs/>
        </w:rPr>
        <w:t>state that (i) those requirements will be evaluated on a pass/fail (compliance basis)</w:t>
      </w:r>
      <w:r w:rsidRPr="00AB76C0">
        <w:rPr>
          <w:rStyle w:val="apple-converted-space"/>
          <w:i/>
          <w:iCs/>
        </w:rPr>
        <w:t> </w:t>
      </w:r>
      <w:r w:rsidRPr="00AB76C0">
        <w:rPr>
          <w:b/>
          <w:bCs/>
          <w:i/>
          <w:iCs/>
        </w:rPr>
        <w:t>or</w:t>
      </w:r>
      <w:r w:rsidRPr="00AB76C0">
        <w:rPr>
          <w:rStyle w:val="apple-converted-space"/>
          <w:i/>
          <w:iCs/>
        </w:rPr>
        <w:t> </w:t>
      </w:r>
      <w:r w:rsidRPr="00AB76C0">
        <w:rPr>
          <w:i/>
          <w:iCs/>
        </w:rPr>
        <w:t>otherwise</w:t>
      </w:r>
      <w:r w:rsidRPr="00AB76C0">
        <w:rPr>
          <w:rStyle w:val="apple-converted-space"/>
          <w:i/>
          <w:iCs/>
        </w:rPr>
        <w:t> </w:t>
      </w:r>
      <w:r w:rsidRPr="00AB76C0">
        <w:rPr>
          <w:i/>
          <w:iCs/>
        </w:rPr>
        <w:t>(ii)</w:t>
      </w:r>
      <w:r w:rsidRPr="00AB76C0">
        <w:rPr>
          <w:rStyle w:val="apple-converted-space"/>
          <w:i/>
          <w:iCs/>
        </w:rPr>
        <w:t> </w:t>
      </w:r>
      <w:r w:rsidRPr="00AB76C0">
        <w:rPr>
          <w:i/>
          <w:iCs/>
        </w:rPr>
        <w:t>in addition to evaluating those requirements on a pass/fail (compliance basis), if applicable,</w:t>
      </w:r>
      <w:r w:rsidRPr="00AB76C0">
        <w:rPr>
          <w:rStyle w:val="apple-converted-space"/>
          <w:i/>
          <w:iCs/>
        </w:rPr>
        <w:t> </w:t>
      </w:r>
      <w:r w:rsidRPr="00AB76C0">
        <w:rPr>
          <w:i/>
          <w:iCs/>
        </w:rPr>
        <w:t>specify the monetary adjustments  to be</w:t>
      </w:r>
      <w:r w:rsidRPr="00AB76C0">
        <w:rPr>
          <w:rStyle w:val="apple-converted-space"/>
          <w:i/>
          <w:iCs/>
        </w:rPr>
        <w:t> </w:t>
      </w:r>
      <w:r w:rsidRPr="00AB76C0">
        <w:rPr>
          <w:i/>
          <w:iCs/>
        </w:rPr>
        <w:t>applied</w:t>
      </w:r>
      <w:r w:rsidRPr="00AB76C0">
        <w:rPr>
          <w:rStyle w:val="apple-converted-space"/>
          <w:i/>
          <w:iCs/>
        </w:rPr>
        <w:t> </w:t>
      </w:r>
      <w:r w:rsidRPr="00AB76C0">
        <w:rPr>
          <w:i/>
          <w:iCs/>
        </w:rPr>
        <w:t>to Bid Prices for comparison purposes on account of Bids that exceed the specified minimum</w:t>
      </w:r>
      <w:r w:rsidRPr="00AB76C0">
        <w:rPr>
          <w:rStyle w:val="apple-converted-space"/>
          <w:i/>
          <w:iCs/>
        </w:rPr>
        <w:t> </w:t>
      </w:r>
      <w:r w:rsidRPr="00AB76C0">
        <w:rPr>
          <w:i/>
          <w:iCs/>
        </w:rPr>
        <w:t>sustainable procurement</w:t>
      </w:r>
      <w:r w:rsidRPr="00AB76C0">
        <w:rPr>
          <w:rStyle w:val="apple-converted-space"/>
          <w:i/>
          <w:iCs/>
        </w:rPr>
        <w:t> </w:t>
      </w:r>
      <w:r w:rsidRPr="00AB76C0">
        <w:rPr>
          <w:i/>
          <w:iCs/>
        </w:rPr>
        <w:t>technical</w:t>
      </w:r>
      <w:r w:rsidRPr="00AB76C0">
        <w:rPr>
          <w:rStyle w:val="apple-converted-space"/>
          <w:i/>
          <w:iCs/>
        </w:rPr>
        <w:t> </w:t>
      </w:r>
      <w:r w:rsidRPr="00AB76C0">
        <w:rPr>
          <w:i/>
          <w:iCs/>
        </w:rPr>
        <w:t xml:space="preserve">requirements.] </w:t>
      </w:r>
    </w:p>
    <w:p w14:paraId="6CBCFF9B" w14:textId="619B9DA4" w:rsidR="00D54FEB" w:rsidRPr="00AB76C0" w:rsidRDefault="003E54FF" w:rsidP="00D54FEB">
      <w:pPr>
        <w:pStyle w:val="ListParagraph"/>
        <w:numPr>
          <w:ilvl w:val="0"/>
          <w:numId w:val="401"/>
        </w:numPr>
        <w:suppressAutoHyphens/>
        <w:ind w:right="-72"/>
        <w:jc w:val="both"/>
      </w:pPr>
      <w:r w:rsidRPr="00AB76C0">
        <w:t>Multiple Contracts</w:t>
      </w:r>
      <w:bookmarkEnd w:id="439"/>
      <w:r w:rsidRPr="00AB76C0">
        <w:t xml:space="preserve"> </w:t>
      </w:r>
    </w:p>
    <w:p w14:paraId="6206F47A" w14:textId="77777777" w:rsidR="00D54FEB" w:rsidRPr="00AB76C0" w:rsidRDefault="00D54FEB" w:rsidP="00C40CFA">
      <w:pPr>
        <w:suppressAutoHyphens/>
        <w:ind w:right="-72"/>
        <w:jc w:val="both"/>
      </w:pPr>
    </w:p>
    <w:p w14:paraId="2CFC169A" w14:textId="354AC676" w:rsidR="00E35C85" w:rsidRPr="00AB76C0" w:rsidRDefault="00E35C85" w:rsidP="00D54FEB">
      <w:pPr>
        <w:spacing w:after="200"/>
        <w:jc w:val="both"/>
        <w:rPr>
          <w:bCs/>
        </w:rPr>
      </w:pPr>
      <w:bookmarkStart w:id="440" w:name="_Toc358894693"/>
      <w:r w:rsidRPr="00AB76C0">
        <w:rPr>
          <w:bCs/>
        </w:rPr>
        <w:t xml:space="preserve">If in accordance with ITB 1.1, Bids are invited for individual lots or for any combination of lots, the contract will be awarded to the Bidder or Bidders offering a substantially responsive Bid(s) and the lowest evaluated cost to the Purchaser for combined lots, after considering all possible combination of lots, subject to the selected Bidder(s) meeting the required qualification criteria </w:t>
      </w:r>
      <w:r w:rsidRPr="00AB76C0">
        <w:t xml:space="preserve">(this Section </w:t>
      </w:r>
      <w:r w:rsidR="00D54FEB" w:rsidRPr="00AB76C0">
        <w:t>under</w:t>
      </w:r>
      <w:r w:rsidRPr="00AB76C0">
        <w:t xml:space="preserve"> Qualification Requirements) </w:t>
      </w:r>
      <w:r w:rsidRPr="00AB76C0">
        <w:rPr>
          <w:bCs/>
        </w:rPr>
        <w:t>for a lot or combination of lots as the case may be.</w:t>
      </w:r>
    </w:p>
    <w:p w14:paraId="5DFBCE90" w14:textId="77777777" w:rsidR="00E35C85" w:rsidRPr="00AB76C0" w:rsidRDefault="00E35C85" w:rsidP="001C42AD">
      <w:pPr>
        <w:suppressAutoHyphens/>
        <w:spacing w:after="200"/>
        <w:ind w:right="-72"/>
        <w:jc w:val="both"/>
      </w:pPr>
      <w:r w:rsidRPr="00AB76C0">
        <w:t>In determining Bidder or Bidders that offer the total lowest evaluated cost to the Purchaser for combined lots, the Purchaser shall apply the following steps in sequence:</w:t>
      </w:r>
    </w:p>
    <w:p w14:paraId="20304221" w14:textId="28F4A22C" w:rsidR="00E35C85" w:rsidRPr="00AB76C0" w:rsidRDefault="00E35C85" w:rsidP="001C42AD">
      <w:pPr>
        <w:pStyle w:val="ListParagraph"/>
        <w:numPr>
          <w:ilvl w:val="0"/>
          <w:numId w:val="405"/>
        </w:numPr>
        <w:tabs>
          <w:tab w:val="left" w:pos="1080"/>
        </w:tabs>
        <w:suppressAutoHyphens/>
        <w:spacing w:after="200"/>
        <w:ind w:right="-72"/>
        <w:jc w:val="both"/>
      </w:pPr>
      <w:r w:rsidRPr="00AB76C0">
        <w:t>evaluate individual lots to determine the substantially responsive Bids and corresponding evaluated costs;</w:t>
      </w:r>
    </w:p>
    <w:p w14:paraId="7665C154" w14:textId="1F1FFDDB" w:rsidR="00E35C85" w:rsidRPr="00AB76C0" w:rsidRDefault="00E35C85" w:rsidP="001C42AD">
      <w:pPr>
        <w:pStyle w:val="Outline"/>
        <w:numPr>
          <w:ilvl w:val="0"/>
          <w:numId w:val="405"/>
        </w:numPr>
        <w:spacing w:before="0" w:after="200"/>
        <w:rPr>
          <w:rFonts w:ascii="Times New Roman" w:hAnsi="Times New Roman"/>
          <w:sz w:val="24"/>
          <w:szCs w:val="24"/>
        </w:rPr>
      </w:pPr>
      <w:r w:rsidRPr="00AB76C0">
        <w:rPr>
          <w:rFonts w:ascii="Times New Roman" w:hAnsi="Times New Roman"/>
          <w:sz w:val="24"/>
          <w:szCs w:val="24"/>
        </w:rPr>
        <w:t>for each lot, rank the substantially responsive Bids starting from the lowest evaluated cost for the lot;</w:t>
      </w:r>
    </w:p>
    <w:p w14:paraId="38B6AF73" w14:textId="4DEB7DF9" w:rsidR="00E35C85" w:rsidRPr="00AB76C0" w:rsidRDefault="00E35C85" w:rsidP="001C42AD">
      <w:pPr>
        <w:pStyle w:val="Outline"/>
        <w:numPr>
          <w:ilvl w:val="0"/>
          <w:numId w:val="405"/>
        </w:numPr>
        <w:spacing w:before="0" w:after="200"/>
        <w:rPr>
          <w:rFonts w:ascii="Times New Roman" w:hAnsi="Times New Roman"/>
          <w:sz w:val="24"/>
          <w:szCs w:val="24"/>
        </w:rPr>
      </w:pPr>
      <w:r w:rsidRPr="00AB76C0">
        <w:rPr>
          <w:rFonts w:ascii="Times New Roman" w:hAnsi="Times New Roman"/>
          <w:sz w:val="24"/>
          <w:szCs w:val="24"/>
        </w:rPr>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53759309" w14:textId="1246AD1F" w:rsidR="00E35C85" w:rsidRPr="00AB76C0" w:rsidRDefault="00E35C85" w:rsidP="001C42AD">
      <w:pPr>
        <w:pStyle w:val="Outline"/>
        <w:numPr>
          <w:ilvl w:val="0"/>
          <w:numId w:val="405"/>
        </w:numPr>
        <w:spacing w:before="0" w:after="200"/>
        <w:rPr>
          <w:rFonts w:ascii="Times New Roman" w:hAnsi="Times New Roman"/>
          <w:sz w:val="24"/>
          <w:szCs w:val="24"/>
        </w:rPr>
      </w:pPr>
      <w:r w:rsidRPr="00AB76C0">
        <w:rPr>
          <w:rFonts w:ascii="Times New Roman" w:hAnsi="Times New Roman"/>
          <w:sz w:val="24"/>
          <w:szCs w:val="24"/>
        </w:rPr>
        <w:t>determine contract award on the basis of the combination of lots that offer the total lowest evaluated cost to the Purchaser.</w:t>
      </w:r>
    </w:p>
    <w:p w14:paraId="352ECF6D" w14:textId="11E7FAB7" w:rsidR="00BD0CDA" w:rsidRPr="00AB76C0" w:rsidRDefault="00BD0CDA" w:rsidP="00BD0CDA">
      <w:pPr>
        <w:pStyle w:val="ListParagraph"/>
        <w:numPr>
          <w:ilvl w:val="0"/>
          <w:numId w:val="401"/>
        </w:numPr>
        <w:suppressAutoHyphens/>
        <w:ind w:right="-72"/>
        <w:jc w:val="both"/>
      </w:pPr>
      <w:r w:rsidRPr="00AB76C0">
        <w:t>Alternative Bids (ITB 1</w:t>
      </w:r>
      <w:r w:rsidR="00973F4A">
        <w:t>4</w:t>
      </w:r>
      <w:r w:rsidRPr="00AB76C0">
        <w:t>.1)</w:t>
      </w:r>
    </w:p>
    <w:p w14:paraId="6A73DF30" w14:textId="77777777" w:rsidR="00D54FEB" w:rsidRPr="00AB76C0" w:rsidRDefault="00D54FEB" w:rsidP="00D54FEB">
      <w:pPr>
        <w:suppressAutoHyphens/>
        <w:ind w:right="-72"/>
        <w:jc w:val="both"/>
      </w:pPr>
    </w:p>
    <w:p w14:paraId="5FD86AAD" w14:textId="0B89ED3D" w:rsidR="00BD0CDA" w:rsidRPr="00AB76C0" w:rsidRDefault="00BD0CDA" w:rsidP="001C42AD">
      <w:pPr>
        <w:spacing w:after="200"/>
        <w:rPr>
          <w:i/>
        </w:rPr>
      </w:pPr>
      <w:r w:rsidRPr="00AB76C0">
        <w:rPr>
          <w:i/>
          <w:noProof/>
        </w:rPr>
        <w:t>An alternative if permitted under ITB 1</w:t>
      </w:r>
      <w:r w:rsidR="00973F4A">
        <w:rPr>
          <w:i/>
          <w:noProof/>
        </w:rPr>
        <w:t>4</w:t>
      </w:r>
      <w:r w:rsidRPr="00AB76C0">
        <w:rPr>
          <w:i/>
          <w:noProof/>
        </w:rPr>
        <w:t xml:space="preserve">.1, will be evaluated as follows: </w:t>
      </w:r>
    </w:p>
    <w:p w14:paraId="0C816623" w14:textId="77777777" w:rsidR="00BD0CDA" w:rsidRPr="00AB76C0" w:rsidRDefault="00BD0CDA" w:rsidP="001C42AD">
      <w:pPr>
        <w:spacing w:after="200"/>
        <w:rPr>
          <w:b/>
          <w:i/>
        </w:rPr>
      </w:pPr>
      <w:r w:rsidRPr="00AB76C0">
        <w:rPr>
          <w:i/>
          <w:iCs/>
        </w:rPr>
        <w:lastRenderedPageBreak/>
        <w:t>[insert one of the following]</w:t>
      </w:r>
    </w:p>
    <w:p w14:paraId="5B3806C8" w14:textId="77777777" w:rsidR="00BD0CDA" w:rsidRPr="00AB76C0" w:rsidRDefault="00BD0CDA" w:rsidP="001C42AD">
      <w:pPr>
        <w:spacing w:after="200"/>
      </w:pPr>
      <w:r w:rsidRPr="00AB76C0">
        <w:t xml:space="preserve">“A Bidder may submit an alternative Bid only with a Bid for the base case. The Purchaser shall only consider the alternative Bids offered by the Bidder whose Bid for the base case was determined to be the Most Advantageous Bid.” </w:t>
      </w:r>
    </w:p>
    <w:p w14:paraId="0F691E18" w14:textId="77777777" w:rsidR="00BD0CDA" w:rsidRPr="00AB76C0" w:rsidRDefault="00BD0CDA" w:rsidP="001C42AD">
      <w:pPr>
        <w:spacing w:after="200"/>
        <w:rPr>
          <w:i/>
          <w:iCs/>
        </w:rPr>
      </w:pPr>
      <w:r w:rsidRPr="00AB76C0">
        <w:rPr>
          <w:i/>
          <w:iCs/>
        </w:rPr>
        <w:t xml:space="preserve">or </w:t>
      </w:r>
    </w:p>
    <w:p w14:paraId="021DE9A6" w14:textId="455EFDD3" w:rsidR="00A14AE4" w:rsidRPr="00AB76C0" w:rsidRDefault="00BD0CDA" w:rsidP="00A14AE4">
      <w:pPr>
        <w:spacing w:before="120"/>
        <w:jc w:val="both"/>
      </w:pPr>
      <w:r w:rsidRPr="00AB76C0">
        <w:rPr>
          <w:spacing w:val="-4"/>
        </w:rPr>
        <w:t>“A Bidder may submit an alternative Bid with or without a Bid for the base case. The Purchaser shall consider Bids offered for alternatives as specified in the Technical Specifications of Section VI, Schedule of Requirements. All Bids received, for the base case, as well as alternative Bids meeting the specified requirements, shall be evaluated on their own merits in accordance with the same procedures, as specified in the ITB 3</w:t>
      </w:r>
      <w:r w:rsidR="00973F4A">
        <w:rPr>
          <w:spacing w:val="-4"/>
        </w:rPr>
        <w:t>5</w:t>
      </w:r>
      <w:r w:rsidRPr="00AB76C0">
        <w:rPr>
          <w:spacing w:val="-4"/>
        </w:rPr>
        <w:t>.</w:t>
      </w:r>
      <w:r w:rsidR="00D54FEB" w:rsidRPr="00AB76C0">
        <w:rPr>
          <w:spacing w:val="-4"/>
        </w:rPr>
        <w:t>6</w:t>
      </w:r>
      <w:r w:rsidRPr="00AB76C0">
        <w:rPr>
          <w:spacing w:val="-4"/>
        </w:rPr>
        <w:t>”</w:t>
      </w:r>
    </w:p>
    <w:p w14:paraId="6724F029" w14:textId="683C5820" w:rsidR="00A14AE4" w:rsidRPr="00AB76C0" w:rsidRDefault="00A14AE4" w:rsidP="001C42AD">
      <w:pPr>
        <w:pStyle w:val="Heading2"/>
        <w:numPr>
          <w:ilvl w:val="0"/>
          <w:numId w:val="397"/>
        </w:numPr>
        <w:jc w:val="both"/>
        <w:rPr>
          <w:rFonts w:ascii="Times New Roman" w:hAnsi="Times New Roman" w:cs="Times New Roman"/>
          <w:color w:val="000000"/>
        </w:rPr>
      </w:pPr>
      <w:r w:rsidRPr="00AB76C0">
        <w:rPr>
          <w:rFonts w:ascii="Times New Roman" w:hAnsi="Times New Roman" w:cs="Times New Roman"/>
          <w:color w:val="000000"/>
        </w:rPr>
        <w:t>Best Final Offer or Negotiations (ITB 3</w:t>
      </w:r>
      <w:r w:rsidR="00973F4A">
        <w:rPr>
          <w:rFonts w:ascii="Times New Roman" w:hAnsi="Times New Roman" w:cs="Times New Roman"/>
          <w:color w:val="000000"/>
        </w:rPr>
        <w:t>8</w:t>
      </w:r>
      <w:r w:rsidRPr="00AB76C0">
        <w:rPr>
          <w:rFonts w:ascii="Times New Roman" w:hAnsi="Times New Roman" w:cs="Times New Roman"/>
          <w:color w:val="000000"/>
        </w:rPr>
        <w:t>)</w:t>
      </w:r>
    </w:p>
    <w:p w14:paraId="558F2D5F" w14:textId="321C69B7" w:rsidR="00A14AE4" w:rsidRPr="00AB76C0" w:rsidRDefault="00A14AE4" w:rsidP="001C42AD">
      <w:pPr>
        <w:spacing w:before="120"/>
        <w:jc w:val="both"/>
      </w:pPr>
      <w:r w:rsidRPr="00AB76C0">
        <w:t>After determining among the bids that substantially meet the requirements</w:t>
      </w:r>
      <w:r w:rsidR="00D54FEB" w:rsidRPr="00AB76C0">
        <w:t xml:space="preserve"> of the bidding document</w:t>
      </w:r>
      <w:r w:rsidRPr="00AB76C0">
        <w:t xml:space="preserve">, the </w:t>
      </w:r>
      <w:r w:rsidR="00A814B1">
        <w:t>Most Advantageous Bid</w:t>
      </w:r>
      <w:r w:rsidRPr="00AB76C0">
        <w:t xml:space="preserve"> in accordance with ITB 35, and, if applicable, evaluating any Abnormally Low Bid (in accordance with ITB 3</w:t>
      </w:r>
      <w:r w:rsidR="00973F4A">
        <w:t>7</w:t>
      </w:r>
      <w:r w:rsidRPr="00AB76C0">
        <w:t xml:space="preserve">), the Purchaser may enter into Negotiations </w:t>
      </w:r>
      <w:r w:rsidR="000F0D29" w:rsidRPr="00AB76C0">
        <w:t xml:space="preserve">before final award </w:t>
      </w:r>
      <w:r w:rsidRPr="00AB76C0">
        <w:t xml:space="preserve">or </w:t>
      </w:r>
      <w:r w:rsidR="000F0D29" w:rsidRPr="00AB76C0">
        <w:t>apply the</w:t>
      </w:r>
      <w:r w:rsidRPr="00AB76C0">
        <w:t xml:space="preserve"> method of Best and Final Offer </w:t>
      </w:r>
      <w:r w:rsidR="000F0D29" w:rsidRPr="00AB76C0">
        <w:t xml:space="preserve">in the evaluation of bids as specified in </w:t>
      </w:r>
      <w:r w:rsidR="00AB76C0" w:rsidRPr="00AB76C0">
        <w:t>BDS</w:t>
      </w:r>
      <w:r w:rsidR="000F0D29" w:rsidRPr="00AB76C0">
        <w:t xml:space="preserve"> in reference to</w:t>
      </w:r>
      <w:r w:rsidRPr="00AB76C0">
        <w:t xml:space="preserve"> ITB 3</w:t>
      </w:r>
      <w:r w:rsidR="00973F4A">
        <w:t>8</w:t>
      </w:r>
      <w:r w:rsidRPr="00AB76C0">
        <w:t xml:space="preserve">.1, using only the following requirements: ____________ </w:t>
      </w:r>
      <w:r w:rsidRPr="00AB76C0">
        <w:rPr>
          <w:i/>
          <w:iCs/>
        </w:rPr>
        <w:t xml:space="preserve">[indicate requirements as price, type of clarifications or modifications, additional information, </w:t>
      </w:r>
      <w:r w:rsidR="002E60A6">
        <w:rPr>
          <w:i/>
          <w:iCs/>
        </w:rPr>
        <w:t>ESHS</w:t>
      </w:r>
      <w:r w:rsidRPr="00AB76C0">
        <w:rPr>
          <w:i/>
          <w:iCs/>
        </w:rPr>
        <w:t>, innovative or cybersecurity aspects</w:t>
      </w:r>
      <w:r w:rsidRPr="00AB76C0">
        <w:t>].</w:t>
      </w:r>
    </w:p>
    <w:bookmarkEnd w:id="440"/>
    <w:p w14:paraId="22BA5FCC" w14:textId="508D011D" w:rsidR="003E54FF" w:rsidRPr="00AB76C0" w:rsidRDefault="000F0D29" w:rsidP="001C42AD">
      <w:pPr>
        <w:pStyle w:val="Heading2"/>
        <w:numPr>
          <w:ilvl w:val="0"/>
          <w:numId w:val="397"/>
        </w:numPr>
        <w:jc w:val="both"/>
        <w:rPr>
          <w:rFonts w:ascii="Times New Roman" w:hAnsi="Times New Roman" w:cs="Times New Roman"/>
          <w:color w:val="000000"/>
        </w:rPr>
      </w:pPr>
      <w:r w:rsidRPr="00AB76C0">
        <w:rPr>
          <w:rFonts w:ascii="Times New Roman" w:hAnsi="Times New Roman" w:cs="Times New Roman"/>
          <w:color w:val="000000"/>
        </w:rPr>
        <w:t>Qualification of the Bidder</w:t>
      </w:r>
      <w:r w:rsidR="00A14AE4" w:rsidRPr="00AB76C0">
        <w:rPr>
          <w:rFonts w:ascii="Times New Roman" w:hAnsi="Times New Roman" w:cs="Times New Roman"/>
          <w:color w:val="000000"/>
        </w:rPr>
        <w:t xml:space="preserve"> (ITB 38.1)</w:t>
      </w:r>
      <w:r w:rsidR="003E54FF" w:rsidRPr="00AB76C0">
        <w:rPr>
          <w:rFonts w:ascii="Times New Roman" w:hAnsi="Times New Roman" w:cs="Times New Roman"/>
          <w:color w:val="000000"/>
        </w:rPr>
        <w:t xml:space="preserve"> </w:t>
      </w:r>
    </w:p>
    <w:p w14:paraId="48333063" w14:textId="3625195E" w:rsidR="000547D1" w:rsidRPr="00AB76C0" w:rsidRDefault="000547D1" w:rsidP="001C42AD">
      <w:pPr>
        <w:pStyle w:val="Default"/>
        <w:spacing w:after="120"/>
        <w:jc w:val="both"/>
      </w:pPr>
      <w:r w:rsidRPr="00AB76C0">
        <w:t>After determining the substantially responsive Bid which offers the lowest-evaluated cost in accordance with ITB 3</w:t>
      </w:r>
      <w:r w:rsidR="0018458C">
        <w:t>5</w:t>
      </w:r>
      <w:r w:rsidRPr="00AB76C0">
        <w:t>, and, if applicable, the assessment of any Abnormally Low Bid (in accordance with ITB 3</w:t>
      </w:r>
      <w:r w:rsidR="0018458C">
        <w:t>7</w:t>
      </w:r>
      <w:r w:rsidRPr="00AB76C0">
        <w:t>) the Purchaser shall carry out the post-qualification of the Bidder in accordance with ITB 3</w:t>
      </w:r>
      <w:r w:rsidR="0018458C">
        <w:t>8</w:t>
      </w:r>
      <w:r w:rsidRPr="00AB76C0">
        <w:t xml:space="preserve">, using only the requirements specified. Requirements not included in the text below shall not be used in the evaluation of the Bidder’s qualifications. </w:t>
      </w:r>
    </w:p>
    <w:p w14:paraId="6ED4342F" w14:textId="35CE9FC1" w:rsidR="000547D1" w:rsidRPr="00AB76C0" w:rsidRDefault="000547D1" w:rsidP="001C42AD">
      <w:pPr>
        <w:autoSpaceDE w:val="0"/>
        <w:autoSpaceDN w:val="0"/>
        <w:adjustRightInd w:val="0"/>
        <w:spacing w:after="120"/>
        <w:ind w:left="567" w:hanging="567"/>
        <w:jc w:val="both"/>
      </w:pPr>
      <w:r w:rsidRPr="00AB76C0">
        <w:t>(a)</w:t>
      </w:r>
      <w:r w:rsidRPr="00AB76C0">
        <w:tab/>
        <w:t xml:space="preserve">If the Bidder is a manufacturer: </w:t>
      </w:r>
    </w:p>
    <w:p w14:paraId="5DE2D054" w14:textId="77777777" w:rsidR="000547D1" w:rsidRPr="00AB76C0" w:rsidRDefault="000547D1" w:rsidP="001C42AD">
      <w:pPr>
        <w:autoSpaceDE w:val="0"/>
        <w:autoSpaceDN w:val="0"/>
        <w:adjustRightInd w:val="0"/>
        <w:spacing w:after="120"/>
        <w:ind w:left="1134" w:hanging="567"/>
        <w:jc w:val="both"/>
        <w:rPr>
          <w:i/>
          <w:iCs/>
          <w:color w:val="000000"/>
        </w:rPr>
      </w:pPr>
      <w:r w:rsidRPr="00AB76C0">
        <w:rPr>
          <w:i/>
          <w:iCs/>
          <w:color w:val="000000"/>
        </w:rPr>
        <w:t xml:space="preserve">(i) </w:t>
      </w:r>
      <w:r w:rsidRPr="00AB76C0">
        <w:rPr>
          <w:i/>
          <w:iCs/>
          <w:color w:val="000000"/>
        </w:rPr>
        <w:tab/>
        <w:t>Financial Capability</w:t>
      </w:r>
    </w:p>
    <w:p w14:paraId="190FC185" w14:textId="218ACF90" w:rsidR="000547D1" w:rsidRPr="00AB76C0" w:rsidRDefault="000547D1" w:rsidP="001C42AD">
      <w:pPr>
        <w:autoSpaceDE w:val="0"/>
        <w:autoSpaceDN w:val="0"/>
        <w:adjustRightInd w:val="0"/>
        <w:spacing w:after="120"/>
        <w:ind w:left="1134" w:hanging="567"/>
        <w:jc w:val="both"/>
        <w:rPr>
          <w:i/>
          <w:iCs/>
        </w:rPr>
      </w:pPr>
      <w:r w:rsidRPr="00AB76C0">
        <w:rPr>
          <w:i/>
          <w:iCs/>
          <w:color w:val="000000"/>
        </w:rPr>
        <w:tab/>
        <w:t xml:space="preserve">The Bidder shall furnish documentary evidence that it meets the following </w:t>
      </w:r>
      <w:r w:rsidRPr="00AB76C0">
        <w:rPr>
          <w:i/>
          <w:iCs/>
        </w:rPr>
        <w:t>financial requirement(s): [list the requirement(s) including period]</w:t>
      </w:r>
    </w:p>
    <w:p w14:paraId="0C7FD007" w14:textId="77777777" w:rsidR="000547D1" w:rsidRPr="00AB76C0" w:rsidRDefault="000547D1" w:rsidP="001C42AD">
      <w:pPr>
        <w:autoSpaceDE w:val="0"/>
        <w:autoSpaceDN w:val="0"/>
        <w:adjustRightInd w:val="0"/>
        <w:spacing w:after="120"/>
        <w:ind w:left="1134" w:hanging="567"/>
        <w:jc w:val="both"/>
        <w:rPr>
          <w:i/>
          <w:iCs/>
          <w:color w:val="000000"/>
        </w:rPr>
      </w:pPr>
      <w:r w:rsidRPr="00AB76C0">
        <w:rPr>
          <w:i/>
          <w:iCs/>
          <w:color w:val="000000"/>
        </w:rPr>
        <w:t>(ii)</w:t>
      </w:r>
      <w:r w:rsidRPr="00AB76C0">
        <w:rPr>
          <w:i/>
          <w:iCs/>
          <w:color w:val="000000"/>
        </w:rPr>
        <w:tab/>
        <w:t>Experience and Technical Capacity</w:t>
      </w:r>
    </w:p>
    <w:p w14:paraId="1E5C65AD" w14:textId="271B4135" w:rsidR="000547D1" w:rsidRPr="00AB76C0" w:rsidRDefault="000547D1" w:rsidP="001C42AD">
      <w:pPr>
        <w:autoSpaceDE w:val="0"/>
        <w:autoSpaceDN w:val="0"/>
        <w:adjustRightInd w:val="0"/>
        <w:spacing w:after="120"/>
        <w:ind w:left="1134" w:hanging="567"/>
        <w:jc w:val="both"/>
        <w:rPr>
          <w:i/>
          <w:iCs/>
          <w:color w:val="000000"/>
        </w:rPr>
      </w:pPr>
      <w:r w:rsidRPr="00AB76C0">
        <w:rPr>
          <w:i/>
          <w:iCs/>
          <w:color w:val="000000"/>
        </w:rPr>
        <w:tab/>
        <w:t>The Bidder shall furnish documentary evidence to demonstrate that it meets the following experience requirement(s): [list the requirement(s), including experience in successfully implementing sustainable procurement requirements, if specified in the bidding document.]</w:t>
      </w:r>
    </w:p>
    <w:p w14:paraId="59B55C1D" w14:textId="77777777" w:rsidR="000547D1" w:rsidRPr="00AB76C0" w:rsidRDefault="000547D1" w:rsidP="001C42AD">
      <w:pPr>
        <w:autoSpaceDE w:val="0"/>
        <w:autoSpaceDN w:val="0"/>
        <w:adjustRightInd w:val="0"/>
        <w:spacing w:after="120"/>
        <w:ind w:left="1134" w:hanging="567"/>
        <w:jc w:val="both"/>
        <w:rPr>
          <w:i/>
          <w:iCs/>
          <w:color w:val="000000"/>
        </w:rPr>
      </w:pPr>
      <w:r w:rsidRPr="00AB76C0">
        <w:rPr>
          <w:i/>
          <w:iCs/>
          <w:color w:val="000000"/>
        </w:rPr>
        <w:t>(iii)</w:t>
      </w:r>
      <w:r w:rsidRPr="00AB76C0">
        <w:rPr>
          <w:i/>
          <w:iCs/>
          <w:color w:val="000000"/>
        </w:rPr>
        <w:tab/>
        <w:t>Documentary Evidence</w:t>
      </w:r>
    </w:p>
    <w:p w14:paraId="1D9B9C34" w14:textId="4EE58FB0" w:rsidR="000547D1" w:rsidRPr="00AB76C0" w:rsidRDefault="000547D1" w:rsidP="001C42AD">
      <w:pPr>
        <w:autoSpaceDE w:val="0"/>
        <w:autoSpaceDN w:val="0"/>
        <w:adjustRightInd w:val="0"/>
        <w:spacing w:after="120"/>
        <w:ind w:left="1134" w:hanging="567"/>
        <w:jc w:val="both"/>
        <w:rPr>
          <w:i/>
          <w:iCs/>
          <w:color w:val="000000"/>
        </w:rPr>
      </w:pPr>
      <w:r w:rsidRPr="00AB76C0">
        <w:rPr>
          <w:i/>
          <w:iCs/>
          <w:color w:val="000000"/>
        </w:rPr>
        <w:tab/>
        <w:t>The Bidder shall furnish documentary evidence to demonstrate that the Goods it offers meet the following usage requirement: [list the requirement(s)]</w:t>
      </w:r>
    </w:p>
    <w:p w14:paraId="75C43E4B" w14:textId="722DE939" w:rsidR="000547D1" w:rsidRPr="00AB76C0" w:rsidRDefault="000547D1" w:rsidP="001C42AD">
      <w:pPr>
        <w:autoSpaceDE w:val="0"/>
        <w:autoSpaceDN w:val="0"/>
        <w:adjustRightInd w:val="0"/>
        <w:spacing w:after="120"/>
        <w:ind w:left="567" w:hanging="567"/>
        <w:jc w:val="both"/>
      </w:pPr>
      <w:r w:rsidRPr="00AB76C0">
        <w:t>(b)</w:t>
      </w:r>
      <w:r w:rsidRPr="00AB76C0">
        <w:tab/>
        <w:t xml:space="preserve">If Bidder is not a manufacturer: </w:t>
      </w:r>
    </w:p>
    <w:p w14:paraId="0496C76C" w14:textId="4A9DC198" w:rsidR="000547D1" w:rsidRPr="00AB76C0" w:rsidRDefault="000547D1" w:rsidP="001C42AD">
      <w:pPr>
        <w:autoSpaceDE w:val="0"/>
        <w:autoSpaceDN w:val="0"/>
        <w:adjustRightInd w:val="0"/>
        <w:spacing w:after="120"/>
        <w:ind w:left="567"/>
        <w:jc w:val="both"/>
        <w:rPr>
          <w:i/>
          <w:iCs/>
        </w:rPr>
      </w:pPr>
      <w:r w:rsidRPr="00AB76C0">
        <w:t xml:space="preserve">If a Bidder is not a manufacturer, but is offering the Goods on behalf of the Manufacturer under Manufacturer's Authorization Form (Section V, Bidding Forms), the Manufacturer </w:t>
      </w:r>
      <w:r w:rsidRPr="00AB76C0">
        <w:lastRenderedPageBreak/>
        <w:t xml:space="preserve">shall demonstrate the above qualifications (i), (ii), (iii) and the Bidder shall demonstrate that it has successfully completed at least </w:t>
      </w:r>
      <w:r w:rsidRPr="00AB76C0">
        <w:rPr>
          <w:i/>
          <w:iCs/>
        </w:rPr>
        <w:t xml:space="preserve">[insert number of contracts] </w:t>
      </w:r>
      <w:r w:rsidRPr="00AB76C0">
        <w:t>contracts of similar goods</w:t>
      </w:r>
      <w:r w:rsidRPr="00AB76C0">
        <w:rPr>
          <w:i/>
          <w:iCs/>
        </w:rPr>
        <w:t xml:space="preserve"> </w:t>
      </w:r>
      <w:r w:rsidRPr="00AB76C0">
        <w:t xml:space="preserve">in the past </w:t>
      </w:r>
      <w:r w:rsidRPr="00AB76C0">
        <w:rPr>
          <w:i/>
          <w:iCs/>
        </w:rPr>
        <w:t>[insert number of years]</w:t>
      </w:r>
      <w:r w:rsidRPr="00AB76C0">
        <w:t xml:space="preserve"> years.</w:t>
      </w:r>
    </w:p>
    <w:p w14:paraId="7717B735" w14:textId="77777777" w:rsidR="00533E84" w:rsidRPr="00AB76C0" w:rsidRDefault="00533E84">
      <w:pPr>
        <w:pStyle w:val="Heading2"/>
        <w:ind w:left="360" w:right="0"/>
        <w:jc w:val="both"/>
        <w:rPr>
          <w:rFonts w:ascii="Times New Roman" w:hAnsi="Times New Roman" w:cs="Times New Roman"/>
        </w:rPr>
        <w:sectPr w:rsidR="00533E84" w:rsidRPr="00AB76C0" w:rsidSect="007E34DA">
          <w:headerReference w:type="even" r:id="rId30"/>
          <w:headerReference w:type="default" r:id="rId31"/>
          <w:footerReference w:type="even" r:id="rId32"/>
          <w:footerReference w:type="default" r:id="rId33"/>
          <w:footnotePr>
            <w:numRestart w:val="eachSect"/>
          </w:footnotePr>
          <w:pgSz w:w="12240" w:h="15840" w:code="1"/>
          <w:pgMar w:top="1440" w:right="1440" w:bottom="1440" w:left="1440" w:header="720" w:footer="720" w:gutter="0"/>
          <w:paperSrc w:first="15" w:other="15"/>
          <w:cols w:space="720"/>
          <w:noEndnote/>
          <w:docGrid w:linePitch="326"/>
        </w:sectPr>
      </w:pPr>
    </w:p>
    <w:p w14:paraId="725BF3DE" w14:textId="5B61416C" w:rsidR="00C246BF" w:rsidRPr="00AB76C0" w:rsidRDefault="00C246BF" w:rsidP="00525ABF">
      <w:pPr>
        <w:pStyle w:val="Subseccion"/>
      </w:pPr>
      <w:bookmarkStart w:id="441" w:name="_Toc494782908"/>
      <w:bookmarkStart w:id="442" w:name="_Toc494783026"/>
      <w:bookmarkStart w:id="443" w:name="_Toc494783167"/>
      <w:bookmarkStart w:id="444" w:name="_Toc496870801"/>
      <w:bookmarkStart w:id="445" w:name="_Toc494782909"/>
      <w:bookmarkStart w:id="446" w:name="_Toc494783027"/>
      <w:bookmarkStart w:id="447" w:name="_Toc494783168"/>
      <w:bookmarkStart w:id="448" w:name="_Toc496870802"/>
      <w:bookmarkStart w:id="449" w:name="_Toc494782910"/>
      <w:bookmarkStart w:id="450" w:name="_Toc494783028"/>
      <w:bookmarkStart w:id="451" w:name="_Toc494783169"/>
      <w:bookmarkStart w:id="452" w:name="_Toc496870803"/>
      <w:bookmarkStart w:id="453" w:name="_Toc494782911"/>
      <w:bookmarkStart w:id="454" w:name="_Toc494783029"/>
      <w:bookmarkStart w:id="455" w:name="_Toc494783170"/>
      <w:bookmarkStart w:id="456" w:name="_Toc496870804"/>
      <w:bookmarkStart w:id="457" w:name="_Toc494782912"/>
      <w:bookmarkStart w:id="458" w:name="_Toc494783030"/>
      <w:bookmarkStart w:id="459" w:name="_Toc494783171"/>
      <w:bookmarkStart w:id="460" w:name="_Toc496870805"/>
      <w:bookmarkStart w:id="461" w:name="_Toc494782913"/>
      <w:bookmarkStart w:id="462" w:name="_Toc494783031"/>
      <w:bookmarkStart w:id="463" w:name="_Toc494783172"/>
      <w:bookmarkStart w:id="464" w:name="_Toc496870806"/>
      <w:bookmarkStart w:id="465" w:name="_Toc494782914"/>
      <w:bookmarkStart w:id="466" w:name="_Toc494783032"/>
      <w:bookmarkStart w:id="467" w:name="_Toc494783173"/>
      <w:bookmarkStart w:id="468" w:name="_Toc496870807"/>
      <w:bookmarkStart w:id="469" w:name="_Toc494782915"/>
      <w:bookmarkStart w:id="470" w:name="_Toc494783033"/>
      <w:bookmarkStart w:id="471" w:name="_Toc494783174"/>
      <w:bookmarkStart w:id="472" w:name="_Toc496870808"/>
      <w:bookmarkStart w:id="473" w:name="_Toc494782916"/>
      <w:bookmarkStart w:id="474" w:name="_Toc494783034"/>
      <w:bookmarkStart w:id="475" w:name="_Toc494783175"/>
      <w:bookmarkStart w:id="476" w:name="_Toc496870809"/>
      <w:bookmarkStart w:id="477" w:name="_Toc494782917"/>
      <w:bookmarkStart w:id="478" w:name="_Toc494783035"/>
      <w:bookmarkStart w:id="479" w:name="_Toc494783176"/>
      <w:bookmarkStart w:id="480" w:name="_Toc496870810"/>
      <w:bookmarkStart w:id="481" w:name="_Toc494782918"/>
      <w:bookmarkStart w:id="482" w:name="_Toc494783036"/>
      <w:bookmarkStart w:id="483" w:name="_Toc494783177"/>
      <w:bookmarkStart w:id="484" w:name="_Toc496870811"/>
      <w:bookmarkStart w:id="485" w:name="_Toc494782919"/>
      <w:bookmarkStart w:id="486" w:name="_Toc494783037"/>
      <w:bookmarkStart w:id="487" w:name="_Toc494783178"/>
      <w:bookmarkStart w:id="488" w:name="_Toc496870812"/>
      <w:bookmarkStart w:id="489" w:name="_Toc494782920"/>
      <w:bookmarkStart w:id="490" w:name="_Toc494783038"/>
      <w:bookmarkStart w:id="491" w:name="_Toc494783179"/>
      <w:bookmarkStart w:id="492" w:name="_Toc496870813"/>
      <w:bookmarkStart w:id="493" w:name="_Toc494782921"/>
      <w:bookmarkStart w:id="494" w:name="_Toc494783039"/>
      <w:bookmarkStart w:id="495" w:name="_Toc494783180"/>
      <w:bookmarkStart w:id="496" w:name="_Toc496870814"/>
      <w:bookmarkStart w:id="497" w:name="_Toc494782922"/>
      <w:bookmarkStart w:id="498" w:name="_Toc494783040"/>
      <w:bookmarkStart w:id="499" w:name="_Toc494783181"/>
      <w:bookmarkStart w:id="500" w:name="_Toc496870815"/>
      <w:bookmarkStart w:id="501" w:name="_Toc494782923"/>
      <w:bookmarkStart w:id="502" w:name="_Toc494783041"/>
      <w:bookmarkStart w:id="503" w:name="_Toc494783182"/>
      <w:bookmarkStart w:id="504" w:name="_Toc496870816"/>
      <w:bookmarkStart w:id="505" w:name="_Toc494782924"/>
      <w:bookmarkStart w:id="506" w:name="_Toc494783042"/>
      <w:bookmarkStart w:id="507" w:name="_Toc494783183"/>
      <w:bookmarkStart w:id="508" w:name="_Toc496870817"/>
      <w:bookmarkStart w:id="509" w:name="_Toc494782925"/>
      <w:bookmarkStart w:id="510" w:name="_Toc494783043"/>
      <w:bookmarkStart w:id="511" w:name="_Toc494783184"/>
      <w:bookmarkStart w:id="512" w:name="_Toc496870818"/>
      <w:bookmarkStart w:id="513" w:name="_Toc494782926"/>
      <w:bookmarkStart w:id="514" w:name="_Toc494783044"/>
      <w:bookmarkStart w:id="515" w:name="_Toc494783185"/>
      <w:bookmarkStart w:id="516" w:name="_Toc496870819"/>
      <w:bookmarkStart w:id="517" w:name="_Toc494782927"/>
      <w:bookmarkStart w:id="518" w:name="_Toc494783045"/>
      <w:bookmarkStart w:id="519" w:name="_Toc494783186"/>
      <w:bookmarkStart w:id="520" w:name="_Toc496870820"/>
      <w:bookmarkStart w:id="521" w:name="_Toc494782928"/>
      <w:bookmarkStart w:id="522" w:name="_Toc494783046"/>
      <w:bookmarkStart w:id="523" w:name="_Toc494783187"/>
      <w:bookmarkStart w:id="524" w:name="_Toc496870821"/>
      <w:bookmarkStart w:id="525" w:name="_Toc494782929"/>
      <w:bookmarkStart w:id="526" w:name="_Toc494783047"/>
      <w:bookmarkStart w:id="527" w:name="_Toc494783188"/>
      <w:bookmarkStart w:id="528" w:name="_Toc496870822"/>
      <w:bookmarkStart w:id="529" w:name="_Toc494782930"/>
      <w:bookmarkStart w:id="530" w:name="_Toc494783048"/>
      <w:bookmarkStart w:id="531" w:name="_Toc494783189"/>
      <w:bookmarkStart w:id="532" w:name="_Toc496870823"/>
      <w:bookmarkStart w:id="533" w:name="_Toc494782931"/>
      <w:bookmarkStart w:id="534" w:name="_Toc494783049"/>
      <w:bookmarkStart w:id="535" w:name="_Toc494783190"/>
      <w:bookmarkStart w:id="536" w:name="_Toc496870824"/>
      <w:bookmarkStart w:id="537" w:name="_Toc494782932"/>
      <w:bookmarkStart w:id="538" w:name="_Toc494783050"/>
      <w:bookmarkStart w:id="539" w:name="_Toc494783191"/>
      <w:bookmarkStart w:id="540" w:name="_Toc496870825"/>
      <w:bookmarkStart w:id="541" w:name="_Toc494782933"/>
      <w:bookmarkStart w:id="542" w:name="_Toc494783051"/>
      <w:bookmarkStart w:id="543" w:name="_Toc494783192"/>
      <w:bookmarkStart w:id="544" w:name="_Toc496870826"/>
      <w:bookmarkStart w:id="545" w:name="_Toc494782934"/>
      <w:bookmarkStart w:id="546" w:name="_Toc494783052"/>
      <w:bookmarkStart w:id="547" w:name="_Toc494783193"/>
      <w:bookmarkStart w:id="548" w:name="_Toc496870827"/>
      <w:bookmarkStart w:id="549" w:name="_Toc494782935"/>
      <w:bookmarkStart w:id="550" w:name="_Toc494783053"/>
      <w:bookmarkStart w:id="551" w:name="_Toc494783194"/>
      <w:bookmarkStart w:id="552" w:name="_Toc496870828"/>
      <w:bookmarkStart w:id="553" w:name="_Toc494782936"/>
      <w:bookmarkStart w:id="554" w:name="_Toc494783054"/>
      <w:bookmarkStart w:id="555" w:name="_Toc494783195"/>
      <w:bookmarkStart w:id="556" w:name="_Toc496870829"/>
      <w:bookmarkStart w:id="557" w:name="_Toc494782937"/>
      <w:bookmarkStart w:id="558" w:name="_Toc494783055"/>
      <w:bookmarkStart w:id="559" w:name="_Toc494783196"/>
      <w:bookmarkStart w:id="560" w:name="_Toc496870830"/>
      <w:bookmarkStart w:id="561" w:name="_Toc494782938"/>
      <w:bookmarkStart w:id="562" w:name="_Toc494783056"/>
      <w:bookmarkStart w:id="563" w:name="_Toc494783197"/>
      <w:bookmarkStart w:id="564" w:name="_Toc496870831"/>
      <w:bookmarkStart w:id="565" w:name="_Toc494782939"/>
      <w:bookmarkStart w:id="566" w:name="_Toc494783057"/>
      <w:bookmarkStart w:id="567" w:name="_Toc494783198"/>
      <w:bookmarkStart w:id="568" w:name="_Toc496870832"/>
      <w:bookmarkStart w:id="569" w:name="_Toc494782940"/>
      <w:bookmarkStart w:id="570" w:name="_Toc494783058"/>
      <w:bookmarkStart w:id="571" w:name="_Toc494783199"/>
      <w:bookmarkStart w:id="572" w:name="_Toc496870833"/>
      <w:bookmarkStart w:id="573" w:name="_Toc494782941"/>
      <w:bookmarkStart w:id="574" w:name="_Toc494783059"/>
      <w:bookmarkStart w:id="575" w:name="_Toc494783200"/>
      <w:bookmarkStart w:id="576" w:name="_Toc496870834"/>
      <w:bookmarkStart w:id="577" w:name="_Toc494782942"/>
      <w:bookmarkStart w:id="578" w:name="_Toc494783060"/>
      <w:bookmarkStart w:id="579" w:name="_Toc494783201"/>
      <w:bookmarkStart w:id="580" w:name="_Toc496870835"/>
      <w:bookmarkStart w:id="581" w:name="_Toc494782943"/>
      <w:bookmarkStart w:id="582" w:name="_Toc494783061"/>
      <w:bookmarkStart w:id="583" w:name="_Toc494783202"/>
      <w:bookmarkStart w:id="584" w:name="_Toc496870836"/>
      <w:bookmarkStart w:id="585" w:name="_Toc494782944"/>
      <w:bookmarkStart w:id="586" w:name="_Toc494783062"/>
      <w:bookmarkStart w:id="587" w:name="_Toc494783203"/>
      <w:bookmarkStart w:id="588" w:name="_Toc496870837"/>
      <w:bookmarkStart w:id="589" w:name="_Toc494782945"/>
      <w:bookmarkStart w:id="590" w:name="_Toc494783063"/>
      <w:bookmarkStart w:id="591" w:name="_Toc494783204"/>
      <w:bookmarkStart w:id="592" w:name="_Toc496870838"/>
      <w:bookmarkStart w:id="593" w:name="_Toc494782946"/>
      <w:bookmarkStart w:id="594" w:name="_Toc494783064"/>
      <w:bookmarkStart w:id="595" w:name="_Toc494783205"/>
      <w:bookmarkStart w:id="596" w:name="_Toc496870839"/>
      <w:bookmarkStart w:id="597" w:name="_Toc494782947"/>
      <w:bookmarkStart w:id="598" w:name="_Toc494783065"/>
      <w:bookmarkStart w:id="599" w:name="_Toc494783206"/>
      <w:bookmarkStart w:id="600" w:name="_Toc496870840"/>
      <w:bookmarkStart w:id="601" w:name="_Toc494782948"/>
      <w:bookmarkStart w:id="602" w:name="_Toc494783066"/>
      <w:bookmarkStart w:id="603" w:name="_Toc494783207"/>
      <w:bookmarkStart w:id="604" w:name="_Toc496870841"/>
      <w:bookmarkStart w:id="605" w:name="_Toc494782949"/>
      <w:bookmarkStart w:id="606" w:name="_Toc494783067"/>
      <w:bookmarkStart w:id="607" w:name="_Toc494783208"/>
      <w:bookmarkStart w:id="608" w:name="_Toc496870842"/>
      <w:bookmarkStart w:id="609" w:name="_Toc494782950"/>
      <w:bookmarkStart w:id="610" w:name="_Toc494783068"/>
      <w:bookmarkStart w:id="611" w:name="_Toc494783209"/>
      <w:bookmarkStart w:id="612" w:name="_Toc496870843"/>
      <w:bookmarkStart w:id="613" w:name="_Toc494782951"/>
      <w:bookmarkStart w:id="614" w:name="_Toc494783069"/>
      <w:bookmarkStart w:id="615" w:name="_Toc494783210"/>
      <w:bookmarkStart w:id="616" w:name="_Toc496870844"/>
      <w:bookmarkStart w:id="617" w:name="_Toc494782952"/>
      <w:bookmarkStart w:id="618" w:name="_Toc494783070"/>
      <w:bookmarkStart w:id="619" w:name="_Toc494783211"/>
      <w:bookmarkStart w:id="620" w:name="_Toc496870845"/>
      <w:bookmarkStart w:id="621" w:name="_Toc494782953"/>
      <w:bookmarkStart w:id="622" w:name="_Toc494783071"/>
      <w:bookmarkStart w:id="623" w:name="_Toc494783212"/>
      <w:bookmarkStart w:id="624" w:name="_Toc496870846"/>
      <w:bookmarkStart w:id="625" w:name="_Toc494782954"/>
      <w:bookmarkStart w:id="626" w:name="_Toc494783072"/>
      <w:bookmarkStart w:id="627" w:name="_Toc494783213"/>
      <w:bookmarkStart w:id="628" w:name="_Toc496870847"/>
      <w:bookmarkStart w:id="629" w:name="_Toc494782955"/>
      <w:bookmarkStart w:id="630" w:name="_Toc494783073"/>
      <w:bookmarkStart w:id="631" w:name="_Toc494783214"/>
      <w:bookmarkStart w:id="632" w:name="_Toc496870848"/>
      <w:bookmarkStart w:id="633" w:name="_Toc494782956"/>
      <w:bookmarkStart w:id="634" w:name="_Toc494783074"/>
      <w:bookmarkStart w:id="635" w:name="_Toc494783215"/>
      <w:bookmarkStart w:id="636" w:name="_Toc496870849"/>
      <w:bookmarkStart w:id="637" w:name="_Toc494782957"/>
      <w:bookmarkStart w:id="638" w:name="_Toc494783075"/>
      <w:bookmarkStart w:id="639" w:name="_Toc494783216"/>
      <w:bookmarkStart w:id="640" w:name="_Toc496870850"/>
      <w:bookmarkStart w:id="641" w:name="_Toc494782958"/>
      <w:bookmarkStart w:id="642" w:name="_Toc494783076"/>
      <w:bookmarkStart w:id="643" w:name="_Toc494783217"/>
      <w:bookmarkStart w:id="644" w:name="_Toc496870851"/>
      <w:bookmarkStart w:id="645" w:name="_Toc494782959"/>
      <w:bookmarkStart w:id="646" w:name="_Toc494783077"/>
      <w:bookmarkStart w:id="647" w:name="_Toc494783218"/>
      <w:bookmarkStart w:id="648" w:name="_Toc496870852"/>
      <w:bookmarkStart w:id="649" w:name="_Toc494782960"/>
      <w:bookmarkStart w:id="650" w:name="_Toc494783078"/>
      <w:bookmarkStart w:id="651" w:name="_Toc494783219"/>
      <w:bookmarkStart w:id="652" w:name="_Toc496870853"/>
      <w:bookmarkStart w:id="653" w:name="_Toc494782961"/>
      <w:bookmarkStart w:id="654" w:name="_Toc494783079"/>
      <w:bookmarkStart w:id="655" w:name="_Toc494783220"/>
      <w:bookmarkStart w:id="656" w:name="_Toc496870854"/>
      <w:bookmarkStart w:id="657" w:name="_Toc494782962"/>
      <w:bookmarkStart w:id="658" w:name="_Toc494783080"/>
      <w:bookmarkStart w:id="659" w:name="_Toc494783221"/>
      <w:bookmarkStart w:id="660" w:name="_Toc496870855"/>
      <w:bookmarkStart w:id="661" w:name="_Toc494782963"/>
      <w:bookmarkStart w:id="662" w:name="_Toc494783081"/>
      <w:bookmarkStart w:id="663" w:name="_Toc494783222"/>
      <w:bookmarkStart w:id="664" w:name="_Toc496870856"/>
      <w:bookmarkStart w:id="665" w:name="_Toc496870860"/>
      <w:bookmarkStart w:id="666" w:name="_Toc21721129"/>
      <w:bookmarkStart w:id="667" w:name="_Toc450041029"/>
      <w:bookmarkStart w:id="668" w:name="_Toc41971244"/>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AB76C0">
        <w:lastRenderedPageBreak/>
        <w:t>Sec</w:t>
      </w:r>
      <w:r w:rsidR="00C81F1F" w:rsidRPr="00AB76C0">
        <w:t xml:space="preserve">tion </w:t>
      </w:r>
      <w:r w:rsidRPr="00AB76C0">
        <w:t xml:space="preserve">IV. </w:t>
      </w:r>
      <w:r w:rsidR="00C81F1F" w:rsidRPr="00AB76C0">
        <w:t>Eligible Countries</w:t>
      </w:r>
      <w:bookmarkEnd w:id="666"/>
    </w:p>
    <w:p w14:paraId="43AB8E04" w14:textId="77777777" w:rsidR="00C81F1F" w:rsidRPr="00AB76C0" w:rsidRDefault="00C81F1F" w:rsidP="00F82ED9">
      <w:pPr>
        <w:jc w:val="both"/>
        <w:rPr>
          <w:b/>
          <w:bCs/>
        </w:rPr>
      </w:pPr>
      <w:r w:rsidRPr="00AB76C0">
        <w:rPr>
          <w:b/>
          <w:bCs/>
        </w:rPr>
        <w:t xml:space="preserve">Eligibility to provide goods, Works construction and render services for Bank financed procurement </w:t>
      </w:r>
    </w:p>
    <w:p w14:paraId="27740DB7" w14:textId="77777777" w:rsidR="00C81F1F" w:rsidRPr="00AB76C0" w:rsidRDefault="00C81F1F" w:rsidP="00F82ED9">
      <w:pPr>
        <w:jc w:val="both"/>
        <w:rPr>
          <w:b/>
          <w:bCs/>
        </w:rPr>
      </w:pPr>
    </w:p>
    <w:p w14:paraId="2A3EEC4A" w14:textId="77777777" w:rsidR="00C81F1F" w:rsidRPr="00AB76C0" w:rsidRDefault="00C81F1F" w:rsidP="00C81F1F">
      <w:pPr>
        <w:pStyle w:val="aparagraphs"/>
        <w:rPr>
          <w:rFonts w:ascii="Times New Roman" w:hAnsi="Times New Roman"/>
          <w:i/>
          <w:iCs/>
          <w:sz w:val="24"/>
          <w:szCs w:val="24"/>
          <w:lang w:val="en-US"/>
        </w:rPr>
      </w:pPr>
      <w:r w:rsidRPr="00AB76C0">
        <w:rPr>
          <w:rFonts w:ascii="Times New Roman" w:hAnsi="Times New Roman"/>
          <w:b/>
          <w:bCs/>
          <w:i/>
          <w:iCs/>
          <w:sz w:val="24"/>
          <w:szCs w:val="24"/>
          <w:lang w:val="en-US"/>
        </w:rPr>
        <w:t xml:space="preserve">Note: </w:t>
      </w:r>
      <w:r w:rsidRPr="00AB76C0">
        <w:rPr>
          <w:rFonts w:ascii="Times New Roman" w:hAnsi="Times New Roman"/>
          <w:i/>
          <w:iCs/>
          <w:sz w:val="24"/>
          <w:szCs w:val="24"/>
          <w:lang w:val="en-US"/>
        </w:rPr>
        <w:t xml:space="preserve">In these documents references to Bank include the IDB, the Bid Lab and any fund administered by the Bank. </w:t>
      </w:r>
    </w:p>
    <w:p w14:paraId="321B7E08" w14:textId="57FFA37C" w:rsidR="00C81F1F" w:rsidRPr="00AB76C0" w:rsidRDefault="00C81F1F" w:rsidP="00C81F1F">
      <w:pPr>
        <w:pStyle w:val="aparagraphs"/>
        <w:rPr>
          <w:rFonts w:ascii="Times New Roman" w:hAnsi="Times New Roman"/>
          <w:sz w:val="24"/>
          <w:szCs w:val="24"/>
          <w:lang w:val="en-US"/>
        </w:rPr>
      </w:pPr>
      <w:r w:rsidRPr="00AB76C0">
        <w:rPr>
          <w:rFonts w:ascii="Times New Roman" w:hAnsi="Times New Roman"/>
          <w:i/>
          <w:iCs/>
          <w:sz w:val="24"/>
          <w:szCs w:val="24"/>
          <w:lang w:val="en-US"/>
        </w:rPr>
        <w:t xml:space="preserve">Next you shall find 2 options numbered (1) for the User to choose the one pertinent which depends on the Financing source. Financing may come from the Inter-American Development Bank (IDB), the Bid Lab or occasionally, contracts may be financed by special funds restricting even more eligibility criteria to a particular Group of member countries, in which these shall be deciding to use the latter option:   </w:t>
      </w:r>
    </w:p>
    <w:p w14:paraId="63BEB4B2" w14:textId="77777777" w:rsidR="00C81F1F" w:rsidRPr="00AB76C0" w:rsidRDefault="00C81F1F" w:rsidP="00C81F1F">
      <w:pPr>
        <w:pStyle w:val="aparagraphs"/>
        <w:rPr>
          <w:rFonts w:ascii="Times New Roman" w:hAnsi="Times New Roman"/>
          <w:i/>
          <w:iCs/>
          <w:sz w:val="24"/>
          <w:szCs w:val="24"/>
          <w:lang w:val="en-US"/>
        </w:rPr>
      </w:pPr>
      <w:r w:rsidRPr="00AB76C0">
        <w:rPr>
          <w:rFonts w:ascii="Times New Roman" w:hAnsi="Times New Roman"/>
          <w:b/>
          <w:bCs/>
          <w:iCs/>
          <w:sz w:val="24"/>
          <w:szCs w:val="24"/>
          <w:lang w:val="en-US"/>
        </w:rPr>
        <w:t>(1)</w:t>
      </w:r>
      <w:r w:rsidRPr="00AB76C0">
        <w:rPr>
          <w:rFonts w:ascii="Times New Roman" w:hAnsi="Times New Roman"/>
          <w:b/>
          <w:bCs/>
          <w:i/>
          <w:iCs/>
          <w:sz w:val="24"/>
          <w:szCs w:val="24"/>
          <w:lang w:val="en-US"/>
        </w:rPr>
        <w:t xml:space="preserve"> Member Countries when the financing source is the Inter-American Development Bank</w:t>
      </w:r>
      <w:r w:rsidRPr="00AB76C0">
        <w:rPr>
          <w:rFonts w:ascii="Times New Roman" w:hAnsi="Times New Roman"/>
          <w:i/>
          <w:iCs/>
          <w:sz w:val="24"/>
          <w:szCs w:val="24"/>
          <w:lang w:val="en-US"/>
        </w:rPr>
        <w:t>.</w:t>
      </w:r>
    </w:p>
    <w:p w14:paraId="26270EEC" w14:textId="77777777" w:rsidR="00C81F1F" w:rsidRPr="00AB76C0" w:rsidRDefault="00C81F1F" w:rsidP="00C81F1F">
      <w:pPr>
        <w:pStyle w:val="aparagraphs"/>
        <w:rPr>
          <w:rFonts w:ascii="Times New Roman" w:hAnsi="Times New Roman"/>
          <w:iCs/>
          <w:sz w:val="24"/>
          <w:szCs w:val="24"/>
          <w:lang w:val="en-US"/>
        </w:rPr>
      </w:pPr>
      <w:r w:rsidRPr="00AB76C0">
        <w:rPr>
          <w:rFonts w:ascii="Times New Roman" w:hAnsi="Times New Roman"/>
          <w:iCs/>
          <w:sz w:val="24"/>
          <w:szCs w:val="24"/>
          <w:lang w:val="en-US"/>
        </w:rPr>
        <w:t>Germany, Argentina, Austria, the Bahamas, Barbados, Belgium, Belize, Bolivia, Brazil, Canada, Chile, Colombia, Costa Rica, Croatia, Denmark, Ecuador, El Salvador, Slovenia, Spain, United States, Finland, France, Guatemala, Guyana, Haiti, Honduras, Israel, Italy, Jamaica, Japan, Mexico, Nicaragua, Norway, The Netherlands, Panama, Paraguay, Peru, Portugal, United Kingdom, Republic of Korea, Dominican, People's Republic of China, Sweden, Switzerland, Suriname, Trinidad and Tobago, Uruguay, and Venezuela.</w:t>
      </w:r>
    </w:p>
    <w:p w14:paraId="437429AF" w14:textId="77777777" w:rsidR="00C81F1F" w:rsidRPr="00AB76C0" w:rsidRDefault="00C81F1F" w:rsidP="00F82ED9">
      <w:pPr>
        <w:jc w:val="both"/>
        <w:rPr>
          <w:b/>
          <w:i/>
        </w:rPr>
      </w:pPr>
      <w:r w:rsidRPr="00AB76C0">
        <w:rPr>
          <w:b/>
          <w:i/>
        </w:rPr>
        <w:t xml:space="preserve">Eligible Territories </w:t>
      </w:r>
    </w:p>
    <w:p w14:paraId="5A6FF005" w14:textId="77777777" w:rsidR="00C81F1F" w:rsidRPr="00AB76C0" w:rsidRDefault="00C81F1F" w:rsidP="00F82ED9">
      <w:pPr>
        <w:jc w:val="both"/>
        <w:rPr>
          <w:b/>
          <w:i/>
        </w:rPr>
      </w:pPr>
    </w:p>
    <w:p w14:paraId="1357DAAB" w14:textId="77777777" w:rsidR="00C81F1F" w:rsidRPr="00AB76C0" w:rsidRDefault="00C81F1F" w:rsidP="00F82ED9">
      <w:pPr>
        <w:numPr>
          <w:ilvl w:val="0"/>
          <w:numId w:val="38"/>
        </w:numPr>
        <w:ind w:left="720"/>
        <w:jc w:val="both"/>
      </w:pPr>
      <w:r w:rsidRPr="00AB76C0">
        <w:t xml:space="preserve">Guadeloupe, French Guyana, Martinique, Reunion – French Departments. </w:t>
      </w:r>
    </w:p>
    <w:p w14:paraId="2C6C8659" w14:textId="77777777" w:rsidR="00C81F1F" w:rsidRPr="00AB76C0" w:rsidRDefault="00C81F1F" w:rsidP="00F82ED9">
      <w:pPr>
        <w:numPr>
          <w:ilvl w:val="0"/>
          <w:numId w:val="38"/>
        </w:numPr>
        <w:ind w:left="720"/>
        <w:jc w:val="both"/>
      </w:pPr>
      <w:r w:rsidRPr="00AB76C0">
        <w:t>U.S. Virgin Islands, Puerto Rico, Guam – U.S.A. Territory.</w:t>
      </w:r>
    </w:p>
    <w:p w14:paraId="5A6ACEF6" w14:textId="77777777" w:rsidR="00C81F1F" w:rsidRPr="00AB76C0" w:rsidRDefault="00C81F1F" w:rsidP="00F82ED9">
      <w:pPr>
        <w:numPr>
          <w:ilvl w:val="0"/>
          <w:numId w:val="38"/>
        </w:numPr>
        <w:ind w:left="720"/>
        <w:jc w:val="both"/>
        <w:rPr>
          <w:iCs/>
        </w:rPr>
      </w:pPr>
      <w:r w:rsidRPr="00AB76C0">
        <w:t xml:space="preserve">Aruba – as country of the Kingdom of the Netherlands; and Bonaire, Curacao, Saint Maarten, Saint Eustatius – as departments of the Kingdom of The Netherlands </w:t>
      </w:r>
    </w:p>
    <w:p w14:paraId="4E9289E9" w14:textId="77777777" w:rsidR="00C81F1F" w:rsidRPr="00AB76C0" w:rsidRDefault="00C81F1F" w:rsidP="00F82ED9">
      <w:pPr>
        <w:numPr>
          <w:ilvl w:val="0"/>
          <w:numId w:val="38"/>
        </w:numPr>
        <w:ind w:left="720"/>
        <w:jc w:val="both"/>
        <w:rPr>
          <w:iCs/>
        </w:rPr>
      </w:pPr>
      <w:r w:rsidRPr="00AB76C0">
        <w:t xml:space="preserve">Hong Kong – Special Administrative Region of the People's Republic of China. </w:t>
      </w:r>
    </w:p>
    <w:p w14:paraId="66C1819D" w14:textId="77777777" w:rsidR="00C81F1F" w:rsidRPr="00AB76C0" w:rsidRDefault="00C81F1F" w:rsidP="00F82ED9">
      <w:pPr>
        <w:ind w:left="360"/>
        <w:jc w:val="both"/>
        <w:rPr>
          <w:iCs/>
        </w:rPr>
      </w:pPr>
    </w:p>
    <w:p w14:paraId="2896594D" w14:textId="77777777" w:rsidR="00C81F1F" w:rsidRPr="00AB76C0" w:rsidRDefault="00C81F1F" w:rsidP="00F82ED9">
      <w:pPr>
        <w:jc w:val="both"/>
        <w:rPr>
          <w:i/>
          <w:iCs/>
          <w:color w:val="000000"/>
        </w:rPr>
      </w:pPr>
      <w:r w:rsidRPr="00AB76C0">
        <w:rPr>
          <w:i/>
          <w:iCs/>
          <w:color w:val="000000"/>
        </w:rPr>
        <w:t>--------------------------------------</w:t>
      </w:r>
    </w:p>
    <w:p w14:paraId="2AEC9CB7" w14:textId="77777777" w:rsidR="00C81F1F" w:rsidRPr="00AB76C0" w:rsidRDefault="00C81F1F" w:rsidP="00F82ED9">
      <w:pPr>
        <w:tabs>
          <w:tab w:val="left" w:pos="720"/>
        </w:tabs>
        <w:jc w:val="both"/>
        <w:rPr>
          <w:b/>
          <w:bCs/>
          <w:i/>
          <w:iCs/>
        </w:rPr>
      </w:pPr>
    </w:p>
    <w:p w14:paraId="5244E5BB" w14:textId="77777777" w:rsidR="00C81F1F" w:rsidRPr="00AB76C0" w:rsidRDefault="00C81F1F" w:rsidP="00F82ED9">
      <w:pPr>
        <w:tabs>
          <w:tab w:val="left" w:pos="720"/>
        </w:tabs>
        <w:jc w:val="both"/>
        <w:rPr>
          <w:b/>
          <w:i/>
          <w:iCs/>
        </w:rPr>
      </w:pPr>
      <w:r w:rsidRPr="00AB76C0">
        <w:rPr>
          <w:b/>
          <w:bCs/>
          <w:iCs/>
        </w:rPr>
        <w:t>(1)</w:t>
      </w:r>
      <w:r w:rsidRPr="00AB76C0">
        <w:rPr>
          <w:b/>
          <w:bCs/>
          <w:i/>
          <w:iCs/>
        </w:rPr>
        <w:t xml:space="preserve"> List of Countries according to the Administered Fund Agreement: </w:t>
      </w:r>
    </w:p>
    <w:p w14:paraId="382E1B30" w14:textId="77777777" w:rsidR="00C81F1F" w:rsidRPr="00AB76C0" w:rsidRDefault="00C81F1F" w:rsidP="00F82ED9">
      <w:pPr>
        <w:pStyle w:val="Normali"/>
        <w:keepLines w:val="0"/>
        <w:tabs>
          <w:tab w:val="left" w:pos="720"/>
        </w:tabs>
        <w:spacing w:after="0"/>
        <w:jc w:val="both"/>
        <w:rPr>
          <w:rFonts w:ascii="Times New Roman" w:hAnsi="Times New Roman"/>
          <w:i/>
          <w:iCs/>
          <w:lang w:val="en-US" w:eastAsia="en-US"/>
        </w:rPr>
      </w:pPr>
      <w:r w:rsidRPr="00AB76C0">
        <w:rPr>
          <w:rFonts w:ascii="Times New Roman" w:hAnsi="Times New Roman"/>
          <w:i/>
          <w:iCs/>
          <w:lang w:val="en-US" w:eastAsia="en-US"/>
        </w:rPr>
        <w:t>(Include the list of countries)</w:t>
      </w:r>
      <w:r w:rsidRPr="00AB76C0">
        <w:rPr>
          <w:rFonts w:ascii="Times New Roman" w:hAnsi="Times New Roman"/>
          <w:lang w:val="en-US" w:eastAsia="en-US"/>
        </w:rPr>
        <w:t>]</w:t>
      </w:r>
    </w:p>
    <w:p w14:paraId="5BD5DBA0" w14:textId="77777777" w:rsidR="00C81F1F" w:rsidRPr="00AB76C0" w:rsidRDefault="00C81F1F" w:rsidP="00F82ED9">
      <w:pPr>
        <w:jc w:val="both"/>
        <w:rPr>
          <w:i/>
          <w:iCs/>
          <w:color w:val="000000"/>
        </w:rPr>
      </w:pPr>
    </w:p>
    <w:p w14:paraId="51CFCBA7" w14:textId="32F6B46E" w:rsidR="00C81F1F" w:rsidRPr="00AB76C0" w:rsidRDefault="00C81F1F" w:rsidP="00F82ED9">
      <w:pPr>
        <w:jc w:val="both"/>
        <w:rPr>
          <w:i/>
          <w:iCs/>
          <w:color w:val="000000"/>
        </w:rPr>
      </w:pPr>
      <w:r w:rsidRPr="00AB76C0">
        <w:rPr>
          <w:i/>
          <w:iCs/>
          <w:color w:val="000000"/>
        </w:rPr>
        <w:t>--------------------------------------</w:t>
      </w:r>
    </w:p>
    <w:p w14:paraId="2BC49AA3" w14:textId="77777777" w:rsidR="00C81F1F" w:rsidRPr="00AB76C0" w:rsidRDefault="00C81F1F" w:rsidP="00F82ED9">
      <w:pPr>
        <w:pStyle w:val="Outline"/>
        <w:spacing w:before="0"/>
        <w:jc w:val="both"/>
        <w:rPr>
          <w:rFonts w:ascii="Times New Roman" w:hAnsi="Times New Roman"/>
          <w:b/>
          <w:bCs/>
          <w:kern w:val="0"/>
          <w:sz w:val="24"/>
          <w:szCs w:val="24"/>
        </w:rPr>
      </w:pPr>
      <w:r w:rsidRPr="00AB76C0">
        <w:rPr>
          <w:rFonts w:ascii="Times New Roman" w:hAnsi="Times New Roman"/>
          <w:b/>
          <w:bCs/>
          <w:kern w:val="0"/>
          <w:sz w:val="24"/>
          <w:szCs w:val="24"/>
        </w:rPr>
        <w:t xml:space="preserve">(2) Criteria to determine Nationality and the country of origin of goods and services </w:t>
      </w:r>
    </w:p>
    <w:p w14:paraId="306D384E" w14:textId="77777777" w:rsidR="00C81F1F" w:rsidRPr="00AB76C0" w:rsidRDefault="00C81F1F" w:rsidP="00F82ED9">
      <w:pPr>
        <w:jc w:val="both"/>
      </w:pPr>
    </w:p>
    <w:p w14:paraId="6915E10D" w14:textId="77777777" w:rsidR="00C81F1F" w:rsidRPr="00AB76C0" w:rsidRDefault="00C81F1F" w:rsidP="00F82ED9">
      <w:pPr>
        <w:jc w:val="both"/>
      </w:pPr>
      <w:r w:rsidRPr="00AB76C0">
        <w:t xml:space="preserve">To make a determination of: (a) the nationality of companies and individuals eligible to partake in Bank financed contracts and (b) the country of origin of goods and services, the following criteria shall be used: </w:t>
      </w:r>
    </w:p>
    <w:p w14:paraId="07678BF7" w14:textId="77777777" w:rsidR="00C81F1F" w:rsidRPr="00AB76C0" w:rsidRDefault="00C81F1F" w:rsidP="00F82ED9">
      <w:pPr>
        <w:jc w:val="both"/>
      </w:pPr>
    </w:p>
    <w:p w14:paraId="2A7126D9" w14:textId="77777777" w:rsidR="00C81F1F" w:rsidRPr="00AB76C0" w:rsidRDefault="00C81F1F" w:rsidP="00F82ED9">
      <w:pPr>
        <w:jc w:val="both"/>
      </w:pPr>
      <w:r w:rsidRPr="00AB76C0">
        <w:rPr>
          <w:b/>
          <w:u w:val="single"/>
        </w:rPr>
        <w:t xml:space="preserve">(A) Nationality  </w:t>
      </w:r>
    </w:p>
    <w:p w14:paraId="51EC1B70" w14:textId="77777777" w:rsidR="00C81F1F" w:rsidRPr="00AB76C0" w:rsidRDefault="00C81F1F" w:rsidP="00F82ED9">
      <w:pPr>
        <w:jc w:val="both"/>
      </w:pPr>
    </w:p>
    <w:p w14:paraId="69E571E6" w14:textId="77777777" w:rsidR="00C81F1F" w:rsidRPr="00AB76C0" w:rsidRDefault="00C81F1F" w:rsidP="00F82ED9">
      <w:pPr>
        <w:ind w:left="360"/>
        <w:jc w:val="both"/>
      </w:pPr>
      <w:r w:rsidRPr="00AB76C0">
        <w:rPr>
          <w:bCs/>
        </w:rPr>
        <w:lastRenderedPageBreak/>
        <w:t>(a)</w:t>
      </w:r>
      <w:r w:rsidRPr="00AB76C0">
        <w:rPr>
          <w:b/>
        </w:rPr>
        <w:t xml:space="preserve"> An individual </w:t>
      </w:r>
      <w:r w:rsidRPr="00AB76C0">
        <w:t xml:space="preserve">holds the nationality of a Bank member country when he/she meets the following requirements; </w:t>
      </w:r>
    </w:p>
    <w:p w14:paraId="224F7912" w14:textId="77777777" w:rsidR="00C81F1F" w:rsidRPr="00AB76C0" w:rsidRDefault="00C81F1F" w:rsidP="00F82ED9">
      <w:pPr>
        <w:ind w:left="360"/>
        <w:jc w:val="both"/>
      </w:pPr>
    </w:p>
    <w:p w14:paraId="5DE46C52" w14:textId="77777777" w:rsidR="00C81F1F" w:rsidRPr="00AB76C0" w:rsidRDefault="00C81F1F" w:rsidP="00C81F1F">
      <w:pPr>
        <w:numPr>
          <w:ilvl w:val="1"/>
          <w:numId w:val="36"/>
        </w:numPr>
        <w:jc w:val="both"/>
      </w:pPr>
      <w:r w:rsidRPr="00AB76C0">
        <w:t>Is a citizen of a member country; or</w:t>
      </w:r>
    </w:p>
    <w:p w14:paraId="1F1C7C41" w14:textId="77777777" w:rsidR="00C81F1F" w:rsidRPr="00AB76C0" w:rsidRDefault="00C81F1F" w:rsidP="00C81F1F">
      <w:pPr>
        <w:numPr>
          <w:ilvl w:val="1"/>
          <w:numId w:val="36"/>
        </w:numPr>
        <w:jc w:val="both"/>
      </w:pPr>
      <w:r w:rsidRPr="00AB76C0">
        <w:t>Has established domicile in a member country as a “bonafide” resident and is legally authorized to work in that country.</w:t>
      </w:r>
    </w:p>
    <w:p w14:paraId="22D783C2" w14:textId="77777777" w:rsidR="00C81F1F" w:rsidRPr="00AB76C0" w:rsidRDefault="00C81F1F" w:rsidP="00F82ED9">
      <w:pPr>
        <w:ind w:left="360"/>
        <w:jc w:val="both"/>
      </w:pPr>
      <w:r w:rsidRPr="00AB76C0">
        <w:rPr>
          <w:bCs/>
        </w:rPr>
        <w:t>(b)</w:t>
      </w:r>
      <w:r w:rsidRPr="00AB76C0">
        <w:rPr>
          <w:b/>
        </w:rPr>
        <w:t xml:space="preserve"> A company </w:t>
      </w:r>
      <w:r w:rsidRPr="00AB76C0">
        <w:t xml:space="preserve">holds the nationality of a member country if two of the following requirements are met:  </w:t>
      </w:r>
    </w:p>
    <w:p w14:paraId="40E68184" w14:textId="77777777" w:rsidR="00C81F1F" w:rsidRPr="00AB76C0" w:rsidRDefault="00C81F1F" w:rsidP="00C81F1F">
      <w:pPr>
        <w:numPr>
          <w:ilvl w:val="0"/>
          <w:numId w:val="37"/>
        </w:numPr>
        <w:jc w:val="both"/>
      </w:pPr>
      <w:r w:rsidRPr="00AB76C0">
        <w:t xml:space="preserve">Is legally constituted or incorporated according to the laws of a Bank member country; and </w:t>
      </w:r>
    </w:p>
    <w:p w14:paraId="66038F33" w14:textId="77777777" w:rsidR="00C81F1F" w:rsidRPr="00AB76C0" w:rsidRDefault="00C81F1F" w:rsidP="00C81F1F">
      <w:pPr>
        <w:numPr>
          <w:ilvl w:val="0"/>
          <w:numId w:val="37"/>
        </w:numPr>
        <w:jc w:val="both"/>
      </w:pPr>
      <w:r w:rsidRPr="00AB76C0">
        <w:t>More than fifty percent (50%) of the company capital is owned by individuals or companies of a Bank member countries.</w:t>
      </w:r>
    </w:p>
    <w:p w14:paraId="31998719" w14:textId="77777777" w:rsidR="00C81F1F" w:rsidRPr="00AB76C0" w:rsidRDefault="00C81F1F" w:rsidP="00F82ED9">
      <w:pPr>
        <w:jc w:val="both"/>
      </w:pPr>
    </w:p>
    <w:p w14:paraId="69E08F50" w14:textId="77777777" w:rsidR="00C81F1F" w:rsidRPr="00AB76C0" w:rsidRDefault="00C81F1F" w:rsidP="00F82ED9">
      <w:pPr>
        <w:jc w:val="both"/>
      </w:pPr>
      <w:r w:rsidRPr="00AB76C0">
        <w:t>All partners in a partnership, consortium or association (JVCA) with joint and severally responsibility and all the subcontractors shall have to comply with the requirements set above.</w:t>
      </w:r>
    </w:p>
    <w:p w14:paraId="66E6E9F8" w14:textId="77777777" w:rsidR="00C81F1F" w:rsidRPr="00AB76C0" w:rsidRDefault="00C81F1F" w:rsidP="00F82ED9">
      <w:pPr>
        <w:jc w:val="both"/>
      </w:pPr>
    </w:p>
    <w:p w14:paraId="43AABD3D" w14:textId="77777777" w:rsidR="00C81F1F" w:rsidRPr="00AB76C0" w:rsidRDefault="00C81F1F" w:rsidP="00F82ED9">
      <w:pPr>
        <w:jc w:val="both"/>
      </w:pPr>
      <w:r w:rsidRPr="00AB76C0">
        <w:rPr>
          <w:b/>
          <w:u w:val="single"/>
        </w:rPr>
        <w:t xml:space="preserve">B) Origin of Goods </w:t>
      </w:r>
    </w:p>
    <w:p w14:paraId="082AA774" w14:textId="77777777" w:rsidR="00C81F1F" w:rsidRPr="00AB76C0" w:rsidRDefault="00C81F1F" w:rsidP="00F82ED9">
      <w:pPr>
        <w:jc w:val="both"/>
      </w:pPr>
    </w:p>
    <w:p w14:paraId="6766BBE5" w14:textId="77777777" w:rsidR="00C81F1F" w:rsidRPr="00AB76C0" w:rsidRDefault="00C81F1F" w:rsidP="00F82ED9">
      <w:pPr>
        <w:jc w:val="both"/>
      </w:pPr>
      <w:r w:rsidRPr="00AB76C0">
        <w:t>Goods have their origin in a member country of the Bank if they have been mined, grown, harvested, or produced in a member country of the Bank.  A good has been produced when through manufacture, processing or assembly another commercially recognized article results that differs substantially in its basic characteristics, function or purpose of utility from its parts or components.</w:t>
      </w:r>
      <w:r w:rsidRPr="00AB76C0">
        <w:br/>
      </w:r>
    </w:p>
    <w:p w14:paraId="6B432737" w14:textId="77777777" w:rsidR="00C81F1F" w:rsidRPr="00AB76C0" w:rsidRDefault="00C81F1F" w:rsidP="00F82ED9">
      <w:pPr>
        <w:jc w:val="both"/>
      </w:pPr>
      <w:r w:rsidRPr="00AB76C0">
        <w:t>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w:t>
      </w:r>
    </w:p>
    <w:p w14:paraId="0A445FD2" w14:textId="77777777" w:rsidR="00C81F1F" w:rsidRPr="00AB76C0" w:rsidRDefault="00C81F1F" w:rsidP="00F82ED9">
      <w:pPr>
        <w:jc w:val="both"/>
      </w:pPr>
      <w:r w:rsidRPr="00AB76C0">
        <w:t xml:space="preserve">For purpose of origin, goods labeled “made in the European Union” shall be eligible without the need to identify the corresponding specific country of the European Union.  </w:t>
      </w:r>
      <w:r w:rsidRPr="00AB76C0">
        <w:br/>
      </w:r>
    </w:p>
    <w:p w14:paraId="7C1CB20F" w14:textId="77777777" w:rsidR="00C81F1F" w:rsidRPr="00AB76C0" w:rsidRDefault="00C81F1F" w:rsidP="00F82ED9">
      <w:pPr>
        <w:jc w:val="both"/>
      </w:pPr>
      <w:r w:rsidRPr="00AB76C0">
        <w:t>The origin of materials, parts or components of the goods or the nationality of the firm that produces, assembles, distributes or sells the goods, does not determine the origin of the goods.</w:t>
      </w:r>
    </w:p>
    <w:p w14:paraId="73E7E12F" w14:textId="77777777" w:rsidR="00C81F1F" w:rsidRPr="00AB76C0" w:rsidRDefault="00C81F1F" w:rsidP="00F82ED9">
      <w:pPr>
        <w:jc w:val="both"/>
      </w:pPr>
    </w:p>
    <w:p w14:paraId="21B6AC1B" w14:textId="77777777" w:rsidR="00C81F1F" w:rsidRPr="00AB76C0" w:rsidRDefault="00C81F1F" w:rsidP="00F82ED9">
      <w:pPr>
        <w:jc w:val="both"/>
        <w:rPr>
          <w:b/>
          <w:u w:val="single"/>
        </w:rPr>
      </w:pPr>
      <w:r w:rsidRPr="00AB76C0">
        <w:rPr>
          <w:b/>
          <w:u w:val="single"/>
        </w:rPr>
        <w:t xml:space="preserve">C) Origin of Services </w:t>
      </w:r>
    </w:p>
    <w:p w14:paraId="77F54E2A" w14:textId="77777777" w:rsidR="00C81F1F" w:rsidRPr="00AB76C0" w:rsidRDefault="00C81F1F" w:rsidP="00F82ED9">
      <w:pPr>
        <w:jc w:val="both"/>
        <w:rPr>
          <w:b/>
          <w:u w:val="single"/>
        </w:rPr>
      </w:pPr>
    </w:p>
    <w:p w14:paraId="18C4909B" w14:textId="77777777" w:rsidR="00C81F1F" w:rsidRPr="00AB76C0" w:rsidRDefault="00C81F1F" w:rsidP="00F82ED9">
      <w:pPr>
        <w:jc w:val="both"/>
      </w:pPr>
      <w:r w:rsidRPr="00AB76C0">
        <w:t>The country of origin of services is that of the individual or firm providing the services as determined under the nationality criteria set forth above.  These criteria apply to services ancillary to the supply of goods (such as transportation, insurance, erection, assembly, etc.), to construction services and to consulting services.</w:t>
      </w:r>
    </w:p>
    <w:p w14:paraId="4D3EBB8C" w14:textId="3960E17B" w:rsidR="00C246BF" w:rsidRPr="00C40CFA" w:rsidRDefault="00C246BF" w:rsidP="005E4291">
      <w:pPr>
        <w:jc w:val="both"/>
        <w:rPr>
          <w:color w:val="000000"/>
        </w:rPr>
        <w:sectPr w:rsidR="00C246BF" w:rsidRPr="00C40CFA" w:rsidSect="007E34DA">
          <w:headerReference w:type="default" r:id="rId34"/>
          <w:footnotePr>
            <w:numRestart w:val="eachSect"/>
          </w:footnotePr>
          <w:pgSz w:w="12240" w:h="15840" w:code="1"/>
          <w:pgMar w:top="1440" w:right="1440" w:bottom="1440" w:left="1440" w:header="720" w:footer="720" w:gutter="0"/>
          <w:paperSrc w:first="15" w:other="15"/>
          <w:cols w:space="720"/>
          <w:noEndnote/>
          <w:docGrid w:linePitch="326"/>
        </w:sectPr>
      </w:pPr>
    </w:p>
    <w:p w14:paraId="36BDC6D7" w14:textId="2A038989" w:rsidR="007B586E" w:rsidRPr="00AB76C0" w:rsidRDefault="00BF6483" w:rsidP="00DC0316">
      <w:pPr>
        <w:pStyle w:val="Subseccion"/>
      </w:pPr>
      <w:bookmarkStart w:id="669" w:name="_Toc21721130"/>
      <w:r w:rsidRPr="00AB76C0">
        <w:lastRenderedPageBreak/>
        <w:t>Se</w:t>
      </w:r>
      <w:r w:rsidR="005E4291" w:rsidRPr="00AB76C0">
        <w:t>ction</w:t>
      </w:r>
      <w:r w:rsidRPr="00AB76C0">
        <w:t xml:space="preserve"> </w:t>
      </w:r>
      <w:r w:rsidR="00C246BF" w:rsidRPr="00AB76C0">
        <w:t>V</w:t>
      </w:r>
      <w:r w:rsidR="00665398" w:rsidRPr="00AB76C0">
        <w:t>.</w:t>
      </w:r>
      <w:r w:rsidR="007B586E" w:rsidRPr="00AB76C0">
        <w:t xml:space="preserve"> </w:t>
      </w:r>
      <w:bookmarkEnd w:id="667"/>
      <w:r w:rsidR="00E763DE" w:rsidRPr="00AB76C0">
        <w:t>Bidding Forms</w:t>
      </w:r>
      <w:bookmarkEnd w:id="669"/>
    </w:p>
    <w:bookmarkEnd w:id="668"/>
    <w:p w14:paraId="29820531" w14:textId="77777777" w:rsidR="007B586E" w:rsidRPr="00AB76C0" w:rsidRDefault="007B586E">
      <w:pPr>
        <w:spacing w:before="120" w:after="120"/>
        <w:ind w:left="180" w:right="288"/>
        <w:jc w:val="both"/>
        <w:rPr>
          <w:u w:val="single"/>
        </w:rPr>
      </w:pPr>
    </w:p>
    <w:p w14:paraId="7C0DEF88" w14:textId="7F2FE01D" w:rsidR="007B586E" w:rsidRPr="00AB76C0" w:rsidRDefault="00E763DE">
      <w:pPr>
        <w:jc w:val="center"/>
        <w:rPr>
          <w:b/>
          <w:sz w:val="28"/>
          <w:szCs w:val="28"/>
        </w:rPr>
      </w:pPr>
      <w:r w:rsidRPr="00AB76C0">
        <w:rPr>
          <w:b/>
          <w:sz w:val="28"/>
          <w:szCs w:val="28"/>
        </w:rPr>
        <w:t>Table of Contents</w:t>
      </w:r>
    </w:p>
    <w:p w14:paraId="3DAB203B" w14:textId="77777777" w:rsidR="007B586E" w:rsidRPr="00AB76C0" w:rsidRDefault="007B586E"/>
    <w:p w14:paraId="48194468" w14:textId="0354D6C5" w:rsidR="00E763DE" w:rsidRPr="00AB76C0" w:rsidRDefault="00CE7149">
      <w:pPr>
        <w:pStyle w:val="TOC1"/>
        <w:tabs>
          <w:tab w:val="right" w:leader="dot" w:pos="8990"/>
        </w:tabs>
        <w:rPr>
          <w:rFonts w:asciiTheme="minorHAnsi" w:eastAsiaTheme="minorEastAsia" w:hAnsiTheme="minorHAnsi" w:cstheme="minorBidi"/>
          <w:b w:val="0"/>
          <w:noProof/>
        </w:rPr>
      </w:pPr>
      <w:r w:rsidRPr="00C40CFA">
        <w:fldChar w:fldCharType="begin"/>
      </w:r>
      <w:r w:rsidRPr="00AB76C0">
        <w:instrText xml:space="preserve"> TOC \t "Heading 5,1" </w:instrText>
      </w:r>
      <w:r w:rsidRPr="00C40CFA">
        <w:fldChar w:fldCharType="separate"/>
      </w:r>
      <w:r w:rsidR="00E763DE" w:rsidRPr="00AB76C0">
        <w:rPr>
          <w:noProof/>
        </w:rPr>
        <w:t>Letter of Bid</w:t>
      </w:r>
      <w:r w:rsidR="00E763DE" w:rsidRPr="00AB76C0">
        <w:rPr>
          <w:noProof/>
        </w:rPr>
        <w:tab/>
      </w:r>
      <w:r w:rsidR="00E763DE" w:rsidRPr="00AB76C0">
        <w:rPr>
          <w:noProof/>
        </w:rPr>
        <w:fldChar w:fldCharType="begin"/>
      </w:r>
      <w:r w:rsidR="00E763DE" w:rsidRPr="00AB76C0">
        <w:rPr>
          <w:noProof/>
        </w:rPr>
        <w:instrText xml:space="preserve"> PAGEREF _Toc20225541 \h </w:instrText>
      </w:r>
      <w:r w:rsidR="00E763DE" w:rsidRPr="00AB76C0">
        <w:rPr>
          <w:noProof/>
        </w:rPr>
      </w:r>
      <w:r w:rsidR="00E763DE" w:rsidRPr="00AB76C0">
        <w:rPr>
          <w:noProof/>
        </w:rPr>
        <w:fldChar w:fldCharType="separate"/>
      </w:r>
      <w:r w:rsidR="00E763DE" w:rsidRPr="00AB76C0">
        <w:rPr>
          <w:noProof/>
        </w:rPr>
        <w:t>56</w:t>
      </w:r>
      <w:r w:rsidR="00E763DE" w:rsidRPr="00AB76C0">
        <w:rPr>
          <w:noProof/>
        </w:rPr>
        <w:fldChar w:fldCharType="end"/>
      </w:r>
    </w:p>
    <w:p w14:paraId="0C6216E3" w14:textId="51CCC52E"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Bidder Information Form</w:t>
      </w:r>
      <w:r w:rsidRPr="00AB76C0">
        <w:rPr>
          <w:noProof/>
        </w:rPr>
        <w:tab/>
      </w:r>
      <w:r w:rsidRPr="00AB76C0">
        <w:rPr>
          <w:noProof/>
        </w:rPr>
        <w:fldChar w:fldCharType="begin"/>
      </w:r>
      <w:r w:rsidRPr="00AB76C0">
        <w:rPr>
          <w:noProof/>
        </w:rPr>
        <w:instrText xml:space="preserve"> PAGEREF _Toc20225542 \h </w:instrText>
      </w:r>
      <w:r w:rsidRPr="00AB76C0">
        <w:rPr>
          <w:noProof/>
        </w:rPr>
      </w:r>
      <w:r w:rsidRPr="00AB76C0">
        <w:rPr>
          <w:noProof/>
        </w:rPr>
        <w:fldChar w:fldCharType="separate"/>
      </w:r>
      <w:r w:rsidRPr="00AB76C0">
        <w:rPr>
          <w:noProof/>
        </w:rPr>
        <w:t>60</w:t>
      </w:r>
      <w:r w:rsidRPr="00AB76C0">
        <w:rPr>
          <w:noProof/>
        </w:rPr>
        <w:fldChar w:fldCharType="end"/>
      </w:r>
    </w:p>
    <w:p w14:paraId="2A14B26C" w14:textId="664D980A"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Bidder’s JV Members Information Form</w:t>
      </w:r>
      <w:r w:rsidRPr="00AB76C0">
        <w:rPr>
          <w:noProof/>
        </w:rPr>
        <w:tab/>
      </w:r>
      <w:r w:rsidRPr="00AB76C0">
        <w:rPr>
          <w:noProof/>
        </w:rPr>
        <w:fldChar w:fldCharType="begin"/>
      </w:r>
      <w:r w:rsidRPr="00AB76C0">
        <w:rPr>
          <w:noProof/>
        </w:rPr>
        <w:instrText xml:space="preserve"> PAGEREF _Toc20225543 \h </w:instrText>
      </w:r>
      <w:r w:rsidRPr="00AB76C0">
        <w:rPr>
          <w:noProof/>
        </w:rPr>
      </w:r>
      <w:r w:rsidRPr="00AB76C0">
        <w:rPr>
          <w:noProof/>
        </w:rPr>
        <w:fldChar w:fldCharType="separate"/>
      </w:r>
      <w:r w:rsidRPr="00AB76C0">
        <w:rPr>
          <w:noProof/>
        </w:rPr>
        <w:t>61</w:t>
      </w:r>
      <w:r w:rsidRPr="00AB76C0">
        <w:rPr>
          <w:noProof/>
        </w:rPr>
        <w:fldChar w:fldCharType="end"/>
      </w:r>
    </w:p>
    <w:p w14:paraId="770D964C" w14:textId="2C29A31C"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Price Schedule Forms</w:t>
      </w:r>
      <w:r w:rsidRPr="00AB76C0">
        <w:rPr>
          <w:noProof/>
        </w:rPr>
        <w:tab/>
      </w:r>
      <w:r w:rsidRPr="00AB76C0">
        <w:rPr>
          <w:noProof/>
        </w:rPr>
        <w:fldChar w:fldCharType="begin"/>
      </w:r>
      <w:r w:rsidRPr="00AB76C0">
        <w:rPr>
          <w:noProof/>
        </w:rPr>
        <w:instrText xml:space="preserve"> PAGEREF _Toc20225544 \h </w:instrText>
      </w:r>
      <w:r w:rsidRPr="00AB76C0">
        <w:rPr>
          <w:noProof/>
        </w:rPr>
      </w:r>
      <w:r w:rsidRPr="00AB76C0">
        <w:rPr>
          <w:noProof/>
        </w:rPr>
        <w:fldChar w:fldCharType="separate"/>
      </w:r>
      <w:r w:rsidRPr="00AB76C0">
        <w:rPr>
          <w:noProof/>
        </w:rPr>
        <w:t>62</w:t>
      </w:r>
      <w:r w:rsidRPr="00AB76C0">
        <w:rPr>
          <w:noProof/>
        </w:rPr>
        <w:fldChar w:fldCharType="end"/>
      </w:r>
    </w:p>
    <w:p w14:paraId="5F4BE33C" w14:textId="6CB29A45"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Price Schedule: Goods Manufactured Outside the Purchaser’s Country, to be Imported</w:t>
      </w:r>
      <w:r w:rsidRPr="00AB76C0">
        <w:rPr>
          <w:noProof/>
        </w:rPr>
        <w:tab/>
      </w:r>
      <w:r w:rsidRPr="00AB76C0">
        <w:rPr>
          <w:noProof/>
        </w:rPr>
        <w:fldChar w:fldCharType="begin"/>
      </w:r>
      <w:r w:rsidRPr="00AB76C0">
        <w:rPr>
          <w:noProof/>
        </w:rPr>
        <w:instrText xml:space="preserve"> PAGEREF _Toc20225545 \h </w:instrText>
      </w:r>
      <w:r w:rsidRPr="00AB76C0">
        <w:rPr>
          <w:noProof/>
        </w:rPr>
      </w:r>
      <w:r w:rsidRPr="00AB76C0">
        <w:rPr>
          <w:noProof/>
        </w:rPr>
        <w:fldChar w:fldCharType="separate"/>
      </w:r>
      <w:r w:rsidRPr="00AB76C0">
        <w:rPr>
          <w:noProof/>
        </w:rPr>
        <w:t>63</w:t>
      </w:r>
      <w:r w:rsidRPr="00AB76C0">
        <w:rPr>
          <w:noProof/>
        </w:rPr>
        <w:fldChar w:fldCharType="end"/>
      </w:r>
    </w:p>
    <w:p w14:paraId="7D5957EC" w14:textId="212BAD1B"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Price Schedule: Goods Manufactured Outside the Purchaser’s Country, already imported*</w:t>
      </w:r>
      <w:r w:rsidRPr="00AB76C0">
        <w:rPr>
          <w:noProof/>
        </w:rPr>
        <w:tab/>
      </w:r>
      <w:r w:rsidRPr="00AB76C0">
        <w:rPr>
          <w:noProof/>
        </w:rPr>
        <w:fldChar w:fldCharType="begin"/>
      </w:r>
      <w:r w:rsidRPr="00AB76C0">
        <w:rPr>
          <w:noProof/>
        </w:rPr>
        <w:instrText xml:space="preserve"> PAGEREF _Toc20225546 \h </w:instrText>
      </w:r>
      <w:r w:rsidRPr="00AB76C0">
        <w:rPr>
          <w:noProof/>
        </w:rPr>
      </w:r>
      <w:r w:rsidRPr="00AB76C0">
        <w:rPr>
          <w:noProof/>
        </w:rPr>
        <w:fldChar w:fldCharType="separate"/>
      </w:r>
      <w:r w:rsidRPr="00AB76C0">
        <w:rPr>
          <w:noProof/>
        </w:rPr>
        <w:t>64</w:t>
      </w:r>
      <w:r w:rsidRPr="00AB76C0">
        <w:rPr>
          <w:noProof/>
        </w:rPr>
        <w:fldChar w:fldCharType="end"/>
      </w:r>
    </w:p>
    <w:p w14:paraId="678F04D9" w14:textId="577A1765"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Price Schedule: Goods Manufactured in the Purchaser’s Country</w:t>
      </w:r>
      <w:r w:rsidRPr="00AB76C0">
        <w:rPr>
          <w:noProof/>
        </w:rPr>
        <w:tab/>
      </w:r>
      <w:r w:rsidRPr="00AB76C0">
        <w:rPr>
          <w:noProof/>
        </w:rPr>
        <w:fldChar w:fldCharType="begin"/>
      </w:r>
      <w:r w:rsidRPr="00AB76C0">
        <w:rPr>
          <w:noProof/>
        </w:rPr>
        <w:instrText xml:space="preserve"> PAGEREF _Toc20225547 \h </w:instrText>
      </w:r>
      <w:r w:rsidRPr="00AB76C0">
        <w:rPr>
          <w:noProof/>
        </w:rPr>
      </w:r>
      <w:r w:rsidRPr="00AB76C0">
        <w:rPr>
          <w:noProof/>
        </w:rPr>
        <w:fldChar w:fldCharType="separate"/>
      </w:r>
      <w:r w:rsidRPr="00AB76C0">
        <w:rPr>
          <w:noProof/>
        </w:rPr>
        <w:t>66</w:t>
      </w:r>
      <w:r w:rsidRPr="00AB76C0">
        <w:rPr>
          <w:noProof/>
        </w:rPr>
        <w:fldChar w:fldCharType="end"/>
      </w:r>
    </w:p>
    <w:p w14:paraId="74B9EC72" w14:textId="403A29F3"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Price and Completion Schedule - Related Services</w:t>
      </w:r>
      <w:r w:rsidRPr="00AB76C0">
        <w:rPr>
          <w:noProof/>
        </w:rPr>
        <w:tab/>
      </w:r>
      <w:r w:rsidRPr="00AB76C0">
        <w:rPr>
          <w:noProof/>
        </w:rPr>
        <w:fldChar w:fldCharType="begin"/>
      </w:r>
      <w:r w:rsidRPr="00AB76C0">
        <w:rPr>
          <w:noProof/>
        </w:rPr>
        <w:instrText xml:space="preserve"> PAGEREF _Toc20225548 \h </w:instrText>
      </w:r>
      <w:r w:rsidRPr="00AB76C0">
        <w:rPr>
          <w:noProof/>
        </w:rPr>
      </w:r>
      <w:r w:rsidRPr="00AB76C0">
        <w:rPr>
          <w:noProof/>
        </w:rPr>
        <w:fldChar w:fldCharType="separate"/>
      </w:r>
      <w:r w:rsidRPr="00AB76C0">
        <w:rPr>
          <w:noProof/>
        </w:rPr>
        <w:t>67</w:t>
      </w:r>
      <w:r w:rsidRPr="00AB76C0">
        <w:rPr>
          <w:noProof/>
        </w:rPr>
        <w:fldChar w:fldCharType="end"/>
      </w:r>
    </w:p>
    <w:p w14:paraId="1BB0B5AC" w14:textId="097CEB34"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Form of Bid Security</w:t>
      </w:r>
      <w:r w:rsidRPr="00AB76C0">
        <w:rPr>
          <w:noProof/>
        </w:rPr>
        <w:tab/>
      </w:r>
      <w:r w:rsidRPr="00AB76C0">
        <w:rPr>
          <w:noProof/>
        </w:rPr>
        <w:fldChar w:fldCharType="begin"/>
      </w:r>
      <w:r w:rsidRPr="00AB76C0">
        <w:rPr>
          <w:noProof/>
        </w:rPr>
        <w:instrText xml:space="preserve"> PAGEREF _Toc20225549 \h </w:instrText>
      </w:r>
      <w:r w:rsidRPr="00AB76C0">
        <w:rPr>
          <w:noProof/>
        </w:rPr>
      </w:r>
      <w:r w:rsidRPr="00AB76C0">
        <w:rPr>
          <w:noProof/>
        </w:rPr>
        <w:fldChar w:fldCharType="separate"/>
      </w:r>
      <w:r w:rsidRPr="00AB76C0">
        <w:rPr>
          <w:noProof/>
        </w:rPr>
        <w:t>68</w:t>
      </w:r>
      <w:r w:rsidRPr="00AB76C0">
        <w:rPr>
          <w:noProof/>
        </w:rPr>
        <w:fldChar w:fldCharType="end"/>
      </w:r>
    </w:p>
    <w:p w14:paraId="65363C75" w14:textId="20E9AB8B"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Form of Bid Security (Bid Bond)</w:t>
      </w:r>
      <w:r w:rsidRPr="00AB76C0">
        <w:rPr>
          <w:noProof/>
        </w:rPr>
        <w:tab/>
      </w:r>
      <w:r w:rsidRPr="00AB76C0">
        <w:rPr>
          <w:noProof/>
        </w:rPr>
        <w:fldChar w:fldCharType="begin"/>
      </w:r>
      <w:r w:rsidRPr="00AB76C0">
        <w:rPr>
          <w:noProof/>
        </w:rPr>
        <w:instrText xml:space="preserve"> PAGEREF _Toc20225550 \h </w:instrText>
      </w:r>
      <w:r w:rsidRPr="00AB76C0">
        <w:rPr>
          <w:noProof/>
        </w:rPr>
      </w:r>
      <w:r w:rsidRPr="00AB76C0">
        <w:rPr>
          <w:noProof/>
        </w:rPr>
        <w:fldChar w:fldCharType="separate"/>
      </w:r>
      <w:r w:rsidRPr="00AB76C0">
        <w:rPr>
          <w:noProof/>
        </w:rPr>
        <w:t>70</w:t>
      </w:r>
      <w:r w:rsidRPr="00AB76C0">
        <w:rPr>
          <w:noProof/>
        </w:rPr>
        <w:fldChar w:fldCharType="end"/>
      </w:r>
    </w:p>
    <w:p w14:paraId="6CBA3E73" w14:textId="257FEFA5"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Form of Bid-Securing Declaration</w:t>
      </w:r>
      <w:r w:rsidRPr="00AB76C0">
        <w:rPr>
          <w:noProof/>
        </w:rPr>
        <w:tab/>
      </w:r>
      <w:r w:rsidRPr="00AB76C0">
        <w:rPr>
          <w:noProof/>
        </w:rPr>
        <w:fldChar w:fldCharType="begin"/>
      </w:r>
      <w:r w:rsidRPr="00AB76C0">
        <w:rPr>
          <w:noProof/>
        </w:rPr>
        <w:instrText xml:space="preserve"> PAGEREF _Toc20225551 \h </w:instrText>
      </w:r>
      <w:r w:rsidRPr="00AB76C0">
        <w:rPr>
          <w:noProof/>
        </w:rPr>
      </w:r>
      <w:r w:rsidRPr="00AB76C0">
        <w:rPr>
          <w:noProof/>
        </w:rPr>
        <w:fldChar w:fldCharType="separate"/>
      </w:r>
      <w:r w:rsidRPr="00AB76C0">
        <w:rPr>
          <w:noProof/>
        </w:rPr>
        <w:t>71</w:t>
      </w:r>
      <w:r w:rsidRPr="00AB76C0">
        <w:rPr>
          <w:noProof/>
        </w:rPr>
        <w:fldChar w:fldCharType="end"/>
      </w:r>
    </w:p>
    <w:p w14:paraId="3FFABBD6" w14:textId="4809F01A" w:rsidR="00E763DE" w:rsidRPr="00AB76C0" w:rsidRDefault="00E763DE">
      <w:pPr>
        <w:pStyle w:val="TOC1"/>
        <w:tabs>
          <w:tab w:val="right" w:leader="dot" w:pos="8990"/>
        </w:tabs>
        <w:rPr>
          <w:rFonts w:asciiTheme="minorHAnsi" w:eastAsiaTheme="minorEastAsia" w:hAnsiTheme="minorHAnsi" w:cstheme="minorBidi"/>
          <w:b w:val="0"/>
          <w:noProof/>
        </w:rPr>
      </w:pPr>
      <w:r w:rsidRPr="00C40CFA">
        <w:rPr>
          <w:noProof/>
        </w:rPr>
        <w:t>Manufacturer’s Authorization</w:t>
      </w:r>
      <w:r w:rsidRPr="00AB76C0">
        <w:rPr>
          <w:noProof/>
        </w:rPr>
        <w:tab/>
      </w:r>
      <w:r w:rsidRPr="00AB76C0">
        <w:rPr>
          <w:noProof/>
        </w:rPr>
        <w:fldChar w:fldCharType="begin"/>
      </w:r>
      <w:r w:rsidRPr="00AB76C0">
        <w:rPr>
          <w:noProof/>
        </w:rPr>
        <w:instrText xml:space="preserve"> PAGEREF _Toc20225552 \h </w:instrText>
      </w:r>
      <w:r w:rsidRPr="00AB76C0">
        <w:rPr>
          <w:noProof/>
        </w:rPr>
      </w:r>
      <w:r w:rsidRPr="00AB76C0">
        <w:rPr>
          <w:noProof/>
        </w:rPr>
        <w:fldChar w:fldCharType="separate"/>
      </w:r>
      <w:r w:rsidRPr="00AB76C0">
        <w:rPr>
          <w:noProof/>
        </w:rPr>
        <w:t>72</w:t>
      </w:r>
      <w:r w:rsidRPr="00AB76C0">
        <w:rPr>
          <w:noProof/>
        </w:rPr>
        <w:fldChar w:fldCharType="end"/>
      </w:r>
    </w:p>
    <w:p w14:paraId="7566A042" w14:textId="22B93299" w:rsidR="007B586E" w:rsidRPr="00C40CFA" w:rsidRDefault="00CE7149" w:rsidP="00FF2855">
      <w:pPr>
        <w:pStyle w:val="TOC1"/>
        <w:tabs>
          <w:tab w:val="right" w:leader="dot" w:pos="9350"/>
        </w:tabs>
      </w:pPr>
      <w:r w:rsidRPr="00C40CFA">
        <w:fldChar w:fldCharType="end"/>
      </w:r>
      <w:r w:rsidR="007B586E" w:rsidRPr="00C40CFA">
        <w:br w:type="page"/>
      </w:r>
    </w:p>
    <w:p w14:paraId="2E83B0D0" w14:textId="7B8C3A98" w:rsidR="00FD6D85" w:rsidRPr="00AB76C0" w:rsidRDefault="00F571A3" w:rsidP="00FD6D85">
      <w:pPr>
        <w:pStyle w:val="Heading5"/>
        <w:jc w:val="center"/>
        <w:rPr>
          <w:sz w:val="36"/>
        </w:rPr>
      </w:pPr>
      <w:bookmarkStart w:id="670" w:name="_Toc20225541"/>
      <w:r w:rsidRPr="00AB76C0">
        <w:rPr>
          <w:sz w:val="36"/>
        </w:rPr>
        <w:lastRenderedPageBreak/>
        <w:t>Letter of Bid</w:t>
      </w:r>
      <w:bookmarkEnd w:id="670"/>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8"/>
      </w:tblGrid>
      <w:tr w:rsidR="00FD6D85" w:rsidRPr="00AB76C0" w14:paraId="1DEA77C0" w14:textId="77777777" w:rsidTr="00F82ED9">
        <w:tc>
          <w:tcPr>
            <w:tcW w:w="8938" w:type="dxa"/>
            <w:tcMar>
              <w:top w:w="57" w:type="dxa"/>
              <w:left w:w="57" w:type="dxa"/>
              <w:bottom w:w="57" w:type="dxa"/>
              <w:right w:w="57" w:type="dxa"/>
            </w:tcMar>
          </w:tcPr>
          <w:p w14:paraId="6122F6E0" w14:textId="77777777" w:rsidR="00F571A3" w:rsidRPr="00AB76C0" w:rsidRDefault="00FD6D85" w:rsidP="00F571A3">
            <w:pPr>
              <w:spacing w:before="120"/>
              <w:rPr>
                <w:i/>
                <w:color w:val="000000"/>
              </w:rPr>
            </w:pPr>
            <w:r w:rsidRPr="00AB76C0">
              <w:rPr>
                <w:i/>
                <w:iCs/>
              </w:rPr>
              <w:t xml:space="preserve"> </w:t>
            </w:r>
            <w:r w:rsidR="00F571A3" w:rsidRPr="00AB76C0">
              <w:rPr>
                <w:i/>
                <w:color w:val="000000"/>
              </w:rPr>
              <w:t>INSTRUCTIONS TO BIDDERS: DELETE THIS BOX ONCE YOU HAVE COMPLETED THE DOCUMENT</w:t>
            </w:r>
          </w:p>
          <w:p w14:paraId="1565EC95" w14:textId="77777777" w:rsidR="00F571A3" w:rsidRPr="00AB76C0" w:rsidRDefault="00F571A3" w:rsidP="00F571A3">
            <w:pPr>
              <w:rPr>
                <w:i/>
                <w:color w:val="000000"/>
              </w:rPr>
            </w:pPr>
          </w:p>
          <w:p w14:paraId="0231D79D" w14:textId="77777777" w:rsidR="00F571A3" w:rsidRPr="00AB76C0" w:rsidRDefault="00F571A3" w:rsidP="00F571A3">
            <w:pPr>
              <w:rPr>
                <w:i/>
                <w:color w:val="000000"/>
              </w:rPr>
            </w:pPr>
            <w:r w:rsidRPr="00AB76C0">
              <w:rPr>
                <w:i/>
                <w:color w:val="000000"/>
              </w:rPr>
              <w:t>The Bidder must prepare this Letter of Bid on stationery with its letterhead clearly showing the Bidder’s complete name and business address.</w:t>
            </w:r>
          </w:p>
          <w:p w14:paraId="4D296073" w14:textId="77777777" w:rsidR="00F571A3" w:rsidRPr="00AB76C0" w:rsidRDefault="00F571A3" w:rsidP="00F571A3">
            <w:pPr>
              <w:suppressAutoHyphens/>
              <w:spacing w:after="120"/>
              <w:rPr>
                <w:i/>
              </w:rPr>
            </w:pPr>
          </w:p>
          <w:p w14:paraId="47660162" w14:textId="77777777" w:rsidR="00F571A3" w:rsidRPr="00AB76C0" w:rsidRDefault="00F571A3" w:rsidP="00F571A3">
            <w:pPr>
              <w:suppressAutoHyphens/>
              <w:spacing w:after="120"/>
              <w:rPr>
                <w:sz w:val="20"/>
                <w:szCs w:val="20"/>
              </w:rPr>
            </w:pPr>
            <w:r w:rsidRPr="00AB76C0">
              <w:rPr>
                <w:i/>
              </w:rPr>
              <w:t>In respect to the statement on commissions, bonuses or fees, services it may be for example, payments to, or through, individuals or entities that are authorized to act on behalf of the Bidder to advance the interests of the Bidder in relation to this process of bidding or execution of the Contract.</w:t>
            </w:r>
          </w:p>
          <w:p w14:paraId="2F4FE2C5" w14:textId="77777777" w:rsidR="00F571A3" w:rsidRPr="00AB76C0" w:rsidRDefault="00F571A3" w:rsidP="00F571A3">
            <w:pPr>
              <w:rPr>
                <w:i/>
                <w:color w:val="000000"/>
              </w:rPr>
            </w:pPr>
          </w:p>
          <w:p w14:paraId="00AD92EE" w14:textId="26BB7510" w:rsidR="00FD6D85" w:rsidRPr="00AB76C0" w:rsidRDefault="00F571A3" w:rsidP="00F571A3">
            <w:pPr>
              <w:rPr>
                <w:i/>
              </w:rPr>
            </w:pPr>
            <w:r w:rsidRPr="00AB76C0">
              <w:rPr>
                <w:i/>
                <w:color w:val="000000"/>
              </w:rPr>
              <w:t>Note: All italicized text is to help Bidders in preparing this form.</w:t>
            </w:r>
          </w:p>
        </w:tc>
      </w:tr>
    </w:tbl>
    <w:p w14:paraId="00F06245" w14:textId="77777777" w:rsidR="00F571A3" w:rsidRPr="00AB76C0" w:rsidRDefault="00F571A3" w:rsidP="00F571A3">
      <w:pPr>
        <w:tabs>
          <w:tab w:val="right" w:pos="9000"/>
        </w:tabs>
        <w:rPr>
          <w:b/>
        </w:rPr>
      </w:pPr>
    </w:p>
    <w:p w14:paraId="55AEE5FF" w14:textId="1D9BE6C2" w:rsidR="00F571A3" w:rsidRPr="00AB76C0" w:rsidRDefault="00F571A3" w:rsidP="00F82ED9">
      <w:pPr>
        <w:tabs>
          <w:tab w:val="right" w:pos="9000"/>
        </w:tabs>
        <w:jc w:val="both"/>
      </w:pPr>
      <w:r w:rsidRPr="00AB76C0">
        <w:rPr>
          <w:b/>
        </w:rPr>
        <w:t>Date of this Bid submission</w:t>
      </w:r>
      <w:r w:rsidRPr="00AB76C0">
        <w:t>: [</w:t>
      </w:r>
      <w:r w:rsidRPr="00AB76C0">
        <w:rPr>
          <w:i/>
        </w:rPr>
        <w:t>insert date (as day, month and year) of Bid submission</w:t>
      </w:r>
      <w:r w:rsidRPr="00AB76C0">
        <w:t>]</w:t>
      </w:r>
    </w:p>
    <w:p w14:paraId="31BA3AF5" w14:textId="77777777" w:rsidR="00F571A3" w:rsidRPr="00AB76C0" w:rsidRDefault="00F571A3" w:rsidP="00F82ED9">
      <w:pPr>
        <w:tabs>
          <w:tab w:val="right" w:pos="9000"/>
        </w:tabs>
        <w:jc w:val="both"/>
      </w:pPr>
      <w:r w:rsidRPr="00AB76C0">
        <w:rPr>
          <w:b/>
        </w:rPr>
        <w:t>RFB No.:</w:t>
      </w:r>
      <w:r w:rsidRPr="00AB76C0">
        <w:t xml:space="preserve"> [</w:t>
      </w:r>
      <w:r w:rsidRPr="00AB76C0">
        <w:rPr>
          <w:i/>
        </w:rPr>
        <w:t>insert number of this bidding process</w:t>
      </w:r>
      <w:r w:rsidRPr="00AB76C0">
        <w:t>]</w:t>
      </w:r>
    </w:p>
    <w:p w14:paraId="5074A23E" w14:textId="77777777" w:rsidR="00F571A3" w:rsidRPr="00AB76C0" w:rsidRDefault="00F571A3" w:rsidP="00F82ED9">
      <w:pPr>
        <w:tabs>
          <w:tab w:val="right" w:pos="9000"/>
        </w:tabs>
        <w:jc w:val="both"/>
      </w:pPr>
      <w:r w:rsidRPr="00AB76C0">
        <w:rPr>
          <w:b/>
          <w:bCs/>
        </w:rPr>
        <w:t>Request for Bids</w:t>
      </w:r>
      <w:r w:rsidRPr="00AB76C0">
        <w:t>: No. [</w:t>
      </w:r>
      <w:r w:rsidRPr="00AB76C0">
        <w:rPr>
          <w:i/>
        </w:rPr>
        <w:t>insert number identification</w:t>
      </w:r>
      <w:r w:rsidRPr="00AB76C0">
        <w:t>]</w:t>
      </w:r>
    </w:p>
    <w:p w14:paraId="25810B2D" w14:textId="77777777" w:rsidR="00F571A3" w:rsidRPr="00AB76C0" w:rsidRDefault="00F571A3" w:rsidP="00F82ED9">
      <w:pPr>
        <w:jc w:val="both"/>
      </w:pPr>
      <w:r w:rsidRPr="00AB76C0">
        <w:rPr>
          <w:b/>
          <w:iCs/>
        </w:rPr>
        <w:t>Alternative No.</w:t>
      </w:r>
      <w:r w:rsidRPr="00AB76C0">
        <w:rPr>
          <w:iCs/>
        </w:rPr>
        <w:t>: [</w:t>
      </w:r>
      <w:r w:rsidRPr="00AB76C0">
        <w:rPr>
          <w:i/>
          <w:iCs/>
        </w:rPr>
        <w:t>insert identification No if this is a Bid for an alternative</w:t>
      </w:r>
      <w:r w:rsidRPr="00AB76C0">
        <w:rPr>
          <w:iCs/>
        </w:rPr>
        <w:t>]</w:t>
      </w:r>
    </w:p>
    <w:p w14:paraId="62969157" w14:textId="77777777" w:rsidR="00F571A3" w:rsidRPr="00AB76C0" w:rsidRDefault="00F571A3" w:rsidP="00F82ED9">
      <w:pPr>
        <w:jc w:val="both"/>
      </w:pPr>
    </w:p>
    <w:p w14:paraId="4552A832" w14:textId="4BB501BA" w:rsidR="00F571A3" w:rsidRPr="00AB76C0" w:rsidRDefault="00F571A3" w:rsidP="00F82ED9">
      <w:pPr>
        <w:jc w:val="both"/>
        <w:rPr>
          <w:b/>
        </w:rPr>
      </w:pPr>
      <w:r w:rsidRPr="00AB76C0">
        <w:t xml:space="preserve">To: </w:t>
      </w:r>
      <w:r w:rsidRPr="00AB76C0">
        <w:rPr>
          <w:b/>
        </w:rPr>
        <w:t>[</w:t>
      </w:r>
      <w:r w:rsidRPr="00AB76C0">
        <w:rPr>
          <w:b/>
          <w:i/>
        </w:rPr>
        <w:t xml:space="preserve">insert complete name of </w:t>
      </w:r>
      <w:r w:rsidR="004654B9" w:rsidRPr="00AB76C0">
        <w:rPr>
          <w:b/>
          <w:i/>
        </w:rPr>
        <w:t>Purchaser</w:t>
      </w:r>
      <w:r w:rsidRPr="00AB76C0">
        <w:rPr>
          <w:b/>
        </w:rPr>
        <w:t>]</w:t>
      </w:r>
    </w:p>
    <w:p w14:paraId="0F0B6E18" w14:textId="77777777" w:rsidR="00F571A3" w:rsidRPr="00AB76C0" w:rsidRDefault="00F571A3" w:rsidP="00F82ED9">
      <w:pPr>
        <w:jc w:val="both"/>
        <w:rPr>
          <w:b/>
        </w:rPr>
      </w:pPr>
    </w:p>
    <w:p w14:paraId="448B3FB9" w14:textId="484B031E" w:rsidR="00F571A3" w:rsidRPr="00AB76C0" w:rsidRDefault="00F571A3" w:rsidP="004654B9">
      <w:pPr>
        <w:numPr>
          <w:ilvl w:val="0"/>
          <w:numId w:val="406"/>
        </w:numPr>
        <w:spacing w:after="200"/>
        <w:ind w:right="-14"/>
        <w:jc w:val="both"/>
      </w:pPr>
      <w:r w:rsidRPr="00AB76C0">
        <w:rPr>
          <w:b/>
        </w:rPr>
        <w:t xml:space="preserve">No reservations: </w:t>
      </w:r>
      <w:r w:rsidRPr="00AB76C0">
        <w:t xml:space="preserve">We have examined and have no reservations to the Bidding Document, including Addenda issued in accordance with ITB </w:t>
      </w:r>
      <w:r w:rsidR="0018458C">
        <w:t>9</w:t>
      </w:r>
      <w:r w:rsidRPr="00AB76C0">
        <w:t>;</w:t>
      </w:r>
    </w:p>
    <w:p w14:paraId="2D186E1B" w14:textId="00C35E49" w:rsidR="00F571A3" w:rsidRPr="00AB76C0" w:rsidRDefault="00F571A3" w:rsidP="004654B9">
      <w:pPr>
        <w:numPr>
          <w:ilvl w:val="0"/>
          <w:numId w:val="406"/>
        </w:numPr>
        <w:spacing w:after="200"/>
        <w:ind w:right="-14"/>
        <w:jc w:val="both"/>
      </w:pPr>
      <w:r w:rsidRPr="00AB76C0">
        <w:rPr>
          <w:b/>
          <w:bCs/>
        </w:rPr>
        <w:t>Eligibility</w:t>
      </w:r>
      <w:r w:rsidRPr="00AB76C0">
        <w:rPr>
          <w:bCs/>
        </w:rPr>
        <w:t xml:space="preserve">: </w:t>
      </w:r>
      <w:r w:rsidRPr="00AB76C0">
        <w:rPr>
          <w:bCs/>
          <w:color w:val="000000" w:themeColor="text1"/>
        </w:rPr>
        <w:t xml:space="preserve">We meet the eligibility requirements and have no conflict of interest in accordance with ITB </w:t>
      </w:r>
      <w:r w:rsidR="0018458C">
        <w:rPr>
          <w:bCs/>
          <w:color w:val="000000" w:themeColor="text1"/>
        </w:rPr>
        <w:t>5</w:t>
      </w:r>
      <w:r w:rsidRPr="00AB76C0">
        <w:rPr>
          <w:bCs/>
          <w:color w:val="000000" w:themeColor="text1"/>
        </w:rPr>
        <w:t xml:space="preserve"> </w:t>
      </w:r>
      <w:r w:rsidRPr="00AB76C0">
        <w:t xml:space="preserve">and in case of detecting that any of the named parties are in any conflict of interest, we will notify this circumstance in writing to the </w:t>
      </w:r>
      <w:r w:rsidR="00D9033F" w:rsidRPr="00AB76C0">
        <w:t>Purchaser</w:t>
      </w:r>
      <w:r w:rsidRPr="00AB76C0">
        <w:t>, either during the selection process, the negotiations or the execution of the Contract</w:t>
      </w:r>
      <w:r w:rsidRPr="00AB76C0">
        <w:rPr>
          <w:bCs/>
        </w:rPr>
        <w:t>;</w:t>
      </w:r>
    </w:p>
    <w:p w14:paraId="1D44C9BE" w14:textId="6204B577" w:rsidR="00F571A3" w:rsidRPr="00AB76C0" w:rsidRDefault="00F571A3" w:rsidP="004654B9">
      <w:pPr>
        <w:numPr>
          <w:ilvl w:val="0"/>
          <w:numId w:val="406"/>
        </w:numPr>
        <w:spacing w:after="200"/>
        <w:ind w:right="-14"/>
        <w:jc w:val="both"/>
      </w:pPr>
      <w:r w:rsidRPr="00AB76C0">
        <w:rPr>
          <w:b/>
          <w:bCs/>
        </w:rPr>
        <w:t xml:space="preserve">Bid-Securing Declaration: </w:t>
      </w:r>
      <w:r w:rsidRPr="00AB76C0">
        <w:rPr>
          <w:bCs/>
        </w:rPr>
        <w:t xml:space="preserve">We </w:t>
      </w:r>
      <w:r w:rsidRPr="00AB76C0">
        <w:t>have not</w:t>
      </w:r>
      <w:r w:rsidRPr="00AB76C0">
        <w:rPr>
          <w:bCs/>
        </w:rPr>
        <w:t xml:space="preserve"> been suspended nor declared ineligible by the </w:t>
      </w:r>
      <w:r w:rsidR="00D9033F" w:rsidRPr="00AB76C0">
        <w:rPr>
          <w:bCs/>
        </w:rPr>
        <w:t>Purchaser</w:t>
      </w:r>
      <w:r w:rsidRPr="00AB76C0">
        <w:rPr>
          <w:bCs/>
        </w:rPr>
        <w:t xml:space="preserve"> based on execution of a Bid-Securing Declaration in the </w:t>
      </w:r>
      <w:r w:rsidR="00D9033F" w:rsidRPr="00AB76C0">
        <w:rPr>
          <w:bCs/>
        </w:rPr>
        <w:t>Purchaser</w:t>
      </w:r>
      <w:r w:rsidRPr="00AB76C0">
        <w:rPr>
          <w:bCs/>
        </w:rPr>
        <w:t>’s Country</w:t>
      </w:r>
      <w:r w:rsidRPr="00AB76C0">
        <w:t xml:space="preserve"> in accordance with ITB </w:t>
      </w:r>
      <w:r w:rsidR="0018458C">
        <w:t>5</w:t>
      </w:r>
      <w:r w:rsidRPr="00AB76C0">
        <w:t>.</w:t>
      </w:r>
      <w:r w:rsidR="000F0D29" w:rsidRPr="00AB76C0">
        <w:t>6</w:t>
      </w:r>
      <w:r w:rsidRPr="00AB76C0">
        <w:t>;</w:t>
      </w:r>
    </w:p>
    <w:p w14:paraId="72FC3FE2" w14:textId="037D7CE5" w:rsidR="00F571A3" w:rsidRPr="00AB76C0" w:rsidRDefault="00F571A3" w:rsidP="004654B9">
      <w:pPr>
        <w:numPr>
          <w:ilvl w:val="0"/>
          <w:numId w:val="406"/>
        </w:numPr>
        <w:spacing w:after="200"/>
        <w:ind w:right="-14"/>
        <w:jc w:val="both"/>
      </w:pPr>
      <w:r w:rsidRPr="00AB76C0">
        <w:rPr>
          <w:b/>
        </w:rPr>
        <w:t>Conformity</w:t>
      </w:r>
      <w:r w:rsidRPr="00AB76C0">
        <w:t>: We offer to provide design, supply and installation services in conformity with the bidding document of the following: [</w:t>
      </w:r>
      <w:r w:rsidRPr="00AB76C0">
        <w:rPr>
          <w:i/>
        </w:rPr>
        <w:t xml:space="preserve">insert a brief description of </w:t>
      </w:r>
      <w:r w:rsidR="004654B9" w:rsidRPr="00AB76C0">
        <w:rPr>
          <w:i/>
        </w:rPr>
        <w:t>the Goods and Related Services</w:t>
      </w:r>
      <w:r w:rsidRPr="00AB76C0">
        <w:t>];</w:t>
      </w:r>
    </w:p>
    <w:p w14:paraId="522BB457" w14:textId="77777777" w:rsidR="00F571A3" w:rsidRPr="00AB76C0" w:rsidRDefault="00F571A3" w:rsidP="004654B9">
      <w:pPr>
        <w:numPr>
          <w:ilvl w:val="0"/>
          <w:numId w:val="406"/>
        </w:numPr>
        <w:tabs>
          <w:tab w:val="right" w:pos="9000"/>
        </w:tabs>
        <w:spacing w:before="60" w:after="60"/>
        <w:jc w:val="both"/>
        <w:rPr>
          <w:bCs/>
          <w:i/>
        </w:rPr>
      </w:pPr>
      <w:r w:rsidRPr="00AB76C0">
        <w:rPr>
          <w:b/>
          <w:bCs/>
        </w:rPr>
        <w:t>Bid Price:</w:t>
      </w:r>
      <w:r w:rsidRPr="00AB76C0">
        <w:rPr>
          <w:bCs/>
        </w:rPr>
        <w:t xml:space="preserve"> The total price of our Bid, excluding any discounts offered in item (f) below is: </w:t>
      </w:r>
      <w:r w:rsidRPr="00AB76C0">
        <w:rPr>
          <w:bCs/>
          <w:i/>
        </w:rPr>
        <w:t>[Insert one of the options below as appropriate]</w:t>
      </w:r>
    </w:p>
    <w:p w14:paraId="71B25587" w14:textId="77777777" w:rsidR="00F571A3" w:rsidRPr="00AB76C0" w:rsidRDefault="00F571A3" w:rsidP="00F82ED9">
      <w:pPr>
        <w:spacing w:after="200"/>
        <w:jc w:val="both"/>
      </w:pPr>
    </w:p>
    <w:p w14:paraId="618819C5" w14:textId="77777777" w:rsidR="00F571A3" w:rsidRPr="00AB76C0" w:rsidRDefault="00F571A3" w:rsidP="00F82ED9">
      <w:pPr>
        <w:spacing w:after="200"/>
        <w:jc w:val="both"/>
        <w:rPr>
          <w:u w:val="single"/>
        </w:rPr>
      </w:pPr>
      <w:r w:rsidRPr="00AB76C0">
        <w:t xml:space="preserve">Option 1, in case of one lot:  Total price is: </w:t>
      </w:r>
      <w:r w:rsidRPr="00AB76C0">
        <w:rPr>
          <w:u w:val="single"/>
        </w:rPr>
        <w:t>[</w:t>
      </w:r>
      <w:r w:rsidRPr="00AB76C0">
        <w:rPr>
          <w:i/>
          <w:u w:val="single"/>
        </w:rPr>
        <w:t>insert the total price of the Bid in words and figures, indicating the various amounts and the respective currencies</w:t>
      </w:r>
      <w:r w:rsidRPr="00AB76C0">
        <w:rPr>
          <w:u w:val="single"/>
        </w:rPr>
        <w:t>];</w:t>
      </w:r>
    </w:p>
    <w:p w14:paraId="3D5192FA" w14:textId="77777777" w:rsidR="00F571A3" w:rsidRPr="00AB76C0" w:rsidRDefault="00F571A3" w:rsidP="00F82ED9">
      <w:pPr>
        <w:spacing w:after="200"/>
        <w:ind w:left="576" w:hanging="576"/>
        <w:jc w:val="both"/>
        <w:rPr>
          <w:i/>
          <w:iCs/>
        </w:rPr>
      </w:pPr>
      <w:r w:rsidRPr="00AB76C0">
        <w:rPr>
          <w:i/>
          <w:iCs/>
        </w:rPr>
        <w:t xml:space="preserve">Or </w:t>
      </w:r>
    </w:p>
    <w:p w14:paraId="7D8056AF" w14:textId="77777777" w:rsidR="00F571A3" w:rsidRPr="00AB76C0" w:rsidRDefault="00F571A3" w:rsidP="00F82ED9">
      <w:pPr>
        <w:spacing w:after="200"/>
        <w:jc w:val="both"/>
      </w:pPr>
      <w:r w:rsidRPr="00AB76C0">
        <w:lastRenderedPageBreak/>
        <w:t>Option 2, in case of multiple lots: (a) Total price of each lot [</w:t>
      </w:r>
      <w:r w:rsidRPr="00AB76C0">
        <w:rPr>
          <w:i/>
        </w:rPr>
        <w:t>insert the total price of each lot in words and figures, indicating the various amounts and the respective currencies</w:t>
      </w:r>
      <w:r w:rsidRPr="00AB76C0">
        <w:t>]; and (b) Total price of all lots (sum of all lots) [</w:t>
      </w:r>
      <w:r w:rsidRPr="00AB76C0">
        <w:rPr>
          <w:i/>
        </w:rPr>
        <w:t>insert the total price of all lots in words and figures, indicating the various amounts and the respective currencies</w:t>
      </w:r>
      <w:r w:rsidRPr="00AB76C0">
        <w:t>];</w:t>
      </w:r>
    </w:p>
    <w:p w14:paraId="3F8A7DEC" w14:textId="77777777" w:rsidR="00F571A3" w:rsidRPr="00AB76C0" w:rsidRDefault="00F571A3" w:rsidP="004654B9">
      <w:pPr>
        <w:numPr>
          <w:ilvl w:val="0"/>
          <w:numId w:val="406"/>
        </w:numPr>
        <w:spacing w:after="200"/>
        <w:ind w:right="-14"/>
        <w:jc w:val="both"/>
      </w:pPr>
      <w:bookmarkStart w:id="671" w:name="_Hlt236460747"/>
      <w:bookmarkEnd w:id="671"/>
      <w:r w:rsidRPr="00AB76C0">
        <w:rPr>
          <w:b/>
        </w:rPr>
        <w:t xml:space="preserve">Discounts: </w:t>
      </w:r>
      <w:r w:rsidRPr="00AB76C0">
        <w:t xml:space="preserve">The discounts offered and the methodology for their application are: </w:t>
      </w:r>
    </w:p>
    <w:p w14:paraId="3F0D946F" w14:textId="77777777" w:rsidR="00F571A3" w:rsidRPr="00AB76C0" w:rsidRDefault="00F571A3" w:rsidP="00F82ED9">
      <w:pPr>
        <w:spacing w:after="200"/>
        <w:ind w:left="1170" w:hanging="576"/>
        <w:jc w:val="both"/>
      </w:pPr>
      <w:r w:rsidRPr="00AB76C0">
        <w:t>(i) The discounts offered are: [</w:t>
      </w:r>
      <w:r w:rsidRPr="00AB76C0">
        <w:rPr>
          <w:i/>
        </w:rPr>
        <w:t>Specify in detail each discount offered.</w:t>
      </w:r>
      <w:r w:rsidRPr="00AB76C0">
        <w:t>]</w:t>
      </w:r>
    </w:p>
    <w:p w14:paraId="07044E07" w14:textId="77777777" w:rsidR="00F571A3" w:rsidRPr="00AB76C0" w:rsidRDefault="00F571A3" w:rsidP="00F82ED9">
      <w:pPr>
        <w:spacing w:after="200"/>
        <w:ind w:left="1170" w:hanging="576"/>
        <w:jc w:val="both"/>
      </w:pPr>
      <w:r w:rsidRPr="00AB76C0">
        <w:t>(ii) The exact method of calculations to determine the net price after application of discounts is shown below: [</w:t>
      </w:r>
      <w:r w:rsidRPr="00AB76C0">
        <w:rPr>
          <w:i/>
        </w:rPr>
        <w:t>Specify in detail the method that shall be used to apply the discounts</w:t>
      </w:r>
      <w:r w:rsidRPr="00AB76C0">
        <w:t>];</w:t>
      </w:r>
    </w:p>
    <w:p w14:paraId="4B322501" w14:textId="7D9C1E82" w:rsidR="00F571A3" w:rsidRPr="00AB76C0" w:rsidRDefault="00F571A3" w:rsidP="004654B9">
      <w:pPr>
        <w:numPr>
          <w:ilvl w:val="0"/>
          <w:numId w:val="406"/>
        </w:numPr>
        <w:spacing w:after="200"/>
        <w:ind w:right="-14"/>
        <w:jc w:val="both"/>
      </w:pPr>
      <w:r w:rsidRPr="00AB76C0">
        <w:rPr>
          <w:b/>
        </w:rPr>
        <w:t xml:space="preserve">Bid Validity Period: </w:t>
      </w:r>
      <w:r w:rsidRPr="00AB76C0">
        <w:t xml:space="preserve">Our Bid shall be valid for the period specified in </w:t>
      </w:r>
      <w:r w:rsidR="00B42434">
        <w:t xml:space="preserve">the </w:t>
      </w:r>
      <w:r w:rsidRPr="00AB76C0">
        <w:t>BDS 1</w:t>
      </w:r>
      <w:r w:rsidR="0018458C">
        <w:t>9</w:t>
      </w:r>
      <w:r w:rsidRPr="00AB76C0">
        <w:t>.1 (as amended if applicable) from the date fixed for the Bid submission deadline specified in BDS</w:t>
      </w:r>
      <w:r w:rsidR="00B42434">
        <w:t xml:space="preserve"> in reference to</w:t>
      </w:r>
      <w:r w:rsidRPr="00AB76C0">
        <w:t xml:space="preserve"> </w:t>
      </w:r>
      <w:r w:rsidR="004654B9" w:rsidRPr="00AB76C0">
        <w:t xml:space="preserve">ITB </w:t>
      </w:r>
      <w:r w:rsidRPr="00AB76C0">
        <w:t>2</w:t>
      </w:r>
      <w:r w:rsidR="0018458C">
        <w:t>3</w:t>
      </w:r>
      <w:r w:rsidRPr="00AB76C0">
        <w:t>.1 (as amended if applicable), and it shall remain binding upon us and may be accepted at any time before the expiration of that period;</w:t>
      </w:r>
    </w:p>
    <w:p w14:paraId="5DC2759F" w14:textId="77777777" w:rsidR="00F571A3" w:rsidRPr="00AB76C0" w:rsidRDefault="00F571A3" w:rsidP="004654B9">
      <w:pPr>
        <w:numPr>
          <w:ilvl w:val="0"/>
          <w:numId w:val="406"/>
        </w:numPr>
        <w:spacing w:after="200"/>
        <w:ind w:right="-14"/>
        <w:jc w:val="both"/>
      </w:pPr>
      <w:r w:rsidRPr="00AB76C0">
        <w:rPr>
          <w:b/>
        </w:rPr>
        <w:t xml:space="preserve">Performance Security: </w:t>
      </w:r>
      <w:r w:rsidRPr="00AB76C0">
        <w:t>If our Bid is accepted, we commit to obtain a Performance Security in accordance with the bidding document;</w:t>
      </w:r>
    </w:p>
    <w:p w14:paraId="082741F0" w14:textId="0AD19720" w:rsidR="00F571A3" w:rsidRPr="00AB76C0" w:rsidRDefault="00F571A3" w:rsidP="004654B9">
      <w:pPr>
        <w:numPr>
          <w:ilvl w:val="0"/>
          <w:numId w:val="406"/>
        </w:numPr>
        <w:spacing w:after="200"/>
        <w:ind w:right="-14"/>
        <w:jc w:val="both"/>
      </w:pPr>
      <w:r w:rsidRPr="00AB76C0">
        <w:rPr>
          <w:b/>
        </w:rPr>
        <w:t>One Bid Per Bidder:</w:t>
      </w:r>
      <w:r w:rsidRPr="00AB76C0">
        <w:t xml:space="preserve"> We are not submitting any other Bid(s) as an individual Bidder, and we are not participating in any other Bid(s) as a Joint Venture member, and meet the requirements of ITB </w:t>
      </w:r>
      <w:r w:rsidR="006C16AF">
        <w:t>5</w:t>
      </w:r>
      <w:r w:rsidRPr="00AB76C0">
        <w:t>.3, other than alternative Bids submitted in accordance with ITB 1</w:t>
      </w:r>
      <w:r w:rsidR="006C16AF">
        <w:t>4</w:t>
      </w:r>
      <w:r w:rsidRPr="00AB76C0">
        <w:t>;</w:t>
      </w:r>
    </w:p>
    <w:p w14:paraId="65193A40" w14:textId="77777777" w:rsidR="00F571A3" w:rsidRPr="00AB76C0" w:rsidRDefault="00F571A3" w:rsidP="004654B9">
      <w:pPr>
        <w:numPr>
          <w:ilvl w:val="0"/>
          <w:numId w:val="406"/>
        </w:numPr>
        <w:tabs>
          <w:tab w:val="right" w:pos="9000"/>
        </w:tabs>
        <w:spacing w:after="200"/>
        <w:jc w:val="both"/>
        <w:rPr>
          <w:color w:val="000000"/>
        </w:rPr>
      </w:pPr>
      <w:r w:rsidRPr="00AB76C0">
        <w:rPr>
          <w:b/>
          <w:color w:val="000000"/>
        </w:rPr>
        <w:t>Suspension and Debarment</w:t>
      </w:r>
      <w:r w:rsidRPr="00AB76C0">
        <w:rPr>
          <w:color w:val="000000"/>
        </w:rPr>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IDB or a debarment imposed by the IDB in accordance with the Agreement for Mutual Enforcement of Debarment Decisions between the IDB and other development banks. </w:t>
      </w:r>
    </w:p>
    <w:p w14:paraId="13DC8D95" w14:textId="0A43FD2E" w:rsidR="00F571A3" w:rsidRPr="00AB76C0" w:rsidRDefault="00F571A3" w:rsidP="00F82ED9">
      <w:pPr>
        <w:tabs>
          <w:tab w:val="right" w:pos="9000"/>
        </w:tabs>
        <w:spacing w:after="200"/>
        <w:ind w:left="420"/>
        <w:jc w:val="both"/>
        <w:rPr>
          <w:color w:val="000000"/>
        </w:rPr>
      </w:pPr>
      <w:r w:rsidRPr="00AB76C0">
        <w:rPr>
          <w:color w:val="000000"/>
        </w:rPr>
        <w:t xml:space="preserve">Further, we are not ineligible under the </w:t>
      </w:r>
      <w:r w:rsidR="00D9033F" w:rsidRPr="00AB76C0">
        <w:rPr>
          <w:color w:val="000000"/>
        </w:rPr>
        <w:t>Purchaser</w:t>
      </w:r>
      <w:r w:rsidRPr="00AB76C0">
        <w:rPr>
          <w:color w:val="000000"/>
        </w:rPr>
        <w:t>’s country laws or official regulations or pursuant to a decision of the United Nations Security Council;</w:t>
      </w:r>
    </w:p>
    <w:p w14:paraId="0F3048ED" w14:textId="259F6C9C" w:rsidR="00F571A3" w:rsidRDefault="00F571A3" w:rsidP="004654B9">
      <w:pPr>
        <w:numPr>
          <w:ilvl w:val="0"/>
          <w:numId w:val="406"/>
        </w:numPr>
        <w:tabs>
          <w:tab w:val="left" w:pos="450"/>
          <w:tab w:val="right" w:pos="9000"/>
        </w:tabs>
        <w:spacing w:after="200"/>
        <w:ind w:left="450" w:hanging="450"/>
        <w:jc w:val="both"/>
        <w:rPr>
          <w:color w:val="000000"/>
        </w:rPr>
      </w:pPr>
      <w:r w:rsidRPr="00AB76C0">
        <w:rPr>
          <w:b/>
          <w:color w:val="000000"/>
        </w:rPr>
        <w:t>State-owned enterprise or institution:</w:t>
      </w:r>
      <w:r w:rsidRPr="00AB76C0">
        <w:rPr>
          <w:color w:val="000000"/>
        </w:rPr>
        <w:t xml:space="preserve"> [</w:t>
      </w:r>
      <w:r w:rsidRPr="00AB76C0">
        <w:rPr>
          <w:i/>
          <w:color w:val="000000"/>
        </w:rPr>
        <w:t>select the appropriate option and delete the other</w:t>
      </w:r>
      <w:r w:rsidRPr="00AB76C0">
        <w:rPr>
          <w:color w:val="000000"/>
        </w:rPr>
        <w:t>] [</w:t>
      </w:r>
      <w:r w:rsidRPr="00AB76C0">
        <w:rPr>
          <w:i/>
          <w:color w:val="000000"/>
        </w:rPr>
        <w:t>We are not a state-owned enterprise or institution</w:t>
      </w:r>
      <w:r w:rsidRPr="00AB76C0">
        <w:rPr>
          <w:color w:val="000000"/>
        </w:rPr>
        <w:t>] / [</w:t>
      </w:r>
      <w:r w:rsidRPr="00AB76C0">
        <w:rPr>
          <w:i/>
          <w:color w:val="000000"/>
        </w:rPr>
        <w:t xml:space="preserve">We are a state-owned enterprise or institution but meet the requirements of ITB </w:t>
      </w:r>
      <w:r w:rsidR="006C16AF">
        <w:rPr>
          <w:i/>
          <w:color w:val="000000"/>
        </w:rPr>
        <w:t>5</w:t>
      </w:r>
      <w:r w:rsidRPr="00AB76C0">
        <w:rPr>
          <w:i/>
          <w:color w:val="000000"/>
        </w:rPr>
        <w:t>.</w:t>
      </w:r>
      <w:r w:rsidR="004654B9" w:rsidRPr="00AB76C0">
        <w:rPr>
          <w:i/>
          <w:color w:val="000000"/>
        </w:rPr>
        <w:t>5</w:t>
      </w:r>
      <w:r w:rsidRPr="00AB76C0">
        <w:rPr>
          <w:color w:val="000000"/>
        </w:rPr>
        <w:t>];</w:t>
      </w:r>
    </w:p>
    <w:p w14:paraId="7CEB8577" w14:textId="77777777" w:rsidR="002E2F46" w:rsidRPr="00A377BA" w:rsidRDefault="002E2F46" w:rsidP="002E2F46">
      <w:pPr>
        <w:numPr>
          <w:ilvl w:val="0"/>
          <w:numId w:val="406"/>
        </w:numPr>
        <w:suppressAutoHyphens/>
        <w:overflowPunct w:val="0"/>
        <w:autoSpaceDE w:val="0"/>
        <w:autoSpaceDN w:val="0"/>
        <w:adjustRightInd w:val="0"/>
        <w:jc w:val="both"/>
        <w:textAlignment w:val="baseline"/>
      </w:pPr>
      <w:r w:rsidRPr="00A377BA">
        <w:rPr>
          <w:b/>
        </w:rPr>
        <w:t>Commissions, gratuities and fees</w:t>
      </w:r>
      <w:r w:rsidRPr="00A377BA">
        <w:t>: We have paid, or will pay the following commissions, gratuities, or fees with respect to the Bidding process or execution of the Contract: [insert complete name of each Recipient, its full address, the reason for which each commission or gratuity was paid and the amount and currency of each such commission or gratuity]</w:t>
      </w:r>
    </w:p>
    <w:p w14:paraId="726C2694" w14:textId="77777777" w:rsidR="002E2F46" w:rsidRPr="00A377BA" w:rsidRDefault="002E2F46" w:rsidP="002E2F46"/>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E2F46" w:rsidRPr="00A377BA" w14:paraId="20E0BB27" w14:textId="77777777" w:rsidTr="00FB1961">
        <w:tc>
          <w:tcPr>
            <w:tcW w:w="2520" w:type="dxa"/>
          </w:tcPr>
          <w:p w14:paraId="3A1101D0" w14:textId="77777777" w:rsidR="002E2F46" w:rsidRPr="00A377BA" w:rsidRDefault="002E2F46" w:rsidP="00FB1961">
            <w:pPr>
              <w:jc w:val="center"/>
            </w:pPr>
            <w:r w:rsidRPr="00A377BA">
              <w:t>Name of Recipient</w:t>
            </w:r>
          </w:p>
        </w:tc>
        <w:tc>
          <w:tcPr>
            <w:tcW w:w="2520" w:type="dxa"/>
          </w:tcPr>
          <w:p w14:paraId="397F60C1" w14:textId="77777777" w:rsidR="002E2F46" w:rsidRPr="00A377BA" w:rsidRDefault="002E2F46" w:rsidP="00FB1961">
            <w:pPr>
              <w:jc w:val="center"/>
            </w:pPr>
            <w:r w:rsidRPr="00A377BA">
              <w:t>Address</w:t>
            </w:r>
          </w:p>
        </w:tc>
        <w:tc>
          <w:tcPr>
            <w:tcW w:w="2070" w:type="dxa"/>
          </w:tcPr>
          <w:p w14:paraId="66AF9DEF" w14:textId="77777777" w:rsidR="002E2F46" w:rsidRPr="00A377BA" w:rsidRDefault="002E2F46" w:rsidP="00FB1961">
            <w:pPr>
              <w:jc w:val="center"/>
            </w:pPr>
            <w:r w:rsidRPr="00A377BA">
              <w:t>Purpose of the commission or gratuity</w:t>
            </w:r>
          </w:p>
        </w:tc>
        <w:tc>
          <w:tcPr>
            <w:tcW w:w="1548" w:type="dxa"/>
          </w:tcPr>
          <w:p w14:paraId="7A4AC126" w14:textId="77777777" w:rsidR="002E2F46" w:rsidRPr="00A377BA" w:rsidRDefault="002E2F46" w:rsidP="00FB1961">
            <w:pPr>
              <w:jc w:val="center"/>
            </w:pPr>
            <w:r w:rsidRPr="00A377BA">
              <w:t>Amount</w:t>
            </w:r>
          </w:p>
        </w:tc>
      </w:tr>
      <w:tr w:rsidR="002E2F46" w:rsidRPr="00A377BA" w14:paraId="36465E42" w14:textId="77777777" w:rsidTr="00FB1961">
        <w:tc>
          <w:tcPr>
            <w:tcW w:w="2520" w:type="dxa"/>
          </w:tcPr>
          <w:p w14:paraId="687893D1" w14:textId="77777777" w:rsidR="002E2F46" w:rsidRPr="00A377BA" w:rsidRDefault="002E2F46" w:rsidP="00FB1961">
            <w:pPr>
              <w:rPr>
                <w:u w:val="single"/>
              </w:rPr>
            </w:pPr>
          </w:p>
        </w:tc>
        <w:tc>
          <w:tcPr>
            <w:tcW w:w="2520" w:type="dxa"/>
          </w:tcPr>
          <w:p w14:paraId="74CBB228" w14:textId="77777777" w:rsidR="002E2F46" w:rsidRPr="00A377BA" w:rsidRDefault="002E2F46" w:rsidP="00FB1961">
            <w:pPr>
              <w:rPr>
                <w:u w:val="single"/>
              </w:rPr>
            </w:pPr>
          </w:p>
        </w:tc>
        <w:tc>
          <w:tcPr>
            <w:tcW w:w="2070" w:type="dxa"/>
          </w:tcPr>
          <w:p w14:paraId="457EA4B0" w14:textId="77777777" w:rsidR="002E2F46" w:rsidRPr="00A377BA" w:rsidRDefault="002E2F46" w:rsidP="00FB1961">
            <w:pPr>
              <w:rPr>
                <w:u w:val="single"/>
              </w:rPr>
            </w:pPr>
          </w:p>
        </w:tc>
        <w:tc>
          <w:tcPr>
            <w:tcW w:w="1548" w:type="dxa"/>
          </w:tcPr>
          <w:p w14:paraId="2680CD07" w14:textId="77777777" w:rsidR="002E2F46" w:rsidRPr="00A377BA" w:rsidRDefault="002E2F46" w:rsidP="00FB1961">
            <w:pPr>
              <w:rPr>
                <w:u w:val="single"/>
              </w:rPr>
            </w:pPr>
          </w:p>
        </w:tc>
      </w:tr>
      <w:tr w:rsidR="002E2F46" w:rsidRPr="00A377BA" w14:paraId="432C4F22" w14:textId="77777777" w:rsidTr="00FB1961">
        <w:tc>
          <w:tcPr>
            <w:tcW w:w="2520" w:type="dxa"/>
          </w:tcPr>
          <w:p w14:paraId="449AE637" w14:textId="77777777" w:rsidR="002E2F46" w:rsidRPr="00A377BA" w:rsidRDefault="002E2F46" w:rsidP="00FB1961">
            <w:pPr>
              <w:rPr>
                <w:u w:val="single"/>
              </w:rPr>
            </w:pPr>
          </w:p>
        </w:tc>
        <w:tc>
          <w:tcPr>
            <w:tcW w:w="2520" w:type="dxa"/>
          </w:tcPr>
          <w:p w14:paraId="057E9677" w14:textId="77777777" w:rsidR="002E2F46" w:rsidRPr="00A377BA" w:rsidRDefault="002E2F46" w:rsidP="00FB1961">
            <w:pPr>
              <w:rPr>
                <w:u w:val="single"/>
              </w:rPr>
            </w:pPr>
          </w:p>
        </w:tc>
        <w:tc>
          <w:tcPr>
            <w:tcW w:w="2070" w:type="dxa"/>
          </w:tcPr>
          <w:p w14:paraId="645EF579" w14:textId="77777777" w:rsidR="002E2F46" w:rsidRPr="00A377BA" w:rsidRDefault="002E2F46" w:rsidP="00FB1961">
            <w:pPr>
              <w:rPr>
                <w:u w:val="single"/>
              </w:rPr>
            </w:pPr>
          </w:p>
        </w:tc>
        <w:tc>
          <w:tcPr>
            <w:tcW w:w="1548" w:type="dxa"/>
          </w:tcPr>
          <w:p w14:paraId="29FBFD2C" w14:textId="77777777" w:rsidR="002E2F46" w:rsidRPr="00A377BA" w:rsidRDefault="002E2F46" w:rsidP="00FB1961">
            <w:pPr>
              <w:rPr>
                <w:u w:val="single"/>
              </w:rPr>
            </w:pPr>
          </w:p>
        </w:tc>
      </w:tr>
      <w:tr w:rsidR="002E2F46" w:rsidRPr="00A377BA" w14:paraId="50384FEF" w14:textId="77777777" w:rsidTr="00FB1961">
        <w:tc>
          <w:tcPr>
            <w:tcW w:w="2520" w:type="dxa"/>
          </w:tcPr>
          <w:p w14:paraId="15E4B680" w14:textId="77777777" w:rsidR="002E2F46" w:rsidRPr="00A377BA" w:rsidRDefault="002E2F46" w:rsidP="00FB1961">
            <w:pPr>
              <w:rPr>
                <w:u w:val="single"/>
              </w:rPr>
            </w:pPr>
          </w:p>
        </w:tc>
        <w:tc>
          <w:tcPr>
            <w:tcW w:w="2520" w:type="dxa"/>
          </w:tcPr>
          <w:p w14:paraId="023A1C9A" w14:textId="77777777" w:rsidR="002E2F46" w:rsidRPr="00A377BA" w:rsidRDefault="002E2F46" w:rsidP="00FB1961">
            <w:pPr>
              <w:rPr>
                <w:u w:val="single"/>
              </w:rPr>
            </w:pPr>
          </w:p>
        </w:tc>
        <w:tc>
          <w:tcPr>
            <w:tcW w:w="2070" w:type="dxa"/>
          </w:tcPr>
          <w:p w14:paraId="0A67FA18" w14:textId="77777777" w:rsidR="002E2F46" w:rsidRPr="00A377BA" w:rsidRDefault="002E2F46" w:rsidP="00FB1961">
            <w:pPr>
              <w:rPr>
                <w:u w:val="single"/>
              </w:rPr>
            </w:pPr>
          </w:p>
        </w:tc>
        <w:tc>
          <w:tcPr>
            <w:tcW w:w="1548" w:type="dxa"/>
          </w:tcPr>
          <w:p w14:paraId="51F21C66" w14:textId="77777777" w:rsidR="002E2F46" w:rsidRPr="00A377BA" w:rsidRDefault="002E2F46" w:rsidP="00FB1961">
            <w:pPr>
              <w:rPr>
                <w:u w:val="single"/>
              </w:rPr>
            </w:pPr>
          </w:p>
        </w:tc>
      </w:tr>
      <w:tr w:rsidR="002E2F46" w:rsidRPr="00A377BA" w14:paraId="6A21BA92" w14:textId="77777777" w:rsidTr="00FB1961">
        <w:tc>
          <w:tcPr>
            <w:tcW w:w="2520" w:type="dxa"/>
          </w:tcPr>
          <w:p w14:paraId="1B5F5B0B" w14:textId="77777777" w:rsidR="002E2F46" w:rsidRPr="00A377BA" w:rsidRDefault="002E2F46" w:rsidP="00FB1961">
            <w:pPr>
              <w:rPr>
                <w:u w:val="single"/>
              </w:rPr>
            </w:pPr>
          </w:p>
        </w:tc>
        <w:tc>
          <w:tcPr>
            <w:tcW w:w="2520" w:type="dxa"/>
          </w:tcPr>
          <w:p w14:paraId="343478F5" w14:textId="77777777" w:rsidR="002E2F46" w:rsidRPr="00A377BA" w:rsidRDefault="002E2F46" w:rsidP="00FB1961">
            <w:pPr>
              <w:rPr>
                <w:u w:val="single"/>
              </w:rPr>
            </w:pPr>
          </w:p>
        </w:tc>
        <w:tc>
          <w:tcPr>
            <w:tcW w:w="2070" w:type="dxa"/>
          </w:tcPr>
          <w:p w14:paraId="5C111F2D" w14:textId="77777777" w:rsidR="002E2F46" w:rsidRPr="00A377BA" w:rsidRDefault="002E2F46" w:rsidP="00FB1961">
            <w:pPr>
              <w:rPr>
                <w:u w:val="single"/>
              </w:rPr>
            </w:pPr>
          </w:p>
        </w:tc>
        <w:tc>
          <w:tcPr>
            <w:tcW w:w="1548" w:type="dxa"/>
          </w:tcPr>
          <w:p w14:paraId="17E5E8D4" w14:textId="77777777" w:rsidR="002E2F46" w:rsidRPr="00A377BA" w:rsidRDefault="002E2F46" w:rsidP="00FB1961">
            <w:pPr>
              <w:rPr>
                <w:u w:val="single"/>
              </w:rPr>
            </w:pPr>
          </w:p>
        </w:tc>
      </w:tr>
    </w:tbl>
    <w:p w14:paraId="2AFF5DAA" w14:textId="77777777" w:rsidR="002E2F46" w:rsidRPr="00A377BA" w:rsidRDefault="002E2F46" w:rsidP="002E2F46">
      <w:pPr>
        <w:ind w:left="540"/>
      </w:pPr>
    </w:p>
    <w:p w14:paraId="21B90871" w14:textId="77777777" w:rsidR="002E2F46" w:rsidRPr="00A377BA" w:rsidRDefault="002E2F46" w:rsidP="002E2F46">
      <w:pPr>
        <w:ind w:left="540"/>
        <w:rPr>
          <w:i/>
        </w:rPr>
      </w:pPr>
      <w:r w:rsidRPr="00A377BA">
        <w:rPr>
          <w:i/>
        </w:rPr>
        <w:t>(If none has been paid or is to be paid, indicate “none.”)</w:t>
      </w:r>
    </w:p>
    <w:p w14:paraId="2D4BD5A4" w14:textId="77777777" w:rsidR="00215798" w:rsidRPr="00AB76C0" w:rsidRDefault="00215798" w:rsidP="004C1BFB">
      <w:pPr>
        <w:tabs>
          <w:tab w:val="left" w:pos="450"/>
          <w:tab w:val="right" w:pos="9000"/>
        </w:tabs>
        <w:spacing w:after="200"/>
        <w:ind w:left="450"/>
        <w:jc w:val="both"/>
        <w:rPr>
          <w:color w:val="000000"/>
        </w:rPr>
      </w:pPr>
    </w:p>
    <w:p w14:paraId="4A6A5DA0" w14:textId="77777777" w:rsidR="00F571A3" w:rsidRPr="00AB76C0" w:rsidRDefault="00F571A3" w:rsidP="004654B9">
      <w:pPr>
        <w:numPr>
          <w:ilvl w:val="0"/>
          <w:numId w:val="406"/>
        </w:numPr>
        <w:tabs>
          <w:tab w:val="right" w:pos="9000"/>
        </w:tabs>
        <w:spacing w:after="200"/>
        <w:jc w:val="both"/>
        <w:rPr>
          <w:color w:val="000000"/>
        </w:rPr>
      </w:pPr>
      <w:r w:rsidRPr="00AB76C0">
        <w:rPr>
          <w:b/>
          <w:color w:val="000000"/>
        </w:rPr>
        <w:t>Binding Contract</w:t>
      </w:r>
      <w:r w:rsidRPr="00AB76C0">
        <w:rPr>
          <w:color w:val="000000"/>
        </w:rPr>
        <w:t xml:space="preserve">: We understand that this Bid, together with your written acceptance thereof included in your Letter of Acceptance, shall constitute a binding contract between us, until a formal contract is prepared and executed; </w:t>
      </w:r>
    </w:p>
    <w:p w14:paraId="6D969F6F" w14:textId="3C2FA592" w:rsidR="00F571A3" w:rsidRPr="00AB76C0" w:rsidRDefault="00F571A3" w:rsidP="004654B9">
      <w:pPr>
        <w:numPr>
          <w:ilvl w:val="0"/>
          <w:numId w:val="406"/>
        </w:numPr>
        <w:tabs>
          <w:tab w:val="right" w:pos="9000"/>
        </w:tabs>
        <w:spacing w:after="200"/>
        <w:jc w:val="both"/>
        <w:rPr>
          <w:color w:val="000000"/>
        </w:rPr>
      </w:pPr>
      <w:r w:rsidRPr="00AB76C0">
        <w:rPr>
          <w:b/>
          <w:color w:val="000000"/>
        </w:rPr>
        <w:t>Not Bound to Accept:</w:t>
      </w:r>
      <w:r w:rsidRPr="00AB76C0">
        <w:rPr>
          <w:color w:val="000000"/>
        </w:rPr>
        <w:t xml:space="preserve"> We understand that the </w:t>
      </w:r>
      <w:r w:rsidR="00D9033F" w:rsidRPr="00AB76C0">
        <w:rPr>
          <w:color w:val="000000"/>
        </w:rPr>
        <w:t>Purchaser</w:t>
      </w:r>
      <w:r w:rsidRPr="00AB76C0">
        <w:rPr>
          <w:color w:val="000000"/>
        </w:rPr>
        <w:t xml:space="preserve"> is not bound to accept the </w:t>
      </w:r>
      <w:r w:rsidR="00A814B1">
        <w:rPr>
          <w:color w:val="000000"/>
        </w:rPr>
        <w:t>Most Advantageous Bid</w:t>
      </w:r>
      <w:r w:rsidRPr="00AB76C0">
        <w:rPr>
          <w:color w:val="000000"/>
        </w:rPr>
        <w:t xml:space="preserve"> or any other Bid that you may receive;</w:t>
      </w:r>
    </w:p>
    <w:p w14:paraId="5CB979CE" w14:textId="7016692C" w:rsidR="00BD7E55" w:rsidRPr="004C1BFB" w:rsidRDefault="00AF70BB" w:rsidP="004654B9">
      <w:pPr>
        <w:numPr>
          <w:ilvl w:val="0"/>
          <w:numId w:val="406"/>
        </w:numPr>
        <w:tabs>
          <w:tab w:val="right" w:pos="9000"/>
        </w:tabs>
        <w:spacing w:after="200"/>
        <w:jc w:val="both"/>
        <w:rPr>
          <w:color w:val="000000"/>
        </w:rPr>
      </w:pPr>
      <w:r w:rsidRPr="004C1BFB">
        <w:rPr>
          <w:b/>
          <w:bCs/>
          <w:color w:val="000000"/>
        </w:rPr>
        <w:t xml:space="preserve">Declaration </w:t>
      </w:r>
      <w:r w:rsidR="00B870C3" w:rsidRPr="004C1BFB">
        <w:rPr>
          <w:b/>
          <w:bCs/>
          <w:color w:val="000000"/>
        </w:rPr>
        <w:t>of Commitment</w:t>
      </w:r>
      <w:r w:rsidR="00B870C3">
        <w:rPr>
          <w:color w:val="000000"/>
        </w:rPr>
        <w:t xml:space="preserve">: </w:t>
      </w:r>
      <w:bookmarkStart w:id="672" w:name="_Hlk104371101"/>
      <w:r w:rsidR="00B870C3" w:rsidRPr="00B870C3">
        <w:rPr>
          <w:color w:val="000000"/>
        </w:rPr>
        <w:t xml:space="preserve">We declare our commitment to practice </w:t>
      </w:r>
      <w:r w:rsidR="002E60A6">
        <w:rPr>
          <w:color w:val="000000"/>
        </w:rPr>
        <w:t>ESHS</w:t>
      </w:r>
      <w:r w:rsidR="00B870C3" w:rsidRPr="00B870C3">
        <w:rPr>
          <w:color w:val="000000"/>
        </w:rPr>
        <w:t xml:space="preserve"> responsibility and comply with </w:t>
      </w:r>
      <w:r w:rsidR="00B45886">
        <w:rPr>
          <w:color w:val="000000"/>
        </w:rPr>
        <w:t>the Ban</w:t>
      </w:r>
      <w:r w:rsidR="00B24D94">
        <w:rPr>
          <w:color w:val="000000"/>
        </w:rPr>
        <w:t xml:space="preserve">k’s Environmental and Social </w:t>
      </w:r>
      <w:r w:rsidR="002225F6">
        <w:rPr>
          <w:color w:val="000000"/>
        </w:rPr>
        <w:t>Policy Framework</w:t>
      </w:r>
      <w:r w:rsidR="00A102D6">
        <w:rPr>
          <w:rStyle w:val="FootnoteReference"/>
          <w:color w:val="000000"/>
        </w:rPr>
        <w:footnoteReference w:id="10"/>
      </w:r>
      <w:r w:rsidR="002225F6">
        <w:rPr>
          <w:color w:val="000000"/>
        </w:rPr>
        <w:t xml:space="preserve"> </w:t>
      </w:r>
      <w:r w:rsidR="00B870C3" w:rsidRPr="00B870C3">
        <w:rPr>
          <w:color w:val="000000"/>
        </w:rPr>
        <w:t>that include general and specific provisions regarding human rights, energy</w:t>
      </w:r>
      <w:r w:rsidR="00B870C3">
        <w:rPr>
          <w:color w:val="000000"/>
        </w:rPr>
        <w:t>,</w:t>
      </w:r>
      <w:r w:rsidR="00B870C3" w:rsidRPr="00B870C3">
        <w:rPr>
          <w:color w:val="000000"/>
        </w:rPr>
        <w:t xml:space="preserve"> and the environment, worker safety, labor, ethics, health and safety, management practices and other issues, not only with respect to our firm, which extends to the key suppliers of the products and services of our products</w:t>
      </w:r>
      <w:bookmarkEnd w:id="672"/>
      <w:r w:rsidR="00CD53FB">
        <w:rPr>
          <w:color w:val="000000"/>
        </w:rPr>
        <w:t xml:space="preserve"> and acti</w:t>
      </w:r>
      <w:r w:rsidR="000844EA">
        <w:rPr>
          <w:color w:val="000000"/>
        </w:rPr>
        <w:t>vities</w:t>
      </w:r>
      <w:r w:rsidR="00B870C3" w:rsidRPr="00B870C3">
        <w:rPr>
          <w:color w:val="000000"/>
        </w:rPr>
        <w:t>.</w:t>
      </w:r>
    </w:p>
    <w:p w14:paraId="466F5D22" w14:textId="51FBD97D" w:rsidR="00F571A3" w:rsidRPr="00AB76C0" w:rsidRDefault="00AF70BB" w:rsidP="004654B9">
      <w:pPr>
        <w:numPr>
          <w:ilvl w:val="0"/>
          <w:numId w:val="406"/>
        </w:numPr>
        <w:tabs>
          <w:tab w:val="right" w:pos="9000"/>
        </w:tabs>
        <w:spacing w:after="200"/>
        <w:jc w:val="both"/>
        <w:rPr>
          <w:color w:val="000000"/>
        </w:rPr>
      </w:pPr>
      <w:r>
        <w:rPr>
          <w:b/>
          <w:bCs/>
          <w:color w:val="000000"/>
        </w:rPr>
        <w:t xml:space="preserve"> </w:t>
      </w:r>
      <w:r w:rsidR="00F571A3" w:rsidRPr="00AB76C0">
        <w:rPr>
          <w:b/>
          <w:bCs/>
          <w:color w:val="000000"/>
        </w:rPr>
        <w:t>Best and Final Offer or Negotiations</w:t>
      </w:r>
      <w:r w:rsidR="00F571A3" w:rsidRPr="00AB76C0">
        <w:rPr>
          <w:color w:val="000000"/>
        </w:rPr>
        <w:t xml:space="preserve">: We understand that the </w:t>
      </w:r>
      <w:r w:rsidR="00D9033F" w:rsidRPr="00AB76C0">
        <w:rPr>
          <w:color w:val="000000"/>
        </w:rPr>
        <w:t>Purchaser</w:t>
      </w:r>
      <w:r w:rsidR="00F571A3" w:rsidRPr="00AB76C0">
        <w:rPr>
          <w:color w:val="000000"/>
        </w:rPr>
        <w:t xml:space="preserve"> will use the Best and Final Offer method in the evaluation of bids or Negotiations in the evaluation and final award if specified in ITB 3</w:t>
      </w:r>
      <w:r w:rsidR="002225F6">
        <w:rPr>
          <w:color w:val="000000"/>
        </w:rPr>
        <w:t>9</w:t>
      </w:r>
      <w:r w:rsidR="00F571A3" w:rsidRPr="00AB76C0">
        <w:rPr>
          <w:color w:val="000000"/>
        </w:rPr>
        <w:t xml:space="preserve">, and that there will be an </w:t>
      </w:r>
      <w:r w:rsidR="001A7D58">
        <w:rPr>
          <w:color w:val="000000"/>
        </w:rPr>
        <w:t>Independent Probity Assurance Authority</w:t>
      </w:r>
      <w:r w:rsidR="00F571A3" w:rsidRPr="00AB76C0">
        <w:rPr>
          <w:color w:val="000000"/>
        </w:rPr>
        <w:t xml:space="preserve"> hired by the </w:t>
      </w:r>
      <w:r w:rsidR="00D9033F" w:rsidRPr="00AB76C0">
        <w:rPr>
          <w:color w:val="000000"/>
        </w:rPr>
        <w:t>Purchaser</w:t>
      </w:r>
      <w:r w:rsidR="00F571A3" w:rsidRPr="00AB76C0">
        <w:rPr>
          <w:color w:val="000000"/>
        </w:rPr>
        <w:t xml:space="preserve"> to observe and report on this process.</w:t>
      </w:r>
    </w:p>
    <w:p w14:paraId="3954CC46" w14:textId="6E618C12" w:rsidR="00F571A3" w:rsidRDefault="00F571A3" w:rsidP="004654B9">
      <w:pPr>
        <w:numPr>
          <w:ilvl w:val="0"/>
          <w:numId w:val="406"/>
        </w:numPr>
        <w:tabs>
          <w:tab w:val="right" w:pos="9000"/>
        </w:tabs>
        <w:spacing w:after="200"/>
        <w:jc w:val="both"/>
        <w:rPr>
          <w:color w:val="000000"/>
        </w:rPr>
      </w:pPr>
      <w:r w:rsidRPr="00AB76C0">
        <w:rPr>
          <w:b/>
          <w:color w:val="000000"/>
        </w:rPr>
        <w:t>Prohibited Practices:</w:t>
      </w:r>
      <w:r w:rsidRPr="00AB76C0">
        <w:rPr>
          <w:color w:val="000000"/>
        </w:rPr>
        <w:t xml:space="preserve"> We hereby certify that we have taken steps to ensure that no person acting for us or on our behalf engages in any type of Prohibited Practice;</w:t>
      </w:r>
    </w:p>
    <w:p w14:paraId="6BCCED08" w14:textId="77777777" w:rsidR="00F52DC9" w:rsidRDefault="00F52DC9" w:rsidP="004C1BFB">
      <w:pPr>
        <w:tabs>
          <w:tab w:val="right" w:pos="9000"/>
        </w:tabs>
        <w:spacing w:after="200"/>
        <w:ind w:left="420"/>
        <w:jc w:val="both"/>
        <w:rPr>
          <w:color w:val="000000"/>
        </w:rPr>
      </w:pPr>
    </w:p>
    <w:p w14:paraId="2F4781C8" w14:textId="45D37FAE" w:rsidR="00BD7E55" w:rsidRPr="00AB76C0" w:rsidRDefault="00F52DC9" w:rsidP="004654B9">
      <w:pPr>
        <w:numPr>
          <w:ilvl w:val="0"/>
          <w:numId w:val="406"/>
        </w:numPr>
        <w:tabs>
          <w:tab w:val="right" w:pos="9000"/>
        </w:tabs>
        <w:spacing w:after="200"/>
        <w:jc w:val="both"/>
        <w:rPr>
          <w:color w:val="000000"/>
        </w:rPr>
      </w:pPr>
      <w:r>
        <w:rPr>
          <w:color w:val="000000"/>
        </w:rPr>
        <w:t xml:space="preserve"> </w:t>
      </w:r>
      <w:r w:rsidRPr="004C1BFB">
        <w:rPr>
          <w:b/>
          <w:bCs/>
          <w:color w:val="000000"/>
        </w:rPr>
        <w:t>Excluded Activities</w:t>
      </w:r>
      <w:r w:rsidRPr="00F52DC9">
        <w:rPr>
          <w:color w:val="000000"/>
        </w:rPr>
        <w:t>: We declare that our suppliers, sub-contractors, sub-consultants, service providers</w:t>
      </w:r>
      <w:r>
        <w:rPr>
          <w:color w:val="000000"/>
        </w:rPr>
        <w:t>,</w:t>
      </w:r>
      <w:r w:rsidRPr="00F52DC9">
        <w:rPr>
          <w:color w:val="000000"/>
        </w:rPr>
        <w:t xml:space="preserve"> and concessionaires involved in this proposal </w:t>
      </w:r>
      <w:r w:rsidR="005F67E2">
        <w:rPr>
          <w:color w:val="000000"/>
        </w:rPr>
        <w:t>will</w:t>
      </w:r>
      <w:r w:rsidR="005D45F8">
        <w:rPr>
          <w:color w:val="000000"/>
        </w:rPr>
        <w:t xml:space="preserve"> </w:t>
      </w:r>
      <w:r w:rsidRPr="00F52DC9">
        <w:rPr>
          <w:color w:val="000000"/>
        </w:rPr>
        <w:t>not knowingly engage, directly or indirectly through Financial Intermediaries, in the production, trade, or use of the products</w:t>
      </w:r>
      <w:r>
        <w:rPr>
          <w:color w:val="000000"/>
        </w:rPr>
        <w:t>,</w:t>
      </w:r>
      <w:r w:rsidRPr="00F52DC9">
        <w:rPr>
          <w:color w:val="000000"/>
        </w:rPr>
        <w:t xml:space="preserve"> substances or the activities listed i</w:t>
      </w:r>
      <w:r>
        <w:rPr>
          <w:color w:val="000000"/>
        </w:rPr>
        <w:t xml:space="preserve">n </w:t>
      </w:r>
      <w:r w:rsidR="005D45F8">
        <w:rPr>
          <w:color w:val="000000"/>
        </w:rPr>
        <w:t>Annex</w:t>
      </w:r>
      <w:r w:rsidRPr="00F52DC9">
        <w:rPr>
          <w:color w:val="000000"/>
        </w:rPr>
        <w:t xml:space="preserve"> </w:t>
      </w:r>
      <w:r w:rsidR="005D45F8">
        <w:rPr>
          <w:color w:val="000000"/>
        </w:rPr>
        <w:t xml:space="preserve">1 </w:t>
      </w:r>
      <w:r w:rsidRPr="00F52DC9">
        <w:rPr>
          <w:color w:val="000000"/>
        </w:rPr>
        <w:t>of the IDB Environmental and Social Policy Framework</w:t>
      </w:r>
      <w:r w:rsidR="005D45F8">
        <w:rPr>
          <w:rStyle w:val="FootnoteReference"/>
          <w:color w:val="000000"/>
        </w:rPr>
        <w:footnoteReference w:id="11"/>
      </w:r>
      <w:r w:rsidRPr="00F52DC9">
        <w:rPr>
          <w:color w:val="000000"/>
        </w:rPr>
        <w:t xml:space="preserve">.  </w:t>
      </w:r>
    </w:p>
    <w:p w14:paraId="052D7AFE" w14:textId="77777777" w:rsidR="00F571A3" w:rsidRPr="00AB76C0" w:rsidRDefault="00F571A3" w:rsidP="00F82ED9">
      <w:pPr>
        <w:numPr>
          <w:ilvl w:val="0"/>
          <w:numId w:val="406"/>
        </w:numPr>
        <w:spacing w:after="200"/>
        <w:jc w:val="both"/>
      </w:pPr>
      <w:r w:rsidRPr="00AB76C0">
        <w:rPr>
          <w:b/>
        </w:rPr>
        <w:t>Commissions, gratuities and fees:</w:t>
      </w:r>
      <w:r w:rsidRPr="00AB76C0">
        <w:t xml:space="preserve"> We have paid, or shall pay the following commissions, gratuities, or fees with respect to the bidding process or execution of the Contract: [</w:t>
      </w:r>
      <w:r w:rsidRPr="00AB76C0">
        <w:rPr>
          <w:i/>
        </w:rPr>
        <w:t>insert complete name of each Recipient, its full address, the reason for which each commission or gratuity was paid and the amount and currency of each such commission or gratuity</w:t>
      </w:r>
      <w:r w:rsidRPr="00AB76C0">
        <w:t>].</w:t>
      </w:r>
    </w:p>
    <w:p w14:paraId="3CD4026B" w14:textId="77777777" w:rsidR="00F571A3" w:rsidRPr="00AB76C0" w:rsidRDefault="00F571A3" w:rsidP="00F82ED9">
      <w:pPr>
        <w:spacing w:after="200"/>
        <w:ind w:left="432"/>
        <w:contextualSpacing/>
        <w:jc w:val="both"/>
      </w:pPr>
      <w:r w:rsidRPr="00AB76C0">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F571A3" w:rsidRPr="00AB76C0" w14:paraId="7F1DA9E4" w14:textId="77777777" w:rsidTr="002730AC">
        <w:tc>
          <w:tcPr>
            <w:tcW w:w="2520" w:type="dxa"/>
            <w:tcBorders>
              <w:top w:val="single" w:sz="4" w:space="0" w:color="auto"/>
              <w:left w:val="single" w:sz="4" w:space="0" w:color="auto"/>
              <w:bottom w:val="single" w:sz="4" w:space="0" w:color="auto"/>
              <w:right w:val="single" w:sz="4" w:space="0" w:color="auto"/>
            </w:tcBorders>
            <w:hideMark/>
          </w:tcPr>
          <w:p w14:paraId="2C6D99CA" w14:textId="77777777" w:rsidR="00F571A3" w:rsidRPr="00AB76C0" w:rsidRDefault="00F571A3" w:rsidP="00F82ED9">
            <w:pPr>
              <w:spacing w:line="256" w:lineRule="auto"/>
              <w:jc w:val="both"/>
            </w:pPr>
            <w:r w:rsidRPr="00AB76C0">
              <w:lastRenderedPageBreak/>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03B1A8D6" w14:textId="77777777" w:rsidR="00F571A3" w:rsidRPr="00AB76C0" w:rsidRDefault="00F571A3" w:rsidP="00F82ED9">
            <w:pPr>
              <w:spacing w:line="256" w:lineRule="auto"/>
              <w:jc w:val="both"/>
            </w:pPr>
            <w:r w:rsidRPr="00AB76C0">
              <w:t>Address</w:t>
            </w:r>
          </w:p>
        </w:tc>
        <w:tc>
          <w:tcPr>
            <w:tcW w:w="2070" w:type="dxa"/>
            <w:tcBorders>
              <w:top w:val="single" w:sz="4" w:space="0" w:color="auto"/>
              <w:left w:val="single" w:sz="4" w:space="0" w:color="auto"/>
              <w:bottom w:val="single" w:sz="4" w:space="0" w:color="auto"/>
              <w:right w:val="single" w:sz="4" w:space="0" w:color="auto"/>
            </w:tcBorders>
            <w:hideMark/>
          </w:tcPr>
          <w:p w14:paraId="51A6D409" w14:textId="77777777" w:rsidR="00F571A3" w:rsidRPr="00AB76C0" w:rsidRDefault="00F571A3" w:rsidP="00F82ED9">
            <w:pPr>
              <w:spacing w:line="256" w:lineRule="auto"/>
              <w:jc w:val="both"/>
            </w:pPr>
            <w:r w:rsidRPr="00AB76C0">
              <w:t>Purpose of the commission or gratuity</w:t>
            </w:r>
          </w:p>
        </w:tc>
        <w:tc>
          <w:tcPr>
            <w:tcW w:w="1548" w:type="dxa"/>
            <w:tcBorders>
              <w:top w:val="single" w:sz="4" w:space="0" w:color="auto"/>
              <w:left w:val="single" w:sz="4" w:space="0" w:color="auto"/>
              <w:bottom w:val="single" w:sz="4" w:space="0" w:color="auto"/>
              <w:right w:val="single" w:sz="4" w:space="0" w:color="auto"/>
            </w:tcBorders>
            <w:hideMark/>
          </w:tcPr>
          <w:p w14:paraId="08214340" w14:textId="77777777" w:rsidR="00F571A3" w:rsidRPr="00AB76C0" w:rsidRDefault="00F571A3" w:rsidP="00F82ED9">
            <w:pPr>
              <w:spacing w:line="256" w:lineRule="auto"/>
              <w:jc w:val="both"/>
            </w:pPr>
            <w:r w:rsidRPr="00AB76C0">
              <w:t>Amount</w:t>
            </w:r>
          </w:p>
        </w:tc>
      </w:tr>
      <w:tr w:rsidR="00F571A3" w:rsidRPr="00AB76C0" w14:paraId="4BD21334" w14:textId="77777777" w:rsidTr="002730AC">
        <w:tc>
          <w:tcPr>
            <w:tcW w:w="2520" w:type="dxa"/>
            <w:tcBorders>
              <w:top w:val="single" w:sz="4" w:space="0" w:color="auto"/>
              <w:left w:val="single" w:sz="4" w:space="0" w:color="auto"/>
              <w:bottom w:val="single" w:sz="4" w:space="0" w:color="auto"/>
              <w:right w:val="single" w:sz="4" w:space="0" w:color="auto"/>
            </w:tcBorders>
          </w:tcPr>
          <w:p w14:paraId="300B8026" w14:textId="77777777" w:rsidR="00F571A3" w:rsidRPr="00AB76C0" w:rsidRDefault="00F571A3" w:rsidP="00F82ED9">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443FF012" w14:textId="77777777" w:rsidR="00F571A3" w:rsidRPr="00AB76C0" w:rsidRDefault="00F571A3" w:rsidP="00F82ED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63E9BA34" w14:textId="77777777" w:rsidR="00F571A3" w:rsidRPr="00AB76C0" w:rsidRDefault="00F571A3" w:rsidP="00F82ED9">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18994AAA" w14:textId="77777777" w:rsidR="00F571A3" w:rsidRPr="00AB76C0" w:rsidRDefault="00F571A3" w:rsidP="00F82ED9">
            <w:pPr>
              <w:spacing w:line="256" w:lineRule="auto"/>
              <w:jc w:val="both"/>
              <w:rPr>
                <w:u w:val="single"/>
              </w:rPr>
            </w:pPr>
          </w:p>
        </w:tc>
      </w:tr>
      <w:tr w:rsidR="00F571A3" w:rsidRPr="00AB76C0" w14:paraId="65F7F997" w14:textId="77777777" w:rsidTr="002730AC">
        <w:tc>
          <w:tcPr>
            <w:tcW w:w="2520" w:type="dxa"/>
            <w:tcBorders>
              <w:top w:val="single" w:sz="4" w:space="0" w:color="auto"/>
              <w:left w:val="single" w:sz="4" w:space="0" w:color="auto"/>
              <w:bottom w:val="single" w:sz="4" w:space="0" w:color="auto"/>
              <w:right w:val="single" w:sz="4" w:space="0" w:color="auto"/>
            </w:tcBorders>
          </w:tcPr>
          <w:p w14:paraId="55379B9D" w14:textId="77777777" w:rsidR="00F571A3" w:rsidRPr="00AB76C0" w:rsidRDefault="00F571A3" w:rsidP="00F82ED9">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5159BB30" w14:textId="77777777" w:rsidR="00F571A3" w:rsidRPr="00AB76C0" w:rsidRDefault="00F571A3" w:rsidP="00F82ED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7A6F0284" w14:textId="77777777" w:rsidR="00F571A3" w:rsidRPr="00AB76C0" w:rsidRDefault="00F571A3" w:rsidP="00F82ED9">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0FC0793E" w14:textId="77777777" w:rsidR="00F571A3" w:rsidRPr="00AB76C0" w:rsidRDefault="00F571A3" w:rsidP="00F82ED9">
            <w:pPr>
              <w:spacing w:line="256" w:lineRule="auto"/>
              <w:jc w:val="both"/>
              <w:rPr>
                <w:u w:val="single"/>
              </w:rPr>
            </w:pPr>
          </w:p>
        </w:tc>
      </w:tr>
      <w:tr w:rsidR="00F571A3" w:rsidRPr="00AB76C0" w14:paraId="55C955A9" w14:textId="77777777" w:rsidTr="002730AC">
        <w:tc>
          <w:tcPr>
            <w:tcW w:w="2520" w:type="dxa"/>
            <w:tcBorders>
              <w:top w:val="single" w:sz="4" w:space="0" w:color="auto"/>
              <w:left w:val="single" w:sz="4" w:space="0" w:color="auto"/>
              <w:bottom w:val="single" w:sz="4" w:space="0" w:color="auto"/>
              <w:right w:val="single" w:sz="4" w:space="0" w:color="auto"/>
            </w:tcBorders>
          </w:tcPr>
          <w:p w14:paraId="752F0D4A" w14:textId="77777777" w:rsidR="00F571A3" w:rsidRPr="00AB76C0" w:rsidRDefault="00F571A3" w:rsidP="00F82ED9">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291DBE41" w14:textId="77777777" w:rsidR="00F571A3" w:rsidRPr="00AB76C0" w:rsidRDefault="00F571A3" w:rsidP="00F82ED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75188C84" w14:textId="77777777" w:rsidR="00F571A3" w:rsidRPr="00AB76C0" w:rsidRDefault="00F571A3" w:rsidP="00F82ED9">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49D39A0A" w14:textId="77777777" w:rsidR="00F571A3" w:rsidRPr="00AB76C0" w:rsidRDefault="00F571A3" w:rsidP="00F82ED9">
            <w:pPr>
              <w:spacing w:line="256" w:lineRule="auto"/>
              <w:jc w:val="both"/>
              <w:rPr>
                <w:u w:val="single"/>
              </w:rPr>
            </w:pPr>
          </w:p>
        </w:tc>
      </w:tr>
      <w:tr w:rsidR="00F571A3" w:rsidRPr="00AB76C0" w14:paraId="17B53B4E" w14:textId="77777777" w:rsidTr="002730AC">
        <w:tc>
          <w:tcPr>
            <w:tcW w:w="2520" w:type="dxa"/>
            <w:tcBorders>
              <w:top w:val="single" w:sz="4" w:space="0" w:color="auto"/>
              <w:left w:val="single" w:sz="4" w:space="0" w:color="auto"/>
              <w:bottom w:val="single" w:sz="4" w:space="0" w:color="auto"/>
              <w:right w:val="single" w:sz="4" w:space="0" w:color="auto"/>
            </w:tcBorders>
          </w:tcPr>
          <w:p w14:paraId="27E8210B" w14:textId="77777777" w:rsidR="00F571A3" w:rsidRPr="00AB76C0" w:rsidRDefault="00F571A3" w:rsidP="00F82ED9">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0F486503" w14:textId="77777777" w:rsidR="00F571A3" w:rsidRPr="00AB76C0" w:rsidRDefault="00F571A3" w:rsidP="00F82ED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6757D88A" w14:textId="77777777" w:rsidR="00F571A3" w:rsidRPr="00AB76C0" w:rsidRDefault="00F571A3" w:rsidP="00F82ED9">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301B05AB" w14:textId="77777777" w:rsidR="00F571A3" w:rsidRPr="00AB76C0" w:rsidRDefault="00F571A3" w:rsidP="00F82ED9">
            <w:pPr>
              <w:spacing w:line="256" w:lineRule="auto"/>
              <w:jc w:val="both"/>
              <w:rPr>
                <w:u w:val="single"/>
              </w:rPr>
            </w:pPr>
          </w:p>
        </w:tc>
      </w:tr>
    </w:tbl>
    <w:p w14:paraId="1EB0CC12" w14:textId="77777777" w:rsidR="00F571A3" w:rsidRPr="00AB76C0" w:rsidRDefault="00F571A3" w:rsidP="00F82ED9">
      <w:pPr>
        <w:ind w:left="540"/>
        <w:jc w:val="both"/>
      </w:pPr>
    </w:p>
    <w:p w14:paraId="7F9192DF" w14:textId="77777777" w:rsidR="00F571A3" w:rsidRPr="00AB76C0" w:rsidRDefault="00F571A3" w:rsidP="00F82ED9">
      <w:pPr>
        <w:ind w:left="540"/>
        <w:jc w:val="both"/>
        <w:rPr>
          <w:szCs w:val="20"/>
        </w:rPr>
      </w:pPr>
      <w:r w:rsidRPr="00AB76C0">
        <w:t>(If none has been paid or is to be paid, indicate “none.”)</w:t>
      </w:r>
    </w:p>
    <w:p w14:paraId="0EBC6808" w14:textId="77777777" w:rsidR="00F571A3" w:rsidRPr="00AB76C0" w:rsidRDefault="00F571A3" w:rsidP="00F82ED9">
      <w:pPr>
        <w:tabs>
          <w:tab w:val="right" w:pos="9000"/>
        </w:tabs>
        <w:spacing w:after="200"/>
        <w:jc w:val="both"/>
        <w:rPr>
          <w:color w:val="000000"/>
        </w:rPr>
      </w:pPr>
    </w:p>
    <w:p w14:paraId="6CEFA77C" w14:textId="36FBC740" w:rsidR="00F571A3" w:rsidRPr="00AB76C0" w:rsidRDefault="00F571A3" w:rsidP="00F82ED9">
      <w:pPr>
        <w:numPr>
          <w:ilvl w:val="0"/>
          <w:numId w:val="406"/>
        </w:numPr>
        <w:spacing w:after="200"/>
        <w:jc w:val="both"/>
        <w:rPr>
          <w:b/>
        </w:rPr>
      </w:pPr>
      <w:r w:rsidRPr="00AB76C0">
        <w:rPr>
          <w:b/>
        </w:rPr>
        <w:t>Beneficia</w:t>
      </w:r>
      <w:r w:rsidR="004C44D5">
        <w:rPr>
          <w:b/>
        </w:rPr>
        <w:t xml:space="preserve">l </w:t>
      </w:r>
      <w:r w:rsidRPr="00AB76C0">
        <w:rPr>
          <w:b/>
        </w:rPr>
        <w:t xml:space="preserve">Ownership Disclosure Form: </w:t>
      </w:r>
      <w:r w:rsidRPr="00AB76C0">
        <w:rPr>
          <w:bCs/>
        </w:rPr>
        <w:t>(</w:t>
      </w:r>
      <w:r w:rsidRPr="00AB76C0">
        <w:rPr>
          <w:bCs/>
          <w:i/>
          <w:iCs/>
        </w:rPr>
        <w:t>Applies in the event that the Bidder must provide the Form</w:t>
      </w:r>
      <w:r w:rsidRPr="00AB76C0">
        <w:rPr>
          <w:bCs/>
        </w:rPr>
        <w:t>). We understand that in the event that our bid is accepted we will be providing the required information on the Beneficia</w:t>
      </w:r>
      <w:r w:rsidR="004C44D5">
        <w:rPr>
          <w:bCs/>
        </w:rPr>
        <w:t>l</w:t>
      </w:r>
      <w:r w:rsidRPr="00AB76C0">
        <w:rPr>
          <w:bCs/>
        </w:rPr>
        <w:t xml:space="preserve"> Ownership Disclosure Form or, where appropriate, indicate the reasons why it is not possible to provide the required information. We express our authorization for the Borrower to publish the Beneficia</w:t>
      </w:r>
      <w:r w:rsidR="004C44D5">
        <w:rPr>
          <w:bCs/>
        </w:rPr>
        <w:t>l</w:t>
      </w:r>
      <w:r w:rsidRPr="00AB76C0">
        <w:rPr>
          <w:bCs/>
        </w:rPr>
        <w:t xml:space="preserve"> Ownership Disclosure Form as part of the Contract Award Notification.</w:t>
      </w:r>
    </w:p>
    <w:p w14:paraId="40F9432C" w14:textId="77777777" w:rsidR="00F571A3" w:rsidRPr="00AB76C0" w:rsidRDefault="00F571A3" w:rsidP="00F82ED9">
      <w:pPr>
        <w:spacing w:after="200"/>
        <w:jc w:val="both"/>
        <w:rPr>
          <w:color w:val="000000"/>
        </w:rPr>
      </w:pPr>
      <w:r w:rsidRPr="00AB76C0">
        <w:rPr>
          <w:b/>
          <w:color w:val="000000"/>
        </w:rPr>
        <w:t>Name of the Bidder</w:t>
      </w:r>
      <w:r w:rsidRPr="00AB76C0">
        <w:rPr>
          <w:color w:val="000000"/>
        </w:rPr>
        <w:t>:</w:t>
      </w:r>
      <w:r w:rsidRPr="00AB76C0">
        <w:rPr>
          <w:bCs/>
          <w:iCs/>
          <w:color w:val="000000"/>
        </w:rPr>
        <w:t xml:space="preserve"> *</w:t>
      </w:r>
      <w:r w:rsidRPr="00AB76C0">
        <w:rPr>
          <w:color w:val="000000"/>
        </w:rPr>
        <w:t>[</w:t>
      </w:r>
      <w:r w:rsidRPr="00AB76C0">
        <w:rPr>
          <w:i/>
          <w:color w:val="000000"/>
        </w:rPr>
        <w:t>insert complete name of person signing the Bid</w:t>
      </w:r>
      <w:r w:rsidRPr="00AB76C0">
        <w:rPr>
          <w:color w:val="000000"/>
        </w:rPr>
        <w:t>]</w:t>
      </w:r>
    </w:p>
    <w:p w14:paraId="3592C407" w14:textId="77777777" w:rsidR="00F571A3" w:rsidRPr="00AB76C0" w:rsidRDefault="00F571A3" w:rsidP="00F82ED9">
      <w:pPr>
        <w:spacing w:after="200"/>
        <w:jc w:val="both"/>
        <w:rPr>
          <w:color w:val="000000"/>
        </w:rPr>
      </w:pPr>
      <w:r w:rsidRPr="00AB76C0">
        <w:rPr>
          <w:b/>
          <w:color w:val="000000"/>
        </w:rPr>
        <w:t>Name of the person duly authorized to sign the Bid on behalf of the Bidder</w:t>
      </w:r>
      <w:r w:rsidRPr="00AB76C0">
        <w:rPr>
          <w:color w:val="000000"/>
        </w:rPr>
        <w:t>:</w:t>
      </w:r>
      <w:r w:rsidRPr="00AB76C0">
        <w:rPr>
          <w:bCs/>
          <w:iCs/>
          <w:color w:val="000000"/>
        </w:rPr>
        <w:t xml:space="preserve"> ** [</w:t>
      </w:r>
      <w:r w:rsidRPr="00AB76C0">
        <w:rPr>
          <w:i/>
          <w:color w:val="000000"/>
        </w:rPr>
        <w:t>insert complete name of person duly authorized to sign the Bid</w:t>
      </w:r>
      <w:r w:rsidRPr="00AB76C0">
        <w:rPr>
          <w:color w:val="000000"/>
        </w:rPr>
        <w:t>]</w:t>
      </w:r>
    </w:p>
    <w:p w14:paraId="5A77209A" w14:textId="77777777" w:rsidR="00F571A3" w:rsidRPr="00AB76C0" w:rsidRDefault="00F571A3" w:rsidP="00F82ED9">
      <w:pPr>
        <w:spacing w:after="200"/>
        <w:jc w:val="both"/>
        <w:rPr>
          <w:color w:val="000000"/>
        </w:rPr>
      </w:pPr>
      <w:r w:rsidRPr="00AB76C0">
        <w:rPr>
          <w:b/>
          <w:color w:val="000000"/>
        </w:rPr>
        <w:t>Title of the person signing the Bid</w:t>
      </w:r>
      <w:r w:rsidRPr="00AB76C0">
        <w:rPr>
          <w:color w:val="000000"/>
        </w:rPr>
        <w:t>: [</w:t>
      </w:r>
      <w:r w:rsidRPr="00AB76C0">
        <w:rPr>
          <w:i/>
          <w:color w:val="000000"/>
        </w:rPr>
        <w:t>insert complete title of the person signing the Bid</w:t>
      </w:r>
      <w:r w:rsidRPr="00AB76C0">
        <w:rPr>
          <w:color w:val="000000"/>
        </w:rPr>
        <w:t>]</w:t>
      </w:r>
    </w:p>
    <w:p w14:paraId="272A888B" w14:textId="77777777" w:rsidR="00F571A3" w:rsidRPr="00AB76C0" w:rsidRDefault="00F571A3" w:rsidP="00F82ED9">
      <w:pPr>
        <w:spacing w:after="200"/>
        <w:jc w:val="both"/>
        <w:rPr>
          <w:color w:val="000000"/>
        </w:rPr>
      </w:pPr>
    </w:p>
    <w:p w14:paraId="25C4F2BF" w14:textId="77777777" w:rsidR="00F571A3" w:rsidRPr="00AB76C0" w:rsidRDefault="00F571A3" w:rsidP="00F82ED9">
      <w:pPr>
        <w:spacing w:after="200"/>
        <w:jc w:val="both"/>
        <w:rPr>
          <w:color w:val="000000"/>
        </w:rPr>
      </w:pPr>
      <w:r w:rsidRPr="00AB76C0">
        <w:rPr>
          <w:b/>
          <w:color w:val="000000"/>
        </w:rPr>
        <w:t>Signature of the person named above</w:t>
      </w:r>
      <w:r w:rsidRPr="00AB76C0">
        <w:rPr>
          <w:color w:val="000000"/>
        </w:rPr>
        <w:t>: [</w:t>
      </w:r>
      <w:r w:rsidRPr="00AB76C0">
        <w:rPr>
          <w:i/>
          <w:color w:val="000000"/>
        </w:rPr>
        <w:t>insert signature of person whose name and capacity are shown above</w:t>
      </w:r>
      <w:r w:rsidRPr="00AB76C0">
        <w:rPr>
          <w:color w:val="000000"/>
        </w:rPr>
        <w:t>]</w:t>
      </w:r>
    </w:p>
    <w:p w14:paraId="0FA15059" w14:textId="77777777" w:rsidR="00F571A3" w:rsidRPr="00AB76C0" w:rsidRDefault="00F571A3" w:rsidP="00F82ED9">
      <w:pPr>
        <w:jc w:val="both"/>
        <w:rPr>
          <w:color w:val="000000"/>
        </w:rPr>
      </w:pPr>
    </w:p>
    <w:p w14:paraId="3A941A55" w14:textId="77777777" w:rsidR="00F571A3" w:rsidRPr="00AB76C0" w:rsidRDefault="00F571A3" w:rsidP="00F82ED9">
      <w:pPr>
        <w:jc w:val="both"/>
        <w:rPr>
          <w:color w:val="000000"/>
        </w:rPr>
      </w:pPr>
      <w:r w:rsidRPr="00AB76C0">
        <w:rPr>
          <w:b/>
          <w:color w:val="000000"/>
        </w:rPr>
        <w:t>Date signed</w:t>
      </w:r>
      <w:r w:rsidRPr="00AB76C0">
        <w:rPr>
          <w:color w:val="000000"/>
        </w:rPr>
        <w:t xml:space="preserve"> [</w:t>
      </w:r>
      <w:r w:rsidRPr="00AB76C0">
        <w:rPr>
          <w:i/>
          <w:color w:val="000000"/>
        </w:rPr>
        <w:t>insert date of signing</w:t>
      </w:r>
      <w:r w:rsidRPr="00AB76C0">
        <w:rPr>
          <w:color w:val="000000"/>
        </w:rPr>
        <w:t xml:space="preserve">] </w:t>
      </w:r>
      <w:r w:rsidRPr="00AB76C0">
        <w:rPr>
          <w:b/>
          <w:color w:val="000000"/>
        </w:rPr>
        <w:t>day of</w:t>
      </w:r>
      <w:r w:rsidRPr="00AB76C0">
        <w:rPr>
          <w:color w:val="000000"/>
        </w:rPr>
        <w:t xml:space="preserve"> [</w:t>
      </w:r>
      <w:r w:rsidRPr="00AB76C0">
        <w:rPr>
          <w:i/>
          <w:color w:val="000000"/>
        </w:rPr>
        <w:t>insert month</w:t>
      </w:r>
      <w:r w:rsidRPr="00AB76C0">
        <w:rPr>
          <w:color w:val="000000"/>
        </w:rPr>
        <w:t>], [</w:t>
      </w:r>
      <w:r w:rsidRPr="00AB76C0">
        <w:rPr>
          <w:i/>
          <w:color w:val="000000"/>
        </w:rPr>
        <w:t>insert year</w:t>
      </w:r>
      <w:r w:rsidRPr="00AB76C0">
        <w:rPr>
          <w:color w:val="000000"/>
        </w:rPr>
        <w:t>]</w:t>
      </w:r>
    </w:p>
    <w:p w14:paraId="5EC30AF7" w14:textId="77777777" w:rsidR="00F571A3" w:rsidRPr="00AB76C0" w:rsidDel="0032641C" w:rsidRDefault="00F571A3" w:rsidP="00F82ED9">
      <w:pPr>
        <w:tabs>
          <w:tab w:val="right" w:pos="9000"/>
        </w:tabs>
        <w:jc w:val="both"/>
        <w:rPr>
          <w:color w:val="000000"/>
        </w:rPr>
      </w:pPr>
    </w:p>
    <w:p w14:paraId="7B8888A2" w14:textId="77777777" w:rsidR="00F571A3" w:rsidRPr="00AB76C0" w:rsidRDefault="00F571A3" w:rsidP="00F82ED9">
      <w:pPr>
        <w:tabs>
          <w:tab w:val="right" w:pos="9000"/>
        </w:tabs>
        <w:jc w:val="both"/>
        <w:rPr>
          <w:color w:val="000000"/>
        </w:rPr>
      </w:pPr>
    </w:p>
    <w:p w14:paraId="3FEEA610" w14:textId="77777777" w:rsidR="00F571A3" w:rsidRPr="00AB76C0" w:rsidRDefault="00F571A3" w:rsidP="00F82ED9">
      <w:pPr>
        <w:tabs>
          <w:tab w:val="right" w:pos="9000"/>
        </w:tabs>
        <w:jc w:val="both"/>
        <w:rPr>
          <w:color w:val="000000"/>
        </w:rPr>
      </w:pPr>
    </w:p>
    <w:p w14:paraId="41658D5A" w14:textId="77777777" w:rsidR="00F571A3" w:rsidRPr="00AB76C0" w:rsidRDefault="00F571A3" w:rsidP="00F82ED9">
      <w:pPr>
        <w:tabs>
          <w:tab w:val="right" w:pos="9000"/>
        </w:tabs>
        <w:jc w:val="both"/>
        <w:rPr>
          <w:color w:val="000000"/>
        </w:rPr>
      </w:pPr>
    </w:p>
    <w:p w14:paraId="6FEC91DB" w14:textId="77777777" w:rsidR="00F571A3" w:rsidRPr="00AB76C0" w:rsidRDefault="00F571A3" w:rsidP="00F82ED9">
      <w:pPr>
        <w:tabs>
          <w:tab w:val="right" w:pos="9000"/>
        </w:tabs>
        <w:jc w:val="both"/>
        <w:rPr>
          <w:color w:val="000000"/>
        </w:rPr>
      </w:pPr>
      <w:r w:rsidRPr="00AB76C0">
        <w:rPr>
          <w:color w:val="000000"/>
        </w:rPr>
        <w:t>Date signed ________________________________ day of _______________________, _____</w:t>
      </w:r>
    </w:p>
    <w:p w14:paraId="61A4686E" w14:textId="77777777" w:rsidR="00F571A3" w:rsidRPr="00AB76C0" w:rsidRDefault="00F571A3" w:rsidP="00F82ED9">
      <w:pPr>
        <w:tabs>
          <w:tab w:val="right" w:pos="9000"/>
        </w:tabs>
        <w:jc w:val="both"/>
        <w:rPr>
          <w:color w:val="000000"/>
        </w:rPr>
      </w:pPr>
    </w:p>
    <w:p w14:paraId="7B47371F" w14:textId="77777777" w:rsidR="00F571A3" w:rsidRPr="00AB76C0" w:rsidRDefault="00F571A3" w:rsidP="00F82ED9">
      <w:pPr>
        <w:tabs>
          <w:tab w:val="right" w:pos="9000"/>
        </w:tabs>
        <w:jc w:val="both"/>
        <w:rPr>
          <w:color w:val="000000"/>
          <w:sz w:val="22"/>
        </w:rPr>
      </w:pPr>
      <w:r w:rsidRPr="00AB76C0">
        <w:rPr>
          <w:b/>
          <w:bCs/>
          <w:iCs/>
          <w:color w:val="000000"/>
          <w:sz w:val="22"/>
        </w:rPr>
        <w:t>*</w:t>
      </w:r>
      <w:r w:rsidRPr="00AB76C0">
        <w:rPr>
          <w:color w:val="000000"/>
          <w:sz w:val="22"/>
        </w:rPr>
        <w:t>: In the case of the Bid submitted by joint venture specify the name of the Joint Venture as Bidder</w:t>
      </w:r>
    </w:p>
    <w:p w14:paraId="761AA76E" w14:textId="77777777" w:rsidR="00F571A3" w:rsidRPr="00AB76C0" w:rsidRDefault="00F571A3" w:rsidP="00F82ED9">
      <w:pPr>
        <w:tabs>
          <w:tab w:val="right" w:pos="9000"/>
        </w:tabs>
        <w:jc w:val="both"/>
        <w:rPr>
          <w:bCs/>
          <w:iCs/>
          <w:color w:val="000000"/>
          <w:sz w:val="22"/>
        </w:rPr>
      </w:pPr>
      <w:r w:rsidRPr="00AB76C0">
        <w:rPr>
          <w:bCs/>
          <w:iCs/>
          <w:color w:val="000000"/>
          <w:sz w:val="22"/>
        </w:rPr>
        <w:t>**: Person signing the Bid shall have the power of attorney given by the Bidder to be attached with the Bid</w:t>
      </w:r>
    </w:p>
    <w:p w14:paraId="4700B893" w14:textId="77777777" w:rsidR="00FD6D85" w:rsidRPr="00AB76C0" w:rsidRDefault="00FD6D85" w:rsidP="00FD6D85"/>
    <w:p w14:paraId="35F7AF9C" w14:textId="77777777" w:rsidR="00DE33B8" w:rsidRPr="00AB76C0" w:rsidRDefault="00DE33B8" w:rsidP="00DE33B8">
      <w:pPr>
        <w:pStyle w:val="SectionVHeader"/>
        <w:rPr>
          <w:sz w:val="16"/>
          <w:szCs w:val="16"/>
          <w:lang w:val="en-US"/>
        </w:rPr>
      </w:pPr>
    </w:p>
    <w:p w14:paraId="7A18B468" w14:textId="77777777" w:rsidR="00DE33B8" w:rsidRPr="00AB76C0" w:rsidRDefault="00DE33B8" w:rsidP="00DE33B8">
      <w:pPr>
        <w:pStyle w:val="SectionVHeader"/>
        <w:rPr>
          <w:lang w:val="en-US"/>
        </w:rPr>
      </w:pPr>
      <w:r w:rsidRPr="00AB76C0">
        <w:rPr>
          <w:bCs/>
          <w:lang w:val="en-US"/>
        </w:rPr>
        <w:br w:type="page"/>
      </w:r>
    </w:p>
    <w:p w14:paraId="4194A432" w14:textId="77777777" w:rsidR="004654B9" w:rsidRPr="00AB76C0" w:rsidRDefault="004654B9" w:rsidP="00F82ED9">
      <w:pPr>
        <w:pStyle w:val="Heading5"/>
        <w:jc w:val="center"/>
        <w:rPr>
          <w:rFonts w:cs="Times New Roman"/>
          <w:sz w:val="28"/>
          <w:szCs w:val="28"/>
        </w:rPr>
      </w:pPr>
      <w:bookmarkStart w:id="673" w:name="_Toc20225542"/>
      <w:r w:rsidRPr="00AB76C0">
        <w:rPr>
          <w:rFonts w:cs="Times New Roman"/>
          <w:sz w:val="28"/>
          <w:szCs w:val="28"/>
        </w:rPr>
        <w:lastRenderedPageBreak/>
        <w:t>Bidder Information Form</w:t>
      </w:r>
      <w:bookmarkEnd w:id="673"/>
    </w:p>
    <w:p w14:paraId="7E6BED80" w14:textId="77777777" w:rsidR="004654B9" w:rsidRPr="00AB76C0" w:rsidRDefault="004654B9" w:rsidP="004654B9">
      <w:pPr>
        <w:pStyle w:val="BankNormal"/>
        <w:jc w:val="both"/>
        <w:rPr>
          <w:rFonts w:ascii="Times New Roman" w:hAnsi="Times New Roman"/>
          <w:i/>
          <w:iCs/>
          <w:sz w:val="24"/>
          <w:szCs w:val="24"/>
        </w:rPr>
      </w:pPr>
      <w:r w:rsidRPr="00AB76C0">
        <w:rPr>
          <w:rFonts w:ascii="Times New Roman" w:hAnsi="Times New Roman"/>
          <w:i/>
          <w:iCs/>
          <w:sz w:val="24"/>
          <w:szCs w:val="24"/>
        </w:rPr>
        <w:t>[The Bidder shall fill in this Form in accordance with the instructions indicated below. No alterations to its format shall be permitted and no substitutions shall be accepted.]</w:t>
      </w:r>
    </w:p>
    <w:p w14:paraId="0D833174" w14:textId="77777777" w:rsidR="004654B9" w:rsidRPr="00AB76C0" w:rsidRDefault="004654B9" w:rsidP="004654B9">
      <w:pPr>
        <w:ind w:left="720" w:hanging="720"/>
        <w:jc w:val="right"/>
      </w:pPr>
      <w:r w:rsidRPr="00AB76C0">
        <w:t xml:space="preserve">Date: </w:t>
      </w:r>
      <w:r w:rsidRPr="00AB76C0">
        <w:rPr>
          <w:i/>
        </w:rPr>
        <w:t>[insert date (as day, month and year) of Bid submission</w:t>
      </w:r>
      <w:r w:rsidRPr="00AB76C0">
        <w:t xml:space="preserve">] </w:t>
      </w:r>
    </w:p>
    <w:p w14:paraId="7D0CDC9E" w14:textId="77777777" w:rsidR="004654B9" w:rsidRPr="00AB76C0" w:rsidRDefault="004654B9" w:rsidP="004654B9">
      <w:pPr>
        <w:tabs>
          <w:tab w:val="right" w:pos="9360"/>
        </w:tabs>
        <w:ind w:left="720" w:hanging="720"/>
        <w:jc w:val="right"/>
        <w:rPr>
          <w:i/>
        </w:rPr>
      </w:pPr>
      <w:r w:rsidRPr="00AB76C0">
        <w:t xml:space="preserve">RFB No.: </w:t>
      </w:r>
      <w:r w:rsidRPr="00AB76C0">
        <w:rPr>
          <w:i/>
        </w:rPr>
        <w:t>[insert number of RFB process]</w:t>
      </w:r>
    </w:p>
    <w:p w14:paraId="7178A36A" w14:textId="77777777" w:rsidR="004654B9" w:rsidRPr="00AB76C0" w:rsidRDefault="004654B9" w:rsidP="004654B9">
      <w:pPr>
        <w:tabs>
          <w:tab w:val="right" w:pos="9360"/>
        </w:tabs>
        <w:ind w:left="720" w:hanging="720"/>
        <w:jc w:val="right"/>
      </w:pPr>
      <w:r w:rsidRPr="00AB76C0">
        <w:t xml:space="preserve">Alternative No.: </w:t>
      </w:r>
      <w:r w:rsidRPr="00AB76C0">
        <w:rPr>
          <w:i/>
          <w:iCs/>
        </w:rPr>
        <w:t>[insert identification No if this is a Bid for an alternative]</w:t>
      </w:r>
    </w:p>
    <w:p w14:paraId="3C2209D3" w14:textId="77777777" w:rsidR="004654B9" w:rsidRPr="00AB76C0" w:rsidRDefault="004654B9" w:rsidP="004654B9">
      <w:pPr>
        <w:ind w:left="720" w:hanging="720"/>
        <w:jc w:val="right"/>
      </w:pPr>
    </w:p>
    <w:p w14:paraId="00DFC849" w14:textId="77777777" w:rsidR="004654B9" w:rsidRPr="00AB76C0" w:rsidRDefault="004654B9" w:rsidP="004654B9">
      <w:pPr>
        <w:ind w:left="720" w:hanging="720"/>
        <w:jc w:val="right"/>
      </w:pPr>
      <w:r w:rsidRPr="00AB76C0">
        <w:t>Page ________ of_ ______ pages</w:t>
      </w:r>
    </w:p>
    <w:p w14:paraId="241349D3" w14:textId="77777777" w:rsidR="004654B9" w:rsidRPr="00AB76C0" w:rsidRDefault="004654B9" w:rsidP="004654B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654B9" w:rsidRPr="00AB76C0" w14:paraId="185D87C4" w14:textId="77777777" w:rsidTr="002730AC">
        <w:trPr>
          <w:cantSplit/>
          <w:trHeight w:val="440"/>
        </w:trPr>
        <w:tc>
          <w:tcPr>
            <w:tcW w:w="9180" w:type="dxa"/>
            <w:tcBorders>
              <w:bottom w:val="nil"/>
            </w:tcBorders>
          </w:tcPr>
          <w:p w14:paraId="1303EB10" w14:textId="77777777" w:rsidR="004654B9" w:rsidRPr="00AB76C0" w:rsidRDefault="004654B9" w:rsidP="002730AC">
            <w:pPr>
              <w:suppressAutoHyphens/>
              <w:spacing w:after="200"/>
              <w:ind w:left="360" w:hanging="360"/>
            </w:pPr>
            <w:r w:rsidRPr="00AB76C0">
              <w:rPr>
                <w:spacing w:val="-2"/>
              </w:rPr>
              <w:t>1. Bidder’s</w:t>
            </w:r>
            <w:r w:rsidRPr="00AB76C0">
              <w:t xml:space="preserve"> Name </w:t>
            </w:r>
            <w:r w:rsidRPr="00AB76C0">
              <w:rPr>
                <w:bCs/>
                <w:i/>
                <w:iCs/>
              </w:rPr>
              <w:t>[insert Bidder’s legal name]</w:t>
            </w:r>
          </w:p>
        </w:tc>
      </w:tr>
      <w:tr w:rsidR="004654B9" w:rsidRPr="00AB76C0" w14:paraId="1E090B66" w14:textId="77777777" w:rsidTr="002730AC">
        <w:trPr>
          <w:cantSplit/>
        </w:trPr>
        <w:tc>
          <w:tcPr>
            <w:tcW w:w="9180" w:type="dxa"/>
            <w:tcBorders>
              <w:left w:val="single" w:sz="4" w:space="0" w:color="auto"/>
            </w:tcBorders>
          </w:tcPr>
          <w:p w14:paraId="572E15D9" w14:textId="77777777" w:rsidR="004654B9" w:rsidRPr="00AB76C0" w:rsidRDefault="004654B9" w:rsidP="002730AC">
            <w:pPr>
              <w:suppressAutoHyphens/>
              <w:spacing w:after="200"/>
              <w:ind w:left="360" w:hanging="360"/>
              <w:rPr>
                <w:spacing w:val="-2"/>
              </w:rPr>
            </w:pPr>
            <w:r w:rsidRPr="00AB76C0">
              <w:rPr>
                <w:spacing w:val="-2"/>
              </w:rPr>
              <w:t xml:space="preserve">2. In case of JV, legal name of each member: </w:t>
            </w:r>
            <w:r w:rsidRPr="00AB76C0">
              <w:rPr>
                <w:bCs/>
                <w:i/>
                <w:iCs/>
                <w:spacing w:val="-2"/>
              </w:rPr>
              <w:t>[insert legal name of each member in JV]</w:t>
            </w:r>
          </w:p>
        </w:tc>
      </w:tr>
      <w:tr w:rsidR="004654B9" w:rsidRPr="00AB76C0" w14:paraId="170592E1" w14:textId="77777777" w:rsidTr="002730AC">
        <w:trPr>
          <w:cantSplit/>
          <w:trHeight w:val="674"/>
        </w:trPr>
        <w:tc>
          <w:tcPr>
            <w:tcW w:w="9180" w:type="dxa"/>
            <w:tcBorders>
              <w:left w:val="single" w:sz="4" w:space="0" w:color="auto"/>
            </w:tcBorders>
          </w:tcPr>
          <w:p w14:paraId="5C0716E1" w14:textId="77777777" w:rsidR="004654B9" w:rsidRPr="00AB76C0" w:rsidRDefault="004654B9" w:rsidP="002730AC">
            <w:pPr>
              <w:suppressAutoHyphens/>
              <w:spacing w:after="200"/>
              <w:rPr>
                <w:b/>
              </w:rPr>
            </w:pPr>
            <w:r w:rsidRPr="00AB76C0">
              <w:t>3. Bidder’s</w:t>
            </w:r>
            <w:r w:rsidRPr="00AB76C0">
              <w:rPr>
                <w:spacing w:val="-2"/>
              </w:rPr>
              <w:t xml:space="preserve"> actual or intended country of registration: </w:t>
            </w:r>
            <w:r w:rsidRPr="00AB76C0">
              <w:rPr>
                <w:bCs/>
                <w:i/>
                <w:iCs/>
                <w:spacing w:val="-2"/>
              </w:rPr>
              <w:t>[insert actual or intended country of registration]</w:t>
            </w:r>
          </w:p>
        </w:tc>
      </w:tr>
      <w:tr w:rsidR="004654B9" w:rsidRPr="00AB76C0" w14:paraId="7BB8BF43" w14:textId="77777777" w:rsidTr="002730AC">
        <w:trPr>
          <w:cantSplit/>
          <w:trHeight w:val="674"/>
        </w:trPr>
        <w:tc>
          <w:tcPr>
            <w:tcW w:w="9180" w:type="dxa"/>
            <w:tcBorders>
              <w:left w:val="single" w:sz="4" w:space="0" w:color="auto"/>
            </w:tcBorders>
          </w:tcPr>
          <w:p w14:paraId="4BE06CBF" w14:textId="77777777" w:rsidR="004654B9" w:rsidRPr="00AB76C0" w:rsidRDefault="004654B9" w:rsidP="002730AC">
            <w:pPr>
              <w:suppressAutoHyphens/>
              <w:spacing w:after="200"/>
              <w:rPr>
                <w:b/>
                <w:spacing w:val="-2"/>
              </w:rPr>
            </w:pPr>
            <w:r w:rsidRPr="00AB76C0">
              <w:rPr>
                <w:spacing w:val="-2"/>
              </w:rPr>
              <w:t xml:space="preserve">4. Bidder’s year of registration: </w:t>
            </w:r>
            <w:r w:rsidRPr="00AB76C0">
              <w:rPr>
                <w:bCs/>
                <w:i/>
                <w:iCs/>
                <w:spacing w:val="-2"/>
              </w:rPr>
              <w:t>[insert Bidder’s year of registration]</w:t>
            </w:r>
          </w:p>
        </w:tc>
      </w:tr>
      <w:tr w:rsidR="004654B9" w:rsidRPr="00AB76C0" w14:paraId="68C816C2" w14:textId="77777777" w:rsidTr="002730AC">
        <w:trPr>
          <w:cantSplit/>
        </w:trPr>
        <w:tc>
          <w:tcPr>
            <w:tcW w:w="9180" w:type="dxa"/>
            <w:tcBorders>
              <w:left w:val="single" w:sz="4" w:space="0" w:color="auto"/>
            </w:tcBorders>
          </w:tcPr>
          <w:p w14:paraId="798E7269" w14:textId="77777777" w:rsidR="004654B9" w:rsidRPr="00AB76C0" w:rsidRDefault="004654B9" w:rsidP="002730AC">
            <w:pPr>
              <w:suppressAutoHyphens/>
              <w:spacing w:after="200"/>
              <w:rPr>
                <w:spacing w:val="-2"/>
              </w:rPr>
            </w:pPr>
            <w:r w:rsidRPr="00AB76C0">
              <w:rPr>
                <w:spacing w:val="-2"/>
              </w:rPr>
              <w:t xml:space="preserve">5. Bidder’s Address in country of registration: </w:t>
            </w:r>
            <w:r w:rsidRPr="00AB76C0">
              <w:rPr>
                <w:bCs/>
                <w:i/>
                <w:iCs/>
                <w:spacing w:val="-2"/>
              </w:rPr>
              <w:t>[insert Bidder’s legal address in country of registration]</w:t>
            </w:r>
          </w:p>
        </w:tc>
      </w:tr>
      <w:tr w:rsidR="004654B9" w:rsidRPr="00AB76C0" w14:paraId="264E39B8" w14:textId="77777777" w:rsidTr="002730AC">
        <w:trPr>
          <w:cantSplit/>
        </w:trPr>
        <w:tc>
          <w:tcPr>
            <w:tcW w:w="9180" w:type="dxa"/>
          </w:tcPr>
          <w:p w14:paraId="5F1E10FA" w14:textId="77777777" w:rsidR="004654B9" w:rsidRPr="00AB76C0" w:rsidRDefault="004654B9" w:rsidP="002730AC">
            <w:pPr>
              <w:pStyle w:val="Outline"/>
              <w:suppressAutoHyphens/>
              <w:spacing w:before="0" w:after="200"/>
              <w:rPr>
                <w:rFonts w:ascii="Times New Roman" w:hAnsi="Times New Roman"/>
                <w:spacing w:val="-2"/>
                <w:kern w:val="0"/>
                <w:sz w:val="24"/>
                <w:szCs w:val="24"/>
              </w:rPr>
            </w:pPr>
            <w:r w:rsidRPr="00AB76C0">
              <w:rPr>
                <w:rFonts w:ascii="Times New Roman" w:hAnsi="Times New Roman"/>
                <w:spacing w:val="-2"/>
                <w:kern w:val="0"/>
                <w:sz w:val="24"/>
                <w:szCs w:val="24"/>
              </w:rPr>
              <w:t>6. Bidder’s Authorized Representative Information</w:t>
            </w:r>
          </w:p>
          <w:p w14:paraId="1F7E345E" w14:textId="77777777" w:rsidR="004654B9" w:rsidRPr="00AB76C0" w:rsidRDefault="004654B9" w:rsidP="002730AC">
            <w:pPr>
              <w:pStyle w:val="Outline1"/>
              <w:keepNext w:val="0"/>
              <w:tabs>
                <w:tab w:val="clear" w:pos="360"/>
              </w:tabs>
              <w:suppressAutoHyphens/>
              <w:spacing w:before="0" w:after="120"/>
              <w:rPr>
                <w:b/>
                <w:spacing w:val="-2"/>
                <w:kern w:val="0"/>
                <w:szCs w:val="24"/>
              </w:rPr>
            </w:pPr>
            <w:r w:rsidRPr="00AB76C0">
              <w:rPr>
                <w:spacing w:val="-2"/>
                <w:kern w:val="0"/>
                <w:szCs w:val="24"/>
              </w:rPr>
              <w:t xml:space="preserve">   Name: </w:t>
            </w:r>
            <w:r w:rsidRPr="00AB76C0">
              <w:rPr>
                <w:i/>
                <w:spacing w:val="-2"/>
                <w:kern w:val="0"/>
                <w:szCs w:val="24"/>
              </w:rPr>
              <w:t>[insert Authorized Representative’s name]</w:t>
            </w:r>
          </w:p>
          <w:p w14:paraId="47ABC30E" w14:textId="77777777" w:rsidR="004654B9" w:rsidRPr="00AB76C0" w:rsidRDefault="004654B9" w:rsidP="002730AC">
            <w:pPr>
              <w:suppressAutoHyphens/>
              <w:spacing w:after="120"/>
              <w:rPr>
                <w:b/>
                <w:spacing w:val="-2"/>
              </w:rPr>
            </w:pPr>
            <w:r w:rsidRPr="00AB76C0">
              <w:rPr>
                <w:spacing w:val="-2"/>
              </w:rPr>
              <w:t xml:space="preserve">   Address: </w:t>
            </w:r>
            <w:r w:rsidRPr="00AB76C0">
              <w:rPr>
                <w:i/>
                <w:spacing w:val="-2"/>
              </w:rPr>
              <w:t>[insert Authorized Representative’s Address]</w:t>
            </w:r>
          </w:p>
          <w:p w14:paraId="37D94C3B" w14:textId="147BEE4B" w:rsidR="004654B9" w:rsidRPr="00AB76C0" w:rsidRDefault="004654B9" w:rsidP="00C40CFA">
            <w:pPr>
              <w:suppressAutoHyphens/>
              <w:spacing w:after="120"/>
              <w:rPr>
                <w:spacing w:val="-2"/>
              </w:rPr>
            </w:pPr>
            <w:r w:rsidRPr="00AB76C0">
              <w:rPr>
                <w:spacing w:val="-2"/>
              </w:rPr>
              <w:t xml:space="preserve">      Email Address: </w:t>
            </w:r>
            <w:r w:rsidRPr="00AB76C0">
              <w:rPr>
                <w:i/>
                <w:spacing w:val="-2"/>
              </w:rPr>
              <w:t>[insert Authorized Representative’s email address]</w:t>
            </w:r>
          </w:p>
        </w:tc>
      </w:tr>
      <w:tr w:rsidR="004654B9" w:rsidRPr="00AB76C0" w14:paraId="15BB711F" w14:textId="77777777" w:rsidTr="002730AC">
        <w:tc>
          <w:tcPr>
            <w:tcW w:w="9180" w:type="dxa"/>
          </w:tcPr>
          <w:p w14:paraId="220909DC" w14:textId="77777777" w:rsidR="004654B9" w:rsidRPr="00AB76C0" w:rsidRDefault="004654B9" w:rsidP="002730AC">
            <w:pPr>
              <w:spacing w:before="40" w:after="120"/>
              <w:ind w:left="90"/>
              <w:rPr>
                <w:spacing w:val="-2"/>
              </w:rPr>
            </w:pPr>
            <w:r w:rsidRPr="00AB76C0">
              <w:t xml:space="preserve">7. </w:t>
            </w:r>
            <w:r w:rsidRPr="00AB76C0">
              <w:tab/>
            </w:r>
            <w:r w:rsidRPr="00AB76C0">
              <w:rPr>
                <w:spacing w:val="-2"/>
              </w:rPr>
              <w:t xml:space="preserve">Attached are copies of original documents of </w:t>
            </w:r>
            <w:r w:rsidRPr="00AB76C0">
              <w:rPr>
                <w:i/>
                <w:spacing w:val="-2"/>
              </w:rPr>
              <w:t>[check the box(es) of the attached original documents]</w:t>
            </w:r>
          </w:p>
          <w:p w14:paraId="4FCBF15F" w14:textId="5DD605EF" w:rsidR="004654B9" w:rsidRPr="00AB76C0" w:rsidRDefault="004654B9" w:rsidP="002730AC">
            <w:pPr>
              <w:spacing w:before="40" w:after="120"/>
              <w:ind w:left="540" w:hanging="450"/>
              <w:rPr>
                <w:spacing w:val="-8"/>
              </w:rPr>
            </w:pPr>
            <w:r w:rsidRPr="00AB76C0">
              <w:rPr>
                <w:rFonts w:eastAsia="MS Mincho"/>
                <w:spacing w:val="-2"/>
              </w:rPr>
              <w:sym w:font="Wingdings" w:char="F0A8"/>
            </w:r>
            <w:r w:rsidRPr="00C40CFA">
              <w:rPr>
                <w:rFonts w:eastAsia="MS Mincho"/>
                <w:spacing w:val="-2"/>
              </w:rPr>
              <w:tab/>
            </w:r>
            <w:r w:rsidRPr="00AB76C0">
              <w:rPr>
                <w:spacing w:val="-2"/>
              </w:rPr>
              <w:t xml:space="preserve">Articles of Incorporation (or equivalent documents of constitution or association), and/or documents of registration of </w:t>
            </w:r>
            <w:r w:rsidRPr="00AB76C0">
              <w:rPr>
                <w:spacing w:val="-8"/>
              </w:rPr>
              <w:t xml:space="preserve">the legal entity named above, in accordance with ITB </w:t>
            </w:r>
            <w:r w:rsidR="00A102D6">
              <w:rPr>
                <w:spacing w:val="-8"/>
              </w:rPr>
              <w:t>5</w:t>
            </w:r>
            <w:r w:rsidRPr="00AB76C0">
              <w:rPr>
                <w:spacing w:val="-8"/>
              </w:rPr>
              <w:t>.</w:t>
            </w:r>
            <w:r w:rsidR="00D9033F" w:rsidRPr="00AB76C0">
              <w:rPr>
                <w:spacing w:val="-8"/>
              </w:rPr>
              <w:t>1</w:t>
            </w:r>
            <w:r w:rsidRPr="00AB76C0">
              <w:rPr>
                <w:spacing w:val="-8"/>
              </w:rPr>
              <w:t>.</w:t>
            </w:r>
          </w:p>
          <w:p w14:paraId="5DF7A90B" w14:textId="76AE85DA" w:rsidR="004654B9" w:rsidRPr="00AB76C0" w:rsidRDefault="004654B9" w:rsidP="002730AC">
            <w:pPr>
              <w:spacing w:before="40" w:after="120"/>
              <w:ind w:left="540" w:hanging="450"/>
              <w:rPr>
                <w:spacing w:val="-2"/>
              </w:rPr>
            </w:pPr>
            <w:r w:rsidRPr="00AB76C0">
              <w:rPr>
                <w:rFonts w:eastAsia="MS Mincho"/>
                <w:spacing w:val="-2"/>
              </w:rPr>
              <w:sym w:font="Wingdings" w:char="F0A8"/>
            </w:r>
            <w:r w:rsidRPr="00AB76C0">
              <w:rPr>
                <w:spacing w:val="-2"/>
              </w:rPr>
              <w:tab/>
              <w:t xml:space="preserve">In case of JV, letter of intent to form JV or JV agreement, in accordance with ITB </w:t>
            </w:r>
            <w:r w:rsidR="00A102D6">
              <w:rPr>
                <w:spacing w:val="-2"/>
              </w:rPr>
              <w:t>5</w:t>
            </w:r>
            <w:r w:rsidRPr="00AB76C0">
              <w:rPr>
                <w:spacing w:val="-2"/>
              </w:rPr>
              <w:t>.</w:t>
            </w:r>
            <w:r w:rsidR="00D9033F" w:rsidRPr="00AB76C0">
              <w:rPr>
                <w:spacing w:val="-2"/>
              </w:rPr>
              <w:t>4</w:t>
            </w:r>
            <w:r w:rsidRPr="00AB76C0">
              <w:rPr>
                <w:spacing w:val="-2"/>
              </w:rPr>
              <w:t>.</w:t>
            </w:r>
          </w:p>
          <w:p w14:paraId="011CFB8B" w14:textId="2051E8D8" w:rsidR="004654B9" w:rsidRPr="00AB76C0" w:rsidRDefault="004654B9" w:rsidP="002730AC">
            <w:pPr>
              <w:spacing w:before="40" w:after="120"/>
              <w:ind w:left="540" w:hanging="450"/>
              <w:rPr>
                <w:spacing w:val="-2"/>
              </w:rPr>
            </w:pPr>
            <w:r w:rsidRPr="00AB76C0">
              <w:rPr>
                <w:rFonts w:eastAsia="MS Mincho"/>
                <w:spacing w:val="-2"/>
              </w:rPr>
              <w:sym w:font="Wingdings" w:char="F0A8"/>
            </w:r>
            <w:r w:rsidRPr="00C40CFA">
              <w:rPr>
                <w:rFonts w:eastAsia="MS Mincho"/>
                <w:spacing w:val="-2"/>
              </w:rPr>
              <w:tab/>
            </w:r>
            <w:r w:rsidRPr="00AB76C0">
              <w:rPr>
                <w:spacing w:val="-2"/>
              </w:rPr>
              <w:t xml:space="preserve">In case of state-owned enterprise or institution, in accordance with ITB </w:t>
            </w:r>
            <w:r w:rsidR="00A102D6">
              <w:rPr>
                <w:spacing w:val="-2"/>
              </w:rPr>
              <w:t>5</w:t>
            </w:r>
            <w:r w:rsidRPr="00AB76C0">
              <w:rPr>
                <w:spacing w:val="-2"/>
              </w:rPr>
              <w:t>.6 documents establishing:</w:t>
            </w:r>
          </w:p>
          <w:p w14:paraId="4FEAB03A" w14:textId="57CCAE3B" w:rsidR="004654B9" w:rsidRPr="00AB76C0" w:rsidRDefault="005E4291" w:rsidP="002730AC">
            <w:pPr>
              <w:pStyle w:val="ListParagraph"/>
              <w:widowControl w:val="0"/>
              <w:numPr>
                <w:ilvl w:val="0"/>
                <w:numId w:val="21"/>
              </w:numPr>
              <w:autoSpaceDE w:val="0"/>
              <w:autoSpaceDN w:val="0"/>
              <w:spacing w:before="40" w:after="120"/>
              <w:rPr>
                <w:spacing w:val="-8"/>
              </w:rPr>
            </w:pPr>
            <w:r w:rsidRPr="00AB76C0">
              <w:rPr>
                <w:spacing w:val="-2"/>
              </w:rPr>
              <w:t>l</w:t>
            </w:r>
            <w:r w:rsidR="004654B9" w:rsidRPr="00AB76C0">
              <w:rPr>
                <w:spacing w:val="-2"/>
              </w:rPr>
              <w:t>egal and financial autonomy</w:t>
            </w:r>
          </w:p>
          <w:p w14:paraId="79778BC4" w14:textId="0907681D" w:rsidR="004654B9" w:rsidRPr="00AB76C0" w:rsidRDefault="005E4291" w:rsidP="002730AC">
            <w:pPr>
              <w:pStyle w:val="ListParagraph"/>
              <w:widowControl w:val="0"/>
              <w:numPr>
                <w:ilvl w:val="0"/>
                <w:numId w:val="21"/>
              </w:numPr>
              <w:autoSpaceDE w:val="0"/>
              <w:autoSpaceDN w:val="0"/>
              <w:spacing w:before="40" w:after="120"/>
              <w:rPr>
                <w:spacing w:val="-8"/>
              </w:rPr>
            </w:pPr>
            <w:r w:rsidRPr="00AB76C0">
              <w:rPr>
                <w:spacing w:val="-2"/>
              </w:rPr>
              <w:t>o</w:t>
            </w:r>
            <w:r w:rsidR="004654B9" w:rsidRPr="00AB76C0">
              <w:rPr>
                <w:spacing w:val="-2"/>
              </w:rPr>
              <w:t>peration under commercial law</w:t>
            </w:r>
          </w:p>
          <w:p w14:paraId="2FA60086" w14:textId="28F13CB0" w:rsidR="002730AC" w:rsidRPr="00AB76C0" w:rsidRDefault="005E4291" w:rsidP="00F82ED9">
            <w:pPr>
              <w:pStyle w:val="ListParagraph"/>
              <w:widowControl w:val="0"/>
              <w:numPr>
                <w:ilvl w:val="0"/>
                <w:numId w:val="21"/>
              </w:numPr>
              <w:autoSpaceDE w:val="0"/>
              <w:autoSpaceDN w:val="0"/>
              <w:spacing w:before="40" w:after="120"/>
              <w:rPr>
                <w:spacing w:val="-2"/>
              </w:rPr>
            </w:pPr>
            <w:r w:rsidRPr="00AB76C0">
              <w:rPr>
                <w:spacing w:val="-2"/>
              </w:rPr>
              <w:t>it</w:t>
            </w:r>
            <w:r w:rsidR="002730AC" w:rsidRPr="00AB76C0">
              <w:rPr>
                <w:spacing w:val="-2"/>
              </w:rPr>
              <w:t xml:space="preserve"> is not </w:t>
            </w:r>
            <w:r w:rsidRPr="00AB76C0">
              <w:rPr>
                <w:spacing w:val="-2"/>
              </w:rPr>
              <w:t xml:space="preserve">a </w:t>
            </w:r>
            <w:r w:rsidR="002730AC" w:rsidRPr="00AB76C0">
              <w:rPr>
                <w:spacing w:val="-2"/>
              </w:rPr>
              <w:t xml:space="preserve">dependent </w:t>
            </w:r>
            <w:r w:rsidR="00AB76C0" w:rsidRPr="00AB76C0">
              <w:rPr>
                <w:spacing w:val="-2"/>
              </w:rPr>
              <w:t>agency</w:t>
            </w:r>
            <w:r w:rsidRPr="00AB76C0">
              <w:rPr>
                <w:spacing w:val="-2"/>
              </w:rPr>
              <w:t xml:space="preserve"> </w:t>
            </w:r>
            <w:r w:rsidR="002730AC" w:rsidRPr="00AB76C0">
              <w:rPr>
                <w:spacing w:val="-2"/>
              </w:rPr>
              <w:t>of the Purchaser.</w:t>
            </w:r>
          </w:p>
          <w:p w14:paraId="18D3F06E" w14:textId="015E68A2" w:rsidR="004654B9" w:rsidRPr="00AB76C0" w:rsidRDefault="004654B9" w:rsidP="002730AC">
            <w:pPr>
              <w:spacing w:after="200"/>
              <w:ind w:left="342" w:hanging="342"/>
            </w:pPr>
            <w:r w:rsidRPr="00AB76C0">
              <w:rPr>
                <w:spacing w:val="-2"/>
              </w:rPr>
              <w:t xml:space="preserve">8. </w:t>
            </w:r>
            <w:r w:rsidRPr="00AB76C0">
              <w:rPr>
                <w:spacing w:val="-2"/>
              </w:rPr>
              <w:tab/>
            </w:r>
            <w:r w:rsidRPr="00AB76C0">
              <w:rPr>
                <w:spacing w:val="-2"/>
              </w:rPr>
              <w:tab/>
              <w:t xml:space="preserve">Included are the organizational chart, a list of Board of Directors, and the beneficial ownership. </w:t>
            </w:r>
            <w:r w:rsidR="00D9033F" w:rsidRPr="00AB76C0">
              <w:rPr>
                <w:i/>
                <w:spacing w:val="-2"/>
              </w:rPr>
              <w:t xml:space="preserve">[If required under BDS </w:t>
            </w:r>
            <w:r w:rsidR="00B42434">
              <w:rPr>
                <w:i/>
                <w:spacing w:val="-2"/>
              </w:rPr>
              <w:t xml:space="preserve">in reference to </w:t>
            </w:r>
            <w:r w:rsidR="00D9033F" w:rsidRPr="00AB76C0">
              <w:rPr>
                <w:i/>
                <w:spacing w:val="-2"/>
              </w:rPr>
              <w:t>ITB 4</w:t>
            </w:r>
            <w:r w:rsidR="00A102D6">
              <w:rPr>
                <w:i/>
                <w:spacing w:val="-2"/>
              </w:rPr>
              <w:t>7</w:t>
            </w:r>
            <w:r w:rsidR="00D9033F" w:rsidRPr="00AB76C0">
              <w:rPr>
                <w:i/>
                <w:spacing w:val="-2"/>
              </w:rPr>
              <w:t>.1, the successful Bidder shall provide additional information on beneficial ownership, using the Beneficial Ownership Disclosure Form.]</w:t>
            </w:r>
          </w:p>
        </w:tc>
      </w:tr>
    </w:tbl>
    <w:p w14:paraId="52EF7ED6" w14:textId="77777777" w:rsidR="004654B9" w:rsidRPr="00AB76C0" w:rsidRDefault="004654B9" w:rsidP="00F82ED9">
      <w:pPr>
        <w:pStyle w:val="Heading5"/>
        <w:jc w:val="center"/>
        <w:rPr>
          <w:rFonts w:cs="Times New Roman"/>
        </w:rPr>
      </w:pPr>
      <w:r w:rsidRPr="00AB76C0">
        <w:rPr>
          <w:rFonts w:cs="Times New Roman"/>
        </w:rPr>
        <w:br w:type="page"/>
      </w:r>
      <w:bookmarkStart w:id="674" w:name="_Toc20225543"/>
      <w:r w:rsidRPr="00AB76C0">
        <w:rPr>
          <w:rFonts w:cs="Times New Roman"/>
          <w:sz w:val="28"/>
          <w:szCs w:val="28"/>
        </w:rPr>
        <w:lastRenderedPageBreak/>
        <w:t>Bidder’s JV Members Information Form</w:t>
      </w:r>
      <w:bookmarkEnd w:id="674"/>
    </w:p>
    <w:p w14:paraId="48E1CA02" w14:textId="77777777" w:rsidR="004654B9" w:rsidRPr="00AB76C0" w:rsidRDefault="004654B9" w:rsidP="004654B9"/>
    <w:p w14:paraId="190F88A5" w14:textId="77777777" w:rsidR="004654B9" w:rsidRPr="00AB76C0" w:rsidRDefault="004654B9" w:rsidP="004654B9">
      <w:pPr>
        <w:jc w:val="center"/>
      </w:pPr>
      <w:r w:rsidRPr="00AB76C0">
        <w:rPr>
          <w:i/>
          <w:iCs/>
        </w:rPr>
        <w:t xml:space="preserve">[The Bidder shall fill in this Form in accordance with the instructions indicated below. </w:t>
      </w:r>
      <w:r w:rsidRPr="00AB76C0">
        <w:rPr>
          <w:bCs/>
          <w:i/>
          <w:iCs/>
        </w:rPr>
        <w:t xml:space="preserve">The following table shall be filled in for the Bidder and for each member of a Joint </w:t>
      </w:r>
      <w:r w:rsidRPr="00AB76C0">
        <w:rPr>
          <w:bCs/>
          <w:i/>
          <w:iCs/>
          <w:spacing w:val="-4"/>
        </w:rPr>
        <w:t>Venture</w:t>
      </w:r>
      <w:r w:rsidRPr="00AB76C0">
        <w:rPr>
          <w:i/>
          <w:iCs/>
        </w:rPr>
        <w:t>].</w:t>
      </w:r>
    </w:p>
    <w:p w14:paraId="03F9D439" w14:textId="77777777" w:rsidR="004654B9" w:rsidRPr="00AB76C0" w:rsidRDefault="004654B9" w:rsidP="004654B9">
      <w:pPr>
        <w:ind w:left="720" w:hanging="720"/>
        <w:jc w:val="right"/>
      </w:pPr>
      <w:r w:rsidRPr="00AB76C0">
        <w:t xml:space="preserve">Date: </w:t>
      </w:r>
      <w:r w:rsidRPr="00AB76C0">
        <w:rPr>
          <w:i/>
        </w:rPr>
        <w:t>[insert date (as day, month and year) of Bid submission</w:t>
      </w:r>
      <w:r w:rsidRPr="00AB76C0">
        <w:t xml:space="preserve">] </w:t>
      </w:r>
    </w:p>
    <w:p w14:paraId="224F3D9D" w14:textId="77777777" w:rsidR="004654B9" w:rsidRPr="00AB76C0" w:rsidRDefault="004654B9" w:rsidP="004654B9">
      <w:pPr>
        <w:tabs>
          <w:tab w:val="right" w:pos="9360"/>
        </w:tabs>
        <w:ind w:left="720" w:hanging="720"/>
        <w:jc w:val="right"/>
        <w:rPr>
          <w:i/>
        </w:rPr>
      </w:pPr>
      <w:r w:rsidRPr="00AB76C0">
        <w:t xml:space="preserve">RFB No.: </w:t>
      </w:r>
      <w:r w:rsidRPr="00AB76C0">
        <w:rPr>
          <w:i/>
        </w:rPr>
        <w:t>[insert number of Bidding process]</w:t>
      </w:r>
    </w:p>
    <w:p w14:paraId="54FB7EA2" w14:textId="77777777" w:rsidR="004654B9" w:rsidRPr="00AB76C0" w:rsidRDefault="004654B9" w:rsidP="004654B9">
      <w:pPr>
        <w:tabs>
          <w:tab w:val="right" w:pos="9360"/>
        </w:tabs>
        <w:ind w:left="720" w:hanging="720"/>
        <w:jc w:val="right"/>
      </w:pPr>
      <w:r w:rsidRPr="00AB76C0">
        <w:t xml:space="preserve">Alternative No.: </w:t>
      </w:r>
      <w:r w:rsidRPr="00AB76C0">
        <w:rPr>
          <w:i/>
          <w:iCs/>
        </w:rPr>
        <w:t>[insert identification No if this is a Bid for an alternative]</w:t>
      </w:r>
    </w:p>
    <w:p w14:paraId="4F35FB72" w14:textId="77777777" w:rsidR="004654B9" w:rsidRPr="00AB76C0" w:rsidRDefault="004654B9" w:rsidP="004654B9">
      <w:pPr>
        <w:ind w:left="720" w:hanging="720"/>
        <w:jc w:val="right"/>
      </w:pPr>
    </w:p>
    <w:p w14:paraId="64FC2226" w14:textId="77777777" w:rsidR="004654B9" w:rsidRPr="00AB76C0" w:rsidRDefault="004654B9" w:rsidP="004654B9">
      <w:pPr>
        <w:ind w:left="720" w:hanging="720"/>
        <w:jc w:val="right"/>
      </w:pPr>
      <w:r w:rsidRPr="00AB76C0">
        <w:t>Page ________ of_ ______ pages</w:t>
      </w:r>
    </w:p>
    <w:p w14:paraId="37B6EE90" w14:textId="77777777" w:rsidR="004654B9" w:rsidRPr="00AB76C0" w:rsidRDefault="004654B9" w:rsidP="004654B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654B9" w:rsidRPr="00AB76C0" w14:paraId="6DCFE569" w14:textId="77777777" w:rsidTr="002730AC">
        <w:trPr>
          <w:cantSplit/>
          <w:trHeight w:val="440"/>
        </w:trPr>
        <w:tc>
          <w:tcPr>
            <w:tcW w:w="9000" w:type="dxa"/>
            <w:tcBorders>
              <w:bottom w:val="nil"/>
            </w:tcBorders>
          </w:tcPr>
          <w:p w14:paraId="7FEACD38" w14:textId="77777777" w:rsidR="004654B9" w:rsidRPr="00AB76C0" w:rsidRDefault="004654B9" w:rsidP="002730AC">
            <w:pPr>
              <w:pStyle w:val="BodyText"/>
              <w:spacing w:before="40" w:after="160"/>
              <w:ind w:left="360" w:hanging="360"/>
              <w:rPr>
                <w:rFonts w:ascii="Times New Roman" w:hAnsi="Times New Roman" w:cs="Times New Roman"/>
                <w:sz w:val="24"/>
              </w:rPr>
            </w:pPr>
            <w:r w:rsidRPr="00AB76C0">
              <w:rPr>
                <w:rFonts w:ascii="Times New Roman" w:hAnsi="Times New Roman" w:cs="Times New Roman"/>
                <w:sz w:val="24"/>
              </w:rPr>
              <w:t>1.</w:t>
            </w:r>
            <w:r w:rsidRPr="00AB76C0">
              <w:rPr>
                <w:rFonts w:ascii="Times New Roman" w:hAnsi="Times New Roman" w:cs="Times New Roman"/>
                <w:sz w:val="24"/>
              </w:rPr>
              <w:tab/>
              <w:t xml:space="preserve">Bidder’s Name: </w:t>
            </w:r>
            <w:r w:rsidRPr="00AB76C0">
              <w:rPr>
                <w:rFonts w:ascii="Times New Roman" w:hAnsi="Times New Roman" w:cs="Times New Roman"/>
                <w:i/>
                <w:sz w:val="24"/>
              </w:rPr>
              <w:t>[insert Bidder’s legal name]</w:t>
            </w:r>
          </w:p>
        </w:tc>
      </w:tr>
      <w:tr w:rsidR="004654B9" w:rsidRPr="00AB76C0" w14:paraId="46EF4A64" w14:textId="77777777" w:rsidTr="002730AC">
        <w:trPr>
          <w:cantSplit/>
          <w:trHeight w:val="674"/>
        </w:trPr>
        <w:tc>
          <w:tcPr>
            <w:tcW w:w="9000" w:type="dxa"/>
            <w:tcBorders>
              <w:left w:val="single" w:sz="4" w:space="0" w:color="auto"/>
            </w:tcBorders>
          </w:tcPr>
          <w:p w14:paraId="5BA0E7F3" w14:textId="77777777" w:rsidR="004654B9" w:rsidRPr="00AB76C0" w:rsidRDefault="004654B9" w:rsidP="002730AC">
            <w:pPr>
              <w:pStyle w:val="BodyText"/>
              <w:spacing w:before="40" w:after="160"/>
              <w:ind w:left="360" w:hanging="360"/>
              <w:rPr>
                <w:rFonts w:ascii="Times New Roman" w:hAnsi="Times New Roman" w:cs="Times New Roman"/>
                <w:b/>
                <w:sz w:val="24"/>
              </w:rPr>
            </w:pPr>
            <w:r w:rsidRPr="00AB76C0">
              <w:rPr>
                <w:rFonts w:ascii="Times New Roman" w:hAnsi="Times New Roman" w:cs="Times New Roman"/>
                <w:sz w:val="24"/>
              </w:rPr>
              <w:t>2.</w:t>
            </w:r>
            <w:r w:rsidRPr="00AB76C0">
              <w:rPr>
                <w:rFonts w:ascii="Times New Roman" w:hAnsi="Times New Roman" w:cs="Times New Roman"/>
                <w:sz w:val="24"/>
              </w:rPr>
              <w:tab/>
              <w:t xml:space="preserve">Bidder’s JV Member’s  name: </w:t>
            </w:r>
            <w:r w:rsidRPr="00AB76C0">
              <w:rPr>
                <w:rFonts w:ascii="Times New Roman" w:hAnsi="Times New Roman" w:cs="Times New Roman"/>
                <w:i/>
                <w:sz w:val="24"/>
              </w:rPr>
              <w:t>[insert JV’s Member legal name]</w:t>
            </w:r>
          </w:p>
        </w:tc>
      </w:tr>
      <w:tr w:rsidR="004654B9" w:rsidRPr="00AB76C0" w14:paraId="26EA41A2" w14:textId="77777777" w:rsidTr="002730AC">
        <w:trPr>
          <w:cantSplit/>
          <w:trHeight w:val="674"/>
        </w:trPr>
        <w:tc>
          <w:tcPr>
            <w:tcW w:w="9000" w:type="dxa"/>
            <w:tcBorders>
              <w:left w:val="single" w:sz="4" w:space="0" w:color="auto"/>
            </w:tcBorders>
          </w:tcPr>
          <w:p w14:paraId="6505B47E" w14:textId="77777777" w:rsidR="004654B9" w:rsidRPr="00AB76C0" w:rsidRDefault="004654B9" w:rsidP="002730AC">
            <w:pPr>
              <w:pStyle w:val="BodyText"/>
              <w:spacing w:before="40" w:after="160"/>
              <w:ind w:left="360" w:hanging="360"/>
              <w:rPr>
                <w:rFonts w:ascii="Times New Roman" w:hAnsi="Times New Roman" w:cs="Times New Roman"/>
                <w:b/>
                <w:sz w:val="24"/>
              </w:rPr>
            </w:pPr>
            <w:r w:rsidRPr="00AB76C0">
              <w:rPr>
                <w:rFonts w:ascii="Times New Roman" w:hAnsi="Times New Roman" w:cs="Times New Roman"/>
                <w:sz w:val="24"/>
              </w:rPr>
              <w:t>3.</w:t>
            </w:r>
            <w:r w:rsidRPr="00AB76C0">
              <w:rPr>
                <w:rFonts w:ascii="Times New Roman" w:hAnsi="Times New Roman" w:cs="Times New Roman"/>
                <w:sz w:val="24"/>
              </w:rPr>
              <w:tab/>
              <w:t xml:space="preserve">Bidder’s JV Member’s country of registration: </w:t>
            </w:r>
            <w:r w:rsidRPr="00AB76C0">
              <w:rPr>
                <w:rFonts w:ascii="Times New Roman" w:hAnsi="Times New Roman" w:cs="Times New Roman"/>
                <w:i/>
                <w:sz w:val="24"/>
              </w:rPr>
              <w:t>[insert JV’s Member country of registration]</w:t>
            </w:r>
          </w:p>
        </w:tc>
      </w:tr>
      <w:tr w:rsidR="004654B9" w:rsidRPr="00AB76C0" w14:paraId="75011280" w14:textId="77777777" w:rsidTr="002730AC">
        <w:trPr>
          <w:cantSplit/>
        </w:trPr>
        <w:tc>
          <w:tcPr>
            <w:tcW w:w="9000" w:type="dxa"/>
            <w:tcBorders>
              <w:left w:val="single" w:sz="4" w:space="0" w:color="auto"/>
            </w:tcBorders>
          </w:tcPr>
          <w:p w14:paraId="03E4A0FF" w14:textId="77777777" w:rsidR="004654B9" w:rsidRPr="00AB76C0" w:rsidRDefault="004654B9" w:rsidP="002730AC">
            <w:pPr>
              <w:pStyle w:val="BodyText"/>
              <w:spacing w:before="40" w:after="160"/>
              <w:ind w:left="360" w:hanging="360"/>
              <w:rPr>
                <w:rFonts w:ascii="Times New Roman" w:hAnsi="Times New Roman" w:cs="Times New Roman"/>
                <w:sz w:val="24"/>
              </w:rPr>
            </w:pPr>
            <w:r w:rsidRPr="00AB76C0">
              <w:rPr>
                <w:rFonts w:ascii="Times New Roman" w:hAnsi="Times New Roman" w:cs="Times New Roman"/>
                <w:sz w:val="24"/>
              </w:rPr>
              <w:t>4.</w:t>
            </w:r>
            <w:r w:rsidRPr="00AB76C0">
              <w:rPr>
                <w:rFonts w:ascii="Times New Roman" w:hAnsi="Times New Roman" w:cs="Times New Roman"/>
                <w:sz w:val="24"/>
              </w:rPr>
              <w:tab/>
              <w:t xml:space="preserve">Bidder’s JV Member’s year of registration: </w:t>
            </w:r>
            <w:r w:rsidRPr="00AB76C0">
              <w:rPr>
                <w:rFonts w:ascii="Times New Roman" w:hAnsi="Times New Roman" w:cs="Times New Roman"/>
                <w:i/>
                <w:sz w:val="24"/>
              </w:rPr>
              <w:t>[insert JV’s Member year of registration]</w:t>
            </w:r>
          </w:p>
        </w:tc>
      </w:tr>
      <w:tr w:rsidR="004654B9" w:rsidRPr="00AB76C0" w14:paraId="538E3A8C" w14:textId="77777777" w:rsidTr="002730AC">
        <w:trPr>
          <w:cantSplit/>
        </w:trPr>
        <w:tc>
          <w:tcPr>
            <w:tcW w:w="9000" w:type="dxa"/>
            <w:tcBorders>
              <w:left w:val="single" w:sz="4" w:space="0" w:color="auto"/>
            </w:tcBorders>
          </w:tcPr>
          <w:p w14:paraId="452FBDB9" w14:textId="77777777" w:rsidR="004654B9" w:rsidRPr="00AB76C0" w:rsidRDefault="004654B9" w:rsidP="002730AC">
            <w:pPr>
              <w:pStyle w:val="BodyText"/>
              <w:spacing w:before="40" w:after="160"/>
              <w:ind w:left="360" w:hanging="360"/>
              <w:rPr>
                <w:rFonts w:ascii="Times New Roman" w:hAnsi="Times New Roman" w:cs="Times New Roman"/>
                <w:sz w:val="24"/>
              </w:rPr>
            </w:pPr>
            <w:r w:rsidRPr="00AB76C0">
              <w:rPr>
                <w:rFonts w:ascii="Times New Roman" w:hAnsi="Times New Roman" w:cs="Times New Roman"/>
                <w:sz w:val="24"/>
              </w:rPr>
              <w:t>5.</w:t>
            </w:r>
            <w:r w:rsidRPr="00AB76C0">
              <w:rPr>
                <w:rFonts w:ascii="Times New Roman" w:hAnsi="Times New Roman" w:cs="Times New Roman"/>
                <w:sz w:val="24"/>
              </w:rPr>
              <w:tab/>
              <w:t xml:space="preserve">Bidder’s JV Member’s legal address in country of registration: </w:t>
            </w:r>
            <w:r w:rsidRPr="00AB76C0">
              <w:rPr>
                <w:rFonts w:ascii="Times New Roman" w:hAnsi="Times New Roman" w:cs="Times New Roman"/>
                <w:i/>
                <w:sz w:val="24"/>
              </w:rPr>
              <w:t>[insert JV’s Member legal address in country of registration]</w:t>
            </w:r>
          </w:p>
        </w:tc>
      </w:tr>
      <w:tr w:rsidR="004654B9" w:rsidRPr="00AB76C0" w14:paraId="0A1DA255" w14:textId="77777777" w:rsidTr="002730AC">
        <w:trPr>
          <w:cantSplit/>
        </w:trPr>
        <w:tc>
          <w:tcPr>
            <w:tcW w:w="9000" w:type="dxa"/>
          </w:tcPr>
          <w:p w14:paraId="1268EC9F" w14:textId="77777777" w:rsidR="004654B9" w:rsidRPr="00AB76C0" w:rsidRDefault="004654B9" w:rsidP="002730AC">
            <w:pPr>
              <w:pStyle w:val="BodyText"/>
              <w:spacing w:before="40" w:after="160"/>
              <w:ind w:left="360" w:hanging="360"/>
              <w:rPr>
                <w:rFonts w:ascii="Times New Roman" w:hAnsi="Times New Roman" w:cs="Times New Roman"/>
                <w:sz w:val="24"/>
              </w:rPr>
            </w:pPr>
            <w:r w:rsidRPr="00AB76C0">
              <w:rPr>
                <w:rFonts w:ascii="Times New Roman" w:hAnsi="Times New Roman" w:cs="Times New Roman"/>
                <w:sz w:val="24"/>
              </w:rPr>
              <w:t>6.</w:t>
            </w:r>
            <w:r w:rsidRPr="00AB76C0">
              <w:rPr>
                <w:rFonts w:ascii="Times New Roman" w:hAnsi="Times New Roman" w:cs="Times New Roman"/>
                <w:sz w:val="24"/>
              </w:rPr>
              <w:tab/>
              <w:t>Bidder’s JV Member’s authorized representative information</w:t>
            </w:r>
          </w:p>
          <w:p w14:paraId="5E4A487B" w14:textId="77777777" w:rsidR="004654B9" w:rsidRPr="00AB76C0" w:rsidRDefault="004654B9" w:rsidP="002730AC">
            <w:pPr>
              <w:pStyle w:val="BodyText"/>
              <w:spacing w:before="40" w:after="160"/>
              <w:ind w:left="360" w:hanging="360"/>
              <w:rPr>
                <w:rFonts w:ascii="Times New Roman" w:hAnsi="Times New Roman" w:cs="Times New Roman"/>
                <w:b/>
                <w:sz w:val="24"/>
              </w:rPr>
            </w:pPr>
            <w:r w:rsidRPr="00AB76C0">
              <w:rPr>
                <w:rFonts w:ascii="Times New Roman" w:hAnsi="Times New Roman" w:cs="Times New Roman"/>
                <w:sz w:val="24"/>
              </w:rPr>
              <w:t xml:space="preserve">Name: </w:t>
            </w:r>
            <w:r w:rsidRPr="00AB76C0">
              <w:rPr>
                <w:rFonts w:ascii="Times New Roman" w:hAnsi="Times New Roman" w:cs="Times New Roman"/>
                <w:i/>
                <w:sz w:val="24"/>
              </w:rPr>
              <w:t>[insert name of JV’s Member authorized representative]</w:t>
            </w:r>
          </w:p>
          <w:p w14:paraId="62CB83C7" w14:textId="77777777" w:rsidR="004654B9" w:rsidRPr="00AB76C0" w:rsidRDefault="004654B9" w:rsidP="002730AC">
            <w:pPr>
              <w:pStyle w:val="BodyText"/>
              <w:spacing w:before="40" w:after="160"/>
              <w:ind w:left="360" w:hanging="360"/>
              <w:rPr>
                <w:rFonts w:ascii="Times New Roman" w:hAnsi="Times New Roman" w:cs="Times New Roman"/>
                <w:b/>
                <w:sz w:val="24"/>
              </w:rPr>
            </w:pPr>
            <w:r w:rsidRPr="00AB76C0">
              <w:rPr>
                <w:rFonts w:ascii="Times New Roman" w:hAnsi="Times New Roman" w:cs="Times New Roman"/>
                <w:sz w:val="24"/>
              </w:rPr>
              <w:t xml:space="preserve">Address: </w:t>
            </w:r>
            <w:r w:rsidRPr="00AB76C0">
              <w:rPr>
                <w:rFonts w:ascii="Times New Roman" w:hAnsi="Times New Roman" w:cs="Times New Roman"/>
                <w:i/>
                <w:sz w:val="24"/>
              </w:rPr>
              <w:t>[insert address of JV’s Member authorized representative]</w:t>
            </w:r>
          </w:p>
          <w:p w14:paraId="604D21FC" w14:textId="77777777" w:rsidR="004654B9" w:rsidRPr="00AB76C0" w:rsidRDefault="004654B9" w:rsidP="002730AC">
            <w:pPr>
              <w:pStyle w:val="BodyText"/>
              <w:spacing w:before="40" w:after="160"/>
              <w:ind w:left="360" w:hanging="360"/>
              <w:rPr>
                <w:rFonts w:ascii="Times New Roman" w:hAnsi="Times New Roman" w:cs="Times New Roman"/>
                <w:sz w:val="24"/>
              </w:rPr>
            </w:pPr>
            <w:r w:rsidRPr="00AB76C0">
              <w:rPr>
                <w:rFonts w:ascii="Times New Roman" w:hAnsi="Times New Roman" w:cs="Times New Roman"/>
                <w:sz w:val="24"/>
              </w:rPr>
              <w:t xml:space="preserve">Email Address: </w:t>
            </w:r>
            <w:r w:rsidRPr="00AB76C0">
              <w:rPr>
                <w:rFonts w:ascii="Times New Roman" w:hAnsi="Times New Roman" w:cs="Times New Roman"/>
                <w:i/>
                <w:sz w:val="24"/>
              </w:rPr>
              <w:t>[insert email address of JV’s Member authorized representative]</w:t>
            </w:r>
          </w:p>
        </w:tc>
      </w:tr>
      <w:tr w:rsidR="004654B9" w:rsidRPr="00AB76C0" w14:paraId="04C64ABE" w14:textId="77777777" w:rsidTr="002730AC">
        <w:tc>
          <w:tcPr>
            <w:tcW w:w="9000" w:type="dxa"/>
          </w:tcPr>
          <w:p w14:paraId="2DE94BEE" w14:textId="77777777" w:rsidR="004654B9" w:rsidRPr="00AB76C0" w:rsidRDefault="004654B9" w:rsidP="002730AC">
            <w:pPr>
              <w:spacing w:before="40" w:after="120"/>
              <w:ind w:left="319" w:hanging="319"/>
              <w:rPr>
                <w:spacing w:val="-2"/>
              </w:rPr>
            </w:pPr>
            <w:r w:rsidRPr="00AB76C0">
              <w:rPr>
                <w:spacing w:val="-2"/>
              </w:rPr>
              <w:t>7.</w:t>
            </w:r>
            <w:r w:rsidRPr="00AB76C0">
              <w:rPr>
                <w:spacing w:val="-2"/>
              </w:rPr>
              <w:tab/>
              <w:t xml:space="preserve">Attached are copies of original documents of </w:t>
            </w:r>
            <w:r w:rsidRPr="00AB76C0">
              <w:rPr>
                <w:i/>
              </w:rPr>
              <w:t>[check the box(es) of the attached original documents]</w:t>
            </w:r>
          </w:p>
          <w:p w14:paraId="6A12B403" w14:textId="1DE0D13E" w:rsidR="004654B9" w:rsidRPr="00AB76C0" w:rsidRDefault="004654B9" w:rsidP="002730AC">
            <w:pPr>
              <w:spacing w:before="40" w:after="120"/>
              <w:ind w:left="540" w:hanging="450"/>
              <w:rPr>
                <w:spacing w:val="-8"/>
              </w:rPr>
            </w:pPr>
            <w:r w:rsidRPr="00AB76C0">
              <w:rPr>
                <w:rFonts w:eastAsia="MS Mincho"/>
                <w:spacing w:val="-2"/>
              </w:rPr>
              <w:sym w:font="Wingdings" w:char="F0A8"/>
            </w:r>
            <w:r w:rsidRPr="00AB76C0">
              <w:rPr>
                <w:rFonts w:eastAsia="MS Mincho"/>
                <w:spacing w:val="-2"/>
              </w:rPr>
              <w:tab/>
            </w:r>
            <w:r w:rsidRPr="00AB76C0">
              <w:rPr>
                <w:spacing w:val="-2"/>
              </w:rPr>
              <w:t xml:space="preserve">Articles of Incorporation (or equivalent documents of constitution or association), and/or registration documents of the </w:t>
            </w:r>
            <w:r w:rsidRPr="00AB76C0">
              <w:rPr>
                <w:spacing w:val="-8"/>
              </w:rPr>
              <w:t xml:space="preserve">legal entity named above, in accordance with ITB </w:t>
            </w:r>
            <w:r w:rsidR="00A102D6">
              <w:rPr>
                <w:spacing w:val="-8"/>
              </w:rPr>
              <w:t>5</w:t>
            </w:r>
            <w:r w:rsidRPr="00AB76C0">
              <w:rPr>
                <w:spacing w:val="-8"/>
              </w:rPr>
              <w:t>.</w:t>
            </w:r>
            <w:r w:rsidR="00D9033F" w:rsidRPr="00AB76C0">
              <w:rPr>
                <w:spacing w:val="-8"/>
              </w:rPr>
              <w:t>1</w:t>
            </w:r>
            <w:r w:rsidRPr="00AB76C0">
              <w:rPr>
                <w:spacing w:val="-8"/>
              </w:rPr>
              <w:t>.</w:t>
            </w:r>
          </w:p>
          <w:p w14:paraId="6A90CD06" w14:textId="54C7E874" w:rsidR="004654B9" w:rsidRPr="00AB76C0" w:rsidRDefault="004654B9" w:rsidP="00F82ED9">
            <w:pPr>
              <w:widowControl w:val="0"/>
              <w:autoSpaceDE w:val="0"/>
              <w:autoSpaceDN w:val="0"/>
              <w:spacing w:before="40" w:after="120"/>
              <w:ind w:left="492" w:hanging="402"/>
              <w:rPr>
                <w:spacing w:val="-2"/>
              </w:rPr>
            </w:pPr>
            <w:r w:rsidRPr="00AB76C0">
              <w:rPr>
                <w:rFonts w:eastAsia="MS Mincho"/>
              </w:rPr>
              <w:sym w:font="Wingdings" w:char="F0A8"/>
            </w:r>
            <w:r w:rsidRPr="00AB76C0">
              <w:rPr>
                <w:spacing w:val="-2"/>
              </w:rPr>
              <w:t xml:space="preserve"> </w:t>
            </w:r>
            <w:r w:rsidRPr="00AB76C0">
              <w:rPr>
                <w:spacing w:val="-2"/>
              </w:rPr>
              <w:tab/>
              <w:t xml:space="preserve">In case of a state-owned enterprise or institution, documents establishing legal and financial autonomy, operation in accordance with commercial law, </w:t>
            </w:r>
            <w:r w:rsidR="002730AC" w:rsidRPr="00AB76C0">
              <w:rPr>
                <w:spacing w:val="-2"/>
              </w:rPr>
              <w:t>they are not dependent agencies of the Purchaser</w:t>
            </w:r>
            <w:r w:rsidRPr="00AB76C0">
              <w:rPr>
                <w:spacing w:val="-2"/>
              </w:rPr>
              <w:t xml:space="preserve">, in accordance with ITB </w:t>
            </w:r>
            <w:r w:rsidR="00A102D6">
              <w:rPr>
                <w:spacing w:val="-2"/>
              </w:rPr>
              <w:t>5</w:t>
            </w:r>
            <w:r w:rsidRPr="00AB76C0">
              <w:rPr>
                <w:spacing w:val="-2"/>
              </w:rPr>
              <w:t>.</w:t>
            </w:r>
            <w:r w:rsidR="00D9033F" w:rsidRPr="00AB76C0">
              <w:rPr>
                <w:spacing w:val="-2"/>
              </w:rPr>
              <w:t>4</w:t>
            </w:r>
            <w:r w:rsidRPr="00AB76C0">
              <w:rPr>
                <w:spacing w:val="-2"/>
              </w:rPr>
              <w:t>.</w:t>
            </w:r>
          </w:p>
          <w:p w14:paraId="50165BA3" w14:textId="142D8093" w:rsidR="004654B9" w:rsidRPr="00AB76C0" w:rsidRDefault="004654B9" w:rsidP="002730AC">
            <w:pPr>
              <w:spacing w:before="40" w:after="160"/>
              <w:ind w:left="342" w:hanging="342"/>
              <w:rPr>
                <w:spacing w:val="-2"/>
              </w:rPr>
            </w:pPr>
            <w:r w:rsidRPr="00AB76C0">
              <w:rPr>
                <w:spacing w:val="-2"/>
              </w:rPr>
              <w:t>8.</w:t>
            </w:r>
            <w:r w:rsidRPr="00AB76C0">
              <w:rPr>
                <w:spacing w:val="-2"/>
              </w:rPr>
              <w:tab/>
              <w:t xml:space="preserve">Included are the organizational chart, a list of Board of Directors, and the beneficial ownership. </w:t>
            </w:r>
            <w:r w:rsidR="00F82ED9" w:rsidRPr="00AB76C0">
              <w:rPr>
                <w:i/>
                <w:spacing w:val="-2"/>
              </w:rPr>
              <w:t>[If required under BDS</w:t>
            </w:r>
            <w:r w:rsidR="00B42434">
              <w:rPr>
                <w:i/>
                <w:spacing w:val="-2"/>
              </w:rPr>
              <w:t xml:space="preserve"> in reference to</w:t>
            </w:r>
            <w:r w:rsidR="00F82ED9" w:rsidRPr="00AB76C0">
              <w:rPr>
                <w:i/>
                <w:spacing w:val="-2"/>
              </w:rPr>
              <w:t xml:space="preserve"> ITB 4</w:t>
            </w:r>
            <w:r w:rsidR="00A102D6">
              <w:rPr>
                <w:i/>
                <w:spacing w:val="-2"/>
              </w:rPr>
              <w:t>7</w:t>
            </w:r>
            <w:r w:rsidR="00F82ED9" w:rsidRPr="00AB76C0">
              <w:rPr>
                <w:i/>
                <w:spacing w:val="-2"/>
              </w:rPr>
              <w:t>.1, the successful Bidder shall provide additional information on beneficial ownership for each JV member using the Beneficial Ownership Disclosure Form.]</w:t>
            </w:r>
          </w:p>
        </w:tc>
      </w:tr>
    </w:tbl>
    <w:p w14:paraId="462E1C49" w14:textId="77777777" w:rsidR="004654B9" w:rsidRPr="00AB76C0" w:rsidRDefault="004654B9" w:rsidP="004654B9">
      <w:pPr>
        <w:pStyle w:val="SectionVHeader"/>
        <w:jc w:val="left"/>
        <w:rPr>
          <w:rFonts w:ascii="Times New Roman" w:hAnsi="Times New Roman"/>
          <w:sz w:val="24"/>
          <w:szCs w:val="24"/>
          <w:lang w:val="en-US"/>
        </w:rPr>
      </w:pPr>
      <w:r w:rsidRPr="00AB76C0">
        <w:rPr>
          <w:rFonts w:ascii="Times New Roman" w:hAnsi="Times New Roman"/>
          <w:sz w:val="24"/>
          <w:szCs w:val="24"/>
          <w:lang w:val="en-US"/>
        </w:rPr>
        <w:br w:type="page"/>
      </w:r>
    </w:p>
    <w:p w14:paraId="71FFFE60" w14:textId="3CA78B68" w:rsidR="004654B9" w:rsidRPr="00AB76C0" w:rsidRDefault="005721A8" w:rsidP="0046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B76C0">
        <w:lastRenderedPageBreak/>
        <w:t xml:space="preserve"> </w:t>
      </w:r>
    </w:p>
    <w:p w14:paraId="04CE8B43" w14:textId="77777777" w:rsidR="004654B9" w:rsidRPr="00AB76C0" w:rsidRDefault="004654B9" w:rsidP="00F82ED9">
      <w:pPr>
        <w:pStyle w:val="Heading5"/>
        <w:jc w:val="center"/>
        <w:rPr>
          <w:rFonts w:cs="Times New Roman"/>
          <w:sz w:val="28"/>
          <w:szCs w:val="28"/>
        </w:rPr>
      </w:pPr>
      <w:bookmarkStart w:id="675" w:name="_Toc20225544"/>
      <w:r w:rsidRPr="00AB76C0">
        <w:rPr>
          <w:rFonts w:cs="Times New Roman"/>
          <w:sz w:val="28"/>
          <w:szCs w:val="28"/>
        </w:rPr>
        <w:t>Price Schedule Forms</w:t>
      </w:r>
      <w:bookmarkEnd w:id="675"/>
    </w:p>
    <w:p w14:paraId="02C1297D" w14:textId="77777777" w:rsidR="004654B9" w:rsidRPr="00AB76C0" w:rsidRDefault="004654B9" w:rsidP="004654B9">
      <w:pPr>
        <w:pStyle w:val="BodyText"/>
        <w:rPr>
          <w:rFonts w:ascii="Times New Roman" w:hAnsi="Times New Roman" w:cs="Times New Roman"/>
          <w:i/>
          <w:iCs/>
          <w:sz w:val="24"/>
        </w:rPr>
      </w:pPr>
    </w:p>
    <w:p w14:paraId="476150F7" w14:textId="77777777" w:rsidR="004654B9" w:rsidRPr="00AB76C0" w:rsidRDefault="004654B9" w:rsidP="00F82ED9">
      <w:pPr>
        <w:pStyle w:val="BodyText"/>
        <w:jc w:val="both"/>
        <w:rPr>
          <w:rFonts w:ascii="Times New Roman" w:hAnsi="Times New Roman" w:cs="Times New Roman"/>
          <w:i/>
          <w:iCs/>
          <w:sz w:val="24"/>
        </w:rPr>
      </w:pPr>
      <w:r w:rsidRPr="00AB76C0">
        <w:rPr>
          <w:rFonts w:ascii="Times New Roman" w:hAnsi="Times New Roman" w:cs="Times New Roman"/>
          <w:i/>
          <w:iCs/>
          <w:sz w:val="24"/>
        </w:rPr>
        <w:t xml:space="preserve">[The Bidder shall fill in these Price Schedule Forms in accordance with the instructions indicated. The list of line items in column 1 of the </w:t>
      </w:r>
      <w:r w:rsidRPr="00AB76C0">
        <w:rPr>
          <w:rFonts w:ascii="Times New Roman" w:hAnsi="Times New Roman" w:cs="Times New Roman"/>
          <w:b/>
          <w:i/>
          <w:iCs/>
          <w:sz w:val="24"/>
        </w:rPr>
        <w:t>Price Schedules</w:t>
      </w:r>
      <w:r w:rsidRPr="00AB76C0">
        <w:rPr>
          <w:rFonts w:ascii="Times New Roman" w:hAnsi="Times New Roman" w:cs="Times New Roman"/>
          <w:i/>
          <w:iCs/>
          <w:sz w:val="24"/>
        </w:rPr>
        <w:t xml:space="preserve"> shall coincide with the List of Goods and Related Services specified by the Purchaser in the Schedule of Requirements.]</w:t>
      </w:r>
    </w:p>
    <w:p w14:paraId="7B6BE22E" w14:textId="77777777" w:rsidR="004654B9" w:rsidRPr="00AB76C0" w:rsidRDefault="004654B9" w:rsidP="004654B9">
      <w:pPr>
        <w:pStyle w:val="BodyText"/>
        <w:rPr>
          <w:rFonts w:ascii="Times New Roman" w:hAnsi="Times New Roman" w:cs="Times New Roman"/>
          <w:sz w:val="24"/>
        </w:rPr>
      </w:pPr>
    </w:p>
    <w:p w14:paraId="74D0F65E" w14:textId="77777777" w:rsidR="004654B9" w:rsidRPr="00AB76C0" w:rsidRDefault="004654B9" w:rsidP="004654B9">
      <w:pPr>
        <w:pStyle w:val="BodyText"/>
        <w:jc w:val="center"/>
        <w:rPr>
          <w:rFonts w:ascii="Times New Roman" w:hAnsi="Times New Roman" w:cs="Times New Roman"/>
          <w:sz w:val="24"/>
        </w:rPr>
      </w:pPr>
    </w:p>
    <w:p w14:paraId="0F887780" w14:textId="77777777" w:rsidR="004654B9" w:rsidRPr="00AB76C0" w:rsidRDefault="004654B9" w:rsidP="004654B9">
      <w:pPr>
        <w:pStyle w:val="BodyText"/>
        <w:jc w:val="center"/>
        <w:rPr>
          <w:rFonts w:ascii="Times New Roman" w:hAnsi="Times New Roman" w:cs="Times New Roman"/>
          <w:sz w:val="24"/>
        </w:rPr>
      </w:pPr>
    </w:p>
    <w:p w14:paraId="015D2D04" w14:textId="0874911C" w:rsidR="004654B9" w:rsidRPr="00AB76C0" w:rsidRDefault="00597F07" w:rsidP="004654B9">
      <w:pPr>
        <w:pStyle w:val="BodyText"/>
        <w:jc w:val="center"/>
        <w:rPr>
          <w:rFonts w:ascii="Times New Roman" w:hAnsi="Times New Roman" w:cs="Times New Roman"/>
          <w:sz w:val="24"/>
        </w:rPr>
        <w:sectPr w:rsidR="004654B9" w:rsidRPr="00AB76C0" w:rsidSect="004654B9">
          <w:headerReference w:type="even" r:id="rId35"/>
          <w:headerReference w:type="default" r:id="rId36"/>
          <w:headerReference w:type="first" r:id="rId37"/>
          <w:pgSz w:w="12240" w:h="15840" w:code="1"/>
          <w:pgMar w:top="1440" w:right="1440" w:bottom="1440" w:left="1800" w:header="720" w:footer="720" w:gutter="0"/>
          <w:paperSrc w:first="15" w:other="15"/>
          <w:cols w:space="720"/>
          <w:titlePg/>
        </w:sectPr>
      </w:pPr>
      <w:r w:rsidRPr="00AB76C0">
        <w:rPr>
          <w:rFonts w:ascii="Times New Roman" w:hAnsi="Times New Roman" w:cs="Times New Roman"/>
          <w:sz w:val="24"/>
        </w:rPr>
        <w:t xml:space="preserve"> </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654B9" w:rsidRPr="00AB76C0" w14:paraId="55B763C4" w14:textId="77777777" w:rsidTr="002730AC">
        <w:trPr>
          <w:cantSplit/>
          <w:trHeight w:val="140"/>
        </w:trPr>
        <w:tc>
          <w:tcPr>
            <w:tcW w:w="13230" w:type="dxa"/>
            <w:gridSpan w:val="11"/>
            <w:tcBorders>
              <w:top w:val="nil"/>
              <w:left w:val="nil"/>
              <w:bottom w:val="nil"/>
              <w:right w:val="nil"/>
            </w:tcBorders>
          </w:tcPr>
          <w:p w14:paraId="6E9498D0" w14:textId="77777777" w:rsidR="004654B9" w:rsidRPr="00AB76C0" w:rsidRDefault="004654B9" w:rsidP="00F82ED9">
            <w:pPr>
              <w:pStyle w:val="Heading5"/>
              <w:jc w:val="center"/>
              <w:rPr>
                <w:rFonts w:cs="Times New Roman"/>
                <w:sz w:val="28"/>
                <w:szCs w:val="28"/>
              </w:rPr>
            </w:pPr>
            <w:bookmarkStart w:id="676" w:name="_Toc20225545"/>
            <w:r w:rsidRPr="00AB76C0">
              <w:rPr>
                <w:rFonts w:cs="Times New Roman"/>
                <w:sz w:val="28"/>
                <w:szCs w:val="28"/>
              </w:rPr>
              <w:lastRenderedPageBreak/>
              <w:t>Price Schedule: Goods Manufactured Outside the Purchaser’s Country, to be Imported</w:t>
            </w:r>
            <w:bookmarkEnd w:id="676"/>
          </w:p>
        </w:tc>
      </w:tr>
      <w:tr w:rsidR="004654B9" w:rsidRPr="00AB76C0" w14:paraId="56601090" w14:textId="77777777" w:rsidTr="002730AC">
        <w:trPr>
          <w:cantSplit/>
          <w:trHeight w:val="1251"/>
        </w:trPr>
        <w:tc>
          <w:tcPr>
            <w:tcW w:w="4500" w:type="dxa"/>
            <w:gridSpan w:val="4"/>
            <w:tcBorders>
              <w:top w:val="double" w:sz="6" w:space="0" w:color="auto"/>
              <w:bottom w:val="nil"/>
              <w:right w:val="nil"/>
            </w:tcBorders>
          </w:tcPr>
          <w:p w14:paraId="777B337C" w14:textId="77777777" w:rsidR="004654B9" w:rsidRPr="00AB76C0" w:rsidRDefault="004654B9" w:rsidP="002730AC">
            <w:pPr>
              <w:suppressAutoHyphens/>
              <w:jc w:val="center"/>
              <w:rPr>
                <w:sz w:val="18"/>
                <w:szCs w:val="18"/>
              </w:rPr>
            </w:pPr>
          </w:p>
        </w:tc>
        <w:tc>
          <w:tcPr>
            <w:tcW w:w="4518" w:type="dxa"/>
            <w:gridSpan w:val="4"/>
            <w:tcBorders>
              <w:top w:val="double" w:sz="6" w:space="0" w:color="auto"/>
              <w:left w:val="nil"/>
              <w:bottom w:val="nil"/>
              <w:right w:val="nil"/>
            </w:tcBorders>
          </w:tcPr>
          <w:p w14:paraId="4C7321B8" w14:textId="77777777" w:rsidR="004654B9" w:rsidRPr="00AB76C0" w:rsidRDefault="004654B9" w:rsidP="002730AC">
            <w:pPr>
              <w:suppressAutoHyphens/>
              <w:spacing w:before="240"/>
              <w:jc w:val="center"/>
              <w:rPr>
                <w:sz w:val="18"/>
                <w:szCs w:val="18"/>
              </w:rPr>
            </w:pPr>
            <w:r w:rsidRPr="00AB76C0">
              <w:rPr>
                <w:sz w:val="18"/>
                <w:szCs w:val="18"/>
              </w:rPr>
              <w:t>(Group C Bids, goods to be imported)</w:t>
            </w:r>
          </w:p>
          <w:p w14:paraId="77E16B7A" w14:textId="30AA3BB4" w:rsidR="004654B9" w:rsidRPr="00AB76C0" w:rsidRDefault="004654B9" w:rsidP="002730AC">
            <w:pPr>
              <w:suppressAutoHyphens/>
              <w:spacing w:before="240"/>
              <w:jc w:val="center"/>
              <w:rPr>
                <w:sz w:val="18"/>
                <w:szCs w:val="18"/>
              </w:rPr>
            </w:pPr>
            <w:r w:rsidRPr="00AB76C0">
              <w:rPr>
                <w:sz w:val="18"/>
                <w:szCs w:val="18"/>
              </w:rPr>
              <w:t>Currencies in accordance with ITB 1</w:t>
            </w:r>
            <w:r w:rsidR="00FB177D">
              <w:rPr>
                <w:sz w:val="18"/>
                <w:szCs w:val="18"/>
              </w:rPr>
              <w:t>6</w:t>
            </w:r>
          </w:p>
        </w:tc>
        <w:tc>
          <w:tcPr>
            <w:tcW w:w="4212" w:type="dxa"/>
            <w:gridSpan w:val="3"/>
            <w:tcBorders>
              <w:top w:val="double" w:sz="6" w:space="0" w:color="auto"/>
              <w:left w:val="nil"/>
              <w:bottom w:val="nil"/>
            </w:tcBorders>
          </w:tcPr>
          <w:p w14:paraId="1DE52D25" w14:textId="77777777" w:rsidR="004654B9" w:rsidRPr="00AB76C0" w:rsidRDefault="004654B9" w:rsidP="002730AC">
            <w:pPr>
              <w:rPr>
                <w:sz w:val="18"/>
                <w:szCs w:val="18"/>
              </w:rPr>
            </w:pPr>
            <w:r w:rsidRPr="00AB76C0">
              <w:rPr>
                <w:sz w:val="18"/>
                <w:szCs w:val="18"/>
              </w:rPr>
              <w:t>Date: _________________________</w:t>
            </w:r>
          </w:p>
          <w:p w14:paraId="7C01A7CC" w14:textId="77777777" w:rsidR="004654B9" w:rsidRPr="00AB76C0" w:rsidRDefault="004654B9" w:rsidP="002730AC">
            <w:pPr>
              <w:suppressAutoHyphens/>
              <w:rPr>
                <w:sz w:val="18"/>
                <w:szCs w:val="18"/>
              </w:rPr>
            </w:pPr>
            <w:r w:rsidRPr="00AB76C0">
              <w:rPr>
                <w:sz w:val="18"/>
                <w:szCs w:val="18"/>
              </w:rPr>
              <w:t>RFB No: _____________________</w:t>
            </w:r>
          </w:p>
          <w:p w14:paraId="668F48A0" w14:textId="77777777" w:rsidR="004654B9" w:rsidRPr="00AB76C0" w:rsidRDefault="004654B9" w:rsidP="002730AC">
            <w:pPr>
              <w:suppressAutoHyphens/>
              <w:rPr>
                <w:sz w:val="18"/>
                <w:szCs w:val="18"/>
              </w:rPr>
            </w:pPr>
          </w:p>
          <w:p w14:paraId="21E2045C" w14:textId="77777777" w:rsidR="004654B9" w:rsidRPr="00AB76C0" w:rsidRDefault="004654B9" w:rsidP="002730AC">
            <w:pPr>
              <w:suppressAutoHyphens/>
              <w:rPr>
                <w:sz w:val="18"/>
                <w:szCs w:val="18"/>
              </w:rPr>
            </w:pPr>
            <w:r w:rsidRPr="00AB76C0">
              <w:rPr>
                <w:sz w:val="18"/>
                <w:szCs w:val="18"/>
              </w:rPr>
              <w:t>Alternative No: ________________</w:t>
            </w:r>
          </w:p>
          <w:p w14:paraId="76CDF5EA" w14:textId="77777777" w:rsidR="004654B9" w:rsidRPr="00AB76C0" w:rsidRDefault="004654B9" w:rsidP="002730AC">
            <w:pPr>
              <w:suppressAutoHyphens/>
              <w:rPr>
                <w:sz w:val="18"/>
                <w:szCs w:val="18"/>
              </w:rPr>
            </w:pPr>
            <w:r w:rsidRPr="00AB76C0">
              <w:rPr>
                <w:sz w:val="18"/>
                <w:szCs w:val="18"/>
              </w:rPr>
              <w:t>Page N</w:t>
            </w:r>
            <w:r w:rsidRPr="00AB76C0">
              <w:rPr>
                <w:sz w:val="18"/>
                <w:szCs w:val="18"/>
              </w:rPr>
              <w:sym w:font="Symbol" w:char="F0B0"/>
            </w:r>
            <w:r w:rsidRPr="00AB76C0">
              <w:rPr>
                <w:sz w:val="18"/>
                <w:szCs w:val="18"/>
              </w:rPr>
              <w:t xml:space="preserve"> ______ of ______</w:t>
            </w:r>
          </w:p>
        </w:tc>
      </w:tr>
      <w:tr w:rsidR="004654B9" w:rsidRPr="00AB76C0" w14:paraId="2AD62B54" w14:textId="77777777" w:rsidTr="002730AC">
        <w:trPr>
          <w:cantSplit/>
        </w:trPr>
        <w:tc>
          <w:tcPr>
            <w:tcW w:w="720" w:type="dxa"/>
            <w:tcBorders>
              <w:top w:val="double" w:sz="6" w:space="0" w:color="auto"/>
              <w:bottom w:val="double" w:sz="6" w:space="0" w:color="auto"/>
              <w:right w:val="single" w:sz="6" w:space="0" w:color="auto"/>
            </w:tcBorders>
          </w:tcPr>
          <w:p w14:paraId="3E683636" w14:textId="77777777" w:rsidR="004654B9" w:rsidRPr="00AB76C0" w:rsidRDefault="004654B9" w:rsidP="002730AC">
            <w:pPr>
              <w:suppressAutoHyphens/>
              <w:jc w:val="center"/>
              <w:rPr>
                <w:sz w:val="18"/>
                <w:szCs w:val="18"/>
              </w:rPr>
            </w:pPr>
            <w:r w:rsidRPr="00AB76C0">
              <w:rPr>
                <w:sz w:val="18"/>
                <w:szCs w:val="18"/>
              </w:rPr>
              <w:t>1</w:t>
            </w:r>
          </w:p>
        </w:tc>
        <w:tc>
          <w:tcPr>
            <w:tcW w:w="1800" w:type="dxa"/>
            <w:tcBorders>
              <w:top w:val="double" w:sz="6" w:space="0" w:color="auto"/>
              <w:left w:val="single" w:sz="6" w:space="0" w:color="auto"/>
              <w:bottom w:val="double" w:sz="6" w:space="0" w:color="auto"/>
              <w:right w:val="single" w:sz="6" w:space="0" w:color="auto"/>
            </w:tcBorders>
          </w:tcPr>
          <w:p w14:paraId="3EF47D8C" w14:textId="77777777" w:rsidR="004654B9" w:rsidRPr="00AB76C0" w:rsidRDefault="004654B9" w:rsidP="002730AC">
            <w:pPr>
              <w:suppressAutoHyphens/>
              <w:jc w:val="center"/>
              <w:rPr>
                <w:sz w:val="18"/>
                <w:szCs w:val="18"/>
              </w:rPr>
            </w:pPr>
            <w:r w:rsidRPr="00AB76C0">
              <w:rPr>
                <w:sz w:val="18"/>
                <w:szCs w:val="18"/>
              </w:rPr>
              <w:t>2</w:t>
            </w:r>
          </w:p>
        </w:tc>
        <w:tc>
          <w:tcPr>
            <w:tcW w:w="990" w:type="dxa"/>
            <w:tcBorders>
              <w:top w:val="double" w:sz="6" w:space="0" w:color="auto"/>
              <w:left w:val="single" w:sz="6" w:space="0" w:color="auto"/>
              <w:bottom w:val="double" w:sz="6" w:space="0" w:color="auto"/>
              <w:right w:val="single" w:sz="6" w:space="0" w:color="auto"/>
            </w:tcBorders>
          </w:tcPr>
          <w:p w14:paraId="44814C16" w14:textId="77777777" w:rsidR="004654B9" w:rsidRPr="00AB76C0" w:rsidRDefault="004654B9" w:rsidP="002730AC">
            <w:pPr>
              <w:suppressAutoHyphens/>
              <w:jc w:val="center"/>
              <w:rPr>
                <w:sz w:val="18"/>
                <w:szCs w:val="18"/>
              </w:rPr>
            </w:pPr>
            <w:r w:rsidRPr="00AB76C0">
              <w:rPr>
                <w:sz w:val="18"/>
                <w:szCs w:val="18"/>
              </w:rPr>
              <w:t>3</w:t>
            </w:r>
          </w:p>
        </w:tc>
        <w:tc>
          <w:tcPr>
            <w:tcW w:w="990" w:type="dxa"/>
            <w:tcBorders>
              <w:top w:val="double" w:sz="6" w:space="0" w:color="auto"/>
              <w:left w:val="single" w:sz="6" w:space="0" w:color="auto"/>
              <w:bottom w:val="double" w:sz="6" w:space="0" w:color="auto"/>
              <w:right w:val="single" w:sz="6" w:space="0" w:color="auto"/>
            </w:tcBorders>
          </w:tcPr>
          <w:p w14:paraId="2F50B4DF" w14:textId="77777777" w:rsidR="004654B9" w:rsidRPr="00AB76C0" w:rsidRDefault="004654B9" w:rsidP="002730AC">
            <w:pPr>
              <w:suppressAutoHyphens/>
              <w:jc w:val="center"/>
              <w:rPr>
                <w:sz w:val="18"/>
                <w:szCs w:val="18"/>
              </w:rPr>
            </w:pPr>
            <w:r w:rsidRPr="00AB76C0">
              <w:rPr>
                <w:sz w:val="18"/>
                <w:szCs w:val="18"/>
              </w:rPr>
              <w:t>4</w:t>
            </w:r>
          </w:p>
        </w:tc>
        <w:tc>
          <w:tcPr>
            <w:tcW w:w="1260" w:type="dxa"/>
            <w:tcBorders>
              <w:top w:val="double" w:sz="6" w:space="0" w:color="auto"/>
              <w:left w:val="single" w:sz="6" w:space="0" w:color="auto"/>
              <w:bottom w:val="double" w:sz="6" w:space="0" w:color="auto"/>
              <w:right w:val="single" w:sz="6" w:space="0" w:color="auto"/>
            </w:tcBorders>
          </w:tcPr>
          <w:p w14:paraId="4637906D" w14:textId="77777777" w:rsidR="004654B9" w:rsidRPr="00AB76C0" w:rsidRDefault="004654B9" w:rsidP="002730AC">
            <w:pPr>
              <w:suppressAutoHyphens/>
              <w:jc w:val="center"/>
              <w:rPr>
                <w:sz w:val="18"/>
                <w:szCs w:val="18"/>
              </w:rPr>
            </w:pPr>
            <w:r w:rsidRPr="00AB76C0">
              <w:rPr>
                <w:sz w:val="18"/>
                <w:szCs w:val="18"/>
              </w:rPr>
              <w:t>5</w:t>
            </w:r>
          </w:p>
        </w:tc>
        <w:tc>
          <w:tcPr>
            <w:tcW w:w="1710" w:type="dxa"/>
            <w:tcBorders>
              <w:top w:val="double" w:sz="6" w:space="0" w:color="auto"/>
              <w:left w:val="single" w:sz="6" w:space="0" w:color="auto"/>
              <w:bottom w:val="double" w:sz="6" w:space="0" w:color="auto"/>
              <w:right w:val="single" w:sz="6" w:space="0" w:color="auto"/>
            </w:tcBorders>
          </w:tcPr>
          <w:p w14:paraId="5CAC6F07" w14:textId="77777777" w:rsidR="004654B9" w:rsidRPr="00AB76C0" w:rsidRDefault="004654B9" w:rsidP="002730AC">
            <w:pPr>
              <w:suppressAutoHyphens/>
              <w:jc w:val="center"/>
              <w:rPr>
                <w:sz w:val="18"/>
                <w:szCs w:val="18"/>
              </w:rPr>
            </w:pPr>
            <w:r w:rsidRPr="00AB76C0">
              <w:rPr>
                <w:sz w:val="18"/>
                <w:szCs w:val="18"/>
              </w:rPr>
              <w:t>6</w:t>
            </w:r>
          </w:p>
        </w:tc>
        <w:tc>
          <w:tcPr>
            <w:tcW w:w="1530" w:type="dxa"/>
            <w:tcBorders>
              <w:top w:val="double" w:sz="6" w:space="0" w:color="auto"/>
              <w:left w:val="single" w:sz="6" w:space="0" w:color="auto"/>
              <w:bottom w:val="double" w:sz="6" w:space="0" w:color="auto"/>
              <w:right w:val="single" w:sz="6" w:space="0" w:color="auto"/>
            </w:tcBorders>
          </w:tcPr>
          <w:p w14:paraId="5E2C39AE" w14:textId="77777777" w:rsidR="004654B9" w:rsidRPr="00AB76C0" w:rsidRDefault="004654B9" w:rsidP="002730AC">
            <w:pPr>
              <w:suppressAutoHyphens/>
              <w:jc w:val="center"/>
              <w:rPr>
                <w:sz w:val="18"/>
                <w:szCs w:val="18"/>
              </w:rPr>
            </w:pPr>
            <w:r w:rsidRPr="00AB76C0">
              <w:rPr>
                <w:sz w:val="18"/>
                <w:szCs w:val="18"/>
              </w:rPr>
              <w:t>7</w:t>
            </w:r>
          </w:p>
        </w:tc>
        <w:tc>
          <w:tcPr>
            <w:tcW w:w="1890" w:type="dxa"/>
            <w:gridSpan w:val="3"/>
            <w:tcBorders>
              <w:top w:val="double" w:sz="6" w:space="0" w:color="auto"/>
              <w:left w:val="single" w:sz="6" w:space="0" w:color="auto"/>
              <w:bottom w:val="double" w:sz="6" w:space="0" w:color="auto"/>
              <w:right w:val="single" w:sz="6" w:space="0" w:color="auto"/>
            </w:tcBorders>
          </w:tcPr>
          <w:p w14:paraId="61ADB5C1" w14:textId="77777777" w:rsidR="004654B9" w:rsidRPr="00AB76C0" w:rsidRDefault="004654B9" w:rsidP="002730AC">
            <w:pPr>
              <w:suppressAutoHyphens/>
              <w:jc w:val="center"/>
              <w:rPr>
                <w:sz w:val="18"/>
                <w:szCs w:val="18"/>
              </w:rPr>
            </w:pPr>
            <w:r w:rsidRPr="00AB76C0">
              <w:rPr>
                <w:sz w:val="18"/>
                <w:szCs w:val="18"/>
              </w:rPr>
              <w:t>8</w:t>
            </w:r>
          </w:p>
        </w:tc>
        <w:tc>
          <w:tcPr>
            <w:tcW w:w="2340" w:type="dxa"/>
            <w:tcBorders>
              <w:top w:val="double" w:sz="6" w:space="0" w:color="auto"/>
              <w:left w:val="single" w:sz="6" w:space="0" w:color="auto"/>
              <w:bottom w:val="double" w:sz="6" w:space="0" w:color="auto"/>
            </w:tcBorders>
          </w:tcPr>
          <w:p w14:paraId="60229C61" w14:textId="77777777" w:rsidR="004654B9" w:rsidRPr="00AB76C0" w:rsidRDefault="004654B9" w:rsidP="002730AC">
            <w:pPr>
              <w:suppressAutoHyphens/>
              <w:jc w:val="center"/>
              <w:rPr>
                <w:sz w:val="18"/>
                <w:szCs w:val="18"/>
              </w:rPr>
            </w:pPr>
            <w:r w:rsidRPr="00AB76C0">
              <w:rPr>
                <w:sz w:val="18"/>
                <w:szCs w:val="18"/>
              </w:rPr>
              <w:t>9</w:t>
            </w:r>
          </w:p>
        </w:tc>
      </w:tr>
      <w:tr w:rsidR="004654B9" w:rsidRPr="00AB76C0" w14:paraId="6CBA87D1" w14:textId="77777777" w:rsidTr="00273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548F32E" w14:textId="77777777" w:rsidR="004654B9" w:rsidRPr="00AB76C0" w:rsidRDefault="004654B9" w:rsidP="002730AC">
            <w:pPr>
              <w:suppressAutoHyphens/>
              <w:jc w:val="center"/>
              <w:rPr>
                <w:sz w:val="18"/>
                <w:szCs w:val="18"/>
              </w:rPr>
            </w:pPr>
            <w:r w:rsidRPr="00AB76C0">
              <w:rPr>
                <w:sz w:val="18"/>
                <w:szCs w:val="18"/>
              </w:rPr>
              <w:t>Line Item</w:t>
            </w:r>
          </w:p>
          <w:p w14:paraId="0AA6185C" w14:textId="77777777" w:rsidR="004654B9" w:rsidRPr="00AB76C0" w:rsidRDefault="004654B9" w:rsidP="002730AC">
            <w:pPr>
              <w:suppressAutoHyphens/>
              <w:jc w:val="center"/>
              <w:rPr>
                <w:sz w:val="18"/>
                <w:szCs w:val="18"/>
              </w:rPr>
            </w:pPr>
            <w:r w:rsidRPr="00AB76C0">
              <w:rPr>
                <w:sz w:val="18"/>
                <w:szCs w:val="18"/>
              </w:rPr>
              <w:t>N</w:t>
            </w:r>
            <w:r w:rsidRPr="00AB76C0">
              <w:rPr>
                <w:sz w:val="18"/>
                <w:szCs w:val="18"/>
              </w:rPr>
              <w:sym w:font="Symbol" w:char="F0B0"/>
            </w:r>
          </w:p>
          <w:p w14:paraId="21014396" w14:textId="77777777" w:rsidR="004654B9" w:rsidRPr="00AB76C0" w:rsidRDefault="004654B9" w:rsidP="002730AC">
            <w:pPr>
              <w:suppressAutoHyphens/>
              <w:jc w:val="center"/>
              <w:rPr>
                <w:sz w:val="18"/>
                <w:szCs w:val="18"/>
              </w:rPr>
            </w:pPr>
          </w:p>
        </w:tc>
        <w:tc>
          <w:tcPr>
            <w:tcW w:w="1800" w:type="dxa"/>
            <w:tcBorders>
              <w:top w:val="double" w:sz="6" w:space="0" w:color="auto"/>
              <w:left w:val="single" w:sz="6" w:space="0" w:color="auto"/>
              <w:bottom w:val="single" w:sz="6" w:space="0" w:color="auto"/>
              <w:right w:val="single" w:sz="6" w:space="0" w:color="auto"/>
            </w:tcBorders>
          </w:tcPr>
          <w:p w14:paraId="488A93E1" w14:textId="77777777" w:rsidR="004654B9" w:rsidRPr="00AB76C0" w:rsidRDefault="004654B9" w:rsidP="002730AC">
            <w:pPr>
              <w:suppressAutoHyphens/>
              <w:jc w:val="center"/>
              <w:rPr>
                <w:sz w:val="18"/>
                <w:szCs w:val="18"/>
              </w:rPr>
            </w:pPr>
            <w:r w:rsidRPr="00AB76C0">
              <w:rPr>
                <w:sz w:val="18"/>
                <w:szCs w:val="18"/>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0757F609" w14:textId="77777777" w:rsidR="004654B9" w:rsidRPr="00AB76C0" w:rsidRDefault="004654B9" w:rsidP="002730AC">
            <w:pPr>
              <w:suppressAutoHyphens/>
              <w:jc w:val="center"/>
              <w:rPr>
                <w:sz w:val="18"/>
                <w:szCs w:val="18"/>
              </w:rPr>
            </w:pPr>
            <w:r w:rsidRPr="00AB76C0">
              <w:rPr>
                <w:sz w:val="18"/>
                <w:szCs w:val="18"/>
              </w:rPr>
              <w:t>Country of Origin</w:t>
            </w:r>
          </w:p>
        </w:tc>
        <w:tc>
          <w:tcPr>
            <w:tcW w:w="990" w:type="dxa"/>
            <w:tcBorders>
              <w:top w:val="double" w:sz="6" w:space="0" w:color="auto"/>
              <w:left w:val="single" w:sz="6" w:space="0" w:color="auto"/>
              <w:bottom w:val="single" w:sz="6" w:space="0" w:color="auto"/>
              <w:right w:val="single" w:sz="6" w:space="0" w:color="auto"/>
            </w:tcBorders>
          </w:tcPr>
          <w:p w14:paraId="54865BD5" w14:textId="77777777" w:rsidR="004654B9" w:rsidRPr="00AB76C0" w:rsidRDefault="004654B9" w:rsidP="002730AC">
            <w:pPr>
              <w:suppressAutoHyphens/>
              <w:jc w:val="center"/>
              <w:rPr>
                <w:sz w:val="18"/>
                <w:szCs w:val="18"/>
              </w:rPr>
            </w:pPr>
            <w:r w:rsidRPr="00AB76C0">
              <w:rPr>
                <w:sz w:val="18"/>
                <w:szCs w:val="18"/>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417DECCB" w14:textId="77777777" w:rsidR="004654B9" w:rsidRPr="00AB76C0" w:rsidRDefault="004654B9" w:rsidP="002730AC">
            <w:pPr>
              <w:suppressAutoHyphens/>
              <w:jc w:val="center"/>
              <w:rPr>
                <w:sz w:val="18"/>
                <w:szCs w:val="18"/>
              </w:rPr>
            </w:pPr>
            <w:r w:rsidRPr="00AB76C0">
              <w:rPr>
                <w:sz w:val="18"/>
                <w:szCs w:val="18"/>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16F20F99" w14:textId="77777777" w:rsidR="004654B9" w:rsidRPr="00AB76C0" w:rsidRDefault="004654B9" w:rsidP="002730AC">
            <w:pPr>
              <w:suppressAutoHyphens/>
              <w:jc w:val="center"/>
              <w:rPr>
                <w:sz w:val="18"/>
                <w:szCs w:val="18"/>
              </w:rPr>
            </w:pPr>
            <w:r w:rsidRPr="00AB76C0">
              <w:rPr>
                <w:sz w:val="18"/>
                <w:szCs w:val="18"/>
              </w:rPr>
              <w:t xml:space="preserve">Unit price </w:t>
            </w:r>
          </w:p>
          <w:p w14:paraId="5F4D30FA" w14:textId="77777777" w:rsidR="004654B9" w:rsidRPr="00AB76C0" w:rsidRDefault="004654B9" w:rsidP="002730AC">
            <w:pPr>
              <w:suppressAutoHyphens/>
              <w:jc w:val="center"/>
              <w:rPr>
                <w:sz w:val="18"/>
                <w:szCs w:val="18"/>
              </w:rPr>
            </w:pPr>
            <w:r w:rsidRPr="00AB76C0">
              <w:rPr>
                <w:smallCaps/>
                <w:sz w:val="18"/>
                <w:szCs w:val="18"/>
              </w:rPr>
              <w:t>cip</w:t>
            </w:r>
            <w:r w:rsidRPr="00AB76C0">
              <w:rPr>
                <w:sz w:val="18"/>
                <w:szCs w:val="18"/>
              </w:rPr>
              <w:t xml:space="preserve"> </w:t>
            </w:r>
            <w:r w:rsidRPr="00AB76C0">
              <w:rPr>
                <w:i/>
                <w:iCs/>
                <w:sz w:val="18"/>
                <w:szCs w:val="18"/>
              </w:rPr>
              <w:t>[insert place of destination]</w:t>
            </w:r>
          </w:p>
          <w:p w14:paraId="2F5CE334" w14:textId="0DC139FE" w:rsidR="004654B9" w:rsidRPr="00AB76C0" w:rsidRDefault="004654B9" w:rsidP="002730AC">
            <w:pPr>
              <w:suppressAutoHyphens/>
              <w:jc w:val="center"/>
              <w:rPr>
                <w:sz w:val="18"/>
                <w:szCs w:val="18"/>
              </w:rPr>
            </w:pPr>
            <w:r w:rsidRPr="00AB76C0">
              <w:rPr>
                <w:sz w:val="18"/>
                <w:szCs w:val="18"/>
              </w:rPr>
              <w:t>in accordance with ITB 1</w:t>
            </w:r>
            <w:r w:rsidR="00FB177D">
              <w:rPr>
                <w:sz w:val="18"/>
                <w:szCs w:val="18"/>
              </w:rPr>
              <w:t>5</w:t>
            </w:r>
            <w:r w:rsidRPr="00AB76C0">
              <w:rPr>
                <w:sz w:val="18"/>
                <w:szCs w:val="18"/>
              </w:rPr>
              <w:t>.8(b)(i)</w:t>
            </w:r>
          </w:p>
        </w:tc>
        <w:tc>
          <w:tcPr>
            <w:tcW w:w="1530" w:type="dxa"/>
            <w:tcBorders>
              <w:top w:val="double" w:sz="6" w:space="0" w:color="auto"/>
              <w:left w:val="single" w:sz="6" w:space="0" w:color="auto"/>
              <w:bottom w:val="single" w:sz="6" w:space="0" w:color="auto"/>
              <w:right w:val="single" w:sz="6" w:space="0" w:color="auto"/>
            </w:tcBorders>
          </w:tcPr>
          <w:p w14:paraId="19850973" w14:textId="77777777" w:rsidR="004654B9" w:rsidRPr="00AB76C0" w:rsidRDefault="004654B9" w:rsidP="002730AC">
            <w:pPr>
              <w:suppressAutoHyphens/>
              <w:jc w:val="center"/>
              <w:rPr>
                <w:sz w:val="18"/>
                <w:szCs w:val="18"/>
              </w:rPr>
            </w:pPr>
            <w:r w:rsidRPr="00AB76C0">
              <w:rPr>
                <w:sz w:val="18"/>
                <w:szCs w:val="18"/>
              </w:rPr>
              <w:t>CIP Price per line item</w:t>
            </w:r>
          </w:p>
          <w:p w14:paraId="1FC8462A" w14:textId="77777777" w:rsidR="004654B9" w:rsidRPr="00AB76C0" w:rsidRDefault="004654B9" w:rsidP="002730AC">
            <w:pPr>
              <w:suppressAutoHyphens/>
              <w:jc w:val="center"/>
              <w:rPr>
                <w:sz w:val="18"/>
                <w:szCs w:val="18"/>
              </w:rPr>
            </w:pPr>
            <w:r w:rsidRPr="00AB76C0">
              <w:rPr>
                <w:sz w:val="18"/>
                <w:szCs w:val="18"/>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61387460" w14:textId="77777777" w:rsidR="004654B9" w:rsidRPr="00AB76C0" w:rsidRDefault="004654B9" w:rsidP="002730AC">
            <w:pPr>
              <w:suppressAutoHyphens/>
              <w:jc w:val="center"/>
              <w:rPr>
                <w:sz w:val="18"/>
                <w:szCs w:val="18"/>
              </w:rPr>
            </w:pPr>
            <w:r w:rsidRPr="00AB76C0">
              <w:rPr>
                <w:sz w:val="18"/>
                <w:szCs w:val="18"/>
              </w:rPr>
              <w:t>Price per line item for inland transportation and other services required in the Purchaser’s Country to convey the Goods to their final destination specified in BDS</w:t>
            </w:r>
          </w:p>
          <w:p w14:paraId="4DD56CC7" w14:textId="77777777" w:rsidR="004654B9" w:rsidRPr="00AB76C0" w:rsidRDefault="004654B9" w:rsidP="002730AC">
            <w:pPr>
              <w:suppressAutoHyphens/>
              <w:jc w:val="center"/>
              <w:rPr>
                <w:sz w:val="18"/>
                <w:szCs w:val="18"/>
              </w:rPr>
            </w:pPr>
          </w:p>
        </w:tc>
        <w:tc>
          <w:tcPr>
            <w:tcW w:w="2340" w:type="dxa"/>
            <w:tcBorders>
              <w:top w:val="double" w:sz="6" w:space="0" w:color="auto"/>
              <w:left w:val="single" w:sz="6" w:space="0" w:color="auto"/>
              <w:bottom w:val="single" w:sz="6" w:space="0" w:color="auto"/>
              <w:right w:val="double" w:sz="6" w:space="0" w:color="auto"/>
            </w:tcBorders>
          </w:tcPr>
          <w:p w14:paraId="0FBAE956" w14:textId="77777777" w:rsidR="004654B9" w:rsidRPr="00AB76C0" w:rsidRDefault="004654B9" w:rsidP="002730AC">
            <w:pPr>
              <w:suppressAutoHyphens/>
              <w:jc w:val="center"/>
              <w:rPr>
                <w:sz w:val="18"/>
                <w:szCs w:val="18"/>
              </w:rPr>
            </w:pPr>
            <w:r w:rsidRPr="00AB76C0">
              <w:rPr>
                <w:sz w:val="18"/>
                <w:szCs w:val="18"/>
              </w:rPr>
              <w:t xml:space="preserve">Total Price per Line item </w:t>
            </w:r>
          </w:p>
          <w:p w14:paraId="10962FF5" w14:textId="77777777" w:rsidR="004654B9" w:rsidRPr="00AB76C0" w:rsidRDefault="004654B9" w:rsidP="002730AC">
            <w:pPr>
              <w:suppressAutoHyphens/>
              <w:jc w:val="center"/>
              <w:rPr>
                <w:sz w:val="18"/>
                <w:szCs w:val="18"/>
              </w:rPr>
            </w:pPr>
            <w:r w:rsidRPr="00AB76C0">
              <w:rPr>
                <w:sz w:val="18"/>
                <w:szCs w:val="18"/>
              </w:rPr>
              <w:t>(Col. 7+8)</w:t>
            </w:r>
          </w:p>
        </w:tc>
      </w:tr>
      <w:tr w:rsidR="004654B9" w:rsidRPr="00AB76C0" w14:paraId="09F27E23" w14:textId="77777777" w:rsidTr="002730AC">
        <w:trPr>
          <w:cantSplit/>
          <w:trHeight w:val="390"/>
        </w:trPr>
        <w:tc>
          <w:tcPr>
            <w:tcW w:w="720" w:type="dxa"/>
            <w:tcBorders>
              <w:top w:val="single" w:sz="6" w:space="0" w:color="auto"/>
              <w:left w:val="double" w:sz="6" w:space="0" w:color="auto"/>
              <w:bottom w:val="single" w:sz="6" w:space="0" w:color="auto"/>
              <w:right w:val="single" w:sz="6" w:space="0" w:color="auto"/>
            </w:tcBorders>
          </w:tcPr>
          <w:p w14:paraId="4AF95782" w14:textId="77777777" w:rsidR="004654B9" w:rsidRPr="00AB76C0" w:rsidRDefault="004654B9" w:rsidP="002730AC">
            <w:pPr>
              <w:suppressAutoHyphens/>
              <w:rPr>
                <w:i/>
                <w:iCs/>
                <w:sz w:val="18"/>
                <w:szCs w:val="18"/>
              </w:rPr>
            </w:pPr>
            <w:r w:rsidRPr="00AB76C0">
              <w:rPr>
                <w:i/>
                <w:iCs/>
                <w:sz w:val="18"/>
                <w:szCs w:val="18"/>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5A9EF65C" w14:textId="77777777" w:rsidR="004654B9" w:rsidRPr="00AB76C0" w:rsidRDefault="004654B9" w:rsidP="002730AC">
            <w:pPr>
              <w:suppressAutoHyphens/>
              <w:rPr>
                <w:i/>
                <w:iCs/>
                <w:sz w:val="18"/>
                <w:szCs w:val="18"/>
              </w:rPr>
            </w:pPr>
            <w:r w:rsidRPr="00AB76C0">
              <w:rPr>
                <w:i/>
                <w:iCs/>
                <w:sz w:val="18"/>
                <w:szCs w:val="18"/>
              </w:rPr>
              <w:t>[insert name of good]</w:t>
            </w:r>
          </w:p>
        </w:tc>
        <w:tc>
          <w:tcPr>
            <w:tcW w:w="990" w:type="dxa"/>
            <w:tcBorders>
              <w:top w:val="single" w:sz="6" w:space="0" w:color="auto"/>
              <w:left w:val="single" w:sz="6" w:space="0" w:color="auto"/>
              <w:right w:val="single" w:sz="6" w:space="0" w:color="auto"/>
            </w:tcBorders>
          </w:tcPr>
          <w:p w14:paraId="1F5E02FD" w14:textId="77777777" w:rsidR="004654B9" w:rsidRPr="00AB76C0" w:rsidRDefault="004654B9" w:rsidP="002730AC">
            <w:pPr>
              <w:suppressAutoHyphens/>
              <w:rPr>
                <w:i/>
                <w:iCs/>
                <w:sz w:val="18"/>
                <w:szCs w:val="18"/>
              </w:rPr>
            </w:pPr>
            <w:r w:rsidRPr="00AB76C0">
              <w:rPr>
                <w:i/>
                <w:iCs/>
                <w:sz w:val="18"/>
                <w:szCs w:val="18"/>
              </w:rPr>
              <w:t>[insert country of origin of the Good]</w:t>
            </w:r>
          </w:p>
        </w:tc>
        <w:tc>
          <w:tcPr>
            <w:tcW w:w="990" w:type="dxa"/>
            <w:tcBorders>
              <w:top w:val="single" w:sz="6" w:space="0" w:color="auto"/>
              <w:left w:val="single" w:sz="6" w:space="0" w:color="auto"/>
              <w:right w:val="single" w:sz="6" w:space="0" w:color="auto"/>
            </w:tcBorders>
          </w:tcPr>
          <w:p w14:paraId="74A55609" w14:textId="77777777" w:rsidR="004654B9" w:rsidRPr="00AB76C0" w:rsidRDefault="004654B9" w:rsidP="002730AC">
            <w:pPr>
              <w:suppressAutoHyphens/>
              <w:rPr>
                <w:i/>
                <w:iCs/>
                <w:sz w:val="18"/>
                <w:szCs w:val="18"/>
              </w:rPr>
            </w:pPr>
            <w:r w:rsidRPr="00AB76C0">
              <w:rPr>
                <w:i/>
                <w:iCs/>
                <w:sz w:val="18"/>
                <w:szCs w:val="18"/>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05E284F8" w14:textId="77777777" w:rsidR="004654B9" w:rsidRPr="00AB76C0" w:rsidRDefault="004654B9" w:rsidP="002730AC">
            <w:pPr>
              <w:suppressAutoHyphens/>
              <w:rPr>
                <w:i/>
                <w:iCs/>
                <w:sz w:val="18"/>
                <w:szCs w:val="18"/>
              </w:rPr>
            </w:pPr>
            <w:r w:rsidRPr="00AB76C0">
              <w:rPr>
                <w:i/>
                <w:iCs/>
                <w:sz w:val="18"/>
                <w:szCs w:val="18"/>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5E13CE92" w14:textId="77777777" w:rsidR="004654B9" w:rsidRPr="00AB76C0" w:rsidRDefault="004654B9" w:rsidP="002730AC">
            <w:pPr>
              <w:suppressAutoHyphens/>
              <w:rPr>
                <w:i/>
                <w:iCs/>
                <w:sz w:val="18"/>
                <w:szCs w:val="18"/>
              </w:rPr>
            </w:pPr>
            <w:r w:rsidRPr="00AB76C0">
              <w:rPr>
                <w:i/>
                <w:iCs/>
                <w:sz w:val="18"/>
                <w:szCs w:val="18"/>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38E8A4E2" w14:textId="77777777" w:rsidR="004654B9" w:rsidRPr="00AB76C0" w:rsidRDefault="004654B9" w:rsidP="002730AC">
            <w:pPr>
              <w:suppressAutoHyphens/>
              <w:rPr>
                <w:i/>
                <w:iCs/>
                <w:sz w:val="18"/>
                <w:szCs w:val="18"/>
              </w:rPr>
            </w:pPr>
            <w:r w:rsidRPr="00AB76C0">
              <w:rPr>
                <w:i/>
                <w:iCs/>
                <w:sz w:val="18"/>
                <w:szCs w:val="18"/>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500A56E1" w14:textId="77777777" w:rsidR="004654B9" w:rsidRPr="00AB76C0" w:rsidRDefault="004654B9" w:rsidP="002730AC">
            <w:pPr>
              <w:suppressAutoHyphens/>
              <w:rPr>
                <w:i/>
                <w:iCs/>
                <w:sz w:val="18"/>
                <w:szCs w:val="18"/>
              </w:rPr>
            </w:pPr>
            <w:r w:rsidRPr="00AB76C0">
              <w:rPr>
                <w:i/>
                <w:iCs/>
                <w:sz w:val="18"/>
                <w:szCs w:val="18"/>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37B3DB58" w14:textId="77777777" w:rsidR="004654B9" w:rsidRPr="00AB76C0" w:rsidRDefault="004654B9" w:rsidP="002730AC">
            <w:pPr>
              <w:suppressAutoHyphens/>
              <w:rPr>
                <w:i/>
                <w:iCs/>
                <w:sz w:val="18"/>
                <w:szCs w:val="18"/>
              </w:rPr>
            </w:pPr>
            <w:r w:rsidRPr="00AB76C0">
              <w:rPr>
                <w:i/>
                <w:iCs/>
                <w:sz w:val="18"/>
                <w:szCs w:val="18"/>
              </w:rPr>
              <w:t>[insert total price of the line item]</w:t>
            </w:r>
          </w:p>
        </w:tc>
      </w:tr>
      <w:tr w:rsidR="004654B9" w:rsidRPr="00AB76C0" w14:paraId="5A4368A5" w14:textId="77777777" w:rsidTr="002730AC">
        <w:trPr>
          <w:cantSplit/>
          <w:trHeight w:val="390"/>
        </w:trPr>
        <w:tc>
          <w:tcPr>
            <w:tcW w:w="720" w:type="dxa"/>
            <w:tcBorders>
              <w:top w:val="single" w:sz="6" w:space="0" w:color="auto"/>
              <w:left w:val="double" w:sz="6" w:space="0" w:color="auto"/>
              <w:bottom w:val="single" w:sz="6" w:space="0" w:color="auto"/>
              <w:right w:val="single" w:sz="6" w:space="0" w:color="auto"/>
            </w:tcBorders>
          </w:tcPr>
          <w:p w14:paraId="36DDBCE9" w14:textId="77777777" w:rsidR="004654B9" w:rsidRPr="00AB76C0" w:rsidRDefault="004654B9" w:rsidP="002730AC">
            <w:pPr>
              <w:suppressAutoHyphens/>
              <w:spacing w:before="60" w:after="60"/>
              <w:rPr>
                <w:sz w:val="18"/>
                <w:szCs w:val="18"/>
              </w:rPr>
            </w:pPr>
          </w:p>
        </w:tc>
        <w:tc>
          <w:tcPr>
            <w:tcW w:w="1800" w:type="dxa"/>
            <w:tcBorders>
              <w:top w:val="single" w:sz="6" w:space="0" w:color="auto"/>
              <w:left w:val="single" w:sz="6" w:space="0" w:color="auto"/>
              <w:bottom w:val="single" w:sz="6" w:space="0" w:color="auto"/>
              <w:right w:val="single" w:sz="6" w:space="0" w:color="auto"/>
            </w:tcBorders>
          </w:tcPr>
          <w:p w14:paraId="73A51952" w14:textId="77777777" w:rsidR="004654B9" w:rsidRPr="00AB76C0" w:rsidRDefault="004654B9" w:rsidP="002730AC">
            <w:pPr>
              <w:suppressAutoHyphens/>
              <w:spacing w:before="60" w:after="60"/>
              <w:rPr>
                <w:sz w:val="18"/>
                <w:szCs w:val="18"/>
              </w:rPr>
            </w:pPr>
          </w:p>
        </w:tc>
        <w:tc>
          <w:tcPr>
            <w:tcW w:w="990" w:type="dxa"/>
            <w:tcBorders>
              <w:left w:val="single" w:sz="6" w:space="0" w:color="auto"/>
              <w:right w:val="single" w:sz="6" w:space="0" w:color="auto"/>
            </w:tcBorders>
          </w:tcPr>
          <w:p w14:paraId="1FC96776" w14:textId="77777777" w:rsidR="004654B9" w:rsidRPr="00AB76C0" w:rsidRDefault="004654B9" w:rsidP="002730AC">
            <w:pPr>
              <w:suppressAutoHyphens/>
              <w:spacing w:before="60" w:after="60"/>
              <w:rPr>
                <w:sz w:val="18"/>
                <w:szCs w:val="18"/>
              </w:rPr>
            </w:pPr>
          </w:p>
        </w:tc>
        <w:tc>
          <w:tcPr>
            <w:tcW w:w="990" w:type="dxa"/>
            <w:tcBorders>
              <w:left w:val="single" w:sz="6" w:space="0" w:color="auto"/>
              <w:right w:val="single" w:sz="6" w:space="0" w:color="auto"/>
            </w:tcBorders>
          </w:tcPr>
          <w:p w14:paraId="0C92D956" w14:textId="77777777" w:rsidR="004654B9" w:rsidRPr="00AB76C0" w:rsidRDefault="004654B9" w:rsidP="002730AC">
            <w:pPr>
              <w:suppressAutoHyphens/>
              <w:spacing w:before="60" w:after="60"/>
              <w:rPr>
                <w:sz w:val="18"/>
                <w:szCs w:val="18"/>
              </w:rPr>
            </w:pPr>
          </w:p>
        </w:tc>
        <w:tc>
          <w:tcPr>
            <w:tcW w:w="1260" w:type="dxa"/>
            <w:tcBorders>
              <w:top w:val="single" w:sz="6" w:space="0" w:color="auto"/>
              <w:left w:val="single" w:sz="6" w:space="0" w:color="auto"/>
              <w:bottom w:val="single" w:sz="6" w:space="0" w:color="auto"/>
              <w:right w:val="single" w:sz="6" w:space="0" w:color="auto"/>
            </w:tcBorders>
          </w:tcPr>
          <w:p w14:paraId="78A865F2"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single" w:sz="6" w:space="0" w:color="auto"/>
            </w:tcBorders>
          </w:tcPr>
          <w:p w14:paraId="6F5BED79"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4B21ED6" w14:textId="77777777" w:rsidR="004654B9" w:rsidRPr="00AB76C0" w:rsidRDefault="004654B9" w:rsidP="002730AC">
            <w:pPr>
              <w:suppressAutoHyphens/>
              <w:spacing w:before="60" w:after="60"/>
              <w:rPr>
                <w:sz w:val="18"/>
                <w:szCs w:val="18"/>
              </w:rPr>
            </w:pPr>
          </w:p>
        </w:tc>
        <w:tc>
          <w:tcPr>
            <w:tcW w:w="1890" w:type="dxa"/>
            <w:gridSpan w:val="3"/>
            <w:tcBorders>
              <w:top w:val="single" w:sz="6" w:space="0" w:color="auto"/>
              <w:left w:val="single" w:sz="6" w:space="0" w:color="auto"/>
              <w:bottom w:val="single" w:sz="6" w:space="0" w:color="auto"/>
              <w:right w:val="single" w:sz="6" w:space="0" w:color="auto"/>
            </w:tcBorders>
          </w:tcPr>
          <w:p w14:paraId="3055D687" w14:textId="77777777" w:rsidR="004654B9" w:rsidRPr="00AB76C0" w:rsidRDefault="004654B9" w:rsidP="002730AC">
            <w:pPr>
              <w:suppressAutoHyphens/>
              <w:spacing w:before="60" w:after="60"/>
              <w:rPr>
                <w:sz w:val="18"/>
                <w:szCs w:val="18"/>
              </w:rPr>
            </w:pPr>
          </w:p>
        </w:tc>
        <w:tc>
          <w:tcPr>
            <w:tcW w:w="2340" w:type="dxa"/>
            <w:tcBorders>
              <w:top w:val="single" w:sz="6" w:space="0" w:color="auto"/>
              <w:left w:val="single" w:sz="6" w:space="0" w:color="auto"/>
              <w:bottom w:val="single" w:sz="6" w:space="0" w:color="auto"/>
              <w:right w:val="double" w:sz="6" w:space="0" w:color="auto"/>
            </w:tcBorders>
          </w:tcPr>
          <w:p w14:paraId="6813CA43" w14:textId="77777777" w:rsidR="004654B9" w:rsidRPr="00AB76C0" w:rsidRDefault="004654B9" w:rsidP="002730AC">
            <w:pPr>
              <w:suppressAutoHyphens/>
              <w:spacing w:before="60" w:after="60"/>
              <w:rPr>
                <w:sz w:val="18"/>
                <w:szCs w:val="18"/>
              </w:rPr>
            </w:pPr>
          </w:p>
        </w:tc>
      </w:tr>
      <w:tr w:rsidR="004654B9" w:rsidRPr="00AB76C0" w14:paraId="253B2F0D" w14:textId="77777777" w:rsidTr="002730AC">
        <w:trPr>
          <w:cantSplit/>
          <w:trHeight w:val="390"/>
        </w:trPr>
        <w:tc>
          <w:tcPr>
            <w:tcW w:w="720" w:type="dxa"/>
            <w:tcBorders>
              <w:top w:val="single" w:sz="6" w:space="0" w:color="auto"/>
              <w:left w:val="double" w:sz="6" w:space="0" w:color="auto"/>
              <w:bottom w:val="nil"/>
              <w:right w:val="single" w:sz="6" w:space="0" w:color="auto"/>
            </w:tcBorders>
          </w:tcPr>
          <w:p w14:paraId="671268E4" w14:textId="77777777" w:rsidR="004654B9" w:rsidRPr="00AB76C0" w:rsidRDefault="004654B9" w:rsidP="002730AC">
            <w:pPr>
              <w:suppressAutoHyphens/>
              <w:spacing w:before="60" w:after="60"/>
              <w:rPr>
                <w:sz w:val="18"/>
                <w:szCs w:val="18"/>
              </w:rPr>
            </w:pPr>
          </w:p>
        </w:tc>
        <w:tc>
          <w:tcPr>
            <w:tcW w:w="1800" w:type="dxa"/>
            <w:tcBorders>
              <w:top w:val="single" w:sz="6" w:space="0" w:color="auto"/>
              <w:left w:val="single" w:sz="6" w:space="0" w:color="auto"/>
              <w:bottom w:val="nil"/>
              <w:right w:val="single" w:sz="6" w:space="0" w:color="auto"/>
            </w:tcBorders>
          </w:tcPr>
          <w:p w14:paraId="484EE2B2" w14:textId="77777777" w:rsidR="004654B9" w:rsidRPr="00AB76C0" w:rsidRDefault="004654B9" w:rsidP="002730AC">
            <w:pPr>
              <w:suppressAutoHyphens/>
              <w:spacing w:before="60" w:after="60"/>
              <w:rPr>
                <w:sz w:val="18"/>
                <w:szCs w:val="18"/>
              </w:rPr>
            </w:pPr>
          </w:p>
        </w:tc>
        <w:tc>
          <w:tcPr>
            <w:tcW w:w="990" w:type="dxa"/>
            <w:tcBorders>
              <w:top w:val="single" w:sz="6" w:space="0" w:color="auto"/>
              <w:left w:val="single" w:sz="6" w:space="0" w:color="auto"/>
              <w:bottom w:val="nil"/>
              <w:right w:val="single" w:sz="6" w:space="0" w:color="auto"/>
            </w:tcBorders>
          </w:tcPr>
          <w:p w14:paraId="155BA7C6" w14:textId="77777777" w:rsidR="004654B9" w:rsidRPr="00AB76C0" w:rsidRDefault="004654B9" w:rsidP="002730AC">
            <w:pPr>
              <w:suppressAutoHyphens/>
              <w:spacing w:before="60" w:after="60"/>
              <w:rPr>
                <w:sz w:val="18"/>
                <w:szCs w:val="18"/>
              </w:rPr>
            </w:pPr>
          </w:p>
        </w:tc>
        <w:tc>
          <w:tcPr>
            <w:tcW w:w="990" w:type="dxa"/>
            <w:tcBorders>
              <w:top w:val="single" w:sz="6" w:space="0" w:color="auto"/>
              <w:left w:val="single" w:sz="6" w:space="0" w:color="auto"/>
              <w:bottom w:val="nil"/>
              <w:right w:val="single" w:sz="6" w:space="0" w:color="auto"/>
            </w:tcBorders>
          </w:tcPr>
          <w:p w14:paraId="784019FD" w14:textId="77777777" w:rsidR="004654B9" w:rsidRPr="00AB76C0" w:rsidRDefault="004654B9" w:rsidP="002730AC">
            <w:pPr>
              <w:suppressAutoHyphens/>
              <w:spacing w:before="60" w:after="60"/>
              <w:rPr>
                <w:sz w:val="18"/>
                <w:szCs w:val="18"/>
              </w:rPr>
            </w:pPr>
          </w:p>
        </w:tc>
        <w:tc>
          <w:tcPr>
            <w:tcW w:w="1260" w:type="dxa"/>
            <w:tcBorders>
              <w:top w:val="single" w:sz="6" w:space="0" w:color="auto"/>
              <w:left w:val="single" w:sz="6" w:space="0" w:color="auto"/>
              <w:bottom w:val="nil"/>
              <w:right w:val="single" w:sz="6" w:space="0" w:color="auto"/>
            </w:tcBorders>
          </w:tcPr>
          <w:p w14:paraId="4E31EE8E"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nil"/>
              <w:right w:val="single" w:sz="6" w:space="0" w:color="auto"/>
            </w:tcBorders>
          </w:tcPr>
          <w:p w14:paraId="6C9989EF"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nil"/>
              <w:right w:val="single" w:sz="6" w:space="0" w:color="auto"/>
            </w:tcBorders>
          </w:tcPr>
          <w:p w14:paraId="594D998C" w14:textId="77777777" w:rsidR="004654B9" w:rsidRPr="00AB76C0" w:rsidRDefault="004654B9" w:rsidP="002730AC">
            <w:pPr>
              <w:suppressAutoHyphens/>
              <w:spacing w:before="60" w:after="60"/>
              <w:rPr>
                <w:sz w:val="18"/>
                <w:szCs w:val="18"/>
              </w:rPr>
            </w:pPr>
          </w:p>
        </w:tc>
        <w:tc>
          <w:tcPr>
            <w:tcW w:w="1890" w:type="dxa"/>
            <w:gridSpan w:val="3"/>
            <w:tcBorders>
              <w:top w:val="single" w:sz="6" w:space="0" w:color="auto"/>
              <w:left w:val="single" w:sz="6" w:space="0" w:color="auto"/>
              <w:bottom w:val="nil"/>
              <w:right w:val="single" w:sz="6" w:space="0" w:color="auto"/>
            </w:tcBorders>
          </w:tcPr>
          <w:p w14:paraId="1108764A" w14:textId="77777777" w:rsidR="004654B9" w:rsidRPr="00AB76C0" w:rsidRDefault="004654B9" w:rsidP="002730AC">
            <w:pPr>
              <w:suppressAutoHyphens/>
              <w:spacing w:before="60" w:after="60"/>
              <w:rPr>
                <w:sz w:val="18"/>
                <w:szCs w:val="18"/>
              </w:rPr>
            </w:pPr>
          </w:p>
        </w:tc>
        <w:tc>
          <w:tcPr>
            <w:tcW w:w="2340" w:type="dxa"/>
            <w:tcBorders>
              <w:top w:val="single" w:sz="6" w:space="0" w:color="auto"/>
              <w:left w:val="single" w:sz="6" w:space="0" w:color="auto"/>
              <w:bottom w:val="nil"/>
              <w:right w:val="double" w:sz="6" w:space="0" w:color="auto"/>
            </w:tcBorders>
          </w:tcPr>
          <w:p w14:paraId="0CAEB3FA" w14:textId="77777777" w:rsidR="004654B9" w:rsidRPr="00AB76C0" w:rsidRDefault="004654B9" w:rsidP="002730AC">
            <w:pPr>
              <w:suppressAutoHyphens/>
              <w:spacing w:before="60" w:after="60"/>
              <w:rPr>
                <w:sz w:val="18"/>
                <w:szCs w:val="18"/>
              </w:rPr>
            </w:pPr>
          </w:p>
        </w:tc>
      </w:tr>
      <w:tr w:rsidR="004654B9" w:rsidRPr="00AB76C0" w14:paraId="7F23E4AC" w14:textId="77777777" w:rsidTr="002730AC">
        <w:trPr>
          <w:cantSplit/>
          <w:trHeight w:val="333"/>
        </w:trPr>
        <w:tc>
          <w:tcPr>
            <w:tcW w:w="9018" w:type="dxa"/>
            <w:gridSpan w:val="8"/>
            <w:tcBorders>
              <w:top w:val="double" w:sz="6" w:space="0" w:color="auto"/>
              <w:left w:val="nil"/>
              <w:bottom w:val="nil"/>
              <w:right w:val="double" w:sz="6" w:space="0" w:color="auto"/>
            </w:tcBorders>
          </w:tcPr>
          <w:p w14:paraId="6A88C629" w14:textId="77777777" w:rsidR="004654B9" w:rsidRPr="00AB76C0" w:rsidRDefault="004654B9" w:rsidP="002730AC">
            <w:pPr>
              <w:suppressAutoHyphens/>
              <w:rPr>
                <w:sz w:val="18"/>
                <w:szCs w:val="18"/>
              </w:rPr>
            </w:pPr>
          </w:p>
        </w:tc>
        <w:tc>
          <w:tcPr>
            <w:tcW w:w="1859" w:type="dxa"/>
            <w:tcBorders>
              <w:top w:val="double" w:sz="6" w:space="0" w:color="auto"/>
              <w:left w:val="double" w:sz="6" w:space="0" w:color="auto"/>
              <w:bottom w:val="double" w:sz="6" w:space="0" w:color="auto"/>
              <w:right w:val="double" w:sz="6" w:space="0" w:color="auto"/>
            </w:tcBorders>
          </w:tcPr>
          <w:p w14:paraId="1C26F4D4" w14:textId="77777777" w:rsidR="004654B9" w:rsidRPr="00AB76C0" w:rsidRDefault="004654B9" w:rsidP="002730AC">
            <w:pPr>
              <w:pStyle w:val="CommentText"/>
              <w:suppressAutoHyphens/>
              <w:spacing w:before="60" w:after="60"/>
              <w:rPr>
                <w:rFonts w:ascii="Times New Roman" w:hAnsi="Times New Roman"/>
                <w:sz w:val="18"/>
                <w:szCs w:val="18"/>
              </w:rPr>
            </w:pPr>
            <w:r w:rsidRPr="00AB76C0">
              <w:rPr>
                <w:rFonts w:ascii="Times New Roman" w:hAnsi="Times New Roman"/>
                <w:sz w:val="18"/>
                <w:szCs w:val="18"/>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1D8B2C01" w14:textId="77777777" w:rsidR="004654B9" w:rsidRPr="00AB76C0" w:rsidRDefault="004654B9" w:rsidP="002730AC">
            <w:pPr>
              <w:suppressAutoHyphens/>
              <w:spacing w:before="60" w:after="60"/>
              <w:rPr>
                <w:sz w:val="18"/>
                <w:szCs w:val="18"/>
              </w:rPr>
            </w:pPr>
          </w:p>
        </w:tc>
      </w:tr>
      <w:tr w:rsidR="004654B9" w:rsidRPr="00AB76C0" w14:paraId="26B61409" w14:textId="77777777" w:rsidTr="002730AC">
        <w:trPr>
          <w:cantSplit/>
          <w:trHeight w:hRule="exact" w:val="495"/>
        </w:trPr>
        <w:tc>
          <w:tcPr>
            <w:tcW w:w="13230" w:type="dxa"/>
            <w:gridSpan w:val="11"/>
            <w:tcBorders>
              <w:top w:val="nil"/>
              <w:left w:val="nil"/>
              <w:bottom w:val="nil"/>
              <w:right w:val="nil"/>
            </w:tcBorders>
          </w:tcPr>
          <w:p w14:paraId="1F08912C" w14:textId="77777777" w:rsidR="004654B9" w:rsidRPr="00AB76C0" w:rsidRDefault="004654B9" w:rsidP="002730AC">
            <w:pPr>
              <w:suppressAutoHyphens/>
              <w:spacing w:before="100"/>
              <w:rPr>
                <w:i/>
                <w:iCs/>
                <w:sz w:val="21"/>
                <w:szCs w:val="21"/>
              </w:rPr>
            </w:pPr>
            <w:r w:rsidRPr="00AB76C0">
              <w:rPr>
                <w:sz w:val="21"/>
                <w:szCs w:val="21"/>
              </w:rPr>
              <w:t xml:space="preserve">Name of Bidder </w:t>
            </w:r>
            <w:r w:rsidRPr="00AB76C0">
              <w:rPr>
                <w:i/>
                <w:iCs/>
                <w:sz w:val="21"/>
                <w:szCs w:val="21"/>
              </w:rPr>
              <w:t xml:space="preserve">[insert complete name of Bidder] </w:t>
            </w:r>
            <w:r w:rsidRPr="00AB76C0">
              <w:rPr>
                <w:sz w:val="21"/>
                <w:szCs w:val="21"/>
              </w:rPr>
              <w:t xml:space="preserve">Signature of Bidder </w:t>
            </w:r>
            <w:r w:rsidRPr="00AB76C0">
              <w:rPr>
                <w:i/>
                <w:iCs/>
                <w:sz w:val="21"/>
                <w:szCs w:val="21"/>
              </w:rPr>
              <w:t>[signature of person signing the Bid]</w:t>
            </w:r>
            <w:r w:rsidRPr="00AB76C0">
              <w:rPr>
                <w:sz w:val="21"/>
                <w:szCs w:val="21"/>
              </w:rPr>
              <w:t xml:space="preserve"> Date </w:t>
            </w:r>
            <w:r w:rsidRPr="00AB76C0">
              <w:rPr>
                <w:i/>
                <w:iCs/>
                <w:sz w:val="21"/>
                <w:szCs w:val="21"/>
              </w:rPr>
              <w:t>[Insert Date]</w:t>
            </w:r>
          </w:p>
        </w:tc>
      </w:tr>
    </w:tbl>
    <w:p w14:paraId="322B68F3" w14:textId="77777777" w:rsidR="004654B9" w:rsidRPr="00AB76C0" w:rsidRDefault="004654B9" w:rsidP="004654B9">
      <w:r w:rsidRPr="00AB76C0">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654B9" w:rsidRPr="00AB76C0" w14:paraId="50CC9086" w14:textId="77777777" w:rsidTr="002730AC">
        <w:trPr>
          <w:cantSplit/>
          <w:trHeight w:val="140"/>
        </w:trPr>
        <w:tc>
          <w:tcPr>
            <w:tcW w:w="14368" w:type="dxa"/>
            <w:gridSpan w:val="12"/>
            <w:tcBorders>
              <w:top w:val="nil"/>
              <w:left w:val="nil"/>
              <w:bottom w:val="nil"/>
              <w:right w:val="nil"/>
            </w:tcBorders>
          </w:tcPr>
          <w:p w14:paraId="4665F749" w14:textId="77777777" w:rsidR="004654B9" w:rsidRPr="00AB76C0" w:rsidRDefault="004654B9" w:rsidP="00F82ED9">
            <w:pPr>
              <w:pStyle w:val="Heading5"/>
              <w:jc w:val="center"/>
              <w:rPr>
                <w:rFonts w:cs="Times New Roman"/>
                <w:sz w:val="28"/>
                <w:szCs w:val="28"/>
              </w:rPr>
            </w:pPr>
            <w:bookmarkStart w:id="677" w:name="_Toc20225546"/>
            <w:r w:rsidRPr="00AB76C0">
              <w:rPr>
                <w:rFonts w:cs="Times New Roman"/>
                <w:sz w:val="28"/>
                <w:szCs w:val="28"/>
              </w:rPr>
              <w:lastRenderedPageBreak/>
              <w:t>Price Schedule: Goods Manufactured Outside the Purchaser’s Country, already imported*</w:t>
            </w:r>
            <w:bookmarkEnd w:id="677"/>
          </w:p>
        </w:tc>
      </w:tr>
      <w:tr w:rsidR="004654B9" w:rsidRPr="00AB76C0" w14:paraId="7E3E0EC5" w14:textId="77777777" w:rsidTr="002730AC">
        <w:trPr>
          <w:cantSplit/>
          <w:trHeight w:val="1251"/>
        </w:trPr>
        <w:tc>
          <w:tcPr>
            <w:tcW w:w="3237" w:type="dxa"/>
            <w:gridSpan w:val="3"/>
            <w:tcBorders>
              <w:top w:val="double" w:sz="6" w:space="0" w:color="auto"/>
              <w:bottom w:val="nil"/>
              <w:right w:val="nil"/>
            </w:tcBorders>
          </w:tcPr>
          <w:p w14:paraId="52D138D3" w14:textId="77777777" w:rsidR="004654B9" w:rsidRPr="00AB76C0" w:rsidRDefault="004654B9" w:rsidP="002730AC">
            <w:pPr>
              <w:suppressAutoHyphens/>
              <w:jc w:val="center"/>
              <w:rPr>
                <w:sz w:val="18"/>
                <w:szCs w:val="18"/>
              </w:rPr>
            </w:pPr>
          </w:p>
        </w:tc>
        <w:tc>
          <w:tcPr>
            <w:tcW w:w="6843" w:type="dxa"/>
            <w:gridSpan w:val="6"/>
            <w:tcBorders>
              <w:top w:val="double" w:sz="6" w:space="0" w:color="auto"/>
              <w:left w:val="nil"/>
              <w:bottom w:val="nil"/>
              <w:right w:val="nil"/>
            </w:tcBorders>
          </w:tcPr>
          <w:p w14:paraId="3F7DCFD1" w14:textId="77777777" w:rsidR="004654B9" w:rsidRPr="00AB76C0" w:rsidRDefault="004654B9" w:rsidP="002730AC">
            <w:pPr>
              <w:suppressAutoHyphens/>
              <w:spacing w:before="240"/>
              <w:jc w:val="center"/>
              <w:rPr>
                <w:sz w:val="18"/>
                <w:szCs w:val="18"/>
              </w:rPr>
            </w:pPr>
            <w:r w:rsidRPr="00AB76C0">
              <w:rPr>
                <w:sz w:val="18"/>
                <w:szCs w:val="18"/>
              </w:rPr>
              <w:t>(Group C Bids, Goods already imported)</w:t>
            </w:r>
          </w:p>
          <w:p w14:paraId="589A649C" w14:textId="48DA7155" w:rsidR="004654B9" w:rsidRPr="00AB76C0" w:rsidRDefault="004654B9" w:rsidP="002730AC">
            <w:pPr>
              <w:suppressAutoHyphens/>
              <w:spacing w:before="240"/>
              <w:jc w:val="center"/>
              <w:rPr>
                <w:sz w:val="18"/>
                <w:szCs w:val="18"/>
              </w:rPr>
            </w:pPr>
            <w:r w:rsidRPr="00AB76C0">
              <w:rPr>
                <w:sz w:val="18"/>
                <w:szCs w:val="18"/>
              </w:rPr>
              <w:t>Currencies in accordance with ITB 1</w:t>
            </w:r>
            <w:r w:rsidR="00FB177D">
              <w:rPr>
                <w:sz w:val="18"/>
                <w:szCs w:val="18"/>
              </w:rPr>
              <w:t>6</w:t>
            </w:r>
          </w:p>
        </w:tc>
        <w:tc>
          <w:tcPr>
            <w:tcW w:w="4288" w:type="dxa"/>
            <w:gridSpan w:val="3"/>
            <w:tcBorders>
              <w:top w:val="double" w:sz="6" w:space="0" w:color="auto"/>
              <w:left w:val="nil"/>
              <w:bottom w:val="nil"/>
            </w:tcBorders>
          </w:tcPr>
          <w:p w14:paraId="36128CCA" w14:textId="77777777" w:rsidR="004654B9" w:rsidRPr="00AB76C0" w:rsidRDefault="004654B9" w:rsidP="002730AC">
            <w:pPr>
              <w:rPr>
                <w:sz w:val="18"/>
                <w:szCs w:val="18"/>
              </w:rPr>
            </w:pPr>
            <w:r w:rsidRPr="00AB76C0">
              <w:rPr>
                <w:sz w:val="18"/>
                <w:szCs w:val="18"/>
              </w:rPr>
              <w:t>Date: _________________________</w:t>
            </w:r>
          </w:p>
          <w:p w14:paraId="00AFEC3E" w14:textId="77777777" w:rsidR="004654B9" w:rsidRPr="00AB76C0" w:rsidRDefault="004654B9" w:rsidP="002730AC">
            <w:pPr>
              <w:suppressAutoHyphens/>
              <w:rPr>
                <w:sz w:val="18"/>
                <w:szCs w:val="18"/>
              </w:rPr>
            </w:pPr>
            <w:r w:rsidRPr="00AB76C0">
              <w:rPr>
                <w:sz w:val="18"/>
                <w:szCs w:val="18"/>
              </w:rPr>
              <w:t>RFB No: _____________________</w:t>
            </w:r>
          </w:p>
          <w:p w14:paraId="7806A53E" w14:textId="77777777" w:rsidR="004654B9" w:rsidRPr="00AB76C0" w:rsidRDefault="004654B9" w:rsidP="002730AC">
            <w:pPr>
              <w:suppressAutoHyphens/>
              <w:rPr>
                <w:sz w:val="18"/>
                <w:szCs w:val="18"/>
              </w:rPr>
            </w:pPr>
            <w:r w:rsidRPr="00AB76C0">
              <w:rPr>
                <w:sz w:val="18"/>
                <w:szCs w:val="18"/>
              </w:rPr>
              <w:t>Alternative No: ________________</w:t>
            </w:r>
          </w:p>
          <w:p w14:paraId="31FE277F" w14:textId="77777777" w:rsidR="004654B9" w:rsidRPr="00AB76C0" w:rsidRDefault="004654B9" w:rsidP="002730AC">
            <w:pPr>
              <w:suppressAutoHyphens/>
              <w:rPr>
                <w:sz w:val="18"/>
                <w:szCs w:val="18"/>
              </w:rPr>
            </w:pPr>
            <w:r w:rsidRPr="00AB76C0">
              <w:rPr>
                <w:sz w:val="18"/>
                <w:szCs w:val="18"/>
              </w:rPr>
              <w:t>Page N</w:t>
            </w:r>
            <w:r w:rsidRPr="00AB76C0">
              <w:rPr>
                <w:sz w:val="18"/>
                <w:szCs w:val="18"/>
              </w:rPr>
              <w:sym w:font="Symbol" w:char="F0B0"/>
            </w:r>
            <w:r w:rsidRPr="00AB76C0">
              <w:rPr>
                <w:sz w:val="18"/>
                <w:szCs w:val="18"/>
              </w:rPr>
              <w:t xml:space="preserve"> ______ of ______</w:t>
            </w:r>
          </w:p>
        </w:tc>
      </w:tr>
      <w:tr w:rsidR="004654B9" w:rsidRPr="00AB76C0" w14:paraId="407573B6" w14:textId="77777777" w:rsidTr="002730AC">
        <w:trPr>
          <w:cantSplit/>
        </w:trPr>
        <w:tc>
          <w:tcPr>
            <w:tcW w:w="802" w:type="dxa"/>
            <w:tcBorders>
              <w:top w:val="double" w:sz="6" w:space="0" w:color="auto"/>
              <w:bottom w:val="double" w:sz="6" w:space="0" w:color="auto"/>
              <w:right w:val="single" w:sz="6" w:space="0" w:color="auto"/>
            </w:tcBorders>
          </w:tcPr>
          <w:p w14:paraId="2DC9A164" w14:textId="77777777" w:rsidR="004654B9" w:rsidRPr="00AB76C0" w:rsidRDefault="004654B9" w:rsidP="002730AC">
            <w:pPr>
              <w:suppressAutoHyphens/>
              <w:jc w:val="center"/>
              <w:rPr>
                <w:sz w:val="18"/>
                <w:szCs w:val="18"/>
              </w:rPr>
            </w:pPr>
            <w:r w:rsidRPr="00AB76C0">
              <w:rPr>
                <w:sz w:val="18"/>
                <w:szCs w:val="18"/>
              </w:rPr>
              <w:t>1</w:t>
            </w:r>
          </w:p>
        </w:tc>
        <w:tc>
          <w:tcPr>
            <w:tcW w:w="1535" w:type="dxa"/>
            <w:tcBorders>
              <w:top w:val="double" w:sz="6" w:space="0" w:color="auto"/>
              <w:left w:val="single" w:sz="6" w:space="0" w:color="auto"/>
              <w:bottom w:val="double" w:sz="6" w:space="0" w:color="auto"/>
              <w:right w:val="single" w:sz="6" w:space="0" w:color="auto"/>
            </w:tcBorders>
          </w:tcPr>
          <w:p w14:paraId="2B413CB1" w14:textId="77777777" w:rsidR="004654B9" w:rsidRPr="00AB76C0" w:rsidRDefault="004654B9" w:rsidP="002730AC">
            <w:pPr>
              <w:suppressAutoHyphens/>
              <w:jc w:val="center"/>
              <w:rPr>
                <w:sz w:val="18"/>
                <w:szCs w:val="18"/>
              </w:rPr>
            </w:pPr>
            <w:r w:rsidRPr="00AB76C0">
              <w:rPr>
                <w:sz w:val="18"/>
                <w:szCs w:val="18"/>
              </w:rPr>
              <w:t>2</w:t>
            </w:r>
          </w:p>
        </w:tc>
        <w:tc>
          <w:tcPr>
            <w:tcW w:w="900" w:type="dxa"/>
            <w:tcBorders>
              <w:top w:val="double" w:sz="6" w:space="0" w:color="auto"/>
              <w:left w:val="single" w:sz="6" w:space="0" w:color="auto"/>
              <w:bottom w:val="double" w:sz="6" w:space="0" w:color="auto"/>
              <w:right w:val="single" w:sz="6" w:space="0" w:color="auto"/>
            </w:tcBorders>
          </w:tcPr>
          <w:p w14:paraId="00C21118" w14:textId="77777777" w:rsidR="004654B9" w:rsidRPr="00AB76C0" w:rsidRDefault="004654B9" w:rsidP="002730AC">
            <w:pPr>
              <w:suppressAutoHyphens/>
              <w:jc w:val="center"/>
              <w:rPr>
                <w:sz w:val="18"/>
                <w:szCs w:val="18"/>
              </w:rPr>
            </w:pPr>
            <w:r w:rsidRPr="00AB76C0">
              <w:rPr>
                <w:sz w:val="18"/>
                <w:szCs w:val="18"/>
              </w:rPr>
              <w:t>3</w:t>
            </w:r>
          </w:p>
        </w:tc>
        <w:tc>
          <w:tcPr>
            <w:tcW w:w="990" w:type="dxa"/>
            <w:tcBorders>
              <w:top w:val="double" w:sz="6" w:space="0" w:color="auto"/>
              <w:left w:val="single" w:sz="6" w:space="0" w:color="auto"/>
              <w:bottom w:val="double" w:sz="6" w:space="0" w:color="auto"/>
              <w:right w:val="single" w:sz="6" w:space="0" w:color="auto"/>
            </w:tcBorders>
          </w:tcPr>
          <w:p w14:paraId="30168170" w14:textId="77777777" w:rsidR="004654B9" w:rsidRPr="00AB76C0" w:rsidRDefault="004654B9" w:rsidP="002730AC">
            <w:pPr>
              <w:suppressAutoHyphens/>
              <w:jc w:val="center"/>
              <w:rPr>
                <w:sz w:val="18"/>
                <w:szCs w:val="18"/>
              </w:rPr>
            </w:pPr>
            <w:r w:rsidRPr="00AB76C0">
              <w:rPr>
                <w:sz w:val="18"/>
                <w:szCs w:val="18"/>
              </w:rPr>
              <w:t>4</w:t>
            </w:r>
          </w:p>
        </w:tc>
        <w:tc>
          <w:tcPr>
            <w:tcW w:w="900" w:type="dxa"/>
            <w:tcBorders>
              <w:top w:val="double" w:sz="6" w:space="0" w:color="auto"/>
              <w:left w:val="single" w:sz="6" w:space="0" w:color="auto"/>
              <w:bottom w:val="double" w:sz="6" w:space="0" w:color="auto"/>
              <w:right w:val="single" w:sz="6" w:space="0" w:color="auto"/>
            </w:tcBorders>
          </w:tcPr>
          <w:p w14:paraId="6A70769C" w14:textId="77777777" w:rsidR="004654B9" w:rsidRPr="00AB76C0" w:rsidRDefault="004654B9" w:rsidP="002730AC">
            <w:pPr>
              <w:suppressAutoHyphens/>
              <w:jc w:val="center"/>
              <w:rPr>
                <w:sz w:val="18"/>
                <w:szCs w:val="18"/>
              </w:rPr>
            </w:pPr>
            <w:r w:rsidRPr="00AB76C0">
              <w:rPr>
                <w:sz w:val="18"/>
                <w:szCs w:val="18"/>
              </w:rPr>
              <w:t>5</w:t>
            </w:r>
          </w:p>
        </w:tc>
        <w:tc>
          <w:tcPr>
            <w:tcW w:w="1173" w:type="dxa"/>
            <w:tcBorders>
              <w:top w:val="double" w:sz="6" w:space="0" w:color="auto"/>
              <w:left w:val="single" w:sz="6" w:space="0" w:color="auto"/>
              <w:bottom w:val="double" w:sz="6" w:space="0" w:color="auto"/>
              <w:right w:val="single" w:sz="6" w:space="0" w:color="auto"/>
            </w:tcBorders>
          </w:tcPr>
          <w:p w14:paraId="77832A9A" w14:textId="77777777" w:rsidR="004654B9" w:rsidRPr="00AB76C0" w:rsidRDefault="004654B9" w:rsidP="002730AC">
            <w:pPr>
              <w:suppressAutoHyphens/>
              <w:jc w:val="center"/>
              <w:rPr>
                <w:sz w:val="18"/>
                <w:szCs w:val="18"/>
              </w:rPr>
            </w:pPr>
            <w:r w:rsidRPr="00AB76C0">
              <w:rPr>
                <w:sz w:val="18"/>
                <w:szCs w:val="18"/>
              </w:rPr>
              <w:t>6</w:t>
            </w:r>
          </w:p>
        </w:tc>
        <w:tc>
          <w:tcPr>
            <w:tcW w:w="1350" w:type="dxa"/>
            <w:tcBorders>
              <w:top w:val="double" w:sz="6" w:space="0" w:color="auto"/>
              <w:left w:val="single" w:sz="6" w:space="0" w:color="auto"/>
              <w:bottom w:val="double" w:sz="6" w:space="0" w:color="auto"/>
              <w:right w:val="single" w:sz="6" w:space="0" w:color="auto"/>
            </w:tcBorders>
          </w:tcPr>
          <w:p w14:paraId="7E065C10" w14:textId="77777777" w:rsidR="004654B9" w:rsidRPr="00AB76C0" w:rsidRDefault="004654B9" w:rsidP="002730AC">
            <w:pPr>
              <w:suppressAutoHyphens/>
              <w:jc w:val="center"/>
              <w:rPr>
                <w:sz w:val="18"/>
                <w:szCs w:val="18"/>
              </w:rPr>
            </w:pPr>
            <w:r w:rsidRPr="00AB76C0">
              <w:rPr>
                <w:sz w:val="18"/>
                <w:szCs w:val="18"/>
              </w:rPr>
              <w:t>7</w:t>
            </w:r>
          </w:p>
        </w:tc>
        <w:tc>
          <w:tcPr>
            <w:tcW w:w="1170" w:type="dxa"/>
            <w:tcBorders>
              <w:top w:val="double" w:sz="6" w:space="0" w:color="auto"/>
              <w:left w:val="single" w:sz="6" w:space="0" w:color="auto"/>
              <w:bottom w:val="double" w:sz="6" w:space="0" w:color="auto"/>
              <w:right w:val="single" w:sz="6" w:space="0" w:color="auto"/>
            </w:tcBorders>
          </w:tcPr>
          <w:p w14:paraId="5506D769" w14:textId="77777777" w:rsidR="004654B9" w:rsidRPr="00AB76C0" w:rsidRDefault="004654B9" w:rsidP="002730AC">
            <w:pPr>
              <w:suppressAutoHyphens/>
              <w:jc w:val="center"/>
              <w:rPr>
                <w:sz w:val="18"/>
                <w:szCs w:val="18"/>
              </w:rPr>
            </w:pPr>
            <w:r w:rsidRPr="00AB76C0">
              <w:rPr>
                <w:sz w:val="18"/>
                <w:szCs w:val="18"/>
              </w:rPr>
              <w:t>8</w:t>
            </w:r>
          </w:p>
        </w:tc>
        <w:tc>
          <w:tcPr>
            <w:tcW w:w="1260" w:type="dxa"/>
            <w:tcBorders>
              <w:top w:val="double" w:sz="6" w:space="0" w:color="auto"/>
              <w:left w:val="single" w:sz="6" w:space="0" w:color="auto"/>
              <w:bottom w:val="double" w:sz="6" w:space="0" w:color="auto"/>
              <w:right w:val="single" w:sz="6" w:space="0" w:color="auto"/>
            </w:tcBorders>
          </w:tcPr>
          <w:p w14:paraId="0282ABE4" w14:textId="77777777" w:rsidR="004654B9" w:rsidRPr="00AB76C0" w:rsidRDefault="004654B9" w:rsidP="002730AC">
            <w:pPr>
              <w:suppressAutoHyphens/>
              <w:jc w:val="center"/>
              <w:rPr>
                <w:sz w:val="18"/>
                <w:szCs w:val="18"/>
              </w:rPr>
            </w:pPr>
            <w:r w:rsidRPr="00AB76C0">
              <w:rPr>
                <w:sz w:val="18"/>
                <w:szCs w:val="18"/>
              </w:rPr>
              <w:t>9</w:t>
            </w:r>
          </w:p>
        </w:tc>
        <w:tc>
          <w:tcPr>
            <w:tcW w:w="1440" w:type="dxa"/>
            <w:tcBorders>
              <w:top w:val="double" w:sz="6" w:space="0" w:color="auto"/>
              <w:left w:val="single" w:sz="6" w:space="0" w:color="auto"/>
              <w:bottom w:val="double" w:sz="6" w:space="0" w:color="auto"/>
              <w:right w:val="single" w:sz="6" w:space="0" w:color="auto"/>
            </w:tcBorders>
          </w:tcPr>
          <w:p w14:paraId="6A090E03" w14:textId="77777777" w:rsidR="004654B9" w:rsidRPr="00AB76C0" w:rsidRDefault="004654B9" w:rsidP="002730AC">
            <w:pPr>
              <w:suppressAutoHyphens/>
              <w:jc w:val="center"/>
              <w:rPr>
                <w:sz w:val="18"/>
                <w:szCs w:val="18"/>
              </w:rPr>
            </w:pPr>
            <w:r w:rsidRPr="00AB76C0">
              <w:rPr>
                <w:sz w:val="18"/>
                <w:szCs w:val="18"/>
              </w:rPr>
              <w:t>10</w:t>
            </w:r>
          </w:p>
        </w:tc>
        <w:tc>
          <w:tcPr>
            <w:tcW w:w="1260" w:type="dxa"/>
            <w:tcBorders>
              <w:top w:val="double" w:sz="6" w:space="0" w:color="auto"/>
              <w:left w:val="single" w:sz="6" w:space="0" w:color="auto"/>
              <w:bottom w:val="double" w:sz="6" w:space="0" w:color="auto"/>
              <w:right w:val="single" w:sz="6" w:space="0" w:color="auto"/>
            </w:tcBorders>
          </w:tcPr>
          <w:p w14:paraId="786B6E2B" w14:textId="77777777" w:rsidR="004654B9" w:rsidRPr="00AB76C0" w:rsidRDefault="004654B9" w:rsidP="002730AC">
            <w:pPr>
              <w:suppressAutoHyphens/>
              <w:jc w:val="center"/>
              <w:rPr>
                <w:sz w:val="18"/>
                <w:szCs w:val="18"/>
              </w:rPr>
            </w:pPr>
            <w:r w:rsidRPr="00AB76C0">
              <w:rPr>
                <w:sz w:val="18"/>
                <w:szCs w:val="18"/>
              </w:rPr>
              <w:t>11</w:t>
            </w:r>
          </w:p>
        </w:tc>
        <w:tc>
          <w:tcPr>
            <w:tcW w:w="1588" w:type="dxa"/>
            <w:tcBorders>
              <w:top w:val="double" w:sz="6" w:space="0" w:color="auto"/>
              <w:left w:val="single" w:sz="6" w:space="0" w:color="auto"/>
              <w:bottom w:val="double" w:sz="6" w:space="0" w:color="auto"/>
            </w:tcBorders>
          </w:tcPr>
          <w:p w14:paraId="4C6E59BD" w14:textId="77777777" w:rsidR="004654B9" w:rsidRPr="00AB76C0" w:rsidRDefault="004654B9" w:rsidP="002730AC">
            <w:pPr>
              <w:suppressAutoHyphens/>
              <w:jc w:val="center"/>
              <w:rPr>
                <w:sz w:val="18"/>
                <w:szCs w:val="18"/>
              </w:rPr>
            </w:pPr>
            <w:r w:rsidRPr="00AB76C0">
              <w:rPr>
                <w:sz w:val="18"/>
                <w:szCs w:val="18"/>
              </w:rPr>
              <w:t>12</w:t>
            </w:r>
          </w:p>
        </w:tc>
      </w:tr>
      <w:tr w:rsidR="004654B9" w:rsidRPr="00AB76C0" w14:paraId="5696893B" w14:textId="77777777" w:rsidTr="00273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74E4F4F7" w14:textId="77777777" w:rsidR="004654B9" w:rsidRPr="00AB76C0" w:rsidRDefault="004654B9" w:rsidP="002730AC">
            <w:pPr>
              <w:suppressAutoHyphens/>
              <w:jc w:val="center"/>
              <w:rPr>
                <w:sz w:val="18"/>
                <w:szCs w:val="18"/>
              </w:rPr>
            </w:pPr>
            <w:r w:rsidRPr="00AB76C0">
              <w:rPr>
                <w:sz w:val="18"/>
                <w:szCs w:val="18"/>
              </w:rPr>
              <w:t>Line Item</w:t>
            </w:r>
          </w:p>
          <w:p w14:paraId="0E969E7F" w14:textId="77777777" w:rsidR="004654B9" w:rsidRPr="00AB76C0" w:rsidRDefault="004654B9" w:rsidP="002730AC">
            <w:pPr>
              <w:suppressAutoHyphens/>
              <w:jc w:val="center"/>
              <w:rPr>
                <w:sz w:val="18"/>
                <w:szCs w:val="18"/>
              </w:rPr>
            </w:pPr>
            <w:r w:rsidRPr="00AB76C0">
              <w:rPr>
                <w:sz w:val="18"/>
                <w:szCs w:val="18"/>
              </w:rPr>
              <w:t>N</w:t>
            </w:r>
            <w:r w:rsidRPr="00AB76C0">
              <w:rPr>
                <w:sz w:val="18"/>
                <w:szCs w:val="18"/>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434B1DDE" w14:textId="77777777" w:rsidR="004654B9" w:rsidRPr="00AB76C0" w:rsidRDefault="004654B9" w:rsidP="002730AC">
            <w:pPr>
              <w:suppressAutoHyphens/>
              <w:jc w:val="center"/>
              <w:rPr>
                <w:sz w:val="18"/>
                <w:szCs w:val="18"/>
              </w:rPr>
            </w:pPr>
            <w:r w:rsidRPr="00AB76C0">
              <w:rPr>
                <w:sz w:val="18"/>
                <w:szCs w:val="18"/>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33C59C2D" w14:textId="77777777" w:rsidR="004654B9" w:rsidRPr="00AB76C0" w:rsidRDefault="004654B9" w:rsidP="002730AC">
            <w:pPr>
              <w:suppressAutoHyphens/>
              <w:jc w:val="center"/>
              <w:rPr>
                <w:sz w:val="18"/>
                <w:szCs w:val="18"/>
              </w:rPr>
            </w:pPr>
            <w:r w:rsidRPr="00AB76C0">
              <w:rPr>
                <w:sz w:val="18"/>
                <w:szCs w:val="18"/>
              </w:rPr>
              <w:t>Country of Origin</w:t>
            </w:r>
          </w:p>
        </w:tc>
        <w:tc>
          <w:tcPr>
            <w:tcW w:w="990" w:type="dxa"/>
            <w:tcBorders>
              <w:top w:val="double" w:sz="6" w:space="0" w:color="auto"/>
              <w:left w:val="single" w:sz="6" w:space="0" w:color="auto"/>
              <w:bottom w:val="single" w:sz="6" w:space="0" w:color="auto"/>
              <w:right w:val="single" w:sz="6" w:space="0" w:color="auto"/>
            </w:tcBorders>
          </w:tcPr>
          <w:p w14:paraId="3F052B9C" w14:textId="77777777" w:rsidR="004654B9" w:rsidRPr="00AB76C0" w:rsidRDefault="004654B9" w:rsidP="002730AC">
            <w:pPr>
              <w:suppressAutoHyphens/>
              <w:jc w:val="center"/>
              <w:rPr>
                <w:sz w:val="18"/>
                <w:szCs w:val="18"/>
              </w:rPr>
            </w:pPr>
            <w:r w:rsidRPr="00AB76C0">
              <w:rPr>
                <w:sz w:val="18"/>
                <w:szCs w:val="18"/>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4466E187" w14:textId="77777777" w:rsidR="004654B9" w:rsidRPr="00AB76C0" w:rsidRDefault="004654B9" w:rsidP="002730AC">
            <w:pPr>
              <w:suppressAutoHyphens/>
              <w:jc w:val="center"/>
              <w:rPr>
                <w:sz w:val="18"/>
                <w:szCs w:val="18"/>
              </w:rPr>
            </w:pPr>
            <w:r w:rsidRPr="00AB76C0">
              <w:rPr>
                <w:sz w:val="18"/>
                <w:szCs w:val="18"/>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39E6DA6D" w14:textId="7F3A9C39" w:rsidR="004654B9" w:rsidRPr="00AB76C0" w:rsidRDefault="004654B9" w:rsidP="002730AC">
            <w:pPr>
              <w:suppressAutoHyphens/>
              <w:jc w:val="center"/>
              <w:rPr>
                <w:sz w:val="18"/>
                <w:szCs w:val="18"/>
              </w:rPr>
            </w:pPr>
            <w:r w:rsidRPr="00AB76C0">
              <w:rPr>
                <w:sz w:val="18"/>
                <w:szCs w:val="18"/>
              </w:rPr>
              <w:t>Unit price including Custom Duties and Import Taxes paid, in accordance with ITB 1</w:t>
            </w:r>
            <w:r w:rsidR="00FB177D">
              <w:rPr>
                <w:sz w:val="18"/>
                <w:szCs w:val="18"/>
              </w:rPr>
              <w:t>5</w:t>
            </w:r>
            <w:r w:rsidRPr="00AB76C0">
              <w:rPr>
                <w:sz w:val="18"/>
                <w:szCs w:val="18"/>
              </w:rPr>
              <w:t>.8(c)(i)</w:t>
            </w:r>
          </w:p>
        </w:tc>
        <w:tc>
          <w:tcPr>
            <w:tcW w:w="1350" w:type="dxa"/>
            <w:tcBorders>
              <w:top w:val="double" w:sz="6" w:space="0" w:color="auto"/>
              <w:left w:val="single" w:sz="6" w:space="0" w:color="auto"/>
              <w:bottom w:val="single" w:sz="6" w:space="0" w:color="auto"/>
              <w:right w:val="single" w:sz="6" w:space="0" w:color="auto"/>
            </w:tcBorders>
          </w:tcPr>
          <w:p w14:paraId="68564E07" w14:textId="06882874" w:rsidR="004654B9" w:rsidRPr="00AB76C0" w:rsidRDefault="004654B9" w:rsidP="002730AC">
            <w:pPr>
              <w:suppressAutoHyphens/>
              <w:jc w:val="center"/>
              <w:rPr>
                <w:sz w:val="18"/>
                <w:szCs w:val="18"/>
              </w:rPr>
            </w:pPr>
            <w:r w:rsidRPr="00AB76C0">
              <w:rPr>
                <w:sz w:val="18"/>
                <w:szCs w:val="18"/>
              </w:rPr>
              <w:t>Custom Duties and Import Taxes paid per unit in accordance with ITB 1</w:t>
            </w:r>
            <w:r w:rsidR="004E2F08">
              <w:rPr>
                <w:sz w:val="18"/>
                <w:szCs w:val="18"/>
              </w:rPr>
              <w:t>5</w:t>
            </w:r>
            <w:r w:rsidRPr="00AB76C0">
              <w:rPr>
                <w:sz w:val="18"/>
                <w:szCs w:val="18"/>
              </w:rPr>
              <w:t xml:space="preserve">.8(c)(ii)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51FC58DB" w14:textId="3084936D" w:rsidR="004654B9" w:rsidRPr="00AB76C0" w:rsidRDefault="004654B9" w:rsidP="002730AC">
            <w:pPr>
              <w:suppressAutoHyphens/>
              <w:jc w:val="center"/>
              <w:rPr>
                <w:sz w:val="18"/>
                <w:szCs w:val="18"/>
              </w:rPr>
            </w:pPr>
            <w:r w:rsidRPr="00AB76C0">
              <w:rPr>
                <w:sz w:val="18"/>
                <w:szCs w:val="18"/>
              </w:rPr>
              <w:t>Unit Price net of custom duties and import taxes, in accordance with ITB 1</w:t>
            </w:r>
            <w:r w:rsidR="004E2F08">
              <w:rPr>
                <w:sz w:val="18"/>
                <w:szCs w:val="18"/>
              </w:rPr>
              <w:t>5</w:t>
            </w:r>
            <w:r w:rsidRPr="00AB76C0">
              <w:rPr>
                <w:sz w:val="18"/>
                <w:szCs w:val="18"/>
              </w:rPr>
              <w:t>.8 (c) (iii)</w:t>
            </w:r>
          </w:p>
          <w:p w14:paraId="58E99C21" w14:textId="77777777" w:rsidR="004654B9" w:rsidRPr="00AB76C0" w:rsidRDefault="004654B9" w:rsidP="002730AC">
            <w:pPr>
              <w:suppressAutoHyphens/>
              <w:jc w:val="center"/>
              <w:rPr>
                <w:sz w:val="18"/>
                <w:szCs w:val="18"/>
              </w:rPr>
            </w:pPr>
            <w:r w:rsidRPr="00AB76C0">
              <w:rPr>
                <w:sz w:val="18"/>
                <w:szCs w:val="18"/>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15177E46" w14:textId="691899A8" w:rsidR="004654B9" w:rsidRPr="00AB76C0" w:rsidRDefault="004654B9" w:rsidP="002730AC">
            <w:pPr>
              <w:suppressAutoHyphens/>
              <w:jc w:val="center"/>
              <w:rPr>
                <w:sz w:val="18"/>
                <w:szCs w:val="18"/>
              </w:rPr>
            </w:pPr>
            <w:r w:rsidRPr="00AB76C0">
              <w:rPr>
                <w:sz w:val="18"/>
                <w:szCs w:val="18"/>
              </w:rPr>
              <w:t>Price per line item net of Custom Duties and Import Taxes paid, in accordance with ITB 1</w:t>
            </w:r>
            <w:r w:rsidR="004E2F08">
              <w:rPr>
                <w:sz w:val="18"/>
                <w:szCs w:val="18"/>
              </w:rPr>
              <w:t>5</w:t>
            </w:r>
            <w:r w:rsidRPr="00AB76C0">
              <w:rPr>
                <w:sz w:val="18"/>
                <w:szCs w:val="18"/>
              </w:rPr>
              <w:t>.8(c)(i)</w:t>
            </w:r>
          </w:p>
          <w:p w14:paraId="41540691" w14:textId="77777777" w:rsidR="004654B9" w:rsidRPr="00AB76C0" w:rsidRDefault="004654B9" w:rsidP="002730AC">
            <w:pPr>
              <w:suppressAutoHyphens/>
              <w:jc w:val="center"/>
              <w:rPr>
                <w:sz w:val="18"/>
                <w:szCs w:val="18"/>
              </w:rPr>
            </w:pPr>
            <w:r w:rsidRPr="00AB76C0">
              <w:rPr>
                <w:sz w:val="18"/>
                <w:szCs w:val="18"/>
              </w:rPr>
              <w:t>(Col. 5</w:t>
            </w:r>
            <w:r w:rsidRPr="00AB76C0">
              <w:rPr>
                <w:sz w:val="18"/>
                <w:szCs w:val="18"/>
              </w:rPr>
              <w:sym w:font="Symbol" w:char="F0B4"/>
            </w:r>
            <w:r w:rsidRPr="00AB76C0">
              <w:rPr>
                <w:sz w:val="18"/>
                <w:szCs w:val="18"/>
              </w:rPr>
              <w:t>8)</w:t>
            </w:r>
          </w:p>
        </w:tc>
        <w:tc>
          <w:tcPr>
            <w:tcW w:w="1440" w:type="dxa"/>
            <w:tcBorders>
              <w:top w:val="double" w:sz="6" w:space="0" w:color="auto"/>
              <w:left w:val="single" w:sz="6" w:space="0" w:color="auto"/>
              <w:bottom w:val="single" w:sz="6" w:space="0" w:color="auto"/>
              <w:right w:val="single" w:sz="6" w:space="0" w:color="auto"/>
            </w:tcBorders>
          </w:tcPr>
          <w:p w14:paraId="4F8CB8EC" w14:textId="6FCBB2CC" w:rsidR="004654B9" w:rsidRPr="00AB76C0" w:rsidRDefault="004654B9" w:rsidP="002730AC">
            <w:pPr>
              <w:suppressAutoHyphens/>
              <w:jc w:val="center"/>
              <w:rPr>
                <w:sz w:val="18"/>
                <w:szCs w:val="18"/>
              </w:rPr>
            </w:pPr>
            <w:r w:rsidRPr="00AB76C0">
              <w:rPr>
                <w:sz w:val="18"/>
                <w:szCs w:val="18"/>
              </w:rPr>
              <w:t>Price per line item for inland transportation and other services required in the Purchaser’s Country to convey the goods to their final destination, as specified in BDS in accordance with ITB 1</w:t>
            </w:r>
            <w:r w:rsidR="004E2F08">
              <w:rPr>
                <w:sz w:val="18"/>
                <w:szCs w:val="18"/>
              </w:rPr>
              <w:t>5</w:t>
            </w:r>
            <w:r w:rsidRPr="00AB76C0">
              <w:rPr>
                <w:sz w:val="18"/>
                <w:szCs w:val="18"/>
              </w:rPr>
              <w:t>.8 (c)(v)</w:t>
            </w:r>
          </w:p>
        </w:tc>
        <w:tc>
          <w:tcPr>
            <w:tcW w:w="1260" w:type="dxa"/>
            <w:tcBorders>
              <w:top w:val="double" w:sz="6" w:space="0" w:color="auto"/>
              <w:left w:val="single" w:sz="6" w:space="0" w:color="auto"/>
              <w:bottom w:val="single" w:sz="6" w:space="0" w:color="auto"/>
              <w:right w:val="single" w:sz="6" w:space="0" w:color="auto"/>
            </w:tcBorders>
          </w:tcPr>
          <w:p w14:paraId="649F242D" w14:textId="7497241B" w:rsidR="004654B9" w:rsidRPr="00AB76C0" w:rsidRDefault="004654B9" w:rsidP="002730AC">
            <w:pPr>
              <w:suppressAutoHyphens/>
              <w:jc w:val="center"/>
              <w:rPr>
                <w:sz w:val="18"/>
                <w:szCs w:val="18"/>
              </w:rPr>
            </w:pPr>
            <w:r w:rsidRPr="00AB76C0">
              <w:rPr>
                <w:sz w:val="18"/>
                <w:szCs w:val="18"/>
              </w:rPr>
              <w:t>Sales and other taxes paid or payable per item if Contract is awarded (in accordance with ITB 1</w:t>
            </w:r>
            <w:r w:rsidR="004E2F08">
              <w:rPr>
                <w:sz w:val="18"/>
                <w:szCs w:val="18"/>
              </w:rPr>
              <w:t>5</w:t>
            </w:r>
            <w:r w:rsidRPr="00AB76C0">
              <w:rPr>
                <w:sz w:val="18"/>
                <w:szCs w:val="18"/>
              </w:rPr>
              <w:t>.8(c)(iv)</w:t>
            </w:r>
          </w:p>
        </w:tc>
        <w:tc>
          <w:tcPr>
            <w:tcW w:w="1588" w:type="dxa"/>
            <w:tcBorders>
              <w:top w:val="double" w:sz="6" w:space="0" w:color="auto"/>
              <w:left w:val="single" w:sz="6" w:space="0" w:color="auto"/>
              <w:bottom w:val="single" w:sz="6" w:space="0" w:color="auto"/>
              <w:right w:val="double" w:sz="6" w:space="0" w:color="auto"/>
            </w:tcBorders>
          </w:tcPr>
          <w:p w14:paraId="483BC882" w14:textId="77777777" w:rsidR="004654B9" w:rsidRPr="00AB76C0" w:rsidRDefault="004654B9" w:rsidP="002730AC">
            <w:pPr>
              <w:suppressAutoHyphens/>
              <w:jc w:val="center"/>
              <w:rPr>
                <w:sz w:val="18"/>
                <w:szCs w:val="18"/>
              </w:rPr>
            </w:pPr>
            <w:r w:rsidRPr="00AB76C0">
              <w:rPr>
                <w:sz w:val="18"/>
                <w:szCs w:val="18"/>
              </w:rPr>
              <w:t>Total Price per line item</w:t>
            </w:r>
          </w:p>
          <w:p w14:paraId="38880E3A" w14:textId="77777777" w:rsidR="004654B9" w:rsidRPr="00AB76C0" w:rsidRDefault="004654B9" w:rsidP="002730AC">
            <w:pPr>
              <w:suppressAutoHyphens/>
              <w:jc w:val="center"/>
              <w:rPr>
                <w:sz w:val="18"/>
                <w:szCs w:val="18"/>
              </w:rPr>
            </w:pPr>
            <w:r w:rsidRPr="00AB76C0">
              <w:rPr>
                <w:sz w:val="18"/>
                <w:szCs w:val="18"/>
              </w:rPr>
              <w:t>(Col. 9+10)</w:t>
            </w:r>
          </w:p>
        </w:tc>
      </w:tr>
      <w:tr w:rsidR="004654B9" w:rsidRPr="00AB76C0" w14:paraId="7607A377" w14:textId="77777777" w:rsidTr="002730AC">
        <w:trPr>
          <w:cantSplit/>
          <w:trHeight w:val="390"/>
        </w:trPr>
        <w:tc>
          <w:tcPr>
            <w:tcW w:w="802" w:type="dxa"/>
            <w:tcBorders>
              <w:top w:val="single" w:sz="6" w:space="0" w:color="auto"/>
              <w:left w:val="double" w:sz="6" w:space="0" w:color="auto"/>
              <w:bottom w:val="single" w:sz="6" w:space="0" w:color="auto"/>
              <w:right w:val="single" w:sz="6" w:space="0" w:color="auto"/>
            </w:tcBorders>
          </w:tcPr>
          <w:p w14:paraId="681B852E" w14:textId="77777777" w:rsidR="004654B9" w:rsidRPr="00AB76C0" w:rsidRDefault="004654B9" w:rsidP="002730AC">
            <w:pPr>
              <w:suppressAutoHyphens/>
              <w:rPr>
                <w:i/>
                <w:iCs/>
                <w:sz w:val="18"/>
                <w:szCs w:val="18"/>
              </w:rPr>
            </w:pPr>
            <w:r w:rsidRPr="00AB76C0">
              <w:rPr>
                <w:i/>
                <w:iCs/>
                <w:sz w:val="18"/>
                <w:szCs w:val="18"/>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02D1335F" w14:textId="77777777" w:rsidR="004654B9" w:rsidRPr="00AB76C0" w:rsidRDefault="004654B9" w:rsidP="002730AC">
            <w:pPr>
              <w:suppressAutoHyphens/>
              <w:rPr>
                <w:i/>
                <w:iCs/>
                <w:sz w:val="18"/>
                <w:szCs w:val="18"/>
              </w:rPr>
            </w:pPr>
            <w:r w:rsidRPr="00AB76C0">
              <w:rPr>
                <w:i/>
                <w:iCs/>
                <w:sz w:val="18"/>
                <w:szCs w:val="18"/>
              </w:rPr>
              <w:t>[insert name of Goods]</w:t>
            </w:r>
          </w:p>
        </w:tc>
        <w:tc>
          <w:tcPr>
            <w:tcW w:w="900" w:type="dxa"/>
            <w:tcBorders>
              <w:top w:val="single" w:sz="6" w:space="0" w:color="auto"/>
              <w:left w:val="single" w:sz="6" w:space="0" w:color="auto"/>
              <w:right w:val="single" w:sz="6" w:space="0" w:color="auto"/>
            </w:tcBorders>
          </w:tcPr>
          <w:p w14:paraId="2EAC6814" w14:textId="77777777" w:rsidR="004654B9" w:rsidRPr="00AB76C0" w:rsidRDefault="004654B9" w:rsidP="002730AC">
            <w:pPr>
              <w:suppressAutoHyphens/>
              <w:rPr>
                <w:i/>
                <w:iCs/>
                <w:sz w:val="18"/>
                <w:szCs w:val="18"/>
              </w:rPr>
            </w:pPr>
            <w:r w:rsidRPr="00AB76C0">
              <w:rPr>
                <w:i/>
                <w:iCs/>
                <w:sz w:val="18"/>
                <w:szCs w:val="18"/>
              </w:rPr>
              <w:t>[insert country of origin of the Good]</w:t>
            </w:r>
          </w:p>
        </w:tc>
        <w:tc>
          <w:tcPr>
            <w:tcW w:w="990" w:type="dxa"/>
            <w:tcBorders>
              <w:top w:val="single" w:sz="6" w:space="0" w:color="auto"/>
              <w:left w:val="single" w:sz="6" w:space="0" w:color="auto"/>
              <w:right w:val="single" w:sz="6" w:space="0" w:color="auto"/>
            </w:tcBorders>
          </w:tcPr>
          <w:p w14:paraId="27219352" w14:textId="77777777" w:rsidR="004654B9" w:rsidRPr="00AB76C0" w:rsidRDefault="004654B9" w:rsidP="002730AC">
            <w:pPr>
              <w:suppressAutoHyphens/>
              <w:rPr>
                <w:i/>
                <w:iCs/>
                <w:sz w:val="18"/>
                <w:szCs w:val="18"/>
              </w:rPr>
            </w:pPr>
            <w:r w:rsidRPr="00AB76C0">
              <w:rPr>
                <w:i/>
                <w:iCs/>
                <w:sz w:val="18"/>
                <w:szCs w:val="18"/>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4E1D8947" w14:textId="77777777" w:rsidR="004654B9" w:rsidRPr="00AB76C0" w:rsidRDefault="004654B9" w:rsidP="002730AC">
            <w:pPr>
              <w:suppressAutoHyphens/>
              <w:rPr>
                <w:i/>
                <w:iCs/>
                <w:sz w:val="18"/>
                <w:szCs w:val="18"/>
              </w:rPr>
            </w:pPr>
            <w:r w:rsidRPr="00AB76C0">
              <w:rPr>
                <w:i/>
                <w:iCs/>
                <w:sz w:val="18"/>
                <w:szCs w:val="18"/>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5E28567D" w14:textId="77777777" w:rsidR="004654B9" w:rsidRPr="00AB76C0" w:rsidRDefault="004654B9" w:rsidP="002730AC">
            <w:pPr>
              <w:suppressAutoHyphens/>
              <w:rPr>
                <w:i/>
                <w:iCs/>
                <w:sz w:val="18"/>
                <w:szCs w:val="18"/>
              </w:rPr>
            </w:pPr>
            <w:r w:rsidRPr="00AB76C0">
              <w:rPr>
                <w:i/>
                <w:iCs/>
                <w:sz w:val="18"/>
                <w:szCs w:val="18"/>
              </w:rPr>
              <w:t>[insert unit price per unit]</w:t>
            </w:r>
          </w:p>
        </w:tc>
        <w:tc>
          <w:tcPr>
            <w:tcW w:w="1350" w:type="dxa"/>
            <w:tcBorders>
              <w:top w:val="single" w:sz="6" w:space="0" w:color="auto"/>
              <w:left w:val="single" w:sz="6" w:space="0" w:color="auto"/>
              <w:right w:val="single" w:sz="6" w:space="0" w:color="auto"/>
            </w:tcBorders>
          </w:tcPr>
          <w:p w14:paraId="4C8AD040" w14:textId="77777777" w:rsidR="004654B9" w:rsidRPr="00AB76C0" w:rsidRDefault="004654B9" w:rsidP="002730AC">
            <w:pPr>
              <w:suppressAutoHyphens/>
              <w:rPr>
                <w:i/>
                <w:iCs/>
                <w:sz w:val="18"/>
                <w:szCs w:val="18"/>
              </w:rPr>
            </w:pPr>
            <w:r w:rsidRPr="00AB76C0">
              <w:rPr>
                <w:i/>
                <w:iCs/>
                <w:sz w:val="18"/>
                <w:szCs w:val="18"/>
              </w:rPr>
              <w:t>[insert custom duties and taxes paid per unit]</w:t>
            </w:r>
          </w:p>
        </w:tc>
        <w:tc>
          <w:tcPr>
            <w:tcW w:w="1170" w:type="dxa"/>
            <w:tcBorders>
              <w:top w:val="single" w:sz="6" w:space="0" w:color="auto"/>
              <w:left w:val="single" w:sz="6" w:space="0" w:color="auto"/>
              <w:right w:val="single" w:sz="6" w:space="0" w:color="auto"/>
            </w:tcBorders>
          </w:tcPr>
          <w:p w14:paraId="04641519" w14:textId="77777777" w:rsidR="004654B9" w:rsidRPr="00AB76C0" w:rsidRDefault="004654B9" w:rsidP="002730AC">
            <w:pPr>
              <w:suppressAutoHyphens/>
              <w:rPr>
                <w:i/>
                <w:iCs/>
                <w:sz w:val="18"/>
                <w:szCs w:val="18"/>
              </w:rPr>
            </w:pPr>
            <w:r w:rsidRPr="00AB76C0">
              <w:rPr>
                <w:i/>
                <w:iCs/>
                <w:sz w:val="18"/>
                <w:szCs w:val="18"/>
              </w:rPr>
              <w:t>[insert unit price net of custom  duties and import taxes]</w:t>
            </w:r>
          </w:p>
        </w:tc>
        <w:tc>
          <w:tcPr>
            <w:tcW w:w="1260" w:type="dxa"/>
            <w:tcBorders>
              <w:top w:val="single" w:sz="6" w:space="0" w:color="auto"/>
              <w:left w:val="single" w:sz="6" w:space="0" w:color="auto"/>
              <w:right w:val="single" w:sz="6" w:space="0" w:color="auto"/>
            </w:tcBorders>
          </w:tcPr>
          <w:p w14:paraId="0E8A1E80" w14:textId="77777777" w:rsidR="004654B9" w:rsidRPr="00AB76C0" w:rsidRDefault="004654B9" w:rsidP="002730AC">
            <w:pPr>
              <w:suppressAutoHyphens/>
              <w:rPr>
                <w:i/>
                <w:iCs/>
                <w:sz w:val="18"/>
                <w:szCs w:val="18"/>
              </w:rPr>
            </w:pPr>
            <w:r w:rsidRPr="00AB76C0">
              <w:rPr>
                <w:i/>
                <w:iCs/>
                <w:sz w:val="18"/>
                <w:szCs w:val="18"/>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63C0D3BD" w14:textId="77777777" w:rsidR="004654B9" w:rsidRPr="00AB76C0" w:rsidRDefault="004654B9" w:rsidP="002730AC">
            <w:pPr>
              <w:suppressAutoHyphens/>
              <w:rPr>
                <w:i/>
                <w:iCs/>
                <w:sz w:val="18"/>
                <w:szCs w:val="18"/>
              </w:rPr>
            </w:pPr>
            <w:r w:rsidRPr="00AB76C0">
              <w:rPr>
                <w:i/>
                <w:iCs/>
                <w:sz w:val="18"/>
                <w:szCs w:val="18"/>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7787DF2F" w14:textId="77777777" w:rsidR="004654B9" w:rsidRPr="00AB76C0" w:rsidRDefault="004654B9" w:rsidP="002730AC">
            <w:pPr>
              <w:suppressAutoHyphens/>
              <w:rPr>
                <w:i/>
                <w:iCs/>
                <w:sz w:val="18"/>
                <w:szCs w:val="18"/>
              </w:rPr>
            </w:pPr>
            <w:r w:rsidRPr="00AB76C0">
              <w:rPr>
                <w:i/>
                <w:iCs/>
                <w:sz w:val="18"/>
                <w:szCs w:val="18"/>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328A1300" w14:textId="77777777" w:rsidR="004654B9" w:rsidRPr="00AB76C0" w:rsidRDefault="004654B9" w:rsidP="002730AC">
            <w:pPr>
              <w:suppressAutoHyphens/>
              <w:rPr>
                <w:i/>
                <w:iCs/>
                <w:sz w:val="18"/>
                <w:szCs w:val="18"/>
              </w:rPr>
            </w:pPr>
            <w:r w:rsidRPr="00AB76C0">
              <w:rPr>
                <w:i/>
                <w:iCs/>
                <w:sz w:val="18"/>
                <w:szCs w:val="18"/>
              </w:rPr>
              <w:t>[insert total price per line item]</w:t>
            </w:r>
          </w:p>
        </w:tc>
      </w:tr>
      <w:tr w:rsidR="004654B9" w:rsidRPr="00AB76C0" w14:paraId="1E308018" w14:textId="77777777" w:rsidTr="002730AC">
        <w:trPr>
          <w:cantSplit/>
          <w:trHeight w:val="390"/>
        </w:trPr>
        <w:tc>
          <w:tcPr>
            <w:tcW w:w="802" w:type="dxa"/>
            <w:tcBorders>
              <w:top w:val="single" w:sz="6" w:space="0" w:color="auto"/>
              <w:left w:val="double" w:sz="6" w:space="0" w:color="auto"/>
              <w:bottom w:val="single" w:sz="6" w:space="0" w:color="auto"/>
              <w:right w:val="single" w:sz="6" w:space="0" w:color="auto"/>
            </w:tcBorders>
          </w:tcPr>
          <w:p w14:paraId="1E16FC7A" w14:textId="77777777" w:rsidR="004654B9" w:rsidRPr="00AB76C0" w:rsidRDefault="004654B9" w:rsidP="002730AC">
            <w:pPr>
              <w:suppressAutoHyphens/>
              <w:rPr>
                <w:sz w:val="18"/>
                <w:szCs w:val="18"/>
              </w:rPr>
            </w:pPr>
          </w:p>
        </w:tc>
        <w:tc>
          <w:tcPr>
            <w:tcW w:w="1535" w:type="dxa"/>
            <w:tcBorders>
              <w:top w:val="single" w:sz="6" w:space="0" w:color="auto"/>
              <w:left w:val="single" w:sz="6" w:space="0" w:color="auto"/>
              <w:bottom w:val="single" w:sz="6" w:space="0" w:color="auto"/>
              <w:right w:val="single" w:sz="6" w:space="0" w:color="auto"/>
            </w:tcBorders>
          </w:tcPr>
          <w:p w14:paraId="72E08BB1" w14:textId="77777777" w:rsidR="004654B9" w:rsidRPr="00AB76C0" w:rsidRDefault="004654B9" w:rsidP="002730AC">
            <w:pPr>
              <w:suppressAutoHyphens/>
              <w:rPr>
                <w:sz w:val="18"/>
                <w:szCs w:val="18"/>
              </w:rPr>
            </w:pPr>
          </w:p>
        </w:tc>
        <w:tc>
          <w:tcPr>
            <w:tcW w:w="900" w:type="dxa"/>
            <w:tcBorders>
              <w:top w:val="single" w:sz="6" w:space="0" w:color="auto"/>
              <w:left w:val="single" w:sz="6" w:space="0" w:color="auto"/>
              <w:right w:val="single" w:sz="6" w:space="0" w:color="auto"/>
            </w:tcBorders>
          </w:tcPr>
          <w:p w14:paraId="2B5BE80F" w14:textId="77777777" w:rsidR="004654B9" w:rsidRPr="00AB76C0" w:rsidRDefault="004654B9" w:rsidP="002730AC">
            <w:pPr>
              <w:suppressAutoHyphens/>
              <w:rPr>
                <w:sz w:val="18"/>
                <w:szCs w:val="18"/>
              </w:rPr>
            </w:pPr>
          </w:p>
        </w:tc>
        <w:tc>
          <w:tcPr>
            <w:tcW w:w="990" w:type="dxa"/>
            <w:tcBorders>
              <w:top w:val="single" w:sz="6" w:space="0" w:color="auto"/>
              <w:left w:val="single" w:sz="6" w:space="0" w:color="auto"/>
              <w:right w:val="single" w:sz="6" w:space="0" w:color="auto"/>
            </w:tcBorders>
          </w:tcPr>
          <w:p w14:paraId="7FE24A82" w14:textId="77777777" w:rsidR="004654B9" w:rsidRPr="00AB76C0" w:rsidRDefault="004654B9" w:rsidP="002730AC">
            <w:pPr>
              <w:suppressAutoHyphens/>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27514CDF" w14:textId="77777777" w:rsidR="004654B9" w:rsidRPr="00AB76C0" w:rsidRDefault="004654B9" w:rsidP="002730AC">
            <w:pPr>
              <w:suppressAutoHyphens/>
              <w:rPr>
                <w:sz w:val="18"/>
                <w:szCs w:val="18"/>
              </w:rPr>
            </w:pPr>
          </w:p>
        </w:tc>
        <w:tc>
          <w:tcPr>
            <w:tcW w:w="1173" w:type="dxa"/>
            <w:tcBorders>
              <w:top w:val="single" w:sz="6" w:space="0" w:color="auto"/>
              <w:left w:val="single" w:sz="6" w:space="0" w:color="auto"/>
              <w:right w:val="single" w:sz="6" w:space="0" w:color="auto"/>
            </w:tcBorders>
          </w:tcPr>
          <w:p w14:paraId="74FED35C" w14:textId="77777777" w:rsidR="004654B9" w:rsidRPr="00AB76C0" w:rsidRDefault="004654B9" w:rsidP="002730AC">
            <w:pPr>
              <w:suppressAutoHyphens/>
              <w:rPr>
                <w:sz w:val="18"/>
                <w:szCs w:val="18"/>
              </w:rPr>
            </w:pPr>
          </w:p>
        </w:tc>
        <w:tc>
          <w:tcPr>
            <w:tcW w:w="1350" w:type="dxa"/>
            <w:tcBorders>
              <w:top w:val="single" w:sz="6" w:space="0" w:color="auto"/>
              <w:left w:val="single" w:sz="6" w:space="0" w:color="auto"/>
              <w:right w:val="single" w:sz="6" w:space="0" w:color="auto"/>
            </w:tcBorders>
          </w:tcPr>
          <w:p w14:paraId="6EFF7425" w14:textId="77777777" w:rsidR="004654B9" w:rsidRPr="00AB76C0" w:rsidRDefault="004654B9" w:rsidP="002730AC">
            <w:pPr>
              <w:suppressAutoHyphens/>
              <w:rPr>
                <w:sz w:val="18"/>
                <w:szCs w:val="18"/>
              </w:rPr>
            </w:pPr>
          </w:p>
        </w:tc>
        <w:tc>
          <w:tcPr>
            <w:tcW w:w="1170" w:type="dxa"/>
            <w:tcBorders>
              <w:top w:val="single" w:sz="6" w:space="0" w:color="auto"/>
              <w:left w:val="single" w:sz="6" w:space="0" w:color="auto"/>
              <w:right w:val="single" w:sz="6" w:space="0" w:color="auto"/>
            </w:tcBorders>
          </w:tcPr>
          <w:p w14:paraId="591795DE" w14:textId="77777777" w:rsidR="004654B9" w:rsidRPr="00AB76C0" w:rsidRDefault="004654B9" w:rsidP="002730AC">
            <w:pPr>
              <w:suppressAutoHyphens/>
              <w:rPr>
                <w:sz w:val="18"/>
                <w:szCs w:val="18"/>
              </w:rPr>
            </w:pPr>
          </w:p>
        </w:tc>
        <w:tc>
          <w:tcPr>
            <w:tcW w:w="1260" w:type="dxa"/>
            <w:tcBorders>
              <w:top w:val="single" w:sz="6" w:space="0" w:color="auto"/>
              <w:left w:val="single" w:sz="6" w:space="0" w:color="auto"/>
              <w:right w:val="single" w:sz="6" w:space="0" w:color="auto"/>
            </w:tcBorders>
          </w:tcPr>
          <w:p w14:paraId="78DD4B2C" w14:textId="77777777" w:rsidR="004654B9" w:rsidRPr="00AB76C0" w:rsidRDefault="004654B9" w:rsidP="002730AC">
            <w:pPr>
              <w:suppressAutoHyphens/>
              <w:rPr>
                <w:sz w:val="18"/>
                <w:szCs w:val="18"/>
              </w:rPr>
            </w:pPr>
          </w:p>
        </w:tc>
        <w:tc>
          <w:tcPr>
            <w:tcW w:w="1440" w:type="dxa"/>
            <w:tcBorders>
              <w:top w:val="single" w:sz="6" w:space="0" w:color="auto"/>
              <w:left w:val="single" w:sz="6" w:space="0" w:color="auto"/>
              <w:right w:val="single" w:sz="6" w:space="0" w:color="auto"/>
            </w:tcBorders>
          </w:tcPr>
          <w:p w14:paraId="5C99DBE8" w14:textId="77777777" w:rsidR="004654B9" w:rsidRPr="00AB76C0" w:rsidRDefault="004654B9" w:rsidP="002730AC">
            <w:pPr>
              <w:suppressAutoHyphens/>
              <w:rPr>
                <w:sz w:val="18"/>
                <w:szCs w:val="18"/>
              </w:rPr>
            </w:pPr>
          </w:p>
        </w:tc>
        <w:tc>
          <w:tcPr>
            <w:tcW w:w="1260" w:type="dxa"/>
            <w:tcBorders>
              <w:top w:val="single" w:sz="6" w:space="0" w:color="auto"/>
              <w:left w:val="single" w:sz="6" w:space="0" w:color="auto"/>
              <w:bottom w:val="single" w:sz="6" w:space="0" w:color="auto"/>
              <w:right w:val="single" w:sz="6" w:space="0" w:color="auto"/>
            </w:tcBorders>
          </w:tcPr>
          <w:p w14:paraId="1596361D" w14:textId="77777777" w:rsidR="004654B9" w:rsidRPr="00AB76C0" w:rsidRDefault="004654B9" w:rsidP="002730AC">
            <w:pPr>
              <w:suppressAutoHyphens/>
              <w:rPr>
                <w:sz w:val="18"/>
                <w:szCs w:val="18"/>
              </w:rPr>
            </w:pPr>
          </w:p>
        </w:tc>
        <w:tc>
          <w:tcPr>
            <w:tcW w:w="1588" w:type="dxa"/>
            <w:tcBorders>
              <w:top w:val="single" w:sz="6" w:space="0" w:color="auto"/>
              <w:left w:val="single" w:sz="6" w:space="0" w:color="auto"/>
              <w:bottom w:val="single" w:sz="6" w:space="0" w:color="auto"/>
              <w:right w:val="double" w:sz="6" w:space="0" w:color="auto"/>
            </w:tcBorders>
          </w:tcPr>
          <w:p w14:paraId="3EA6C06A" w14:textId="77777777" w:rsidR="004654B9" w:rsidRPr="00AB76C0" w:rsidRDefault="004654B9" w:rsidP="002730AC">
            <w:pPr>
              <w:suppressAutoHyphens/>
              <w:rPr>
                <w:sz w:val="18"/>
                <w:szCs w:val="18"/>
              </w:rPr>
            </w:pPr>
          </w:p>
        </w:tc>
      </w:tr>
      <w:tr w:rsidR="004654B9" w:rsidRPr="00AB76C0" w14:paraId="659AC03A" w14:textId="77777777" w:rsidTr="002730AC">
        <w:trPr>
          <w:cantSplit/>
          <w:trHeight w:val="390"/>
        </w:trPr>
        <w:tc>
          <w:tcPr>
            <w:tcW w:w="802" w:type="dxa"/>
            <w:tcBorders>
              <w:top w:val="single" w:sz="6" w:space="0" w:color="auto"/>
              <w:left w:val="double" w:sz="6" w:space="0" w:color="auto"/>
              <w:bottom w:val="nil"/>
              <w:right w:val="single" w:sz="6" w:space="0" w:color="auto"/>
            </w:tcBorders>
          </w:tcPr>
          <w:p w14:paraId="45AEED8A" w14:textId="77777777" w:rsidR="004654B9" w:rsidRPr="00AB76C0" w:rsidRDefault="004654B9" w:rsidP="002730AC">
            <w:pPr>
              <w:suppressAutoHyphens/>
              <w:spacing w:before="60" w:after="60"/>
              <w:rPr>
                <w:sz w:val="18"/>
                <w:szCs w:val="18"/>
              </w:rPr>
            </w:pPr>
          </w:p>
        </w:tc>
        <w:tc>
          <w:tcPr>
            <w:tcW w:w="1535" w:type="dxa"/>
            <w:tcBorders>
              <w:top w:val="single" w:sz="6" w:space="0" w:color="auto"/>
              <w:left w:val="single" w:sz="6" w:space="0" w:color="auto"/>
              <w:bottom w:val="nil"/>
              <w:right w:val="single" w:sz="6" w:space="0" w:color="auto"/>
            </w:tcBorders>
          </w:tcPr>
          <w:p w14:paraId="62DB9249" w14:textId="77777777" w:rsidR="004654B9" w:rsidRPr="00AB76C0" w:rsidRDefault="004654B9" w:rsidP="002730AC">
            <w:pPr>
              <w:suppressAutoHyphens/>
              <w:spacing w:before="60" w:after="60"/>
              <w:rPr>
                <w:sz w:val="18"/>
                <w:szCs w:val="18"/>
              </w:rPr>
            </w:pPr>
          </w:p>
        </w:tc>
        <w:tc>
          <w:tcPr>
            <w:tcW w:w="900" w:type="dxa"/>
            <w:tcBorders>
              <w:left w:val="single" w:sz="6" w:space="0" w:color="auto"/>
              <w:bottom w:val="nil"/>
              <w:right w:val="single" w:sz="6" w:space="0" w:color="auto"/>
            </w:tcBorders>
          </w:tcPr>
          <w:p w14:paraId="1C87DB7B" w14:textId="77777777" w:rsidR="004654B9" w:rsidRPr="00AB76C0" w:rsidRDefault="004654B9" w:rsidP="002730AC">
            <w:pPr>
              <w:suppressAutoHyphens/>
              <w:spacing w:before="60" w:after="60"/>
              <w:rPr>
                <w:sz w:val="18"/>
                <w:szCs w:val="18"/>
              </w:rPr>
            </w:pPr>
          </w:p>
        </w:tc>
        <w:tc>
          <w:tcPr>
            <w:tcW w:w="990" w:type="dxa"/>
            <w:tcBorders>
              <w:left w:val="single" w:sz="6" w:space="0" w:color="auto"/>
              <w:bottom w:val="nil"/>
              <w:right w:val="single" w:sz="6" w:space="0" w:color="auto"/>
            </w:tcBorders>
          </w:tcPr>
          <w:p w14:paraId="22FBB2CF" w14:textId="77777777" w:rsidR="004654B9" w:rsidRPr="00AB76C0" w:rsidRDefault="004654B9" w:rsidP="002730AC">
            <w:pPr>
              <w:suppressAutoHyphens/>
              <w:spacing w:before="60" w:after="60"/>
              <w:rPr>
                <w:sz w:val="18"/>
                <w:szCs w:val="18"/>
              </w:rPr>
            </w:pPr>
          </w:p>
        </w:tc>
        <w:tc>
          <w:tcPr>
            <w:tcW w:w="900" w:type="dxa"/>
            <w:tcBorders>
              <w:top w:val="single" w:sz="6" w:space="0" w:color="auto"/>
              <w:left w:val="single" w:sz="6" w:space="0" w:color="auto"/>
              <w:bottom w:val="nil"/>
              <w:right w:val="single" w:sz="6" w:space="0" w:color="auto"/>
            </w:tcBorders>
          </w:tcPr>
          <w:p w14:paraId="2D0780B9" w14:textId="77777777" w:rsidR="004654B9" w:rsidRPr="00AB76C0" w:rsidRDefault="004654B9" w:rsidP="002730AC">
            <w:pPr>
              <w:suppressAutoHyphens/>
              <w:spacing w:before="60" w:after="60"/>
              <w:rPr>
                <w:sz w:val="18"/>
                <w:szCs w:val="18"/>
              </w:rPr>
            </w:pPr>
          </w:p>
        </w:tc>
        <w:tc>
          <w:tcPr>
            <w:tcW w:w="1173" w:type="dxa"/>
            <w:tcBorders>
              <w:left w:val="single" w:sz="6" w:space="0" w:color="auto"/>
              <w:bottom w:val="nil"/>
              <w:right w:val="single" w:sz="6" w:space="0" w:color="auto"/>
            </w:tcBorders>
          </w:tcPr>
          <w:p w14:paraId="13E204AA" w14:textId="77777777" w:rsidR="004654B9" w:rsidRPr="00AB76C0" w:rsidRDefault="004654B9" w:rsidP="002730AC">
            <w:pPr>
              <w:suppressAutoHyphens/>
              <w:spacing w:before="60" w:after="60"/>
              <w:rPr>
                <w:sz w:val="18"/>
                <w:szCs w:val="18"/>
              </w:rPr>
            </w:pPr>
          </w:p>
        </w:tc>
        <w:tc>
          <w:tcPr>
            <w:tcW w:w="1350" w:type="dxa"/>
            <w:tcBorders>
              <w:left w:val="single" w:sz="6" w:space="0" w:color="auto"/>
              <w:bottom w:val="nil"/>
              <w:right w:val="single" w:sz="6" w:space="0" w:color="auto"/>
            </w:tcBorders>
          </w:tcPr>
          <w:p w14:paraId="60D99DDC" w14:textId="77777777" w:rsidR="004654B9" w:rsidRPr="00AB76C0" w:rsidRDefault="004654B9" w:rsidP="002730AC">
            <w:pPr>
              <w:suppressAutoHyphens/>
              <w:spacing w:before="60" w:after="60"/>
              <w:rPr>
                <w:sz w:val="18"/>
                <w:szCs w:val="18"/>
              </w:rPr>
            </w:pPr>
          </w:p>
        </w:tc>
        <w:tc>
          <w:tcPr>
            <w:tcW w:w="1170" w:type="dxa"/>
            <w:tcBorders>
              <w:left w:val="single" w:sz="6" w:space="0" w:color="auto"/>
              <w:bottom w:val="nil"/>
              <w:right w:val="single" w:sz="6" w:space="0" w:color="auto"/>
            </w:tcBorders>
          </w:tcPr>
          <w:p w14:paraId="1789F24B" w14:textId="77777777" w:rsidR="004654B9" w:rsidRPr="00AB76C0" w:rsidRDefault="004654B9" w:rsidP="002730AC">
            <w:pPr>
              <w:suppressAutoHyphens/>
              <w:spacing w:before="60" w:after="60"/>
              <w:rPr>
                <w:sz w:val="18"/>
                <w:szCs w:val="18"/>
              </w:rPr>
            </w:pPr>
          </w:p>
        </w:tc>
        <w:tc>
          <w:tcPr>
            <w:tcW w:w="1260" w:type="dxa"/>
            <w:tcBorders>
              <w:left w:val="single" w:sz="6" w:space="0" w:color="auto"/>
              <w:bottom w:val="nil"/>
              <w:right w:val="single" w:sz="6" w:space="0" w:color="auto"/>
            </w:tcBorders>
          </w:tcPr>
          <w:p w14:paraId="2220D3E8" w14:textId="77777777" w:rsidR="004654B9" w:rsidRPr="00AB76C0" w:rsidRDefault="004654B9" w:rsidP="002730AC">
            <w:pPr>
              <w:suppressAutoHyphens/>
              <w:spacing w:before="60" w:after="60"/>
              <w:rPr>
                <w:sz w:val="18"/>
                <w:szCs w:val="18"/>
              </w:rPr>
            </w:pPr>
          </w:p>
        </w:tc>
        <w:tc>
          <w:tcPr>
            <w:tcW w:w="1440" w:type="dxa"/>
            <w:tcBorders>
              <w:left w:val="single" w:sz="6" w:space="0" w:color="auto"/>
              <w:bottom w:val="nil"/>
              <w:right w:val="single" w:sz="6" w:space="0" w:color="auto"/>
            </w:tcBorders>
          </w:tcPr>
          <w:p w14:paraId="606E28A5" w14:textId="77777777" w:rsidR="004654B9" w:rsidRPr="00AB76C0" w:rsidRDefault="004654B9" w:rsidP="002730AC">
            <w:pPr>
              <w:suppressAutoHyphens/>
              <w:spacing w:before="60" w:after="60"/>
              <w:rPr>
                <w:sz w:val="18"/>
                <w:szCs w:val="18"/>
              </w:rPr>
            </w:pPr>
          </w:p>
        </w:tc>
        <w:tc>
          <w:tcPr>
            <w:tcW w:w="1260" w:type="dxa"/>
            <w:tcBorders>
              <w:top w:val="single" w:sz="6" w:space="0" w:color="auto"/>
              <w:left w:val="single" w:sz="6" w:space="0" w:color="auto"/>
              <w:bottom w:val="nil"/>
              <w:right w:val="single" w:sz="6" w:space="0" w:color="auto"/>
            </w:tcBorders>
          </w:tcPr>
          <w:p w14:paraId="7D1A3913" w14:textId="77777777" w:rsidR="004654B9" w:rsidRPr="00AB76C0" w:rsidRDefault="004654B9" w:rsidP="002730AC">
            <w:pPr>
              <w:suppressAutoHyphens/>
              <w:spacing w:before="60" w:after="60"/>
              <w:rPr>
                <w:sz w:val="18"/>
                <w:szCs w:val="18"/>
              </w:rPr>
            </w:pPr>
          </w:p>
        </w:tc>
        <w:tc>
          <w:tcPr>
            <w:tcW w:w="1588" w:type="dxa"/>
            <w:tcBorders>
              <w:top w:val="single" w:sz="6" w:space="0" w:color="auto"/>
              <w:left w:val="single" w:sz="6" w:space="0" w:color="auto"/>
              <w:bottom w:val="nil"/>
              <w:right w:val="double" w:sz="6" w:space="0" w:color="auto"/>
            </w:tcBorders>
          </w:tcPr>
          <w:p w14:paraId="720C86C2" w14:textId="77777777" w:rsidR="004654B9" w:rsidRPr="00AB76C0" w:rsidRDefault="004654B9" w:rsidP="002730AC">
            <w:pPr>
              <w:suppressAutoHyphens/>
              <w:spacing w:before="60" w:after="60"/>
              <w:rPr>
                <w:sz w:val="18"/>
                <w:szCs w:val="18"/>
              </w:rPr>
            </w:pPr>
          </w:p>
        </w:tc>
      </w:tr>
      <w:tr w:rsidR="004654B9" w:rsidRPr="00AB76C0" w14:paraId="6F78E2D0" w14:textId="77777777" w:rsidTr="002730AC">
        <w:trPr>
          <w:cantSplit/>
          <w:trHeight w:val="333"/>
        </w:trPr>
        <w:tc>
          <w:tcPr>
            <w:tcW w:w="11520" w:type="dxa"/>
            <w:gridSpan w:val="10"/>
            <w:tcBorders>
              <w:top w:val="double" w:sz="6" w:space="0" w:color="auto"/>
              <w:left w:val="nil"/>
              <w:bottom w:val="nil"/>
              <w:right w:val="double" w:sz="6" w:space="0" w:color="auto"/>
            </w:tcBorders>
          </w:tcPr>
          <w:p w14:paraId="7CCD65BB" w14:textId="77777777" w:rsidR="004654B9" w:rsidRPr="00AB76C0" w:rsidRDefault="004654B9" w:rsidP="002730AC">
            <w:pPr>
              <w:suppressAutoHyphens/>
              <w:rPr>
                <w:sz w:val="18"/>
                <w:szCs w:val="18"/>
              </w:rPr>
            </w:pPr>
          </w:p>
        </w:tc>
        <w:tc>
          <w:tcPr>
            <w:tcW w:w="1260" w:type="dxa"/>
            <w:tcBorders>
              <w:top w:val="double" w:sz="6" w:space="0" w:color="auto"/>
              <w:left w:val="double" w:sz="6" w:space="0" w:color="auto"/>
              <w:bottom w:val="double" w:sz="6" w:space="0" w:color="auto"/>
              <w:right w:val="double" w:sz="6" w:space="0" w:color="auto"/>
            </w:tcBorders>
          </w:tcPr>
          <w:p w14:paraId="6EC4B004" w14:textId="77777777" w:rsidR="004654B9" w:rsidRPr="00AB76C0" w:rsidRDefault="004654B9" w:rsidP="002730AC">
            <w:pPr>
              <w:pStyle w:val="CommentText"/>
              <w:suppressAutoHyphens/>
              <w:spacing w:before="60" w:after="60"/>
              <w:jc w:val="center"/>
              <w:rPr>
                <w:rFonts w:ascii="Times New Roman" w:hAnsi="Times New Roman"/>
                <w:sz w:val="18"/>
                <w:szCs w:val="18"/>
              </w:rPr>
            </w:pPr>
            <w:r w:rsidRPr="00AB76C0">
              <w:rPr>
                <w:rFonts w:ascii="Times New Roman" w:hAnsi="Times New Roman"/>
                <w:sz w:val="18"/>
                <w:szCs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0AA177AD" w14:textId="77777777" w:rsidR="004654B9" w:rsidRPr="00AB76C0" w:rsidRDefault="004654B9" w:rsidP="002730AC">
            <w:pPr>
              <w:suppressAutoHyphens/>
              <w:spacing w:before="60" w:after="60"/>
              <w:rPr>
                <w:sz w:val="18"/>
                <w:szCs w:val="18"/>
              </w:rPr>
            </w:pPr>
          </w:p>
        </w:tc>
      </w:tr>
      <w:tr w:rsidR="004654B9" w:rsidRPr="00AB76C0" w14:paraId="6B136541" w14:textId="77777777" w:rsidTr="002730AC">
        <w:trPr>
          <w:cantSplit/>
          <w:trHeight w:hRule="exact" w:val="495"/>
        </w:trPr>
        <w:tc>
          <w:tcPr>
            <w:tcW w:w="14368" w:type="dxa"/>
            <w:gridSpan w:val="12"/>
            <w:tcBorders>
              <w:top w:val="nil"/>
              <w:left w:val="nil"/>
              <w:bottom w:val="nil"/>
              <w:right w:val="nil"/>
            </w:tcBorders>
          </w:tcPr>
          <w:p w14:paraId="0BA243E5" w14:textId="77777777" w:rsidR="004654B9" w:rsidRPr="00AB76C0" w:rsidRDefault="004654B9" w:rsidP="002730AC">
            <w:pPr>
              <w:suppressAutoHyphens/>
              <w:spacing w:before="100"/>
              <w:rPr>
                <w:i/>
                <w:iCs/>
                <w:sz w:val="21"/>
                <w:szCs w:val="21"/>
              </w:rPr>
            </w:pPr>
            <w:r w:rsidRPr="00AB76C0">
              <w:rPr>
                <w:sz w:val="21"/>
                <w:szCs w:val="21"/>
              </w:rPr>
              <w:t xml:space="preserve">Name of Bidder </w:t>
            </w:r>
            <w:r w:rsidRPr="00AB76C0">
              <w:rPr>
                <w:i/>
                <w:iCs/>
                <w:sz w:val="21"/>
                <w:szCs w:val="21"/>
              </w:rPr>
              <w:t xml:space="preserve">[insert complete name of Bidder] </w:t>
            </w:r>
            <w:r w:rsidRPr="00AB76C0">
              <w:rPr>
                <w:sz w:val="21"/>
                <w:szCs w:val="21"/>
              </w:rPr>
              <w:t xml:space="preserve">Signature of Bidder </w:t>
            </w:r>
            <w:r w:rsidRPr="00AB76C0">
              <w:rPr>
                <w:i/>
                <w:iCs/>
                <w:sz w:val="21"/>
                <w:szCs w:val="21"/>
              </w:rPr>
              <w:t xml:space="preserve">[signature of person signing the Bid] </w:t>
            </w:r>
            <w:r w:rsidRPr="00AB76C0">
              <w:rPr>
                <w:sz w:val="21"/>
                <w:szCs w:val="21"/>
              </w:rPr>
              <w:t xml:space="preserve">Date </w:t>
            </w:r>
            <w:r w:rsidRPr="00AB76C0">
              <w:rPr>
                <w:i/>
                <w:iCs/>
                <w:sz w:val="21"/>
                <w:szCs w:val="21"/>
              </w:rPr>
              <w:t>[insert date]</w:t>
            </w:r>
          </w:p>
        </w:tc>
      </w:tr>
    </w:tbl>
    <w:p w14:paraId="6220703D" w14:textId="77777777" w:rsidR="004654B9" w:rsidRPr="00AB76C0" w:rsidRDefault="004654B9" w:rsidP="004654B9">
      <w:pPr>
        <w:pStyle w:val="BodyTextIndent3"/>
        <w:spacing w:after="200"/>
        <w:ind w:left="0" w:firstLine="0"/>
        <w:jc w:val="both"/>
        <w:rPr>
          <w:rFonts w:ascii="Times New Roman" w:hAnsi="Times New Roman" w:cs="Times New Roman"/>
          <w:sz w:val="24"/>
        </w:rPr>
      </w:pPr>
      <w:r w:rsidRPr="00AB76C0">
        <w:rPr>
          <w:rFonts w:ascii="Times New Roman" w:hAnsi="Times New Roman" w:cs="Times New Roman"/>
          <w:sz w:val="24"/>
        </w:rPr>
        <w:lastRenderedPageBreak/>
        <w:t>*</w:t>
      </w:r>
      <w:r w:rsidRPr="00AB76C0">
        <w:rPr>
          <w:rFonts w:ascii="Times New Roman" w:hAnsi="Times New Roman" w:cs="Times New Roman"/>
          <w:i/>
          <w:iCs/>
          <w:sz w:val="24"/>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Pr="00AB76C0">
        <w:rPr>
          <w:rFonts w:ascii="Times New Roman" w:hAnsi="Times New Roman" w:cs="Times New Roman"/>
          <w:sz w:val="24"/>
        </w:rPr>
        <w:br w:type="page"/>
      </w:r>
    </w:p>
    <w:p w14:paraId="117EB74B" w14:textId="77777777" w:rsidR="004654B9" w:rsidRPr="00AB76C0" w:rsidRDefault="004654B9" w:rsidP="00F82ED9">
      <w:pPr>
        <w:pStyle w:val="Heading5"/>
        <w:jc w:val="center"/>
        <w:rPr>
          <w:rFonts w:cs="Times New Roman"/>
          <w:sz w:val="28"/>
          <w:szCs w:val="28"/>
        </w:rPr>
      </w:pPr>
      <w:bookmarkStart w:id="678" w:name="_Toc20225547"/>
      <w:r w:rsidRPr="00AB76C0">
        <w:rPr>
          <w:rFonts w:cs="Times New Roman"/>
          <w:sz w:val="28"/>
          <w:szCs w:val="28"/>
        </w:rPr>
        <w:lastRenderedPageBreak/>
        <w:t>Price Schedule: Goods Manufactured in the Purchaser’s Country</w:t>
      </w:r>
      <w:bookmarkEnd w:id="678"/>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654B9" w:rsidRPr="00AB76C0" w14:paraId="18EE15CE" w14:textId="77777777" w:rsidTr="002730AC">
        <w:trPr>
          <w:cantSplit/>
          <w:trHeight w:val="1251"/>
        </w:trPr>
        <w:tc>
          <w:tcPr>
            <w:tcW w:w="4500" w:type="dxa"/>
            <w:gridSpan w:val="4"/>
            <w:tcBorders>
              <w:top w:val="double" w:sz="6" w:space="0" w:color="auto"/>
              <w:bottom w:val="nil"/>
              <w:right w:val="nil"/>
            </w:tcBorders>
          </w:tcPr>
          <w:p w14:paraId="454A77A3" w14:textId="77777777" w:rsidR="004654B9" w:rsidRPr="00AB76C0" w:rsidRDefault="004654B9" w:rsidP="002730AC">
            <w:pPr>
              <w:suppressAutoHyphens/>
              <w:spacing w:before="240"/>
              <w:jc w:val="center"/>
              <w:rPr>
                <w:sz w:val="18"/>
                <w:szCs w:val="18"/>
              </w:rPr>
            </w:pPr>
            <w:r w:rsidRPr="00AB76C0">
              <w:rPr>
                <w:sz w:val="18"/>
                <w:szCs w:val="18"/>
              </w:rPr>
              <w:t>Purchaser’s Country</w:t>
            </w:r>
          </w:p>
          <w:p w14:paraId="54DC7551" w14:textId="77777777" w:rsidR="004654B9" w:rsidRPr="00AB76C0" w:rsidRDefault="004654B9" w:rsidP="002730AC">
            <w:pPr>
              <w:suppressAutoHyphens/>
              <w:spacing w:before="120"/>
              <w:jc w:val="center"/>
              <w:rPr>
                <w:sz w:val="18"/>
                <w:szCs w:val="18"/>
              </w:rPr>
            </w:pPr>
            <w:r w:rsidRPr="00AB76C0">
              <w:rPr>
                <w:sz w:val="18"/>
                <w:szCs w:val="18"/>
              </w:rPr>
              <w:t>______________________</w:t>
            </w:r>
          </w:p>
          <w:p w14:paraId="288D7ABF" w14:textId="77777777" w:rsidR="004654B9" w:rsidRPr="00AB76C0" w:rsidRDefault="004654B9" w:rsidP="002730AC">
            <w:pPr>
              <w:suppressAutoHyphens/>
              <w:jc w:val="center"/>
              <w:rPr>
                <w:sz w:val="18"/>
                <w:szCs w:val="18"/>
              </w:rPr>
            </w:pPr>
          </w:p>
        </w:tc>
        <w:tc>
          <w:tcPr>
            <w:tcW w:w="5670" w:type="dxa"/>
            <w:gridSpan w:val="4"/>
            <w:tcBorders>
              <w:top w:val="double" w:sz="6" w:space="0" w:color="auto"/>
              <w:left w:val="nil"/>
              <w:bottom w:val="nil"/>
              <w:right w:val="nil"/>
            </w:tcBorders>
          </w:tcPr>
          <w:p w14:paraId="56AAAE74" w14:textId="77777777" w:rsidR="004654B9" w:rsidRPr="00AB76C0" w:rsidRDefault="004654B9" w:rsidP="002730AC">
            <w:pPr>
              <w:suppressAutoHyphens/>
              <w:spacing w:before="240"/>
              <w:jc w:val="center"/>
              <w:rPr>
                <w:sz w:val="18"/>
                <w:szCs w:val="18"/>
              </w:rPr>
            </w:pPr>
            <w:r w:rsidRPr="00AB76C0">
              <w:rPr>
                <w:sz w:val="18"/>
                <w:szCs w:val="18"/>
              </w:rPr>
              <w:t>(Group A and B Bids)</w:t>
            </w:r>
          </w:p>
          <w:p w14:paraId="6CF37367" w14:textId="65512481" w:rsidR="004654B9" w:rsidRPr="00AB76C0" w:rsidRDefault="004654B9" w:rsidP="002730AC">
            <w:pPr>
              <w:suppressAutoHyphens/>
              <w:spacing w:before="240"/>
              <w:jc w:val="center"/>
              <w:rPr>
                <w:sz w:val="18"/>
                <w:szCs w:val="18"/>
              </w:rPr>
            </w:pPr>
            <w:r w:rsidRPr="00AB76C0">
              <w:rPr>
                <w:sz w:val="18"/>
                <w:szCs w:val="18"/>
              </w:rPr>
              <w:t>Currencies in accordance with ITB 1</w:t>
            </w:r>
            <w:r w:rsidR="00F52949">
              <w:rPr>
                <w:sz w:val="18"/>
                <w:szCs w:val="18"/>
              </w:rPr>
              <w:t>6</w:t>
            </w:r>
          </w:p>
        </w:tc>
        <w:tc>
          <w:tcPr>
            <w:tcW w:w="3330" w:type="dxa"/>
            <w:gridSpan w:val="2"/>
            <w:tcBorders>
              <w:top w:val="double" w:sz="6" w:space="0" w:color="auto"/>
              <w:left w:val="nil"/>
              <w:bottom w:val="nil"/>
            </w:tcBorders>
          </w:tcPr>
          <w:p w14:paraId="529F1966" w14:textId="77777777" w:rsidR="004654B9" w:rsidRPr="00AB76C0" w:rsidRDefault="004654B9" w:rsidP="002730AC">
            <w:pPr>
              <w:rPr>
                <w:sz w:val="18"/>
                <w:szCs w:val="18"/>
              </w:rPr>
            </w:pPr>
            <w:r w:rsidRPr="00AB76C0">
              <w:rPr>
                <w:sz w:val="18"/>
                <w:szCs w:val="18"/>
              </w:rPr>
              <w:t>Date: _________________________</w:t>
            </w:r>
          </w:p>
          <w:p w14:paraId="3C9E35F2" w14:textId="77777777" w:rsidR="004654B9" w:rsidRPr="00AB76C0" w:rsidRDefault="004654B9" w:rsidP="002730AC">
            <w:pPr>
              <w:suppressAutoHyphens/>
              <w:rPr>
                <w:sz w:val="18"/>
                <w:szCs w:val="18"/>
              </w:rPr>
            </w:pPr>
            <w:r w:rsidRPr="00AB76C0">
              <w:rPr>
                <w:sz w:val="18"/>
                <w:szCs w:val="18"/>
              </w:rPr>
              <w:t>RFB No: _____________________</w:t>
            </w:r>
          </w:p>
          <w:p w14:paraId="1C88613A" w14:textId="77777777" w:rsidR="004654B9" w:rsidRPr="00AB76C0" w:rsidRDefault="004654B9" w:rsidP="002730AC">
            <w:pPr>
              <w:suppressAutoHyphens/>
              <w:rPr>
                <w:sz w:val="18"/>
                <w:szCs w:val="18"/>
              </w:rPr>
            </w:pPr>
            <w:r w:rsidRPr="00AB76C0">
              <w:rPr>
                <w:sz w:val="18"/>
                <w:szCs w:val="18"/>
              </w:rPr>
              <w:t>Alternative No: ________________</w:t>
            </w:r>
          </w:p>
          <w:p w14:paraId="3706BF85" w14:textId="77777777" w:rsidR="004654B9" w:rsidRPr="00AB76C0" w:rsidRDefault="004654B9" w:rsidP="002730AC">
            <w:pPr>
              <w:suppressAutoHyphens/>
              <w:rPr>
                <w:sz w:val="18"/>
                <w:szCs w:val="18"/>
              </w:rPr>
            </w:pPr>
            <w:r w:rsidRPr="00AB76C0">
              <w:rPr>
                <w:sz w:val="18"/>
                <w:szCs w:val="18"/>
              </w:rPr>
              <w:t>Page N</w:t>
            </w:r>
            <w:r w:rsidRPr="00AB76C0">
              <w:rPr>
                <w:sz w:val="18"/>
                <w:szCs w:val="18"/>
              </w:rPr>
              <w:sym w:font="Symbol" w:char="F0B0"/>
            </w:r>
            <w:r w:rsidRPr="00AB76C0">
              <w:rPr>
                <w:sz w:val="18"/>
                <w:szCs w:val="18"/>
              </w:rPr>
              <w:t xml:space="preserve"> ______ of ______</w:t>
            </w:r>
          </w:p>
        </w:tc>
      </w:tr>
      <w:tr w:rsidR="004654B9" w:rsidRPr="00AB76C0" w14:paraId="660B73CA" w14:textId="77777777" w:rsidTr="002730AC">
        <w:trPr>
          <w:cantSplit/>
        </w:trPr>
        <w:tc>
          <w:tcPr>
            <w:tcW w:w="720" w:type="dxa"/>
            <w:tcBorders>
              <w:top w:val="double" w:sz="6" w:space="0" w:color="auto"/>
              <w:bottom w:val="double" w:sz="6" w:space="0" w:color="auto"/>
              <w:right w:val="single" w:sz="6" w:space="0" w:color="auto"/>
            </w:tcBorders>
          </w:tcPr>
          <w:p w14:paraId="00C73411" w14:textId="77777777" w:rsidR="004654B9" w:rsidRPr="00AB76C0" w:rsidRDefault="004654B9" w:rsidP="002730AC">
            <w:pPr>
              <w:suppressAutoHyphens/>
              <w:jc w:val="center"/>
              <w:rPr>
                <w:sz w:val="18"/>
                <w:szCs w:val="18"/>
              </w:rPr>
            </w:pPr>
            <w:r w:rsidRPr="00AB76C0">
              <w:rPr>
                <w:sz w:val="18"/>
                <w:szCs w:val="18"/>
              </w:rPr>
              <w:t>1</w:t>
            </w:r>
          </w:p>
        </w:tc>
        <w:tc>
          <w:tcPr>
            <w:tcW w:w="1890" w:type="dxa"/>
            <w:tcBorders>
              <w:top w:val="double" w:sz="6" w:space="0" w:color="auto"/>
              <w:left w:val="single" w:sz="6" w:space="0" w:color="auto"/>
              <w:bottom w:val="double" w:sz="6" w:space="0" w:color="auto"/>
              <w:right w:val="single" w:sz="6" w:space="0" w:color="auto"/>
            </w:tcBorders>
          </w:tcPr>
          <w:p w14:paraId="75251470" w14:textId="77777777" w:rsidR="004654B9" w:rsidRPr="00AB76C0" w:rsidRDefault="004654B9" w:rsidP="002730AC">
            <w:pPr>
              <w:suppressAutoHyphens/>
              <w:jc w:val="center"/>
              <w:rPr>
                <w:sz w:val="18"/>
                <w:szCs w:val="18"/>
              </w:rPr>
            </w:pPr>
            <w:r w:rsidRPr="00AB76C0">
              <w:rPr>
                <w:sz w:val="18"/>
                <w:szCs w:val="18"/>
              </w:rPr>
              <w:t>2</w:t>
            </w:r>
          </w:p>
        </w:tc>
        <w:tc>
          <w:tcPr>
            <w:tcW w:w="1080" w:type="dxa"/>
            <w:tcBorders>
              <w:top w:val="double" w:sz="6" w:space="0" w:color="auto"/>
              <w:left w:val="single" w:sz="6" w:space="0" w:color="auto"/>
              <w:bottom w:val="double" w:sz="6" w:space="0" w:color="auto"/>
              <w:right w:val="single" w:sz="6" w:space="0" w:color="auto"/>
            </w:tcBorders>
          </w:tcPr>
          <w:p w14:paraId="2A8E0999" w14:textId="77777777" w:rsidR="004654B9" w:rsidRPr="00AB76C0" w:rsidRDefault="004654B9" w:rsidP="002730AC">
            <w:pPr>
              <w:suppressAutoHyphens/>
              <w:jc w:val="center"/>
              <w:rPr>
                <w:sz w:val="18"/>
                <w:szCs w:val="18"/>
              </w:rPr>
            </w:pPr>
            <w:r w:rsidRPr="00AB76C0">
              <w:rPr>
                <w:sz w:val="18"/>
                <w:szCs w:val="18"/>
              </w:rPr>
              <w:t>3</w:t>
            </w:r>
          </w:p>
        </w:tc>
        <w:tc>
          <w:tcPr>
            <w:tcW w:w="810" w:type="dxa"/>
            <w:tcBorders>
              <w:top w:val="double" w:sz="6" w:space="0" w:color="auto"/>
              <w:left w:val="single" w:sz="6" w:space="0" w:color="auto"/>
              <w:bottom w:val="double" w:sz="6" w:space="0" w:color="auto"/>
              <w:right w:val="single" w:sz="6" w:space="0" w:color="auto"/>
            </w:tcBorders>
          </w:tcPr>
          <w:p w14:paraId="2612E9CE" w14:textId="77777777" w:rsidR="004654B9" w:rsidRPr="00AB76C0" w:rsidRDefault="004654B9" w:rsidP="002730AC">
            <w:pPr>
              <w:suppressAutoHyphens/>
              <w:jc w:val="center"/>
              <w:rPr>
                <w:sz w:val="18"/>
                <w:szCs w:val="18"/>
              </w:rPr>
            </w:pPr>
            <w:r w:rsidRPr="00AB76C0">
              <w:rPr>
                <w:sz w:val="18"/>
                <w:szCs w:val="18"/>
              </w:rPr>
              <w:t>4</w:t>
            </w:r>
          </w:p>
        </w:tc>
        <w:tc>
          <w:tcPr>
            <w:tcW w:w="1080" w:type="dxa"/>
            <w:tcBorders>
              <w:top w:val="double" w:sz="6" w:space="0" w:color="auto"/>
              <w:left w:val="single" w:sz="6" w:space="0" w:color="auto"/>
              <w:bottom w:val="double" w:sz="6" w:space="0" w:color="auto"/>
              <w:right w:val="single" w:sz="6" w:space="0" w:color="auto"/>
            </w:tcBorders>
          </w:tcPr>
          <w:p w14:paraId="3EA058A8" w14:textId="77777777" w:rsidR="004654B9" w:rsidRPr="00AB76C0" w:rsidRDefault="004654B9" w:rsidP="002730AC">
            <w:pPr>
              <w:suppressAutoHyphens/>
              <w:jc w:val="center"/>
              <w:rPr>
                <w:sz w:val="18"/>
                <w:szCs w:val="18"/>
              </w:rPr>
            </w:pPr>
            <w:r w:rsidRPr="00AB76C0">
              <w:rPr>
                <w:sz w:val="18"/>
                <w:szCs w:val="18"/>
              </w:rPr>
              <w:t>5</w:t>
            </w:r>
          </w:p>
        </w:tc>
        <w:tc>
          <w:tcPr>
            <w:tcW w:w="1170" w:type="dxa"/>
            <w:tcBorders>
              <w:top w:val="double" w:sz="6" w:space="0" w:color="auto"/>
              <w:left w:val="single" w:sz="6" w:space="0" w:color="auto"/>
              <w:bottom w:val="double" w:sz="6" w:space="0" w:color="auto"/>
              <w:right w:val="single" w:sz="6" w:space="0" w:color="auto"/>
            </w:tcBorders>
          </w:tcPr>
          <w:p w14:paraId="2875F030" w14:textId="77777777" w:rsidR="004654B9" w:rsidRPr="00AB76C0" w:rsidRDefault="004654B9" w:rsidP="002730AC">
            <w:pPr>
              <w:suppressAutoHyphens/>
              <w:jc w:val="center"/>
              <w:rPr>
                <w:sz w:val="18"/>
                <w:szCs w:val="18"/>
              </w:rPr>
            </w:pPr>
            <w:r w:rsidRPr="00AB76C0">
              <w:rPr>
                <w:sz w:val="18"/>
                <w:szCs w:val="18"/>
              </w:rPr>
              <w:t>6</w:t>
            </w:r>
          </w:p>
        </w:tc>
        <w:tc>
          <w:tcPr>
            <w:tcW w:w="1890" w:type="dxa"/>
            <w:tcBorders>
              <w:top w:val="double" w:sz="6" w:space="0" w:color="auto"/>
              <w:left w:val="single" w:sz="6" w:space="0" w:color="auto"/>
              <w:bottom w:val="double" w:sz="6" w:space="0" w:color="auto"/>
              <w:right w:val="single" w:sz="6" w:space="0" w:color="auto"/>
            </w:tcBorders>
          </w:tcPr>
          <w:p w14:paraId="4F8C1C08" w14:textId="77777777" w:rsidR="004654B9" w:rsidRPr="00AB76C0" w:rsidRDefault="004654B9" w:rsidP="002730AC">
            <w:pPr>
              <w:suppressAutoHyphens/>
              <w:jc w:val="center"/>
              <w:rPr>
                <w:sz w:val="18"/>
                <w:szCs w:val="18"/>
              </w:rPr>
            </w:pPr>
            <w:r w:rsidRPr="00AB76C0">
              <w:rPr>
                <w:sz w:val="18"/>
                <w:szCs w:val="18"/>
              </w:rPr>
              <w:t>7</w:t>
            </w:r>
          </w:p>
        </w:tc>
        <w:tc>
          <w:tcPr>
            <w:tcW w:w="1530" w:type="dxa"/>
            <w:tcBorders>
              <w:top w:val="double" w:sz="6" w:space="0" w:color="auto"/>
              <w:left w:val="single" w:sz="6" w:space="0" w:color="auto"/>
              <w:bottom w:val="double" w:sz="6" w:space="0" w:color="auto"/>
              <w:right w:val="single" w:sz="6" w:space="0" w:color="auto"/>
            </w:tcBorders>
          </w:tcPr>
          <w:p w14:paraId="4D1C3A65" w14:textId="77777777" w:rsidR="004654B9" w:rsidRPr="00AB76C0" w:rsidRDefault="004654B9" w:rsidP="002730AC">
            <w:pPr>
              <w:suppressAutoHyphens/>
              <w:jc w:val="center"/>
              <w:rPr>
                <w:sz w:val="18"/>
                <w:szCs w:val="18"/>
              </w:rPr>
            </w:pPr>
            <w:r w:rsidRPr="00AB76C0">
              <w:rPr>
                <w:sz w:val="18"/>
                <w:szCs w:val="18"/>
              </w:rPr>
              <w:t>8</w:t>
            </w:r>
          </w:p>
        </w:tc>
        <w:tc>
          <w:tcPr>
            <w:tcW w:w="2070" w:type="dxa"/>
            <w:tcBorders>
              <w:top w:val="double" w:sz="6" w:space="0" w:color="auto"/>
              <w:left w:val="single" w:sz="6" w:space="0" w:color="auto"/>
              <w:bottom w:val="double" w:sz="6" w:space="0" w:color="auto"/>
              <w:right w:val="single" w:sz="6" w:space="0" w:color="auto"/>
            </w:tcBorders>
          </w:tcPr>
          <w:p w14:paraId="4EF90636" w14:textId="77777777" w:rsidR="004654B9" w:rsidRPr="00AB76C0" w:rsidRDefault="004654B9" w:rsidP="002730AC">
            <w:pPr>
              <w:suppressAutoHyphens/>
              <w:jc w:val="center"/>
              <w:rPr>
                <w:sz w:val="18"/>
                <w:szCs w:val="18"/>
              </w:rPr>
            </w:pPr>
            <w:r w:rsidRPr="00AB76C0">
              <w:rPr>
                <w:sz w:val="18"/>
                <w:szCs w:val="18"/>
              </w:rPr>
              <w:t>9</w:t>
            </w:r>
          </w:p>
        </w:tc>
        <w:tc>
          <w:tcPr>
            <w:tcW w:w="1260" w:type="dxa"/>
            <w:tcBorders>
              <w:top w:val="double" w:sz="6" w:space="0" w:color="auto"/>
              <w:left w:val="single" w:sz="6" w:space="0" w:color="auto"/>
              <w:bottom w:val="double" w:sz="6" w:space="0" w:color="auto"/>
            </w:tcBorders>
          </w:tcPr>
          <w:p w14:paraId="4270376F" w14:textId="77777777" w:rsidR="004654B9" w:rsidRPr="00AB76C0" w:rsidRDefault="004654B9" w:rsidP="002730AC">
            <w:pPr>
              <w:suppressAutoHyphens/>
              <w:jc w:val="center"/>
              <w:rPr>
                <w:sz w:val="18"/>
                <w:szCs w:val="18"/>
              </w:rPr>
            </w:pPr>
            <w:r w:rsidRPr="00AB76C0">
              <w:rPr>
                <w:sz w:val="18"/>
                <w:szCs w:val="18"/>
              </w:rPr>
              <w:t>10</w:t>
            </w:r>
          </w:p>
        </w:tc>
      </w:tr>
      <w:tr w:rsidR="004654B9" w:rsidRPr="00AB76C0" w14:paraId="1A60AF7B" w14:textId="77777777" w:rsidTr="00273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6065FDBF" w14:textId="77777777" w:rsidR="004654B9" w:rsidRPr="00AB76C0" w:rsidRDefault="004654B9" w:rsidP="002730AC">
            <w:pPr>
              <w:suppressAutoHyphens/>
              <w:jc w:val="center"/>
              <w:rPr>
                <w:sz w:val="18"/>
                <w:szCs w:val="18"/>
              </w:rPr>
            </w:pPr>
            <w:r w:rsidRPr="00AB76C0">
              <w:rPr>
                <w:sz w:val="18"/>
                <w:szCs w:val="18"/>
              </w:rPr>
              <w:t>Line Item</w:t>
            </w:r>
          </w:p>
          <w:p w14:paraId="43C481C5" w14:textId="77777777" w:rsidR="004654B9" w:rsidRPr="00AB76C0" w:rsidRDefault="004654B9" w:rsidP="002730AC">
            <w:pPr>
              <w:suppressAutoHyphens/>
              <w:jc w:val="center"/>
              <w:rPr>
                <w:sz w:val="18"/>
                <w:szCs w:val="18"/>
              </w:rPr>
            </w:pPr>
            <w:r w:rsidRPr="00AB76C0">
              <w:rPr>
                <w:sz w:val="18"/>
                <w:szCs w:val="18"/>
              </w:rPr>
              <w:t>N</w:t>
            </w:r>
            <w:r w:rsidRPr="00AB76C0">
              <w:rPr>
                <w:sz w:val="18"/>
                <w:szCs w:val="18"/>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64B3464B" w14:textId="77777777" w:rsidR="004654B9" w:rsidRPr="00AB76C0" w:rsidRDefault="004654B9" w:rsidP="002730AC">
            <w:pPr>
              <w:suppressAutoHyphens/>
              <w:jc w:val="center"/>
              <w:rPr>
                <w:sz w:val="18"/>
                <w:szCs w:val="18"/>
              </w:rPr>
            </w:pPr>
            <w:r w:rsidRPr="00AB76C0">
              <w:rPr>
                <w:sz w:val="18"/>
                <w:szCs w:val="18"/>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4C9CA262" w14:textId="77777777" w:rsidR="004654B9" w:rsidRPr="00AB76C0" w:rsidRDefault="004654B9" w:rsidP="002730AC">
            <w:pPr>
              <w:suppressAutoHyphens/>
              <w:jc w:val="center"/>
              <w:rPr>
                <w:sz w:val="18"/>
                <w:szCs w:val="18"/>
              </w:rPr>
            </w:pPr>
            <w:r w:rsidRPr="00AB76C0">
              <w:rPr>
                <w:sz w:val="18"/>
                <w:szCs w:val="18"/>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300E5C19" w14:textId="77777777" w:rsidR="004654B9" w:rsidRPr="00AB76C0" w:rsidRDefault="004654B9" w:rsidP="002730AC">
            <w:pPr>
              <w:suppressAutoHyphens/>
              <w:jc w:val="center"/>
              <w:rPr>
                <w:sz w:val="18"/>
                <w:szCs w:val="18"/>
              </w:rPr>
            </w:pPr>
            <w:r w:rsidRPr="00AB76C0">
              <w:rPr>
                <w:sz w:val="18"/>
                <w:szCs w:val="18"/>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31F00466" w14:textId="77777777" w:rsidR="004654B9" w:rsidRPr="00AB76C0" w:rsidRDefault="004654B9" w:rsidP="002730AC">
            <w:pPr>
              <w:suppressAutoHyphens/>
              <w:jc w:val="center"/>
              <w:rPr>
                <w:sz w:val="18"/>
                <w:szCs w:val="18"/>
              </w:rPr>
            </w:pPr>
            <w:r w:rsidRPr="00AB76C0">
              <w:rPr>
                <w:sz w:val="18"/>
                <w:szCs w:val="18"/>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5FE5844F" w14:textId="77777777" w:rsidR="004654B9" w:rsidRPr="00AB76C0" w:rsidRDefault="004654B9" w:rsidP="002730AC">
            <w:pPr>
              <w:suppressAutoHyphens/>
              <w:jc w:val="center"/>
              <w:rPr>
                <w:sz w:val="18"/>
                <w:szCs w:val="18"/>
              </w:rPr>
            </w:pPr>
            <w:r w:rsidRPr="00AB76C0">
              <w:rPr>
                <w:sz w:val="18"/>
                <w:szCs w:val="18"/>
              </w:rPr>
              <w:t>Total EXW</w:t>
            </w:r>
            <w:r w:rsidRPr="00AB76C0">
              <w:rPr>
                <w:smallCaps/>
                <w:sz w:val="18"/>
                <w:szCs w:val="18"/>
              </w:rPr>
              <w:t xml:space="preserve"> </w:t>
            </w:r>
            <w:r w:rsidRPr="00AB76C0">
              <w:rPr>
                <w:sz w:val="18"/>
                <w:szCs w:val="18"/>
              </w:rPr>
              <w:t>price per line item</w:t>
            </w:r>
          </w:p>
          <w:p w14:paraId="0311C0F1" w14:textId="77777777" w:rsidR="004654B9" w:rsidRPr="00AB76C0" w:rsidRDefault="004654B9" w:rsidP="002730AC">
            <w:pPr>
              <w:suppressAutoHyphens/>
              <w:jc w:val="center"/>
              <w:rPr>
                <w:sz w:val="18"/>
                <w:szCs w:val="18"/>
              </w:rPr>
            </w:pPr>
            <w:r w:rsidRPr="00AB76C0">
              <w:rPr>
                <w:sz w:val="18"/>
                <w:szCs w:val="18"/>
              </w:rPr>
              <w:t>(Col. 4</w:t>
            </w:r>
            <w:r w:rsidRPr="00AB76C0">
              <w:rPr>
                <w:sz w:val="18"/>
                <w:szCs w:val="18"/>
              </w:rPr>
              <w:sym w:font="Symbol" w:char="F0B4"/>
            </w:r>
            <w:r w:rsidRPr="00AB76C0">
              <w:rPr>
                <w:sz w:val="18"/>
                <w:szCs w:val="18"/>
              </w:rPr>
              <w:t>5)</w:t>
            </w:r>
          </w:p>
        </w:tc>
        <w:tc>
          <w:tcPr>
            <w:tcW w:w="1890" w:type="dxa"/>
            <w:tcBorders>
              <w:top w:val="double" w:sz="6" w:space="0" w:color="auto"/>
              <w:left w:val="single" w:sz="6" w:space="0" w:color="auto"/>
              <w:bottom w:val="single" w:sz="6" w:space="0" w:color="auto"/>
              <w:right w:val="single" w:sz="6" w:space="0" w:color="auto"/>
            </w:tcBorders>
          </w:tcPr>
          <w:p w14:paraId="5B2382CA" w14:textId="77777777" w:rsidR="004654B9" w:rsidRPr="00AB76C0" w:rsidRDefault="004654B9" w:rsidP="002730AC">
            <w:pPr>
              <w:suppressAutoHyphens/>
              <w:jc w:val="center"/>
              <w:rPr>
                <w:sz w:val="18"/>
                <w:szCs w:val="18"/>
              </w:rPr>
            </w:pPr>
            <w:r w:rsidRPr="00AB76C0">
              <w:rPr>
                <w:sz w:val="18"/>
                <w:szCs w:val="18"/>
              </w:rPr>
              <w:t>Price per line item for inland transportation and other services required in the Purchaser’s Country to convey the Goods to their final destination</w:t>
            </w:r>
          </w:p>
          <w:p w14:paraId="7C5D63C9" w14:textId="77777777" w:rsidR="004654B9" w:rsidRPr="00AB76C0" w:rsidRDefault="004654B9" w:rsidP="002730AC">
            <w:pPr>
              <w:suppressAutoHyphens/>
              <w:jc w:val="center"/>
              <w:rPr>
                <w:sz w:val="18"/>
                <w:szCs w:val="18"/>
              </w:rPr>
            </w:pPr>
          </w:p>
        </w:tc>
        <w:tc>
          <w:tcPr>
            <w:tcW w:w="1530" w:type="dxa"/>
            <w:tcBorders>
              <w:top w:val="double" w:sz="6" w:space="0" w:color="auto"/>
              <w:left w:val="single" w:sz="6" w:space="0" w:color="auto"/>
              <w:bottom w:val="single" w:sz="6" w:space="0" w:color="auto"/>
              <w:right w:val="single" w:sz="6" w:space="0" w:color="auto"/>
            </w:tcBorders>
          </w:tcPr>
          <w:p w14:paraId="25CA1626" w14:textId="77777777" w:rsidR="004654B9" w:rsidRPr="00AB76C0" w:rsidRDefault="004654B9" w:rsidP="002730AC">
            <w:pPr>
              <w:suppressAutoHyphens/>
              <w:jc w:val="center"/>
              <w:rPr>
                <w:sz w:val="18"/>
                <w:szCs w:val="18"/>
              </w:rPr>
            </w:pPr>
            <w:r w:rsidRPr="00AB76C0">
              <w:rPr>
                <w:sz w:val="18"/>
                <w:szCs w:val="18"/>
              </w:rPr>
              <w:t>Cost of local labor, raw materials and components from with origin in the Purchaser’s Country</w:t>
            </w:r>
          </w:p>
          <w:p w14:paraId="54C07AA8" w14:textId="77777777" w:rsidR="004654B9" w:rsidRPr="00AB76C0" w:rsidRDefault="004654B9" w:rsidP="002730AC">
            <w:pPr>
              <w:suppressAutoHyphens/>
              <w:jc w:val="center"/>
              <w:rPr>
                <w:sz w:val="18"/>
                <w:szCs w:val="18"/>
              </w:rPr>
            </w:pPr>
            <w:r w:rsidRPr="00AB76C0">
              <w:rPr>
                <w:sz w:val="18"/>
                <w:szCs w:val="18"/>
              </w:rPr>
              <w:t>% of Col. 5</w:t>
            </w:r>
          </w:p>
        </w:tc>
        <w:tc>
          <w:tcPr>
            <w:tcW w:w="2070" w:type="dxa"/>
            <w:tcBorders>
              <w:top w:val="double" w:sz="6" w:space="0" w:color="auto"/>
              <w:left w:val="single" w:sz="6" w:space="0" w:color="auto"/>
              <w:bottom w:val="single" w:sz="6" w:space="0" w:color="auto"/>
              <w:right w:val="single" w:sz="6" w:space="0" w:color="auto"/>
            </w:tcBorders>
          </w:tcPr>
          <w:p w14:paraId="772E6A7A" w14:textId="74F25D13" w:rsidR="004654B9" w:rsidRPr="00AB76C0" w:rsidRDefault="004654B9" w:rsidP="002730AC">
            <w:pPr>
              <w:suppressAutoHyphens/>
              <w:jc w:val="center"/>
              <w:rPr>
                <w:sz w:val="18"/>
                <w:szCs w:val="18"/>
              </w:rPr>
            </w:pPr>
            <w:r w:rsidRPr="00AB76C0">
              <w:rPr>
                <w:sz w:val="18"/>
                <w:szCs w:val="18"/>
              </w:rPr>
              <w:t>Sales and other taxes payable per line item if Contract is awarded (in accordance with ITB 1</w:t>
            </w:r>
            <w:r w:rsidR="00F52949">
              <w:rPr>
                <w:sz w:val="18"/>
                <w:szCs w:val="18"/>
              </w:rPr>
              <w:t>5</w:t>
            </w:r>
            <w:r w:rsidRPr="00AB76C0">
              <w:rPr>
                <w:sz w:val="18"/>
                <w:szCs w:val="18"/>
              </w:rPr>
              <w:t>.8(a)(ii)</w:t>
            </w:r>
          </w:p>
        </w:tc>
        <w:tc>
          <w:tcPr>
            <w:tcW w:w="1260" w:type="dxa"/>
            <w:tcBorders>
              <w:top w:val="double" w:sz="6" w:space="0" w:color="auto"/>
              <w:left w:val="single" w:sz="6" w:space="0" w:color="auto"/>
              <w:bottom w:val="single" w:sz="6" w:space="0" w:color="auto"/>
              <w:right w:val="double" w:sz="6" w:space="0" w:color="auto"/>
            </w:tcBorders>
          </w:tcPr>
          <w:p w14:paraId="4AB7B64B" w14:textId="77777777" w:rsidR="004654B9" w:rsidRPr="00AB76C0" w:rsidRDefault="004654B9" w:rsidP="002730AC">
            <w:pPr>
              <w:suppressAutoHyphens/>
              <w:jc w:val="center"/>
              <w:rPr>
                <w:sz w:val="18"/>
                <w:szCs w:val="18"/>
              </w:rPr>
            </w:pPr>
            <w:r w:rsidRPr="00AB76C0">
              <w:rPr>
                <w:sz w:val="18"/>
                <w:szCs w:val="18"/>
              </w:rPr>
              <w:t>Total Price per line item</w:t>
            </w:r>
          </w:p>
          <w:p w14:paraId="04D92B59" w14:textId="77777777" w:rsidR="004654B9" w:rsidRPr="00AB76C0" w:rsidRDefault="004654B9" w:rsidP="002730AC">
            <w:pPr>
              <w:suppressAutoHyphens/>
              <w:jc w:val="center"/>
              <w:rPr>
                <w:sz w:val="18"/>
                <w:szCs w:val="18"/>
              </w:rPr>
            </w:pPr>
            <w:r w:rsidRPr="00AB76C0">
              <w:rPr>
                <w:sz w:val="18"/>
                <w:szCs w:val="18"/>
              </w:rPr>
              <w:t>(Col. 6+7)</w:t>
            </w:r>
          </w:p>
        </w:tc>
      </w:tr>
      <w:tr w:rsidR="004654B9" w:rsidRPr="00AB76C0" w14:paraId="14632B82" w14:textId="77777777" w:rsidTr="002730AC">
        <w:trPr>
          <w:cantSplit/>
          <w:trHeight w:val="390"/>
        </w:trPr>
        <w:tc>
          <w:tcPr>
            <w:tcW w:w="720" w:type="dxa"/>
            <w:tcBorders>
              <w:top w:val="single" w:sz="6" w:space="0" w:color="auto"/>
              <w:left w:val="double" w:sz="6" w:space="0" w:color="auto"/>
              <w:bottom w:val="single" w:sz="6" w:space="0" w:color="auto"/>
              <w:right w:val="single" w:sz="6" w:space="0" w:color="auto"/>
            </w:tcBorders>
          </w:tcPr>
          <w:p w14:paraId="0A38B35D" w14:textId="77777777" w:rsidR="004654B9" w:rsidRPr="00AB76C0" w:rsidRDefault="004654B9" w:rsidP="002730AC">
            <w:pPr>
              <w:suppressAutoHyphens/>
              <w:rPr>
                <w:i/>
                <w:iCs/>
                <w:sz w:val="18"/>
                <w:szCs w:val="18"/>
              </w:rPr>
            </w:pPr>
            <w:r w:rsidRPr="00AB76C0">
              <w:rPr>
                <w:i/>
                <w:iCs/>
                <w:sz w:val="18"/>
                <w:szCs w:val="18"/>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3C45BAAC" w14:textId="77777777" w:rsidR="004654B9" w:rsidRPr="00AB76C0" w:rsidRDefault="004654B9" w:rsidP="002730AC">
            <w:pPr>
              <w:suppressAutoHyphens/>
              <w:rPr>
                <w:i/>
                <w:iCs/>
                <w:sz w:val="18"/>
                <w:szCs w:val="18"/>
              </w:rPr>
            </w:pPr>
            <w:r w:rsidRPr="00AB76C0">
              <w:rPr>
                <w:i/>
                <w:iCs/>
                <w:sz w:val="18"/>
                <w:szCs w:val="18"/>
              </w:rPr>
              <w:t>[insert name of Good]</w:t>
            </w:r>
          </w:p>
        </w:tc>
        <w:tc>
          <w:tcPr>
            <w:tcW w:w="1080" w:type="dxa"/>
            <w:tcBorders>
              <w:top w:val="single" w:sz="6" w:space="0" w:color="auto"/>
              <w:left w:val="single" w:sz="6" w:space="0" w:color="auto"/>
              <w:right w:val="single" w:sz="6" w:space="0" w:color="auto"/>
            </w:tcBorders>
          </w:tcPr>
          <w:p w14:paraId="5A1721B0" w14:textId="77777777" w:rsidR="004654B9" w:rsidRPr="00AB76C0" w:rsidRDefault="004654B9" w:rsidP="002730AC">
            <w:pPr>
              <w:suppressAutoHyphens/>
              <w:rPr>
                <w:i/>
                <w:iCs/>
                <w:sz w:val="18"/>
                <w:szCs w:val="18"/>
              </w:rPr>
            </w:pPr>
            <w:r w:rsidRPr="00AB76C0">
              <w:rPr>
                <w:i/>
                <w:iCs/>
                <w:sz w:val="18"/>
                <w:szCs w:val="18"/>
              </w:rPr>
              <w:t>[insert quoted Delivery Date]</w:t>
            </w:r>
          </w:p>
        </w:tc>
        <w:tc>
          <w:tcPr>
            <w:tcW w:w="810" w:type="dxa"/>
            <w:tcBorders>
              <w:top w:val="single" w:sz="6" w:space="0" w:color="auto"/>
              <w:left w:val="single" w:sz="6" w:space="0" w:color="auto"/>
              <w:right w:val="single" w:sz="6" w:space="0" w:color="auto"/>
            </w:tcBorders>
          </w:tcPr>
          <w:p w14:paraId="44744889" w14:textId="77777777" w:rsidR="004654B9" w:rsidRPr="00AB76C0" w:rsidRDefault="004654B9" w:rsidP="002730AC">
            <w:pPr>
              <w:suppressAutoHyphens/>
              <w:rPr>
                <w:i/>
                <w:iCs/>
                <w:sz w:val="18"/>
                <w:szCs w:val="18"/>
              </w:rPr>
            </w:pPr>
            <w:r w:rsidRPr="00AB76C0">
              <w:rPr>
                <w:i/>
                <w:iCs/>
                <w:sz w:val="18"/>
                <w:szCs w:val="18"/>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3C0F8351" w14:textId="77777777" w:rsidR="004654B9" w:rsidRPr="00AB76C0" w:rsidRDefault="004654B9" w:rsidP="002730AC">
            <w:pPr>
              <w:suppressAutoHyphens/>
              <w:rPr>
                <w:i/>
                <w:iCs/>
                <w:sz w:val="18"/>
                <w:szCs w:val="18"/>
              </w:rPr>
            </w:pPr>
            <w:r w:rsidRPr="00AB76C0">
              <w:rPr>
                <w:i/>
                <w:iCs/>
                <w:sz w:val="18"/>
                <w:szCs w:val="18"/>
              </w:rPr>
              <w:t>[insert EXW unit price]</w:t>
            </w:r>
          </w:p>
        </w:tc>
        <w:tc>
          <w:tcPr>
            <w:tcW w:w="1170" w:type="dxa"/>
            <w:tcBorders>
              <w:top w:val="single" w:sz="6" w:space="0" w:color="auto"/>
              <w:left w:val="single" w:sz="6" w:space="0" w:color="auto"/>
              <w:bottom w:val="single" w:sz="6" w:space="0" w:color="auto"/>
              <w:right w:val="single" w:sz="6" w:space="0" w:color="auto"/>
            </w:tcBorders>
          </w:tcPr>
          <w:p w14:paraId="3A2D8235" w14:textId="77777777" w:rsidR="004654B9" w:rsidRPr="00AB76C0" w:rsidRDefault="004654B9" w:rsidP="002730AC">
            <w:pPr>
              <w:suppressAutoHyphens/>
              <w:rPr>
                <w:i/>
                <w:iCs/>
                <w:sz w:val="18"/>
                <w:szCs w:val="18"/>
              </w:rPr>
            </w:pPr>
            <w:r w:rsidRPr="00AB76C0">
              <w:rPr>
                <w:i/>
                <w:iCs/>
                <w:sz w:val="18"/>
                <w:szCs w:val="18"/>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7EE9058A" w14:textId="77777777" w:rsidR="004654B9" w:rsidRPr="00AB76C0" w:rsidRDefault="004654B9" w:rsidP="002730AC">
            <w:pPr>
              <w:suppressAutoHyphens/>
              <w:rPr>
                <w:i/>
                <w:iCs/>
                <w:sz w:val="18"/>
                <w:szCs w:val="18"/>
              </w:rPr>
            </w:pPr>
            <w:r w:rsidRPr="00AB76C0">
              <w:rPr>
                <w:i/>
                <w:iCs/>
                <w:sz w:val="18"/>
                <w:szCs w:val="18"/>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4C867A9D" w14:textId="77777777" w:rsidR="004654B9" w:rsidRPr="00AB76C0" w:rsidRDefault="004654B9" w:rsidP="002730AC">
            <w:pPr>
              <w:suppressAutoHyphens/>
              <w:rPr>
                <w:i/>
                <w:iCs/>
                <w:sz w:val="18"/>
                <w:szCs w:val="18"/>
              </w:rPr>
            </w:pPr>
            <w:r w:rsidRPr="00AB76C0">
              <w:rPr>
                <w:i/>
                <w:iCs/>
                <w:sz w:val="18"/>
                <w:szCs w:val="18"/>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5E1AC00F" w14:textId="77777777" w:rsidR="004654B9" w:rsidRPr="00AB76C0" w:rsidRDefault="004654B9" w:rsidP="002730AC">
            <w:pPr>
              <w:suppressAutoHyphens/>
              <w:rPr>
                <w:i/>
                <w:iCs/>
                <w:sz w:val="18"/>
                <w:szCs w:val="18"/>
              </w:rPr>
            </w:pPr>
            <w:r w:rsidRPr="00AB76C0">
              <w:rPr>
                <w:i/>
                <w:iCs/>
                <w:sz w:val="18"/>
                <w:szCs w:val="18"/>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4346F649" w14:textId="77777777" w:rsidR="004654B9" w:rsidRPr="00AB76C0" w:rsidRDefault="004654B9" w:rsidP="002730AC">
            <w:pPr>
              <w:pStyle w:val="CommentText"/>
              <w:suppressAutoHyphens/>
              <w:rPr>
                <w:rFonts w:ascii="Times New Roman" w:hAnsi="Times New Roman"/>
                <w:i/>
                <w:iCs/>
                <w:sz w:val="18"/>
                <w:szCs w:val="18"/>
              </w:rPr>
            </w:pPr>
            <w:r w:rsidRPr="00AB76C0">
              <w:rPr>
                <w:rFonts w:ascii="Times New Roman" w:hAnsi="Times New Roman"/>
                <w:i/>
                <w:iCs/>
                <w:sz w:val="18"/>
                <w:szCs w:val="18"/>
              </w:rPr>
              <w:t>[insert total price per item]</w:t>
            </w:r>
          </w:p>
        </w:tc>
      </w:tr>
      <w:tr w:rsidR="004654B9" w:rsidRPr="00AB76C0" w14:paraId="0F9A93FA" w14:textId="77777777" w:rsidTr="002730AC">
        <w:trPr>
          <w:cantSplit/>
          <w:trHeight w:val="390"/>
        </w:trPr>
        <w:tc>
          <w:tcPr>
            <w:tcW w:w="720" w:type="dxa"/>
            <w:tcBorders>
              <w:top w:val="single" w:sz="6" w:space="0" w:color="auto"/>
              <w:left w:val="double" w:sz="6" w:space="0" w:color="auto"/>
              <w:bottom w:val="single" w:sz="6" w:space="0" w:color="auto"/>
              <w:right w:val="single" w:sz="6" w:space="0" w:color="auto"/>
            </w:tcBorders>
          </w:tcPr>
          <w:p w14:paraId="3B88DDAA" w14:textId="77777777" w:rsidR="004654B9" w:rsidRPr="00AB76C0" w:rsidRDefault="004654B9" w:rsidP="002730AC">
            <w:pPr>
              <w:suppressAutoHyphens/>
              <w:spacing w:before="60" w:after="60"/>
              <w:rPr>
                <w:sz w:val="18"/>
                <w:szCs w:val="18"/>
              </w:rPr>
            </w:pPr>
          </w:p>
        </w:tc>
        <w:tc>
          <w:tcPr>
            <w:tcW w:w="1890" w:type="dxa"/>
            <w:tcBorders>
              <w:top w:val="single" w:sz="6" w:space="0" w:color="auto"/>
              <w:left w:val="single" w:sz="6" w:space="0" w:color="auto"/>
              <w:bottom w:val="single" w:sz="6" w:space="0" w:color="auto"/>
              <w:right w:val="single" w:sz="6" w:space="0" w:color="auto"/>
            </w:tcBorders>
          </w:tcPr>
          <w:p w14:paraId="0CAC8885" w14:textId="77777777" w:rsidR="004654B9" w:rsidRPr="00AB76C0" w:rsidRDefault="004654B9" w:rsidP="002730AC">
            <w:pPr>
              <w:suppressAutoHyphens/>
              <w:spacing w:before="60" w:after="60"/>
              <w:rPr>
                <w:sz w:val="18"/>
                <w:szCs w:val="18"/>
              </w:rPr>
            </w:pPr>
          </w:p>
        </w:tc>
        <w:tc>
          <w:tcPr>
            <w:tcW w:w="1080" w:type="dxa"/>
            <w:tcBorders>
              <w:left w:val="single" w:sz="6" w:space="0" w:color="auto"/>
              <w:right w:val="single" w:sz="6" w:space="0" w:color="auto"/>
            </w:tcBorders>
          </w:tcPr>
          <w:p w14:paraId="51FE0DEA" w14:textId="77777777" w:rsidR="004654B9" w:rsidRPr="00AB76C0" w:rsidRDefault="004654B9" w:rsidP="002730AC">
            <w:pPr>
              <w:suppressAutoHyphens/>
              <w:spacing w:before="60" w:after="60"/>
              <w:rPr>
                <w:sz w:val="18"/>
                <w:szCs w:val="18"/>
              </w:rPr>
            </w:pPr>
          </w:p>
        </w:tc>
        <w:tc>
          <w:tcPr>
            <w:tcW w:w="810" w:type="dxa"/>
            <w:tcBorders>
              <w:left w:val="single" w:sz="6" w:space="0" w:color="auto"/>
              <w:right w:val="single" w:sz="6" w:space="0" w:color="auto"/>
            </w:tcBorders>
          </w:tcPr>
          <w:p w14:paraId="1A689B4F" w14:textId="77777777" w:rsidR="004654B9" w:rsidRPr="00AB76C0" w:rsidRDefault="004654B9" w:rsidP="002730AC">
            <w:pPr>
              <w:suppressAutoHyphens/>
              <w:spacing w:before="60" w:after="60"/>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A1ADC3F"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33803FB8" w14:textId="77777777" w:rsidR="004654B9" w:rsidRPr="00AB76C0" w:rsidRDefault="004654B9" w:rsidP="002730AC">
            <w:pPr>
              <w:suppressAutoHyphens/>
              <w:spacing w:before="60" w:after="60"/>
              <w:rPr>
                <w:sz w:val="18"/>
                <w:szCs w:val="18"/>
              </w:rPr>
            </w:pPr>
          </w:p>
        </w:tc>
        <w:tc>
          <w:tcPr>
            <w:tcW w:w="1890" w:type="dxa"/>
            <w:tcBorders>
              <w:top w:val="single" w:sz="6" w:space="0" w:color="auto"/>
              <w:left w:val="single" w:sz="6" w:space="0" w:color="auto"/>
              <w:bottom w:val="single" w:sz="6" w:space="0" w:color="auto"/>
              <w:right w:val="single" w:sz="6" w:space="0" w:color="auto"/>
            </w:tcBorders>
          </w:tcPr>
          <w:p w14:paraId="5A193FB9"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5AE79CC" w14:textId="77777777" w:rsidR="004654B9" w:rsidRPr="00AB76C0" w:rsidRDefault="004654B9" w:rsidP="002730AC">
            <w:pPr>
              <w:suppressAutoHyphens/>
              <w:spacing w:before="60" w:after="60"/>
              <w:rPr>
                <w:sz w:val="18"/>
                <w:szCs w:val="18"/>
              </w:rPr>
            </w:pPr>
          </w:p>
        </w:tc>
        <w:tc>
          <w:tcPr>
            <w:tcW w:w="2070" w:type="dxa"/>
            <w:tcBorders>
              <w:top w:val="single" w:sz="6" w:space="0" w:color="auto"/>
              <w:left w:val="single" w:sz="6" w:space="0" w:color="auto"/>
              <w:bottom w:val="single" w:sz="6" w:space="0" w:color="auto"/>
              <w:right w:val="single" w:sz="6" w:space="0" w:color="auto"/>
            </w:tcBorders>
          </w:tcPr>
          <w:p w14:paraId="61833590" w14:textId="77777777" w:rsidR="004654B9" w:rsidRPr="00AB76C0" w:rsidRDefault="004654B9" w:rsidP="002730AC">
            <w:pPr>
              <w:suppressAutoHyphens/>
              <w:spacing w:before="60" w:after="60"/>
              <w:rPr>
                <w:sz w:val="18"/>
                <w:szCs w:val="18"/>
              </w:rPr>
            </w:pPr>
          </w:p>
        </w:tc>
        <w:tc>
          <w:tcPr>
            <w:tcW w:w="1260" w:type="dxa"/>
            <w:tcBorders>
              <w:top w:val="single" w:sz="6" w:space="0" w:color="auto"/>
              <w:left w:val="single" w:sz="6" w:space="0" w:color="auto"/>
              <w:bottom w:val="single" w:sz="6" w:space="0" w:color="auto"/>
              <w:right w:val="double" w:sz="6" w:space="0" w:color="auto"/>
            </w:tcBorders>
          </w:tcPr>
          <w:p w14:paraId="01AAC6D5" w14:textId="77777777" w:rsidR="004654B9" w:rsidRPr="00AB76C0" w:rsidRDefault="004654B9" w:rsidP="002730AC">
            <w:pPr>
              <w:suppressAutoHyphens/>
              <w:spacing w:before="60" w:after="60"/>
              <w:rPr>
                <w:sz w:val="18"/>
                <w:szCs w:val="18"/>
              </w:rPr>
            </w:pPr>
          </w:p>
        </w:tc>
      </w:tr>
      <w:tr w:rsidR="004654B9" w:rsidRPr="00AB76C0" w14:paraId="499565ED" w14:textId="77777777" w:rsidTr="002730AC">
        <w:trPr>
          <w:cantSplit/>
          <w:trHeight w:val="390"/>
        </w:trPr>
        <w:tc>
          <w:tcPr>
            <w:tcW w:w="720" w:type="dxa"/>
            <w:tcBorders>
              <w:top w:val="single" w:sz="6" w:space="0" w:color="auto"/>
              <w:left w:val="double" w:sz="6" w:space="0" w:color="auto"/>
              <w:bottom w:val="single" w:sz="6" w:space="0" w:color="auto"/>
              <w:right w:val="single" w:sz="6" w:space="0" w:color="auto"/>
            </w:tcBorders>
          </w:tcPr>
          <w:p w14:paraId="382B92F3" w14:textId="77777777" w:rsidR="004654B9" w:rsidRPr="00AB76C0" w:rsidRDefault="004654B9" w:rsidP="002730AC">
            <w:pPr>
              <w:suppressAutoHyphens/>
              <w:spacing w:before="60" w:after="60"/>
              <w:rPr>
                <w:sz w:val="18"/>
                <w:szCs w:val="18"/>
              </w:rPr>
            </w:pPr>
          </w:p>
        </w:tc>
        <w:tc>
          <w:tcPr>
            <w:tcW w:w="1890" w:type="dxa"/>
            <w:tcBorders>
              <w:top w:val="single" w:sz="6" w:space="0" w:color="auto"/>
              <w:left w:val="single" w:sz="6" w:space="0" w:color="auto"/>
              <w:bottom w:val="single" w:sz="6" w:space="0" w:color="auto"/>
              <w:right w:val="single" w:sz="6" w:space="0" w:color="auto"/>
            </w:tcBorders>
          </w:tcPr>
          <w:p w14:paraId="7AB13670" w14:textId="77777777" w:rsidR="004654B9" w:rsidRPr="00AB76C0" w:rsidRDefault="004654B9" w:rsidP="002730AC">
            <w:pPr>
              <w:suppressAutoHyphens/>
              <w:spacing w:before="60" w:after="60"/>
              <w:rPr>
                <w:sz w:val="18"/>
                <w:szCs w:val="18"/>
              </w:rPr>
            </w:pPr>
          </w:p>
        </w:tc>
        <w:tc>
          <w:tcPr>
            <w:tcW w:w="1080" w:type="dxa"/>
            <w:tcBorders>
              <w:left w:val="single" w:sz="6" w:space="0" w:color="auto"/>
              <w:right w:val="single" w:sz="6" w:space="0" w:color="auto"/>
            </w:tcBorders>
          </w:tcPr>
          <w:p w14:paraId="7B824F6F" w14:textId="77777777" w:rsidR="004654B9" w:rsidRPr="00AB76C0" w:rsidRDefault="004654B9" w:rsidP="002730AC">
            <w:pPr>
              <w:suppressAutoHyphens/>
              <w:spacing w:before="60" w:after="60"/>
              <w:rPr>
                <w:sz w:val="18"/>
                <w:szCs w:val="18"/>
              </w:rPr>
            </w:pPr>
          </w:p>
        </w:tc>
        <w:tc>
          <w:tcPr>
            <w:tcW w:w="810" w:type="dxa"/>
            <w:tcBorders>
              <w:left w:val="single" w:sz="6" w:space="0" w:color="auto"/>
              <w:right w:val="single" w:sz="6" w:space="0" w:color="auto"/>
            </w:tcBorders>
          </w:tcPr>
          <w:p w14:paraId="512E5321" w14:textId="77777777" w:rsidR="004654B9" w:rsidRPr="00AB76C0" w:rsidRDefault="004654B9" w:rsidP="002730AC">
            <w:pPr>
              <w:suppressAutoHyphens/>
              <w:spacing w:before="60" w:after="60"/>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937F1ED"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7249023D" w14:textId="77777777" w:rsidR="004654B9" w:rsidRPr="00AB76C0" w:rsidRDefault="004654B9" w:rsidP="002730AC">
            <w:pPr>
              <w:suppressAutoHyphens/>
              <w:spacing w:before="60" w:after="60"/>
              <w:rPr>
                <w:sz w:val="18"/>
                <w:szCs w:val="18"/>
              </w:rPr>
            </w:pPr>
          </w:p>
        </w:tc>
        <w:tc>
          <w:tcPr>
            <w:tcW w:w="1890" w:type="dxa"/>
            <w:tcBorders>
              <w:top w:val="single" w:sz="6" w:space="0" w:color="auto"/>
              <w:left w:val="single" w:sz="6" w:space="0" w:color="auto"/>
              <w:bottom w:val="single" w:sz="6" w:space="0" w:color="auto"/>
              <w:right w:val="single" w:sz="6" w:space="0" w:color="auto"/>
            </w:tcBorders>
          </w:tcPr>
          <w:p w14:paraId="75E7C2C9"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728971F" w14:textId="77777777" w:rsidR="004654B9" w:rsidRPr="00AB76C0" w:rsidRDefault="004654B9" w:rsidP="002730AC">
            <w:pPr>
              <w:suppressAutoHyphens/>
              <w:spacing w:before="60" w:after="60"/>
              <w:rPr>
                <w:sz w:val="18"/>
                <w:szCs w:val="18"/>
              </w:rPr>
            </w:pPr>
          </w:p>
        </w:tc>
        <w:tc>
          <w:tcPr>
            <w:tcW w:w="2070" w:type="dxa"/>
            <w:tcBorders>
              <w:top w:val="single" w:sz="6" w:space="0" w:color="auto"/>
              <w:left w:val="single" w:sz="6" w:space="0" w:color="auto"/>
              <w:bottom w:val="single" w:sz="6" w:space="0" w:color="auto"/>
              <w:right w:val="single" w:sz="6" w:space="0" w:color="auto"/>
            </w:tcBorders>
          </w:tcPr>
          <w:p w14:paraId="4B3A7513" w14:textId="77777777" w:rsidR="004654B9" w:rsidRPr="00AB76C0" w:rsidRDefault="004654B9" w:rsidP="002730AC">
            <w:pPr>
              <w:suppressAutoHyphens/>
              <w:spacing w:before="60" w:after="60"/>
              <w:rPr>
                <w:sz w:val="18"/>
                <w:szCs w:val="18"/>
              </w:rPr>
            </w:pPr>
          </w:p>
        </w:tc>
        <w:tc>
          <w:tcPr>
            <w:tcW w:w="1260" w:type="dxa"/>
            <w:tcBorders>
              <w:top w:val="single" w:sz="6" w:space="0" w:color="auto"/>
              <w:left w:val="single" w:sz="6" w:space="0" w:color="auto"/>
              <w:bottom w:val="single" w:sz="6" w:space="0" w:color="auto"/>
              <w:right w:val="double" w:sz="6" w:space="0" w:color="auto"/>
            </w:tcBorders>
          </w:tcPr>
          <w:p w14:paraId="1CAA3A90" w14:textId="77777777" w:rsidR="004654B9" w:rsidRPr="00AB76C0" w:rsidRDefault="004654B9" w:rsidP="002730AC">
            <w:pPr>
              <w:suppressAutoHyphens/>
              <w:spacing w:before="60" w:after="60"/>
              <w:rPr>
                <w:sz w:val="18"/>
                <w:szCs w:val="18"/>
              </w:rPr>
            </w:pPr>
          </w:p>
        </w:tc>
      </w:tr>
      <w:tr w:rsidR="004654B9" w:rsidRPr="00AB76C0" w14:paraId="10C820F2" w14:textId="77777777" w:rsidTr="002730AC">
        <w:trPr>
          <w:cantSplit/>
          <w:trHeight w:val="390"/>
        </w:trPr>
        <w:tc>
          <w:tcPr>
            <w:tcW w:w="720" w:type="dxa"/>
            <w:tcBorders>
              <w:top w:val="single" w:sz="6" w:space="0" w:color="auto"/>
              <w:left w:val="double" w:sz="6" w:space="0" w:color="auto"/>
              <w:bottom w:val="nil"/>
              <w:right w:val="single" w:sz="6" w:space="0" w:color="auto"/>
            </w:tcBorders>
          </w:tcPr>
          <w:p w14:paraId="0374171C" w14:textId="77777777" w:rsidR="004654B9" w:rsidRPr="00AB76C0" w:rsidRDefault="004654B9" w:rsidP="002730AC">
            <w:pPr>
              <w:suppressAutoHyphens/>
              <w:spacing w:before="60" w:after="60"/>
              <w:rPr>
                <w:sz w:val="18"/>
                <w:szCs w:val="18"/>
              </w:rPr>
            </w:pPr>
          </w:p>
        </w:tc>
        <w:tc>
          <w:tcPr>
            <w:tcW w:w="1890" w:type="dxa"/>
            <w:tcBorders>
              <w:top w:val="single" w:sz="6" w:space="0" w:color="auto"/>
              <w:left w:val="single" w:sz="6" w:space="0" w:color="auto"/>
              <w:bottom w:val="nil"/>
              <w:right w:val="single" w:sz="6" w:space="0" w:color="auto"/>
            </w:tcBorders>
          </w:tcPr>
          <w:p w14:paraId="17A730C4" w14:textId="77777777" w:rsidR="004654B9" w:rsidRPr="00AB76C0" w:rsidRDefault="004654B9" w:rsidP="002730AC">
            <w:pPr>
              <w:suppressAutoHyphens/>
              <w:spacing w:before="60" w:after="60"/>
              <w:rPr>
                <w:sz w:val="18"/>
                <w:szCs w:val="18"/>
              </w:rPr>
            </w:pPr>
          </w:p>
        </w:tc>
        <w:tc>
          <w:tcPr>
            <w:tcW w:w="1080" w:type="dxa"/>
            <w:tcBorders>
              <w:left w:val="single" w:sz="6" w:space="0" w:color="auto"/>
              <w:bottom w:val="nil"/>
              <w:right w:val="single" w:sz="6" w:space="0" w:color="auto"/>
            </w:tcBorders>
          </w:tcPr>
          <w:p w14:paraId="04068D66" w14:textId="77777777" w:rsidR="004654B9" w:rsidRPr="00AB76C0" w:rsidRDefault="004654B9" w:rsidP="002730AC">
            <w:pPr>
              <w:suppressAutoHyphens/>
              <w:spacing w:before="60" w:after="60"/>
              <w:rPr>
                <w:sz w:val="18"/>
                <w:szCs w:val="18"/>
              </w:rPr>
            </w:pPr>
          </w:p>
        </w:tc>
        <w:tc>
          <w:tcPr>
            <w:tcW w:w="810" w:type="dxa"/>
            <w:tcBorders>
              <w:left w:val="single" w:sz="6" w:space="0" w:color="auto"/>
              <w:bottom w:val="nil"/>
              <w:right w:val="single" w:sz="6" w:space="0" w:color="auto"/>
            </w:tcBorders>
          </w:tcPr>
          <w:p w14:paraId="0A6B2C65" w14:textId="77777777" w:rsidR="004654B9" w:rsidRPr="00AB76C0" w:rsidRDefault="004654B9" w:rsidP="002730AC">
            <w:pPr>
              <w:suppressAutoHyphens/>
              <w:spacing w:before="60" w:after="60"/>
              <w:rPr>
                <w:sz w:val="18"/>
                <w:szCs w:val="18"/>
              </w:rPr>
            </w:pPr>
          </w:p>
        </w:tc>
        <w:tc>
          <w:tcPr>
            <w:tcW w:w="1080" w:type="dxa"/>
            <w:tcBorders>
              <w:top w:val="single" w:sz="6" w:space="0" w:color="auto"/>
              <w:left w:val="single" w:sz="6" w:space="0" w:color="auto"/>
              <w:bottom w:val="nil"/>
              <w:right w:val="single" w:sz="6" w:space="0" w:color="auto"/>
            </w:tcBorders>
          </w:tcPr>
          <w:p w14:paraId="4C92C3DB"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nil"/>
              <w:right w:val="single" w:sz="6" w:space="0" w:color="auto"/>
            </w:tcBorders>
          </w:tcPr>
          <w:p w14:paraId="357085FF" w14:textId="77777777" w:rsidR="004654B9" w:rsidRPr="00AB76C0" w:rsidRDefault="004654B9" w:rsidP="002730AC">
            <w:pPr>
              <w:suppressAutoHyphens/>
              <w:spacing w:before="60" w:after="60"/>
              <w:rPr>
                <w:sz w:val="18"/>
                <w:szCs w:val="18"/>
              </w:rPr>
            </w:pPr>
          </w:p>
        </w:tc>
        <w:tc>
          <w:tcPr>
            <w:tcW w:w="1890" w:type="dxa"/>
            <w:tcBorders>
              <w:top w:val="single" w:sz="6" w:space="0" w:color="auto"/>
              <w:left w:val="single" w:sz="6" w:space="0" w:color="auto"/>
              <w:bottom w:val="nil"/>
              <w:right w:val="single" w:sz="6" w:space="0" w:color="auto"/>
            </w:tcBorders>
          </w:tcPr>
          <w:p w14:paraId="38D14E85"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nil"/>
              <w:right w:val="single" w:sz="6" w:space="0" w:color="auto"/>
            </w:tcBorders>
          </w:tcPr>
          <w:p w14:paraId="50BE17B6" w14:textId="77777777" w:rsidR="004654B9" w:rsidRPr="00AB76C0" w:rsidRDefault="004654B9" w:rsidP="002730AC">
            <w:pPr>
              <w:suppressAutoHyphens/>
              <w:spacing w:before="60" w:after="60"/>
              <w:rPr>
                <w:sz w:val="18"/>
                <w:szCs w:val="18"/>
              </w:rPr>
            </w:pPr>
          </w:p>
        </w:tc>
        <w:tc>
          <w:tcPr>
            <w:tcW w:w="2070" w:type="dxa"/>
            <w:tcBorders>
              <w:top w:val="single" w:sz="6" w:space="0" w:color="auto"/>
              <w:left w:val="single" w:sz="6" w:space="0" w:color="auto"/>
              <w:bottom w:val="nil"/>
              <w:right w:val="single" w:sz="6" w:space="0" w:color="auto"/>
            </w:tcBorders>
          </w:tcPr>
          <w:p w14:paraId="27A08154" w14:textId="77777777" w:rsidR="004654B9" w:rsidRPr="00AB76C0" w:rsidRDefault="004654B9" w:rsidP="002730AC">
            <w:pPr>
              <w:suppressAutoHyphens/>
              <w:spacing w:before="60" w:after="60"/>
              <w:rPr>
                <w:sz w:val="18"/>
                <w:szCs w:val="18"/>
              </w:rPr>
            </w:pPr>
          </w:p>
        </w:tc>
        <w:tc>
          <w:tcPr>
            <w:tcW w:w="1260" w:type="dxa"/>
            <w:tcBorders>
              <w:top w:val="single" w:sz="6" w:space="0" w:color="auto"/>
              <w:left w:val="single" w:sz="6" w:space="0" w:color="auto"/>
              <w:bottom w:val="nil"/>
              <w:right w:val="double" w:sz="6" w:space="0" w:color="auto"/>
            </w:tcBorders>
          </w:tcPr>
          <w:p w14:paraId="538E2FAF" w14:textId="77777777" w:rsidR="004654B9" w:rsidRPr="00AB76C0" w:rsidRDefault="004654B9" w:rsidP="002730AC">
            <w:pPr>
              <w:suppressAutoHyphens/>
              <w:spacing w:before="60" w:after="60"/>
              <w:rPr>
                <w:sz w:val="18"/>
                <w:szCs w:val="18"/>
              </w:rPr>
            </w:pPr>
          </w:p>
        </w:tc>
      </w:tr>
      <w:tr w:rsidR="004654B9" w:rsidRPr="00AB76C0" w14:paraId="6992E74C" w14:textId="77777777" w:rsidTr="002730AC">
        <w:trPr>
          <w:cantSplit/>
          <w:trHeight w:val="333"/>
        </w:trPr>
        <w:tc>
          <w:tcPr>
            <w:tcW w:w="10170" w:type="dxa"/>
            <w:gridSpan w:val="8"/>
            <w:tcBorders>
              <w:top w:val="double" w:sz="6" w:space="0" w:color="auto"/>
              <w:left w:val="nil"/>
              <w:bottom w:val="nil"/>
              <w:right w:val="double" w:sz="6" w:space="0" w:color="auto"/>
            </w:tcBorders>
          </w:tcPr>
          <w:p w14:paraId="68A4AB9E" w14:textId="77777777" w:rsidR="004654B9" w:rsidRPr="00AB76C0" w:rsidRDefault="004654B9" w:rsidP="002730AC">
            <w:pPr>
              <w:suppressAutoHyphens/>
              <w:rPr>
                <w:sz w:val="18"/>
                <w:szCs w:val="18"/>
              </w:rPr>
            </w:pPr>
          </w:p>
        </w:tc>
        <w:tc>
          <w:tcPr>
            <w:tcW w:w="2070" w:type="dxa"/>
            <w:tcBorders>
              <w:top w:val="double" w:sz="6" w:space="0" w:color="auto"/>
              <w:left w:val="double" w:sz="6" w:space="0" w:color="auto"/>
              <w:bottom w:val="double" w:sz="6" w:space="0" w:color="auto"/>
              <w:right w:val="double" w:sz="6" w:space="0" w:color="auto"/>
            </w:tcBorders>
          </w:tcPr>
          <w:p w14:paraId="1058C616" w14:textId="77777777" w:rsidR="004654B9" w:rsidRPr="00AB76C0" w:rsidRDefault="004654B9" w:rsidP="002730AC">
            <w:pPr>
              <w:pStyle w:val="CommentText"/>
              <w:suppressAutoHyphens/>
              <w:spacing w:before="60" w:after="60"/>
              <w:jc w:val="center"/>
              <w:rPr>
                <w:rFonts w:ascii="Times New Roman" w:hAnsi="Times New Roman"/>
                <w:sz w:val="18"/>
                <w:szCs w:val="18"/>
              </w:rPr>
            </w:pPr>
            <w:r w:rsidRPr="00AB76C0">
              <w:rPr>
                <w:rFonts w:ascii="Times New Roman" w:hAnsi="Times New Roman"/>
                <w:sz w:val="18"/>
                <w:szCs w:val="18"/>
              </w:rPr>
              <w:t>Total Price</w:t>
            </w:r>
          </w:p>
        </w:tc>
        <w:tc>
          <w:tcPr>
            <w:tcW w:w="1260" w:type="dxa"/>
            <w:tcBorders>
              <w:top w:val="double" w:sz="6" w:space="0" w:color="auto"/>
              <w:left w:val="double" w:sz="6" w:space="0" w:color="auto"/>
              <w:bottom w:val="double" w:sz="6" w:space="0" w:color="auto"/>
              <w:right w:val="double" w:sz="6" w:space="0" w:color="auto"/>
            </w:tcBorders>
          </w:tcPr>
          <w:p w14:paraId="38B3ECDF" w14:textId="77777777" w:rsidR="004654B9" w:rsidRPr="00AB76C0" w:rsidRDefault="004654B9" w:rsidP="002730AC">
            <w:pPr>
              <w:suppressAutoHyphens/>
              <w:spacing w:before="60" w:after="60"/>
              <w:rPr>
                <w:sz w:val="18"/>
                <w:szCs w:val="18"/>
              </w:rPr>
            </w:pPr>
          </w:p>
        </w:tc>
      </w:tr>
      <w:tr w:rsidR="004654B9" w:rsidRPr="00AB76C0" w14:paraId="42BC1D52" w14:textId="77777777" w:rsidTr="002730AC">
        <w:trPr>
          <w:cantSplit/>
          <w:trHeight w:hRule="exact" w:val="495"/>
        </w:trPr>
        <w:tc>
          <w:tcPr>
            <w:tcW w:w="13500" w:type="dxa"/>
            <w:gridSpan w:val="10"/>
            <w:tcBorders>
              <w:top w:val="nil"/>
              <w:left w:val="nil"/>
              <w:bottom w:val="nil"/>
              <w:right w:val="nil"/>
            </w:tcBorders>
          </w:tcPr>
          <w:p w14:paraId="43C048F8" w14:textId="77777777" w:rsidR="004654B9" w:rsidRPr="00AB76C0" w:rsidRDefault="004654B9" w:rsidP="002730AC">
            <w:pPr>
              <w:suppressAutoHyphens/>
              <w:spacing w:before="100"/>
              <w:rPr>
                <w:sz w:val="18"/>
                <w:szCs w:val="18"/>
              </w:rPr>
            </w:pPr>
            <w:r w:rsidRPr="00AB76C0">
              <w:rPr>
                <w:sz w:val="21"/>
                <w:szCs w:val="21"/>
              </w:rPr>
              <w:t xml:space="preserve">Name of Bidder </w:t>
            </w:r>
            <w:r w:rsidRPr="00AB76C0">
              <w:rPr>
                <w:i/>
                <w:iCs/>
                <w:sz w:val="21"/>
                <w:szCs w:val="21"/>
              </w:rPr>
              <w:t xml:space="preserve">[insert complete name of Bidder] </w:t>
            </w:r>
            <w:r w:rsidRPr="00AB76C0">
              <w:rPr>
                <w:sz w:val="21"/>
                <w:szCs w:val="21"/>
              </w:rPr>
              <w:t xml:space="preserve">Signature of Bidder </w:t>
            </w:r>
            <w:r w:rsidRPr="00AB76C0">
              <w:rPr>
                <w:i/>
                <w:iCs/>
                <w:sz w:val="21"/>
                <w:szCs w:val="21"/>
              </w:rPr>
              <w:t xml:space="preserve">[signature of person signing the Bid] </w:t>
            </w:r>
            <w:r w:rsidRPr="00AB76C0">
              <w:rPr>
                <w:sz w:val="21"/>
                <w:szCs w:val="21"/>
              </w:rPr>
              <w:t xml:space="preserve">Date </w:t>
            </w:r>
            <w:r w:rsidRPr="00AB76C0">
              <w:rPr>
                <w:i/>
                <w:iCs/>
                <w:sz w:val="21"/>
                <w:szCs w:val="21"/>
              </w:rPr>
              <w:t>[insert date]</w:t>
            </w:r>
          </w:p>
        </w:tc>
      </w:tr>
    </w:tbl>
    <w:p w14:paraId="45BDBAB7" w14:textId="77777777" w:rsidR="004654B9" w:rsidRPr="00AB76C0" w:rsidRDefault="004654B9" w:rsidP="004654B9">
      <w:pPr>
        <w:spacing w:before="240"/>
      </w:pPr>
    </w:p>
    <w:p w14:paraId="1AB0D5D9" w14:textId="77777777" w:rsidR="004654B9" w:rsidRPr="00AB76C0" w:rsidRDefault="004654B9" w:rsidP="004654B9">
      <w:pPr>
        <w:spacing w:before="240"/>
      </w:pPr>
      <w:r w:rsidRPr="00AB76C0">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654B9" w:rsidRPr="00AB76C0" w14:paraId="227D48DE" w14:textId="77777777" w:rsidTr="002730AC">
        <w:trPr>
          <w:cantSplit/>
          <w:trHeight w:val="140"/>
        </w:trPr>
        <w:tc>
          <w:tcPr>
            <w:tcW w:w="13680" w:type="dxa"/>
            <w:gridSpan w:val="8"/>
            <w:tcBorders>
              <w:top w:val="nil"/>
              <w:left w:val="nil"/>
              <w:bottom w:val="nil"/>
              <w:right w:val="nil"/>
            </w:tcBorders>
          </w:tcPr>
          <w:p w14:paraId="0D08B7BB" w14:textId="77777777" w:rsidR="004654B9" w:rsidRPr="00AB76C0" w:rsidRDefault="004654B9" w:rsidP="00F82ED9">
            <w:pPr>
              <w:pStyle w:val="Heading5"/>
              <w:jc w:val="center"/>
              <w:rPr>
                <w:rFonts w:cs="Times New Roman"/>
                <w:sz w:val="18"/>
                <w:szCs w:val="18"/>
              </w:rPr>
            </w:pPr>
            <w:bookmarkStart w:id="679" w:name="_Toc20225548"/>
            <w:r w:rsidRPr="00AB76C0">
              <w:rPr>
                <w:rFonts w:cs="Times New Roman"/>
                <w:sz w:val="28"/>
                <w:szCs w:val="28"/>
              </w:rPr>
              <w:lastRenderedPageBreak/>
              <w:t>Price and Completion Schedule - Related Services</w:t>
            </w:r>
            <w:bookmarkEnd w:id="679"/>
          </w:p>
        </w:tc>
      </w:tr>
      <w:tr w:rsidR="004654B9" w:rsidRPr="00AB76C0" w14:paraId="62994906" w14:textId="77777777" w:rsidTr="002730AC">
        <w:trPr>
          <w:cantSplit/>
        </w:trPr>
        <w:tc>
          <w:tcPr>
            <w:tcW w:w="2880" w:type="dxa"/>
            <w:gridSpan w:val="2"/>
            <w:tcBorders>
              <w:top w:val="double" w:sz="6" w:space="0" w:color="auto"/>
              <w:bottom w:val="double" w:sz="6" w:space="0" w:color="auto"/>
              <w:right w:val="nil"/>
            </w:tcBorders>
          </w:tcPr>
          <w:p w14:paraId="3B612E83" w14:textId="77777777" w:rsidR="004654B9" w:rsidRPr="00AB76C0" w:rsidRDefault="004654B9" w:rsidP="002730AC">
            <w:pPr>
              <w:suppressAutoHyphens/>
              <w:jc w:val="center"/>
              <w:rPr>
                <w:sz w:val="18"/>
                <w:szCs w:val="18"/>
              </w:rPr>
            </w:pPr>
          </w:p>
        </w:tc>
        <w:tc>
          <w:tcPr>
            <w:tcW w:w="7560" w:type="dxa"/>
            <w:gridSpan w:val="4"/>
            <w:tcBorders>
              <w:top w:val="double" w:sz="6" w:space="0" w:color="auto"/>
              <w:left w:val="nil"/>
              <w:bottom w:val="double" w:sz="6" w:space="0" w:color="auto"/>
              <w:right w:val="nil"/>
            </w:tcBorders>
          </w:tcPr>
          <w:p w14:paraId="1A422478" w14:textId="10E9978B" w:rsidR="004654B9" w:rsidRPr="00AB76C0" w:rsidRDefault="004654B9" w:rsidP="002730AC">
            <w:pPr>
              <w:suppressAutoHyphens/>
              <w:spacing w:before="240"/>
              <w:jc w:val="center"/>
              <w:rPr>
                <w:sz w:val="18"/>
                <w:szCs w:val="18"/>
              </w:rPr>
            </w:pPr>
            <w:r w:rsidRPr="00AB76C0">
              <w:rPr>
                <w:sz w:val="18"/>
                <w:szCs w:val="18"/>
              </w:rPr>
              <w:t>Currencies in accordance with ITB 1</w:t>
            </w:r>
            <w:r w:rsidR="00F52949">
              <w:rPr>
                <w:sz w:val="18"/>
                <w:szCs w:val="18"/>
              </w:rPr>
              <w:t>6</w:t>
            </w:r>
          </w:p>
        </w:tc>
        <w:tc>
          <w:tcPr>
            <w:tcW w:w="3240" w:type="dxa"/>
            <w:gridSpan w:val="2"/>
            <w:tcBorders>
              <w:top w:val="double" w:sz="6" w:space="0" w:color="auto"/>
              <w:left w:val="nil"/>
              <w:bottom w:val="double" w:sz="6" w:space="0" w:color="auto"/>
            </w:tcBorders>
          </w:tcPr>
          <w:p w14:paraId="767DD101" w14:textId="77777777" w:rsidR="004654B9" w:rsidRPr="00AB76C0" w:rsidRDefault="004654B9" w:rsidP="002730AC">
            <w:pPr>
              <w:rPr>
                <w:sz w:val="18"/>
                <w:szCs w:val="18"/>
              </w:rPr>
            </w:pPr>
            <w:r w:rsidRPr="00AB76C0">
              <w:rPr>
                <w:sz w:val="18"/>
                <w:szCs w:val="18"/>
              </w:rPr>
              <w:t>Date: _________________________</w:t>
            </w:r>
          </w:p>
          <w:p w14:paraId="53C80328" w14:textId="77777777" w:rsidR="004654B9" w:rsidRPr="00AB76C0" w:rsidRDefault="004654B9" w:rsidP="002730AC">
            <w:pPr>
              <w:suppressAutoHyphens/>
              <w:rPr>
                <w:sz w:val="18"/>
                <w:szCs w:val="18"/>
              </w:rPr>
            </w:pPr>
            <w:r w:rsidRPr="00AB76C0">
              <w:rPr>
                <w:sz w:val="18"/>
                <w:szCs w:val="18"/>
              </w:rPr>
              <w:t>RFB No: _____________________</w:t>
            </w:r>
          </w:p>
          <w:p w14:paraId="3B2DEFAC" w14:textId="77777777" w:rsidR="004654B9" w:rsidRPr="00AB76C0" w:rsidRDefault="004654B9" w:rsidP="002730AC">
            <w:pPr>
              <w:suppressAutoHyphens/>
              <w:rPr>
                <w:sz w:val="18"/>
                <w:szCs w:val="18"/>
              </w:rPr>
            </w:pPr>
            <w:r w:rsidRPr="00AB76C0">
              <w:rPr>
                <w:sz w:val="18"/>
                <w:szCs w:val="18"/>
              </w:rPr>
              <w:t>Alternative No: ________________</w:t>
            </w:r>
          </w:p>
          <w:p w14:paraId="6C5060AA" w14:textId="77777777" w:rsidR="004654B9" w:rsidRPr="00AB76C0" w:rsidRDefault="004654B9" w:rsidP="002730AC">
            <w:pPr>
              <w:suppressAutoHyphens/>
              <w:rPr>
                <w:sz w:val="18"/>
                <w:szCs w:val="18"/>
              </w:rPr>
            </w:pPr>
            <w:r w:rsidRPr="00AB76C0">
              <w:rPr>
                <w:sz w:val="18"/>
                <w:szCs w:val="18"/>
              </w:rPr>
              <w:t>Page N</w:t>
            </w:r>
            <w:r w:rsidRPr="00AB76C0">
              <w:rPr>
                <w:sz w:val="18"/>
                <w:szCs w:val="18"/>
              </w:rPr>
              <w:sym w:font="Symbol" w:char="F0B0"/>
            </w:r>
            <w:r w:rsidRPr="00AB76C0">
              <w:rPr>
                <w:sz w:val="18"/>
                <w:szCs w:val="18"/>
              </w:rPr>
              <w:t xml:space="preserve"> ______ of ______</w:t>
            </w:r>
          </w:p>
        </w:tc>
      </w:tr>
      <w:tr w:rsidR="004654B9" w:rsidRPr="00AB76C0" w14:paraId="2DF6B6C0" w14:textId="77777777" w:rsidTr="002730AC">
        <w:trPr>
          <w:cantSplit/>
        </w:trPr>
        <w:tc>
          <w:tcPr>
            <w:tcW w:w="810" w:type="dxa"/>
            <w:tcBorders>
              <w:top w:val="double" w:sz="6" w:space="0" w:color="auto"/>
              <w:bottom w:val="double" w:sz="6" w:space="0" w:color="auto"/>
              <w:right w:val="single" w:sz="6" w:space="0" w:color="auto"/>
            </w:tcBorders>
          </w:tcPr>
          <w:p w14:paraId="2D936158" w14:textId="77777777" w:rsidR="004654B9" w:rsidRPr="00AB76C0" w:rsidRDefault="004654B9" w:rsidP="002730AC">
            <w:pPr>
              <w:suppressAutoHyphens/>
              <w:jc w:val="center"/>
              <w:rPr>
                <w:sz w:val="18"/>
                <w:szCs w:val="18"/>
              </w:rPr>
            </w:pPr>
            <w:r w:rsidRPr="00AB76C0">
              <w:rPr>
                <w:sz w:val="18"/>
                <w:szCs w:val="18"/>
              </w:rPr>
              <w:t>1</w:t>
            </w:r>
          </w:p>
        </w:tc>
        <w:tc>
          <w:tcPr>
            <w:tcW w:w="3690" w:type="dxa"/>
            <w:gridSpan w:val="2"/>
            <w:tcBorders>
              <w:top w:val="double" w:sz="6" w:space="0" w:color="auto"/>
              <w:left w:val="single" w:sz="6" w:space="0" w:color="auto"/>
              <w:bottom w:val="double" w:sz="6" w:space="0" w:color="auto"/>
              <w:right w:val="single" w:sz="6" w:space="0" w:color="auto"/>
            </w:tcBorders>
          </w:tcPr>
          <w:p w14:paraId="0A0A319B" w14:textId="77777777" w:rsidR="004654B9" w:rsidRPr="00AB76C0" w:rsidRDefault="004654B9" w:rsidP="002730AC">
            <w:pPr>
              <w:suppressAutoHyphens/>
              <w:jc w:val="center"/>
              <w:rPr>
                <w:sz w:val="18"/>
                <w:szCs w:val="18"/>
              </w:rPr>
            </w:pPr>
            <w:r w:rsidRPr="00AB76C0">
              <w:rPr>
                <w:sz w:val="18"/>
                <w:szCs w:val="18"/>
              </w:rPr>
              <w:t>2</w:t>
            </w:r>
          </w:p>
        </w:tc>
        <w:tc>
          <w:tcPr>
            <w:tcW w:w="1170" w:type="dxa"/>
            <w:tcBorders>
              <w:top w:val="double" w:sz="6" w:space="0" w:color="auto"/>
              <w:left w:val="single" w:sz="6" w:space="0" w:color="auto"/>
              <w:bottom w:val="double" w:sz="6" w:space="0" w:color="auto"/>
              <w:right w:val="single" w:sz="6" w:space="0" w:color="auto"/>
            </w:tcBorders>
          </w:tcPr>
          <w:p w14:paraId="441DC978" w14:textId="77777777" w:rsidR="004654B9" w:rsidRPr="00AB76C0" w:rsidRDefault="004654B9" w:rsidP="002730AC">
            <w:pPr>
              <w:suppressAutoHyphens/>
              <w:jc w:val="center"/>
              <w:rPr>
                <w:sz w:val="18"/>
                <w:szCs w:val="18"/>
              </w:rPr>
            </w:pPr>
            <w:r w:rsidRPr="00AB76C0">
              <w:rPr>
                <w:sz w:val="18"/>
                <w:szCs w:val="18"/>
              </w:rPr>
              <w:t>3</w:t>
            </w:r>
          </w:p>
        </w:tc>
        <w:tc>
          <w:tcPr>
            <w:tcW w:w="1710" w:type="dxa"/>
            <w:tcBorders>
              <w:top w:val="double" w:sz="6" w:space="0" w:color="auto"/>
              <w:left w:val="single" w:sz="6" w:space="0" w:color="auto"/>
              <w:bottom w:val="double" w:sz="6" w:space="0" w:color="auto"/>
              <w:right w:val="single" w:sz="6" w:space="0" w:color="auto"/>
            </w:tcBorders>
          </w:tcPr>
          <w:p w14:paraId="45C6E958" w14:textId="77777777" w:rsidR="004654B9" w:rsidRPr="00AB76C0" w:rsidRDefault="004654B9" w:rsidP="002730AC">
            <w:pPr>
              <w:suppressAutoHyphens/>
              <w:jc w:val="center"/>
              <w:rPr>
                <w:sz w:val="18"/>
                <w:szCs w:val="18"/>
              </w:rPr>
            </w:pPr>
            <w:r w:rsidRPr="00AB76C0">
              <w:rPr>
                <w:sz w:val="18"/>
                <w:szCs w:val="18"/>
              </w:rPr>
              <w:t>4</w:t>
            </w:r>
          </w:p>
        </w:tc>
        <w:tc>
          <w:tcPr>
            <w:tcW w:w="3060" w:type="dxa"/>
            <w:tcBorders>
              <w:top w:val="double" w:sz="6" w:space="0" w:color="auto"/>
              <w:left w:val="single" w:sz="6" w:space="0" w:color="auto"/>
              <w:bottom w:val="double" w:sz="6" w:space="0" w:color="auto"/>
              <w:right w:val="single" w:sz="6" w:space="0" w:color="auto"/>
            </w:tcBorders>
          </w:tcPr>
          <w:p w14:paraId="7AF2AC42" w14:textId="77777777" w:rsidR="004654B9" w:rsidRPr="00AB76C0" w:rsidRDefault="004654B9" w:rsidP="002730AC">
            <w:pPr>
              <w:suppressAutoHyphens/>
              <w:jc w:val="center"/>
              <w:rPr>
                <w:sz w:val="18"/>
                <w:szCs w:val="18"/>
              </w:rPr>
            </w:pPr>
            <w:r w:rsidRPr="00AB76C0">
              <w:rPr>
                <w:sz w:val="18"/>
                <w:szCs w:val="18"/>
              </w:rPr>
              <w:t>5</w:t>
            </w:r>
          </w:p>
        </w:tc>
        <w:tc>
          <w:tcPr>
            <w:tcW w:w="1530" w:type="dxa"/>
            <w:tcBorders>
              <w:top w:val="double" w:sz="6" w:space="0" w:color="auto"/>
              <w:left w:val="single" w:sz="6" w:space="0" w:color="auto"/>
              <w:bottom w:val="double" w:sz="6" w:space="0" w:color="auto"/>
              <w:right w:val="single" w:sz="6" w:space="0" w:color="auto"/>
            </w:tcBorders>
          </w:tcPr>
          <w:p w14:paraId="4AC75145" w14:textId="77777777" w:rsidR="004654B9" w:rsidRPr="00AB76C0" w:rsidRDefault="004654B9" w:rsidP="002730AC">
            <w:pPr>
              <w:suppressAutoHyphens/>
              <w:jc w:val="center"/>
              <w:rPr>
                <w:sz w:val="18"/>
                <w:szCs w:val="18"/>
              </w:rPr>
            </w:pPr>
            <w:r w:rsidRPr="00AB76C0">
              <w:rPr>
                <w:sz w:val="18"/>
                <w:szCs w:val="18"/>
              </w:rPr>
              <w:t>6</w:t>
            </w:r>
          </w:p>
        </w:tc>
        <w:tc>
          <w:tcPr>
            <w:tcW w:w="1710" w:type="dxa"/>
            <w:tcBorders>
              <w:top w:val="double" w:sz="6" w:space="0" w:color="auto"/>
              <w:left w:val="single" w:sz="6" w:space="0" w:color="auto"/>
              <w:bottom w:val="double" w:sz="6" w:space="0" w:color="auto"/>
            </w:tcBorders>
          </w:tcPr>
          <w:p w14:paraId="5B85901E" w14:textId="77777777" w:rsidR="004654B9" w:rsidRPr="00AB76C0" w:rsidRDefault="004654B9" w:rsidP="002730AC">
            <w:pPr>
              <w:suppressAutoHyphens/>
              <w:jc w:val="center"/>
              <w:rPr>
                <w:sz w:val="18"/>
                <w:szCs w:val="18"/>
              </w:rPr>
            </w:pPr>
            <w:r w:rsidRPr="00AB76C0">
              <w:rPr>
                <w:sz w:val="18"/>
                <w:szCs w:val="18"/>
              </w:rPr>
              <w:t>7</w:t>
            </w:r>
          </w:p>
        </w:tc>
      </w:tr>
      <w:tr w:rsidR="004654B9" w:rsidRPr="00AB76C0" w14:paraId="46B3EB81" w14:textId="77777777" w:rsidTr="00273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6CCDB425" w14:textId="77777777" w:rsidR="004654B9" w:rsidRPr="00AB76C0" w:rsidRDefault="004654B9" w:rsidP="002730AC">
            <w:pPr>
              <w:suppressAutoHyphens/>
              <w:jc w:val="center"/>
              <w:rPr>
                <w:sz w:val="18"/>
                <w:szCs w:val="18"/>
              </w:rPr>
            </w:pPr>
            <w:r w:rsidRPr="00AB76C0">
              <w:rPr>
                <w:sz w:val="18"/>
                <w:szCs w:val="18"/>
              </w:rPr>
              <w:t xml:space="preserve">Service </w:t>
            </w:r>
          </w:p>
          <w:p w14:paraId="2A84EBD3" w14:textId="77777777" w:rsidR="004654B9" w:rsidRPr="00AB76C0" w:rsidRDefault="004654B9" w:rsidP="002730AC">
            <w:pPr>
              <w:suppressAutoHyphens/>
              <w:jc w:val="center"/>
              <w:rPr>
                <w:sz w:val="18"/>
                <w:szCs w:val="18"/>
              </w:rPr>
            </w:pPr>
            <w:r w:rsidRPr="00AB76C0">
              <w:rPr>
                <w:sz w:val="18"/>
                <w:szCs w:val="18"/>
              </w:rPr>
              <w:t>N</w:t>
            </w:r>
            <w:r w:rsidRPr="00AB76C0">
              <w:rPr>
                <w:sz w:val="18"/>
                <w:szCs w:val="18"/>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4857C535" w14:textId="77777777" w:rsidR="004654B9" w:rsidRPr="00AB76C0" w:rsidRDefault="004654B9" w:rsidP="002730AC">
            <w:pPr>
              <w:suppressAutoHyphens/>
              <w:jc w:val="center"/>
              <w:rPr>
                <w:sz w:val="18"/>
                <w:szCs w:val="18"/>
              </w:rPr>
            </w:pPr>
            <w:r w:rsidRPr="00AB76C0">
              <w:rPr>
                <w:sz w:val="18"/>
                <w:szCs w:val="18"/>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6A356E00" w14:textId="77777777" w:rsidR="004654B9" w:rsidRPr="00AB76C0" w:rsidRDefault="004654B9" w:rsidP="002730AC">
            <w:pPr>
              <w:suppressAutoHyphens/>
              <w:jc w:val="center"/>
              <w:rPr>
                <w:sz w:val="18"/>
                <w:szCs w:val="18"/>
              </w:rPr>
            </w:pPr>
            <w:r w:rsidRPr="00AB76C0">
              <w:rPr>
                <w:sz w:val="18"/>
                <w:szCs w:val="18"/>
              </w:rPr>
              <w:t>Country of Origin</w:t>
            </w:r>
          </w:p>
        </w:tc>
        <w:tc>
          <w:tcPr>
            <w:tcW w:w="1710" w:type="dxa"/>
            <w:tcBorders>
              <w:top w:val="double" w:sz="6" w:space="0" w:color="auto"/>
              <w:left w:val="single" w:sz="6" w:space="0" w:color="auto"/>
              <w:bottom w:val="single" w:sz="6" w:space="0" w:color="auto"/>
              <w:right w:val="single" w:sz="6" w:space="0" w:color="auto"/>
            </w:tcBorders>
          </w:tcPr>
          <w:p w14:paraId="1EC9D77C" w14:textId="77777777" w:rsidR="004654B9" w:rsidRPr="00AB76C0" w:rsidRDefault="004654B9" w:rsidP="002730AC">
            <w:pPr>
              <w:suppressAutoHyphens/>
              <w:jc w:val="center"/>
              <w:rPr>
                <w:sz w:val="18"/>
                <w:szCs w:val="18"/>
              </w:rPr>
            </w:pPr>
            <w:r w:rsidRPr="00AB76C0">
              <w:rPr>
                <w:sz w:val="18"/>
                <w:szCs w:val="18"/>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405C6F96" w14:textId="77777777" w:rsidR="004654B9" w:rsidRPr="00AB76C0" w:rsidRDefault="004654B9" w:rsidP="002730AC">
            <w:pPr>
              <w:suppressAutoHyphens/>
              <w:jc w:val="center"/>
              <w:rPr>
                <w:sz w:val="18"/>
                <w:szCs w:val="18"/>
              </w:rPr>
            </w:pPr>
            <w:r w:rsidRPr="00AB76C0">
              <w:rPr>
                <w:sz w:val="18"/>
                <w:szCs w:val="18"/>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3531A888" w14:textId="77777777" w:rsidR="004654B9" w:rsidRPr="00AB76C0" w:rsidRDefault="004654B9" w:rsidP="002730AC">
            <w:pPr>
              <w:suppressAutoHyphens/>
              <w:jc w:val="center"/>
              <w:rPr>
                <w:sz w:val="18"/>
                <w:szCs w:val="18"/>
              </w:rPr>
            </w:pPr>
            <w:r w:rsidRPr="00AB76C0">
              <w:rPr>
                <w:sz w:val="18"/>
                <w:szCs w:val="18"/>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4D1B377B" w14:textId="77777777" w:rsidR="004654B9" w:rsidRPr="00AB76C0" w:rsidRDefault="004654B9" w:rsidP="002730AC">
            <w:pPr>
              <w:suppressAutoHyphens/>
              <w:jc w:val="center"/>
              <w:rPr>
                <w:sz w:val="18"/>
                <w:szCs w:val="18"/>
              </w:rPr>
            </w:pPr>
            <w:r w:rsidRPr="00AB76C0">
              <w:rPr>
                <w:sz w:val="18"/>
                <w:szCs w:val="18"/>
              </w:rPr>
              <w:t xml:space="preserve">Total Price per Service </w:t>
            </w:r>
          </w:p>
          <w:p w14:paraId="282C4DDD" w14:textId="77777777" w:rsidR="004654B9" w:rsidRPr="00AB76C0" w:rsidRDefault="004654B9" w:rsidP="002730AC">
            <w:pPr>
              <w:suppressAutoHyphens/>
              <w:jc w:val="center"/>
              <w:rPr>
                <w:sz w:val="18"/>
                <w:szCs w:val="18"/>
              </w:rPr>
            </w:pPr>
            <w:r w:rsidRPr="00AB76C0">
              <w:rPr>
                <w:sz w:val="18"/>
                <w:szCs w:val="18"/>
              </w:rPr>
              <w:t>(Col. 5*6 or estimate)</w:t>
            </w:r>
          </w:p>
        </w:tc>
      </w:tr>
      <w:tr w:rsidR="004654B9" w:rsidRPr="00AB76C0" w14:paraId="5DD014D2" w14:textId="77777777" w:rsidTr="002730AC">
        <w:trPr>
          <w:cantSplit/>
          <w:trHeight w:val="390"/>
        </w:trPr>
        <w:tc>
          <w:tcPr>
            <w:tcW w:w="810" w:type="dxa"/>
            <w:tcBorders>
              <w:top w:val="single" w:sz="6" w:space="0" w:color="auto"/>
              <w:left w:val="double" w:sz="6" w:space="0" w:color="auto"/>
              <w:bottom w:val="single" w:sz="6" w:space="0" w:color="auto"/>
              <w:right w:val="single" w:sz="6" w:space="0" w:color="auto"/>
            </w:tcBorders>
          </w:tcPr>
          <w:p w14:paraId="7F5E93FE" w14:textId="77777777" w:rsidR="004654B9" w:rsidRPr="00AB76C0" w:rsidRDefault="004654B9" w:rsidP="002730AC">
            <w:pPr>
              <w:suppressAutoHyphens/>
              <w:rPr>
                <w:i/>
                <w:iCs/>
                <w:sz w:val="18"/>
                <w:szCs w:val="18"/>
              </w:rPr>
            </w:pPr>
            <w:r w:rsidRPr="00AB76C0">
              <w:rPr>
                <w:i/>
                <w:iCs/>
                <w:sz w:val="18"/>
                <w:szCs w:val="18"/>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6A607932" w14:textId="77777777" w:rsidR="004654B9" w:rsidRPr="00AB76C0" w:rsidRDefault="004654B9" w:rsidP="002730AC">
            <w:pPr>
              <w:suppressAutoHyphens/>
              <w:jc w:val="center"/>
              <w:rPr>
                <w:i/>
                <w:iCs/>
                <w:sz w:val="18"/>
                <w:szCs w:val="18"/>
              </w:rPr>
            </w:pPr>
            <w:r w:rsidRPr="00AB76C0">
              <w:rPr>
                <w:i/>
                <w:iCs/>
                <w:sz w:val="18"/>
                <w:szCs w:val="18"/>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1216722C" w14:textId="77777777" w:rsidR="004654B9" w:rsidRPr="00AB76C0" w:rsidRDefault="004654B9" w:rsidP="002730AC">
            <w:pPr>
              <w:suppressAutoHyphens/>
              <w:rPr>
                <w:i/>
                <w:iCs/>
                <w:sz w:val="18"/>
                <w:szCs w:val="18"/>
              </w:rPr>
            </w:pPr>
            <w:r w:rsidRPr="00AB76C0">
              <w:rPr>
                <w:i/>
                <w:iCs/>
                <w:sz w:val="18"/>
                <w:szCs w:val="18"/>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0226B0E5" w14:textId="77777777" w:rsidR="004654B9" w:rsidRPr="00AB76C0" w:rsidRDefault="004654B9" w:rsidP="002730AC">
            <w:pPr>
              <w:suppressAutoHyphens/>
              <w:rPr>
                <w:i/>
                <w:iCs/>
                <w:sz w:val="18"/>
                <w:szCs w:val="18"/>
              </w:rPr>
            </w:pPr>
            <w:r w:rsidRPr="00AB76C0">
              <w:rPr>
                <w:i/>
                <w:iCs/>
                <w:sz w:val="18"/>
                <w:szCs w:val="18"/>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215CE96E" w14:textId="77777777" w:rsidR="004654B9" w:rsidRPr="00AB76C0" w:rsidRDefault="004654B9" w:rsidP="002730AC">
            <w:pPr>
              <w:suppressAutoHyphens/>
              <w:rPr>
                <w:i/>
                <w:iCs/>
                <w:sz w:val="18"/>
                <w:szCs w:val="18"/>
              </w:rPr>
            </w:pPr>
            <w:r w:rsidRPr="00AB76C0">
              <w:rPr>
                <w:i/>
                <w:iCs/>
                <w:sz w:val="18"/>
                <w:szCs w:val="18"/>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0473E933" w14:textId="77777777" w:rsidR="004654B9" w:rsidRPr="00AB76C0" w:rsidRDefault="004654B9" w:rsidP="002730AC">
            <w:pPr>
              <w:suppressAutoHyphens/>
              <w:rPr>
                <w:i/>
                <w:iCs/>
                <w:sz w:val="18"/>
                <w:szCs w:val="18"/>
              </w:rPr>
            </w:pPr>
            <w:r w:rsidRPr="00AB76C0">
              <w:rPr>
                <w:i/>
                <w:iCs/>
                <w:sz w:val="18"/>
                <w:szCs w:val="18"/>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6DC5F189" w14:textId="77777777" w:rsidR="004654B9" w:rsidRPr="00AB76C0" w:rsidRDefault="004654B9" w:rsidP="002730AC">
            <w:pPr>
              <w:suppressAutoHyphens/>
              <w:rPr>
                <w:i/>
                <w:iCs/>
                <w:sz w:val="18"/>
                <w:szCs w:val="18"/>
              </w:rPr>
            </w:pPr>
            <w:r w:rsidRPr="00AB76C0">
              <w:rPr>
                <w:i/>
                <w:iCs/>
                <w:sz w:val="18"/>
                <w:szCs w:val="18"/>
              </w:rPr>
              <w:t>[insert total price per item]</w:t>
            </w:r>
          </w:p>
        </w:tc>
      </w:tr>
      <w:tr w:rsidR="004654B9" w:rsidRPr="00AB76C0" w14:paraId="0B80EE5A" w14:textId="77777777" w:rsidTr="002730AC">
        <w:trPr>
          <w:cantSplit/>
          <w:trHeight w:val="390"/>
        </w:trPr>
        <w:tc>
          <w:tcPr>
            <w:tcW w:w="810" w:type="dxa"/>
            <w:tcBorders>
              <w:top w:val="single" w:sz="6" w:space="0" w:color="auto"/>
              <w:left w:val="double" w:sz="6" w:space="0" w:color="auto"/>
              <w:bottom w:val="single" w:sz="6" w:space="0" w:color="auto"/>
              <w:right w:val="single" w:sz="6" w:space="0" w:color="auto"/>
            </w:tcBorders>
          </w:tcPr>
          <w:p w14:paraId="12BBA677" w14:textId="77777777" w:rsidR="004654B9" w:rsidRPr="00AB76C0" w:rsidRDefault="004654B9" w:rsidP="002730AC">
            <w:pPr>
              <w:suppressAutoHyphens/>
              <w:spacing w:before="60" w:after="60"/>
              <w:rPr>
                <w:sz w:val="18"/>
                <w:szCs w:val="18"/>
              </w:rPr>
            </w:pPr>
          </w:p>
        </w:tc>
        <w:tc>
          <w:tcPr>
            <w:tcW w:w="3690" w:type="dxa"/>
            <w:gridSpan w:val="2"/>
            <w:tcBorders>
              <w:top w:val="single" w:sz="6" w:space="0" w:color="auto"/>
              <w:left w:val="single" w:sz="6" w:space="0" w:color="auto"/>
              <w:bottom w:val="single" w:sz="6" w:space="0" w:color="auto"/>
              <w:right w:val="single" w:sz="6" w:space="0" w:color="auto"/>
            </w:tcBorders>
          </w:tcPr>
          <w:p w14:paraId="43EDE578"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1888F5F4"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single" w:sz="6" w:space="0" w:color="auto"/>
            </w:tcBorders>
          </w:tcPr>
          <w:p w14:paraId="59503E72" w14:textId="77777777" w:rsidR="004654B9" w:rsidRPr="00AB76C0" w:rsidRDefault="004654B9" w:rsidP="002730AC">
            <w:pPr>
              <w:suppressAutoHyphens/>
              <w:spacing w:before="60" w:after="60"/>
              <w:rPr>
                <w:sz w:val="18"/>
                <w:szCs w:val="18"/>
              </w:rPr>
            </w:pPr>
          </w:p>
        </w:tc>
        <w:tc>
          <w:tcPr>
            <w:tcW w:w="3060" w:type="dxa"/>
            <w:tcBorders>
              <w:top w:val="single" w:sz="6" w:space="0" w:color="auto"/>
              <w:left w:val="single" w:sz="6" w:space="0" w:color="auto"/>
              <w:bottom w:val="single" w:sz="6" w:space="0" w:color="auto"/>
              <w:right w:val="single" w:sz="6" w:space="0" w:color="auto"/>
            </w:tcBorders>
          </w:tcPr>
          <w:p w14:paraId="76788D14"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9C9272A"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double" w:sz="6" w:space="0" w:color="auto"/>
            </w:tcBorders>
          </w:tcPr>
          <w:p w14:paraId="04F02325" w14:textId="77777777" w:rsidR="004654B9" w:rsidRPr="00AB76C0" w:rsidRDefault="004654B9" w:rsidP="002730AC">
            <w:pPr>
              <w:suppressAutoHyphens/>
              <w:spacing w:before="60" w:after="60"/>
              <w:rPr>
                <w:sz w:val="18"/>
                <w:szCs w:val="18"/>
              </w:rPr>
            </w:pPr>
          </w:p>
        </w:tc>
      </w:tr>
      <w:tr w:rsidR="004654B9" w:rsidRPr="00AB76C0" w14:paraId="50B00BA3" w14:textId="77777777" w:rsidTr="002730AC">
        <w:trPr>
          <w:cantSplit/>
          <w:trHeight w:val="390"/>
        </w:trPr>
        <w:tc>
          <w:tcPr>
            <w:tcW w:w="810" w:type="dxa"/>
            <w:tcBorders>
              <w:top w:val="single" w:sz="6" w:space="0" w:color="auto"/>
              <w:left w:val="double" w:sz="6" w:space="0" w:color="auto"/>
              <w:bottom w:val="single" w:sz="6" w:space="0" w:color="auto"/>
              <w:right w:val="single" w:sz="6" w:space="0" w:color="auto"/>
            </w:tcBorders>
          </w:tcPr>
          <w:p w14:paraId="6C44B71A" w14:textId="77777777" w:rsidR="004654B9" w:rsidRPr="00AB76C0" w:rsidRDefault="004654B9" w:rsidP="002730AC">
            <w:pPr>
              <w:suppressAutoHyphens/>
              <w:spacing w:before="60" w:after="60"/>
              <w:rPr>
                <w:sz w:val="18"/>
                <w:szCs w:val="18"/>
              </w:rPr>
            </w:pPr>
          </w:p>
        </w:tc>
        <w:tc>
          <w:tcPr>
            <w:tcW w:w="3690" w:type="dxa"/>
            <w:gridSpan w:val="2"/>
            <w:tcBorders>
              <w:top w:val="single" w:sz="6" w:space="0" w:color="auto"/>
              <w:left w:val="single" w:sz="6" w:space="0" w:color="auto"/>
              <w:bottom w:val="single" w:sz="6" w:space="0" w:color="auto"/>
              <w:right w:val="single" w:sz="6" w:space="0" w:color="auto"/>
            </w:tcBorders>
          </w:tcPr>
          <w:p w14:paraId="23315A6E"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3766FCB6"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single" w:sz="6" w:space="0" w:color="auto"/>
            </w:tcBorders>
          </w:tcPr>
          <w:p w14:paraId="04F9A84A" w14:textId="77777777" w:rsidR="004654B9" w:rsidRPr="00AB76C0" w:rsidRDefault="004654B9" w:rsidP="002730AC">
            <w:pPr>
              <w:suppressAutoHyphens/>
              <w:spacing w:before="60" w:after="60"/>
              <w:rPr>
                <w:sz w:val="18"/>
                <w:szCs w:val="18"/>
              </w:rPr>
            </w:pPr>
          </w:p>
        </w:tc>
        <w:tc>
          <w:tcPr>
            <w:tcW w:w="3060" w:type="dxa"/>
            <w:tcBorders>
              <w:top w:val="single" w:sz="6" w:space="0" w:color="auto"/>
              <w:left w:val="single" w:sz="6" w:space="0" w:color="auto"/>
              <w:bottom w:val="single" w:sz="6" w:space="0" w:color="auto"/>
              <w:right w:val="single" w:sz="6" w:space="0" w:color="auto"/>
            </w:tcBorders>
          </w:tcPr>
          <w:p w14:paraId="78B9CE02"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B212C99"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double" w:sz="6" w:space="0" w:color="auto"/>
            </w:tcBorders>
          </w:tcPr>
          <w:p w14:paraId="12B8A574" w14:textId="77777777" w:rsidR="004654B9" w:rsidRPr="00AB76C0" w:rsidRDefault="004654B9" w:rsidP="002730AC">
            <w:pPr>
              <w:suppressAutoHyphens/>
              <w:spacing w:before="60" w:after="60"/>
              <w:rPr>
                <w:sz w:val="18"/>
                <w:szCs w:val="18"/>
              </w:rPr>
            </w:pPr>
          </w:p>
        </w:tc>
      </w:tr>
      <w:tr w:rsidR="004654B9" w:rsidRPr="00AB76C0" w14:paraId="034A2E77" w14:textId="77777777" w:rsidTr="002730AC">
        <w:trPr>
          <w:cantSplit/>
          <w:trHeight w:val="390"/>
        </w:trPr>
        <w:tc>
          <w:tcPr>
            <w:tcW w:w="810" w:type="dxa"/>
            <w:tcBorders>
              <w:top w:val="single" w:sz="6" w:space="0" w:color="auto"/>
              <w:left w:val="double" w:sz="6" w:space="0" w:color="auto"/>
              <w:bottom w:val="single" w:sz="6" w:space="0" w:color="auto"/>
              <w:right w:val="single" w:sz="6" w:space="0" w:color="auto"/>
            </w:tcBorders>
          </w:tcPr>
          <w:p w14:paraId="0CBB4469" w14:textId="77777777" w:rsidR="004654B9" w:rsidRPr="00AB76C0" w:rsidRDefault="004654B9" w:rsidP="002730AC">
            <w:pPr>
              <w:suppressAutoHyphens/>
              <w:spacing w:before="60" w:after="60"/>
              <w:rPr>
                <w:sz w:val="18"/>
                <w:szCs w:val="18"/>
              </w:rPr>
            </w:pPr>
          </w:p>
        </w:tc>
        <w:tc>
          <w:tcPr>
            <w:tcW w:w="3690" w:type="dxa"/>
            <w:gridSpan w:val="2"/>
            <w:tcBorders>
              <w:top w:val="single" w:sz="6" w:space="0" w:color="auto"/>
              <w:left w:val="single" w:sz="6" w:space="0" w:color="auto"/>
              <w:bottom w:val="single" w:sz="6" w:space="0" w:color="auto"/>
              <w:right w:val="single" w:sz="6" w:space="0" w:color="auto"/>
            </w:tcBorders>
          </w:tcPr>
          <w:p w14:paraId="073C1B9B"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27FBCA46"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single" w:sz="6" w:space="0" w:color="auto"/>
            </w:tcBorders>
          </w:tcPr>
          <w:p w14:paraId="018BA56B" w14:textId="77777777" w:rsidR="004654B9" w:rsidRPr="00AB76C0" w:rsidRDefault="004654B9" w:rsidP="002730AC">
            <w:pPr>
              <w:suppressAutoHyphens/>
              <w:spacing w:before="60" w:after="60"/>
              <w:rPr>
                <w:sz w:val="18"/>
                <w:szCs w:val="18"/>
              </w:rPr>
            </w:pPr>
          </w:p>
        </w:tc>
        <w:tc>
          <w:tcPr>
            <w:tcW w:w="3060" w:type="dxa"/>
            <w:tcBorders>
              <w:top w:val="single" w:sz="6" w:space="0" w:color="auto"/>
              <w:left w:val="single" w:sz="6" w:space="0" w:color="auto"/>
              <w:bottom w:val="single" w:sz="6" w:space="0" w:color="auto"/>
              <w:right w:val="single" w:sz="6" w:space="0" w:color="auto"/>
            </w:tcBorders>
          </w:tcPr>
          <w:p w14:paraId="6555A002"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0E85807"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double" w:sz="6" w:space="0" w:color="auto"/>
            </w:tcBorders>
          </w:tcPr>
          <w:p w14:paraId="0C85C7AF" w14:textId="77777777" w:rsidR="004654B9" w:rsidRPr="00AB76C0" w:rsidRDefault="004654B9" w:rsidP="002730AC">
            <w:pPr>
              <w:suppressAutoHyphens/>
              <w:spacing w:before="60" w:after="60"/>
              <w:rPr>
                <w:sz w:val="18"/>
                <w:szCs w:val="18"/>
              </w:rPr>
            </w:pPr>
          </w:p>
        </w:tc>
      </w:tr>
      <w:tr w:rsidR="004654B9" w:rsidRPr="00AB76C0" w14:paraId="52B752C1" w14:textId="77777777" w:rsidTr="002730AC">
        <w:trPr>
          <w:cantSplit/>
          <w:trHeight w:val="390"/>
        </w:trPr>
        <w:tc>
          <w:tcPr>
            <w:tcW w:w="810" w:type="dxa"/>
            <w:tcBorders>
              <w:top w:val="single" w:sz="6" w:space="0" w:color="auto"/>
              <w:left w:val="double" w:sz="6" w:space="0" w:color="auto"/>
              <w:bottom w:val="single" w:sz="6" w:space="0" w:color="auto"/>
              <w:right w:val="single" w:sz="6" w:space="0" w:color="auto"/>
            </w:tcBorders>
          </w:tcPr>
          <w:p w14:paraId="4FE52CF3" w14:textId="77777777" w:rsidR="004654B9" w:rsidRPr="00AB76C0" w:rsidRDefault="004654B9" w:rsidP="002730AC">
            <w:pPr>
              <w:suppressAutoHyphens/>
              <w:spacing w:before="60" w:after="60"/>
              <w:rPr>
                <w:sz w:val="18"/>
                <w:szCs w:val="18"/>
              </w:rPr>
            </w:pPr>
          </w:p>
        </w:tc>
        <w:tc>
          <w:tcPr>
            <w:tcW w:w="3690" w:type="dxa"/>
            <w:gridSpan w:val="2"/>
            <w:tcBorders>
              <w:top w:val="single" w:sz="6" w:space="0" w:color="auto"/>
              <w:left w:val="single" w:sz="6" w:space="0" w:color="auto"/>
              <w:bottom w:val="single" w:sz="6" w:space="0" w:color="auto"/>
              <w:right w:val="single" w:sz="6" w:space="0" w:color="auto"/>
            </w:tcBorders>
          </w:tcPr>
          <w:p w14:paraId="25FA3615"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0AF978E8"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single" w:sz="6" w:space="0" w:color="auto"/>
            </w:tcBorders>
          </w:tcPr>
          <w:p w14:paraId="1FA01561" w14:textId="77777777" w:rsidR="004654B9" w:rsidRPr="00AB76C0" w:rsidRDefault="004654B9" w:rsidP="002730AC">
            <w:pPr>
              <w:suppressAutoHyphens/>
              <w:spacing w:before="60" w:after="60"/>
              <w:rPr>
                <w:sz w:val="18"/>
                <w:szCs w:val="18"/>
              </w:rPr>
            </w:pPr>
          </w:p>
        </w:tc>
        <w:tc>
          <w:tcPr>
            <w:tcW w:w="3060" w:type="dxa"/>
            <w:tcBorders>
              <w:top w:val="single" w:sz="6" w:space="0" w:color="auto"/>
              <w:left w:val="single" w:sz="6" w:space="0" w:color="auto"/>
              <w:bottom w:val="single" w:sz="6" w:space="0" w:color="auto"/>
              <w:right w:val="single" w:sz="6" w:space="0" w:color="auto"/>
            </w:tcBorders>
          </w:tcPr>
          <w:p w14:paraId="5B60ED73"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0822BFF"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double" w:sz="6" w:space="0" w:color="auto"/>
            </w:tcBorders>
          </w:tcPr>
          <w:p w14:paraId="0CDE999A" w14:textId="77777777" w:rsidR="004654B9" w:rsidRPr="00AB76C0" w:rsidRDefault="004654B9" w:rsidP="002730AC">
            <w:pPr>
              <w:suppressAutoHyphens/>
              <w:spacing w:before="60" w:after="60"/>
              <w:rPr>
                <w:sz w:val="18"/>
                <w:szCs w:val="18"/>
              </w:rPr>
            </w:pPr>
          </w:p>
        </w:tc>
      </w:tr>
      <w:tr w:rsidR="004654B9" w:rsidRPr="00AB76C0" w14:paraId="0659A252" w14:textId="77777777" w:rsidTr="002730AC">
        <w:trPr>
          <w:cantSplit/>
          <w:trHeight w:val="390"/>
        </w:trPr>
        <w:tc>
          <w:tcPr>
            <w:tcW w:w="810" w:type="dxa"/>
            <w:tcBorders>
              <w:top w:val="single" w:sz="6" w:space="0" w:color="auto"/>
              <w:left w:val="double" w:sz="6" w:space="0" w:color="auto"/>
              <w:bottom w:val="single" w:sz="6" w:space="0" w:color="auto"/>
              <w:right w:val="single" w:sz="6" w:space="0" w:color="auto"/>
            </w:tcBorders>
          </w:tcPr>
          <w:p w14:paraId="5DEE9D96" w14:textId="77777777" w:rsidR="004654B9" w:rsidRPr="00AB76C0" w:rsidRDefault="004654B9" w:rsidP="002730AC">
            <w:pPr>
              <w:suppressAutoHyphens/>
              <w:spacing w:before="60" w:after="60"/>
              <w:rPr>
                <w:sz w:val="18"/>
                <w:szCs w:val="18"/>
              </w:rPr>
            </w:pPr>
          </w:p>
        </w:tc>
        <w:tc>
          <w:tcPr>
            <w:tcW w:w="3690" w:type="dxa"/>
            <w:gridSpan w:val="2"/>
            <w:tcBorders>
              <w:top w:val="single" w:sz="6" w:space="0" w:color="auto"/>
              <w:left w:val="single" w:sz="6" w:space="0" w:color="auto"/>
              <w:bottom w:val="single" w:sz="6" w:space="0" w:color="auto"/>
              <w:right w:val="single" w:sz="6" w:space="0" w:color="auto"/>
            </w:tcBorders>
          </w:tcPr>
          <w:p w14:paraId="26207DC7"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4785FF8D"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single" w:sz="6" w:space="0" w:color="auto"/>
            </w:tcBorders>
          </w:tcPr>
          <w:p w14:paraId="7AA9B044" w14:textId="77777777" w:rsidR="004654B9" w:rsidRPr="00AB76C0" w:rsidRDefault="004654B9" w:rsidP="002730AC">
            <w:pPr>
              <w:suppressAutoHyphens/>
              <w:spacing w:before="60" w:after="60"/>
              <w:rPr>
                <w:sz w:val="18"/>
                <w:szCs w:val="18"/>
              </w:rPr>
            </w:pPr>
          </w:p>
        </w:tc>
        <w:tc>
          <w:tcPr>
            <w:tcW w:w="3060" w:type="dxa"/>
            <w:tcBorders>
              <w:top w:val="single" w:sz="6" w:space="0" w:color="auto"/>
              <w:left w:val="single" w:sz="6" w:space="0" w:color="auto"/>
              <w:bottom w:val="single" w:sz="6" w:space="0" w:color="auto"/>
              <w:right w:val="single" w:sz="6" w:space="0" w:color="auto"/>
            </w:tcBorders>
          </w:tcPr>
          <w:p w14:paraId="5ADC1E0F"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979FAF1"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double" w:sz="6" w:space="0" w:color="auto"/>
            </w:tcBorders>
          </w:tcPr>
          <w:p w14:paraId="679CD30E" w14:textId="77777777" w:rsidR="004654B9" w:rsidRPr="00AB76C0" w:rsidRDefault="004654B9" w:rsidP="002730AC">
            <w:pPr>
              <w:suppressAutoHyphens/>
              <w:spacing w:before="60" w:after="60"/>
              <w:rPr>
                <w:sz w:val="18"/>
                <w:szCs w:val="18"/>
              </w:rPr>
            </w:pPr>
          </w:p>
        </w:tc>
      </w:tr>
      <w:tr w:rsidR="004654B9" w:rsidRPr="00AB76C0" w14:paraId="654E13D4" w14:textId="77777777" w:rsidTr="002730AC">
        <w:trPr>
          <w:cantSplit/>
          <w:trHeight w:val="390"/>
        </w:trPr>
        <w:tc>
          <w:tcPr>
            <w:tcW w:w="810" w:type="dxa"/>
            <w:tcBorders>
              <w:top w:val="single" w:sz="6" w:space="0" w:color="auto"/>
              <w:left w:val="double" w:sz="6" w:space="0" w:color="auto"/>
              <w:bottom w:val="single" w:sz="6" w:space="0" w:color="auto"/>
              <w:right w:val="single" w:sz="6" w:space="0" w:color="auto"/>
            </w:tcBorders>
          </w:tcPr>
          <w:p w14:paraId="37B4DC49" w14:textId="77777777" w:rsidR="004654B9" w:rsidRPr="00AB76C0" w:rsidRDefault="004654B9" w:rsidP="002730AC">
            <w:pPr>
              <w:suppressAutoHyphens/>
              <w:spacing w:before="60" w:after="60"/>
              <w:rPr>
                <w:sz w:val="18"/>
                <w:szCs w:val="18"/>
              </w:rPr>
            </w:pPr>
          </w:p>
        </w:tc>
        <w:tc>
          <w:tcPr>
            <w:tcW w:w="3690" w:type="dxa"/>
            <w:gridSpan w:val="2"/>
            <w:tcBorders>
              <w:top w:val="single" w:sz="6" w:space="0" w:color="auto"/>
              <w:left w:val="single" w:sz="6" w:space="0" w:color="auto"/>
              <w:bottom w:val="single" w:sz="6" w:space="0" w:color="auto"/>
              <w:right w:val="single" w:sz="6" w:space="0" w:color="auto"/>
            </w:tcBorders>
          </w:tcPr>
          <w:p w14:paraId="3073B4B6"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61E87BF0"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single" w:sz="6" w:space="0" w:color="auto"/>
            </w:tcBorders>
          </w:tcPr>
          <w:p w14:paraId="2EE78D84" w14:textId="77777777" w:rsidR="004654B9" w:rsidRPr="00AB76C0" w:rsidRDefault="004654B9" w:rsidP="002730AC">
            <w:pPr>
              <w:suppressAutoHyphens/>
              <w:spacing w:before="60" w:after="60"/>
              <w:rPr>
                <w:sz w:val="18"/>
                <w:szCs w:val="18"/>
              </w:rPr>
            </w:pPr>
          </w:p>
        </w:tc>
        <w:tc>
          <w:tcPr>
            <w:tcW w:w="3060" w:type="dxa"/>
            <w:tcBorders>
              <w:top w:val="single" w:sz="6" w:space="0" w:color="auto"/>
              <w:left w:val="single" w:sz="6" w:space="0" w:color="auto"/>
              <w:bottom w:val="single" w:sz="6" w:space="0" w:color="auto"/>
              <w:right w:val="single" w:sz="6" w:space="0" w:color="auto"/>
            </w:tcBorders>
          </w:tcPr>
          <w:p w14:paraId="042CC6F1"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4D8B1B0"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double" w:sz="6" w:space="0" w:color="auto"/>
            </w:tcBorders>
          </w:tcPr>
          <w:p w14:paraId="4825983C" w14:textId="77777777" w:rsidR="004654B9" w:rsidRPr="00AB76C0" w:rsidRDefault="004654B9" w:rsidP="002730AC">
            <w:pPr>
              <w:suppressAutoHyphens/>
              <w:spacing w:before="60" w:after="60"/>
              <w:rPr>
                <w:sz w:val="18"/>
                <w:szCs w:val="18"/>
              </w:rPr>
            </w:pPr>
          </w:p>
        </w:tc>
      </w:tr>
      <w:tr w:rsidR="004654B9" w:rsidRPr="00AB76C0" w14:paraId="515880E4" w14:textId="77777777" w:rsidTr="002730AC">
        <w:trPr>
          <w:cantSplit/>
          <w:trHeight w:val="390"/>
        </w:trPr>
        <w:tc>
          <w:tcPr>
            <w:tcW w:w="810" w:type="dxa"/>
            <w:tcBorders>
              <w:top w:val="single" w:sz="6" w:space="0" w:color="auto"/>
              <w:left w:val="double" w:sz="6" w:space="0" w:color="auto"/>
              <w:bottom w:val="single" w:sz="6" w:space="0" w:color="auto"/>
              <w:right w:val="single" w:sz="6" w:space="0" w:color="auto"/>
            </w:tcBorders>
          </w:tcPr>
          <w:p w14:paraId="7F5BAAA4" w14:textId="77777777" w:rsidR="004654B9" w:rsidRPr="00AB76C0" w:rsidRDefault="004654B9" w:rsidP="002730AC">
            <w:pPr>
              <w:suppressAutoHyphens/>
              <w:spacing w:before="60" w:after="60"/>
              <w:rPr>
                <w:sz w:val="18"/>
                <w:szCs w:val="18"/>
              </w:rPr>
            </w:pPr>
          </w:p>
        </w:tc>
        <w:tc>
          <w:tcPr>
            <w:tcW w:w="3690" w:type="dxa"/>
            <w:gridSpan w:val="2"/>
            <w:tcBorders>
              <w:top w:val="single" w:sz="6" w:space="0" w:color="auto"/>
              <w:left w:val="single" w:sz="6" w:space="0" w:color="auto"/>
              <w:bottom w:val="single" w:sz="6" w:space="0" w:color="auto"/>
              <w:right w:val="single" w:sz="6" w:space="0" w:color="auto"/>
            </w:tcBorders>
          </w:tcPr>
          <w:p w14:paraId="7AAE54BA"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0CF56D38"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single" w:sz="6" w:space="0" w:color="auto"/>
            </w:tcBorders>
          </w:tcPr>
          <w:p w14:paraId="3E6BA462" w14:textId="77777777" w:rsidR="004654B9" w:rsidRPr="00AB76C0" w:rsidRDefault="004654B9" w:rsidP="002730AC">
            <w:pPr>
              <w:suppressAutoHyphens/>
              <w:spacing w:before="60" w:after="60"/>
              <w:rPr>
                <w:sz w:val="18"/>
                <w:szCs w:val="18"/>
              </w:rPr>
            </w:pPr>
          </w:p>
        </w:tc>
        <w:tc>
          <w:tcPr>
            <w:tcW w:w="3060" w:type="dxa"/>
            <w:tcBorders>
              <w:top w:val="single" w:sz="6" w:space="0" w:color="auto"/>
              <w:left w:val="single" w:sz="6" w:space="0" w:color="auto"/>
              <w:bottom w:val="single" w:sz="6" w:space="0" w:color="auto"/>
              <w:right w:val="single" w:sz="6" w:space="0" w:color="auto"/>
            </w:tcBorders>
          </w:tcPr>
          <w:p w14:paraId="428E0F6E" w14:textId="77777777" w:rsidR="004654B9" w:rsidRPr="00AB76C0" w:rsidRDefault="004654B9" w:rsidP="002730AC">
            <w:pPr>
              <w:pStyle w:val="CommentText"/>
              <w:suppressAutoHyphens/>
              <w:spacing w:before="60" w:after="60"/>
              <w:rPr>
                <w:rFonts w:ascii="Times New Roman" w:hAnsi="Times New Roman"/>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EF2C1E8"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double" w:sz="6" w:space="0" w:color="auto"/>
            </w:tcBorders>
          </w:tcPr>
          <w:p w14:paraId="2205BE0B" w14:textId="77777777" w:rsidR="004654B9" w:rsidRPr="00AB76C0" w:rsidRDefault="004654B9" w:rsidP="002730AC">
            <w:pPr>
              <w:suppressAutoHyphens/>
              <w:spacing w:before="60" w:after="60"/>
              <w:rPr>
                <w:sz w:val="18"/>
                <w:szCs w:val="18"/>
              </w:rPr>
            </w:pPr>
          </w:p>
        </w:tc>
      </w:tr>
      <w:tr w:rsidR="004654B9" w:rsidRPr="00AB76C0" w14:paraId="7116415A" w14:textId="77777777" w:rsidTr="002730AC">
        <w:trPr>
          <w:cantSplit/>
          <w:trHeight w:val="390"/>
        </w:trPr>
        <w:tc>
          <w:tcPr>
            <w:tcW w:w="810" w:type="dxa"/>
            <w:tcBorders>
              <w:top w:val="single" w:sz="6" w:space="0" w:color="auto"/>
              <w:left w:val="double" w:sz="6" w:space="0" w:color="auto"/>
              <w:bottom w:val="nil"/>
              <w:right w:val="single" w:sz="6" w:space="0" w:color="auto"/>
            </w:tcBorders>
          </w:tcPr>
          <w:p w14:paraId="4B557CF3" w14:textId="77777777" w:rsidR="004654B9" w:rsidRPr="00AB76C0" w:rsidRDefault="004654B9" w:rsidP="002730AC">
            <w:pPr>
              <w:suppressAutoHyphens/>
              <w:spacing w:before="60" w:after="60"/>
              <w:rPr>
                <w:sz w:val="18"/>
                <w:szCs w:val="18"/>
              </w:rPr>
            </w:pPr>
          </w:p>
        </w:tc>
        <w:tc>
          <w:tcPr>
            <w:tcW w:w="3690" w:type="dxa"/>
            <w:gridSpan w:val="2"/>
            <w:tcBorders>
              <w:top w:val="single" w:sz="6" w:space="0" w:color="auto"/>
              <w:left w:val="single" w:sz="6" w:space="0" w:color="auto"/>
              <w:bottom w:val="nil"/>
              <w:right w:val="single" w:sz="6" w:space="0" w:color="auto"/>
            </w:tcBorders>
          </w:tcPr>
          <w:p w14:paraId="29A7531D"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nil"/>
              <w:right w:val="single" w:sz="6" w:space="0" w:color="auto"/>
            </w:tcBorders>
          </w:tcPr>
          <w:p w14:paraId="132C5B66"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nil"/>
              <w:right w:val="single" w:sz="6" w:space="0" w:color="auto"/>
            </w:tcBorders>
          </w:tcPr>
          <w:p w14:paraId="27BB260F" w14:textId="77777777" w:rsidR="004654B9" w:rsidRPr="00AB76C0" w:rsidRDefault="004654B9" w:rsidP="002730AC">
            <w:pPr>
              <w:suppressAutoHyphens/>
              <w:spacing w:before="60" w:after="60"/>
              <w:rPr>
                <w:sz w:val="18"/>
                <w:szCs w:val="18"/>
              </w:rPr>
            </w:pPr>
          </w:p>
        </w:tc>
        <w:tc>
          <w:tcPr>
            <w:tcW w:w="3060" w:type="dxa"/>
            <w:tcBorders>
              <w:top w:val="single" w:sz="6" w:space="0" w:color="auto"/>
              <w:left w:val="single" w:sz="6" w:space="0" w:color="auto"/>
              <w:bottom w:val="nil"/>
              <w:right w:val="single" w:sz="6" w:space="0" w:color="auto"/>
            </w:tcBorders>
          </w:tcPr>
          <w:p w14:paraId="51AFC44C"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nil"/>
              <w:right w:val="single" w:sz="6" w:space="0" w:color="auto"/>
            </w:tcBorders>
          </w:tcPr>
          <w:p w14:paraId="5F0A6FF3"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nil"/>
              <w:right w:val="double" w:sz="6" w:space="0" w:color="auto"/>
            </w:tcBorders>
          </w:tcPr>
          <w:p w14:paraId="2E759D09" w14:textId="77777777" w:rsidR="004654B9" w:rsidRPr="00AB76C0" w:rsidRDefault="004654B9" w:rsidP="002730AC">
            <w:pPr>
              <w:suppressAutoHyphens/>
              <w:spacing w:before="60" w:after="60"/>
              <w:rPr>
                <w:sz w:val="18"/>
                <w:szCs w:val="18"/>
              </w:rPr>
            </w:pPr>
          </w:p>
        </w:tc>
      </w:tr>
      <w:tr w:rsidR="004654B9" w:rsidRPr="00AB76C0" w14:paraId="67286941" w14:textId="77777777" w:rsidTr="002730AC">
        <w:trPr>
          <w:cantSplit/>
          <w:trHeight w:val="333"/>
        </w:trPr>
        <w:tc>
          <w:tcPr>
            <w:tcW w:w="7380" w:type="dxa"/>
            <w:gridSpan w:val="5"/>
            <w:tcBorders>
              <w:top w:val="double" w:sz="6" w:space="0" w:color="auto"/>
              <w:left w:val="nil"/>
              <w:bottom w:val="nil"/>
              <w:right w:val="double" w:sz="6" w:space="0" w:color="auto"/>
            </w:tcBorders>
          </w:tcPr>
          <w:p w14:paraId="7DD606CA" w14:textId="77777777" w:rsidR="004654B9" w:rsidRPr="00AB76C0" w:rsidRDefault="004654B9" w:rsidP="002730AC">
            <w:pPr>
              <w:suppressAutoHyphens/>
              <w:rPr>
                <w:sz w:val="18"/>
                <w:szCs w:val="18"/>
              </w:rPr>
            </w:pPr>
          </w:p>
        </w:tc>
        <w:tc>
          <w:tcPr>
            <w:tcW w:w="4590" w:type="dxa"/>
            <w:gridSpan w:val="2"/>
            <w:tcBorders>
              <w:top w:val="double" w:sz="6" w:space="0" w:color="auto"/>
              <w:left w:val="double" w:sz="6" w:space="0" w:color="auto"/>
              <w:bottom w:val="double" w:sz="6" w:space="0" w:color="auto"/>
              <w:right w:val="double" w:sz="6" w:space="0" w:color="auto"/>
            </w:tcBorders>
          </w:tcPr>
          <w:p w14:paraId="16CF5F35" w14:textId="77777777" w:rsidR="004654B9" w:rsidRPr="00AB76C0" w:rsidRDefault="004654B9" w:rsidP="002730AC">
            <w:pPr>
              <w:suppressAutoHyphens/>
              <w:spacing w:before="60" w:after="60"/>
              <w:rPr>
                <w:sz w:val="18"/>
                <w:szCs w:val="18"/>
              </w:rPr>
            </w:pPr>
            <w:r w:rsidRPr="00AB76C0">
              <w:rPr>
                <w:sz w:val="18"/>
                <w:szCs w:val="18"/>
              </w:rPr>
              <w:t>Total Bid Price</w:t>
            </w:r>
          </w:p>
        </w:tc>
        <w:tc>
          <w:tcPr>
            <w:tcW w:w="1710" w:type="dxa"/>
            <w:tcBorders>
              <w:top w:val="double" w:sz="6" w:space="0" w:color="auto"/>
              <w:left w:val="double" w:sz="6" w:space="0" w:color="auto"/>
              <w:bottom w:val="double" w:sz="6" w:space="0" w:color="auto"/>
              <w:right w:val="double" w:sz="6" w:space="0" w:color="auto"/>
            </w:tcBorders>
          </w:tcPr>
          <w:p w14:paraId="2C84366B" w14:textId="77777777" w:rsidR="004654B9" w:rsidRPr="00AB76C0" w:rsidRDefault="004654B9" w:rsidP="002730AC">
            <w:pPr>
              <w:suppressAutoHyphens/>
              <w:spacing w:before="60" w:after="60"/>
              <w:rPr>
                <w:sz w:val="18"/>
                <w:szCs w:val="18"/>
              </w:rPr>
            </w:pPr>
          </w:p>
        </w:tc>
      </w:tr>
      <w:tr w:rsidR="004654B9" w:rsidRPr="00AB76C0" w14:paraId="7D5A81FE" w14:textId="77777777" w:rsidTr="002730AC">
        <w:trPr>
          <w:cantSplit/>
          <w:trHeight w:hRule="exact" w:val="495"/>
        </w:trPr>
        <w:tc>
          <w:tcPr>
            <w:tcW w:w="13680" w:type="dxa"/>
            <w:gridSpan w:val="8"/>
            <w:tcBorders>
              <w:top w:val="nil"/>
              <w:left w:val="nil"/>
              <w:bottom w:val="nil"/>
              <w:right w:val="nil"/>
            </w:tcBorders>
          </w:tcPr>
          <w:p w14:paraId="145AE045" w14:textId="77777777" w:rsidR="004654B9" w:rsidRPr="00AB76C0" w:rsidRDefault="004654B9" w:rsidP="002730AC">
            <w:pPr>
              <w:suppressAutoHyphens/>
              <w:spacing w:before="100"/>
              <w:rPr>
                <w:sz w:val="18"/>
                <w:szCs w:val="18"/>
              </w:rPr>
            </w:pPr>
            <w:r w:rsidRPr="00AB76C0">
              <w:rPr>
                <w:sz w:val="18"/>
                <w:szCs w:val="18"/>
              </w:rPr>
              <w:t xml:space="preserve">Name of Bidder </w:t>
            </w:r>
            <w:r w:rsidRPr="00AB76C0">
              <w:rPr>
                <w:i/>
                <w:iCs/>
                <w:sz w:val="18"/>
                <w:szCs w:val="18"/>
              </w:rPr>
              <w:t xml:space="preserve">[insert complete name of Bidder] </w:t>
            </w:r>
            <w:r w:rsidRPr="00AB76C0">
              <w:rPr>
                <w:sz w:val="18"/>
                <w:szCs w:val="18"/>
              </w:rPr>
              <w:t xml:space="preserve">Signature of Bidder </w:t>
            </w:r>
            <w:r w:rsidRPr="00AB76C0">
              <w:rPr>
                <w:i/>
                <w:iCs/>
                <w:sz w:val="18"/>
                <w:szCs w:val="18"/>
              </w:rPr>
              <w:t xml:space="preserve">[signature of person signing the Bid] </w:t>
            </w:r>
            <w:r w:rsidRPr="00AB76C0">
              <w:rPr>
                <w:sz w:val="18"/>
                <w:szCs w:val="18"/>
              </w:rPr>
              <w:t xml:space="preserve">Date </w:t>
            </w:r>
            <w:r w:rsidRPr="00AB76C0">
              <w:rPr>
                <w:i/>
                <w:iCs/>
                <w:sz w:val="18"/>
                <w:szCs w:val="18"/>
              </w:rPr>
              <w:t>[insert date]</w:t>
            </w:r>
          </w:p>
        </w:tc>
      </w:tr>
    </w:tbl>
    <w:p w14:paraId="1439DFB1" w14:textId="77777777" w:rsidR="004654B9" w:rsidRPr="00AB76C0" w:rsidRDefault="004654B9" w:rsidP="004654B9">
      <w:pPr>
        <w:spacing w:before="240"/>
        <w:sectPr w:rsidR="004654B9" w:rsidRPr="00AB76C0" w:rsidSect="002730AC">
          <w:headerReference w:type="even" r:id="rId38"/>
          <w:headerReference w:type="default" r:id="rId39"/>
          <w:headerReference w:type="first" r:id="rId40"/>
          <w:pgSz w:w="15840" w:h="12240" w:orient="landscape" w:code="1"/>
          <w:pgMar w:top="1800" w:right="1440" w:bottom="1440" w:left="1440" w:header="720" w:footer="720" w:gutter="0"/>
          <w:paperSrc w:first="15" w:other="15"/>
          <w:cols w:space="720"/>
        </w:sectPr>
      </w:pPr>
    </w:p>
    <w:p w14:paraId="0B474ADE" w14:textId="77777777" w:rsidR="004654B9" w:rsidRPr="00AB76C0" w:rsidRDefault="004654B9" w:rsidP="00F82ED9">
      <w:pPr>
        <w:pStyle w:val="Heading5"/>
        <w:jc w:val="center"/>
        <w:rPr>
          <w:rFonts w:cs="Times New Roman"/>
        </w:rPr>
      </w:pPr>
      <w:bookmarkStart w:id="680" w:name="_Toc20225549"/>
      <w:r w:rsidRPr="00AB76C0">
        <w:rPr>
          <w:rFonts w:cs="Times New Roman"/>
          <w:sz w:val="28"/>
          <w:szCs w:val="28"/>
        </w:rPr>
        <w:lastRenderedPageBreak/>
        <w:t>Form of Bid Security</w:t>
      </w:r>
      <w:bookmarkEnd w:id="680"/>
    </w:p>
    <w:p w14:paraId="490FD7A7" w14:textId="77777777" w:rsidR="004654B9" w:rsidRPr="00AB76C0" w:rsidRDefault="004654B9" w:rsidP="004654B9">
      <w:pPr>
        <w:jc w:val="center"/>
        <w:rPr>
          <w:b/>
        </w:rPr>
      </w:pPr>
      <w:r w:rsidRPr="00AB76C0">
        <w:rPr>
          <w:b/>
        </w:rPr>
        <w:t>(Bank Guarantee)</w:t>
      </w:r>
    </w:p>
    <w:p w14:paraId="7FD0F390" w14:textId="77777777" w:rsidR="004654B9" w:rsidRPr="00AB76C0" w:rsidRDefault="004654B9" w:rsidP="004654B9">
      <w:pPr>
        <w:jc w:val="center"/>
      </w:pPr>
    </w:p>
    <w:p w14:paraId="0E1CC99C" w14:textId="77777777" w:rsidR="004654B9" w:rsidRPr="00AB76C0" w:rsidRDefault="004654B9" w:rsidP="004654B9">
      <w:pPr>
        <w:rPr>
          <w:i/>
          <w:iCs/>
        </w:rPr>
      </w:pPr>
      <w:r w:rsidRPr="00AB76C0">
        <w:rPr>
          <w:i/>
          <w:iCs/>
        </w:rPr>
        <w:t>[The bank shall fill in this Bank Guarantee Form in accordance with the instructions indicated.]</w:t>
      </w:r>
    </w:p>
    <w:p w14:paraId="016F278A" w14:textId="77777777" w:rsidR="004654B9" w:rsidRPr="00AB76C0" w:rsidRDefault="004654B9" w:rsidP="004654B9">
      <w:pPr>
        <w:rPr>
          <w:i/>
          <w:iCs/>
        </w:rPr>
      </w:pPr>
    </w:p>
    <w:p w14:paraId="204C7FA6" w14:textId="77777777" w:rsidR="004654B9" w:rsidRPr="00AB76C0" w:rsidRDefault="004654B9" w:rsidP="004654B9">
      <w:pPr>
        <w:pStyle w:val="NormalWeb"/>
        <w:rPr>
          <w:rFonts w:ascii="Times New Roman" w:hAnsi="Times New Roman"/>
          <w:i/>
          <w:iCs/>
          <w:sz w:val="24"/>
        </w:rPr>
      </w:pPr>
      <w:r w:rsidRPr="00AB76C0">
        <w:rPr>
          <w:rFonts w:ascii="Times New Roman" w:hAnsi="Times New Roman"/>
          <w:i/>
          <w:iCs/>
          <w:sz w:val="24"/>
        </w:rPr>
        <w:t>[Guarantor letterhead or SWIFT identifier code]</w:t>
      </w:r>
    </w:p>
    <w:p w14:paraId="31C9C4B8" w14:textId="77777777" w:rsidR="004654B9" w:rsidRPr="00AB76C0" w:rsidRDefault="004654B9" w:rsidP="004654B9">
      <w:pPr>
        <w:pStyle w:val="NormalWeb"/>
        <w:rPr>
          <w:rFonts w:ascii="Times New Roman" w:hAnsi="Times New Roman"/>
          <w:sz w:val="24"/>
        </w:rPr>
      </w:pPr>
      <w:r w:rsidRPr="00AB76C0">
        <w:rPr>
          <w:rFonts w:ascii="Times New Roman" w:hAnsi="Times New Roman"/>
          <w:b/>
          <w:bCs/>
          <w:sz w:val="24"/>
        </w:rPr>
        <w:t xml:space="preserve">Beneficiary: </w:t>
      </w:r>
      <w:r w:rsidRPr="00AB76C0">
        <w:rPr>
          <w:rFonts w:ascii="Times New Roman" w:hAnsi="Times New Roman"/>
          <w:i/>
          <w:iCs/>
          <w:sz w:val="24"/>
        </w:rPr>
        <w:t>[Purchaser to insert its name and address]</w:t>
      </w:r>
      <w:r w:rsidRPr="00AB76C0">
        <w:rPr>
          <w:rFonts w:ascii="Times New Roman" w:hAnsi="Times New Roman"/>
          <w:sz w:val="24"/>
        </w:rPr>
        <w:t xml:space="preserve"> </w:t>
      </w:r>
    </w:p>
    <w:p w14:paraId="248C9BC7" w14:textId="77777777" w:rsidR="004654B9" w:rsidRPr="00AB76C0" w:rsidRDefault="004654B9" w:rsidP="004654B9">
      <w:pPr>
        <w:pStyle w:val="NormalWeb"/>
        <w:rPr>
          <w:rFonts w:ascii="Times New Roman" w:hAnsi="Times New Roman"/>
          <w:i/>
          <w:iCs/>
          <w:sz w:val="24"/>
        </w:rPr>
      </w:pPr>
      <w:r w:rsidRPr="00AB76C0">
        <w:rPr>
          <w:rFonts w:ascii="Times New Roman" w:hAnsi="Times New Roman"/>
          <w:b/>
          <w:bCs/>
          <w:sz w:val="24"/>
        </w:rPr>
        <w:t xml:space="preserve">RFB No.: </w:t>
      </w:r>
      <w:r w:rsidRPr="00AB76C0">
        <w:rPr>
          <w:rFonts w:ascii="Times New Roman" w:hAnsi="Times New Roman"/>
          <w:i/>
          <w:iCs/>
          <w:sz w:val="24"/>
        </w:rPr>
        <w:t>[Purchaser to insert reference number for the Request for Bids]</w:t>
      </w:r>
    </w:p>
    <w:p w14:paraId="4140E3B8" w14:textId="77777777" w:rsidR="004654B9" w:rsidRPr="00AB76C0" w:rsidRDefault="004654B9" w:rsidP="004654B9">
      <w:pPr>
        <w:pStyle w:val="NormalWeb"/>
        <w:rPr>
          <w:rFonts w:ascii="Times New Roman" w:hAnsi="Times New Roman"/>
          <w:i/>
          <w:iCs/>
          <w:sz w:val="24"/>
        </w:rPr>
      </w:pPr>
      <w:r w:rsidRPr="00AB76C0">
        <w:rPr>
          <w:rFonts w:ascii="Times New Roman" w:hAnsi="Times New Roman"/>
          <w:b/>
          <w:bCs/>
          <w:sz w:val="24"/>
        </w:rPr>
        <w:t>Alternative No</w:t>
      </w:r>
      <w:r w:rsidRPr="00AB76C0">
        <w:rPr>
          <w:rFonts w:ascii="Times New Roman" w:hAnsi="Times New Roman"/>
          <w:i/>
          <w:iCs/>
          <w:sz w:val="24"/>
        </w:rPr>
        <w:t>.: [Insert identification No if this is a Bid for an alternative]</w:t>
      </w:r>
    </w:p>
    <w:p w14:paraId="716CD16F" w14:textId="77777777" w:rsidR="004654B9" w:rsidRPr="00AB76C0" w:rsidRDefault="004654B9" w:rsidP="004654B9">
      <w:pPr>
        <w:pStyle w:val="NormalWeb"/>
        <w:rPr>
          <w:rFonts w:ascii="Times New Roman" w:hAnsi="Times New Roman"/>
          <w:sz w:val="24"/>
        </w:rPr>
      </w:pPr>
      <w:r w:rsidRPr="00AB76C0">
        <w:rPr>
          <w:rFonts w:ascii="Times New Roman" w:hAnsi="Times New Roman"/>
          <w:b/>
          <w:bCs/>
          <w:sz w:val="24"/>
        </w:rPr>
        <w:t>Date:</w:t>
      </w:r>
      <w:r w:rsidRPr="00AB76C0">
        <w:rPr>
          <w:rFonts w:ascii="Times New Roman" w:hAnsi="Times New Roman"/>
          <w:sz w:val="24"/>
        </w:rPr>
        <w:t xml:space="preserve"> </w:t>
      </w:r>
      <w:r w:rsidRPr="00AB76C0">
        <w:rPr>
          <w:rFonts w:ascii="Times New Roman" w:hAnsi="Times New Roman"/>
          <w:i/>
          <w:iCs/>
          <w:sz w:val="24"/>
        </w:rPr>
        <w:t>[Insert date of issue]</w:t>
      </w:r>
      <w:r w:rsidRPr="00AB76C0">
        <w:rPr>
          <w:rFonts w:ascii="Times New Roman" w:hAnsi="Times New Roman"/>
          <w:sz w:val="24"/>
        </w:rPr>
        <w:t xml:space="preserve"> </w:t>
      </w:r>
    </w:p>
    <w:p w14:paraId="76AB91B2" w14:textId="77777777" w:rsidR="004654B9" w:rsidRPr="00AB76C0" w:rsidRDefault="004654B9" w:rsidP="004654B9">
      <w:pPr>
        <w:pStyle w:val="NormalWeb"/>
        <w:rPr>
          <w:rFonts w:ascii="Times New Roman" w:hAnsi="Times New Roman"/>
          <w:i/>
          <w:iCs/>
          <w:sz w:val="24"/>
        </w:rPr>
      </w:pPr>
      <w:r w:rsidRPr="00AB76C0">
        <w:rPr>
          <w:rFonts w:ascii="Times New Roman" w:hAnsi="Times New Roman"/>
          <w:b/>
          <w:bCs/>
          <w:sz w:val="24"/>
        </w:rPr>
        <w:t>BID GUARANTEE No.:</w:t>
      </w:r>
      <w:r w:rsidRPr="00AB76C0">
        <w:rPr>
          <w:rFonts w:ascii="Times New Roman" w:hAnsi="Times New Roman"/>
          <w:sz w:val="24"/>
        </w:rPr>
        <w:t xml:space="preserve"> </w:t>
      </w:r>
      <w:r w:rsidRPr="00AB76C0">
        <w:rPr>
          <w:rFonts w:ascii="Times New Roman" w:hAnsi="Times New Roman"/>
          <w:i/>
          <w:iCs/>
          <w:sz w:val="24"/>
        </w:rPr>
        <w:t>[Insert guarantee reference number]</w:t>
      </w:r>
    </w:p>
    <w:p w14:paraId="2F015BF7" w14:textId="77777777" w:rsidR="004654B9" w:rsidRPr="00AB76C0" w:rsidRDefault="004654B9" w:rsidP="004654B9">
      <w:pPr>
        <w:pStyle w:val="NormalWeb"/>
        <w:rPr>
          <w:rFonts w:ascii="Times New Roman" w:hAnsi="Times New Roman"/>
          <w:i/>
          <w:iCs/>
          <w:sz w:val="24"/>
        </w:rPr>
      </w:pPr>
      <w:r w:rsidRPr="00AB76C0">
        <w:rPr>
          <w:rFonts w:ascii="Times New Roman" w:hAnsi="Times New Roman"/>
          <w:b/>
          <w:bCs/>
          <w:sz w:val="24"/>
        </w:rPr>
        <w:t xml:space="preserve">Guarantor: </w:t>
      </w:r>
      <w:r w:rsidRPr="00AB76C0">
        <w:rPr>
          <w:rFonts w:ascii="Times New Roman" w:hAnsi="Times New Roman"/>
          <w:i/>
          <w:iCs/>
          <w:sz w:val="24"/>
        </w:rPr>
        <w:t>[Insert name and address of place of issue, unless indicated in the letterhead]</w:t>
      </w:r>
    </w:p>
    <w:p w14:paraId="6231E7C6" w14:textId="77777777" w:rsidR="004654B9" w:rsidRPr="00AB76C0" w:rsidRDefault="004654B9" w:rsidP="004654B9">
      <w:pPr>
        <w:pStyle w:val="NormalWeb"/>
        <w:jc w:val="both"/>
        <w:rPr>
          <w:rFonts w:ascii="Times New Roman" w:hAnsi="Times New Roman"/>
          <w:sz w:val="24"/>
        </w:rPr>
      </w:pPr>
      <w:r w:rsidRPr="00AB76C0">
        <w:rPr>
          <w:rFonts w:ascii="Times New Roman" w:hAnsi="Times New Roman"/>
          <w:sz w:val="24"/>
        </w:rPr>
        <w:t xml:space="preserve">We have been informed that ______ </w:t>
      </w:r>
      <w:r w:rsidRPr="00AB76C0">
        <w:rPr>
          <w:rFonts w:ascii="Times New Roman" w:hAnsi="Times New Roman"/>
          <w:i/>
          <w:iCs/>
          <w:sz w:val="24"/>
        </w:rPr>
        <w:t xml:space="preserve">[insert name of the Bidder, which in the case of a joint venture shall be the name of the joint venture (whether legally constituted or prospective) or the names of all members thereof] </w:t>
      </w:r>
      <w:r w:rsidRPr="00AB76C0">
        <w:rPr>
          <w:rFonts w:ascii="Times New Roman" w:hAnsi="Times New Roman"/>
          <w:sz w:val="24"/>
        </w:rPr>
        <w:t xml:space="preserve">(hereinafter called "the Applicant") has submitted or will submit to the Beneficiary its Bid (hereinafter called "the Bid") for the execution of ________________ under Request for Bids No. __________ _ (“the RFB”). </w:t>
      </w:r>
    </w:p>
    <w:p w14:paraId="2F9576FD" w14:textId="77777777" w:rsidR="004654B9" w:rsidRPr="00AB76C0" w:rsidRDefault="004654B9" w:rsidP="004654B9">
      <w:pPr>
        <w:pStyle w:val="NormalWeb"/>
        <w:jc w:val="both"/>
        <w:rPr>
          <w:rFonts w:ascii="Times New Roman" w:hAnsi="Times New Roman"/>
          <w:sz w:val="24"/>
        </w:rPr>
      </w:pPr>
      <w:r w:rsidRPr="00AB76C0">
        <w:rPr>
          <w:rFonts w:ascii="Times New Roman" w:hAnsi="Times New Roman"/>
          <w:sz w:val="24"/>
        </w:rPr>
        <w:t>Furthermore, we understand that, according to the Beneficiary’s conditions, Bids must be supported by a Bid guarantee.</w:t>
      </w:r>
    </w:p>
    <w:p w14:paraId="14029C82" w14:textId="77777777" w:rsidR="004654B9" w:rsidRPr="00AB76C0" w:rsidRDefault="004654B9" w:rsidP="004654B9">
      <w:pPr>
        <w:pStyle w:val="NormalWeb"/>
        <w:jc w:val="both"/>
        <w:rPr>
          <w:rFonts w:ascii="Times New Roman" w:hAnsi="Times New Roman"/>
          <w:sz w:val="24"/>
        </w:rPr>
      </w:pPr>
      <w:r w:rsidRPr="00AB76C0">
        <w:rPr>
          <w:rFonts w:ascii="Times New Roman" w:hAnsi="Times New Roman"/>
          <w:sz w:val="24"/>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433ADD7A" w14:textId="77777777" w:rsidR="004654B9" w:rsidRPr="00AB76C0" w:rsidRDefault="004654B9" w:rsidP="004654B9">
      <w:pPr>
        <w:pStyle w:val="NormalWeb"/>
        <w:tabs>
          <w:tab w:val="left" w:pos="540"/>
        </w:tabs>
        <w:ind w:left="540" w:hanging="540"/>
        <w:jc w:val="both"/>
        <w:rPr>
          <w:rFonts w:ascii="Times New Roman" w:hAnsi="Times New Roman"/>
          <w:sz w:val="24"/>
        </w:rPr>
      </w:pPr>
      <w:r w:rsidRPr="00AB76C0">
        <w:rPr>
          <w:rFonts w:ascii="Times New Roman" w:hAnsi="Times New Roman"/>
          <w:sz w:val="24"/>
        </w:rPr>
        <w:t xml:space="preserve">(a) </w:t>
      </w:r>
      <w:r w:rsidRPr="00AB76C0">
        <w:rPr>
          <w:rFonts w:ascii="Times New Roman" w:hAnsi="Times New Roman"/>
          <w:sz w:val="24"/>
        </w:rPr>
        <w:tab/>
        <w:t>has withdrawn its Bid during the period of Bid validity set forth in the Applicant’s Letter of Bid (“the Bid Validity Period”), or any extension thereto provided by the Applicant; or</w:t>
      </w:r>
    </w:p>
    <w:p w14:paraId="444F5847" w14:textId="77777777" w:rsidR="004654B9" w:rsidRPr="00AB76C0" w:rsidRDefault="004654B9" w:rsidP="004654B9">
      <w:pPr>
        <w:pStyle w:val="NormalWeb"/>
        <w:tabs>
          <w:tab w:val="left" w:pos="540"/>
        </w:tabs>
        <w:spacing w:before="0" w:after="0"/>
        <w:ind w:left="540" w:hanging="540"/>
        <w:jc w:val="both"/>
        <w:rPr>
          <w:rFonts w:ascii="Times New Roman" w:hAnsi="Times New Roman"/>
          <w:sz w:val="24"/>
        </w:rPr>
      </w:pPr>
      <w:r w:rsidRPr="00AB76C0">
        <w:rPr>
          <w:rFonts w:ascii="Times New Roman" w:hAnsi="Times New Roman"/>
          <w:sz w:val="24"/>
        </w:rPr>
        <w:t xml:space="preserve">(b) </w:t>
      </w:r>
      <w:r w:rsidRPr="00AB76C0">
        <w:rPr>
          <w:rFonts w:ascii="Times New Roman" w:hAnsi="Times New Roman"/>
          <w:sz w:val="24"/>
        </w:rPr>
        <w:tab/>
        <w:t>having been notified of the acceptance of its Bid by the Beneficiary during the Bid Validity Period or any extension thereto provided by the Applicant, (i) has failed to sign the contract agreement, or (ii) has failed to furnish the performance security, in accordance with the Instructions to Bidders (“ITB”) of the Beneficiary’s bidding document.</w:t>
      </w:r>
    </w:p>
    <w:p w14:paraId="32FA7628" w14:textId="77777777" w:rsidR="004654B9" w:rsidRPr="00AB76C0" w:rsidRDefault="004654B9" w:rsidP="004654B9">
      <w:pPr>
        <w:pStyle w:val="NormalWeb"/>
        <w:spacing w:before="0" w:after="0"/>
        <w:jc w:val="both"/>
        <w:rPr>
          <w:rFonts w:ascii="Times New Roman" w:hAnsi="Times New Roman"/>
          <w:sz w:val="24"/>
        </w:rPr>
      </w:pPr>
      <w:r w:rsidRPr="00AB76C0">
        <w:rPr>
          <w:rFonts w:ascii="Times New Roman" w:hAnsi="Times New Roman"/>
          <w:sz w:val="24"/>
        </w:rPr>
        <w:t xml:space="preserve">This guarantee will expire: (a) if the Applicant is the successful Bidder, upon our receipt of copies of the Contract agreement signed by the Applicant and the performance security issued to the </w:t>
      </w:r>
      <w:r w:rsidRPr="00AB76C0">
        <w:rPr>
          <w:rFonts w:ascii="Times New Roman" w:hAnsi="Times New Roman"/>
          <w:sz w:val="24"/>
        </w:rPr>
        <w:lastRenderedPageBreak/>
        <w:t>Beneficiary in relation to such Contract agreement; or (b) if the Applicant is not the successful Bidder, upon the earlier of (i) our receipt of a copy of the Beneficiary’s notification to the Applicant of the results of the Bidding process; or (ii)</w:t>
      </w:r>
      <w:r w:rsidRPr="00AB76C0">
        <w:rPr>
          <w:rFonts w:ascii="Times New Roman" w:hAnsi="Times New Roman"/>
          <w:i/>
          <w:sz w:val="24"/>
        </w:rPr>
        <w:t xml:space="preserve"> </w:t>
      </w:r>
      <w:r w:rsidRPr="00AB76C0">
        <w:rPr>
          <w:rFonts w:ascii="Times New Roman" w:hAnsi="Times New Roman"/>
          <w:sz w:val="24"/>
        </w:rPr>
        <w:t xml:space="preserve">twenty-eight days after the end of the Bid Validity Period. </w:t>
      </w:r>
    </w:p>
    <w:p w14:paraId="4D93B89E" w14:textId="77777777" w:rsidR="004654B9" w:rsidRPr="00AB76C0" w:rsidRDefault="004654B9" w:rsidP="004654B9">
      <w:pPr>
        <w:pStyle w:val="NormalWeb"/>
        <w:spacing w:before="0" w:after="0"/>
        <w:jc w:val="both"/>
        <w:rPr>
          <w:rFonts w:ascii="Times New Roman" w:hAnsi="Times New Roman"/>
          <w:sz w:val="24"/>
        </w:rPr>
      </w:pPr>
      <w:r w:rsidRPr="00AB76C0">
        <w:rPr>
          <w:rFonts w:ascii="Times New Roman" w:hAnsi="Times New Roman"/>
          <w:sz w:val="24"/>
        </w:rPr>
        <w:t>Consequently, any demand for payment under this guarantee must be received by us at the office indicated above on or before that date.</w:t>
      </w:r>
    </w:p>
    <w:p w14:paraId="371E684E" w14:textId="77777777" w:rsidR="004654B9" w:rsidRPr="00AB76C0" w:rsidRDefault="004654B9" w:rsidP="004654B9">
      <w:pPr>
        <w:pStyle w:val="NormalWeb"/>
        <w:spacing w:before="0" w:after="0"/>
        <w:rPr>
          <w:rFonts w:ascii="Times New Roman" w:hAnsi="Times New Roman"/>
          <w:sz w:val="24"/>
        </w:rPr>
      </w:pPr>
      <w:r w:rsidRPr="00AB76C0">
        <w:rPr>
          <w:rFonts w:ascii="Times New Roman" w:hAnsi="Times New Roman"/>
          <w:sz w:val="24"/>
        </w:rPr>
        <w:t>This guarantee is subject to the Uniform Rules for Demand Guarantees (URDG) 2010 Revision, ICC Publication No. 758.</w:t>
      </w:r>
    </w:p>
    <w:p w14:paraId="24944930" w14:textId="77777777" w:rsidR="004654B9" w:rsidRPr="00AB76C0" w:rsidRDefault="004654B9" w:rsidP="004654B9">
      <w:pPr>
        <w:pStyle w:val="NormalWeb"/>
        <w:spacing w:before="0" w:after="0"/>
        <w:rPr>
          <w:rFonts w:ascii="Times New Roman" w:hAnsi="Times New Roman"/>
          <w:sz w:val="24"/>
        </w:rPr>
      </w:pPr>
    </w:p>
    <w:p w14:paraId="67C86989" w14:textId="77777777" w:rsidR="004654B9" w:rsidRPr="00AB76C0" w:rsidRDefault="004654B9" w:rsidP="004654B9">
      <w:pPr>
        <w:pStyle w:val="NormalWeb"/>
        <w:spacing w:before="0" w:after="0"/>
        <w:rPr>
          <w:rFonts w:ascii="Times New Roman" w:hAnsi="Times New Roman"/>
          <w:b/>
          <w:bCs/>
          <w:sz w:val="24"/>
        </w:rPr>
      </w:pPr>
      <w:r w:rsidRPr="00AB76C0">
        <w:rPr>
          <w:rFonts w:ascii="Times New Roman" w:hAnsi="Times New Roman"/>
          <w:b/>
          <w:bCs/>
          <w:sz w:val="24"/>
        </w:rPr>
        <w:t>_____________________________</w:t>
      </w:r>
    </w:p>
    <w:p w14:paraId="0E85A854" w14:textId="77777777" w:rsidR="004654B9" w:rsidRPr="00AB76C0" w:rsidRDefault="004654B9" w:rsidP="004654B9">
      <w:pPr>
        <w:pStyle w:val="NormalWeb"/>
        <w:spacing w:before="0" w:after="0"/>
        <w:rPr>
          <w:rFonts w:ascii="Times New Roman" w:hAnsi="Times New Roman"/>
          <w:i/>
          <w:iCs/>
          <w:sz w:val="24"/>
        </w:rPr>
      </w:pPr>
      <w:r w:rsidRPr="00AB76C0">
        <w:rPr>
          <w:rFonts w:ascii="Times New Roman" w:hAnsi="Times New Roman"/>
          <w:i/>
          <w:iCs/>
          <w:sz w:val="24"/>
        </w:rPr>
        <w:t>[Signature(s)]</w:t>
      </w:r>
    </w:p>
    <w:p w14:paraId="38976626" w14:textId="77777777" w:rsidR="004654B9" w:rsidRPr="00AB76C0" w:rsidRDefault="004654B9" w:rsidP="004654B9">
      <w:pPr>
        <w:pStyle w:val="NormalWeb"/>
        <w:spacing w:before="0" w:after="0"/>
        <w:rPr>
          <w:rFonts w:ascii="Times New Roman" w:hAnsi="Times New Roman"/>
          <w:i/>
          <w:iCs/>
          <w:sz w:val="24"/>
        </w:rPr>
      </w:pPr>
    </w:p>
    <w:p w14:paraId="23368C29" w14:textId="77777777" w:rsidR="004654B9" w:rsidRPr="00AB76C0" w:rsidRDefault="004654B9" w:rsidP="004654B9">
      <w:pPr>
        <w:pStyle w:val="Header"/>
        <w:rPr>
          <w:rFonts w:ascii="Times New Roman" w:hAnsi="Times New Roman"/>
          <w:b/>
          <w:bCs/>
          <w:i/>
          <w:iCs/>
          <w:sz w:val="24"/>
          <w:szCs w:val="24"/>
        </w:rPr>
      </w:pPr>
      <w:r w:rsidRPr="00AB76C0">
        <w:rPr>
          <w:rFonts w:ascii="Times New Roman" w:hAnsi="Times New Roman"/>
          <w:b/>
          <w:bCs/>
          <w:i/>
          <w:iCs/>
          <w:sz w:val="24"/>
          <w:szCs w:val="24"/>
        </w:rPr>
        <w:t>Note: All italicized text is for use in preparing this form and shall be deleted from the final product.</w:t>
      </w:r>
    </w:p>
    <w:p w14:paraId="7EABB7E3" w14:textId="77777777" w:rsidR="004654B9" w:rsidRPr="00AB76C0" w:rsidRDefault="004654B9" w:rsidP="004654B9">
      <w:pPr>
        <w:rPr>
          <w:i/>
          <w:iCs/>
        </w:rPr>
      </w:pPr>
    </w:p>
    <w:p w14:paraId="1CBA8C1C" w14:textId="77777777" w:rsidR="004654B9" w:rsidRPr="00AB76C0" w:rsidRDefault="004654B9" w:rsidP="00F82ED9">
      <w:pPr>
        <w:pStyle w:val="Heading5"/>
        <w:jc w:val="center"/>
        <w:rPr>
          <w:rFonts w:cs="Times New Roman"/>
        </w:rPr>
      </w:pPr>
      <w:r w:rsidRPr="00AB76C0">
        <w:rPr>
          <w:rFonts w:cs="Times New Roman"/>
        </w:rPr>
        <w:br w:type="page"/>
      </w:r>
      <w:bookmarkStart w:id="681" w:name="_Toc20225550"/>
      <w:r w:rsidRPr="00AB76C0">
        <w:rPr>
          <w:rFonts w:cs="Times New Roman"/>
          <w:sz w:val="28"/>
          <w:szCs w:val="28"/>
        </w:rPr>
        <w:lastRenderedPageBreak/>
        <w:t>Form of Bid Security (Bid Bond)</w:t>
      </w:r>
      <w:bookmarkEnd w:id="681"/>
    </w:p>
    <w:p w14:paraId="3B9DBF66" w14:textId="77777777" w:rsidR="004654B9" w:rsidRPr="00AB76C0" w:rsidRDefault="004654B9" w:rsidP="004654B9"/>
    <w:p w14:paraId="2DC492DC" w14:textId="77777777" w:rsidR="004654B9" w:rsidRPr="00AB76C0" w:rsidRDefault="004654B9" w:rsidP="004654B9">
      <w:pPr>
        <w:rPr>
          <w:i/>
          <w:iCs/>
        </w:rPr>
      </w:pPr>
      <w:r w:rsidRPr="00AB76C0">
        <w:rPr>
          <w:i/>
          <w:iCs/>
        </w:rPr>
        <w:t>[The Surety shall fill in this Bid Bond Form in accordance with the instructions indicated.]</w:t>
      </w:r>
    </w:p>
    <w:p w14:paraId="6942BD7D" w14:textId="77777777" w:rsidR="004654B9" w:rsidRPr="00AB76C0" w:rsidRDefault="004654B9" w:rsidP="004654B9"/>
    <w:p w14:paraId="406C4DC2" w14:textId="77777777" w:rsidR="004654B9" w:rsidRPr="00AB76C0" w:rsidRDefault="004654B9" w:rsidP="004654B9">
      <w:pPr>
        <w:spacing w:after="200"/>
      </w:pPr>
      <w:r w:rsidRPr="00AB76C0">
        <w:t>BOND NO. ______________________</w:t>
      </w:r>
    </w:p>
    <w:p w14:paraId="15EFF427" w14:textId="77777777" w:rsidR="004654B9" w:rsidRPr="00AB76C0" w:rsidRDefault="004654B9" w:rsidP="004654B9">
      <w:pPr>
        <w:spacing w:after="200"/>
        <w:jc w:val="both"/>
      </w:pPr>
      <w:r w:rsidRPr="00AB76C0">
        <w:t xml:space="preserve">BY THIS BOND </w:t>
      </w:r>
      <w:r w:rsidRPr="00AB76C0">
        <w:rPr>
          <w:i/>
        </w:rPr>
        <w:t>[name of Bidder]</w:t>
      </w:r>
      <w:r w:rsidRPr="00AB76C0">
        <w:t xml:space="preserve"> as Principal (hereinafter called “the Principal”), and </w:t>
      </w:r>
      <w:r w:rsidRPr="00AB76C0">
        <w:rPr>
          <w:i/>
        </w:rPr>
        <w:t>[name, legal title, and address of surety],</w:t>
      </w:r>
      <w:r w:rsidRPr="00AB76C0">
        <w:t xml:space="preserve"> </w:t>
      </w:r>
      <w:r w:rsidRPr="00AB76C0">
        <w:rPr>
          <w:b/>
        </w:rPr>
        <w:t xml:space="preserve">authorized to transact business in </w:t>
      </w:r>
      <w:r w:rsidRPr="00AB76C0">
        <w:rPr>
          <w:i/>
        </w:rPr>
        <w:t>[name of country of Purchaser],</w:t>
      </w:r>
      <w:r w:rsidRPr="00AB76C0">
        <w:t xml:space="preserve"> as Surety (hereinafter called “the Surety”), are held and firmly bound unto </w:t>
      </w:r>
      <w:r w:rsidRPr="00AB76C0">
        <w:rPr>
          <w:i/>
        </w:rPr>
        <w:t>[name of Purchaser]</w:t>
      </w:r>
      <w:r w:rsidRPr="00AB76C0">
        <w:t xml:space="preserve"> as Obligee (hereinafter called “the Purchaser”) in the sum of </w:t>
      </w:r>
      <w:r w:rsidRPr="00AB76C0">
        <w:rPr>
          <w:i/>
        </w:rPr>
        <w:t>[amount of Bond]</w:t>
      </w:r>
      <w:r w:rsidRPr="00AB76C0">
        <w:rPr>
          <w:rStyle w:val="FootnoteReference"/>
        </w:rPr>
        <w:footnoteReference w:id="12"/>
      </w:r>
      <w:r w:rsidRPr="00AB76C0">
        <w:t xml:space="preserve"> </w:t>
      </w:r>
      <w:r w:rsidRPr="00AB76C0">
        <w:rPr>
          <w:i/>
        </w:rPr>
        <w:t>[amount in words]</w:t>
      </w:r>
      <w:r w:rsidRPr="00AB76C0">
        <w:t>, for the payment of which sum, well and truly to be made, we, the said Principal and Surety, bind ourselves, our successors and assigns, jointly and severally, firmly by these presents.</w:t>
      </w:r>
    </w:p>
    <w:p w14:paraId="31764C7E" w14:textId="77777777" w:rsidR="004654B9" w:rsidRPr="00AB76C0" w:rsidRDefault="004654B9" w:rsidP="004654B9">
      <w:pPr>
        <w:spacing w:after="200"/>
        <w:jc w:val="both"/>
      </w:pPr>
      <w:r w:rsidRPr="00AB76C0">
        <w:t xml:space="preserve">WHEREAS the Principal has submitted or will submit a written Bid to the Purchaser dated the ___ day of ______, 20__, for the supply of </w:t>
      </w:r>
      <w:r w:rsidRPr="00AB76C0">
        <w:rPr>
          <w:i/>
        </w:rPr>
        <w:t>[name of Contract]</w:t>
      </w:r>
      <w:r w:rsidRPr="00AB76C0">
        <w:t xml:space="preserve"> (hereinafter called the “Bid”).</w:t>
      </w:r>
    </w:p>
    <w:p w14:paraId="22614CD3" w14:textId="77777777" w:rsidR="004654B9" w:rsidRPr="00AB76C0" w:rsidRDefault="004654B9" w:rsidP="004654B9">
      <w:pPr>
        <w:spacing w:after="200"/>
        <w:jc w:val="both"/>
      </w:pPr>
      <w:r w:rsidRPr="00AB76C0">
        <w:t>NOW, THEREFORE, THE CONDITION OF THIS OBLIGATION is such that if the Principal:</w:t>
      </w:r>
    </w:p>
    <w:p w14:paraId="09CD0655" w14:textId="77777777" w:rsidR="004654B9" w:rsidRPr="00AB76C0" w:rsidRDefault="004654B9" w:rsidP="004654B9">
      <w:pPr>
        <w:numPr>
          <w:ilvl w:val="0"/>
          <w:numId w:val="99"/>
        </w:numPr>
        <w:tabs>
          <w:tab w:val="clear" w:pos="720"/>
          <w:tab w:val="num" w:pos="1440"/>
        </w:tabs>
        <w:spacing w:after="200"/>
        <w:ind w:hanging="720"/>
        <w:jc w:val="both"/>
      </w:pPr>
      <w:r w:rsidRPr="00AB76C0">
        <w:t>has withdrawn its Bid during the period of Bid validity set forth in the Principal’s Letter of Bid (“the Bid Validity Period”), or any extension thereto provided by the Principal; or</w:t>
      </w:r>
    </w:p>
    <w:p w14:paraId="1978AFE4" w14:textId="77777777" w:rsidR="004654B9" w:rsidRPr="00AB76C0" w:rsidRDefault="004654B9" w:rsidP="004654B9">
      <w:pPr>
        <w:numPr>
          <w:ilvl w:val="0"/>
          <w:numId w:val="99"/>
        </w:numPr>
        <w:tabs>
          <w:tab w:val="num" w:pos="1440"/>
        </w:tabs>
        <w:spacing w:after="200"/>
        <w:ind w:hanging="720"/>
        <w:jc w:val="both"/>
      </w:pPr>
      <w:r w:rsidRPr="00AB76C0">
        <w:t xml:space="preserve">having been notified of the acceptance of its Bid by the Purchaser during the Bid Validity Period or any extension thereto provided by the Principal; (i) failed to execute the Contract agreement; or (ii) has failed to furnish the Performance Security, in accordance with the Instructions to Bidders (“ITB”) of the Purchaser’s bidding document. </w:t>
      </w:r>
    </w:p>
    <w:p w14:paraId="46007C78" w14:textId="77777777" w:rsidR="004654B9" w:rsidRPr="00AB76C0" w:rsidRDefault="004654B9" w:rsidP="004654B9">
      <w:pPr>
        <w:spacing w:after="200"/>
        <w:jc w:val="both"/>
      </w:pPr>
      <w:r w:rsidRPr="00AB76C0">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1BB3DBBE" w14:textId="77777777" w:rsidR="004654B9" w:rsidRPr="00AB76C0" w:rsidRDefault="004654B9" w:rsidP="004654B9">
      <w:pPr>
        <w:spacing w:after="200"/>
        <w:jc w:val="both"/>
      </w:pPr>
      <w:r w:rsidRPr="00AB76C0">
        <w:t xml:space="preserve">The Surety hereby agrees that its obligation will remain in full force and effect up to and including the date 28 days after the date of expiration of the Bid Validity Period set forth in the Principal’s Letter of Bid or any extension thereto provided by the Principal. </w:t>
      </w:r>
    </w:p>
    <w:p w14:paraId="5E01BAD3" w14:textId="77777777" w:rsidR="004654B9" w:rsidRPr="00AB76C0" w:rsidRDefault="004654B9" w:rsidP="004654B9">
      <w:pPr>
        <w:spacing w:after="200"/>
        <w:jc w:val="both"/>
      </w:pPr>
      <w:r w:rsidRPr="00AB76C0">
        <w:t>IN TESTIMONY WHEREOF, the Principal and the Surety have caused these presents to be executed in their respective names this ____ day of ____________ 20__.</w:t>
      </w:r>
    </w:p>
    <w:p w14:paraId="03691057" w14:textId="77777777" w:rsidR="004654B9" w:rsidRPr="00AB76C0" w:rsidRDefault="004654B9" w:rsidP="004654B9">
      <w:pPr>
        <w:spacing w:after="200"/>
      </w:pPr>
      <w:r w:rsidRPr="00AB76C0">
        <w:t>Principal: _______________________</w:t>
      </w:r>
      <w:r w:rsidRPr="00AB76C0">
        <w:tab/>
        <w:t>Surety: _____________________________</w:t>
      </w:r>
      <w:r w:rsidRPr="00AB76C0">
        <w:br/>
      </w:r>
      <w:r w:rsidRPr="00AB76C0">
        <w:tab/>
        <w:t>Corporate Seal (where appropriate)</w:t>
      </w:r>
    </w:p>
    <w:p w14:paraId="70A48B5B" w14:textId="77777777" w:rsidR="004654B9" w:rsidRPr="00AB76C0" w:rsidRDefault="004654B9" w:rsidP="004654B9">
      <w:pPr>
        <w:tabs>
          <w:tab w:val="left" w:pos="4320"/>
        </w:tabs>
        <w:rPr>
          <w:i/>
          <w:iCs/>
          <w:color w:val="000000"/>
        </w:rPr>
      </w:pPr>
      <w:r w:rsidRPr="00AB76C0">
        <w:t>_______________________________</w:t>
      </w:r>
      <w:r w:rsidRPr="00AB76C0">
        <w:tab/>
        <w:t>____________________________________</w:t>
      </w:r>
      <w:r w:rsidRPr="00AB76C0">
        <w:br/>
      </w:r>
      <w:r w:rsidRPr="00AB76C0">
        <w:rPr>
          <w:i/>
        </w:rPr>
        <w:t>(Signature)</w:t>
      </w:r>
      <w:r w:rsidRPr="00AB76C0">
        <w:rPr>
          <w:i/>
        </w:rPr>
        <w:tab/>
        <w:t>(Signature)</w:t>
      </w:r>
      <w:r w:rsidRPr="00AB76C0">
        <w:rPr>
          <w:i/>
        </w:rPr>
        <w:br/>
        <w:t>(Printed name and title)</w:t>
      </w:r>
      <w:r w:rsidRPr="00AB76C0">
        <w:rPr>
          <w:i/>
        </w:rPr>
        <w:tab/>
        <w:t>(Printed name and title)</w:t>
      </w:r>
    </w:p>
    <w:p w14:paraId="73831346" w14:textId="77777777" w:rsidR="004654B9" w:rsidRPr="00AB76C0" w:rsidRDefault="004654B9" w:rsidP="00F82ED9">
      <w:pPr>
        <w:pStyle w:val="Heading5"/>
        <w:jc w:val="center"/>
        <w:rPr>
          <w:rFonts w:cs="Times New Roman"/>
        </w:rPr>
      </w:pPr>
      <w:r w:rsidRPr="00AB76C0">
        <w:rPr>
          <w:rFonts w:cs="Times New Roman"/>
        </w:rPr>
        <w:br w:type="page"/>
      </w:r>
      <w:bookmarkStart w:id="682" w:name="_Toc20225551"/>
      <w:r w:rsidRPr="00AB76C0">
        <w:rPr>
          <w:rFonts w:cs="Times New Roman"/>
          <w:sz w:val="28"/>
          <w:szCs w:val="28"/>
        </w:rPr>
        <w:lastRenderedPageBreak/>
        <w:t>Form of Bid-Securing Declaration</w:t>
      </w:r>
      <w:bookmarkEnd w:id="682"/>
      <w:r w:rsidRPr="00AB76C0">
        <w:rPr>
          <w:rFonts w:cs="Times New Roman"/>
        </w:rPr>
        <w:t xml:space="preserve"> </w:t>
      </w:r>
    </w:p>
    <w:p w14:paraId="06874FF5" w14:textId="77777777" w:rsidR="004654B9" w:rsidRPr="00AB76C0" w:rsidRDefault="004654B9" w:rsidP="004654B9">
      <w:pPr>
        <w:rPr>
          <w:i/>
          <w:iCs/>
        </w:rPr>
      </w:pPr>
      <w:r w:rsidRPr="00AB76C0">
        <w:rPr>
          <w:i/>
          <w:iCs/>
        </w:rPr>
        <w:t>[The Bidder shall fill in this Form in accordance with the instructions indicated.]</w:t>
      </w:r>
    </w:p>
    <w:p w14:paraId="1013104C" w14:textId="77777777" w:rsidR="004654B9" w:rsidRPr="00AB76C0" w:rsidRDefault="004654B9" w:rsidP="004654B9">
      <w:pPr>
        <w:jc w:val="center"/>
        <w:rPr>
          <w:b/>
        </w:rPr>
      </w:pPr>
    </w:p>
    <w:p w14:paraId="4664E01E" w14:textId="77777777" w:rsidR="004654B9" w:rsidRPr="00AB76C0" w:rsidRDefault="004654B9" w:rsidP="004654B9">
      <w:pPr>
        <w:tabs>
          <w:tab w:val="left" w:pos="4968"/>
          <w:tab w:val="left" w:pos="9558"/>
        </w:tabs>
      </w:pPr>
    </w:p>
    <w:p w14:paraId="26F6B4B1" w14:textId="77777777" w:rsidR="004654B9" w:rsidRPr="00AB76C0" w:rsidRDefault="004654B9" w:rsidP="004654B9">
      <w:pPr>
        <w:tabs>
          <w:tab w:val="right" w:pos="9360"/>
        </w:tabs>
        <w:ind w:left="720" w:hanging="720"/>
        <w:jc w:val="right"/>
      </w:pPr>
      <w:r w:rsidRPr="00AB76C0">
        <w:t xml:space="preserve">Date: </w:t>
      </w:r>
      <w:r w:rsidRPr="00AB76C0">
        <w:rPr>
          <w:i/>
        </w:rPr>
        <w:t>[date (as day, month and year)]</w:t>
      </w:r>
    </w:p>
    <w:p w14:paraId="617EC350" w14:textId="77777777" w:rsidR="004654B9" w:rsidRPr="00AB76C0" w:rsidRDefault="004654B9" w:rsidP="004654B9">
      <w:pPr>
        <w:tabs>
          <w:tab w:val="right" w:pos="9360"/>
        </w:tabs>
        <w:ind w:left="720" w:hanging="720"/>
        <w:jc w:val="right"/>
        <w:rPr>
          <w:i/>
        </w:rPr>
      </w:pPr>
      <w:r w:rsidRPr="00AB76C0">
        <w:t xml:space="preserve">Bid No.: </w:t>
      </w:r>
      <w:r w:rsidRPr="00AB76C0">
        <w:rPr>
          <w:i/>
        </w:rPr>
        <w:t>[number of RFB process]</w:t>
      </w:r>
    </w:p>
    <w:p w14:paraId="5717CC2C" w14:textId="77777777" w:rsidR="004654B9" w:rsidRPr="00AB76C0" w:rsidRDefault="004654B9" w:rsidP="004654B9">
      <w:pPr>
        <w:tabs>
          <w:tab w:val="right" w:pos="9360"/>
        </w:tabs>
        <w:ind w:left="720" w:hanging="720"/>
        <w:jc w:val="right"/>
      </w:pPr>
      <w:r w:rsidRPr="00AB76C0">
        <w:t xml:space="preserve">Alternative No.: </w:t>
      </w:r>
      <w:r w:rsidRPr="00AB76C0">
        <w:rPr>
          <w:i/>
          <w:iCs/>
        </w:rPr>
        <w:t>[insert identification No if this is a Bid for an alternative]</w:t>
      </w:r>
    </w:p>
    <w:p w14:paraId="47009458" w14:textId="77777777" w:rsidR="004654B9" w:rsidRPr="00AB76C0" w:rsidRDefault="004654B9" w:rsidP="004654B9">
      <w:pPr>
        <w:tabs>
          <w:tab w:val="right" w:pos="9360"/>
        </w:tabs>
        <w:ind w:left="720" w:hanging="720"/>
        <w:jc w:val="right"/>
      </w:pPr>
    </w:p>
    <w:p w14:paraId="7C47BE12" w14:textId="77777777" w:rsidR="004654B9" w:rsidRPr="00AB76C0" w:rsidRDefault="004654B9" w:rsidP="004654B9"/>
    <w:p w14:paraId="6753AB07" w14:textId="77777777" w:rsidR="004654B9" w:rsidRPr="00AB76C0" w:rsidRDefault="004654B9" w:rsidP="004654B9">
      <w:pPr>
        <w:spacing w:after="200"/>
        <w:rPr>
          <w:b/>
        </w:rPr>
      </w:pPr>
      <w:r w:rsidRPr="00AB76C0">
        <w:t xml:space="preserve">To: </w:t>
      </w:r>
      <w:r w:rsidRPr="00AB76C0">
        <w:rPr>
          <w:i/>
        </w:rPr>
        <w:t>[complete name of Purchaser]</w:t>
      </w:r>
    </w:p>
    <w:p w14:paraId="0FD51A5D" w14:textId="77777777" w:rsidR="004654B9" w:rsidRPr="00AB76C0" w:rsidRDefault="004654B9" w:rsidP="004654B9">
      <w:pPr>
        <w:spacing w:after="200"/>
      </w:pPr>
      <w:r w:rsidRPr="00AB76C0">
        <w:t xml:space="preserve">We, the undersigned, declare that: </w:t>
      </w:r>
    </w:p>
    <w:p w14:paraId="7D612E0F" w14:textId="77777777" w:rsidR="004654B9" w:rsidRPr="00AB76C0" w:rsidRDefault="004654B9" w:rsidP="004654B9">
      <w:pPr>
        <w:pStyle w:val="NormalWeb"/>
        <w:spacing w:before="0" w:beforeAutospacing="0" w:after="200" w:afterAutospacing="0"/>
        <w:jc w:val="both"/>
        <w:rPr>
          <w:rFonts w:ascii="Times New Roman" w:hAnsi="Times New Roman"/>
          <w:sz w:val="24"/>
        </w:rPr>
      </w:pPr>
      <w:r w:rsidRPr="00AB76C0">
        <w:rPr>
          <w:rFonts w:ascii="Times New Roman" w:hAnsi="Times New Roman"/>
          <w:sz w:val="24"/>
        </w:rPr>
        <w:t>We understand that, according to your conditions, Bids must be supported by a Bid-Securing Declaration.</w:t>
      </w:r>
    </w:p>
    <w:p w14:paraId="1430F235" w14:textId="77777777" w:rsidR="004654B9" w:rsidRPr="00AB76C0" w:rsidRDefault="004654B9" w:rsidP="004654B9">
      <w:pPr>
        <w:pStyle w:val="NormalWeb"/>
        <w:spacing w:before="0" w:beforeAutospacing="0" w:after="200" w:afterAutospacing="0"/>
        <w:jc w:val="both"/>
        <w:rPr>
          <w:rFonts w:ascii="Times New Roman" w:hAnsi="Times New Roman"/>
          <w:sz w:val="24"/>
        </w:rPr>
      </w:pPr>
      <w:r w:rsidRPr="00AB76C0">
        <w:rPr>
          <w:rFonts w:ascii="Times New Roman" w:hAnsi="Times New Roman"/>
          <w:sz w:val="24"/>
        </w:rPr>
        <w:t xml:space="preserve">We accept that we will automatically be suspended from being eligible for </w:t>
      </w:r>
      <w:r w:rsidRPr="00AB76C0">
        <w:rPr>
          <w:rFonts w:ascii="Times New Roman" w:hAnsi="Times New Roman"/>
          <w:iCs/>
          <w:sz w:val="24"/>
        </w:rPr>
        <w:t xml:space="preserve">bidding </w:t>
      </w:r>
      <w:r w:rsidRPr="00AB76C0">
        <w:rPr>
          <w:rFonts w:ascii="Times New Roman" w:hAnsi="Times New Roman"/>
          <w:iCs/>
          <w:color w:val="000000" w:themeColor="text1"/>
          <w:sz w:val="24"/>
        </w:rPr>
        <w:t>or submitting proposals</w:t>
      </w:r>
      <w:r w:rsidRPr="00AB76C0">
        <w:rPr>
          <w:rFonts w:ascii="Times New Roman" w:hAnsi="Times New Roman"/>
          <w:sz w:val="24"/>
        </w:rPr>
        <w:t xml:space="preserve"> in any contract with the Purchaser for the period of time of </w:t>
      </w:r>
      <w:r w:rsidRPr="00AB76C0">
        <w:rPr>
          <w:rFonts w:ascii="Times New Roman" w:hAnsi="Times New Roman"/>
          <w:i/>
          <w:sz w:val="24"/>
        </w:rPr>
        <w:t>[number of months or years]</w:t>
      </w:r>
      <w:r w:rsidRPr="00AB76C0">
        <w:rPr>
          <w:rFonts w:ascii="Times New Roman" w:hAnsi="Times New Roman"/>
          <w:sz w:val="24"/>
        </w:rPr>
        <w:t xml:space="preserve"> starting on </w:t>
      </w:r>
      <w:r w:rsidRPr="00AB76C0">
        <w:rPr>
          <w:rFonts w:ascii="Times New Roman" w:hAnsi="Times New Roman"/>
          <w:i/>
          <w:sz w:val="24"/>
        </w:rPr>
        <w:t>[date],</w:t>
      </w:r>
      <w:r w:rsidRPr="00AB76C0">
        <w:rPr>
          <w:rFonts w:ascii="Times New Roman" w:hAnsi="Times New Roman"/>
          <w:sz w:val="24"/>
        </w:rPr>
        <w:t xml:space="preserve"> if we are in breach of our obligation(s) under the Bid conditions, because we:</w:t>
      </w:r>
    </w:p>
    <w:p w14:paraId="34C89F5D" w14:textId="77777777" w:rsidR="004654B9" w:rsidRPr="00AB76C0" w:rsidRDefault="004654B9" w:rsidP="004654B9">
      <w:pPr>
        <w:pStyle w:val="NormalWeb"/>
        <w:spacing w:before="0" w:beforeAutospacing="0" w:after="200" w:afterAutospacing="0"/>
        <w:ind w:left="720" w:hanging="720"/>
        <w:jc w:val="both"/>
        <w:rPr>
          <w:rFonts w:ascii="Times New Roman" w:hAnsi="Times New Roman"/>
          <w:sz w:val="24"/>
        </w:rPr>
      </w:pPr>
      <w:r w:rsidRPr="00AB76C0">
        <w:rPr>
          <w:rFonts w:ascii="Times New Roman" w:hAnsi="Times New Roman"/>
          <w:sz w:val="24"/>
        </w:rPr>
        <w:t xml:space="preserve">(a) </w:t>
      </w:r>
      <w:r w:rsidRPr="00AB76C0">
        <w:rPr>
          <w:rFonts w:ascii="Times New Roman" w:hAnsi="Times New Roman"/>
          <w:sz w:val="24"/>
        </w:rPr>
        <w:tab/>
        <w:t>have withdrawn our Bid during the period of Bid validity specified in the Letter of Bid; or</w:t>
      </w:r>
    </w:p>
    <w:p w14:paraId="0F9690E6" w14:textId="77777777" w:rsidR="004654B9" w:rsidRPr="00AB76C0" w:rsidRDefault="004654B9" w:rsidP="004654B9">
      <w:pPr>
        <w:pStyle w:val="NormalWeb"/>
        <w:spacing w:before="0" w:beforeAutospacing="0" w:after="200" w:afterAutospacing="0"/>
        <w:ind w:left="720" w:hanging="720"/>
        <w:jc w:val="both"/>
        <w:rPr>
          <w:rFonts w:ascii="Times New Roman" w:hAnsi="Times New Roman"/>
          <w:sz w:val="24"/>
        </w:rPr>
      </w:pPr>
      <w:r w:rsidRPr="00AB76C0">
        <w:rPr>
          <w:rFonts w:ascii="Times New Roman" w:hAnsi="Times New Roman"/>
          <w:sz w:val="24"/>
        </w:rPr>
        <w:t xml:space="preserve">(b) </w:t>
      </w:r>
      <w:r w:rsidRPr="00AB76C0">
        <w:rPr>
          <w:rFonts w:ascii="Times New Roman" w:hAnsi="Times New Roman"/>
          <w:sz w:val="24"/>
        </w:rPr>
        <w:tab/>
        <w:t>having been notified of the acceptance of our Bid by the Purchaser during the period of Bid validity, (i) fail or refuse to sign the Contract; or (ii) fail or refuse to furnish the Performance Security, if required, in accordance with the ITB.</w:t>
      </w:r>
    </w:p>
    <w:p w14:paraId="1E41806D" w14:textId="77777777" w:rsidR="004654B9" w:rsidRPr="00AB76C0" w:rsidRDefault="004654B9" w:rsidP="004654B9">
      <w:pPr>
        <w:pStyle w:val="NormalWeb"/>
        <w:spacing w:before="0" w:beforeAutospacing="0" w:after="200" w:afterAutospacing="0"/>
        <w:jc w:val="both"/>
        <w:rPr>
          <w:rFonts w:ascii="Times New Roman" w:hAnsi="Times New Roman"/>
          <w:sz w:val="24"/>
        </w:rPr>
      </w:pPr>
      <w:r w:rsidRPr="00AB76C0">
        <w:rPr>
          <w:rFonts w:ascii="Times New Roman" w:hAnsi="Times New Roman"/>
          <w:sz w:val="24"/>
        </w:rPr>
        <w:t>We understand this Bid Securing Declaration shall expire if we are not the successful Bidder, upon the earlier of (i) our receipt of your notification to us of the name of the successful Bidder; or (ii) twenty-eight days after the expiration of our Bid.</w:t>
      </w:r>
    </w:p>
    <w:p w14:paraId="51E8AA44" w14:textId="77777777" w:rsidR="004654B9" w:rsidRPr="00AB76C0" w:rsidRDefault="004654B9" w:rsidP="004654B9">
      <w:pPr>
        <w:tabs>
          <w:tab w:val="left" w:pos="6120"/>
        </w:tabs>
        <w:spacing w:after="200"/>
        <w:rPr>
          <w:iCs/>
        </w:rPr>
      </w:pPr>
      <w:r w:rsidRPr="00AB76C0">
        <w:rPr>
          <w:iCs/>
        </w:rPr>
        <w:t>Name of the Bidder</w:t>
      </w:r>
      <w:r w:rsidRPr="00AB76C0">
        <w:rPr>
          <w:b/>
          <w:bCs/>
          <w:iCs/>
        </w:rPr>
        <w:t>*</w:t>
      </w:r>
      <w:r w:rsidRPr="00AB76C0">
        <w:rPr>
          <w:iCs/>
          <w:u w:val="single"/>
        </w:rPr>
        <w:tab/>
      </w:r>
    </w:p>
    <w:p w14:paraId="65D8D648" w14:textId="77777777" w:rsidR="004654B9" w:rsidRPr="00AB76C0" w:rsidRDefault="004654B9" w:rsidP="004654B9">
      <w:pPr>
        <w:tabs>
          <w:tab w:val="right" w:pos="9000"/>
        </w:tabs>
        <w:spacing w:after="200"/>
        <w:rPr>
          <w:iCs/>
          <w:u w:val="single"/>
        </w:rPr>
      </w:pPr>
      <w:r w:rsidRPr="00AB76C0">
        <w:rPr>
          <w:iCs/>
        </w:rPr>
        <w:t>Name of the person duly authorized to sign the Bid on behalf of the Bidder</w:t>
      </w:r>
      <w:r w:rsidRPr="00AB76C0">
        <w:rPr>
          <w:b/>
          <w:bCs/>
          <w:iCs/>
        </w:rPr>
        <w:t>**</w:t>
      </w:r>
      <w:r w:rsidRPr="00AB76C0">
        <w:rPr>
          <w:iCs/>
          <w:u w:val="single"/>
        </w:rPr>
        <w:tab/>
      </w:r>
      <w:r w:rsidRPr="00AB76C0">
        <w:rPr>
          <w:iCs/>
        </w:rPr>
        <w:t>_______</w:t>
      </w:r>
    </w:p>
    <w:p w14:paraId="4AA1715B" w14:textId="77777777" w:rsidR="004654B9" w:rsidRPr="00AB76C0" w:rsidRDefault="004654B9" w:rsidP="004654B9">
      <w:pPr>
        <w:tabs>
          <w:tab w:val="right" w:pos="9000"/>
        </w:tabs>
        <w:spacing w:after="200"/>
        <w:rPr>
          <w:iCs/>
        </w:rPr>
      </w:pPr>
      <w:r w:rsidRPr="00AB76C0">
        <w:rPr>
          <w:iCs/>
        </w:rPr>
        <w:t>Title of the person signing the Bid</w:t>
      </w:r>
      <w:r w:rsidRPr="00AB76C0">
        <w:rPr>
          <w:iCs/>
          <w:u w:val="single"/>
        </w:rPr>
        <w:tab/>
      </w:r>
      <w:r w:rsidRPr="00AB76C0">
        <w:rPr>
          <w:iCs/>
        </w:rPr>
        <w:t>______________________</w:t>
      </w:r>
    </w:p>
    <w:p w14:paraId="2E868ACC" w14:textId="77777777" w:rsidR="004654B9" w:rsidRPr="00AB76C0" w:rsidRDefault="004654B9" w:rsidP="004654B9">
      <w:pPr>
        <w:tabs>
          <w:tab w:val="right" w:pos="9000"/>
        </w:tabs>
        <w:spacing w:after="200"/>
        <w:rPr>
          <w:iCs/>
        </w:rPr>
      </w:pPr>
      <w:r w:rsidRPr="00AB76C0">
        <w:rPr>
          <w:iCs/>
        </w:rPr>
        <w:t>Signature of the person named above</w:t>
      </w:r>
      <w:r w:rsidRPr="00AB76C0">
        <w:rPr>
          <w:iCs/>
          <w:u w:val="single"/>
        </w:rPr>
        <w:tab/>
      </w:r>
      <w:r w:rsidRPr="00AB76C0">
        <w:rPr>
          <w:iCs/>
        </w:rPr>
        <w:t>______________________</w:t>
      </w:r>
    </w:p>
    <w:p w14:paraId="7A878CAC" w14:textId="77777777" w:rsidR="004654B9" w:rsidRPr="00AB76C0" w:rsidRDefault="004654B9" w:rsidP="004654B9">
      <w:pPr>
        <w:tabs>
          <w:tab w:val="left" w:pos="6120"/>
        </w:tabs>
        <w:spacing w:after="200"/>
        <w:rPr>
          <w:iCs/>
        </w:rPr>
      </w:pPr>
    </w:p>
    <w:p w14:paraId="3D2C9726" w14:textId="77777777" w:rsidR="004654B9" w:rsidRPr="00AB76C0" w:rsidRDefault="004654B9" w:rsidP="004654B9">
      <w:pPr>
        <w:tabs>
          <w:tab w:val="left" w:pos="6120"/>
        </w:tabs>
        <w:spacing w:after="200"/>
        <w:rPr>
          <w:iCs/>
        </w:rPr>
      </w:pPr>
      <w:r w:rsidRPr="00AB76C0">
        <w:rPr>
          <w:iCs/>
        </w:rPr>
        <w:t>Date signed ________________________________ day of ___________________, _____</w:t>
      </w:r>
    </w:p>
    <w:p w14:paraId="72AF5F99" w14:textId="77777777" w:rsidR="004654B9" w:rsidRPr="00AB76C0" w:rsidRDefault="004654B9" w:rsidP="004654B9">
      <w:pPr>
        <w:tabs>
          <w:tab w:val="left" w:pos="6120"/>
        </w:tabs>
        <w:spacing w:after="200"/>
        <w:rPr>
          <w:iCs/>
        </w:rPr>
      </w:pPr>
      <w:r w:rsidRPr="00AB76C0">
        <w:rPr>
          <w:b/>
          <w:bCs/>
          <w:iCs/>
        </w:rPr>
        <w:t>*</w:t>
      </w:r>
      <w:r w:rsidRPr="00AB76C0">
        <w:rPr>
          <w:iCs/>
        </w:rPr>
        <w:t>: In the case of the Bid submitted by joint venture specify the name of the Joint Venture as Bidder</w:t>
      </w:r>
    </w:p>
    <w:p w14:paraId="4CF365C5" w14:textId="77777777" w:rsidR="004654B9" w:rsidRPr="00AB76C0" w:rsidRDefault="004654B9" w:rsidP="004654B9">
      <w:pPr>
        <w:tabs>
          <w:tab w:val="right" w:pos="9000"/>
        </w:tabs>
        <w:suppressAutoHyphens/>
        <w:rPr>
          <w:bCs/>
          <w:iCs/>
        </w:rPr>
      </w:pPr>
      <w:r w:rsidRPr="00AB76C0">
        <w:rPr>
          <w:bCs/>
          <w:iCs/>
        </w:rPr>
        <w:t>**: Person signing the Bid shall have the power of attorney given by the Bidder attached to the Bid</w:t>
      </w:r>
    </w:p>
    <w:p w14:paraId="309413B4" w14:textId="77777777" w:rsidR="004654B9" w:rsidRPr="00AB76C0" w:rsidRDefault="004654B9" w:rsidP="004654B9">
      <w:pPr>
        <w:tabs>
          <w:tab w:val="right" w:pos="9000"/>
        </w:tabs>
        <w:suppressAutoHyphens/>
        <w:rPr>
          <w:bCs/>
          <w:iCs/>
        </w:rPr>
      </w:pPr>
    </w:p>
    <w:p w14:paraId="3BC4B1C3" w14:textId="77777777" w:rsidR="004654B9" w:rsidRPr="00AB76C0" w:rsidRDefault="004654B9" w:rsidP="004654B9">
      <w:pPr>
        <w:tabs>
          <w:tab w:val="right" w:pos="9000"/>
        </w:tabs>
        <w:suppressAutoHyphens/>
        <w:rPr>
          <w:i/>
          <w:iCs/>
          <w:spacing w:val="-2"/>
        </w:rPr>
      </w:pPr>
      <w:r w:rsidRPr="00AB76C0" w:rsidDel="00ED0C65">
        <w:rPr>
          <w:iCs/>
        </w:rPr>
        <w:t xml:space="preserve"> </w:t>
      </w:r>
      <w:r w:rsidRPr="00AB76C0">
        <w:rPr>
          <w:i/>
          <w:iCs/>
        </w:rPr>
        <w:t>[Note: In case of a Joint Venture, the Bid-Securing Declaration must be in the name of all members to the Joint Venture that submits the Bid.]</w:t>
      </w:r>
    </w:p>
    <w:p w14:paraId="03E469B9" w14:textId="77777777" w:rsidR="004654B9" w:rsidRPr="00AB76C0" w:rsidRDefault="004654B9" w:rsidP="00F82ED9">
      <w:pPr>
        <w:pStyle w:val="Heading5"/>
        <w:jc w:val="center"/>
        <w:rPr>
          <w:rFonts w:cs="Times New Roman"/>
        </w:rPr>
      </w:pPr>
      <w:r w:rsidRPr="00AB76C0">
        <w:rPr>
          <w:rFonts w:cs="Times New Roman"/>
        </w:rPr>
        <w:br w:type="page"/>
      </w:r>
      <w:bookmarkStart w:id="683" w:name="_Toc20225552"/>
      <w:r w:rsidRPr="00AB76C0">
        <w:rPr>
          <w:rFonts w:cs="Times New Roman"/>
          <w:sz w:val="28"/>
          <w:szCs w:val="28"/>
        </w:rPr>
        <w:lastRenderedPageBreak/>
        <w:t>Manufacturer’s Authorization</w:t>
      </w:r>
      <w:bookmarkEnd w:id="683"/>
      <w:r w:rsidRPr="00AB76C0">
        <w:rPr>
          <w:rFonts w:cs="Times New Roman"/>
        </w:rPr>
        <w:t xml:space="preserve"> </w:t>
      </w:r>
    </w:p>
    <w:p w14:paraId="6CB8968D" w14:textId="77777777" w:rsidR="004654B9" w:rsidRPr="00AB76C0" w:rsidRDefault="004654B9" w:rsidP="004654B9"/>
    <w:p w14:paraId="00748FD8" w14:textId="77777777" w:rsidR="004654B9" w:rsidRPr="00AB76C0" w:rsidRDefault="004654B9" w:rsidP="004654B9">
      <w:pPr>
        <w:jc w:val="both"/>
        <w:rPr>
          <w:i/>
          <w:iCs/>
        </w:rPr>
      </w:pPr>
      <w:r w:rsidRPr="00AB76C0">
        <w:rPr>
          <w:i/>
          <w:iCs/>
        </w:rPr>
        <w:t>[The Bidder shall require the Manufacturer to fill in this Form in accordance with the instructions indicated. This</w:t>
      </w:r>
      <w:r w:rsidRPr="00AB76C0">
        <w:t xml:space="preserve"> </w:t>
      </w:r>
      <w:r w:rsidRPr="00AB76C0">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AB76C0">
        <w:rPr>
          <w:b/>
          <w:i/>
          <w:iCs/>
        </w:rPr>
        <w:t>BDS.</w:t>
      </w:r>
      <w:r w:rsidRPr="00AB76C0">
        <w:rPr>
          <w:i/>
          <w:iCs/>
        </w:rPr>
        <w:t>]</w:t>
      </w:r>
    </w:p>
    <w:p w14:paraId="12BF053F" w14:textId="77777777" w:rsidR="004654B9" w:rsidRPr="00AB76C0" w:rsidRDefault="004654B9" w:rsidP="004654B9"/>
    <w:p w14:paraId="45390912" w14:textId="77777777" w:rsidR="004654B9" w:rsidRPr="00AB76C0" w:rsidRDefault="004654B9" w:rsidP="004654B9">
      <w:pPr>
        <w:ind w:left="720" w:hanging="720"/>
        <w:jc w:val="right"/>
      </w:pPr>
      <w:r w:rsidRPr="00AB76C0">
        <w:t xml:space="preserve">Date: </w:t>
      </w:r>
      <w:r w:rsidRPr="00AB76C0">
        <w:rPr>
          <w:i/>
        </w:rPr>
        <w:t>[insert date (as day, month and year) of Bid submission]</w:t>
      </w:r>
    </w:p>
    <w:p w14:paraId="381DCBF2" w14:textId="77777777" w:rsidR="004654B9" w:rsidRPr="00AB76C0" w:rsidRDefault="004654B9" w:rsidP="004654B9">
      <w:pPr>
        <w:ind w:left="720" w:hanging="720"/>
        <w:jc w:val="right"/>
        <w:rPr>
          <w:i/>
        </w:rPr>
      </w:pPr>
      <w:r w:rsidRPr="00AB76C0">
        <w:t xml:space="preserve">RFB No.: </w:t>
      </w:r>
      <w:r w:rsidRPr="00AB76C0">
        <w:rPr>
          <w:i/>
        </w:rPr>
        <w:t>[insert number of RFB process]</w:t>
      </w:r>
    </w:p>
    <w:p w14:paraId="6A25E152" w14:textId="77777777" w:rsidR="004654B9" w:rsidRPr="00AB76C0" w:rsidRDefault="004654B9" w:rsidP="004654B9">
      <w:pPr>
        <w:ind w:left="720" w:hanging="720"/>
        <w:jc w:val="right"/>
      </w:pPr>
      <w:r w:rsidRPr="00AB76C0">
        <w:t xml:space="preserve">Alternative No.: </w:t>
      </w:r>
      <w:r w:rsidRPr="00AB76C0">
        <w:rPr>
          <w:i/>
          <w:iCs/>
        </w:rPr>
        <w:t>[insert identification No if this is a Bid for an alternative]</w:t>
      </w:r>
    </w:p>
    <w:p w14:paraId="4A4201E5" w14:textId="77777777" w:rsidR="004654B9" w:rsidRPr="00AB76C0" w:rsidRDefault="004654B9" w:rsidP="004654B9">
      <w:pPr>
        <w:ind w:left="720" w:hanging="720"/>
        <w:jc w:val="right"/>
        <w:rPr>
          <w:i/>
        </w:rPr>
      </w:pPr>
    </w:p>
    <w:p w14:paraId="614F98BD" w14:textId="77777777" w:rsidR="004654B9" w:rsidRPr="00AB76C0" w:rsidRDefault="004654B9" w:rsidP="004654B9">
      <w:pPr>
        <w:pStyle w:val="Sub-ClauseText"/>
        <w:spacing w:before="0" w:after="0"/>
        <w:rPr>
          <w:spacing w:val="0"/>
          <w:szCs w:val="24"/>
        </w:rPr>
      </w:pPr>
    </w:p>
    <w:p w14:paraId="45A36FBD" w14:textId="77777777" w:rsidR="004654B9" w:rsidRPr="00AB76C0" w:rsidRDefault="004654B9" w:rsidP="004654B9">
      <w:pPr>
        <w:rPr>
          <w:color w:val="FF0000"/>
        </w:rPr>
      </w:pPr>
      <w:r w:rsidRPr="00AB76C0">
        <w:t xml:space="preserve">To: </w:t>
      </w:r>
      <w:r w:rsidRPr="00AB76C0">
        <w:rPr>
          <w:i/>
        </w:rPr>
        <w:t>[insert complete name of Purchaser]</w:t>
      </w:r>
      <w:r w:rsidRPr="00AB76C0">
        <w:t xml:space="preserve"> </w:t>
      </w:r>
    </w:p>
    <w:p w14:paraId="2A0280C6" w14:textId="77777777" w:rsidR="004654B9" w:rsidRPr="00AB76C0" w:rsidRDefault="004654B9" w:rsidP="004654B9">
      <w:pPr>
        <w:rPr>
          <w:i/>
        </w:rPr>
      </w:pPr>
    </w:p>
    <w:p w14:paraId="3D1300F9" w14:textId="77777777" w:rsidR="004654B9" w:rsidRPr="00AB76C0" w:rsidRDefault="004654B9" w:rsidP="004654B9">
      <w:r w:rsidRPr="00AB76C0">
        <w:t>WHEREAS</w:t>
      </w:r>
    </w:p>
    <w:p w14:paraId="1D193084" w14:textId="77777777" w:rsidR="004654B9" w:rsidRPr="00AB76C0" w:rsidRDefault="004654B9" w:rsidP="004654B9"/>
    <w:p w14:paraId="6A670C8B" w14:textId="77777777" w:rsidR="004654B9" w:rsidRPr="00AB76C0" w:rsidRDefault="004654B9" w:rsidP="004654B9">
      <w:pPr>
        <w:jc w:val="both"/>
      </w:pPr>
      <w:r w:rsidRPr="00AB76C0">
        <w:t xml:space="preserve">We </w:t>
      </w:r>
      <w:r w:rsidRPr="00AB76C0">
        <w:rPr>
          <w:i/>
        </w:rPr>
        <w:t>[insert complete name of Manufacturer],</w:t>
      </w:r>
      <w:r w:rsidRPr="00AB76C0">
        <w:t xml:space="preserve"> who are official manufacturers of</w:t>
      </w:r>
      <w:r w:rsidRPr="00AB76C0">
        <w:rPr>
          <w:b/>
          <w:i/>
        </w:rPr>
        <w:t xml:space="preserve"> </w:t>
      </w:r>
      <w:r w:rsidRPr="00AB76C0">
        <w:rPr>
          <w:i/>
        </w:rPr>
        <w:t>[insert type of goods manufactured],</w:t>
      </w:r>
      <w:r w:rsidRPr="00AB76C0">
        <w:t xml:space="preserve"> having factories at [insert full address of Manufacturer’s factories], do hereby authorize </w:t>
      </w:r>
      <w:r w:rsidRPr="00AB76C0">
        <w:rPr>
          <w:i/>
        </w:rPr>
        <w:t>[insert complete name of Bidder]</w:t>
      </w:r>
      <w:r w:rsidRPr="00AB76C0">
        <w:t xml:space="preserve"> to submit a Bid the purpose of which is to provide the following Goods, manufactured by </w:t>
      </w:r>
      <w:r w:rsidRPr="00AB76C0">
        <w:rPr>
          <w:iCs/>
        </w:rPr>
        <w:t xml:space="preserve">us </w:t>
      </w:r>
      <w:r w:rsidRPr="00AB76C0">
        <w:rPr>
          <w:i/>
        </w:rPr>
        <w:t>[insert name and or brief description of the Goods],</w:t>
      </w:r>
      <w:r w:rsidRPr="00AB76C0">
        <w:t xml:space="preserve"> and to subsequently negotiate and sign the Contract.</w:t>
      </w:r>
    </w:p>
    <w:p w14:paraId="4EE76FFE" w14:textId="77777777" w:rsidR="000844EA" w:rsidRDefault="000844EA" w:rsidP="004654B9">
      <w:pPr>
        <w:jc w:val="both"/>
        <w:rPr>
          <w:color w:val="000000"/>
        </w:rPr>
      </w:pPr>
    </w:p>
    <w:p w14:paraId="0E593379" w14:textId="6C6769DD" w:rsidR="004654B9" w:rsidRPr="00AB76C0" w:rsidRDefault="000844EA" w:rsidP="004654B9">
      <w:pPr>
        <w:jc w:val="both"/>
      </w:pPr>
      <w:r w:rsidRPr="00B870C3">
        <w:rPr>
          <w:color w:val="000000"/>
        </w:rPr>
        <w:t xml:space="preserve">We declare our commitment to practice </w:t>
      </w:r>
      <w:r w:rsidR="005F67E2">
        <w:rPr>
          <w:color w:val="000000"/>
        </w:rPr>
        <w:t>ESHS</w:t>
      </w:r>
      <w:r w:rsidRPr="00B870C3">
        <w:rPr>
          <w:color w:val="000000"/>
        </w:rPr>
        <w:t xml:space="preserve"> responsibility and comply with </w:t>
      </w:r>
      <w:r w:rsidR="0064483C">
        <w:rPr>
          <w:color w:val="000000"/>
        </w:rPr>
        <w:t>the Ban</w:t>
      </w:r>
      <w:r w:rsidR="00A90F19">
        <w:rPr>
          <w:color w:val="000000"/>
        </w:rPr>
        <w:t>k’s Environmental and Social Policy Framework</w:t>
      </w:r>
      <w:r w:rsidR="00A90F19">
        <w:rPr>
          <w:rStyle w:val="FootnoteReference"/>
          <w:color w:val="000000"/>
        </w:rPr>
        <w:footnoteReference w:id="13"/>
      </w:r>
      <w:r w:rsidR="00A90F19">
        <w:rPr>
          <w:color w:val="000000"/>
        </w:rPr>
        <w:t xml:space="preserve"> t</w:t>
      </w:r>
      <w:r w:rsidRPr="00B870C3">
        <w:rPr>
          <w:color w:val="000000"/>
        </w:rPr>
        <w:t>hat include general and specific provisions regarding human rights, energy</w:t>
      </w:r>
      <w:r>
        <w:rPr>
          <w:color w:val="000000"/>
        </w:rPr>
        <w:t>,</w:t>
      </w:r>
      <w:r w:rsidRPr="00B870C3">
        <w:rPr>
          <w:color w:val="000000"/>
        </w:rPr>
        <w:t xml:space="preserve"> and the environment, worker safety, labor, ethics, health and safety, management practices and other issues, not only with respect to our firm, which extends to the key suppliers of the products and services of our products</w:t>
      </w:r>
    </w:p>
    <w:p w14:paraId="60503A1C" w14:textId="77777777" w:rsidR="000844EA" w:rsidRDefault="000844EA" w:rsidP="004654B9">
      <w:pPr>
        <w:jc w:val="both"/>
      </w:pPr>
    </w:p>
    <w:p w14:paraId="0F186FEB" w14:textId="7B6EAF83" w:rsidR="004654B9" w:rsidRPr="00AB76C0" w:rsidRDefault="004654B9" w:rsidP="004654B9">
      <w:pPr>
        <w:jc w:val="both"/>
      </w:pPr>
      <w:r w:rsidRPr="00AB76C0">
        <w:t>We hereby extend our full guarantee and warranty in accordance with Clause 28 of the General Conditions of Contract, with respect to the Goods offered by the above firm.</w:t>
      </w:r>
    </w:p>
    <w:p w14:paraId="378A3E5F" w14:textId="77777777" w:rsidR="004654B9" w:rsidRPr="00AB76C0" w:rsidRDefault="004654B9" w:rsidP="004654B9">
      <w:pPr>
        <w:jc w:val="both"/>
      </w:pPr>
    </w:p>
    <w:p w14:paraId="4D879E99" w14:textId="77777777" w:rsidR="004654B9" w:rsidRPr="00AB76C0" w:rsidRDefault="004654B9" w:rsidP="004654B9">
      <w:pPr>
        <w:jc w:val="both"/>
      </w:pPr>
      <w:r w:rsidRPr="00AB76C0">
        <w:t xml:space="preserve">Signed: </w:t>
      </w:r>
      <w:r w:rsidRPr="00AB76C0">
        <w:rPr>
          <w:i/>
          <w:iCs/>
        </w:rPr>
        <w:t xml:space="preserve">[insert signature(s) of authorized representative(s) of the Manufacturer] </w:t>
      </w:r>
    </w:p>
    <w:p w14:paraId="66DC367C" w14:textId="77777777" w:rsidR="004654B9" w:rsidRPr="00AB76C0" w:rsidRDefault="004654B9" w:rsidP="004654B9"/>
    <w:p w14:paraId="29232A42" w14:textId="77777777" w:rsidR="004654B9" w:rsidRPr="00AB76C0" w:rsidRDefault="004654B9" w:rsidP="004654B9"/>
    <w:p w14:paraId="4518FF71" w14:textId="77777777" w:rsidR="004654B9" w:rsidRPr="00AB76C0" w:rsidRDefault="004654B9" w:rsidP="004654B9">
      <w:r w:rsidRPr="00AB76C0">
        <w:t xml:space="preserve">Name: </w:t>
      </w:r>
      <w:r w:rsidRPr="00AB76C0">
        <w:rPr>
          <w:i/>
          <w:iCs/>
        </w:rPr>
        <w:t>[insert complete name(s) of authorized representative(s) of the Manufacturer]</w:t>
      </w:r>
      <w:r w:rsidRPr="00AB76C0">
        <w:tab/>
      </w:r>
    </w:p>
    <w:p w14:paraId="6B0C673E" w14:textId="77777777" w:rsidR="004654B9" w:rsidRPr="00AB76C0" w:rsidRDefault="004654B9" w:rsidP="004654B9"/>
    <w:p w14:paraId="55E1A384" w14:textId="77777777" w:rsidR="004654B9" w:rsidRPr="00AB76C0" w:rsidRDefault="004654B9" w:rsidP="004654B9">
      <w:r w:rsidRPr="00AB76C0">
        <w:t xml:space="preserve">Title: </w:t>
      </w:r>
      <w:r w:rsidRPr="00AB76C0">
        <w:rPr>
          <w:i/>
          <w:iCs/>
        </w:rPr>
        <w:t>[insert title]</w:t>
      </w:r>
      <w:r w:rsidRPr="00AB76C0">
        <w:t xml:space="preserve"> </w:t>
      </w:r>
    </w:p>
    <w:p w14:paraId="4C4AF1AB" w14:textId="77777777" w:rsidR="004654B9" w:rsidRPr="00AB76C0" w:rsidRDefault="004654B9" w:rsidP="004654B9"/>
    <w:p w14:paraId="72260A7B" w14:textId="77777777" w:rsidR="004654B9" w:rsidRPr="00AB76C0" w:rsidRDefault="004654B9" w:rsidP="004654B9">
      <w:pPr>
        <w:rPr>
          <w:i/>
        </w:rPr>
      </w:pPr>
    </w:p>
    <w:p w14:paraId="386CF6F6" w14:textId="77777777" w:rsidR="004654B9" w:rsidRPr="00AB76C0" w:rsidRDefault="004654B9" w:rsidP="004654B9"/>
    <w:p w14:paraId="474B12F5" w14:textId="77777777" w:rsidR="004654B9" w:rsidRPr="00AB76C0" w:rsidRDefault="004654B9" w:rsidP="004654B9">
      <w:r w:rsidRPr="00AB76C0">
        <w:t xml:space="preserve">Dated on ____________ day of __________________, _______ </w:t>
      </w:r>
      <w:r w:rsidRPr="00AB76C0">
        <w:rPr>
          <w:i/>
          <w:iCs/>
        </w:rPr>
        <w:t>[insert date of signing]</w:t>
      </w:r>
    </w:p>
    <w:p w14:paraId="262327CF" w14:textId="77777777" w:rsidR="004654B9" w:rsidRPr="00AB76C0" w:rsidRDefault="004654B9" w:rsidP="004654B9"/>
    <w:p w14:paraId="2DBAEBC5" w14:textId="77777777" w:rsidR="004654B9" w:rsidRPr="00AB76C0" w:rsidRDefault="004654B9" w:rsidP="004654B9"/>
    <w:p w14:paraId="2DC73C34" w14:textId="77777777" w:rsidR="00A60B5E" w:rsidRPr="00AB76C0" w:rsidRDefault="00A60B5E" w:rsidP="00D01818">
      <w:pPr>
        <w:suppressAutoHyphens/>
        <w:sectPr w:rsidR="00A60B5E" w:rsidRPr="00AB76C0" w:rsidSect="007E34DA">
          <w:headerReference w:type="even" r:id="rId41"/>
          <w:headerReference w:type="default" r:id="rId42"/>
          <w:footnotePr>
            <w:numRestart w:val="eachSect"/>
          </w:footnotePr>
          <w:type w:val="continuous"/>
          <w:pgSz w:w="12240" w:h="15840" w:code="1"/>
          <w:pgMar w:top="1440" w:right="1440" w:bottom="1440" w:left="1440" w:header="720" w:footer="720" w:gutter="0"/>
          <w:paperSrc w:first="15" w:other="15"/>
          <w:cols w:space="720"/>
          <w:noEndnote/>
          <w:docGrid w:linePitch="326"/>
        </w:sectPr>
      </w:pPr>
      <w:bookmarkStart w:id="684" w:name="_Toc482500892"/>
    </w:p>
    <w:p w14:paraId="2C0608FB" w14:textId="77777777" w:rsidR="00763EBE" w:rsidRPr="00AB76C0" w:rsidRDefault="00763EBE" w:rsidP="00763EBE">
      <w:pPr>
        <w:rPr>
          <w:sz w:val="20"/>
          <w:szCs w:val="20"/>
        </w:rPr>
      </w:pPr>
      <w:bookmarkStart w:id="685" w:name="_Toc78357427"/>
      <w:bookmarkEnd w:id="684"/>
    </w:p>
    <w:bookmarkEnd w:id="685"/>
    <w:p w14:paraId="345835BD" w14:textId="77777777" w:rsidR="00BF7F9C" w:rsidRPr="00AB76C0" w:rsidRDefault="00BF7F9C">
      <w:pPr>
        <w:pStyle w:val="Part"/>
      </w:pPr>
    </w:p>
    <w:p w14:paraId="3712643F" w14:textId="77CC4BA7" w:rsidR="007B586E" w:rsidRPr="00AB76C0" w:rsidRDefault="00854436" w:rsidP="00DC0316">
      <w:pPr>
        <w:pStyle w:val="Seccion"/>
        <w:rPr>
          <w:rFonts w:cs="Times New Roman"/>
          <w:lang w:val="en-US"/>
        </w:rPr>
      </w:pPr>
      <w:bookmarkStart w:id="686" w:name="_Toc450041032"/>
      <w:bookmarkStart w:id="687" w:name="_Toc21721131"/>
      <w:r w:rsidRPr="00AB76C0">
        <w:rPr>
          <w:rFonts w:cs="Times New Roman"/>
          <w:lang w:val="en-US"/>
        </w:rPr>
        <w:t>PART 2</w:t>
      </w:r>
      <w:r w:rsidR="00B44DA4" w:rsidRPr="00AB76C0">
        <w:rPr>
          <w:rFonts w:cs="Times New Roman"/>
          <w:lang w:val="en-US"/>
        </w:rPr>
        <w:t>.</w:t>
      </w:r>
      <w:r w:rsidR="007B586E" w:rsidRPr="00AB76C0">
        <w:rPr>
          <w:rFonts w:cs="Times New Roman"/>
          <w:lang w:val="en-US"/>
        </w:rPr>
        <w:t xml:space="preserve"> </w:t>
      </w:r>
      <w:bookmarkEnd w:id="686"/>
      <w:r w:rsidR="005E4291" w:rsidRPr="00AB76C0">
        <w:rPr>
          <w:rFonts w:cs="Times New Roman"/>
          <w:lang w:val="en-US"/>
        </w:rPr>
        <w:t>Supply Requirements</w:t>
      </w:r>
      <w:bookmarkEnd w:id="687"/>
    </w:p>
    <w:p w14:paraId="579C9924" w14:textId="47E6062A" w:rsidR="007B586E" w:rsidRPr="00AB76C0" w:rsidRDefault="007B586E">
      <w:pPr>
        <w:rPr>
          <w:b/>
        </w:rPr>
      </w:pPr>
    </w:p>
    <w:p w14:paraId="5E87435C" w14:textId="77777777" w:rsidR="00406236" w:rsidRPr="00AB76C0" w:rsidRDefault="00406236">
      <w:pPr>
        <w:rPr>
          <w:b/>
        </w:rPr>
      </w:pPr>
    </w:p>
    <w:p w14:paraId="2DABF0EA" w14:textId="77777777" w:rsidR="007B586E" w:rsidRPr="00AB76C0" w:rsidRDefault="007B586E"/>
    <w:p w14:paraId="38461DFF" w14:textId="77777777" w:rsidR="007B586E" w:rsidRPr="00AB76C0" w:rsidRDefault="007B586E">
      <w:pPr>
        <w:sectPr w:rsidR="007B586E" w:rsidRPr="00AB76C0" w:rsidSect="007E34DA">
          <w:headerReference w:type="default" r:id="rId43"/>
          <w:headerReference w:type="first" r:id="rId44"/>
          <w:pgSz w:w="12240" w:h="15840" w:code="1"/>
          <w:pgMar w:top="1440" w:right="1440" w:bottom="1440" w:left="1440" w:header="720" w:footer="720" w:gutter="0"/>
          <w:paperSrc w:first="15" w:other="15"/>
          <w:cols w:space="720"/>
        </w:sectPr>
      </w:pPr>
    </w:p>
    <w:p w14:paraId="74F98312" w14:textId="77777777" w:rsidR="007B586E" w:rsidRPr="00AB76C0" w:rsidRDefault="007B586E">
      <w:pPr>
        <w:pStyle w:val="Subtitle"/>
        <w:ind w:left="180" w:right="288"/>
      </w:pPr>
    </w:p>
    <w:p w14:paraId="2CB6E3B0" w14:textId="2AC49111" w:rsidR="00544AE5" w:rsidRPr="00AB76C0" w:rsidRDefault="00BF6483" w:rsidP="00F82ED9">
      <w:pPr>
        <w:pStyle w:val="Subseccion"/>
      </w:pPr>
      <w:bookmarkStart w:id="688" w:name="_Toc450041033"/>
      <w:bookmarkStart w:id="689" w:name="_Toc21721132"/>
      <w:r w:rsidRPr="00AB76C0">
        <w:t>Sec</w:t>
      </w:r>
      <w:r w:rsidR="00854436" w:rsidRPr="00AB76C0">
        <w:t>tion</w:t>
      </w:r>
      <w:r w:rsidRPr="00AB76C0">
        <w:t xml:space="preserve"> V</w:t>
      </w:r>
      <w:r w:rsidR="007B586E" w:rsidRPr="00AB76C0">
        <w:t>I</w:t>
      </w:r>
      <w:r w:rsidR="00B44DA4" w:rsidRPr="00AB76C0">
        <w:t xml:space="preserve">. </w:t>
      </w:r>
      <w:bookmarkEnd w:id="688"/>
      <w:r w:rsidR="00854436" w:rsidRPr="00AB76C0">
        <w:t>Schedule of Requirements</w:t>
      </w:r>
      <w:bookmarkEnd w:id="689"/>
    </w:p>
    <w:p w14:paraId="12483317" w14:textId="77777777" w:rsidR="00544AE5" w:rsidRPr="00AB76C0" w:rsidRDefault="00544AE5">
      <w:pPr>
        <w:pStyle w:val="BodyTextIndent"/>
        <w:ind w:left="180" w:right="288"/>
        <w:rPr>
          <w:rFonts w:ascii="Times New Roman" w:hAnsi="Times New Roman" w:cs="Times New Roman"/>
        </w:rPr>
      </w:pPr>
    </w:p>
    <w:p w14:paraId="7C63BE39" w14:textId="77777777" w:rsidR="007B586E" w:rsidRPr="00AB76C0" w:rsidRDefault="007B586E">
      <w:pPr>
        <w:pStyle w:val="BodyTextIndent"/>
        <w:ind w:left="180" w:right="288"/>
        <w:rPr>
          <w:rFonts w:ascii="Times New Roman" w:hAnsi="Times New Roman" w:cs="Times New Roman"/>
          <w:u w:val="single"/>
        </w:rPr>
      </w:pPr>
    </w:p>
    <w:p w14:paraId="19858FDD" w14:textId="3A06D519" w:rsidR="007B586E" w:rsidRPr="00AB76C0" w:rsidRDefault="005E4291">
      <w:pPr>
        <w:jc w:val="center"/>
        <w:rPr>
          <w:b/>
          <w:sz w:val="28"/>
          <w:szCs w:val="28"/>
        </w:rPr>
      </w:pPr>
      <w:r w:rsidRPr="00AB76C0">
        <w:rPr>
          <w:b/>
          <w:sz w:val="28"/>
          <w:szCs w:val="28"/>
        </w:rPr>
        <w:t>Table of contents</w:t>
      </w:r>
    </w:p>
    <w:p w14:paraId="0F44691A" w14:textId="52349037" w:rsidR="005E4291" w:rsidRPr="00AB76C0" w:rsidRDefault="00EA3A8F">
      <w:pPr>
        <w:pStyle w:val="TOC1"/>
        <w:tabs>
          <w:tab w:val="right" w:leader="dot" w:pos="9350"/>
        </w:tabs>
        <w:rPr>
          <w:rFonts w:asciiTheme="minorHAnsi" w:eastAsiaTheme="minorEastAsia" w:hAnsiTheme="minorHAnsi" w:cstheme="minorBidi"/>
          <w:b w:val="0"/>
          <w:noProof/>
        </w:rPr>
      </w:pPr>
      <w:r w:rsidRPr="00C40CFA">
        <w:fldChar w:fldCharType="begin"/>
      </w:r>
      <w:r w:rsidR="007B586E" w:rsidRPr="00C40CFA">
        <w:instrText xml:space="preserve"> TOC \h \z \t "S6-Header 1,1" </w:instrText>
      </w:r>
      <w:r w:rsidRPr="00C40CFA">
        <w:fldChar w:fldCharType="separate"/>
      </w:r>
      <w:hyperlink w:anchor="_Toc20238511" w:history="1">
        <w:r w:rsidR="005E4291" w:rsidRPr="00C40CFA">
          <w:rPr>
            <w:rStyle w:val="Hyperlink"/>
            <w:noProof/>
          </w:rPr>
          <w:t>Notes for Preparing the Schedule of Requirements</w:t>
        </w:r>
        <w:r w:rsidR="005E4291" w:rsidRPr="00AB76C0">
          <w:rPr>
            <w:noProof/>
            <w:webHidden/>
          </w:rPr>
          <w:tab/>
        </w:r>
        <w:r w:rsidR="005E4291" w:rsidRPr="00AB76C0">
          <w:rPr>
            <w:noProof/>
            <w:webHidden/>
          </w:rPr>
          <w:fldChar w:fldCharType="begin"/>
        </w:r>
        <w:r w:rsidR="005E4291" w:rsidRPr="00AB76C0">
          <w:rPr>
            <w:noProof/>
            <w:webHidden/>
          </w:rPr>
          <w:instrText xml:space="preserve"> PAGEREF _Toc20238511 \h </w:instrText>
        </w:r>
        <w:r w:rsidR="005E4291" w:rsidRPr="00AB76C0">
          <w:rPr>
            <w:noProof/>
            <w:webHidden/>
          </w:rPr>
        </w:r>
        <w:r w:rsidR="005E4291" w:rsidRPr="00AB76C0">
          <w:rPr>
            <w:noProof/>
            <w:webHidden/>
          </w:rPr>
          <w:fldChar w:fldCharType="separate"/>
        </w:r>
        <w:r w:rsidR="005E4291" w:rsidRPr="00AB76C0">
          <w:rPr>
            <w:noProof/>
            <w:webHidden/>
          </w:rPr>
          <w:t>75</w:t>
        </w:r>
        <w:r w:rsidR="005E4291" w:rsidRPr="00AB76C0">
          <w:rPr>
            <w:noProof/>
            <w:webHidden/>
          </w:rPr>
          <w:fldChar w:fldCharType="end"/>
        </w:r>
      </w:hyperlink>
    </w:p>
    <w:p w14:paraId="4E80B8D3" w14:textId="02D15ACC" w:rsidR="005E4291" w:rsidRPr="00AB76C0" w:rsidRDefault="00EB6CA5">
      <w:pPr>
        <w:pStyle w:val="TOC1"/>
        <w:tabs>
          <w:tab w:val="right" w:leader="dot" w:pos="9350"/>
        </w:tabs>
        <w:rPr>
          <w:rFonts w:asciiTheme="minorHAnsi" w:eastAsiaTheme="minorEastAsia" w:hAnsiTheme="minorHAnsi" w:cstheme="minorBidi"/>
          <w:b w:val="0"/>
          <w:noProof/>
        </w:rPr>
      </w:pPr>
      <w:hyperlink w:anchor="_Toc20238512" w:history="1">
        <w:r w:rsidR="005E4291" w:rsidRPr="00AB76C0">
          <w:rPr>
            <w:rStyle w:val="Hyperlink"/>
            <w:noProof/>
          </w:rPr>
          <w:t>List of Goods and Delivery Schedule</w:t>
        </w:r>
        <w:r w:rsidR="005E4291" w:rsidRPr="00AB76C0">
          <w:rPr>
            <w:noProof/>
            <w:webHidden/>
          </w:rPr>
          <w:tab/>
        </w:r>
        <w:r w:rsidR="005E4291" w:rsidRPr="00AB76C0">
          <w:rPr>
            <w:noProof/>
            <w:webHidden/>
          </w:rPr>
          <w:fldChar w:fldCharType="begin"/>
        </w:r>
        <w:r w:rsidR="005E4291" w:rsidRPr="00AB76C0">
          <w:rPr>
            <w:noProof/>
            <w:webHidden/>
          </w:rPr>
          <w:instrText xml:space="preserve"> PAGEREF _Toc20238512 \h </w:instrText>
        </w:r>
        <w:r w:rsidR="005E4291" w:rsidRPr="00AB76C0">
          <w:rPr>
            <w:noProof/>
            <w:webHidden/>
          </w:rPr>
        </w:r>
        <w:r w:rsidR="005E4291" w:rsidRPr="00AB76C0">
          <w:rPr>
            <w:noProof/>
            <w:webHidden/>
          </w:rPr>
          <w:fldChar w:fldCharType="separate"/>
        </w:r>
        <w:r w:rsidR="005E4291" w:rsidRPr="00AB76C0">
          <w:rPr>
            <w:noProof/>
            <w:webHidden/>
          </w:rPr>
          <w:t>76</w:t>
        </w:r>
        <w:r w:rsidR="005E4291" w:rsidRPr="00AB76C0">
          <w:rPr>
            <w:noProof/>
            <w:webHidden/>
          </w:rPr>
          <w:fldChar w:fldCharType="end"/>
        </w:r>
      </w:hyperlink>
    </w:p>
    <w:p w14:paraId="3B3F6133" w14:textId="60A9582C" w:rsidR="005E4291" w:rsidRPr="00AB76C0" w:rsidRDefault="00EB6CA5">
      <w:pPr>
        <w:pStyle w:val="TOC1"/>
        <w:tabs>
          <w:tab w:val="right" w:leader="dot" w:pos="9350"/>
        </w:tabs>
        <w:rPr>
          <w:rFonts w:asciiTheme="minorHAnsi" w:eastAsiaTheme="minorEastAsia" w:hAnsiTheme="minorHAnsi" w:cstheme="minorBidi"/>
          <w:b w:val="0"/>
          <w:noProof/>
        </w:rPr>
      </w:pPr>
      <w:hyperlink w:anchor="_Toc20238513" w:history="1">
        <w:r w:rsidR="005E4291" w:rsidRPr="00C40CFA">
          <w:rPr>
            <w:rStyle w:val="Hyperlink"/>
            <w:noProof/>
          </w:rPr>
          <w:t>List of Related Services and Completion Schedule</w:t>
        </w:r>
        <w:r w:rsidR="005E4291" w:rsidRPr="00AB76C0">
          <w:rPr>
            <w:noProof/>
            <w:webHidden/>
          </w:rPr>
          <w:tab/>
        </w:r>
        <w:r w:rsidR="005E4291" w:rsidRPr="00AB76C0">
          <w:rPr>
            <w:noProof/>
            <w:webHidden/>
          </w:rPr>
          <w:fldChar w:fldCharType="begin"/>
        </w:r>
        <w:r w:rsidR="005E4291" w:rsidRPr="00AB76C0">
          <w:rPr>
            <w:noProof/>
            <w:webHidden/>
          </w:rPr>
          <w:instrText xml:space="preserve"> PAGEREF _Toc20238513 \h </w:instrText>
        </w:r>
        <w:r w:rsidR="005E4291" w:rsidRPr="00AB76C0">
          <w:rPr>
            <w:noProof/>
            <w:webHidden/>
          </w:rPr>
        </w:r>
        <w:r w:rsidR="005E4291" w:rsidRPr="00AB76C0">
          <w:rPr>
            <w:noProof/>
            <w:webHidden/>
          </w:rPr>
          <w:fldChar w:fldCharType="separate"/>
        </w:r>
        <w:r w:rsidR="005E4291" w:rsidRPr="00AB76C0">
          <w:rPr>
            <w:noProof/>
            <w:webHidden/>
          </w:rPr>
          <w:t>77</w:t>
        </w:r>
        <w:r w:rsidR="005E4291" w:rsidRPr="00AB76C0">
          <w:rPr>
            <w:noProof/>
            <w:webHidden/>
          </w:rPr>
          <w:fldChar w:fldCharType="end"/>
        </w:r>
      </w:hyperlink>
    </w:p>
    <w:p w14:paraId="0980C69C" w14:textId="550EE2E3" w:rsidR="005E4291" w:rsidRPr="00AB76C0" w:rsidRDefault="00EB6CA5">
      <w:pPr>
        <w:pStyle w:val="TOC1"/>
        <w:tabs>
          <w:tab w:val="right" w:leader="dot" w:pos="9350"/>
        </w:tabs>
        <w:rPr>
          <w:rFonts w:asciiTheme="minorHAnsi" w:eastAsiaTheme="minorEastAsia" w:hAnsiTheme="minorHAnsi" w:cstheme="minorBidi"/>
          <w:b w:val="0"/>
          <w:noProof/>
        </w:rPr>
      </w:pPr>
      <w:hyperlink w:anchor="_Toc20238514" w:history="1">
        <w:r w:rsidR="005E4291" w:rsidRPr="00C40CFA">
          <w:rPr>
            <w:rStyle w:val="Hyperlink"/>
            <w:noProof/>
          </w:rPr>
          <w:t>Technical Specifications</w:t>
        </w:r>
        <w:r w:rsidR="005E4291" w:rsidRPr="00AB76C0">
          <w:rPr>
            <w:noProof/>
            <w:webHidden/>
          </w:rPr>
          <w:tab/>
        </w:r>
        <w:r w:rsidR="005E4291" w:rsidRPr="00AB76C0">
          <w:rPr>
            <w:noProof/>
            <w:webHidden/>
          </w:rPr>
          <w:fldChar w:fldCharType="begin"/>
        </w:r>
        <w:r w:rsidR="005E4291" w:rsidRPr="00AB76C0">
          <w:rPr>
            <w:noProof/>
            <w:webHidden/>
          </w:rPr>
          <w:instrText xml:space="preserve"> PAGEREF _Toc20238514 \h </w:instrText>
        </w:r>
        <w:r w:rsidR="005E4291" w:rsidRPr="00AB76C0">
          <w:rPr>
            <w:noProof/>
            <w:webHidden/>
          </w:rPr>
        </w:r>
        <w:r w:rsidR="005E4291" w:rsidRPr="00AB76C0">
          <w:rPr>
            <w:noProof/>
            <w:webHidden/>
          </w:rPr>
          <w:fldChar w:fldCharType="separate"/>
        </w:r>
        <w:r w:rsidR="005E4291" w:rsidRPr="00AB76C0">
          <w:rPr>
            <w:noProof/>
            <w:webHidden/>
          </w:rPr>
          <w:t>78</w:t>
        </w:r>
        <w:r w:rsidR="005E4291" w:rsidRPr="00AB76C0">
          <w:rPr>
            <w:noProof/>
            <w:webHidden/>
          </w:rPr>
          <w:fldChar w:fldCharType="end"/>
        </w:r>
      </w:hyperlink>
    </w:p>
    <w:p w14:paraId="2C50036C" w14:textId="15643389" w:rsidR="005E4291" w:rsidRPr="00AB76C0" w:rsidRDefault="00EB6CA5">
      <w:pPr>
        <w:pStyle w:val="TOC1"/>
        <w:tabs>
          <w:tab w:val="right" w:leader="dot" w:pos="9350"/>
        </w:tabs>
        <w:rPr>
          <w:rFonts w:asciiTheme="minorHAnsi" w:eastAsiaTheme="minorEastAsia" w:hAnsiTheme="minorHAnsi" w:cstheme="minorBidi"/>
          <w:b w:val="0"/>
          <w:noProof/>
        </w:rPr>
      </w:pPr>
      <w:hyperlink w:anchor="_Toc20238515" w:history="1">
        <w:r w:rsidR="005E4291" w:rsidRPr="00AB76C0">
          <w:rPr>
            <w:rStyle w:val="Hyperlink"/>
            <w:noProof/>
          </w:rPr>
          <w:t>Drawings</w:t>
        </w:r>
        <w:r w:rsidR="005E4291" w:rsidRPr="00AB76C0">
          <w:rPr>
            <w:noProof/>
            <w:webHidden/>
          </w:rPr>
          <w:tab/>
        </w:r>
        <w:r w:rsidR="005E4291" w:rsidRPr="00AB76C0">
          <w:rPr>
            <w:noProof/>
            <w:webHidden/>
          </w:rPr>
          <w:fldChar w:fldCharType="begin"/>
        </w:r>
        <w:r w:rsidR="005E4291" w:rsidRPr="00AB76C0">
          <w:rPr>
            <w:noProof/>
            <w:webHidden/>
          </w:rPr>
          <w:instrText xml:space="preserve"> PAGEREF _Toc20238515 \h </w:instrText>
        </w:r>
        <w:r w:rsidR="005E4291" w:rsidRPr="00AB76C0">
          <w:rPr>
            <w:noProof/>
            <w:webHidden/>
          </w:rPr>
        </w:r>
        <w:r w:rsidR="005E4291" w:rsidRPr="00AB76C0">
          <w:rPr>
            <w:noProof/>
            <w:webHidden/>
          </w:rPr>
          <w:fldChar w:fldCharType="separate"/>
        </w:r>
        <w:r w:rsidR="005E4291" w:rsidRPr="00AB76C0">
          <w:rPr>
            <w:noProof/>
            <w:webHidden/>
          </w:rPr>
          <w:t>80</w:t>
        </w:r>
        <w:r w:rsidR="005E4291" w:rsidRPr="00AB76C0">
          <w:rPr>
            <w:noProof/>
            <w:webHidden/>
          </w:rPr>
          <w:fldChar w:fldCharType="end"/>
        </w:r>
      </w:hyperlink>
    </w:p>
    <w:p w14:paraId="14A01B48" w14:textId="7B70931F" w:rsidR="005E4291" w:rsidRPr="00AB76C0" w:rsidRDefault="00EB6CA5">
      <w:pPr>
        <w:pStyle w:val="TOC1"/>
        <w:tabs>
          <w:tab w:val="right" w:leader="dot" w:pos="9350"/>
        </w:tabs>
        <w:rPr>
          <w:rFonts w:asciiTheme="minorHAnsi" w:eastAsiaTheme="minorEastAsia" w:hAnsiTheme="minorHAnsi" w:cstheme="minorBidi"/>
          <w:b w:val="0"/>
          <w:noProof/>
        </w:rPr>
      </w:pPr>
      <w:hyperlink w:anchor="_Toc20238516" w:history="1">
        <w:r w:rsidR="005E4291" w:rsidRPr="00C40CFA">
          <w:rPr>
            <w:rStyle w:val="Hyperlink"/>
            <w:noProof/>
          </w:rPr>
          <w:t>Inspections and Tests</w:t>
        </w:r>
        <w:r w:rsidR="005E4291" w:rsidRPr="00AB76C0">
          <w:rPr>
            <w:noProof/>
            <w:webHidden/>
          </w:rPr>
          <w:tab/>
        </w:r>
        <w:r w:rsidR="005E4291" w:rsidRPr="00AB76C0">
          <w:rPr>
            <w:noProof/>
            <w:webHidden/>
          </w:rPr>
          <w:fldChar w:fldCharType="begin"/>
        </w:r>
        <w:r w:rsidR="005E4291" w:rsidRPr="00AB76C0">
          <w:rPr>
            <w:noProof/>
            <w:webHidden/>
          </w:rPr>
          <w:instrText xml:space="preserve"> PAGEREF _Toc20238516 \h </w:instrText>
        </w:r>
        <w:r w:rsidR="005E4291" w:rsidRPr="00AB76C0">
          <w:rPr>
            <w:noProof/>
            <w:webHidden/>
          </w:rPr>
        </w:r>
        <w:r w:rsidR="005E4291" w:rsidRPr="00AB76C0">
          <w:rPr>
            <w:noProof/>
            <w:webHidden/>
          </w:rPr>
          <w:fldChar w:fldCharType="separate"/>
        </w:r>
        <w:r w:rsidR="005E4291" w:rsidRPr="00AB76C0">
          <w:rPr>
            <w:noProof/>
            <w:webHidden/>
          </w:rPr>
          <w:t>81</w:t>
        </w:r>
        <w:r w:rsidR="005E4291" w:rsidRPr="00AB76C0">
          <w:rPr>
            <w:noProof/>
            <w:webHidden/>
          </w:rPr>
          <w:fldChar w:fldCharType="end"/>
        </w:r>
      </w:hyperlink>
    </w:p>
    <w:p w14:paraId="43CDE4F5" w14:textId="7D67B980" w:rsidR="007B586E" w:rsidRPr="00C40CFA" w:rsidRDefault="00EA3A8F" w:rsidP="004C1BFB">
      <w:pPr>
        <w:pStyle w:val="TOC2"/>
      </w:pPr>
      <w:r w:rsidRPr="00C40CFA">
        <w:fldChar w:fldCharType="end"/>
      </w:r>
    </w:p>
    <w:p w14:paraId="2E7545FA" w14:textId="77777777" w:rsidR="00BC0CE4" w:rsidRPr="00C40CFA" w:rsidRDefault="007B586E" w:rsidP="00936779">
      <w:pPr>
        <w:pStyle w:val="S6-Header1"/>
        <w:rPr>
          <w:rFonts w:cs="Times New Roman"/>
        </w:rPr>
      </w:pPr>
      <w:r w:rsidRPr="00C40CFA">
        <w:rPr>
          <w:rFonts w:cs="Times New Roman"/>
        </w:rPr>
        <w:br w:type="page"/>
      </w:r>
      <w:bookmarkStart w:id="690" w:name="_Toc23233012"/>
      <w:bookmarkStart w:id="691" w:name="_Toc23238061"/>
      <w:bookmarkStart w:id="692" w:name="_Toc41971552"/>
      <w:bookmarkStart w:id="693" w:name="_Toc73867681"/>
      <w:bookmarkStart w:id="694" w:name="_Toc78273063"/>
      <w:bookmarkStart w:id="695" w:name="_Toc437253098"/>
      <w:bookmarkStart w:id="696" w:name="_Toc168299702"/>
    </w:p>
    <w:p w14:paraId="752354CC" w14:textId="77777777" w:rsidR="007B06EF" w:rsidRPr="00C40CFA" w:rsidRDefault="007B06EF" w:rsidP="00BC0CE4">
      <w:pPr>
        <w:pStyle w:val="TOC1"/>
        <w:jc w:val="center"/>
      </w:pPr>
    </w:p>
    <w:p w14:paraId="4700F6AF" w14:textId="77777777" w:rsidR="005E4291" w:rsidRPr="00AB76C0" w:rsidRDefault="005E4291" w:rsidP="005E4291">
      <w:pPr>
        <w:pStyle w:val="S6-Header1"/>
        <w:rPr>
          <w:rFonts w:cs="Times New Roman"/>
        </w:rPr>
      </w:pPr>
      <w:bookmarkStart w:id="697" w:name="_Toc20238511"/>
      <w:r w:rsidRPr="00AB76C0">
        <w:rPr>
          <w:rFonts w:cs="Times New Roman"/>
        </w:rPr>
        <w:t>Notes for Preparing the Schedule of Requirements</w:t>
      </w:r>
      <w:bookmarkEnd w:id="697"/>
    </w:p>
    <w:p w14:paraId="1E64865A" w14:textId="10747438" w:rsidR="00544AE5" w:rsidRPr="00AB76C0" w:rsidRDefault="00544AE5" w:rsidP="00544AE5">
      <w:pPr>
        <w:suppressAutoHyphens/>
        <w:jc w:val="both"/>
      </w:pPr>
    </w:p>
    <w:p w14:paraId="5E9B3F44" w14:textId="77777777" w:rsidR="005E4291" w:rsidRPr="00AB76C0" w:rsidRDefault="005E4291" w:rsidP="00544AE5">
      <w:pPr>
        <w:suppressAutoHyphens/>
        <w:jc w:val="both"/>
      </w:pPr>
    </w:p>
    <w:p w14:paraId="1182E5D1" w14:textId="77777777" w:rsidR="00544AE5" w:rsidRPr="00AB76C0" w:rsidRDefault="00544AE5" w:rsidP="00544AE5">
      <w:pPr>
        <w:suppressAutoHyphens/>
        <w:jc w:val="both"/>
      </w:pPr>
      <w:r w:rsidRPr="00AB76C0">
        <w:t>The Schedule of Requirements shall be included in the bidding document by the Purchaser, and shall cover, at a minimum, a description of the goods and services to be supplied and the delivery schedule.</w:t>
      </w:r>
    </w:p>
    <w:p w14:paraId="65B74277" w14:textId="77777777" w:rsidR="00544AE5" w:rsidRPr="00AB76C0" w:rsidRDefault="00544AE5" w:rsidP="00544AE5">
      <w:pPr>
        <w:suppressAutoHyphens/>
        <w:jc w:val="both"/>
      </w:pPr>
    </w:p>
    <w:p w14:paraId="427DAA45" w14:textId="5655303B" w:rsidR="00544AE5" w:rsidRPr="00AB76C0" w:rsidRDefault="00544AE5" w:rsidP="00544AE5">
      <w:pPr>
        <w:suppressAutoHyphens/>
        <w:jc w:val="both"/>
      </w:pPr>
      <w:r w:rsidRPr="00AB76C0">
        <w:t>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4</w:t>
      </w:r>
      <w:r w:rsidR="00A90F19">
        <w:t>3</w:t>
      </w:r>
      <w:r w:rsidRPr="00AB76C0">
        <w:t>.1.</w:t>
      </w:r>
    </w:p>
    <w:p w14:paraId="69F9E724" w14:textId="77777777" w:rsidR="00544AE5" w:rsidRPr="00AB76C0" w:rsidRDefault="00544AE5" w:rsidP="00544AE5">
      <w:pPr>
        <w:suppressAutoHyphens/>
        <w:jc w:val="both"/>
      </w:pPr>
    </w:p>
    <w:p w14:paraId="33253442" w14:textId="77777777" w:rsidR="00544AE5" w:rsidRPr="00AB76C0" w:rsidRDefault="00544AE5" w:rsidP="00544AE5">
      <w:pPr>
        <w:suppressAutoHyphens/>
        <w:jc w:val="both"/>
      </w:pPr>
      <w:r w:rsidRPr="00AB76C0">
        <w:t xml:space="preserve">The date or period for delivery should be carefully specified, taking into account (a) the implications of delivery terms stipulated in the Instructions to Bidders pursuant to the </w:t>
      </w:r>
      <w:r w:rsidRPr="00AB76C0">
        <w:rPr>
          <w:i/>
        </w:rPr>
        <w:t>Incoterms</w:t>
      </w:r>
      <w:r w:rsidRPr="00AB76C0">
        <w:t xml:space="preserve"> rules (i.e., EXW, or CIP, FOB, FCA terms—that “delivery” takes place when goods are delivered </w:t>
      </w:r>
      <w:r w:rsidRPr="00AB76C0">
        <w:rPr>
          <w:b/>
        </w:rPr>
        <w:t>to the carriers</w:t>
      </w:r>
      <w:r w:rsidRPr="00AB76C0">
        <w:t>), and (b) the date prescribed herein from which the Purchaser’s delivery obligations start (i.e., notice of award, contract signature, opening or confirmation of the letter of credit).</w:t>
      </w:r>
    </w:p>
    <w:p w14:paraId="35529C32" w14:textId="77777777" w:rsidR="00544AE5" w:rsidRPr="00AB76C0" w:rsidRDefault="00544AE5" w:rsidP="00544AE5">
      <w:pPr>
        <w:pStyle w:val="Sub-ClauseText"/>
        <w:spacing w:before="0" w:after="0"/>
        <w:jc w:val="left"/>
      </w:pPr>
    </w:p>
    <w:p w14:paraId="304A5F05" w14:textId="4FBB64BF" w:rsidR="00406236" w:rsidRPr="00AB76C0" w:rsidRDefault="00544AE5" w:rsidP="00F82ED9">
      <w:pPr>
        <w:pStyle w:val="Sub-ClauseText"/>
        <w:spacing w:before="0" w:after="0"/>
        <w:rPr>
          <w:spacing w:val="0"/>
          <w:szCs w:val="24"/>
        </w:rPr>
      </w:pPr>
      <w:r w:rsidRPr="00AB76C0">
        <w:rPr>
          <w:spacing w:val="0"/>
          <w:szCs w:val="24"/>
        </w:rPr>
        <w:t xml:space="preserve">If in accordance with the </w:t>
      </w:r>
      <w:r w:rsidR="003C1586" w:rsidRPr="00AB76C0">
        <w:rPr>
          <w:spacing w:val="0"/>
          <w:szCs w:val="24"/>
        </w:rPr>
        <w:t>BDS referring</w:t>
      </w:r>
      <w:r w:rsidRPr="00AB76C0">
        <w:rPr>
          <w:spacing w:val="0"/>
          <w:szCs w:val="24"/>
        </w:rPr>
        <w:t xml:space="preserve"> </w:t>
      </w:r>
      <w:r w:rsidR="003C1586" w:rsidRPr="00AB76C0">
        <w:rPr>
          <w:spacing w:val="0"/>
          <w:szCs w:val="24"/>
        </w:rPr>
        <w:t xml:space="preserve">to </w:t>
      </w:r>
      <w:r w:rsidRPr="00AB76C0">
        <w:rPr>
          <w:spacing w:val="0"/>
          <w:szCs w:val="24"/>
        </w:rPr>
        <w:t>I</w:t>
      </w:r>
      <w:r w:rsidR="00C06813" w:rsidRPr="00AB76C0">
        <w:rPr>
          <w:spacing w:val="0"/>
          <w:szCs w:val="24"/>
        </w:rPr>
        <w:t>TB</w:t>
      </w:r>
      <w:r w:rsidRPr="00AB76C0">
        <w:rPr>
          <w:spacing w:val="0"/>
          <w:szCs w:val="24"/>
        </w:rPr>
        <w:t xml:space="preserve"> 1.4, this bidding document is used </w:t>
      </w:r>
      <w:r w:rsidR="003C1586" w:rsidRPr="00AB76C0">
        <w:rPr>
          <w:spacing w:val="0"/>
          <w:szCs w:val="24"/>
        </w:rPr>
        <w:t>in</w:t>
      </w:r>
      <w:r w:rsidRPr="00AB76C0">
        <w:rPr>
          <w:spacing w:val="0"/>
          <w:szCs w:val="24"/>
        </w:rPr>
        <w:t xml:space="preserve"> the procurement of second-hand goods, the Technical Specifications must indicate the minimum characteristics of the second-hand goods and the appropriate guarantees.</w:t>
      </w:r>
    </w:p>
    <w:p w14:paraId="4047261C" w14:textId="048DCAE1" w:rsidR="00C06813" w:rsidRPr="00AB76C0" w:rsidRDefault="00C06813" w:rsidP="00F82ED9">
      <w:pPr>
        <w:pStyle w:val="Sub-ClauseText"/>
        <w:spacing w:before="0" w:after="0"/>
        <w:rPr>
          <w:spacing w:val="0"/>
          <w:szCs w:val="24"/>
        </w:rPr>
      </w:pPr>
    </w:p>
    <w:p w14:paraId="3EA91674" w14:textId="77777777" w:rsidR="00406236" w:rsidRPr="00AB76C0" w:rsidRDefault="00406236" w:rsidP="00406236">
      <w:pPr>
        <w:pStyle w:val="Sub-ClauseText"/>
        <w:spacing w:before="0" w:after="0"/>
        <w:jc w:val="left"/>
        <w:rPr>
          <w:spacing w:val="0"/>
        </w:rPr>
      </w:pPr>
    </w:p>
    <w:p w14:paraId="46808381" w14:textId="1633AB8A" w:rsidR="00E42E12" w:rsidRPr="00C40CFA" w:rsidRDefault="00C06813" w:rsidP="003C1586">
      <w:pPr>
        <w:pStyle w:val="Sub-ClauseText"/>
        <w:spacing w:before="0" w:after="0"/>
        <w:rPr>
          <w:spacing w:val="0"/>
        </w:rPr>
        <w:sectPr w:rsidR="00E42E12" w:rsidRPr="00C40CFA" w:rsidSect="00E42E12">
          <w:pgSz w:w="12240" w:h="15840"/>
          <w:pgMar w:top="1440" w:right="1440" w:bottom="1440" w:left="1440" w:header="720" w:footer="720" w:gutter="0"/>
          <w:cols w:space="720"/>
          <w:docGrid w:linePitch="360"/>
        </w:sectPr>
      </w:pPr>
      <w:bookmarkStart w:id="698" w:name="_Toc106182901"/>
      <w:bookmarkStart w:id="699" w:name="_Toc317173268"/>
      <w:bookmarkStart w:id="700" w:name="_Toc358894711"/>
      <w:r w:rsidRPr="00AB76C0">
        <w:rPr>
          <w:spacing w:val="0"/>
          <w:szCs w:val="24"/>
        </w:rPr>
        <w:t xml:space="preserve">If in accordance with the </w:t>
      </w:r>
      <w:r w:rsidR="003C1586" w:rsidRPr="00AB76C0">
        <w:rPr>
          <w:spacing w:val="0"/>
          <w:szCs w:val="24"/>
        </w:rPr>
        <w:t>BDS</w:t>
      </w:r>
      <w:r w:rsidRPr="00AB76C0">
        <w:rPr>
          <w:spacing w:val="0"/>
          <w:szCs w:val="24"/>
        </w:rPr>
        <w:t xml:space="preserve"> </w:t>
      </w:r>
      <w:r w:rsidR="003C1586" w:rsidRPr="00AB76C0">
        <w:rPr>
          <w:spacing w:val="0"/>
          <w:szCs w:val="24"/>
        </w:rPr>
        <w:t>referring</w:t>
      </w:r>
      <w:r w:rsidRPr="00AB76C0">
        <w:rPr>
          <w:spacing w:val="0"/>
          <w:szCs w:val="24"/>
        </w:rPr>
        <w:t xml:space="preserve"> to ITB 1.1, </w:t>
      </w:r>
      <w:r w:rsidR="003C1586" w:rsidRPr="00AB76C0">
        <w:rPr>
          <w:spacing w:val="0"/>
          <w:szCs w:val="24"/>
        </w:rPr>
        <w:t>this RFB</w:t>
      </w:r>
      <w:r w:rsidRPr="00AB76C0">
        <w:rPr>
          <w:spacing w:val="0"/>
          <w:szCs w:val="24"/>
        </w:rPr>
        <w:t xml:space="preserve"> is used </w:t>
      </w:r>
      <w:r w:rsidR="003C1586" w:rsidRPr="00AB76C0">
        <w:rPr>
          <w:spacing w:val="0"/>
          <w:szCs w:val="24"/>
        </w:rPr>
        <w:t>in</w:t>
      </w:r>
      <w:r w:rsidRPr="00AB76C0">
        <w:rPr>
          <w:spacing w:val="0"/>
          <w:szCs w:val="24"/>
        </w:rPr>
        <w:t xml:space="preserve"> the procurement of leased assets, the Technical Specifications </w:t>
      </w:r>
      <w:r w:rsidR="003C1586" w:rsidRPr="00AB76C0">
        <w:rPr>
          <w:spacing w:val="0"/>
          <w:szCs w:val="24"/>
        </w:rPr>
        <w:t xml:space="preserve">and other parts of the bidding document shall specify </w:t>
      </w:r>
      <w:r w:rsidRPr="00AB76C0">
        <w:rPr>
          <w:spacing w:val="0"/>
          <w:szCs w:val="24"/>
        </w:rPr>
        <w:t xml:space="preserve">the </w:t>
      </w:r>
      <w:r w:rsidR="003C1586" w:rsidRPr="00AB76C0">
        <w:rPr>
          <w:spacing w:val="0"/>
          <w:szCs w:val="24"/>
        </w:rPr>
        <w:t>appropriate</w:t>
      </w:r>
      <w:r w:rsidRPr="00AB76C0">
        <w:rPr>
          <w:spacing w:val="0"/>
          <w:szCs w:val="24"/>
        </w:rPr>
        <w:t xml:space="preserve"> conditions </w:t>
      </w:r>
      <w:r w:rsidR="003C1586" w:rsidRPr="00AB76C0">
        <w:rPr>
          <w:spacing w:val="0"/>
          <w:szCs w:val="24"/>
        </w:rPr>
        <w:t>for this type of leasing contract, including the measures agreed with the Bank to mitigate the risks.</w:t>
      </w:r>
    </w:p>
    <w:p w14:paraId="67341AA7" w14:textId="1076FF79" w:rsidR="00F43647" w:rsidRPr="00AB76C0" w:rsidRDefault="00F43647" w:rsidP="00854436">
      <w:pPr>
        <w:pStyle w:val="S6-Header1"/>
        <w:rPr>
          <w:rFonts w:cs="Times New Roman"/>
        </w:rPr>
      </w:pPr>
      <w:bookmarkStart w:id="701" w:name="_Toc20238512"/>
      <w:r w:rsidRPr="00AB76C0">
        <w:rPr>
          <w:rFonts w:cs="Times New Roman"/>
        </w:rPr>
        <w:lastRenderedPageBreak/>
        <w:t>List of Goods and Delivery Schedule</w:t>
      </w:r>
      <w:bookmarkEnd w:id="698"/>
      <w:bookmarkEnd w:id="699"/>
      <w:bookmarkEnd w:id="700"/>
      <w:bookmarkEnd w:id="701"/>
    </w:p>
    <w:p w14:paraId="40336F38" w14:textId="77777777" w:rsidR="005721A8" w:rsidRPr="00AB76C0" w:rsidRDefault="005721A8" w:rsidP="00F43647">
      <w:pPr>
        <w:keepNext/>
        <w:keepLines/>
        <w:spacing w:before="240"/>
        <w:jc w:val="center"/>
        <w:outlineLvl w:val="1"/>
        <w:rPr>
          <w:b/>
          <w:bCs/>
        </w:rPr>
      </w:pPr>
    </w:p>
    <w:p w14:paraId="54EF561A" w14:textId="1633D33E" w:rsidR="00F43647" w:rsidRPr="00AB76C0" w:rsidRDefault="00F43647" w:rsidP="00F43647">
      <w:pPr>
        <w:rPr>
          <w:i/>
          <w:iCs/>
          <w:color w:val="0070C0"/>
        </w:rPr>
      </w:pPr>
      <w:r w:rsidRPr="00AB76C0">
        <w:rPr>
          <w:i/>
          <w:iCs/>
          <w:color w:val="0070C0"/>
        </w:rPr>
        <w:t>[The Purchaser shall fill in this table, with the exception of the column “Bidder’s offered Delivery date” to be filled by the Bidder]</w:t>
      </w:r>
    </w:p>
    <w:p w14:paraId="5D3B9D48" w14:textId="77777777" w:rsidR="005721A8" w:rsidRPr="00AB76C0" w:rsidRDefault="005721A8" w:rsidP="00F43647"/>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83"/>
        <w:gridCol w:w="2645"/>
        <w:gridCol w:w="1170"/>
        <w:gridCol w:w="1080"/>
        <w:gridCol w:w="1490"/>
        <w:gridCol w:w="1724"/>
        <w:gridCol w:w="1798"/>
        <w:gridCol w:w="2098"/>
      </w:tblGrid>
      <w:tr w:rsidR="00F43647" w:rsidRPr="00AB76C0" w14:paraId="13CF88C2" w14:textId="77777777" w:rsidTr="00854436">
        <w:trPr>
          <w:cantSplit/>
          <w:trHeight w:val="240"/>
        </w:trPr>
        <w:tc>
          <w:tcPr>
            <w:tcW w:w="883" w:type="dxa"/>
            <w:vMerge w:val="restart"/>
          </w:tcPr>
          <w:p w14:paraId="7CC710B0" w14:textId="77777777" w:rsidR="00F43647" w:rsidRPr="00AB76C0" w:rsidRDefault="00F43647" w:rsidP="00854436">
            <w:pPr>
              <w:suppressAutoHyphens/>
              <w:spacing w:before="60"/>
              <w:jc w:val="center"/>
              <w:rPr>
                <w:b/>
                <w:bCs/>
              </w:rPr>
            </w:pPr>
            <w:r w:rsidRPr="00AB76C0">
              <w:rPr>
                <w:b/>
                <w:bCs/>
              </w:rPr>
              <w:t>Line Item</w:t>
            </w:r>
          </w:p>
          <w:p w14:paraId="7BD829B1" w14:textId="77777777" w:rsidR="00F43647" w:rsidRPr="00AB76C0" w:rsidRDefault="00F43647" w:rsidP="00854436">
            <w:pPr>
              <w:suppressAutoHyphens/>
              <w:spacing w:before="60"/>
              <w:jc w:val="center"/>
              <w:rPr>
                <w:b/>
                <w:bCs/>
              </w:rPr>
            </w:pPr>
            <w:r w:rsidRPr="00AB76C0">
              <w:rPr>
                <w:b/>
                <w:bCs/>
              </w:rPr>
              <w:t>N</w:t>
            </w:r>
            <w:r w:rsidRPr="00AB76C0">
              <w:rPr>
                <w:b/>
                <w:bCs/>
              </w:rPr>
              <w:sym w:font="Symbol" w:char="F0B0"/>
            </w:r>
          </w:p>
        </w:tc>
        <w:tc>
          <w:tcPr>
            <w:tcW w:w="2645" w:type="dxa"/>
            <w:vMerge w:val="restart"/>
          </w:tcPr>
          <w:p w14:paraId="2EC471F3" w14:textId="77777777" w:rsidR="00F43647" w:rsidRPr="00AB76C0" w:rsidRDefault="00F43647" w:rsidP="00854436">
            <w:pPr>
              <w:suppressAutoHyphens/>
              <w:spacing w:before="60"/>
              <w:jc w:val="center"/>
              <w:rPr>
                <w:b/>
                <w:bCs/>
              </w:rPr>
            </w:pPr>
            <w:r w:rsidRPr="00AB76C0">
              <w:rPr>
                <w:b/>
                <w:bCs/>
              </w:rPr>
              <w:t xml:space="preserve">Description of Goods </w:t>
            </w:r>
          </w:p>
        </w:tc>
        <w:tc>
          <w:tcPr>
            <w:tcW w:w="1170" w:type="dxa"/>
            <w:vMerge w:val="restart"/>
          </w:tcPr>
          <w:p w14:paraId="41543A7D" w14:textId="77777777" w:rsidR="00F43647" w:rsidRPr="00AB76C0" w:rsidRDefault="00F43647" w:rsidP="00854436">
            <w:pPr>
              <w:suppressAutoHyphens/>
              <w:spacing w:before="60"/>
              <w:jc w:val="center"/>
              <w:rPr>
                <w:b/>
                <w:bCs/>
              </w:rPr>
            </w:pPr>
            <w:r w:rsidRPr="00AB76C0">
              <w:rPr>
                <w:b/>
                <w:bCs/>
              </w:rPr>
              <w:t>Quantity</w:t>
            </w:r>
          </w:p>
        </w:tc>
        <w:tc>
          <w:tcPr>
            <w:tcW w:w="1080" w:type="dxa"/>
            <w:vMerge w:val="restart"/>
          </w:tcPr>
          <w:p w14:paraId="5754A4A0" w14:textId="77777777" w:rsidR="00F43647" w:rsidRPr="00AB76C0" w:rsidRDefault="00F43647" w:rsidP="00854436">
            <w:pPr>
              <w:suppressAutoHyphens/>
              <w:spacing w:before="60"/>
              <w:jc w:val="center"/>
              <w:rPr>
                <w:b/>
                <w:bCs/>
              </w:rPr>
            </w:pPr>
            <w:r w:rsidRPr="00AB76C0">
              <w:rPr>
                <w:b/>
                <w:bCs/>
              </w:rPr>
              <w:t>Physical unit</w:t>
            </w:r>
          </w:p>
        </w:tc>
        <w:tc>
          <w:tcPr>
            <w:tcW w:w="1490" w:type="dxa"/>
            <w:vMerge w:val="restart"/>
          </w:tcPr>
          <w:p w14:paraId="653C7872" w14:textId="77777777" w:rsidR="00F43647" w:rsidRPr="00AB76C0" w:rsidRDefault="00F43647" w:rsidP="00854436">
            <w:pPr>
              <w:spacing w:before="60"/>
              <w:jc w:val="center"/>
              <w:rPr>
                <w:b/>
                <w:bCs/>
              </w:rPr>
            </w:pPr>
            <w:r w:rsidRPr="00AB76C0">
              <w:rPr>
                <w:b/>
                <w:bCs/>
              </w:rPr>
              <w:t xml:space="preserve">Named place of Destination as specified in BDS </w:t>
            </w:r>
          </w:p>
        </w:tc>
        <w:tc>
          <w:tcPr>
            <w:tcW w:w="5620" w:type="dxa"/>
            <w:gridSpan w:val="3"/>
          </w:tcPr>
          <w:p w14:paraId="5BE5A3F3" w14:textId="77777777" w:rsidR="00F43647" w:rsidRPr="00AB76C0" w:rsidRDefault="00F43647" w:rsidP="00854436">
            <w:pPr>
              <w:spacing w:before="60" w:after="60"/>
              <w:jc w:val="center"/>
            </w:pPr>
            <w:r w:rsidRPr="00AB76C0">
              <w:rPr>
                <w:b/>
                <w:bCs/>
              </w:rPr>
              <w:t>Delivery  (as per Incoterms) Date</w:t>
            </w:r>
          </w:p>
        </w:tc>
      </w:tr>
      <w:tr w:rsidR="00F43647" w:rsidRPr="00AB76C0" w14:paraId="58EB8B42" w14:textId="77777777" w:rsidTr="00854436">
        <w:trPr>
          <w:cantSplit/>
          <w:trHeight w:val="240"/>
        </w:trPr>
        <w:tc>
          <w:tcPr>
            <w:tcW w:w="883" w:type="dxa"/>
            <w:vMerge/>
          </w:tcPr>
          <w:p w14:paraId="1BBE2809" w14:textId="77777777" w:rsidR="00F43647" w:rsidRPr="00AB76C0" w:rsidRDefault="00F43647" w:rsidP="00854436">
            <w:pPr>
              <w:suppressAutoHyphens/>
              <w:jc w:val="center"/>
            </w:pPr>
          </w:p>
        </w:tc>
        <w:tc>
          <w:tcPr>
            <w:tcW w:w="2645" w:type="dxa"/>
            <w:vMerge/>
          </w:tcPr>
          <w:p w14:paraId="6912A587" w14:textId="77777777" w:rsidR="00F43647" w:rsidRPr="00AB76C0" w:rsidRDefault="00F43647" w:rsidP="00854436">
            <w:pPr>
              <w:suppressAutoHyphens/>
              <w:jc w:val="center"/>
            </w:pPr>
          </w:p>
        </w:tc>
        <w:tc>
          <w:tcPr>
            <w:tcW w:w="1170" w:type="dxa"/>
            <w:vMerge/>
          </w:tcPr>
          <w:p w14:paraId="0B651818" w14:textId="77777777" w:rsidR="00F43647" w:rsidRPr="00AB76C0" w:rsidRDefault="00F43647" w:rsidP="00854436">
            <w:pPr>
              <w:suppressAutoHyphens/>
              <w:jc w:val="center"/>
            </w:pPr>
          </w:p>
        </w:tc>
        <w:tc>
          <w:tcPr>
            <w:tcW w:w="1080" w:type="dxa"/>
            <w:vMerge/>
          </w:tcPr>
          <w:p w14:paraId="405A0159" w14:textId="77777777" w:rsidR="00F43647" w:rsidRPr="00AB76C0" w:rsidRDefault="00F43647" w:rsidP="00854436">
            <w:pPr>
              <w:suppressAutoHyphens/>
              <w:jc w:val="center"/>
            </w:pPr>
          </w:p>
        </w:tc>
        <w:tc>
          <w:tcPr>
            <w:tcW w:w="1490" w:type="dxa"/>
            <w:vMerge/>
          </w:tcPr>
          <w:p w14:paraId="57F288C0" w14:textId="77777777" w:rsidR="00F43647" w:rsidRPr="00AB76C0" w:rsidRDefault="00F43647" w:rsidP="00854436">
            <w:pPr>
              <w:jc w:val="center"/>
            </w:pPr>
          </w:p>
        </w:tc>
        <w:tc>
          <w:tcPr>
            <w:tcW w:w="1724" w:type="dxa"/>
          </w:tcPr>
          <w:p w14:paraId="0E750A4A" w14:textId="77777777" w:rsidR="00F43647" w:rsidRPr="00AB76C0" w:rsidRDefault="00F43647" w:rsidP="00854436">
            <w:pPr>
              <w:spacing w:before="60" w:after="60"/>
              <w:jc w:val="center"/>
              <w:rPr>
                <w:b/>
                <w:bCs/>
              </w:rPr>
            </w:pPr>
            <w:r w:rsidRPr="00AB76C0">
              <w:rPr>
                <w:b/>
                <w:bCs/>
              </w:rPr>
              <w:t>Earliest Delivery Date</w:t>
            </w:r>
          </w:p>
        </w:tc>
        <w:tc>
          <w:tcPr>
            <w:tcW w:w="1798" w:type="dxa"/>
          </w:tcPr>
          <w:p w14:paraId="3B1878DF" w14:textId="77777777" w:rsidR="00F43647" w:rsidRPr="00AB76C0" w:rsidRDefault="00F43647" w:rsidP="00854436">
            <w:pPr>
              <w:spacing w:before="60" w:after="60"/>
              <w:jc w:val="center"/>
              <w:rPr>
                <w:b/>
                <w:bCs/>
              </w:rPr>
            </w:pPr>
            <w:r w:rsidRPr="00AB76C0">
              <w:rPr>
                <w:b/>
                <w:bCs/>
              </w:rPr>
              <w:t xml:space="preserve">Latest Delivery Date </w:t>
            </w:r>
          </w:p>
          <w:p w14:paraId="34E1E17F" w14:textId="77777777" w:rsidR="00F43647" w:rsidRPr="00AB76C0" w:rsidRDefault="00F43647" w:rsidP="00854436">
            <w:pPr>
              <w:spacing w:before="60" w:after="60"/>
              <w:jc w:val="center"/>
              <w:rPr>
                <w:b/>
                <w:bCs/>
              </w:rPr>
            </w:pPr>
          </w:p>
        </w:tc>
        <w:tc>
          <w:tcPr>
            <w:tcW w:w="2098" w:type="dxa"/>
          </w:tcPr>
          <w:p w14:paraId="5894A0D9" w14:textId="77777777" w:rsidR="00F43647" w:rsidRPr="00AB76C0" w:rsidRDefault="00F43647" w:rsidP="00854436">
            <w:pPr>
              <w:spacing w:before="60" w:after="60"/>
              <w:jc w:val="center"/>
              <w:rPr>
                <w:b/>
                <w:bCs/>
              </w:rPr>
            </w:pPr>
            <w:r w:rsidRPr="00AB76C0">
              <w:rPr>
                <w:b/>
                <w:bCs/>
              </w:rPr>
              <w:t>Bidder’s  offered Delivery date [</w:t>
            </w:r>
            <w:r w:rsidRPr="00AB76C0">
              <w:rPr>
                <w:b/>
                <w:bCs/>
                <w:i/>
                <w:iCs/>
              </w:rPr>
              <w:t>to be specified by the bidder</w:t>
            </w:r>
            <w:r w:rsidRPr="00AB76C0">
              <w:rPr>
                <w:b/>
                <w:bCs/>
              </w:rPr>
              <w:t>]</w:t>
            </w:r>
          </w:p>
        </w:tc>
      </w:tr>
      <w:tr w:rsidR="00F43647" w:rsidRPr="00AB76C0" w14:paraId="32F37E9B" w14:textId="77777777" w:rsidTr="00854436">
        <w:trPr>
          <w:cantSplit/>
        </w:trPr>
        <w:tc>
          <w:tcPr>
            <w:tcW w:w="883" w:type="dxa"/>
          </w:tcPr>
          <w:p w14:paraId="5F4A486E" w14:textId="77777777" w:rsidR="00F43647" w:rsidRPr="00AB76C0" w:rsidRDefault="00F43647" w:rsidP="00854436"/>
        </w:tc>
        <w:tc>
          <w:tcPr>
            <w:tcW w:w="2645" w:type="dxa"/>
          </w:tcPr>
          <w:p w14:paraId="3FC97B8D" w14:textId="77777777" w:rsidR="00F43647" w:rsidRPr="00AB76C0" w:rsidRDefault="00F43647" w:rsidP="00854436"/>
        </w:tc>
        <w:tc>
          <w:tcPr>
            <w:tcW w:w="1170" w:type="dxa"/>
          </w:tcPr>
          <w:p w14:paraId="2F95B707" w14:textId="77777777" w:rsidR="00F43647" w:rsidRPr="00AB76C0" w:rsidRDefault="00F43647" w:rsidP="00854436"/>
        </w:tc>
        <w:tc>
          <w:tcPr>
            <w:tcW w:w="1080" w:type="dxa"/>
          </w:tcPr>
          <w:p w14:paraId="1D9B431D" w14:textId="77777777" w:rsidR="00F43647" w:rsidRPr="00AB76C0" w:rsidRDefault="00F43647" w:rsidP="00854436"/>
        </w:tc>
        <w:tc>
          <w:tcPr>
            <w:tcW w:w="1490" w:type="dxa"/>
          </w:tcPr>
          <w:p w14:paraId="686A7285" w14:textId="77777777" w:rsidR="00F43647" w:rsidRPr="00AB76C0" w:rsidRDefault="00F43647" w:rsidP="00854436"/>
        </w:tc>
        <w:tc>
          <w:tcPr>
            <w:tcW w:w="1724" w:type="dxa"/>
          </w:tcPr>
          <w:p w14:paraId="56B840FD" w14:textId="77777777" w:rsidR="00F43647" w:rsidRPr="00AB76C0" w:rsidRDefault="00F43647" w:rsidP="00854436"/>
        </w:tc>
        <w:tc>
          <w:tcPr>
            <w:tcW w:w="1798" w:type="dxa"/>
          </w:tcPr>
          <w:p w14:paraId="75A22098" w14:textId="77777777" w:rsidR="00F43647" w:rsidRPr="00AB76C0" w:rsidRDefault="00F43647" w:rsidP="00854436"/>
        </w:tc>
        <w:tc>
          <w:tcPr>
            <w:tcW w:w="2098" w:type="dxa"/>
          </w:tcPr>
          <w:p w14:paraId="67C95CA1" w14:textId="77777777" w:rsidR="00F43647" w:rsidRPr="00AB76C0" w:rsidRDefault="00F43647" w:rsidP="00854436"/>
        </w:tc>
      </w:tr>
      <w:tr w:rsidR="00F43647" w:rsidRPr="00AB76C0" w14:paraId="5524CD18" w14:textId="77777777" w:rsidTr="00854436">
        <w:trPr>
          <w:cantSplit/>
        </w:trPr>
        <w:tc>
          <w:tcPr>
            <w:tcW w:w="883" w:type="dxa"/>
          </w:tcPr>
          <w:p w14:paraId="424CCC49" w14:textId="77777777" w:rsidR="00F43647" w:rsidRPr="00AB76C0" w:rsidRDefault="00F43647" w:rsidP="00854436">
            <w:pPr>
              <w:rPr>
                <w:i/>
                <w:iCs/>
                <w:color w:val="0070C0"/>
                <w:sz w:val="22"/>
                <w:szCs w:val="22"/>
              </w:rPr>
            </w:pPr>
            <w:r w:rsidRPr="00AB76C0">
              <w:rPr>
                <w:i/>
                <w:iCs/>
                <w:color w:val="0070C0"/>
                <w:sz w:val="22"/>
                <w:szCs w:val="22"/>
              </w:rPr>
              <w:t>[insert item No]</w:t>
            </w:r>
          </w:p>
        </w:tc>
        <w:tc>
          <w:tcPr>
            <w:tcW w:w="2645" w:type="dxa"/>
          </w:tcPr>
          <w:p w14:paraId="1745ED68" w14:textId="77777777" w:rsidR="00F43647" w:rsidRPr="00AB76C0" w:rsidRDefault="00F43647" w:rsidP="00854436">
            <w:pPr>
              <w:rPr>
                <w:i/>
                <w:iCs/>
                <w:color w:val="0070C0"/>
                <w:sz w:val="22"/>
                <w:szCs w:val="22"/>
              </w:rPr>
            </w:pPr>
            <w:r w:rsidRPr="00AB76C0">
              <w:rPr>
                <w:i/>
                <w:iCs/>
                <w:color w:val="0070C0"/>
                <w:sz w:val="22"/>
                <w:szCs w:val="22"/>
              </w:rPr>
              <w:t>[insert description of Goods]</w:t>
            </w:r>
          </w:p>
        </w:tc>
        <w:tc>
          <w:tcPr>
            <w:tcW w:w="1170" w:type="dxa"/>
          </w:tcPr>
          <w:p w14:paraId="70B15CEF" w14:textId="77777777" w:rsidR="00F43647" w:rsidRPr="00AB76C0" w:rsidRDefault="00F43647" w:rsidP="00854436">
            <w:pPr>
              <w:rPr>
                <w:i/>
                <w:iCs/>
                <w:color w:val="0070C0"/>
                <w:sz w:val="22"/>
                <w:szCs w:val="22"/>
              </w:rPr>
            </w:pPr>
            <w:r w:rsidRPr="00AB76C0">
              <w:rPr>
                <w:i/>
                <w:iCs/>
                <w:color w:val="0070C0"/>
                <w:sz w:val="22"/>
                <w:szCs w:val="22"/>
              </w:rPr>
              <w:t>[insert quantity of item to be supplied]</w:t>
            </w:r>
          </w:p>
        </w:tc>
        <w:tc>
          <w:tcPr>
            <w:tcW w:w="1080" w:type="dxa"/>
          </w:tcPr>
          <w:p w14:paraId="5F4738D4" w14:textId="77777777" w:rsidR="00F43647" w:rsidRPr="00AB76C0" w:rsidRDefault="00F43647" w:rsidP="00854436">
            <w:pPr>
              <w:rPr>
                <w:i/>
                <w:iCs/>
                <w:color w:val="0070C0"/>
                <w:sz w:val="22"/>
                <w:szCs w:val="22"/>
              </w:rPr>
            </w:pPr>
            <w:r w:rsidRPr="00AB76C0">
              <w:rPr>
                <w:i/>
                <w:iCs/>
                <w:color w:val="0070C0"/>
                <w:sz w:val="22"/>
                <w:szCs w:val="22"/>
              </w:rPr>
              <w:t>[insert physical unit for the quantity]</w:t>
            </w:r>
          </w:p>
        </w:tc>
        <w:tc>
          <w:tcPr>
            <w:tcW w:w="1490" w:type="dxa"/>
          </w:tcPr>
          <w:p w14:paraId="4A5C0E88" w14:textId="77777777" w:rsidR="00F43647" w:rsidRPr="00AB76C0" w:rsidRDefault="00F43647" w:rsidP="00854436">
            <w:pPr>
              <w:rPr>
                <w:i/>
                <w:iCs/>
                <w:color w:val="0070C0"/>
                <w:sz w:val="22"/>
                <w:szCs w:val="22"/>
              </w:rPr>
            </w:pPr>
            <w:r w:rsidRPr="00AB76C0">
              <w:rPr>
                <w:i/>
                <w:iCs/>
                <w:color w:val="0070C0"/>
                <w:sz w:val="22"/>
                <w:szCs w:val="22"/>
              </w:rPr>
              <w:t>[insert named place of destination]</w:t>
            </w:r>
          </w:p>
        </w:tc>
        <w:tc>
          <w:tcPr>
            <w:tcW w:w="1724" w:type="dxa"/>
          </w:tcPr>
          <w:p w14:paraId="48A6585D" w14:textId="77777777" w:rsidR="00F43647" w:rsidRPr="00AB76C0" w:rsidRDefault="00F43647" w:rsidP="00854436">
            <w:pPr>
              <w:rPr>
                <w:i/>
                <w:iCs/>
                <w:color w:val="0070C0"/>
                <w:sz w:val="22"/>
                <w:szCs w:val="22"/>
              </w:rPr>
            </w:pPr>
            <w:r w:rsidRPr="00AB76C0">
              <w:rPr>
                <w:i/>
                <w:iCs/>
                <w:color w:val="0070C0"/>
                <w:sz w:val="22"/>
                <w:szCs w:val="22"/>
              </w:rPr>
              <w:t>[insert the number of  days following the date of  effectiveness the Contract]</w:t>
            </w:r>
          </w:p>
        </w:tc>
        <w:tc>
          <w:tcPr>
            <w:tcW w:w="1798" w:type="dxa"/>
          </w:tcPr>
          <w:p w14:paraId="3098C346" w14:textId="77777777" w:rsidR="00F43647" w:rsidRPr="00AB76C0" w:rsidRDefault="00F43647" w:rsidP="00854436">
            <w:pPr>
              <w:rPr>
                <w:i/>
                <w:iCs/>
                <w:color w:val="0070C0"/>
                <w:sz w:val="22"/>
                <w:szCs w:val="22"/>
              </w:rPr>
            </w:pPr>
            <w:r w:rsidRPr="00AB76C0">
              <w:rPr>
                <w:i/>
                <w:iCs/>
                <w:color w:val="0070C0"/>
                <w:sz w:val="22"/>
                <w:szCs w:val="22"/>
              </w:rPr>
              <w:t>[insert the number of  days following the date of  effectiveness the Contract]</w:t>
            </w:r>
          </w:p>
        </w:tc>
        <w:tc>
          <w:tcPr>
            <w:tcW w:w="2098" w:type="dxa"/>
          </w:tcPr>
          <w:p w14:paraId="6F8825F3" w14:textId="77777777" w:rsidR="00F43647" w:rsidRPr="00AB76C0" w:rsidRDefault="00F43647" w:rsidP="00854436">
            <w:pPr>
              <w:rPr>
                <w:i/>
                <w:iCs/>
                <w:color w:val="0070C0"/>
                <w:sz w:val="22"/>
                <w:szCs w:val="22"/>
              </w:rPr>
            </w:pPr>
            <w:r w:rsidRPr="00AB76C0">
              <w:rPr>
                <w:i/>
                <w:iCs/>
                <w:color w:val="0070C0"/>
                <w:sz w:val="22"/>
                <w:szCs w:val="22"/>
              </w:rPr>
              <w:t>[insert the number of  days following the date of  effectiveness the Contract]</w:t>
            </w:r>
          </w:p>
        </w:tc>
      </w:tr>
    </w:tbl>
    <w:p w14:paraId="7FDCE842" w14:textId="77777777" w:rsidR="00F43647" w:rsidRPr="00AB76C0" w:rsidRDefault="00F43647" w:rsidP="00F43647"/>
    <w:p w14:paraId="58C7244F" w14:textId="77777777" w:rsidR="00F43647" w:rsidRPr="00AB76C0" w:rsidRDefault="00F43647" w:rsidP="00F43647">
      <w:r w:rsidRPr="00AB76C0">
        <w:br w:type="page"/>
      </w:r>
    </w:p>
    <w:p w14:paraId="6AC8E01C" w14:textId="77777777" w:rsidR="00F43647" w:rsidRPr="00AB76C0" w:rsidRDefault="00F43647" w:rsidP="00854436">
      <w:pPr>
        <w:pStyle w:val="S6-Header1"/>
        <w:rPr>
          <w:rFonts w:cs="Times New Roman"/>
        </w:rPr>
      </w:pPr>
      <w:bookmarkStart w:id="702" w:name="_Toc106182902"/>
      <w:bookmarkStart w:id="703" w:name="_Toc317173269"/>
      <w:bookmarkStart w:id="704" w:name="_Toc358894712"/>
      <w:bookmarkStart w:id="705" w:name="_Toc20238513"/>
      <w:r w:rsidRPr="00AB76C0">
        <w:rPr>
          <w:rFonts w:cs="Times New Roman"/>
        </w:rPr>
        <w:t>List of Related Services and Completion Schedule</w:t>
      </w:r>
      <w:bookmarkEnd w:id="702"/>
      <w:bookmarkEnd w:id="703"/>
      <w:bookmarkEnd w:id="704"/>
      <w:bookmarkEnd w:id="705"/>
    </w:p>
    <w:p w14:paraId="374A8437" w14:textId="77777777" w:rsidR="00F43647" w:rsidRPr="00AB76C0" w:rsidRDefault="00F43647" w:rsidP="00F43647">
      <w:r w:rsidRPr="00AB76C0">
        <w:rPr>
          <w:i/>
          <w:iCs/>
          <w:color w:val="0070C0"/>
        </w:rPr>
        <w:t>[This table shall be filled in by the Purchaser. The Required Completion Dates should be realistic, and consistent with the required Goods Delivery Dates (as per Incoterms)]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F43647" w:rsidRPr="00AB76C0" w14:paraId="6D9B3132" w14:textId="77777777" w:rsidTr="00854436">
        <w:trPr>
          <w:cantSplit/>
          <w:trHeight w:val="520"/>
        </w:trPr>
        <w:tc>
          <w:tcPr>
            <w:tcW w:w="1008" w:type="dxa"/>
            <w:vMerge w:val="restart"/>
            <w:tcBorders>
              <w:top w:val="single" w:sz="6" w:space="0" w:color="auto"/>
              <w:bottom w:val="single" w:sz="6" w:space="0" w:color="auto"/>
            </w:tcBorders>
          </w:tcPr>
          <w:p w14:paraId="40BEF724" w14:textId="77777777" w:rsidR="00F43647" w:rsidRPr="00AB76C0" w:rsidRDefault="00F43647" w:rsidP="00854436">
            <w:pPr>
              <w:spacing w:before="120"/>
              <w:jc w:val="center"/>
              <w:rPr>
                <w:b/>
                <w:bCs/>
              </w:rPr>
            </w:pPr>
          </w:p>
          <w:p w14:paraId="791BECA7" w14:textId="77777777" w:rsidR="00F43647" w:rsidRPr="00AB76C0" w:rsidRDefault="00F43647" w:rsidP="00854436">
            <w:pPr>
              <w:spacing w:before="120"/>
              <w:jc w:val="center"/>
              <w:rPr>
                <w:b/>
                <w:bCs/>
              </w:rPr>
            </w:pPr>
            <w:r w:rsidRPr="00AB76C0">
              <w:rPr>
                <w:b/>
                <w:bCs/>
              </w:rPr>
              <w:t>Service</w:t>
            </w:r>
          </w:p>
        </w:tc>
        <w:tc>
          <w:tcPr>
            <w:tcW w:w="4230" w:type="dxa"/>
            <w:vMerge w:val="restart"/>
            <w:tcBorders>
              <w:top w:val="single" w:sz="6" w:space="0" w:color="auto"/>
              <w:bottom w:val="single" w:sz="6" w:space="0" w:color="auto"/>
            </w:tcBorders>
          </w:tcPr>
          <w:p w14:paraId="3F52B4EF" w14:textId="77777777" w:rsidR="00F43647" w:rsidRPr="00AB76C0" w:rsidRDefault="00F43647" w:rsidP="00854436">
            <w:pPr>
              <w:spacing w:before="120"/>
              <w:jc w:val="center"/>
              <w:rPr>
                <w:b/>
                <w:bCs/>
              </w:rPr>
            </w:pPr>
          </w:p>
          <w:p w14:paraId="62F40ED0" w14:textId="77777777" w:rsidR="00F43647" w:rsidRPr="00AB76C0" w:rsidRDefault="00F43647" w:rsidP="00854436">
            <w:pPr>
              <w:spacing w:before="120"/>
              <w:jc w:val="center"/>
              <w:rPr>
                <w:b/>
                <w:bCs/>
              </w:rPr>
            </w:pPr>
            <w:r w:rsidRPr="00AB76C0">
              <w:rPr>
                <w:b/>
                <w:bCs/>
              </w:rPr>
              <w:t>Description of Service</w:t>
            </w:r>
          </w:p>
        </w:tc>
        <w:tc>
          <w:tcPr>
            <w:tcW w:w="1890" w:type="dxa"/>
            <w:vMerge w:val="restart"/>
            <w:tcBorders>
              <w:top w:val="single" w:sz="6" w:space="0" w:color="auto"/>
              <w:bottom w:val="single" w:sz="6" w:space="0" w:color="auto"/>
            </w:tcBorders>
          </w:tcPr>
          <w:p w14:paraId="47E9212C" w14:textId="77777777" w:rsidR="00F43647" w:rsidRPr="00AB76C0" w:rsidRDefault="00F43647" w:rsidP="00854436">
            <w:pPr>
              <w:spacing w:before="120"/>
              <w:jc w:val="center"/>
              <w:rPr>
                <w:b/>
                <w:bCs/>
              </w:rPr>
            </w:pPr>
          </w:p>
          <w:p w14:paraId="55AA6621" w14:textId="77777777" w:rsidR="00F43647" w:rsidRPr="00AB76C0" w:rsidRDefault="00F43647" w:rsidP="00854436">
            <w:pPr>
              <w:spacing w:before="120"/>
              <w:jc w:val="center"/>
              <w:rPr>
                <w:b/>
                <w:bCs/>
              </w:rPr>
            </w:pPr>
            <w:r w:rsidRPr="00AB76C0">
              <w:rPr>
                <w:b/>
                <w:bCs/>
              </w:rPr>
              <w:t>Quantity</w:t>
            </w:r>
            <w:r w:rsidRPr="00AB76C0">
              <w:rPr>
                <w:b/>
                <w:bCs/>
                <w:vertAlign w:val="superscript"/>
              </w:rPr>
              <w:t>1</w:t>
            </w:r>
          </w:p>
        </w:tc>
        <w:tc>
          <w:tcPr>
            <w:tcW w:w="1890" w:type="dxa"/>
            <w:vMerge w:val="restart"/>
            <w:tcBorders>
              <w:top w:val="single" w:sz="6" w:space="0" w:color="auto"/>
              <w:bottom w:val="single" w:sz="6" w:space="0" w:color="auto"/>
            </w:tcBorders>
          </w:tcPr>
          <w:p w14:paraId="051CF554" w14:textId="77777777" w:rsidR="00F43647" w:rsidRPr="00AB76C0" w:rsidRDefault="00F43647" w:rsidP="00854436">
            <w:pPr>
              <w:spacing w:before="120"/>
              <w:jc w:val="center"/>
              <w:rPr>
                <w:b/>
                <w:bCs/>
              </w:rPr>
            </w:pPr>
          </w:p>
          <w:p w14:paraId="42FC5C3A" w14:textId="77777777" w:rsidR="00F43647" w:rsidRPr="00AB76C0" w:rsidRDefault="00F43647" w:rsidP="00854436">
            <w:pPr>
              <w:spacing w:before="120"/>
              <w:jc w:val="center"/>
              <w:rPr>
                <w:b/>
                <w:bCs/>
              </w:rPr>
            </w:pPr>
            <w:r w:rsidRPr="00AB76C0">
              <w:rPr>
                <w:b/>
                <w:bCs/>
              </w:rPr>
              <w:t>Physical Unit</w:t>
            </w:r>
          </w:p>
        </w:tc>
        <w:tc>
          <w:tcPr>
            <w:tcW w:w="2340" w:type="dxa"/>
            <w:vMerge w:val="restart"/>
            <w:tcBorders>
              <w:top w:val="single" w:sz="6" w:space="0" w:color="auto"/>
              <w:bottom w:val="single" w:sz="6" w:space="0" w:color="auto"/>
            </w:tcBorders>
          </w:tcPr>
          <w:p w14:paraId="666AE633" w14:textId="77777777" w:rsidR="00F43647" w:rsidRPr="00AB76C0" w:rsidRDefault="00F43647" w:rsidP="00854436">
            <w:pPr>
              <w:spacing w:before="120"/>
              <w:jc w:val="center"/>
              <w:rPr>
                <w:b/>
                <w:bCs/>
              </w:rPr>
            </w:pPr>
            <w:r w:rsidRPr="00AB76C0">
              <w:rPr>
                <w:b/>
                <w:bCs/>
              </w:rPr>
              <w:t xml:space="preserve"> Place where Services shall be performed</w:t>
            </w:r>
          </w:p>
        </w:tc>
        <w:tc>
          <w:tcPr>
            <w:tcW w:w="1620" w:type="dxa"/>
            <w:vMerge w:val="restart"/>
            <w:tcBorders>
              <w:top w:val="single" w:sz="6" w:space="0" w:color="auto"/>
              <w:bottom w:val="single" w:sz="6" w:space="0" w:color="auto"/>
            </w:tcBorders>
          </w:tcPr>
          <w:p w14:paraId="2E0E1728" w14:textId="77777777" w:rsidR="00F43647" w:rsidRPr="00AB76C0" w:rsidRDefault="00F43647" w:rsidP="00854436">
            <w:pPr>
              <w:spacing w:before="120"/>
              <w:ind w:left="-18"/>
              <w:jc w:val="center"/>
              <w:rPr>
                <w:b/>
                <w:bCs/>
              </w:rPr>
            </w:pPr>
            <w:r w:rsidRPr="00AB76C0">
              <w:rPr>
                <w:b/>
                <w:bCs/>
              </w:rPr>
              <w:t>Final Completion Date(s) of Services</w:t>
            </w:r>
          </w:p>
        </w:tc>
      </w:tr>
      <w:tr w:rsidR="00F43647" w:rsidRPr="00AB76C0" w14:paraId="714638B4" w14:textId="77777777" w:rsidTr="00854436">
        <w:trPr>
          <w:cantSplit/>
          <w:trHeight w:val="561"/>
        </w:trPr>
        <w:tc>
          <w:tcPr>
            <w:tcW w:w="1008" w:type="dxa"/>
            <w:vMerge/>
            <w:tcBorders>
              <w:top w:val="single" w:sz="6" w:space="0" w:color="auto"/>
              <w:bottom w:val="single" w:sz="6" w:space="0" w:color="auto"/>
            </w:tcBorders>
          </w:tcPr>
          <w:p w14:paraId="75BB38EE" w14:textId="77777777" w:rsidR="00F43647" w:rsidRPr="00AB76C0" w:rsidRDefault="00F43647" w:rsidP="00854436">
            <w:pPr>
              <w:jc w:val="center"/>
            </w:pPr>
          </w:p>
        </w:tc>
        <w:tc>
          <w:tcPr>
            <w:tcW w:w="4230" w:type="dxa"/>
            <w:vMerge/>
            <w:tcBorders>
              <w:top w:val="single" w:sz="6" w:space="0" w:color="auto"/>
              <w:bottom w:val="single" w:sz="6" w:space="0" w:color="auto"/>
            </w:tcBorders>
          </w:tcPr>
          <w:p w14:paraId="2A8406B6" w14:textId="77777777" w:rsidR="00F43647" w:rsidRPr="00AB76C0" w:rsidRDefault="00F43647" w:rsidP="00854436">
            <w:pPr>
              <w:jc w:val="center"/>
            </w:pPr>
          </w:p>
        </w:tc>
        <w:tc>
          <w:tcPr>
            <w:tcW w:w="1890" w:type="dxa"/>
            <w:vMerge/>
            <w:tcBorders>
              <w:top w:val="single" w:sz="6" w:space="0" w:color="auto"/>
              <w:bottom w:val="single" w:sz="6" w:space="0" w:color="auto"/>
            </w:tcBorders>
          </w:tcPr>
          <w:p w14:paraId="26023E86" w14:textId="77777777" w:rsidR="00F43647" w:rsidRPr="00AB76C0" w:rsidRDefault="00F43647" w:rsidP="00854436">
            <w:pPr>
              <w:jc w:val="center"/>
            </w:pPr>
          </w:p>
        </w:tc>
        <w:tc>
          <w:tcPr>
            <w:tcW w:w="1890" w:type="dxa"/>
            <w:vMerge/>
            <w:tcBorders>
              <w:top w:val="single" w:sz="6" w:space="0" w:color="auto"/>
              <w:bottom w:val="single" w:sz="6" w:space="0" w:color="auto"/>
            </w:tcBorders>
          </w:tcPr>
          <w:p w14:paraId="3F255C51" w14:textId="77777777" w:rsidR="00F43647" w:rsidRPr="00AB76C0" w:rsidRDefault="00F43647" w:rsidP="00854436">
            <w:pPr>
              <w:jc w:val="center"/>
            </w:pPr>
          </w:p>
        </w:tc>
        <w:tc>
          <w:tcPr>
            <w:tcW w:w="2340" w:type="dxa"/>
            <w:vMerge/>
            <w:tcBorders>
              <w:top w:val="single" w:sz="6" w:space="0" w:color="auto"/>
              <w:bottom w:val="single" w:sz="6" w:space="0" w:color="auto"/>
            </w:tcBorders>
          </w:tcPr>
          <w:p w14:paraId="17536DC3" w14:textId="77777777" w:rsidR="00F43647" w:rsidRPr="00AB76C0" w:rsidRDefault="00F43647" w:rsidP="00854436">
            <w:pPr>
              <w:jc w:val="center"/>
            </w:pPr>
          </w:p>
        </w:tc>
        <w:tc>
          <w:tcPr>
            <w:tcW w:w="1620" w:type="dxa"/>
            <w:vMerge/>
            <w:tcBorders>
              <w:top w:val="single" w:sz="6" w:space="0" w:color="auto"/>
              <w:bottom w:val="single" w:sz="6" w:space="0" w:color="auto"/>
            </w:tcBorders>
          </w:tcPr>
          <w:p w14:paraId="76A69F9D" w14:textId="77777777" w:rsidR="00F43647" w:rsidRPr="00AB76C0" w:rsidRDefault="00F43647" w:rsidP="00854436">
            <w:pPr>
              <w:jc w:val="center"/>
            </w:pPr>
          </w:p>
        </w:tc>
      </w:tr>
      <w:tr w:rsidR="00F43647" w:rsidRPr="00AB76C0" w14:paraId="4E8A745B" w14:textId="77777777" w:rsidTr="00854436">
        <w:trPr>
          <w:cantSplit/>
          <w:trHeight w:val="255"/>
        </w:trPr>
        <w:tc>
          <w:tcPr>
            <w:tcW w:w="1008" w:type="dxa"/>
            <w:tcBorders>
              <w:top w:val="single" w:sz="6" w:space="0" w:color="auto"/>
              <w:bottom w:val="single" w:sz="6" w:space="0" w:color="auto"/>
            </w:tcBorders>
          </w:tcPr>
          <w:p w14:paraId="2DFA362C" w14:textId="77777777" w:rsidR="00F43647" w:rsidRPr="00AB76C0" w:rsidRDefault="00F43647" w:rsidP="00854436">
            <w:pPr>
              <w:pStyle w:val="Outline"/>
              <w:spacing w:before="120"/>
              <w:rPr>
                <w:rFonts w:ascii="Times New Roman" w:hAnsi="Times New Roman"/>
                <w:i/>
                <w:iCs/>
                <w:color w:val="0070C0"/>
                <w:kern w:val="0"/>
                <w:sz w:val="22"/>
                <w:szCs w:val="22"/>
              </w:rPr>
            </w:pPr>
            <w:r w:rsidRPr="00AB76C0">
              <w:rPr>
                <w:rFonts w:ascii="Times New Roman" w:hAnsi="Times New Roman"/>
                <w:i/>
                <w:iCs/>
                <w:color w:val="0070C0"/>
                <w:sz w:val="22"/>
                <w:szCs w:val="22"/>
              </w:rPr>
              <w:t>[insert Service No</w:t>
            </w:r>
            <w:r w:rsidRPr="00AB76C0">
              <w:rPr>
                <w:rFonts w:ascii="Times New Roman" w:hAnsi="Times New Roman"/>
                <w:bCs/>
                <w:i/>
                <w:iCs/>
                <w:color w:val="0070C0"/>
                <w:sz w:val="22"/>
                <w:szCs w:val="22"/>
              </w:rPr>
              <w:t>]</w:t>
            </w:r>
          </w:p>
        </w:tc>
        <w:tc>
          <w:tcPr>
            <w:tcW w:w="4230" w:type="dxa"/>
            <w:tcBorders>
              <w:top w:val="single" w:sz="6" w:space="0" w:color="auto"/>
              <w:bottom w:val="single" w:sz="6" w:space="0" w:color="auto"/>
            </w:tcBorders>
          </w:tcPr>
          <w:p w14:paraId="72FCF54C" w14:textId="77777777" w:rsidR="00F43647" w:rsidRPr="00AB76C0" w:rsidRDefault="00F43647" w:rsidP="00854436">
            <w:pPr>
              <w:pStyle w:val="Outline"/>
              <w:spacing w:before="120"/>
              <w:rPr>
                <w:rFonts w:ascii="Times New Roman" w:hAnsi="Times New Roman"/>
                <w:i/>
                <w:iCs/>
                <w:color w:val="0070C0"/>
                <w:kern w:val="0"/>
                <w:sz w:val="22"/>
                <w:szCs w:val="22"/>
              </w:rPr>
            </w:pPr>
            <w:r w:rsidRPr="00AB76C0">
              <w:rPr>
                <w:rFonts w:ascii="Times New Roman" w:hAnsi="Times New Roman"/>
                <w:i/>
                <w:iCs/>
                <w:color w:val="0070C0"/>
                <w:kern w:val="0"/>
                <w:sz w:val="22"/>
                <w:szCs w:val="22"/>
              </w:rPr>
              <w:t>[insert description of Related Services]</w:t>
            </w:r>
          </w:p>
        </w:tc>
        <w:tc>
          <w:tcPr>
            <w:tcW w:w="1890" w:type="dxa"/>
            <w:tcBorders>
              <w:top w:val="single" w:sz="6" w:space="0" w:color="auto"/>
              <w:bottom w:val="single" w:sz="6" w:space="0" w:color="auto"/>
            </w:tcBorders>
          </w:tcPr>
          <w:p w14:paraId="6D5B511A" w14:textId="77777777" w:rsidR="00F43647" w:rsidRPr="00AB76C0" w:rsidRDefault="00F43647" w:rsidP="00854436">
            <w:pPr>
              <w:pStyle w:val="Outline"/>
              <w:spacing w:before="120"/>
              <w:rPr>
                <w:rFonts w:ascii="Times New Roman" w:hAnsi="Times New Roman"/>
                <w:i/>
                <w:iCs/>
                <w:color w:val="0070C0"/>
                <w:kern w:val="0"/>
                <w:sz w:val="22"/>
                <w:szCs w:val="22"/>
              </w:rPr>
            </w:pPr>
            <w:r w:rsidRPr="00AB76C0">
              <w:rPr>
                <w:rFonts w:ascii="Times New Roman" w:hAnsi="Times New Roman"/>
                <w:i/>
                <w:iCs/>
                <w:color w:val="0070C0"/>
                <w:sz w:val="22"/>
                <w:szCs w:val="22"/>
              </w:rPr>
              <w:t>[insert quantity of items to be supplied]</w:t>
            </w:r>
          </w:p>
        </w:tc>
        <w:tc>
          <w:tcPr>
            <w:tcW w:w="1890" w:type="dxa"/>
            <w:tcBorders>
              <w:top w:val="single" w:sz="6" w:space="0" w:color="auto"/>
              <w:bottom w:val="single" w:sz="6" w:space="0" w:color="auto"/>
            </w:tcBorders>
          </w:tcPr>
          <w:p w14:paraId="6343533F" w14:textId="77777777" w:rsidR="00F43647" w:rsidRPr="00AB76C0" w:rsidRDefault="00F43647" w:rsidP="00854436">
            <w:pPr>
              <w:pStyle w:val="Outline"/>
              <w:spacing w:before="120"/>
              <w:rPr>
                <w:rFonts w:ascii="Times New Roman" w:hAnsi="Times New Roman"/>
                <w:i/>
                <w:iCs/>
                <w:color w:val="0070C0"/>
                <w:kern w:val="0"/>
                <w:sz w:val="22"/>
                <w:szCs w:val="22"/>
              </w:rPr>
            </w:pPr>
            <w:r w:rsidRPr="00AB76C0">
              <w:rPr>
                <w:rFonts w:ascii="Times New Roman" w:hAnsi="Times New Roman"/>
                <w:i/>
                <w:iCs/>
                <w:color w:val="0070C0"/>
                <w:sz w:val="22"/>
                <w:szCs w:val="22"/>
              </w:rPr>
              <w:t>[insert physical unit for the items]</w:t>
            </w:r>
          </w:p>
        </w:tc>
        <w:tc>
          <w:tcPr>
            <w:tcW w:w="2340" w:type="dxa"/>
            <w:tcBorders>
              <w:top w:val="single" w:sz="6" w:space="0" w:color="auto"/>
              <w:bottom w:val="single" w:sz="6" w:space="0" w:color="auto"/>
            </w:tcBorders>
          </w:tcPr>
          <w:p w14:paraId="28DD7B05" w14:textId="77777777" w:rsidR="00F43647" w:rsidRPr="00AB76C0" w:rsidRDefault="00F43647" w:rsidP="00854436">
            <w:pPr>
              <w:pStyle w:val="Outline"/>
              <w:spacing w:before="120"/>
              <w:rPr>
                <w:rFonts w:ascii="Times New Roman" w:hAnsi="Times New Roman"/>
                <w:i/>
                <w:iCs/>
                <w:color w:val="0070C0"/>
                <w:kern w:val="0"/>
                <w:sz w:val="22"/>
                <w:szCs w:val="22"/>
              </w:rPr>
            </w:pPr>
            <w:r w:rsidRPr="00AB76C0">
              <w:rPr>
                <w:rFonts w:ascii="Times New Roman" w:hAnsi="Times New Roman"/>
                <w:i/>
                <w:iCs/>
                <w:color w:val="0070C0"/>
                <w:kern w:val="0"/>
                <w:sz w:val="22"/>
                <w:szCs w:val="22"/>
              </w:rPr>
              <w:t>[insert name of the Place</w:t>
            </w:r>
            <w:r w:rsidRPr="00AB76C0">
              <w:rPr>
                <w:rFonts w:ascii="Times New Roman" w:hAnsi="Times New Roman"/>
                <w:bCs/>
                <w:i/>
                <w:iCs/>
                <w:color w:val="0070C0"/>
                <w:kern w:val="0"/>
                <w:sz w:val="22"/>
                <w:szCs w:val="22"/>
              </w:rPr>
              <w:t>]</w:t>
            </w:r>
            <w:r w:rsidRPr="00AB76C0">
              <w:rPr>
                <w:rFonts w:ascii="Times New Roman" w:hAnsi="Times New Roman"/>
                <w:i/>
                <w:iCs/>
                <w:color w:val="0070C0"/>
                <w:kern w:val="0"/>
                <w:sz w:val="22"/>
                <w:szCs w:val="22"/>
              </w:rPr>
              <w:t xml:space="preserve"> </w:t>
            </w:r>
          </w:p>
        </w:tc>
        <w:tc>
          <w:tcPr>
            <w:tcW w:w="1620" w:type="dxa"/>
            <w:tcBorders>
              <w:top w:val="single" w:sz="6" w:space="0" w:color="auto"/>
              <w:bottom w:val="single" w:sz="6" w:space="0" w:color="auto"/>
            </w:tcBorders>
          </w:tcPr>
          <w:p w14:paraId="53C52E34" w14:textId="77777777" w:rsidR="00F43647" w:rsidRPr="00AB76C0" w:rsidRDefault="00F43647" w:rsidP="00854436">
            <w:pPr>
              <w:pStyle w:val="Outline"/>
              <w:spacing w:before="120"/>
              <w:rPr>
                <w:rFonts w:ascii="Times New Roman" w:hAnsi="Times New Roman"/>
                <w:i/>
                <w:iCs/>
                <w:color w:val="0070C0"/>
                <w:kern w:val="0"/>
                <w:sz w:val="22"/>
                <w:szCs w:val="22"/>
              </w:rPr>
            </w:pPr>
            <w:r w:rsidRPr="00AB76C0">
              <w:rPr>
                <w:rFonts w:ascii="Times New Roman" w:hAnsi="Times New Roman"/>
                <w:i/>
                <w:iCs/>
                <w:color w:val="0070C0"/>
                <w:kern w:val="0"/>
                <w:sz w:val="22"/>
                <w:szCs w:val="22"/>
              </w:rPr>
              <w:t>[insert required Completion Date(s)]</w:t>
            </w:r>
          </w:p>
        </w:tc>
      </w:tr>
    </w:tbl>
    <w:p w14:paraId="309E9D61" w14:textId="77777777" w:rsidR="00F43647" w:rsidRPr="00AB76C0" w:rsidRDefault="00F43647" w:rsidP="00F43647"/>
    <w:p w14:paraId="50084F4E" w14:textId="77777777" w:rsidR="00F43647" w:rsidRPr="00AB76C0" w:rsidRDefault="00F43647" w:rsidP="00F43647">
      <w:pPr>
        <w:sectPr w:rsidR="00F43647" w:rsidRPr="00AB76C0" w:rsidSect="00E42E12">
          <w:pgSz w:w="15840" w:h="12240" w:orient="landscape"/>
          <w:pgMar w:top="1440" w:right="1440" w:bottom="1440" w:left="1440" w:header="720" w:footer="720" w:gutter="0"/>
          <w:cols w:space="720"/>
          <w:docGrid w:linePitch="360"/>
        </w:sectPr>
      </w:pPr>
    </w:p>
    <w:p w14:paraId="69D73E99" w14:textId="77777777" w:rsidR="00F43647" w:rsidRPr="00AB76C0" w:rsidRDefault="00F43647" w:rsidP="00854436">
      <w:pPr>
        <w:pStyle w:val="S6-Header1"/>
        <w:rPr>
          <w:rFonts w:cs="Times New Roman"/>
        </w:rPr>
      </w:pPr>
      <w:bookmarkStart w:id="706" w:name="_Toc358894713"/>
      <w:bookmarkStart w:id="707" w:name="_Toc20238514"/>
      <w:r w:rsidRPr="00AB76C0">
        <w:rPr>
          <w:rFonts w:cs="Times New Roman"/>
        </w:rPr>
        <w:t>Technical Specifications</w:t>
      </w:r>
      <w:bookmarkEnd w:id="706"/>
      <w:bookmarkEnd w:id="707"/>
    </w:p>
    <w:p w14:paraId="01895691" w14:textId="77777777" w:rsidR="00F43647" w:rsidRPr="00AB76C0" w:rsidRDefault="00F43647" w:rsidP="00F43647">
      <w:pPr>
        <w:suppressAutoHyphens/>
        <w:spacing w:before="60" w:after="60"/>
        <w:jc w:val="both"/>
        <w:rPr>
          <w:i/>
          <w:iCs/>
          <w:color w:val="0070C0"/>
        </w:rPr>
      </w:pPr>
      <w:r w:rsidRPr="00AB76C0">
        <w:rPr>
          <w:i/>
          <w:iCs/>
          <w:color w:val="0070C0"/>
        </w:rPr>
        <w:t xml:space="preserve">The purpose of the Technical Specifications (TS) is to define the technical characteristics of the Goods and Related Services required by the Purchaser. The Purchaser shall prepare the detailed TS take into account that:   </w:t>
      </w:r>
    </w:p>
    <w:p w14:paraId="0CCAAA22" w14:textId="77777777" w:rsidR="00F43647" w:rsidRPr="00AB76C0" w:rsidRDefault="00F43647" w:rsidP="00F43647">
      <w:pPr>
        <w:numPr>
          <w:ilvl w:val="0"/>
          <w:numId w:val="96"/>
        </w:numPr>
        <w:suppressAutoHyphens/>
        <w:spacing w:before="60" w:after="60"/>
        <w:jc w:val="both"/>
        <w:rPr>
          <w:i/>
          <w:iCs/>
          <w:color w:val="0070C0"/>
        </w:rPr>
      </w:pPr>
      <w:r w:rsidRPr="00AB76C0">
        <w:rPr>
          <w:i/>
          <w:iCs/>
          <w:color w:val="0070C0"/>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55ED8955" w14:textId="77777777" w:rsidR="00F43647" w:rsidRPr="00AB76C0" w:rsidRDefault="00F43647" w:rsidP="00F43647">
      <w:pPr>
        <w:numPr>
          <w:ilvl w:val="0"/>
          <w:numId w:val="95"/>
        </w:numPr>
        <w:suppressAutoHyphens/>
        <w:spacing w:before="60" w:after="60"/>
        <w:jc w:val="both"/>
        <w:rPr>
          <w:i/>
          <w:iCs/>
          <w:color w:val="0070C0"/>
        </w:rPr>
      </w:pPr>
      <w:r w:rsidRPr="00AB76C0">
        <w:rPr>
          <w:i/>
          <w:iCs/>
          <w:color w:val="0070C0"/>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14BA62F4" w14:textId="77777777" w:rsidR="00F43647" w:rsidRPr="00AB76C0" w:rsidRDefault="00F43647" w:rsidP="00F43647">
      <w:pPr>
        <w:numPr>
          <w:ilvl w:val="0"/>
          <w:numId w:val="95"/>
        </w:numPr>
        <w:suppressAutoHyphens/>
        <w:spacing w:before="60" w:after="60"/>
        <w:jc w:val="both"/>
        <w:rPr>
          <w:i/>
          <w:iCs/>
          <w:color w:val="0070C0"/>
        </w:rPr>
      </w:pPr>
      <w:r w:rsidRPr="00AB76C0">
        <w:rPr>
          <w:i/>
          <w:iCs/>
          <w:color w:val="0070C0"/>
        </w:rPr>
        <w:t>The TS shall make use of best practices. Samples of specifications from successful similar procurements in the same country or sector may provide a sound basis for drafting the TS.</w:t>
      </w:r>
    </w:p>
    <w:p w14:paraId="4D72D6FF" w14:textId="77777777" w:rsidR="00F43647" w:rsidRPr="00AB76C0" w:rsidRDefault="00F43647" w:rsidP="00F43647">
      <w:pPr>
        <w:numPr>
          <w:ilvl w:val="0"/>
          <w:numId w:val="95"/>
        </w:numPr>
        <w:suppressAutoHyphens/>
        <w:spacing w:before="60" w:after="60"/>
        <w:jc w:val="both"/>
        <w:rPr>
          <w:i/>
          <w:iCs/>
          <w:color w:val="0070C0"/>
        </w:rPr>
      </w:pPr>
      <w:r w:rsidRPr="00AB76C0">
        <w:rPr>
          <w:i/>
          <w:iCs/>
          <w:color w:val="0070C0"/>
        </w:rPr>
        <w:t>The Bank encourages the use of metric units.</w:t>
      </w:r>
    </w:p>
    <w:p w14:paraId="49AEE2DB" w14:textId="77777777" w:rsidR="00F43647" w:rsidRPr="00AB76C0" w:rsidRDefault="00F43647" w:rsidP="00F43647">
      <w:pPr>
        <w:numPr>
          <w:ilvl w:val="0"/>
          <w:numId w:val="97"/>
        </w:numPr>
        <w:suppressAutoHyphens/>
        <w:spacing w:before="60" w:after="60"/>
        <w:jc w:val="both"/>
        <w:rPr>
          <w:i/>
          <w:iCs/>
          <w:color w:val="0070C0"/>
        </w:rPr>
      </w:pPr>
      <w:r w:rsidRPr="00AB76C0">
        <w:rPr>
          <w:i/>
          <w:iCs/>
          <w:color w:val="0070C0"/>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5541CCD1" w14:textId="77777777" w:rsidR="00F43647" w:rsidRPr="00AB76C0" w:rsidRDefault="00F43647" w:rsidP="00F43647">
      <w:pPr>
        <w:numPr>
          <w:ilvl w:val="0"/>
          <w:numId w:val="98"/>
        </w:numPr>
        <w:spacing w:before="60" w:after="60"/>
        <w:jc w:val="both"/>
        <w:rPr>
          <w:i/>
          <w:iCs/>
          <w:color w:val="0070C0"/>
        </w:rPr>
      </w:pPr>
      <w:r w:rsidRPr="00AB76C0">
        <w:rPr>
          <w:i/>
          <w:iCs/>
          <w:color w:val="0070C0"/>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585B3EEC" w14:textId="77777777" w:rsidR="00F43647" w:rsidRPr="00AB76C0" w:rsidRDefault="00F43647" w:rsidP="00F43647">
      <w:pPr>
        <w:numPr>
          <w:ilvl w:val="0"/>
          <w:numId w:val="98"/>
        </w:numPr>
        <w:spacing w:before="60" w:after="60"/>
        <w:jc w:val="both"/>
        <w:rPr>
          <w:i/>
          <w:iCs/>
          <w:color w:val="0070C0"/>
        </w:rPr>
      </w:pPr>
      <w:r w:rsidRPr="00AB76C0">
        <w:rPr>
          <w:i/>
          <w:iCs/>
          <w:color w:val="0070C0"/>
        </w:rPr>
        <w:t>Reference to brand names and catalogue numbers should be avoided as far as possible; where unavoidable the words “or at least equivalent” shall always follow such references.</w:t>
      </w:r>
    </w:p>
    <w:p w14:paraId="3F89CB23" w14:textId="77777777" w:rsidR="00F43647" w:rsidRPr="00AB76C0" w:rsidRDefault="00F43647" w:rsidP="00F43647">
      <w:pPr>
        <w:numPr>
          <w:ilvl w:val="0"/>
          <w:numId w:val="98"/>
        </w:numPr>
        <w:spacing w:before="60" w:after="60"/>
        <w:jc w:val="both"/>
        <w:rPr>
          <w:i/>
          <w:iCs/>
          <w:color w:val="0070C0"/>
        </w:rPr>
      </w:pPr>
      <w:r w:rsidRPr="00AB76C0">
        <w:rPr>
          <w:i/>
          <w:iCs/>
          <w:color w:val="0070C0"/>
        </w:rPr>
        <w:t>Technical Specifications shall be fully descriptive of the requirements in respect of, but not limited to, the following:</w:t>
      </w:r>
    </w:p>
    <w:p w14:paraId="2442CAAB" w14:textId="77777777" w:rsidR="00F43647" w:rsidRPr="00AB76C0" w:rsidRDefault="00F43647" w:rsidP="00F43647">
      <w:pPr>
        <w:spacing w:before="60" w:after="60"/>
        <w:ind w:left="1411" w:hanging="720"/>
        <w:jc w:val="both"/>
        <w:rPr>
          <w:i/>
          <w:iCs/>
          <w:color w:val="0070C0"/>
        </w:rPr>
      </w:pPr>
      <w:r w:rsidRPr="00AB76C0">
        <w:rPr>
          <w:i/>
          <w:iCs/>
          <w:color w:val="0070C0"/>
        </w:rPr>
        <w:t>(a)</w:t>
      </w:r>
      <w:r w:rsidRPr="00AB76C0">
        <w:rPr>
          <w:i/>
          <w:iCs/>
          <w:color w:val="0070C0"/>
        </w:rPr>
        <w:tab/>
        <w:t>Standards of materials and workmanship required for the production and manufacturing of the Goods.</w:t>
      </w:r>
    </w:p>
    <w:p w14:paraId="3165CA81" w14:textId="77777777" w:rsidR="00F43647" w:rsidRPr="00AB76C0" w:rsidRDefault="00F43647" w:rsidP="00F43647">
      <w:pPr>
        <w:spacing w:before="60" w:after="60"/>
        <w:ind w:left="1411" w:hanging="720"/>
        <w:jc w:val="both"/>
        <w:rPr>
          <w:i/>
          <w:iCs/>
          <w:color w:val="0070C0"/>
        </w:rPr>
      </w:pPr>
      <w:r w:rsidRPr="00AB76C0">
        <w:rPr>
          <w:i/>
          <w:iCs/>
          <w:color w:val="0070C0"/>
        </w:rPr>
        <w:t>(b)</w:t>
      </w:r>
      <w:r w:rsidRPr="00AB76C0">
        <w:rPr>
          <w:i/>
          <w:iCs/>
          <w:color w:val="0070C0"/>
        </w:rPr>
        <w:tab/>
        <w:t>Detailed tests required (type and number).</w:t>
      </w:r>
    </w:p>
    <w:p w14:paraId="29167C2C" w14:textId="77777777" w:rsidR="00F43647" w:rsidRPr="00AB76C0" w:rsidRDefault="00F43647" w:rsidP="00F43647">
      <w:pPr>
        <w:spacing w:before="60" w:after="60"/>
        <w:ind w:left="1411" w:hanging="720"/>
        <w:jc w:val="both"/>
        <w:rPr>
          <w:i/>
          <w:iCs/>
          <w:color w:val="0070C0"/>
        </w:rPr>
      </w:pPr>
      <w:r w:rsidRPr="00AB76C0">
        <w:rPr>
          <w:i/>
          <w:iCs/>
          <w:color w:val="0070C0"/>
        </w:rPr>
        <w:t>(c)</w:t>
      </w:r>
      <w:r w:rsidRPr="00AB76C0">
        <w:rPr>
          <w:i/>
          <w:iCs/>
          <w:color w:val="0070C0"/>
        </w:rPr>
        <w:tab/>
        <w:t>Other additional work and/or Related Services required to achieve full delivery/completion.</w:t>
      </w:r>
    </w:p>
    <w:p w14:paraId="5EA67E7F" w14:textId="77777777" w:rsidR="00F43647" w:rsidRPr="00AB76C0" w:rsidRDefault="00F43647" w:rsidP="00F43647">
      <w:pPr>
        <w:spacing w:before="60" w:after="60"/>
        <w:ind w:left="1411" w:hanging="720"/>
        <w:jc w:val="both"/>
        <w:rPr>
          <w:i/>
          <w:iCs/>
          <w:color w:val="0070C0"/>
        </w:rPr>
      </w:pPr>
      <w:r w:rsidRPr="00AB76C0">
        <w:rPr>
          <w:i/>
          <w:iCs/>
          <w:color w:val="0070C0"/>
        </w:rPr>
        <w:t>(d)</w:t>
      </w:r>
      <w:r w:rsidRPr="00AB76C0">
        <w:rPr>
          <w:i/>
          <w:iCs/>
          <w:color w:val="0070C0"/>
        </w:rPr>
        <w:tab/>
        <w:t>Detailed activities to be performed by the Supplier, and participation of the Purchaser thereon.</w:t>
      </w:r>
    </w:p>
    <w:p w14:paraId="344FB829" w14:textId="77777777" w:rsidR="00F43647" w:rsidRPr="00AB76C0" w:rsidRDefault="00F43647" w:rsidP="00F43647">
      <w:pPr>
        <w:tabs>
          <w:tab w:val="left" w:pos="1440"/>
        </w:tabs>
        <w:spacing w:before="60" w:after="60"/>
        <w:ind w:left="1440" w:hanging="720"/>
        <w:jc w:val="both"/>
        <w:rPr>
          <w:i/>
          <w:iCs/>
          <w:color w:val="0070C0"/>
        </w:rPr>
      </w:pPr>
      <w:r w:rsidRPr="00AB76C0">
        <w:rPr>
          <w:i/>
          <w:iCs/>
          <w:color w:val="0070C0"/>
        </w:rPr>
        <w:t>(e)</w:t>
      </w:r>
      <w:r w:rsidRPr="00AB76C0">
        <w:rPr>
          <w:i/>
          <w:iCs/>
          <w:color w:val="0070C0"/>
        </w:rPr>
        <w:tab/>
        <w:t>List of detailed functional guarantees covered by the Warranty and the specification of the liquidated damages to be applied in the event that such guarantees are not met.</w:t>
      </w:r>
    </w:p>
    <w:p w14:paraId="7158D78E" w14:textId="77777777" w:rsidR="00F43647" w:rsidRPr="00AB76C0" w:rsidRDefault="00F43647" w:rsidP="00F43647">
      <w:pPr>
        <w:numPr>
          <w:ilvl w:val="0"/>
          <w:numId w:val="407"/>
        </w:numPr>
        <w:spacing w:before="60" w:after="60"/>
        <w:jc w:val="both"/>
        <w:rPr>
          <w:i/>
          <w:iCs/>
          <w:color w:val="0070C0"/>
        </w:rPr>
      </w:pPr>
      <w:r w:rsidRPr="00AB76C0">
        <w:rPr>
          <w:i/>
          <w:iCs/>
          <w:color w:val="0070C0"/>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14:paraId="78525A8B" w14:textId="77777777" w:rsidR="00F43647" w:rsidRPr="00AB76C0" w:rsidRDefault="00F43647" w:rsidP="00F43647">
      <w:pPr>
        <w:suppressAutoHyphens/>
        <w:spacing w:before="60" w:after="60"/>
        <w:jc w:val="both"/>
        <w:rPr>
          <w:i/>
          <w:iCs/>
          <w:color w:val="0070C0"/>
        </w:rPr>
      </w:pPr>
      <w:r w:rsidRPr="00AB76C0">
        <w:rPr>
          <w:i/>
          <w:iCs/>
          <w:color w:val="0070C0"/>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0A687F5C" w14:textId="77777777" w:rsidR="00F43647" w:rsidRPr="00AB76C0" w:rsidRDefault="00F43647" w:rsidP="00F43647">
      <w:pPr>
        <w:spacing w:before="60" w:after="60"/>
        <w:jc w:val="both"/>
        <w:rPr>
          <w:i/>
          <w:iCs/>
          <w:color w:val="0070C0"/>
        </w:rPr>
      </w:pPr>
      <w:r w:rsidRPr="00AB76C0">
        <w:rPr>
          <w:i/>
          <w:iCs/>
          <w:color w:val="0070C0"/>
        </w:rPr>
        <w:t xml:space="preserve">[If a summary of the Technical Specifications (TS) has to be provided, the Purchaser shall insert information in the table below. The Bidder shall prepare a similar table to justify compliance with the requirements] </w:t>
      </w:r>
    </w:p>
    <w:p w14:paraId="65EA9F72" w14:textId="77777777" w:rsidR="00F43647" w:rsidRPr="00AB76C0" w:rsidRDefault="00F43647" w:rsidP="00F43647">
      <w:pPr>
        <w:spacing w:before="60" w:after="60"/>
        <w:jc w:val="both"/>
        <w:rPr>
          <w:i/>
          <w:iCs/>
          <w:color w:val="0070C0"/>
        </w:rPr>
      </w:pPr>
      <w:r w:rsidRPr="00AB76C0">
        <w:rPr>
          <w:i/>
          <w:iCs/>
          <w:color w:val="0070C0"/>
        </w:rPr>
        <w:t>“</w:t>
      </w:r>
      <w:r w:rsidRPr="00AB76C0">
        <w:rPr>
          <w:b/>
          <w:i/>
          <w:iCs/>
          <w:color w:val="0070C0"/>
        </w:rPr>
        <w:t>Summary of Technical Specifications</w:t>
      </w:r>
      <w:r w:rsidRPr="00AB76C0">
        <w:rPr>
          <w:i/>
          <w:iCs/>
          <w:color w:val="0070C0"/>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F43647" w:rsidRPr="00AB76C0" w14:paraId="13343722" w14:textId="77777777" w:rsidTr="00854436">
        <w:tc>
          <w:tcPr>
            <w:tcW w:w="1998" w:type="dxa"/>
          </w:tcPr>
          <w:p w14:paraId="74F3CD00" w14:textId="77777777" w:rsidR="00F43647" w:rsidRPr="00AB76C0" w:rsidRDefault="00F43647" w:rsidP="00854436">
            <w:pPr>
              <w:spacing w:before="60" w:after="60"/>
              <w:jc w:val="center"/>
              <w:rPr>
                <w:b/>
                <w:i/>
                <w:iCs/>
                <w:color w:val="0070C0"/>
              </w:rPr>
            </w:pPr>
            <w:r w:rsidRPr="00AB76C0">
              <w:rPr>
                <w:b/>
                <w:i/>
                <w:iCs/>
                <w:color w:val="0070C0"/>
              </w:rPr>
              <w:t>Item No</w:t>
            </w:r>
          </w:p>
        </w:tc>
        <w:tc>
          <w:tcPr>
            <w:tcW w:w="2610" w:type="dxa"/>
          </w:tcPr>
          <w:p w14:paraId="480C6B1E" w14:textId="77777777" w:rsidR="00F43647" w:rsidRPr="00AB76C0" w:rsidRDefault="00F43647" w:rsidP="00854436">
            <w:pPr>
              <w:spacing w:before="60" w:after="60"/>
              <w:jc w:val="center"/>
              <w:rPr>
                <w:b/>
                <w:i/>
                <w:iCs/>
                <w:color w:val="0070C0"/>
              </w:rPr>
            </w:pPr>
            <w:r w:rsidRPr="00AB76C0">
              <w:rPr>
                <w:b/>
                <w:i/>
                <w:iCs/>
                <w:color w:val="0070C0"/>
              </w:rPr>
              <w:t>Name of Goods or Related Service</w:t>
            </w:r>
          </w:p>
        </w:tc>
        <w:tc>
          <w:tcPr>
            <w:tcW w:w="4608" w:type="dxa"/>
          </w:tcPr>
          <w:p w14:paraId="1F7629F4" w14:textId="77777777" w:rsidR="00F43647" w:rsidRPr="00AB76C0" w:rsidRDefault="00F43647" w:rsidP="00854436">
            <w:pPr>
              <w:spacing w:before="60" w:after="60"/>
              <w:jc w:val="center"/>
              <w:rPr>
                <w:b/>
                <w:i/>
                <w:iCs/>
                <w:color w:val="0070C0"/>
              </w:rPr>
            </w:pPr>
            <w:r w:rsidRPr="00AB76C0">
              <w:rPr>
                <w:b/>
                <w:i/>
                <w:iCs/>
                <w:color w:val="0070C0"/>
              </w:rPr>
              <w:t>Technical Specifications and Standards</w:t>
            </w:r>
          </w:p>
        </w:tc>
      </w:tr>
      <w:tr w:rsidR="00F43647" w:rsidRPr="00AB76C0" w14:paraId="24B24432" w14:textId="77777777" w:rsidTr="00854436">
        <w:tc>
          <w:tcPr>
            <w:tcW w:w="1998" w:type="dxa"/>
          </w:tcPr>
          <w:p w14:paraId="5533BD63" w14:textId="77777777" w:rsidR="00F43647" w:rsidRPr="00AB76C0" w:rsidRDefault="00F43647" w:rsidP="00854436">
            <w:pPr>
              <w:spacing w:before="60" w:after="60"/>
              <w:rPr>
                <w:i/>
                <w:iCs/>
                <w:color w:val="0070C0"/>
              </w:rPr>
            </w:pPr>
            <w:r w:rsidRPr="00AB76C0">
              <w:rPr>
                <w:i/>
                <w:iCs/>
                <w:color w:val="0070C0"/>
              </w:rPr>
              <w:t>[insert item No]</w:t>
            </w:r>
          </w:p>
        </w:tc>
        <w:tc>
          <w:tcPr>
            <w:tcW w:w="2610" w:type="dxa"/>
          </w:tcPr>
          <w:p w14:paraId="3CF554FC" w14:textId="77777777" w:rsidR="00F43647" w:rsidRPr="00AB76C0" w:rsidRDefault="00F43647" w:rsidP="00854436">
            <w:pPr>
              <w:spacing w:before="60" w:after="60"/>
              <w:rPr>
                <w:i/>
                <w:iCs/>
                <w:color w:val="0070C0"/>
              </w:rPr>
            </w:pPr>
            <w:r w:rsidRPr="00AB76C0">
              <w:rPr>
                <w:i/>
                <w:iCs/>
                <w:color w:val="0070C0"/>
              </w:rPr>
              <w:t>[insert name]</w:t>
            </w:r>
          </w:p>
        </w:tc>
        <w:tc>
          <w:tcPr>
            <w:tcW w:w="4608" w:type="dxa"/>
          </w:tcPr>
          <w:p w14:paraId="2ACA0F1B" w14:textId="77777777" w:rsidR="00F43647" w:rsidRPr="00AB76C0" w:rsidRDefault="00F43647" w:rsidP="00854436">
            <w:pPr>
              <w:spacing w:before="60" w:after="60"/>
              <w:rPr>
                <w:i/>
                <w:iCs/>
                <w:color w:val="0070C0"/>
              </w:rPr>
            </w:pPr>
            <w:r w:rsidRPr="00AB76C0">
              <w:rPr>
                <w:i/>
                <w:iCs/>
                <w:color w:val="0070C0"/>
              </w:rPr>
              <w:t>[insert TS and Standards]</w:t>
            </w:r>
          </w:p>
        </w:tc>
      </w:tr>
      <w:tr w:rsidR="00F43647" w:rsidRPr="00AB76C0" w14:paraId="3DD3CC7C" w14:textId="77777777" w:rsidTr="00854436">
        <w:tc>
          <w:tcPr>
            <w:tcW w:w="1998" w:type="dxa"/>
          </w:tcPr>
          <w:p w14:paraId="65EEED48" w14:textId="77777777" w:rsidR="00F43647" w:rsidRPr="00AB76C0" w:rsidRDefault="00F43647" w:rsidP="00854436">
            <w:pPr>
              <w:spacing w:before="60" w:after="60"/>
              <w:rPr>
                <w:i/>
                <w:color w:val="0070C0"/>
                <w:highlight w:val="cyan"/>
              </w:rPr>
            </w:pPr>
          </w:p>
        </w:tc>
        <w:tc>
          <w:tcPr>
            <w:tcW w:w="2610" w:type="dxa"/>
          </w:tcPr>
          <w:p w14:paraId="1A11C910" w14:textId="77777777" w:rsidR="00F43647" w:rsidRPr="00AB76C0" w:rsidRDefault="00F43647" w:rsidP="00854436">
            <w:pPr>
              <w:spacing w:before="60" w:after="60"/>
              <w:rPr>
                <w:i/>
                <w:color w:val="0070C0"/>
                <w:highlight w:val="cyan"/>
              </w:rPr>
            </w:pPr>
          </w:p>
        </w:tc>
        <w:tc>
          <w:tcPr>
            <w:tcW w:w="4608" w:type="dxa"/>
          </w:tcPr>
          <w:p w14:paraId="375B1F7D" w14:textId="77777777" w:rsidR="00F43647" w:rsidRPr="00AB76C0" w:rsidRDefault="00F43647" w:rsidP="00854436">
            <w:pPr>
              <w:spacing w:before="60" w:after="60"/>
              <w:rPr>
                <w:i/>
                <w:color w:val="0070C0"/>
                <w:highlight w:val="cyan"/>
              </w:rPr>
            </w:pPr>
          </w:p>
        </w:tc>
      </w:tr>
      <w:tr w:rsidR="00F43647" w:rsidRPr="00AB76C0" w14:paraId="6DA5917A" w14:textId="77777777" w:rsidTr="00854436">
        <w:tc>
          <w:tcPr>
            <w:tcW w:w="1998" w:type="dxa"/>
          </w:tcPr>
          <w:p w14:paraId="0158953B" w14:textId="77777777" w:rsidR="00F43647" w:rsidRPr="00AB76C0" w:rsidRDefault="00F43647" w:rsidP="00854436">
            <w:pPr>
              <w:spacing w:before="60" w:after="60"/>
              <w:rPr>
                <w:i/>
                <w:color w:val="0070C0"/>
                <w:highlight w:val="cyan"/>
              </w:rPr>
            </w:pPr>
          </w:p>
        </w:tc>
        <w:tc>
          <w:tcPr>
            <w:tcW w:w="2610" w:type="dxa"/>
          </w:tcPr>
          <w:p w14:paraId="3E61A64A" w14:textId="77777777" w:rsidR="00F43647" w:rsidRPr="00AB76C0" w:rsidRDefault="00F43647" w:rsidP="00854436">
            <w:pPr>
              <w:spacing w:before="60" w:after="60"/>
              <w:rPr>
                <w:i/>
                <w:color w:val="0070C0"/>
                <w:highlight w:val="cyan"/>
              </w:rPr>
            </w:pPr>
          </w:p>
        </w:tc>
        <w:tc>
          <w:tcPr>
            <w:tcW w:w="4608" w:type="dxa"/>
          </w:tcPr>
          <w:p w14:paraId="43354504" w14:textId="77777777" w:rsidR="00F43647" w:rsidRPr="00AB76C0" w:rsidRDefault="00F43647" w:rsidP="00854436">
            <w:pPr>
              <w:spacing w:before="60" w:after="60"/>
              <w:rPr>
                <w:i/>
                <w:color w:val="0070C0"/>
                <w:highlight w:val="cyan"/>
              </w:rPr>
            </w:pPr>
          </w:p>
        </w:tc>
      </w:tr>
      <w:tr w:rsidR="00F43647" w:rsidRPr="00AB76C0" w14:paraId="5EB061A7" w14:textId="77777777" w:rsidTr="00854436">
        <w:tc>
          <w:tcPr>
            <w:tcW w:w="1998" w:type="dxa"/>
          </w:tcPr>
          <w:p w14:paraId="03CAEC29" w14:textId="77777777" w:rsidR="00F43647" w:rsidRPr="00AB76C0" w:rsidRDefault="00F43647" w:rsidP="00854436">
            <w:pPr>
              <w:spacing w:before="60" w:after="60"/>
              <w:rPr>
                <w:i/>
                <w:color w:val="0070C0"/>
                <w:highlight w:val="cyan"/>
              </w:rPr>
            </w:pPr>
          </w:p>
        </w:tc>
        <w:tc>
          <w:tcPr>
            <w:tcW w:w="2610" w:type="dxa"/>
          </w:tcPr>
          <w:p w14:paraId="1AD297AB" w14:textId="77777777" w:rsidR="00F43647" w:rsidRPr="00AB76C0" w:rsidRDefault="00F43647" w:rsidP="00854436">
            <w:pPr>
              <w:spacing w:before="60" w:after="60"/>
              <w:rPr>
                <w:i/>
                <w:color w:val="0070C0"/>
                <w:highlight w:val="cyan"/>
              </w:rPr>
            </w:pPr>
          </w:p>
        </w:tc>
        <w:tc>
          <w:tcPr>
            <w:tcW w:w="4608" w:type="dxa"/>
          </w:tcPr>
          <w:p w14:paraId="1C114C7F" w14:textId="77777777" w:rsidR="00F43647" w:rsidRPr="00AB76C0" w:rsidRDefault="00F43647" w:rsidP="00854436">
            <w:pPr>
              <w:spacing w:before="60" w:after="60"/>
              <w:rPr>
                <w:i/>
                <w:color w:val="0070C0"/>
                <w:highlight w:val="cyan"/>
              </w:rPr>
            </w:pPr>
          </w:p>
        </w:tc>
      </w:tr>
    </w:tbl>
    <w:p w14:paraId="2F9F2261" w14:textId="77777777" w:rsidR="00F43647" w:rsidRPr="00AB76C0" w:rsidRDefault="00F43647" w:rsidP="00F43647">
      <w:pPr>
        <w:spacing w:before="60" w:after="60"/>
        <w:rPr>
          <w:i/>
          <w:color w:val="0070C0"/>
          <w:highlight w:val="cyan"/>
        </w:rPr>
      </w:pPr>
    </w:p>
    <w:p w14:paraId="06F6AD7F" w14:textId="77777777" w:rsidR="00F43647" w:rsidRPr="00AB76C0" w:rsidRDefault="00F43647" w:rsidP="00F43647">
      <w:pPr>
        <w:suppressAutoHyphens/>
        <w:spacing w:before="60" w:after="60"/>
        <w:rPr>
          <w:b/>
          <w:i/>
          <w:iCs/>
          <w:color w:val="0070C0"/>
        </w:rPr>
      </w:pPr>
      <w:r w:rsidRPr="00AB76C0">
        <w:rPr>
          <w:b/>
          <w:i/>
          <w:iCs/>
          <w:color w:val="0070C0"/>
        </w:rPr>
        <w:t xml:space="preserve">Detailed Technical Specifications and Standards [whenever necessary]. </w:t>
      </w:r>
    </w:p>
    <w:p w14:paraId="406A94D6" w14:textId="77777777" w:rsidR="00F43647" w:rsidRPr="00AB76C0" w:rsidRDefault="00F43647" w:rsidP="00F43647">
      <w:pPr>
        <w:spacing w:before="60" w:after="60"/>
        <w:rPr>
          <w:color w:val="0070C0"/>
        </w:rPr>
      </w:pPr>
      <w:r w:rsidRPr="00AB76C0">
        <w:rPr>
          <w:bCs/>
          <w:i/>
          <w:iCs/>
          <w:color w:val="0070C0"/>
        </w:rPr>
        <w:t>[Insert detailed description of TS]</w:t>
      </w:r>
      <w:r w:rsidRPr="00AB76C0">
        <w:rPr>
          <w:i/>
          <w:iCs/>
          <w:color w:val="0070C0"/>
        </w:rPr>
        <w:t xml:space="preserve"> </w:t>
      </w:r>
    </w:p>
    <w:p w14:paraId="53DCBC51" w14:textId="77777777" w:rsidR="00F43647" w:rsidRPr="00AB76C0" w:rsidRDefault="00F43647" w:rsidP="00F43647">
      <w:r w:rsidRPr="00AB76C0">
        <w:br w:type="page"/>
      </w:r>
    </w:p>
    <w:p w14:paraId="563162D0" w14:textId="77777777" w:rsidR="00F43647" w:rsidRPr="00AB76C0" w:rsidRDefault="00F43647" w:rsidP="00854436">
      <w:pPr>
        <w:pStyle w:val="S6-Header1"/>
        <w:rPr>
          <w:rFonts w:cs="Times New Roman"/>
        </w:rPr>
      </w:pPr>
      <w:bookmarkStart w:id="708" w:name="_Toc106182904"/>
      <w:bookmarkStart w:id="709" w:name="_Toc317173271"/>
      <w:bookmarkStart w:id="710" w:name="_Toc358894714"/>
      <w:bookmarkStart w:id="711" w:name="_Toc20238515"/>
      <w:r w:rsidRPr="00AB76C0">
        <w:rPr>
          <w:rFonts w:cs="Times New Roman"/>
        </w:rPr>
        <w:t>Drawings</w:t>
      </w:r>
      <w:bookmarkEnd w:id="708"/>
      <w:bookmarkEnd w:id="709"/>
      <w:bookmarkEnd w:id="710"/>
      <w:bookmarkEnd w:id="711"/>
    </w:p>
    <w:p w14:paraId="3FA8BB46" w14:textId="77777777" w:rsidR="00F43647" w:rsidRPr="00AB76C0" w:rsidRDefault="00F43647" w:rsidP="00F43647">
      <w:r w:rsidRPr="00AB76C0">
        <w:t xml:space="preserve">These Bidding Documents includes </w:t>
      </w:r>
      <w:r w:rsidRPr="00AB76C0">
        <w:rPr>
          <w:i/>
          <w:iCs/>
          <w:color w:val="0070C0"/>
        </w:rPr>
        <w:t>[insert</w:t>
      </w:r>
      <w:r w:rsidRPr="00AB76C0">
        <w:rPr>
          <w:b/>
          <w:i/>
          <w:iCs/>
          <w:color w:val="0070C0"/>
        </w:rPr>
        <w:t xml:space="preserve"> </w:t>
      </w:r>
      <w:r w:rsidRPr="00AB76C0">
        <w:rPr>
          <w:bCs/>
          <w:i/>
          <w:iCs/>
          <w:color w:val="0070C0"/>
        </w:rPr>
        <w:t>“the following”</w:t>
      </w:r>
      <w:r w:rsidRPr="00AB76C0">
        <w:rPr>
          <w:b/>
          <w:i/>
          <w:iCs/>
          <w:color w:val="0070C0"/>
        </w:rPr>
        <w:t xml:space="preserve"> </w:t>
      </w:r>
      <w:r w:rsidRPr="00AB76C0">
        <w:rPr>
          <w:i/>
          <w:iCs/>
          <w:color w:val="0070C0"/>
        </w:rPr>
        <w:t>or “no”]</w:t>
      </w:r>
      <w:r w:rsidRPr="00AB76C0">
        <w:rPr>
          <w:color w:val="0070C0"/>
        </w:rPr>
        <w:t xml:space="preserve"> </w:t>
      </w:r>
      <w:r w:rsidRPr="00AB76C0">
        <w:t xml:space="preserve">drawings. </w:t>
      </w:r>
    </w:p>
    <w:p w14:paraId="472553FB" w14:textId="65448C35" w:rsidR="00F43647" w:rsidRPr="00AB76C0" w:rsidRDefault="00F43647" w:rsidP="00F43647">
      <w:pPr>
        <w:rPr>
          <w:i/>
          <w:iCs/>
          <w:color w:val="0070C0"/>
        </w:rPr>
      </w:pPr>
      <w:r w:rsidRPr="00AB76C0">
        <w:rPr>
          <w:i/>
          <w:iCs/>
          <w:color w:val="0070C0"/>
        </w:rPr>
        <w:t>[If documents shall be included, insert the following List of Drawings]</w:t>
      </w:r>
    </w:p>
    <w:p w14:paraId="11C3CA76" w14:textId="77777777" w:rsidR="005E4291" w:rsidRPr="00AB76C0" w:rsidRDefault="005E4291" w:rsidP="00F43647">
      <w:pPr>
        <w:rPr>
          <w:i/>
          <w:i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F43647" w:rsidRPr="00AB76C0" w14:paraId="51CA5C0A" w14:textId="77777777" w:rsidTr="00854436">
        <w:trPr>
          <w:cantSplit/>
          <w:trHeight w:val="593"/>
        </w:trPr>
        <w:tc>
          <w:tcPr>
            <w:tcW w:w="9216" w:type="dxa"/>
            <w:gridSpan w:val="3"/>
          </w:tcPr>
          <w:p w14:paraId="7E139F11" w14:textId="77777777" w:rsidR="00F43647" w:rsidRPr="00AB76C0" w:rsidRDefault="00F43647" w:rsidP="00854436">
            <w:pPr>
              <w:spacing w:before="120"/>
              <w:jc w:val="center"/>
              <w:rPr>
                <w:b/>
              </w:rPr>
            </w:pPr>
            <w:r w:rsidRPr="00AB76C0">
              <w:rPr>
                <w:b/>
              </w:rPr>
              <w:t>List of Drawings</w:t>
            </w:r>
          </w:p>
        </w:tc>
      </w:tr>
      <w:tr w:rsidR="00F43647" w:rsidRPr="00AB76C0" w14:paraId="44E0C75E" w14:textId="77777777" w:rsidTr="00854436">
        <w:trPr>
          <w:trHeight w:val="521"/>
        </w:trPr>
        <w:tc>
          <w:tcPr>
            <w:tcW w:w="2178" w:type="dxa"/>
          </w:tcPr>
          <w:p w14:paraId="5B39D80D" w14:textId="77777777" w:rsidR="00F43647" w:rsidRPr="00AB76C0" w:rsidRDefault="00F43647" w:rsidP="00854436">
            <w:pPr>
              <w:spacing w:before="60" w:after="60"/>
              <w:jc w:val="center"/>
              <w:outlineLvl w:val="4"/>
              <w:rPr>
                <w:b/>
              </w:rPr>
            </w:pPr>
          </w:p>
          <w:p w14:paraId="5522648E" w14:textId="77777777" w:rsidR="00F43647" w:rsidRPr="00AB76C0" w:rsidRDefault="00F43647" w:rsidP="00854436">
            <w:pPr>
              <w:spacing w:before="60" w:after="60"/>
              <w:jc w:val="center"/>
              <w:outlineLvl w:val="4"/>
              <w:rPr>
                <w:b/>
              </w:rPr>
            </w:pPr>
            <w:r w:rsidRPr="00AB76C0">
              <w:rPr>
                <w:b/>
              </w:rPr>
              <w:t>Drawing Nr.</w:t>
            </w:r>
          </w:p>
        </w:tc>
        <w:tc>
          <w:tcPr>
            <w:tcW w:w="2880" w:type="dxa"/>
          </w:tcPr>
          <w:p w14:paraId="237882C4" w14:textId="77777777" w:rsidR="00F43647" w:rsidRPr="00AB76C0" w:rsidRDefault="00F43647" w:rsidP="00854436">
            <w:pPr>
              <w:spacing w:before="60" w:after="60"/>
              <w:jc w:val="center"/>
              <w:rPr>
                <w:b/>
              </w:rPr>
            </w:pPr>
          </w:p>
          <w:p w14:paraId="613D513F" w14:textId="77777777" w:rsidR="00F43647" w:rsidRPr="00AB76C0" w:rsidRDefault="00F43647" w:rsidP="00854436">
            <w:pPr>
              <w:spacing w:before="60" w:after="60"/>
              <w:jc w:val="center"/>
              <w:rPr>
                <w:b/>
              </w:rPr>
            </w:pPr>
            <w:r w:rsidRPr="00AB76C0">
              <w:rPr>
                <w:b/>
              </w:rPr>
              <w:t>Drawing Name</w:t>
            </w:r>
          </w:p>
        </w:tc>
        <w:tc>
          <w:tcPr>
            <w:tcW w:w="4158" w:type="dxa"/>
          </w:tcPr>
          <w:p w14:paraId="0862D8FF" w14:textId="77777777" w:rsidR="00F43647" w:rsidRPr="00AB76C0" w:rsidRDefault="00F43647" w:rsidP="00854436">
            <w:pPr>
              <w:spacing w:before="60" w:after="60"/>
              <w:jc w:val="center"/>
              <w:rPr>
                <w:b/>
              </w:rPr>
            </w:pPr>
          </w:p>
          <w:p w14:paraId="532B72D2" w14:textId="77777777" w:rsidR="00F43647" w:rsidRPr="00AB76C0" w:rsidRDefault="00F43647" w:rsidP="00854436">
            <w:pPr>
              <w:spacing w:before="60" w:after="60"/>
              <w:jc w:val="center"/>
              <w:rPr>
                <w:b/>
              </w:rPr>
            </w:pPr>
            <w:r w:rsidRPr="00AB76C0">
              <w:rPr>
                <w:b/>
              </w:rPr>
              <w:t>Purpose</w:t>
            </w:r>
          </w:p>
        </w:tc>
      </w:tr>
      <w:tr w:rsidR="00F43647" w:rsidRPr="00AB76C0" w14:paraId="56603DEF" w14:textId="77777777" w:rsidTr="00854436">
        <w:trPr>
          <w:trHeight w:val="341"/>
        </w:trPr>
        <w:tc>
          <w:tcPr>
            <w:tcW w:w="2178" w:type="dxa"/>
          </w:tcPr>
          <w:p w14:paraId="7E4D3C42" w14:textId="77777777" w:rsidR="00F43647" w:rsidRPr="00AB76C0" w:rsidRDefault="00F43647" w:rsidP="00854436">
            <w:pPr>
              <w:spacing w:before="60" w:after="60"/>
            </w:pPr>
          </w:p>
        </w:tc>
        <w:tc>
          <w:tcPr>
            <w:tcW w:w="2880" w:type="dxa"/>
          </w:tcPr>
          <w:p w14:paraId="740DAB61" w14:textId="77777777" w:rsidR="00F43647" w:rsidRPr="00AB76C0" w:rsidRDefault="00F43647" w:rsidP="00854436">
            <w:pPr>
              <w:spacing w:before="60" w:after="60"/>
            </w:pPr>
          </w:p>
        </w:tc>
        <w:tc>
          <w:tcPr>
            <w:tcW w:w="4158" w:type="dxa"/>
          </w:tcPr>
          <w:p w14:paraId="4B74AEBC" w14:textId="77777777" w:rsidR="00F43647" w:rsidRPr="00AB76C0" w:rsidRDefault="00F43647" w:rsidP="00854436">
            <w:pPr>
              <w:spacing w:before="60" w:after="60"/>
            </w:pPr>
          </w:p>
        </w:tc>
      </w:tr>
      <w:tr w:rsidR="00F43647" w:rsidRPr="00AB76C0" w14:paraId="5A0BAD20" w14:textId="77777777" w:rsidTr="00854436">
        <w:trPr>
          <w:trHeight w:val="395"/>
        </w:trPr>
        <w:tc>
          <w:tcPr>
            <w:tcW w:w="2178" w:type="dxa"/>
          </w:tcPr>
          <w:p w14:paraId="4534D948" w14:textId="77777777" w:rsidR="00F43647" w:rsidRPr="00AB76C0" w:rsidRDefault="00F43647" w:rsidP="00854436">
            <w:pPr>
              <w:spacing w:before="60" w:after="60"/>
            </w:pPr>
          </w:p>
        </w:tc>
        <w:tc>
          <w:tcPr>
            <w:tcW w:w="2880" w:type="dxa"/>
          </w:tcPr>
          <w:p w14:paraId="178088BC" w14:textId="77777777" w:rsidR="00F43647" w:rsidRPr="00AB76C0" w:rsidRDefault="00F43647" w:rsidP="00854436">
            <w:pPr>
              <w:spacing w:before="60" w:after="60"/>
            </w:pPr>
          </w:p>
        </w:tc>
        <w:tc>
          <w:tcPr>
            <w:tcW w:w="4158" w:type="dxa"/>
          </w:tcPr>
          <w:p w14:paraId="390A4527" w14:textId="77777777" w:rsidR="00F43647" w:rsidRPr="00AB76C0" w:rsidRDefault="00F43647" w:rsidP="00854436">
            <w:pPr>
              <w:spacing w:before="60" w:after="60"/>
            </w:pPr>
          </w:p>
        </w:tc>
      </w:tr>
      <w:tr w:rsidR="00F43647" w:rsidRPr="00AB76C0" w14:paraId="612EA995" w14:textId="77777777" w:rsidTr="00854436">
        <w:trPr>
          <w:trHeight w:val="350"/>
        </w:trPr>
        <w:tc>
          <w:tcPr>
            <w:tcW w:w="2178" w:type="dxa"/>
          </w:tcPr>
          <w:p w14:paraId="0CFD9B2A" w14:textId="77777777" w:rsidR="00F43647" w:rsidRPr="00AB76C0" w:rsidRDefault="00F43647" w:rsidP="00854436">
            <w:pPr>
              <w:spacing w:before="60" w:after="60"/>
            </w:pPr>
          </w:p>
        </w:tc>
        <w:tc>
          <w:tcPr>
            <w:tcW w:w="2880" w:type="dxa"/>
          </w:tcPr>
          <w:p w14:paraId="78365B5E" w14:textId="77777777" w:rsidR="00F43647" w:rsidRPr="00AB76C0" w:rsidRDefault="00F43647" w:rsidP="00854436">
            <w:pPr>
              <w:spacing w:before="60" w:after="60"/>
            </w:pPr>
          </w:p>
        </w:tc>
        <w:tc>
          <w:tcPr>
            <w:tcW w:w="4158" w:type="dxa"/>
          </w:tcPr>
          <w:p w14:paraId="585C1F6E" w14:textId="77777777" w:rsidR="00F43647" w:rsidRPr="00AB76C0" w:rsidRDefault="00F43647" w:rsidP="00854436">
            <w:pPr>
              <w:spacing w:before="60" w:after="60"/>
            </w:pPr>
          </w:p>
        </w:tc>
      </w:tr>
      <w:tr w:rsidR="00F43647" w:rsidRPr="00AB76C0" w14:paraId="3BB5FBB7" w14:textId="77777777" w:rsidTr="00854436">
        <w:trPr>
          <w:trHeight w:val="395"/>
        </w:trPr>
        <w:tc>
          <w:tcPr>
            <w:tcW w:w="2178" w:type="dxa"/>
          </w:tcPr>
          <w:p w14:paraId="562CA52D" w14:textId="77777777" w:rsidR="00F43647" w:rsidRPr="00AB76C0" w:rsidRDefault="00F43647" w:rsidP="00854436">
            <w:pPr>
              <w:spacing w:before="60" w:after="60"/>
            </w:pPr>
          </w:p>
        </w:tc>
        <w:tc>
          <w:tcPr>
            <w:tcW w:w="2880" w:type="dxa"/>
          </w:tcPr>
          <w:p w14:paraId="09C98658" w14:textId="77777777" w:rsidR="00F43647" w:rsidRPr="00AB76C0" w:rsidRDefault="00F43647" w:rsidP="00854436">
            <w:pPr>
              <w:spacing w:before="60" w:after="60"/>
            </w:pPr>
          </w:p>
        </w:tc>
        <w:tc>
          <w:tcPr>
            <w:tcW w:w="4158" w:type="dxa"/>
          </w:tcPr>
          <w:p w14:paraId="13338D07" w14:textId="77777777" w:rsidR="00F43647" w:rsidRPr="00AB76C0" w:rsidRDefault="00F43647" w:rsidP="00854436">
            <w:pPr>
              <w:spacing w:before="60" w:after="60"/>
            </w:pPr>
          </w:p>
        </w:tc>
      </w:tr>
      <w:tr w:rsidR="00F43647" w:rsidRPr="00AB76C0" w14:paraId="20D3E811" w14:textId="77777777" w:rsidTr="00854436">
        <w:trPr>
          <w:trHeight w:val="449"/>
        </w:trPr>
        <w:tc>
          <w:tcPr>
            <w:tcW w:w="2178" w:type="dxa"/>
          </w:tcPr>
          <w:p w14:paraId="4F8681D5" w14:textId="77777777" w:rsidR="00F43647" w:rsidRPr="00AB76C0" w:rsidRDefault="00F43647" w:rsidP="00854436">
            <w:pPr>
              <w:spacing w:before="60" w:after="60"/>
            </w:pPr>
          </w:p>
        </w:tc>
        <w:tc>
          <w:tcPr>
            <w:tcW w:w="2880" w:type="dxa"/>
          </w:tcPr>
          <w:p w14:paraId="762FA6DC" w14:textId="77777777" w:rsidR="00F43647" w:rsidRPr="00AB76C0" w:rsidRDefault="00F43647" w:rsidP="00854436">
            <w:pPr>
              <w:spacing w:before="60" w:after="60"/>
            </w:pPr>
          </w:p>
        </w:tc>
        <w:tc>
          <w:tcPr>
            <w:tcW w:w="4158" w:type="dxa"/>
          </w:tcPr>
          <w:p w14:paraId="1D214800" w14:textId="77777777" w:rsidR="00F43647" w:rsidRPr="00AB76C0" w:rsidRDefault="00F43647" w:rsidP="00854436">
            <w:pPr>
              <w:spacing w:before="60" w:after="60"/>
            </w:pPr>
          </w:p>
        </w:tc>
      </w:tr>
    </w:tbl>
    <w:p w14:paraId="7C7A9343" w14:textId="77777777" w:rsidR="00F43647" w:rsidRPr="00AB76C0" w:rsidRDefault="00F43647" w:rsidP="00854436">
      <w:pPr>
        <w:pStyle w:val="S6-Header1"/>
        <w:rPr>
          <w:rFonts w:cs="Times New Roman"/>
          <w:b w:val="0"/>
          <w:bCs/>
          <w:sz w:val="24"/>
        </w:rPr>
      </w:pPr>
      <w:r w:rsidRPr="00AB76C0">
        <w:rPr>
          <w:rFonts w:cs="Times New Roman"/>
        </w:rPr>
        <w:br w:type="page"/>
      </w:r>
      <w:bookmarkStart w:id="712" w:name="_Toc106182905"/>
      <w:bookmarkStart w:id="713" w:name="_Toc317173272"/>
      <w:bookmarkStart w:id="714" w:name="_Toc358894715"/>
      <w:bookmarkStart w:id="715" w:name="_Toc20238516"/>
      <w:r w:rsidRPr="00C40CFA">
        <w:rPr>
          <w:rFonts w:cs="Times New Roman"/>
        </w:rPr>
        <w:t>Inspections and Tests</w:t>
      </w:r>
      <w:bookmarkEnd w:id="712"/>
      <w:bookmarkEnd w:id="713"/>
      <w:bookmarkEnd w:id="714"/>
      <w:bookmarkEnd w:id="715"/>
    </w:p>
    <w:p w14:paraId="05706F4C" w14:textId="77777777" w:rsidR="00F43647" w:rsidRPr="00AB76C0" w:rsidRDefault="00F43647" w:rsidP="00F43647">
      <w:pPr>
        <w:spacing w:before="60" w:after="60"/>
        <w:rPr>
          <w:i/>
          <w:iCs/>
          <w:color w:val="0070C0"/>
        </w:rPr>
      </w:pPr>
      <w:r w:rsidRPr="00AB76C0">
        <w:t xml:space="preserve">The following inspections and tests shall be performed: </w:t>
      </w:r>
      <w:r w:rsidRPr="00AB76C0">
        <w:rPr>
          <w:i/>
          <w:iCs/>
          <w:color w:val="0070C0"/>
        </w:rPr>
        <w:t>[insert list of inspections and tests]</w:t>
      </w:r>
    </w:p>
    <w:p w14:paraId="6B6564FB" w14:textId="77777777" w:rsidR="00E72A6A" w:rsidRPr="00AB76C0" w:rsidRDefault="00E72A6A" w:rsidP="00C81DF5">
      <w:pPr>
        <w:sectPr w:rsidR="00E72A6A" w:rsidRPr="00AB76C0" w:rsidSect="007E34DA">
          <w:headerReference w:type="even" r:id="rId45"/>
          <w:headerReference w:type="default" r:id="rId46"/>
          <w:headerReference w:type="first" r:id="rId47"/>
          <w:pgSz w:w="12240" w:h="15840" w:code="1"/>
          <w:pgMar w:top="1440" w:right="1440" w:bottom="1440" w:left="1440" w:header="720" w:footer="720" w:gutter="0"/>
          <w:paperSrc w:first="15" w:other="15"/>
          <w:cols w:space="720"/>
        </w:sectPr>
      </w:pPr>
    </w:p>
    <w:bookmarkEnd w:id="690"/>
    <w:bookmarkEnd w:id="691"/>
    <w:bookmarkEnd w:id="692"/>
    <w:bookmarkEnd w:id="693"/>
    <w:bookmarkEnd w:id="694"/>
    <w:bookmarkEnd w:id="695"/>
    <w:bookmarkEnd w:id="696"/>
    <w:p w14:paraId="0D6FA689" w14:textId="2826DFEC" w:rsidR="00532B7A" w:rsidRPr="00AB76C0" w:rsidRDefault="00E72A6A" w:rsidP="00A62D6A">
      <w:pPr>
        <w:pStyle w:val="Part"/>
        <w:tabs>
          <w:tab w:val="left" w:pos="2600"/>
        </w:tabs>
        <w:jc w:val="left"/>
      </w:pPr>
      <w:r w:rsidRPr="00AB76C0">
        <w:tab/>
      </w:r>
    </w:p>
    <w:p w14:paraId="74321D65" w14:textId="77777777" w:rsidR="007C6F06" w:rsidRPr="00AB76C0" w:rsidRDefault="007C6F06">
      <w:pPr>
        <w:pStyle w:val="Part"/>
      </w:pPr>
    </w:p>
    <w:p w14:paraId="0F5496BC" w14:textId="386838FE" w:rsidR="007B586E" w:rsidRPr="00AB76C0" w:rsidRDefault="00E72A6A" w:rsidP="00DC0316">
      <w:pPr>
        <w:pStyle w:val="Seccion"/>
        <w:rPr>
          <w:rFonts w:cs="Times New Roman"/>
          <w:lang w:val="en-US"/>
        </w:rPr>
      </w:pPr>
      <w:bookmarkStart w:id="716" w:name="_Toc450041034"/>
      <w:bookmarkStart w:id="717" w:name="_Toc21721133"/>
      <w:r w:rsidRPr="00AB76C0">
        <w:rPr>
          <w:rFonts w:cs="Times New Roman"/>
          <w:lang w:val="en-US"/>
        </w:rPr>
        <w:t>PART 3</w:t>
      </w:r>
      <w:r w:rsidR="00384659" w:rsidRPr="00AB76C0">
        <w:rPr>
          <w:rFonts w:cs="Times New Roman"/>
          <w:lang w:val="en-US"/>
        </w:rPr>
        <w:t>.</w:t>
      </w:r>
      <w:r w:rsidR="007B586E" w:rsidRPr="00AB76C0">
        <w:rPr>
          <w:rFonts w:cs="Times New Roman"/>
          <w:lang w:val="en-US"/>
        </w:rPr>
        <w:t xml:space="preserve"> </w:t>
      </w:r>
      <w:bookmarkEnd w:id="716"/>
      <w:r w:rsidRPr="00AB76C0">
        <w:rPr>
          <w:rFonts w:cs="Times New Roman"/>
          <w:lang w:val="en-US"/>
        </w:rPr>
        <w:t>Conditions of Contract and Contract Forms</w:t>
      </w:r>
      <w:bookmarkEnd w:id="717"/>
    </w:p>
    <w:p w14:paraId="0C9B391E" w14:textId="641E47FF" w:rsidR="00B53098" w:rsidRPr="00AB76C0" w:rsidRDefault="00B53098" w:rsidP="00DC0316">
      <w:pPr>
        <w:pStyle w:val="Seccion"/>
        <w:rPr>
          <w:rFonts w:cs="Times New Roman"/>
          <w:lang w:val="en-US"/>
        </w:rPr>
      </w:pPr>
    </w:p>
    <w:p w14:paraId="78BCFFD0" w14:textId="11BED1E3" w:rsidR="00B53098" w:rsidRPr="00AB76C0" w:rsidRDefault="00B53098" w:rsidP="00DC0316">
      <w:pPr>
        <w:pStyle w:val="Seccion"/>
        <w:rPr>
          <w:rFonts w:cs="Times New Roman"/>
          <w:lang w:val="en-US"/>
        </w:rPr>
      </w:pPr>
    </w:p>
    <w:p w14:paraId="6086B69F" w14:textId="2B18E4B4" w:rsidR="00B53098" w:rsidRPr="00AB76C0" w:rsidRDefault="00B53098" w:rsidP="00DC0316">
      <w:pPr>
        <w:pStyle w:val="Seccion"/>
        <w:rPr>
          <w:rFonts w:cs="Times New Roman"/>
          <w:lang w:val="en-US"/>
        </w:rPr>
      </w:pPr>
    </w:p>
    <w:p w14:paraId="750A994A" w14:textId="5F77CB72" w:rsidR="00B53098" w:rsidRPr="00AB76C0" w:rsidRDefault="00B53098" w:rsidP="00DC0316">
      <w:pPr>
        <w:pStyle w:val="Seccion"/>
        <w:rPr>
          <w:rFonts w:cs="Times New Roman"/>
          <w:lang w:val="en-US"/>
        </w:rPr>
      </w:pPr>
    </w:p>
    <w:p w14:paraId="11C4B0A7" w14:textId="4BC48E83" w:rsidR="00B53098" w:rsidRPr="00AB76C0" w:rsidRDefault="00B53098" w:rsidP="00DC0316">
      <w:pPr>
        <w:pStyle w:val="Seccion"/>
        <w:rPr>
          <w:rFonts w:cs="Times New Roman"/>
          <w:lang w:val="en-US"/>
        </w:rPr>
      </w:pPr>
    </w:p>
    <w:p w14:paraId="4E9C0B0F" w14:textId="0B44A134" w:rsidR="00B53098" w:rsidRPr="00AB76C0" w:rsidRDefault="00B53098" w:rsidP="00DC0316">
      <w:pPr>
        <w:pStyle w:val="Seccion"/>
        <w:rPr>
          <w:rFonts w:cs="Times New Roman"/>
          <w:lang w:val="en-US"/>
        </w:rPr>
      </w:pPr>
    </w:p>
    <w:p w14:paraId="62E9028F" w14:textId="5ECBE383" w:rsidR="00B53098" w:rsidRPr="00AB76C0" w:rsidRDefault="00B53098" w:rsidP="00DC0316">
      <w:pPr>
        <w:pStyle w:val="Seccion"/>
        <w:rPr>
          <w:rFonts w:cs="Times New Roman"/>
          <w:lang w:val="en-US"/>
        </w:rPr>
      </w:pPr>
    </w:p>
    <w:p w14:paraId="4EE4095B" w14:textId="47EE0B40" w:rsidR="00B53098" w:rsidRPr="00AB76C0" w:rsidRDefault="00B53098" w:rsidP="00DC0316">
      <w:pPr>
        <w:pStyle w:val="Seccion"/>
        <w:rPr>
          <w:rFonts w:cs="Times New Roman"/>
          <w:lang w:val="en-US"/>
        </w:rPr>
      </w:pPr>
    </w:p>
    <w:p w14:paraId="1232842C" w14:textId="6E7AB4CB" w:rsidR="00B53098" w:rsidRPr="00AB76C0" w:rsidRDefault="00B53098" w:rsidP="00DC0316">
      <w:pPr>
        <w:pStyle w:val="Seccion"/>
        <w:rPr>
          <w:rFonts w:cs="Times New Roman"/>
          <w:lang w:val="en-US"/>
        </w:rPr>
      </w:pPr>
    </w:p>
    <w:p w14:paraId="7476B86B" w14:textId="760A1C6F" w:rsidR="00B53098" w:rsidRPr="00AB76C0" w:rsidRDefault="00B53098" w:rsidP="00DC0316">
      <w:pPr>
        <w:pStyle w:val="Seccion"/>
        <w:rPr>
          <w:rFonts w:cs="Times New Roman"/>
          <w:lang w:val="en-US"/>
        </w:rPr>
      </w:pPr>
    </w:p>
    <w:p w14:paraId="7CF1CFDF" w14:textId="77777777" w:rsidR="00B53098" w:rsidRPr="00AB76C0" w:rsidRDefault="00B53098" w:rsidP="00DC0316">
      <w:pPr>
        <w:pStyle w:val="Seccion"/>
        <w:rPr>
          <w:rFonts w:cs="Times New Roman"/>
          <w:lang w:val="en-US"/>
        </w:rPr>
      </w:pPr>
    </w:p>
    <w:p w14:paraId="171E6532" w14:textId="77777777" w:rsidR="00B53098" w:rsidRPr="00AB76C0" w:rsidRDefault="00B53098">
      <w:pPr>
        <w:rPr>
          <w:b/>
          <w:bCs/>
          <w:sz w:val="36"/>
        </w:rPr>
      </w:pPr>
      <w:r w:rsidRPr="00AB76C0">
        <w:rPr>
          <w:b/>
          <w:bCs/>
          <w:sz w:val="36"/>
        </w:rPr>
        <w:br w:type="page"/>
      </w:r>
    </w:p>
    <w:p w14:paraId="3B277048" w14:textId="4DC422C7" w:rsidR="00B53098" w:rsidRPr="00AB76C0" w:rsidRDefault="00B53098" w:rsidP="00DC0316">
      <w:pPr>
        <w:pStyle w:val="Seccion"/>
        <w:rPr>
          <w:rFonts w:cs="Times New Roman"/>
          <w:lang w:val="en-US"/>
        </w:rPr>
        <w:sectPr w:rsidR="00B53098" w:rsidRPr="00AB76C0" w:rsidSect="007E34DA">
          <w:headerReference w:type="default" r:id="rId48"/>
          <w:pgSz w:w="12240" w:h="15840" w:code="1"/>
          <w:pgMar w:top="1440" w:right="1440" w:bottom="1440" w:left="1440" w:header="720" w:footer="720" w:gutter="0"/>
          <w:paperSrc w:first="15" w:other="15"/>
          <w:cols w:space="720"/>
        </w:sectPr>
      </w:pPr>
    </w:p>
    <w:p w14:paraId="5D1EAB6E" w14:textId="39EC8EFD" w:rsidR="00B53098" w:rsidRPr="00AB76C0" w:rsidRDefault="00571FEE" w:rsidP="00727E21">
      <w:pPr>
        <w:pStyle w:val="Subseccion"/>
      </w:pPr>
      <w:bookmarkStart w:id="718" w:name="_Hlt158620822"/>
      <w:bookmarkStart w:id="719" w:name="_Hlt158620816"/>
      <w:bookmarkStart w:id="720" w:name="_Hlt158620809"/>
      <w:bookmarkStart w:id="721" w:name="_Hlt158620801"/>
      <w:bookmarkStart w:id="722" w:name="_Hlt158620796"/>
      <w:bookmarkStart w:id="723" w:name="_Hlt158620789"/>
      <w:bookmarkStart w:id="724" w:name="_Hlt158620784"/>
      <w:bookmarkStart w:id="725" w:name="_Hlt158620778"/>
      <w:bookmarkStart w:id="726" w:name="_Hlt158620830"/>
      <w:bookmarkStart w:id="727" w:name="_Hlt126646327"/>
      <w:bookmarkStart w:id="728" w:name="_Hlt126646359"/>
      <w:bookmarkStart w:id="729" w:name="_Hlt158620845"/>
      <w:bookmarkStart w:id="730" w:name="_Toc21721134"/>
      <w:bookmarkStart w:id="731" w:name="_Toc403379141"/>
      <w:bookmarkStart w:id="732" w:name="_Toc438266930"/>
      <w:bookmarkStart w:id="733" w:name="_Toc438267904"/>
      <w:bookmarkStart w:id="734" w:name="_Toc438366671"/>
      <w:bookmarkEnd w:id="718"/>
      <w:bookmarkEnd w:id="719"/>
      <w:bookmarkEnd w:id="720"/>
      <w:bookmarkEnd w:id="721"/>
      <w:bookmarkEnd w:id="722"/>
      <w:bookmarkEnd w:id="723"/>
      <w:bookmarkEnd w:id="724"/>
      <w:bookmarkEnd w:id="725"/>
      <w:bookmarkEnd w:id="726"/>
      <w:bookmarkEnd w:id="727"/>
      <w:bookmarkEnd w:id="728"/>
      <w:bookmarkEnd w:id="729"/>
      <w:r w:rsidRPr="00AB76C0">
        <w:t>Section </w:t>
      </w:r>
      <w:r w:rsidR="00B53098" w:rsidRPr="00AB76C0">
        <w:t xml:space="preserve">VII. </w:t>
      </w:r>
      <w:r w:rsidRPr="00AB76C0">
        <w:t>General Conditions of Contract</w:t>
      </w:r>
      <w:bookmarkEnd w:id="730"/>
    </w:p>
    <w:p w14:paraId="0D64264A" w14:textId="77777777" w:rsidR="00571FEE" w:rsidRPr="00AB76C0" w:rsidRDefault="00571FEE" w:rsidP="00571FEE">
      <w:pPr>
        <w:keepNext/>
        <w:keepLines/>
        <w:numPr>
          <w:ilvl w:val="0"/>
          <w:numId w:val="115"/>
        </w:numPr>
        <w:spacing w:before="240"/>
        <w:ind w:left="540" w:hanging="540"/>
        <w:outlineLvl w:val="1"/>
        <w:rPr>
          <w:b/>
        </w:rPr>
      </w:pPr>
      <w:bookmarkStart w:id="735" w:name="_Toc358894718"/>
      <w:r w:rsidRPr="00A62D6A">
        <w:rPr>
          <w:b/>
          <w:bCs/>
        </w:rPr>
        <w:t>Definitions</w:t>
      </w:r>
      <w:bookmarkEnd w:id="735"/>
    </w:p>
    <w:p w14:paraId="561D97AF" w14:textId="77777777" w:rsidR="00571FEE" w:rsidRPr="00AB76C0" w:rsidRDefault="00571FEE" w:rsidP="00571FEE">
      <w:pPr>
        <w:numPr>
          <w:ilvl w:val="0"/>
          <w:numId w:val="116"/>
        </w:numPr>
        <w:spacing w:before="60" w:after="60"/>
        <w:ind w:left="1260" w:hanging="720"/>
        <w:jc w:val="both"/>
      </w:pPr>
      <w:r w:rsidRPr="00AB76C0">
        <w:t>The following words and expressions shall have the meanings hereby assigned to them</w:t>
      </w:r>
      <w:r w:rsidRPr="00AB76C0">
        <w:rPr>
          <w:bCs/>
        </w:rPr>
        <w:t>.</w:t>
      </w:r>
    </w:p>
    <w:p w14:paraId="4850F442" w14:textId="77777777" w:rsidR="00571FEE" w:rsidRPr="00AB76C0" w:rsidRDefault="00571FEE" w:rsidP="00571FEE">
      <w:pPr>
        <w:numPr>
          <w:ilvl w:val="0"/>
          <w:numId w:val="117"/>
        </w:numPr>
        <w:spacing w:before="60" w:after="60"/>
        <w:ind w:left="1620"/>
        <w:jc w:val="both"/>
      </w:pPr>
      <w:r w:rsidRPr="00AB76C0">
        <w:t xml:space="preserve"> “Bank” means the Inter-American Development Bank (IDB) or any fund administered by the Bank.</w:t>
      </w:r>
    </w:p>
    <w:p w14:paraId="64B76017" w14:textId="77777777" w:rsidR="00571FEE" w:rsidRPr="00AB76C0" w:rsidRDefault="00571FEE" w:rsidP="00571FEE">
      <w:pPr>
        <w:numPr>
          <w:ilvl w:val="0"/>
          <w:numId w:val="117"/>
        </w:numPr>
        <w:spacing w:before="60" w:after="60"/>
        <w:ind w:left="1620"/>
        <w:jc w:val="both"/>
      </w:pPr>
      <w:r w:rsidRPr="00AB76C0">
        <w:t>“Contract” means the Contract Agreement entered into between the Purchaser and the Supplier, together with the Contract Documents referred to therein, including all attachments, appendices, and all documents incorporated by reference therein.</w:t>
      </w:r>
    </w:p>
    <w:p w14:paraId="69EE4392" w14:textId="77777777" w:rsidR="00571FEE" w:rsidRPr="00AB76C0" w:rsidRDefault="00571FEE" w:rsidP="00571FEE">
      <w:pPr>
        <w:numPr>
          <w:ilvl w:val="0"/>
          <w:numId w:val="117"/>
        </w:numPr>
        <w:spacing w:before="60" w:after="60"/>
        <w:ind w:left="1620"/>
        <w:jc w:val="both"/>
      </w:pPr>
      <w:r w:rsidRPr="00AB76C0">
        <w:t>“Contract Documents” means the documents listed in the Contract Agreement, including any amendments thereto.</w:t>
      </w:r>
    </w:p>
    <w:p w14:paraId="74A3237C" w14:textId="77777777" w:rsidR="00571FEE" w:rsidRPr="00AB76C0" w:rsidRDefault="00571FEE" w:rsidP="00571FEE">
      <w:pPr>
        <w:numPr>
          <w:ilvl w:val="0"/>
          <w:numId w:val="117"/>
        </w:numPr>
        <w:spacing w:before="60" w:after="60"/>
        <w:ind w:left="1620"/>
        <w:jc w:val="both"/>
      </w:pPr>
      <w:r w:rsidRPr="00AB76C0">
        <w:t>“Contract Price” means the price payable to the Supplier as specified in the Contract Agreement, subject to such additions and adjustments thereto or deductions therefrom, as may be made pursuant to the Contract.</w:t>
      </w:r>
    </w:p>
    <w:p w14:paraId="31953805" w14:textId="77777777" w:rsidR="00571FEE" w:rsidRPr="00AB76C0" w:rsidRDefault="00571FEE" w:rsidP="00571FEE">
      <w:pPr>
        <w:numPr>
          <w:ilvl w:val="0"/>
          <w:numId w:val="117"/>
        </w:numPr>
        <w:spacing w:before="60" w:after="60"/>
        <w:ind w:left="1620"/>
        <w:jc w:val="both"/>
      </w:pPr>
      <w:r w:rsidRPr="00AB76C0">
        <w:t>“Day” means calendar day.</w:t>
      </w:r>
    </w:p>
    <w:p w14:paraId="4492E7EA" w14:textId="77777777" w:rsidR="00571FEE" w:rsidRPr="00AB76C0" w:rsidRDefault="00571FEE" w:rsidP="00571FEE">
      <w:pPr>
        <w:numPr>
          <w:ilvl w:val="0"/>
          <w:numId w:val="117"/>
        </w:numPr>
        <w:spacing w:before="60" w:after="60"/>
        <w:ind w:left="1620"/>
        <w:jc w:val="both"/>
      </w:pPr>
      <w:r w:rsidRPr="00AB76C0">
        <w:t xml:space="preserve">“Completion” means the fulfillment of the Related Services by the Supplier in accordance with the terms and conditions set forth in the Contract. </w:t>
      </w:r>
    </w:p>
    <w:p w14:paraId="52D7DC84" w14:textId="77777777" w:rsidR="00571FEE" w:rsidRPr="00AB76C0" w:rsidRDefault="00571FEE" w:rsidP="00571FEE">
      <w:pPr>
        <w:numPr>
          <w:ilvl w:val="0"/>
          <w:numId w:val="117"/>
        </w:numPr>
        <w:spacing w:before="60" w:after="60"/>
        <w:ind w:left="1620"/>
        <w:jc w:val="both"/>
      </w:pPr>
      <w:r w:rsidRPr="00AB76C0">
        <w:t>“GCC” means the General Conditions of Contract.</w:t>
      </w:r>
    </w:p>
    <w:p w14:paraId="3E338BFF" w14:textId="77777777" w:rsidR="00571FEE" w:rsidRPr="00AB76C0" w:rsidRDefault="00571FEE" w:rsidP="00571FEE">
      <w:pPr>
        <w:numPr>
          <w:ilvl w:val="0"/>
          <w:numId w:val="117"/>
        </w:numPr>
        <w:spacing w:before="60" w:after="60"/>
        <w:ind w:left="1620"/>
        <w:jc w:val="both"/>
      </w:pPr>
      <w:r w:rsidRPr="00AB76C0">
        <w:t>“Goods” means all of the commodities, raw material, machinery and equipment, and/or other materials that the Supplier is required to supply to the Purchaser under the Contract.</w:t>
      </w:r>
    </w:p>
    <w:p w14:paraId="5A8E7985" w14:textId="77777777" w:rsidR="00571FEE" w:rsidRPr="00AB76C0" w:rsidRDefault="00571FEE" w:rsidP="00571FEE">
      <w:pPr>
        <w:numPr>
          <w:ilvl w:val="0"/>
          <w:numId w:val="117"/>
        </w:numPr>
        <w:spacing w:before="60" w:after="60"/>
        <w:ind w:left="1620"/>
        <w:jc w:val="both"/>
      </w:pPr>
      <w:r w:rsidRPr="00AB76C0">
        <w:t>“Purchaser’s Country” is the country specified in the Special Conditions of Contract (SCC).</w:t>
      </w:r>
    </w:p>
    <w:p w14:paraId="26D8D2E3" w14:textId="77777777" w:rsidR="00571FEE" w:rsidRPr="00AB76C0" w:rsidRDefault="00571FEE" w:rsidP="00571FEE">
      <w:pPr>
        <w:numPr>
          <w:ilvl w:val="0"/>
          <w:numId w:val="117"/>
        </w:numPr>
        <w:spacing w:before="60" w:after="60"/>
        <w:ind w:left="1620"/>
        <w:jc w:val="both"/>
      </w:pPr>
      <w:r w:rsidRPr="00AB76C0">
        <w:t>“Purchaser” means the entity purchasing the Goods and Related Services, as specified in the SCC.</w:t>
      </w:r>
    </w:p>
    <w:p w14:paraId="671F13B2" w14:textId="77777777" w:rsidR="00571FEE" w:rsidRPr="00AB76C0" w:rsidRDefault="00571FEE" w:rsidP="00571FEE">
      <w:pPr>
        <w:numPr>
          <w:ilvl w:val="0"/>
          <w:numId w:val="117"/>
        </w:numPr>
        <w:spacing w:before="60" w:after="60"/>
        <w:ind w:left="1620"/>
        <w:jc w:val="both"/>
      </w:pPr>
      <w:r w:rsidRPr="00AB76C0">
        <w:t>“Related Services” means the services incidental to the supply of the goods, such as insurance, installation, training and initial maintenance and other such obligations of the Supplier under the Contract.</w:t>
      </w:r>
    </w:p>
    <w:p w14:paraId="2E438D93" w14:textId="77777777" w:rsidR="00571FEE" w:rsidRPr="00AB76C0" w:rsidRDefault="00571FEE" w:rsidP="00571FEE">
      <w:pPr>
        <w:numPr>
          <w:ilvl w:val="0"/>
          <w:numId w:val="117"/>
        </w:numPr>
        <w:spacing w:before="60" w:after="60"/>
        <w:ind w:left="1620"/>
        <w:jc w:val="both"/>
      </w:pPr>
      <w:r w:rsidRPr="00AB76C0">
        <w:t>“SCC” means the Special Conditions of Contract.</w:t>
      </w:r>
    </w:p>
    <w:p w14:paraId="709B082E" w14:textId="77777777" w:rsidR="00571FEE" w:rsidRPr="00AB76C0" w:rsidRDefault="00571FEE" w:rsidP="00571FEE">
      <w:pPr>
        <w:numPr>
          <w:ilvl w:val="0"/>
          <w:numId w:val="117"/>
        </w:numPr>
        <w:spacing w:before="60" w:after="60"/>
        <w:ind w:left="1620"/>
        <w:jc w:val="both"/>
      </w:pPr>
      <w:r w:rsidRPr="00AB76C0">
        <w:t>“Subcontractor” means any natural person, private or government entity, or a combination of the above, to whom any part of the Goods to be supplied or execution of any part of the Related Services is subcontracted by the Supplier.</w:t>
      </w:r>
    </w:p>
    <w:p w14:paraId="0695CD5E" w14:textId="77777777" w:rsidR="00571FEE" w:rsidRPr="00AB76C0" w:rsidRDefault="00571FEE" w:rsidP="00571FEE">
      <w:pPr>
        <w:numPr>
          <w:ilvl w:val="0"/>
          <w:numId w:val="117"/>
        </w:numPr>
        <w:spacing w:before="60" w:after="60"/>
        <w:ind w:left="1620"/>
        <w:jc w:val="both"/>
        <w:rPr>
          <w:spacing w:val="-4"/>
        </w:rPr>
      </w:pPr>
      <w:r w:rsidRPr="00AB76C0">
        <w:t>“Supplier” means the natural person, private or government entity, or a combination of the above, whose bid to perform the Contract has been accepted by the Purchaser and is named as such in the Contract Agreement.</w:t>
      </w:r>
    </w:p>
    <w:p w14:paraId="3BF43DFB" w14:textId="77777777" w:rsidR="00571FEE" w:rsidRPr="00AB76C0" w:rsidRDefault="00571FEE" w:rsidP="00571FEE">
      <w:pPr>
        <w:numPr>
          <w:ilvl w:val="0"/>
          <w:numId w:val="117"/>
        </w:numPr>
        <w:spacing w:before="60" w:after="60"/>
        <w:ind w:left="1620"/>
        <w:jc w:val="both"/>
        <w:rPr>
          <w:b/>
        </w:rPr>
      </w:pPr>
      <w:r w:rsidRPr="00AB76C0">
        <w:t xml:space="preserve">“The Project Site,” where applicable, means the place named in the </w:t>
      </w:r>
      <w:r w:rsidRPr="00AB76C0">
        <w:rPr>
          <w:b/>
        </w:rPr>
        <w:t>SCC Source of Funds</w:t>
      </w:r>
    </w:p>
    <w:p w14:paraId="23FA8DD1" w14:textId="77777777" w:rsidR="00571FEE" w:rsidRPr="00AB76C0" w:rsidRDefault="00571FEE" w:rsidP="00571FEE">
      <w:pPr>
        <w:keepNext/>
        <w:keepLines/>
        <w:numPr>
          <w:ilvl w:val="0"/>
          <w:numId w:val="115"/>
        </w:numPr>
        <w:spacing w:before="240"/>
        <w:ind w:left="540" w:hanging="540"/>
        <w:outlineLvl w:val="1"/>
        <w:rPr>
          <w:b/>
        </w:rPr>
      </w:pPr>
      <w:bookmarkStart w:id="736" w:name="_Toc358894719"/>
      <w:r w:rsidRPr="00AB76C0">
        <w:rPr>
          <w:b/>
        </w:rPr>
        <w:t>Contract Documents</w:t>
      </w:r>
      <w:bookmarkEnd w:id="736"/>
    </w:p>
    <w:p w14:paraId="5E1F5747" w14:textId="77777777" w:rsidR="00571FEE" w:rsidRPr="00AB76C0" w:rsidRDefault="00571FEE" w:rsidP="00571FEE">
      <w:pPr>
        <w:numPr>
          <w:ilvl w:val="0"/>
          <w:numId w:val="118"/>
        </w:numPr>
        <w:spacing w:before="60" w:after="60"/>
        <w:ind w:left="1260" w:hanging="720"/>
        <w:jc w:val="both"/>
        <w:rPr>
          <w:b/>
        </w:rPr>
      </w:pPr>
      <w:r w:rsidRPr="00AB76C0">
        <w:t>Subject to the order of precedence set forth in the Agreement, all documents forming the Contract (and all parts thereof) are intended to be correlative, complementary, and mutually explanatory. The Agreement shall be read as a whole.</w:t>
      </w:r>
    </w:p>
    <w:p w14:paraId="015372AF" w14:textId="77777777" w:rsidR="006C1504" w:rsidRPr="00DB0E41" w:rsidRDefault="00571FEE" w:rsidP="00A62D6A">
      <w:pPr>
        <w:keepNext/>
        <w:keepLines/>
        <w:numPr>
          <w:ilvl w:val="0"/>
          <w:numId w:val="115"/>
        </w:numPr>
        <w:spacing w:before="240"/>
        <w:ind w:left="540" w:hanging="540"/>
        <w:jc w:val="both"/>
        <w:outlineLvl w:val="1"/>
      </w:pPr>
      <w:bookmarkStart w:id="737" w:name="_Toc358894720"/>
      <w:r w:rsidRPr="00AB76C0">
        <w:rPr>
          <w:b/>
        </w:rPr>
        <w:t>Prohibited Practices</w:t>
      </w:r>
      <w:bookmarkEnd w:id="737"/>
    </w:p>
    <w:p w14:paraId="76800CC3" w14:textId="5E8DCF38" w:rsidR="006C1504" w:rsidRPr="00AB76C0" w:rsidRDefault="00571FEE" w:rsidP="00A62D6A">
      <w:pPr>
        <w:keepNext/>
        <w:keepLines/>
        <w:spacing w:before="240"/>
        <w:jc w:val="both"/>
        <w:outlineLvl w:val="1"/>
      </w:pPr>
      <w:r w:rsidRPr="00AB76C0">
        <w:rPr>
          <w:b/>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C1504" w:rsidRPr="00107D4E" w14:paraId="088B69B7" w14:textId="77777777" w:rsidTr="006C1504">
        <w:tc>
          <w:tcPr>
            <w:tcW w:w="5000" w:type="pct"/>
            <w:tcBorders>
              <w:top w:val="nil"/>
              <w:left w:val="nil"/>
              <w:bottom w:val="nil"/>
              <w:right w:val="nil"/>
            </w:tcBorders>
          </w:tcPr>
          <w:p w14:paraId="5301D669" w14:textId="086788D2" w:rsidR="006C1504" w:rsidRPr="00107D4E" w:rsidRDefault="006C1504" w:rsidP="00A62D6A">
            <w:pPr>
              <w:pStyle w:val="ListParagraph"/>
              <w:suppressAutoHyphens/>
              <w:autoSpaceDE w:val="0"/>
              <w:autoSpaceDN w:val="0"/>
              <w:adjustRightInd w:val="0"/>
              <w:spacing w:after="200"/>
              <w:ind w:left="1165" w:hanging="709"/>
              <w:contextualSpacing w:val="0"/>
              <w:jc w:val="both"/>
            </w:pPr>
            <w:bookmarkStart w:id="738" w:name="_Toc358894721"/>
            <w:r>
              <w:t xml:space="preserve">3.1     </w:t>
            </w:r>
            <w:r w:rsidRPr="00107D4E">
              <w:t>The Bank requires that all Borrowers</w:t>
            </w:r>
            <w:r w:rsidRPr="006C1504">
              <w:t xml:space="preserve"> </w:t>
            </w:r>
            <w:r w:rsidRPr="00107D4E">
              <w:t>(including</w:t>
            </w:r>
            <w:r w:rsidRPr="006C1504">
              <w:t xml:space="preserve"> </w:t>
            </w:r>
            <w:r w:rsidRPr="00107D4E">
              <w:t>grant beneficiaries),</w:t>
            </w:r>
            <w:r w:rsidRPr="006C1504">
              <w:t xml:space="preserve"> E</w:t>
            </w:r>
            <w:r w:rsidRPr="00107D4E">
              <w:t>xecuting</w:t>
            </w:r>
            <w:r w:rsidRPr="006C1504">
              <w:t xml:space="preserve"> </w:t>
            </w:r>
            <w:r w:rsidRPr="00107D4E">
              <w:t>Agencies</w:t>
            </w:r>
            <w:r w:rsidRPr="006C1504">
              <w:t xml:space="preserve"> </w:t>
            </w:r>
            <w:r w:rsidRPr="00107D4E">
              <w:t>an</w:t>
            </w:r>
            <w:r w:rsidRPr="006C1504">
              <w:t>d C</w:t>
            </w:r>
            <w:r w:rsidRPr="00107D4E">
              <w:t>ontracting</w:t>
            </w:r>
            <w:r w:rsidRPr="006C1504">
              <w:t xml:space="preserve"> </w:t>
            </w:r>
            <w:r w:rsidRPr="00107D4E">
              <w:t>Agencies</w:t>
            </w:r>
            <w:r>
              <w:t>, including members of its personnel,</w:t>
            </w:r>
            <w:r w:rsidRPr="006C1504">
              <w:t xml:space="preserve"> </w:t>
            </w:r>
            <w:r w:rsidRPr="00107D4E">
              <w:t>a</w:t>
            </w:r>
            <w:r w:rsidRPr="006C1504">
              <w:t xml:space="preserve">s </w:t>
            </w:r>
            <w:r w:rsidRPr="00107D4E">
              <w:t>w</w:t>
            </w:r>
            <w:r w:rsidRPr="006C1504">
              <w:t>e</w:t>
            </w:r>
            <w:r w:rsidRPr="00107D4E">
              <w:t>ll</w:t>
            </w:r>
            <w:r w:rsidRPr="006C1504">
              <w:t xml:space="preserve"> a</w:t>
            </w:r>
            <w:r w:rsidRPr="00107D4E">
              <w:t>s</w:t>
            </w:r>
            <w:r w:rsidRPr="006C1504">
              <w:t xml:space="preserve"> a</w:t>
            </w:r>
            <w:r w:rsidRPr="00107D4E">
              <w:t>ll</w:t>
            </w:r>
            <w:r w:rsidRPr="006C1504">
              <w:t xml:space="preserve"> fi</w:t>
            </w:r>
            <w:r w:rsidRPr="00107D4E">
              <w:t xml:space="preserve">rms, </w:t>
            </w:r>
            <w:r w:rsidRPr="006C1504">
              <w:t xml:space="preserve">entities and individuals  </w:t>
            </w:r>
            <w:r w:rsidRPr="00107D4E">
              <w:t>participating</w:t>
            </w:r>
            <w:r w:rsidRPr="006C1504">
              <w:t xml:space="preserve"> </w:t>
            </w:r>
            <w:r w:rsidRPr="00107D4E">
              <w:t>in</w:t>
            </w:r>
            <w:r w:rsidRPr="006C1504">
              <w:t xml:space="preserve"> </w:t>
            </w:r>
            <w:r w:rsidRPr="00107D4E">
              <w:t>a</w:t>
            </w:r>
            <w:r w:rsidRPr="006C1504">
              <w:t xml:space="preserve"> </w:t>
            </w:r>
            <w:r w:rsidRPr="00107D4E">
              <w:t>Bank-</w:t>
            </w:r>
            <w:r w:rsidRPr="006C1504">
              <w:t>f</w:t>
            </w:r>
            <w:r w:rsidRPr="00107D4E">
              <w:t>ina</w:t>
            </w:r>
            <w:r w:rsidRPr="006C1504">
              <w:t>n</w:t>
            </w:r>
            <w:r w:rsidRPr="00107D4E">
              <w:t>ced</w:t>
            </w:r>
            <w:r w:rsidRPr="006C1504">
              <w:t xml:space="preserve"> </w:t>
            </w:r>
            <w:r w:rsidRPr="00107D4E">
              <w:t>activity</w:t>
            </w:r>
            <w:r>
              <w:t xml:space="preserve"> acting as, </w:t>
            </w:r>
            <w:r w:rsidRPr="006C1504">
              <w:t>inter alia</w:t>
            </w:r>
            <w:r>
              <w:t>,</w:t>
            </w:r>
            <w:r w:rsidRPr="006C1504">
              <w:t xml:space="preserve"> </w:t>
            </w:r>
            <w:r>
              <w:t>bidders, proposers</w:t>
            </w:r>
            <w:r w:rsidRPr="00107D4E">
              <w:t>, suppliers,</w:t>
            </w:r>
            <w:r w:rsidRPr="006C1504">
              <w:t xml:space="preserve"> </w:t>
            </w:r>
            <w:r w:rsidRPr="00107D4E">
              <w:t>contractors</w:t>
            </w:r>
            <w:r w:rsidRPr="006C1504">
              <w:t xml:space="preserve">, </w:t>
            </w:r>
            <w:r w:rsidRPr="00107D4E">
              <w:t>consultants, sub-contractors, sub-consultants, service providers and concessionaires</w:t>
            </w:r>
            <w:r w:rsidRPr="006C1504">
              <w:t xml:space="preserve"> </w:t>
            </w:r>
            <w:r w:rsidRPr="00107D4E">
              <w:t>(including</w:t>
            </w:r>
            <w:r w:rsidRPr="006C1504">
              <w:t xml:space="preserve"> </w:t>
            </w:r>
            <w:r w:rsidRPr="00107D4E">
              <w:t>their</w:t>
            </w:r>
            <w:r w:rsidRPr="006C1504">
              <w:t xml:space="preserve"> </w:t>
            </w:r>
            <w:r w:rsidRPr="00107D4E">
              <w:t>respective</w:t>
            </w:r>
            <w:r w:rsidRPr="006C1504">
              <w:t xml:space="preserve"> </w:t>
            </w:r>
            <w:r w:rsidRPr="00107D4E">
              <w:t>officers,</w:t>
            </w:r>
            <w:r w:rsidRPr="006C1504">
              <w:t xml:space="preserve"> </w:t>
            </w:r>
            <w:r w:rsidRPr="00107D4E">
              <w:t>e</w:t>
            </w:r>
            <w:r w:rsidRPr="006C1504">
              <w:t>m</w:t>
            </w:r>
            <w:r w:rsidRPr="00107D4E">
              <w:t>ployees</w:t>
            </w:r>
            <w:r w:rsidRPr="006C1504">
              <w:t xml:space="preserve"> </w:t>
            </w:r>
            <w:r w:rsidRPr="00107D4E">
              <w:t>and</w:t>
            </w:r>
            <w:r w:rsidRPr="006C1504">
              <w:t xml:space="preserve"> representatives or </w:t>
            </w:r>
            <w:r w:rsidRPr="00107D4E">
              <w:t>agents</w:t>
            </w:r>
            <w:r>
              <w:t>,</w:t>
            </w:r>
            <w:r w:rsidRPr="00107D4E">
              <w:t xml:space="preserve"> irrespective of whether the agency is express or implied),</w:t>
            </w:r>
            <w:r>
              <w:t xml:space="preserve"> </w:t>
            </w:r>
            <w:r w:rsidRPr="00107D4E">
              <w:t>adhere</w:t>
            </w:r>
            <w:r w:rsidRPr="006C1504">
              <w:t xml:space="preserve"> </w:t>
            </w:r>
            <w:r w:rsidRPr="00107D4E">
              <w:t>to</w:t>
            </w:r>
            <w:r w:rsidRPr="006C1504">
              <w:t xml:space="preserve"> </w:t>
            </w:r>
            <w:r w:rsidRPr="00107D4E">
              <w:t>the</w:t>
            </w:r>
            <w:r w:rsidRPr="006C1504">
              <w:t xml:space="preserve"> </w:t>
            </w:r>
            <w:r w:rsidRPr="00107D4E">
              <w:t>highest</w:t>
            </w:r>
            <w:r w:rsidRPr="006C1504">
              <w:t xml:space="preserve"> </w:t>
            </w:r>
            <w:r w:rsidRPr="00107D4E">
              <w:t>ethical</w:t>
            </w:r>
            <w:r w:rsidRPr="006C1504">
              <w:t xml:space="preserve"> </w:t>
            </w:r>
            <w:r w:rsidRPr="00107D4E">
              <w:t>standards,</w:t>
            </w:r>
            <w:r w:rsidRPr="006C1504">
              <w:t xml:space="preserve"> a</w:t>
            </w:r>
            <w:r w:rsidRPr="00107D4E">
              <w:t>nd</w:t>
            </w:r>
            <w:r w:rsidRPr="006C1504">
              <w:t xml:space="preserve"> </w:t>
            </w:r>
            <w:r w:rsidRPr="00107D4E">
              <w:t>re</w:t>
            </w:r>
            <w:r w:rsidRPr="006C1504">
              <w:t>po</w:t>
            </w:r>
            <w:r w:rsidRPr="00107D4E">
              <w:t>rt</w:t>
            </w:r>
            <w:r w:rsidRPr="006C1504">
              <w:t xml:space="preserve"> </w:t>
            </w:r>
            <w:r w:rsidRPr="00107D4E">
              <w:t>to</w:t>
            </w:r>
            <w:r w:rsidRPr="006C1504">
              <w:t xml:space="preserve"> </w:t>
            </w:r>
            <w:r w:rsidRPr="00107D4E">
              <w:t>the</w:t>
            </w:r>
            <w:r w:rsidRPr="006C1504">
              <w:t xml:space="preserve"> B</w:t>
            </w:r>
            <w:r w:rsidRPr="00107D4E">
              <w:t>ank</w:t>
            </w:r>
            <w:r w:rsidRPr="006C1504">
              <w:rPr>
                <w:vertAlign w:val="superscript"/>
              </w:rPr>
              <w:footnoteReference w:id="14"/>
            </w:r>
            <w:r w:rsidRPr="006C1504">
              <w:rPr>
                <w:vertAlign w:val="superscript"/>
              </w:rPr>
              <w:t xml:space="preserve"> </w:t>
            </w:r>
            <w:r w:rsidRPr="00107D4E">
              <w:t>all</w:t>
            </w:r>
            <w:r w:rsidRPr="006C1504">
              <w:t xml:space="preserve"> </w:t>
            </w:r>
            <w:r w:rsidRPr="00107D4E">
              <w:t>sus</w:t>
            </w:r>
            <w:r w:rsidRPr="006C1504">
              <w:t>p</w:t>
            </w:r>
            <w:r w:rsidRPr="00107D4E">
              <w:t>ected</w:t>
            </w:r>
            <w:r w:rsidRPr="006C1504">
              <w:t xml:space="preserve"> </w:t>
            </w:r>
            <w:r w:rsidRPr="00107D4E">
              <w:t>acts</w:t>
            </w:r>
            <w:r w:rsidRPr="006C1504">
              <w:t xml:space="preserve"> o</w:t>
            </w:r>
            <w:r w:rsidRPr="00107D4E">
              <w:t xml:space="preserve">f </w:t>
            </w:r>
            <w:r w:rsidRPr="006C1504">
              <w:t xml:space="preserve">Prohibited Practices of which they have knowledge or become aware both, during the </w:t>
            </w:r>
            <w:r w:rsidRPr="00107D4E">
              <w:t xml:space="preserve">bidding </w:t>
            </w:r>
            <w:r w:rsidRPr="006C1504">
              <w:t>p</w:t>
            </w:r>
            <w:r w:rsidRPr="00107D4E">
              <w:t>rocess</w:t>
            </w:r>
            <w:r w:rsidRPr="006C1504">
              <w:t xml:space="preserve"> </w:t>
            </w:r>
            <w:r w:rsidRPr="00107D4E">
              <w:t>and</w:t>
            </w:r>
            <w:r w:rsidRPr="006C1504">
              <w:t xml:space="preserve"> throughout the negotiation or execution of </w:t>
            </w:r>
            <w:r w:rsidRPr="00107D4E">
              <w:t>a</w:t>
            </w:r>
            <w:r w:rsidRPr="006C1504">
              <w:t xml:space="preserve"> </w:t>
            </w:r>
            <w:r w:rsidRPr="00107D4E">
              <w:t>contract.</w:t>
            </w:r>
            <w:r w:rsidRPr="006C1504">
              <w:t xml:space="preserve"> </w:t>
            </w:r>
            <w:r w:rsidRPr="00107D4E">
              <w:t xml:space="preserve">Prohibited Practices </w:t>
            </w:r>
            <w:r>
              <w:t>are</w:t>
            </w:r>
            <w:r w:rsidRPr="00107D4E">
              <w:t>:</w:t>
            </w:r>
            <w:r w:rsidRPr="006C1504">
              <w:t xml:space="preserve"> </w:t>
            </w:r>
            <w:r w:rsidRPr="00107D4E">
              <w:t>(i)</w:t>
            </w:r>
            <w:r w:rsidRPr="006C1504">
              <w:t xml:space="preserve"> </w:t>
            </w:r>
            <w:r w:rsidRPr="00107D4E">
              <w:t>corrupt practices</w:t>
            </w:r>
            <w:r>
              <w:t>;</w:t>
            </w:r>
            <w:r w:rsidRPr="006C1504">
              <w:t xml:space="preserve"> </w:t>
            </w:r>
            <w:r w:rsidRPr="00107D4E">
              <w:t>(ii)</w:t>
            </w:r>
            <w:r w:rsidRPr="006C1504">
              <w:t xml:space="preserve"> </w:t>
            </w:r>
            <w:r w:rsidRPr="00107D4E">
              <w:t>fraudulent practices</w:t>
            </w:r>
            <w:r>
              <w:t>;</w:t>
            </w:r>
            <w:r w:rsidRPr="006C1504">
              <w:t xml:space="preserve"> (iii) coercive practices; (iv) collusive practices; (v) obstructive practices; and (vi) misappropriation of funds. The Bank has established mechanisms to report allegations of Prohibited Practices. Any allegation shall be submitted to the Bank’s Office of Institutional Integrity </w:t>
            </w:r>
            <w:r w:rsidRPr="00107D4E">
              <w:t xml:space="preserve">(OII) for the appropriate investigation. The Bank has adopted  procedures to </w:t>
            </w:r>
            <w:r>
              <w:t>sanction those who have incurred in Prohibited Practices</w:t>
            </w:r>
            <w:r w:rsidRPr="00107D4E">
              <w:t>. The Bank  also entered into</w:t>
            </w:r>
            <w:r>
              <w:t xml:space="preserve"> an</w:t>
            </w:r>
            <w:r w:rsidRPr="00107D4E">
              <w:t xml:space="preserve"> agreement with other International Financial Institutions (IFIs) to mutually recognize </w:t>
            </w:r>
            <w:r>
              <w:t>debarment decisions</w:t>
            </w:r>
            <w:r w:rsidRPr="006C1504">
              <w:t>.</w:t>
            </w:r>
            <w:r w:rsidRPr="00107D4E">
              <w:t xml:space="preserve"> </w:t>
            </w:r>
          </w:p>
        </w:tc>
      </w:tr>
      <w:tr w:rsidR="006C1504" w:rsidRPr="00107D4E" w14:paraId="4C16F2AC" w14:textId="77777777" w:rsidTr="006C1504">
        <w:tc>
          <w:tcPr>
            <w:tcW w:w="5000" w:type="pct"/>
            <w:tcBorders>
              <w:top w:val="nil"/>
              <w:left w:val="nil"/>
              <w:bottom w:val="nil"/>
              <w:right w:val="nil"/>
            </w:tcBorders>
          </w:tcPr>
          <w:p w14:paraId="676356B6" w14:textId="77777777" w:rsidR="006C1504" w:rsidRPr="000E5756" w:rsidRDefault="006C1504" w:rsidP="00A62D6A">
            <w:pPr>
              <w:pStyle w:val="P3Header1-Clauses"/>
              <w:numPr>
                <w:ilvl w:val="2"/>
                <w:numId w:val="423"/>
              </w:numPr>
              <w:rPr>
                <w:b/>
              </w:rPr>
            </w:pPr>
            <w:r>
              <w:t xml:space="preserve"> F</w:t>
            </w:r>
            <w:r w:rsidRPr="00107D4E">
              <w:t xml:space="preserve">or the purposes of this provision, the </w:t>
            </w:r>
            <w:r>
              <w:t>definitions of Prohibited Practices are</w:t>
            </w:r>
            <w:r w:rsidRPr="00107D4E">
              <w:t xml:space="preserve"> as follows:</w:t>
            </w:r>
          </w:p>
          <w:p w14:paraId="69027E06" w14:textId="77777777" w:rsidR="006C1504" w:rsidRPr="006C1504" w:rsidRDefault="006C1504" w:rsidP="00A62D6A">
            <w:pPr>
              <w:pStyle w:val="StyleHeading4Sub-ClauseSub-paragraphClauseSubSubNoNameAft"/>
              <w:spacing w:after="200"/>
              <w:ind w:left="1526" w:right="0" w:hanging="547"/>
              <w:rPr>
                <w:b w:val="0"/>
                <w:lang w:val="en-US"/>
              </w:rPr>
            </w:pPr>
            <w:r w:rsidRPr="006C1504">
              <w:rPr>
                <w:b w:val="0"/>
                <w:lang w:val="en-US"/>
              </w:rPr>
              <w:t>(i)</w:t>
            </w:r>
            <w:r w:rsidRPr="006C1504">
              <w:rPr>
                <w:b w:val="0"/>
                <w:lang w:val="en-US"/>
              </w:rPr>
              <w:tab/>
              <w:t>“</w:t>
            </w:r>
            <w:r w:rsidRPr="006C1504">
              <w:rPr>
                <w:b w:val="0"/>
                <w:i/>
                <w:lang w:val="en-US"/>
              </w:rPr>
              <w:t>corrupt practice</w:t>
            </w:r>
            <w:r w:rsidRPr="006C1504">
              <w:rPr>
                <w:b w:val="0"/>
                <w:lang w:val="en-US"/>
              </w:rPr>
              <w:t>” is the offering, giving, receiving or soliciting, directly or indirectly, anything of value to influence improperly the actions of another party;</w:t>
            </w:r>
          </w:p>
          <w:p w14:paraId="1FA99A54" w14:textId="77777777" w:rsidR="006C1504" w:rsidRPr="006C1504" w:rsidRDefault="006C1504" w:rsidP="00A62D6A">
            <w:pPr>
              <w:pStyle w:val="StyleHeading4Sub-ClauseSub-paragraphClauseSubSubNoNameAft"/>
              <w:spacing w:after="200"/>
              <w:ind w:left="1526" w:right="0" w:hanging="547"/>
              <w:rPr>
                <w:b w:val="0"/>
                <w:lang w:val="en-US"/>
              </w:rPr>
            </w:pPr>
            <w:r w:rsidRPr="006C1504">
              <w:rPr>
                <w:b w:val="0"/>
                <w:lang w:val="en-US"/>
              </w:rPr>
              <w:t>(ii)</w:t>
            </w:r>
            <w:r w:rsidRPr="006C1504">
              <w:rPr>
                <w:b w:val="0"/>
                <w:lang w:val="en-US"/>
              </w:rPr>
              <w:tab/>
              <w:t>“</w:t>
            </w:r>
            <w:r w:rsidRPr="006C1504">
              <w:rPr>
                <w:b w:val="0"/>
                <w:i/>
                <w:lang w:val="en-US"/>
              </w:rPr>
              <w:t>fraudulent practice</w:t>
            </w:r>
            <w:r w:rsidRPr="006C1504">
              <w:rPr>
                <w:b w:val="0"/>
                <w:lang w:val="en-US"/>
              </w:rPr>
              <w:t>” is any act or omission, including a misrepresentation, that knowingly or recklessly misleads, or attempts to mislead, a party to obtain a financial or other benefit or to avoid an obligation;</w:t>
            </w:r>
          </w:p>
          <w:p w14:paraId="48923C71" w14:textId="77777777" w:rsidR="006C1504" w:rsidRPr="006C1504" w:rsidRDefault="006C1504" w:rsidP="00A62D6A">
            <w:pPr>
              <w:pStyle w:val="StyleHeading4Sub-ClauseSub-paragraphClauseSubSubNoNameAft"/>
              <w:spacing w:after="200"/>
              <w:ind w:left="1526" w:right="0" w:hanging="547"/>
              <w:rPr>
                <w:b w:val="0"/>
                <w:lang w:val="en-US"/>
              </w:rPr>
            </w:pPr>
            <w:r w:rsidRPr="006C1504">
              <w:rPr>
                <w:b w:val="0"/>
                <w:lang w:val="en-US"/>
              </w:rPr>
              <w:t>(iii)</w:t>
            </w:r>
            <w:r w:rsidRPr="006C1504">
              <w:rPr>
                <w:b w:val="0"/>
                <w:lang w:val="en-US"/>
              </w:rPr>
              <w:tab/>
              <w:t>“</w:t>
            </w:r>
            <w:r w:rsidRPr="006C1504">
              <w:rPr>
                <w:b w:val="0"/>
                <w:i/>
                <w:lang w:val="en-US"/>
              </w:rPr>
              <w:t>collusive practice</w:t>
            </w:r>
            <w:r w:rsidRPr="006C1504">
              <w:rPr>
                <w:b w:val="0"/>
                <w:lang w:val="en-US"/>
              </w:rPr>
              <w:t>” is an arrangement between two or more parties designed to achieve an improper purpose, including influencing improperly the actions of another party;</w:t>
            </w:r>
          </w:p>
          <w:p w14:paraId="2D25902C" w14:textId="77777777" w:rsidR="006C1504" w:rsidRPr="00107D4E" w:rsidRDefault="006C1504" w:rsidP="00A62D6A">
            <w:pPr>
              <w:keepNext/>
              <w:spacing w:after="200"/>
              <w:ind w:left="1526" w:hanging="547"/>
              <w:jc w:val="both"/>
              <w:outlineLvl w:val="4"/>
            </w:pPr>
            <w:r w:rsidRPr="00107D4E">
              <w:t>(iv)</w:t>
            </w:r>
            <w:r w:rsidRPr="00107D4E">
              <w:tab/>
              <w:t>“</w:t>
            </w:r>
            <w:r w:rsidRPr="00107D4E">
              <w:rPr>
                <w:i/>
              </w:rPr>
              <w:t>coercive practice</w:t>
            </w:r>
            <w:r w:rsidRPr="00107D4E">
              <w:t>” is impairing or harming, or threatening to impair or harm, directly or indirectly, any party or the property of the party to influence improperly the actions of a party;</w:t>
            </w:r>
          </w:p>
          <w:p w14:paraId="1518A8A7" w14:textId="77777777" w:rsidR="006C1504" w:rsidRPr="00107D4E" w:rsidRDefault="006C1504" w:rsidP="00A62D6A">
            <w:pPr>
              <w:spacing w:after="200" w:line="240" w:lineRule="atLeast"/>
              <w:ind w:left="1080" w:hanging="108"/>
              <w:jc w:val="both"/>
              <w:rPr>
                <w:color w:val="000000"/>
              </w:rPr>
            </w:pPr>
            <w:r w:rsidRPr="00107D4E">
              <w:rPr>
                <w:bCs/>
                <w:color w:val="000000"/>
              </w:rPr>
              <w:t>(v)</w:t>
            </w:r>
            <w:r w:rsidRPr="00107D4E">
              <w:rPr>
                <w:bCs/>
                <w:color w:val="000000"/>
              </w:rPr>
              <w:tab/>
              <w:t>“</w:t>
            </w:r>
            <w:r w:rsidRPr="00107D4E">
              <w:rPr>
                <w:bCs/>
                <w:i/>
                <w:color w:val="000000"/>
              </w:rPr>
              <w:t>obstructive practice</w:t>
            </w:r>
            <w:r w:rsidRPr="00107D4E">
              <w:rPr>
                <w:bCs/>
                <w:color w:val="000000"/>
              </w:rPr>
              <w:t xml:space="preserve">” </w:t>
            </w:r>
            <w:r w:rsidRPr="00107D4E">
              <w:rPr>
                <w:color w:val="000000"/>
              </w:rPr>
              <w:t>is</w:t>
            </w:r>
          </w:p>
          <w:p w14:paraId="6E0AB8C6" w14:textId="77777777" w:rsidR="006C1504" w:rsidRDefault="006C1504" w:rsidP="00A62D6A">
            <w:pPr>
              <w:keepNext/>
              <w:tabs>
                <w:tab w:val="left" w:pos="2052"/>
              </w:tabs>
              <w:spacing w:after="200"/>
              <w:ind w:left="2052" w:hanging="630"/>
              <w:jc w:val="both"/>
              <w:outlineLvl w:val="4"/>
              <w:rPr>
                <w:color w:val="000000"/>
              </w:rPr>
            </w:pPr>
            <w:r w:rsidRPr="00107D4E">
              <w:rPr>
                <w:bCs/>
                <w:color w:val="000000"/>
              </w:rPr>
              <w:t>(</w:t>
            </w:r>
            <w:r>
              <w:rPr>
                <w:bCs/>
                <w:color w:val="000000"/>
              </w:rPr>
              <w:t>i</w:t>
            </w:r>
            <w:r w:rsidRPr="00107D4E">
              <w:rPr>
                <w:bCs/>
                <w:color w:val="000000"/>
              </w:rPr>
              <w:t>)</w:t>
            </w:r>
            <w:r w:rsidRPr="00107D4E">
              <w:t xml:space="preserve"> </w:t>
            </w:r>
            <w:r w:rsidRPr="00107D4E">
              <w:tab/>
            </w:r>
            <w:r w:rsidRPr="00107D4E">
              <w:rPr>
                <w:color w:val="000000"/>
              </w:rPr>
              <w:t xml:space="preserve">destroying, falsifying, altering or concealing of evidence material to </w:t>
            </w:r>
            <w:r>
              <w:rPr>
                <w:color w:val="000000"/>
              </w:rPr>
              <w:t xml:space="preserve">an IDB Group </w:t>
            </w:r>
            <w:r w:rsidRPr="00107D4E">
              <w:rPr>
                <w:color w:val="000000"/>
              </w:rPr>
              <w:t>investigation</w:t>
            </w:r>
            <w:r>
              <w:rPr>
                <w:color w:val="000000"/>
              </w:rPr>
              <w:t>,</w:t>
            </w:r>
            <w:r w:rsidRPr="00107D4E">
              <w:rPr>
                <w:color w:val="000000"/>
              </w:rPr>
              <w:t xml:space="preserve"> or making false statements to investigators </w:t>
            </w:r>
            <w:r>
              <w:rPr>
                <w:color w:val="000000"/>
              </w:rPr>
              <w:t xml:space="preserve">with the intent to </w:t>
            </w:r>
            <w:r w:rsidRPr="00107D4E">
              <w:rPr>
                <w:color w:val="000000"/>
              </w:rPr>
              <w:t xml:space="preserve"> impede a</w:t>
            </w:r>
            <w:r>
              <w:rPr>
                <w:color w:val="000000"/>
              </w:rPr>
              <w:t>n IDB Group</w:t>
            </w:r>
            <w:r w:rsidRPr="00107D4E">
              <w:rPr>
                <w:color w:val="000000"/>
              </w:rPr>
              <w:t xml:space="preserve">  investigation</w:t>
            </w:r>
            <w:r>
              <w:rPr>
                <w:color w:val="000000"/>
              </w:rPr>
              <w:t>;</w:t>
            </w:r>
          </w:p>
          <w:p w14:paraId="2C5F8748" w14:textId="77777777" w:rsidR="006C1504" w:rsidRPr="00107D4E" w:rsidRDefault="006C1504" w:rsidP="00A62D6A">
            <w:pPr>
              <w:tabs>
                <w:tab w:val="left" w:pos="2052"/>
              </w:tabs>
              <w:spacing w:after="200"/>
              <w:ind w:left="2052" w:hanging="630"/>
              <w:jc w:val="both"/>
            </w:pPr>
            <w:r>
              <w:rPr>
                <w:color w:val="000000"/>
              </w:rPr>
              <w:t xml:space="preserve">(ii)    </w:t>
            </w:r>
            <w:r w:rsidRPr="00107D4E">
              <w:rPr>
                <w:color w:val="000000"/>
              </w:rPr>
              <w:t xml:space="preserve">threatening, harassing or intimidating any party to prevent it from disclosing its knowledge of matters relevant to </w:t>
            </w:r>
            <w:r>
              <w:rPr>
                <w:color w:val="000000"/>
              </w:rPr>
              <w:t>an IDB Group</w:t>
            </w:r>
            <w:r w:rsidRPr="00107D4E">
              <w:rPr>
                <w:color w:val="000000"/>
              </w:rPr>
              <w:t xml:space="preserve"> investigation or from pursuing the investigation, or</w:t>
            </w:r>
          </w:p>
          <w:p w14:paraId="67D598AA" w14:textId="358C5BEE" w:rsidR="006C1504" w:rsidRDefault="006C1504" w:rsidP="00A62D6A">
            <w:pPr>
              <w:tabs>
                <w:tab w:val="left" w:pos="2052"/>
              </w:tabs>
              <w:spacing w:after="200"/>
              <w:ind w:left="2052" w:hanging="630"/>
              <w:jc w:val="both"/>
              <w:rPr>
                <w:bCs/>
                <w:color w:val="000000"/>
              </w:rPr>
            </w:pPr>
            <w:r w:rsidRPr="00107D4E">
              <w:rPr>
                <w:bCs/>
                <w:color w:val="000000"/>
              </w:rPr>
              <w:t>(</w:t>
            </w:r>
            <w:r>
              <w:rPr>
                <w:bCs/>
                <w:color w:val="000000"/>
              </w:rPr>
              <w:t>iii</w:t>
            </w:r>
            <w:r w:rsidRPr="00107D4E">
              <w:rPr>
                <w:bCs/>
                <w:color w:val="000000"/>
              </w:rPr>
              <w:t xml:space="preserve">) </w:t>
            </w:r>
            <w:r w:rsidRPr="00107D4E">
              <w:rPr>
                <w:bCs/>
                <w:color w:val="000000"/>
              </w:rPr>
              <w:tab/>
              <w:t xml:space="preserve">acts intended to impede the exercise of </w:t>
            </w:r>
            <w:r>
              <w:rPr>
                <w:bCs/>
                <w:color w:val="000000"/>
              </w:rPr>
              <w:t>the IDB Group</w:t>
            </w:r>
            <w:r w:rsidRPr="00107D4E">
              <w:rPr>
                <w:bCs/>
                <w:color w:val="000000"/>
              </w:rPr>
              <w:t xml:space="preserve">’s </w:t>
            </w:r>
            <w:r>
              <w:rPr>
                <w:bCs/>
                <w:color w:val="000000"/>
              </w:rPr>
              <w:t xml:space="preserve">contractual rights of audit or </w:t>
            </w:r>
            <w:r w:rsidRPr="00107D4E">
              <w:rPr>
                <w:bCs/>
                <w:color w:val="000000"/>
              </w:rPr>
              <w:t xml:space="preserve">inspection  provided for </w:t>
            </w:r>
            <w:r w:rsidRPr="00DB0E41">
              <w:rPr>
                <w:bCs/>
                <w:color w:val="000000"/>
              </w:rPr>
              <w:t xml:space="preserve">under </w:t>
            </w:r>
            <w:r w:rsidR="00DB0E41" w:rsidRPr="00DB0E41">
              <w:rPr>
                <w:bCs/>
                <w:color w:val="000000"/>
              </w:rPr>
              <w:t xml:space="preserve">GCC </w:t>
            </w:r>
            <w:r w:rsidRPr="00DB0E41">
              <w:rPr>
                <w:bCs/>
                <w:color w:val="000000"/>
              </w:rPr>
              <w:t>Subclause 3.1(f)</w:t>
            </w:r>
            <w:r w:rsidRPr="00107D4E">
              <w:rPr>
                <w:bCs/>
                <w:color w:val="000000"/>
              </w:rPr>
              <w:t xml:space="preserve"> below</w:t>
            </w:r>
            <w:r>
              <w:rPr>
                <w:bCs/>
                <w:color w:val="000000"/>
              </w:rPr>
              <w:t xml:space="preserve"> or access to information; and</w:t>
            </w:r>
          </w:p>
          <w:p w14:paraId="084EA4DA" w14:textId="77777777" w:rsidR="006C1504" w:rsidRPr="00107D4E" w:rsidRDefault="006C1504" w:rsidP="00A62D6A">
            <w:pPr>
              <w:tabs>
                <w:tab w:val="left" w:pos="2052"/>
              </w:tabs>
              <w:spacing w:after="200"/>
              <w:ind w:left="1574" w:hanging="567"/>
              <w:jc w:val="both"/>
            </w:pPr>
            <w:r>
              <w:rPr>
                <w:bCs/>
                <w:color w:val="000000"/>
              </w:rPr>
              <w:t>(vi)  “</w:t>
            </w:r>
            <w:r w:rsidRPr="000C072B">
              <w:rPr>
                <w:bCs/>
                <w:i/>
                <w:iCs/>
                <w:color w:val="000000"/>
              </w:rPr>
              <w:t>misappropriation</w:t>
            </w:r>
            <w:r>
              <w:rPr>
                <w:bCs/>
                <w:color w:val="000000"/>
              </w:rPr>
              <w:t>” is the use of IDB Group financing or resources for an improper or unauthorized purpose, committed either intentionally or through reckless disregard.</w:t>
            </w:r>
          </w:p>
        </w:tc>
      </w:tr>
      <w:tr w:rsidR="006C1504" w:rsidRPr="000C072B" w14:paraId="64861762" w14:textId="77777777" w:rsidTr="006C1504">
        <w:tc>
          <w:tcPr>
            <w:tcW w:w="5000" w:type="pct"/>
            <w:tcBorders>
              <w:top w:val="nil"/>
              <w:left w:val="nil"/>
              <w:bottom w:val="nil"/>
              <w:right w:val="nil"/>
            </w:tcBorders>
          </w:tcPr>
          <w:p w14:paraId="27688228" w14:textId="1A944CD8" w:rsidR="006C1504" w:rsidRPr="00DB0E41" w:rsidRDefault="006C1504" w:rsidP="00A62D6A">
            <w:pPr>
              <w:pStyle w:val="P3Header1-Clauses"/>
              <w:numPr>
                <w:ilvl w:val="2"/>
                <w:numId w:val="417"/>
              </w:numPr>
              <w:ind w:left="969" w:hanging="393"/>
              <w:rPr>
                <w:bCs/>
                <w:szCs w:val="24"/>
              </w:rPr>
            </w:pPr>
            <w:r w:rsidRPr="00DB0E41">
              <w:t>If, the Bank determines that at any stage of the procurement or implementation of a contract the Borrower (including beneficiaries of grants), Executing Agencies, Contracting Agencies, any</w:t>
            </w:r>
            <w:r w:rsidRPr="00DB0E41">
              <w:rPr>
                <w:spacing w:val="18"/>
              </w:rPr>
              <w:t xml:space="preserve"> </w:t>
            </w:r>
            <w:r w:rsidRPr="00DB0E41">
              <w:rPr>
                <w:spacing w:val="-2"/>
              </w:rPr>
              <w:t>f</w:t>
            </w:r>
            <w:r w:rsidRPr="00DB0E41">
              <w:t>ir</w:t>
            </w:r>
            <w:r w:rsidRPr="00DB0E41">
              <w:rPr>
                <w:spacing w:val="-3"/>
              </w:rPr>
              <w:t>m</w:t>
            </w:r>
            <w:r w:rsidRPr="00DB0E41">
              <w:t>,</w:t>
            </w:r>
            <w:r w:rsidRPr="00DB0E41">
              <w:rPr>
                <w:spacing w:val="18"/>
              </w:rPr>
              <w:t xml:space="preserve"> </w:t>
            </w:r>
            <w:r w:rsidRPr="00DB0E41">
              <w:t>entity</w:t>
            </w:r>
            <w:r w:rsidRPr="00DB0E41">
              <w:rPr>
                <w:spacing w:val="18"/>
              </w:rPr>
              <w:t xml:space="preserve"> </w:t>
            </w:r>
            <w:r w:rsidRPr="00DB0E41">
              <w:t>or</w:t>
            </w:r>
            <w:r w:rsidRPr="00DB0E41">
              <w:rPr>
                <w:spacing w:val="18"/>
              </w:rPr>
              <w:t xml:space="preserve"> </w:t>
            </w:r>
            <w:r w:rsidRPr="00DB0E41">
              <w:t>in</w:t>
            </w:r>
            <w:r w:rsidRPr="00DB0E41">
              <w:rPr>
                <w:spacing w:val="-3"/>
              </w:rPr>
              <w:t>d</w:t>
            </w:r>
            <w:r w:rsidRPr="00DB0E41">
              <w:t>i</w:t>
            </w:r>
            <w:r w:rsidRPr="00DB0E41">
              <w:rPr>
                <w:spacing w:val="-3"/>
              </w:rPr>
              <w:t>v</w:t>
            </w:r>
            <w:r w:rsidRPr="00DB0E41">
              <w:t>idual</w:t>
            </w:r>
            <w:r w:rsidRPr="00DB0E41">
              <w:rPr>
                <w:spacing w:val="18"/>
              </w:rPr>
              <w:t xml:space="preserve"> </w:t>
            </w:r>
            <w:r w:rsidRPr="00DB0E41">
              <w:t>participating</w:t>
            </w:r>
            <w:r w:rsidRPr="00DB0E41">
              <w:rPr>
                <w:spacing w:val="12"/>
              </w:rPr>
              <w:t xml:space="preserve"> </w:t>
            </w:r>
            <w:r w:rsidRPr="00DB0E41">
              <w:t>in</w:t>
            </w:r>
            <w:r w:rsidRPr="00DB0E41">
              <w:rPr>
                <w:spacing w:val="12"/>
              </w:rPr>
              <w:t xml:space="preserve"> </w:t>
            </w:r>
            <w:r w:rsidRPr="00DB0E41">
              <w:t>a</w:t>
            </w:r>
            <w:r w:rsidRPr="00DB0E41">
              <w:rPr>
                <w:spacing w:val="12"/>
              </w:rPr>
              <w:t xml:space="preserve"> </w:t>
            </w:r>
            <w:r w:rsidRPr="00DB0E41">
              <w:t>Bank</w:t>
            </w:r>
            <w:r w:rsidRPr="00DB0E41">
              <w:rPr>
                <w:spacing w:val="-2"/>
              </w:rPr>
              <w:t>-</w:t>
            </w:r>
            <w:r w:rsidRPr="00DB0E41">
              <w:t>financed</w:t>
            </w:r>
            <w:r w:rsidRPr="00DB0E41">
              <w:rPr>
                <w:spacing w:val="13"/>
              </w:rPr>
              <w:t xml:space="preserve"> </w:t>
            </w:r>
            <w:r w:rsidRPr="00DB0E41">
              <w:t xml:space="preserve">activity as, </w:t>
            </w:r>
            <w:r w:rsidRPr="00DB0E41">
              <w:rPr>
                <w:i/>
              </w:rPr>
              <w:t>inter ali</w:t>
            </w:r>
            <w:r w:rsidRPr="00DB0E41">
              <w:rPr>
                <w:i/>
                <w:spacing w:val="-2"/>
              </w:rPr>
              <w:t>a</w:t>
            </w:r>
            <w:r w:rsidRPr="00DB0E41">
              <w:rPr>
                <w:spacing w:val="-3"/>
              </w:rPr>
              <w:t>,</w:t>
            </w:r>
            <w:r w:rsidRPr="00DB0E41">
              <w:rPr>
                <w:spacing w:val="13"/>
              </w:rPr>
              <w:t xml:space="preserve"> </w:t>
            </w:r>
            <w:r w:rsidRPr="00DB0E41">
              <w:t>bidders, proposers, suppliers,</w:t>
            </w:r>
            <w:r w:rsidRPr="00DB0E41">
              <w:rPr>
                <w:spacing w:val="20"/>
              </w:rPr>
              <w:t xml:space="preserve"> </w:t>
            </w:r>
            <w:r w:rsidRPr="00DB0E41">
              <w:t xml:space="preserve">contractors, </w:t>
            </w:r>
            <w:r w:rsidRPr="00DB0E41">
              <w:rPr>
                <w:iCs/>
              </w:rPr>
              <w:t xml:space="preserve">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w:t>
            </w:r>
            <w:r w:rsidRPr="00DB0E41">
              <w:rPr>
                <w:iCs/>
                <w:szCs w:val="24"/>
              </w:rPr>
              <w:t>or implementation of the contract, the</w:t>
            </w:r>
            <w:r w:rsidRPr="00DB0E41">
              <w:rPr>
                <w:szCs w:val="24"/>
              </w:rPr>
              <w:t xml:space="preserve"> </w:t>
            </w:r>
            <w:r w:rsidRPr="00DB0E41">
              <w:rPr>
                <w:spacing w:val="-2"/>
                <w:szCs w:val="24"/>
              </w:rPr>
              <w:t>Bank</w:t>
            </w:r>
            <w:r w:rsidRPr="00DB0E41">
              <w:rPr>
                <w:szCs w:val="24"/>
              </w:rPr>
              <w:t xml:space="preserve"> </w:t>
            </w:r>
            <w:r w:rsidRPr="00DB0E41">
              <w:rPr>
                <w:spacing w:val="-3"/>
                <w:szCs w:val="24"/>
              </w:rPr>
              <w:t>m</w:t>
            </w:r>
            <w:r w:rsidRPr="00DB0E41">
              <w:rPr>
                <w:szCs w:val="24"/>
              </w:rPr>
              <w:t>a</w:t>
            </w:r>
            <w:r w:rsidRPr="00DB0E41">
              <w:rPr>
                <w:spacing w:val="-2"/>
                <w:szCs w:val="24"/>
              </w:rPr>
              <w:t>y</w:t>
            </w:r>
            <w:r w:rsidRPr="00DB0E41">
              <w:rPr>
                <w:bCs/>
                <w:szCs w:val="24"/>
              </w:rPr>
              <w:t>:</w:t>
            </w:r>
          </w:p>
          <w:p w14:paraId="6F5611EB" w14:textId="77777777" w:rsidR="006C1504" w:rsidRPr="00DB0E41" w:rsidRDefault="006C1504" w:rsidP="00A62D6A">
            <w:pPr>
              <w:pStyle w:val="BodyTextIndent3"/>
              <w:ind w:left="1823" w:hanging="567"/>
              <w:jc w:val="both"/>
              <w:rPr>
                <w:rFonts w:ascii="Times New Roman" w:hAnsi="Times New Roman" w:cs="Times New Roman"/>
                <w:b/>
                <w:bCs/>
                <w:sz w:val="24"/>
              </w:rPr>
            </w:pPr>
            <w:r w:rsidRPr="00DB0E41">
              <w:rPr>
                <w:rFonts w:ascii="Times New Roman" w:hAnsi="Times New Roman" w:cs="Times New Roman"/>
                <w:bCs/>
                <w:sz w:val="24"/>
              </w:rPr>
              <w:t xml:space="preserve">(i)     </w:t>
            </w:r>
            <w:r w:rsidRPr="00DB0E41">
              <w:rPr>
                <w:rFonts w:ascii="Times New Roman" w:hAnsi="Times New Roman" w:cs="Times New Roman"/>
                <w:iCs/>
                <w:sz w:val="24"/>
              </w:rPr>
              <w:t>not finance any proposal to award a contract for works, goods or services, and consulting services</w:t>
            </w:r>
            <w:r w:rsidRPr="00DB0E41">
              <w:rPr>
                <w:rFonts w:ascii="Times New Roman" w:hAnsi="Times New Roman" w:cs="Times New Roman"/>
                <w:bCs/>
                <w:sz w:val="24"/>
              </w:rPr>
              <w:t>;</w:t>
            </w:r>
          </w:p>
          <w:p w14:paraId="53FA58F5" w14:textId="5627360F" w:rsidR="006C1504" w:rsidRPr="00DB0E41" w:rsidRDefault="006C1504" w:rsidP="00A62D6A">
            <w:pPr>
              <w:pStyle w:val="BodyTextIndent3"/>
              <w:ind w:left="1823" w:hanging="567"/>
              <w:jc w:val="both"/>
              <w:rPr>
                <w:rFonts w:ascii="Times New Roman" w:hAnsi="Times New Roman" w:cs="Times New Roman"/>
                <w:b/>
                <w:bCs/>
                <w:sz w:val="24"/>
              </w:rPr>
            </w:pPr>
            <w:r w:rsidRPr="00DB0E41">
              <w:rPr>
                <w:rFonts w:ascii="Times New Roman" w:hAnsi="Times New Roman" w:cs="Times New Roman"/>
                <w:bCs/>
                <w:sz w:val="24"/>
              </w:rPr>
              <w:t xml:space="preserve">(ii)    </w:t>
            </w:r>
            <w:r w:rsidRPr="00DB0E41">
              <w:rPr>
                <w:rFonts w:ascii="Times New Roman" w:hAnsi="Times New Roman" w:cs="Times New Roman"/>
                <w:iCs/>
                <w:sz w:val="24"/>
              </w:rPr>
              <w:t xml:space="preserve">suspend disbursement of the operation if it is determined at any stage that an employee, agent or representative of the Borrower, Executing Agency or </w:t>
            </w:r>
            <w:r w:rsidR="002D3CCC">
              <w:rPr>
                <w:rFonts w:ascii="Times New Roman" w:hAnsi="Times New Roman" w:cs="Times New Roman"/>
                <w:iCs/>
                <w:sz w:val="24"/>
              </w:rPr>
              <w:t>Purchaser</w:t>
            </w:r>
            <w:r w:rsidRPr="00DB0E41">
              <w:rPr>
                <w:rFonts w:ascii="Times New Roman" w:hAnsi="Times New Roman" w:cs="Times New Roman"/>
                <w:iCs/>
                <w:sz w:val="24"/>
              </w:rPr>
              <w:t xml:space="preserve"> has engaged in a Prohibited Practice</w:t>
            </w:r>
            <w:r w:rsidRPr="00DB0E41">
              <w:rPr>
                <w:rFonts w:ascii="Times New Roman" w:hAnsi="Times New Roman" w:cs="Times New Roman"/>
                <w:bCs/>
                <w:sz w:val="24"/>
              </w:rPr>
              <w:t>;</w:t>
            </w:r>
          </w:p>
          <w:p w14:paraId="4633A11F" w14:textId="77777777" w:rsidR="006C1504" w:rsidRPr="00DB0E41" w:rsidRDefault="006C1504" w:rsidP="00A62D6A">
            <w:pPr>
              <w:pStyle w:val="BodyTextIndent3"/>
              <w:ind w:left="1823" w:hanging="567"/>
              <w:jc w:val="both"/>
              <w:rPr>
                <w:rFonts w:ascii="Times New Roman" w:hAnsi="Times New Roman" w:cs="Times New Roman"/>
                <w:b/>
                <w:bCs/>
                <w:sz w:val="24"/>
              </w:rPr>
            </w:pPr>
            <w:r w:rsidRPr="00DB0E41">
              <w:rPr>
                <w:rFonts w:ascii="Times New Roman" w:hAnsi="Times New Roman" w:cs="Times New Roman"/>
                <w:bCs/>
                <w:sz w:val="24"/>
              </w:rPr>
              <w:t xml:space="preserve">(iii)   </w:t>
            </w:r>
            <w:r w:rsidRPr="00DB0E41">
              <w:rPr>
                <w:rFonts w:ascii="Times New Roman" w:hAnsi="Times New Roman" w:cs="Times New Roman"/>
                <w:iCs/>
                <w:sz w:val="24"/>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DB0E41">
              <w:rPr>
                <w:rFonts w:ascii="Times New Roman" w:hAnsi="Times New Roman" w:cs="Times New Roman"/>
                <w:i/>
                <w:sz w:val="24"/>
              </w:rPr>
              <w:t>inter alia</w:t>
            </w:r>
            <w:r w:rsidRPr="00DB0E41">
              <w:rPr>
                <w:rFonts w:ascii="Times New Roman" w:hAnsi="Times New Roman" w:cs="Times New Roman"/>
                <w:iCs/>
                <w:sz w:val="24"/>
              </w:rPr>
              <w:t>, providing adequate notice to the Bank upon learning of the Prohibited Practice) within a time period which the Bank considers reasonable</w:t>
            </w:r>
            <w:r w:rsidRPr="00DB0E41">
              <w:rPr>
                <w:rFonts w:ascii="Times New Roman" w:hAnsi="Times New Roman" w:cs="Times New Roman"/>
                <w:bCs/>
                <w:sz w:val="24"/>
              </w:rPr>
              <w:t>;</w:t>
            </w:r>
          </w:p>
          <w:p w14:paraId="45B8EE3D" w14:textId="77777777" w:rsidR="006C1504" w:rsidRPr="00DB0E41" w:rsidRDefault="006C1504" w:rsidP="00A62D6A">
            <w:pPr>
              <w:pStyle w:val="BodyTextIndent3"/>
              <w:ind w:left="1823" w:hanging="567"/>
              <w:jc w:val="both"/>
              <w:rPr>
                <w:rFonts w:ascii="Times New Roman" w:hAnsi="Times New Roman" w:cs="Times New Roman"/>
                <w:b/>
                <w:bCs/>
                <w:sz w:val="24"/>
              </w:rPr>
            </w:pPr>
            <w:r w:rsidRPr="00DB0E41">
              <w:rPr>
                <w:rFonts w:ascii="Times New Roman" w:hAnsi="Times New Roman" w:cs="Times New Roman"/>
                <w:bCs/>
                <w:sz w:val="24"/>
              </w:rPr>
              <w:t xml:space="preserve">(iv)   </w:t>
            </w:r>
            <w:r w:rsidRPr="00DB0E41">
              <w:rPr>
                <w:rFonts w:ascii="Times New Roman" w:hAnsi="Times New Roman" w:cs="Times New Roman"/>
                <w:iCs/>
                <w:sz w:val="24"/>
              </w:rPr>
              <w:t>issue the firm, entity or individual a reprimand in the form of a formal letter of censure for its behavior</w:t>
            </w:r>
            <w:r w:rsidRPr="00DB0E41">
              <w:rPr>
                <w:rFonts w:ascii="Times New Roman" w:hAnsi="Times New Roman" w:cs="Times New Roman"/>
                <w:bCs/>
                <w:sz w:val="24"/>
              </w:rPr>
              <w:t>;</w:t>
            </w:r>
          </w:p>
          <w:p w14:paraId="62987B0A" w14:textId="77777777" w:rsidR="006C1504" w:rsidRPr="00DB0E41" w:rsidRDefault="006C1504" w:rsidP="00A62D6A">
            <w:pPr>
              <w:pStyle w:val="BodyTextIndent3"/>
              <w:ind w:left="1823" w:hanging="567"/>
              <w:jc w:val="both"/>
              <w:rPr>
                <w:rFonts w:ascii="Times New Roman" w:hAnsi="Times New Roman" w:cs="Times New Roman"/>
                <w:b/>
                <w:bCs/>
                <w:sz w:val="24"/>
              </w:rPr>
            </w:pPr>
            <w:r w:rsidRPr="00DB0E41">
              <w:rPr>
                <w:rFonts w:ascii="Times New Roman" w:hAnsi="Times New Roman" w:cs="Times New Roman"/>
                <w:bCs/>
                <w:sz w:val="24"/>
              </w:rPr>
              <w:t>(v)</w:t>
            </w:r>
            <w:r w:rsidRPr="00DB0E41">
              <w:rPr>
                <w:rFonts w:ascii="Times New Roman" w:hAnsi="Times New Roman" w:cs="Times New Roman"/>
                <w:iCs/>
                <w:sz w:val="24"/>
              </w:rPr>
              <w:t xml:space="preserve">     declare that a firm, entity, or individual is ineligible, either permanently or for a stated period of time, to participate and/or be awarded additional contracts financed with IDB Group resources; </w:t>
            </w:r>
          </w:p>
          <w:p w14:paraId="0EB52985" w14:textId="77777777" w:rsidR="006C1504" w:rsidRPr="00DB0E41" w:rsidRDefault="006C1504" w:rsidP="00A62D6A">
            <w:pPr>
              <w:pStyle w:val="BodyTextIndent3"/>
              <w:ind w:left="1823" w:hanging="567"/>
              <w:jc w:val="both"/>
              <w:rPr>
                <w:rFonts w:ascii="Times New Roman" w:hAnsi="Times New Roman" w:cs="Times New Roman"/>
                <w:sz w:val="24"/>
              </w:rPr>
            </w:pPr>
            <w:r w:rsidRPr="00DB0E41">
              <w:rPr>
                <w:rFonts w:ascii="Times New Roman" w:hAnsi="Times New Roman" w:cs="Times New Roman"/>
                <w:bCs/>
                <w:sz w:val="24"/>
              </w:rPr>
              <w:t xml:space="preserve">(vi)    </w:t>
            </w:r>
            <w:r w:rsidRPr="00DB0E41">
              <w:rPr>
                <w:rFonts w:ascii="Times New Roman" w:hAnsi="Times New Roman" w:cs="Times New Roman"/>
                <w:iCs/>
                <w:sz w:val="24"/>
              </w:rPr>
              <w:t>impose other sanctions that it deems to be appropriate, among others, the restitution of funds and of fines equivalent to the  reimbursement for costs associated with investigations and proceedings contemplated in the Sanctions Procedures.  Such other sanctions may be imposed in addition to or in lieu of the sanctions referred above (the “abovementioned” sanctions are reprimand and debarment/ineligibility)</w:t>
            </w:r>
            <w:r w:rsidRPr="00DB0E41">
              <w:rPr>
                <w:rFonts w:ascii="Times New Roman" w:hAnsi="Times New Roman" w:cs="Times New Roman"/>
                <w:bCs/>
                <w:sz w:val="24"/>
              </w:rPr>
              <w:t>;</w:t>
            </w:r>
            <w:r w:rsidRPr="00DB0E41">
              <w:rPr>
                <w:rFonts w:ascii="Times New Roman" w:hAnsi="Times New Roman" w:cs="Times New Roman"/>
                <w:sz w:val="24"/>
              </w:rPr>
              <w:t xml:space="preserve"> </w:t>
            </w:r>
          </w:p>
          <w:p w14:paraId="57068298" w14:textId="77777777" w:rsidR="006C1504" w:rsidRPr="00DB0E41" w:rsidRDefault="006C1504" w:rsidP="00A62D6A">
            <w:pPr>
              <w:pStyle w:val="BodyTextIndent3"/>
              <w:ind w:left="1823" w:hanging="567"/>
              <w:jc w:val="both"/>
              <w:rPr>
                <w:rFonts w:ascii="Times New Roman" w:hAnsi="Times New Roman" w:cs="Times New Roman"/>
                <w:b/>
                <w:bCs/>
                <w:sz w:val="24"/>
              </w:rPr>
            </w:pPr>
            <w:r w:rsidRPr="00DB0E41">
              <w:rPr>
                <w:rFonts w:ascii="Times New Roman" w:hAnsi="Times New Roman" w:cs="Times New Roman"/>
                <w:bCs/>
                <w:sz w:val="24"/>
              </w:rPr>
              <w:t>(vii)  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p w14:paraId="368DA905" w14:textId="77777777" w:rsidR="006C1504" w:rsidRPr="00DB0E41" w:rsidRDefault="006C1504" w:rsidP="00A62D6A">
            <w:pPr>
              <w:pStyle w:val="BodyTextIndent3"/>
              <w:ind w:left="1823" w:hanging="567"/>
              <w:jc w:val="both"/>
              <w:rPr>
                <w:rFonts w:ascii="Times New Roman" w:hAnsi="Times New Roman" w:cs="Times New Roman"/>
                <w:bCs/>
                <w:sz w:val="24"/>
              </w:rPr>
            </w:pPr>
            <w:r w:rsidRPr="00DB0E41">
              <w:rPr>
                <w:rFonts w:ascii="Times New Roman" w:hAnsi="Times New Roman" w:cs="Times New Roman"/>
                <w:bCs/>
                <w:sz w:val="24"/>
              </w:rPr>
              <w:t>(viii) refer the matter to appropriate law enforcement authorities.</w:t>
            </w:r>
          </w:p>
          <w:p w14:paraId="2FCCF2A9" w14:textId="67EAD22B" w:rsidR="00CB0041" w:rsidRPr="00DB0E41" w:rsidRDefault="00CB0041" w:rsidP="00A62D6A">
            <w:pPr>
              <w:pStyle w:val="BodyTextIndent3"/>
              <w:ind w:left="1823" w:hanging="567"/>
              <w:jc w:val="both"/>
              <w:rPr>
                <w:b/>
                <w:bCs/>
              </w:rPr>
            </w:pPr>
          </w:p>
        </w:tc>
      </w:tr>
      <w:tr w:rsidR="006C1504" w:rsidRPr="00107D4E" w14:paraId="2094EAC4" w14:textId="77777777" w:rsidTr="006C1504">
        <w:tc>
          <w:tcPr>
            <w:tcW w:w="5000" w:type="pct"/>
            <w:tcBorders>
              <w:top w:val="nil"/>
              <w:left w:val="nil"/>
              <w:bottom w:val="nil"/>
              <w:right w:val="nil"/>
            </w:tcBorders>
          </w:tcPr>
          <w:p w14:paraId="073BEA37" w14:textId="72C6710B" w:rsidR="006C1504" w:rsidRPr="00DB0E41" w:rsidRDefault="006C1504" w:rsidP="00A62D6A">
            <w:pPr>
              <w:pStyle w:val="P3Header1-Clauses"/>
              <w:numPr>
                <w:ilvl w:val="2"/>
                <w:numId w:val="417"/>
              </w:numPr>
              <w:ind w:left="969" w:hanging="393"/>
              <w:rPr>
                <w:szCs w:val="24"/>
              </w:rPr>
            </w:pPr>
            <w:r w:rsidRPr="00DB0E41">
              <w:t xml:space="preserve">The provisions of </w:t>
            </w:r>
            <w:r w:rsidR="00DB0E41" w:rsidRPr="00DB0E41">
              <w:t xml:space="preserve">GCC </w:t>
            </w:r>
            <w:r w:rsidRPr="00DB0E41">
              <w:t>Subclause 3.1 (b) (i) and (ii) shall also be applicable when such parties have been temporarily suspended from eligibility to be awarded additional contracts pending a final outcome of a sanction proceeding, or otherwise</w:t>
            </w:r>
            <w:r w:rsidRPr="00DB0E41">
              <w:rPr>
                <w:bCs/>
              </w:rPr>
              <w:t>.</w:t>
            </w:r>
            <w:r w:rsidRPr="00DB0E41">
              <w:rPr>
                <w:szCs w:val="24"/>
              </w:rPr>
              <w:t xml:space="preserve"> </w:t>
            </w:r>
          </w:p>
        </w:tc>
      </w:tr>
      <w:tr w:rsidR="006C1504" w:rsidRPr="00107D4E" w14:paraId="7E240D5C" w14:textId="77777777" w:rsidTr="006C1504">
        <w:tc>
          <w:tcPr>
            <w:tcW w:w="5000" w:type="pct"/>
            <w:tcBorders>
              <w:top w:val="nil"/>
              <w:left w:val="nil"/>
              <w:bottom w:val="nil"/>
              <w:right w:val="nil"/>
            </w:tcBorders>
          </w:tcPr>
          <w:p w14:paraId="0BFF302E" w14:textId="64815D72" w:rsidR="006C1504" w:rsidRPr="00107D4E" w:rsidRDefault="006C1504" w:rsidP="00A62D6A">
            <w:pPr>
              <w:pStyle w:val="P3Header1-Clauses"/>
              <w:numPr>
                <w:ilvl w:val="2"/>
                <w:numId w:val="417"/>
              </w:numPr>
              <w:ind w:left="969" w:hanging="393"/>
              <w:rPr>
                <w:szCs w:val="24"/>
              </w:rPr>
            </w:pPr>
            <w:r w:rsidRPr="00107D4E">
              <w:t xml:space="preserve">The imposition of any action to be taken by the Bank pursuant to the provisions referred to above </w:t>
            </w:r>
            <w:r>
              <w:t>may</w:t>
            </w:r>
            <w:r w:rsidRPr="00107D4E">
              <w:t xml:space="preserve"> be</w:t>
            </w:r>
            <w:r>
              <w:t xml:space="preserve"> made</w:t>
            </w:r>
            <w:r w:rsidRPr="00107D4E">
              <w:t xml:space="preserve"> public</w:t>
            </w:r>
            <w:r w:rsidRPr="00107D4E">
              <w:rPr>
                <w:bCs/>
              </w:rPr>
              <w:t>.</w:t>
            </w:r>
            <w:r w:rsidRPr="00107D4E">
              <w:rPr>
                <w:szCs w:val="24"/>
              </w:rPr>
              <w:t xml:space="preserve"> </w:t>
            </w:r>
          </w:p>
          <w:p w14:paraId="57E8196B" w14:textId="2EDB6558" w:rsidR="006C1504" w:rsidRPr="00107D4E" w:rsidRDefault="006C1504" w:rsidP="00A62D6A">
            <w:pPr>
              <w:pStyle w:val="P3Header1-Clauses"/>
              <w:numPr>
                <w:ilvl w:val="2"/>
                <w:numId w:val="417"/>
              </w:numPr>
              <w:ind w:left="969" w:hanging="393"/>
              <w:rPr>
                <w:szCs w:val="24"/>
              </w:rPr>
            </w:pPr>
            <w:r>
              <w:t>Pursuant to the Agreement for Mutual Enforcement of Debarment Decisions entered into with other IFIs</w:t>
            </w:r>
            <w:r w:rsidRPr="00107D4E">
              <w:t xml:space="preserve">, any firm, entity or individual bidding for or participating in a Bank-financed activity  </w:t>
            </w:r>
            <w:r>
              <w:t>or acting as</w:t>
            </w:r>
            <w:r w:rsidRPr="00107D4E">
              <w:t xml:space="preserve"> </w:t>
            </w:r>
            <w:r>
              <w:t>bidders, proposers</w:t>
            </w:r>
            <w:r w:rsidRPr="00107D4E">
              <w:t xml:space="preserve">, suppliers, contractors, consultants, personnel, sub-contractors, sub-consultants, service providers, concessionaires, </w:t>
            </w:r>
            <w:r>
              <w:t xml:space="preserve">personnel of the </w:t>
            </w:r>
            <w:r w:rsidRPr="00107D4E">
              <w:t>Borrower (including grant Beneficiaries),</w:t>
            </w:r>
            <w:r>
              <w:t xml:space="preserve"> </w:t>
            </w:r>
            <w:r w:rsidRPr="00107D4E">
              <w:t>Executing Agencies or Contracting Agencies</w:t>
            </w:r>
            <w:r>
              <w:t>,</w:t>
            </w:r>
            <w:r w:rsidRPr="00107D4E">
              <w:t xml:space="preserve"> (including their respective officers, employees, </w:t>
            </w:r>
            <w:r>
              <w:t xml:space="preserve">representatives </w:t>
            </w:r>
            <w:r w:rsidRPr="00107D4E">
              <w:t>and agents, irrespective of whether the a</w:t>
            </w:r>
            <w:r>
              <w:t>ttribution</w:t>
            </w:r>
            <w:r w:rsidRPr="00107D4E">
              <w:t xml:space="preserve"> is express</w:t>
            </w:r>
            <w:r>
              <w:t>ed</w:t>
            </w:r>
            <w:r w:rsidRPr="00107D4E">
              <w:t xml:space="preserve"> or implied) may be subject to </w:t>
            </w:r>
            <w:r>
              <w:t xml:space="preserve">a </w:t>
            </w:r>
            <w:r w:rsidRPr="00107D4E">
              <w:t>sanction. For purposes of this paragraph the term “sanction” shall mean any debarment, conditions on future contracting or any publicly-disclosed action taken in response to a violation of an IFI’s applicable framework for addressing allegations of Prohibited Practices</w:t>
            </w:r>
            <w:r w:rsidRPr="00107D4E">
              <w:rPr>
                <w:bCs/>
              </w:rPr>
              <w:t>.</w:t>
            </w:r>
            <w:r w:rsidRPr="00107D4E">
              <w:rPr>
                <w:szCs w:val="24"/>
              </w:rPr>
              <w:t xml:space="preserve"> </w:t>
            </w:r>
          </w:p>
        </w:tc>
      </w:tr>
      <w:tr w:rsidR="006C1504" w:rsidRPr="00107D4E" w14:paraId="4A3AF340" w14:textId="77777777" w:rsidTr="006C1504">
        <w:tc>
          <w:tcPr>
            <w:tcW w:w="5000" w:type="pct"/>
            <w:tcBorders>
              <w:top w:val="nil"/>
              <w:left w:val="nil"/>
              <w:bottom w:val="nil"/>
              <w:right w:val="nil"/>
            </w:tcBorders>
          </w:tcPr>
          <w:p w14:paraId="48218D6A" w14:textId="40E784E3" w:rsidR="006C1504" w:rsidRPr="00107D4E" w:rsidRDefault="006C1504" w:rsidP="00A62D6A">
            <w:pPr>
              <w:pStyle w:val="P3Header1-Clauses"/>
              <w:numPr>
                <w:ilvl w:val="2"/>
                <w:numId w:val="417"/>
              </w:numPr>
              <w:ind w:left="969" w:hanging="393"/>
            </w:pPr>
            <w:r w:rsidRPr="00107D4E">
              <w:t xml:space="preserve">The Bank requires that all applicants, </w:t>
            </w:r>
            <w:r>
              <w:t>bidders, proposers</w:t>
            </w:r>
            <w:r w:rsidRPr="00107D4E">
              <w:t xml:space="preserve">, suppliers, and their </w:t>
            </w:r>
            <w:r>
              <w:t xml:space="preserve">representatives or </w:t>
            </w:r>
            <w:r w:rsidRPr="00107D4E">
              <w:t>agents, contractors, consultants,</w:t>
            </w:r>
            <w:r>
              <w:t xml:space="preserve"> officers or employees</w:t>
            </w:r>
            <w:r w:rsidRPr="00107D4E">
              <w:t>, sub-contractors, service providers and concessionaires   permit the Bank to inspect  accounts, records and other documents relating to the submission of bids and contract performance as well as to have them audited by person</w:t>
            </w:r>
            <w:r>
              <w:t>nel</w:t>
            </w:r>
            <w:r w:rsidRPr="00107D4E">
              <w:t xml:space="preserve"> appointed by the Bank. Applicants, </w:t>
            </w:r>
            <w:r>
              <w:t>bidders, proposers</w:t>
            </w:r>
            <w:r w:rsidRPr="00107D4E">
              <w:t>, suppliers, and their</w:t>
            </w:r>
            <w:r>
              <w:t xml:space="preserve"> representatives or</w:t>
            </w:r>
            <w:r w:rsidRPr="00107D4E">
              <w:t xml:space="preserve"> agents, contractors, consultants, sub-contractors, sub-consultants, service providers and concessionaires shall fully assist the Bank with its investigation. The Bank also requires that all applicants, </w:t>
            </w:r>
            <w:r>
              <w:t>bidders, proposers</w:t>
            </w:r>
            <w:r w:rsidRPr="00107D4E">
              <w:t xml:space="preserve">, suppliers, and their </w:t>
            </w:r>
            <w:r>
              <w:t xml:space="preserve">representatives or </w:t>
            </w:r>
            <w:r w:rsidRPr="00107D4E">
              <w:t>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w:t>
            </w:r>
            <w:r>
              <w:t>;</w:t>
            </w:r>
            <w:r w:rsidRPr="00107D4E">
              <w:t xml:space="preserve"> and </w:t>
            </w:r>
            <w:r>
              <w:t xml:space="preserve">(iii) ensure  that </w:t>
            </w:r>
            <w:r w:rsidRPr="00107D4E">
              <w:t xml:space="preserve"> employees</w:t>
            </w:r>
            <w:r>
              <w:t>, representatives</w:t>
            </w:r>
            <w:r w:rsidRPr="00107D4E">
              <w:t xml:space="preserve"> or agents of the applicants, </w:t>
            </w:r>
            <w:r>
              <w:t>bidders, proposers</w:t>
            </w:r>
            <w:r w:rsidRPr="00107D4E">
              <w:t xml:space="preserve">, suppliers and their </w:t>
            </w:r>
            <w:r>
              <w:t xml:space="preserve">representatives or </w:t>
            </w:r>
            <w:r w:rsidRPr="00107D4E">
              <w:t xml:space="preserve">agents, contractors, consultants, personnel, sub-contractors, sub-consultants, service providers or concessionaires </w:t>
            </w:r>
            <w:r>
              <w:t>who have</w:t>
            </w:r>
            <w:r w:rsidRPr="00107D4E">
              <w:t xml:space="preserve"> knowledge </w:t>
            </w:r>
            <w:r>
              <w:t xml:space="preserve">that the Bank financed the </w:t>
            </w:r>
            <w:r w:rsidRPr="00107D4E">
              <w:t xml:space="preserve">activities to respond to questions from Bank personnel or any properly designated investigator, agent, auditor or consultant relating to the investigation. If the applicant, bidder, supplier and its </w:t>
            </w:r>
            <w:r>
              <w:t xml:space="preserve">representative or </w:t>
            </w:r>
            <w:r w:rsidRPr="00107D4E">
              <w:t>agent, contractor, consultant, personnel, sub-contractor, sub-consultant, service provider or concessionaire fails to cooperate and/or comply with the Bank’s request, or otherwise obstructs the investigation, the Bank,  discretion</w:t>
            </w:r>
            <w:r>
              <w:t>ally</w:t>
            </w:r>
            <w:r w:rsidRPr="00107D4E">
              <w:t>, may take appropriate action against the applicant bidder, supplier and its agent</w:t>
            </w:r>
            <w:r>
              <w:t xml:space="preserve"> or representative</w:t>
            </w:r>
            <w:r w:rsidRPr="00107D4E">
              <w:t>, contractor, consultant, personnel, sub-contractor, service provider or concessionaire.</w:t>
            </w:r>
          </w:p>
        </w:tc>
      </w:tr>
      <w:tr w:rsidR="006C1504" w:rsidRPr="00107D4E" w14:paraId="5FF54FD0" w14:textId="77777777" w:rsidTr="006C1504">
        <w:tc>
          <w:tcPr>
            <w:tcW w:w="5000" w:type="pct"/>
            <w:tcBorders>
              <w:top w:val="nil"/>
              <w:left w:val="nil"/>
              <w:bottom w:val="nil"/>
              <w:right w:val="nil"/>
            </w:tcBorders>
          </w:tcPr>
          <w:p w14:paraId="5292ACA0" w14:textId="5B7E39FD" w:rsidR="006C1504" w:rsidRPr="00107D4E" w:rsidRDefault="006C1504" w:rsidP="00A62D6A">
            <w:pPr>
              <w:pStyle w:val="P3Header1-Clauses"/>
              <w:numPr>
                <w:ilvl w:val="2"/>
                <w:numId w:val="417"/>
              </w:numPr>
              <w:ind w:left="969" w:hanging="393"/>
              <w:rPr>
                <w:szCs w:val="24"/>
              </w:rPr>
            </w:pPr>
            <w:r w:rsidRPr="00107D4E">
              <w:t xml:space="preserve">If the </w:t>
            </w:r>
            <w:r>
              <w:t xml:space="preserve">Borrower </w:t>
            </w:r>
            <w:r w:rsidRPr="00107D4E">
              <w:t>procures goods or services, works or consulting services directly from a specialized agency</w:t>
            </w:r>
            <w:r w:rsidRPr="00DB0E41">
              <w:t>, all provisions regarding Prohibited Practices</w:t>
            </w:r>
            <w:r>
              <w:t xml:space="preserve"> and to the correspondent sanctions</w:t>
            </w:r>
            <w:r w:rsidRPr="00107D4E">
              <w:t xml:space="preserve"> shall apply in their entirety to applicants, </w:t>
            </w:r>
            <w:r>
              <w:t>bidders, proposers</w:t>
            </w:r>
            <w:r w:rsidRPr="00107D4E">
              <w:t xml:space="preserve">, suppliers and their </w:t>
            </w:r>
            <w:r>
              <w:t xml:space="preserve">representatives or </w:t>
            </w:r>
            <w:r w:rsidRPr="00107D4E">
              <w:t xml:space="preserve">agents, contractors, consultants, personnel, sub-contractors, sub-consultants, service providers, and concessionaires, (including their respective officers, employees, and </w:t>
            </w:r>
            <w:r>
              <w:t xml:space="preserve">representatives or </w:t>
            </w:r>
            <w:r w:rsidRPr="00107D4E">
              <w:t xml:space="preserve">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w:t>
            </w:r>
            <w:r>
              <w:t xml:space="preserve">suspended or debarred </w:t>
            </w:r>
            <w:r w:rsidRPr="00107D4E">
              <w:t>firms and individuals. In the event a specialized agency signs a contract or purchase order with a firm or an individual suspended or debarred by the Bank, the Bank will not finance the related expenditures and will apply other remedies as appropriate.</w:t>
            </w:r>
            <w:r w:rsidRPr="00107D4E">
              <w:rPr>
                <w:szCs w:val="24"/>
              </w:rPr>
              <w:t xml:space="preserve"> </w:t>
            </w:r>
          </w:p>
        </w:tc>
      </w:tr>
    </w:tbl>
    <w:p w14:paraId="5FC54C6C" w14:textId="63CACEA3" w:rsidR="006004EE" w:rsidRPr="00AB76C0" w:rsidRDefault="006C1504" w:rsidP="00A62D6A">
      <w:pPr>
        <w:spacing w:after="200"/>
        <w:ind w:left="1134" w:hanging="566"/>
        <w:jc w:val="both"/>
      </w:pPr>
      <w:r>
        <w:t xml:space="preserve">3.2  </w:t>
      </w:r>
      <w:r w:rsidR="004830C0">
        <w:t xml:space="preserve"> </w:t>
      </w:r>
      <w:r w:rsidR="006004EE" w:rsidRPr="00AB76C0">
        <w:t>The Supplier, including in all cases, the directors, key personnel, principal shareholders, proposed personnel and agents</w:t>
      </w:r>
      <w:r w:rsidR="003701A1">
        <w:t>,</w:t>
      </w:r>
      <w:r w:rsidR="006004EE" w:rsidRPr="00AB76C0">
        <w:t xml:space="preserve"> represent</w:t>
      </w:r>
      <w:r w:rsidR="003701A1">
        <w:t>s</w:t>
      </w:r>
      <w:r w:rsidR="006004EE" w:rsidRPr="00AB76C0">
        <w:t xml:space="preserve"> and guarantee</w:t>
      </w:r>
      <w:r w:rsidR="003701A1">
        <w:t>s</w:t>
      </w:r>
      <w:r w:rsidR="006004EE" w:rsidRPr="00AB76C0">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C1504" w:rsidRPr="001D550D" w14:paraId="48FE3C0D" w14:textId="77777777" w:rsidTr="003701A1">
        <w:tc>
          <w:tcPr>
            <w:tcW w:w="5000" w:type="pct"/>
            <w:tcBorders>
              <w:top w:val="nil"/>
              <w:left w:val="nil"/>
              <w:bottom w:val="nil"/>
              <w:right w:val="nil"/>
            </w:tcBorders>
          </w:tcPr>
          <w:p w14:paraId="3F9B6F00" w14:textId="77777777" w:rsidR="006C1504" w:rsidRPr="003701A1" w:rsidRDefault="006C1504" w:rsidP="00A62D6A">
            <w:pPr>
              <w:pStyle w:val="TOC4"/>
              <w:numPr>
                <w:ilvl w:val="2"/>
                <w:numId w:val="418"/>
              </w:numPr>
              <w:suppressAutoHyphens/>
              <w:overflowPunct w:val="0"/>
              <w:autoSpaceDE w:val="0"/>
              <w:autoSpaceDN w:val="0"/>
              <w:adjustRightInd w:val="0"/>
              <w:ind w:left="1023" w:hanging="425"/>
              <w:jc w:val="both"/>
              <w:textAlignment w:val="baseline"/>
              <w:rPr>
                <w:rFonts w:ascii="Times New Roman" w:hAnsi="Times New Roman"/>
                <w:iCs/>
                <w:sz w:val="24"/>
                <w:szCs w:val="24"/>
              </w:rPr>
            </w:pPr>
            <w:r w:rsidRPr="003701A1">
              <w:rPr>
                <w:rFonts w:ascii="Times New Roman" w:hAnsi="Times New Roman"/>
                <w:iCs/>
                <w:sz w:val="24"/>
                <w:szCs w:val="24"/>
              </w:rPr>
              <w:t xml:space="preserve">that has read and understood the Bank’s definition of Prohibited Practices and the applicable sanctions pursuant to the Sanctions Procedures; </w:t>
            </w:r>
          </w:p>
        </w:tc>
      </w:tr>
      <w:tr w:rsidR="006C1504" w:rsidRPr="001D550D" w14:paraId="65BF747C" w14:textId="77777777" w:rsidTr="003701A1">
        <w:tc>
          <w:tcPr>
            <w:tcW w:w="5000" w:type="pct"/>
            <w:tcBorders>
              <w:top w:val="nil"/>
              <w:left w:val="nil"/>
              <w:bottom w:val="nil"/>
              <w:right w:val="nil"/>
            </w:tcBorders>
          </w:tcPr>
          <w:p w14:paraId="5C528B86" w14:textId="77777777" w:rsidR="006C1504" w:rsidRPr="003701A1" w:rsidRDefault="006C1504" w:rsidP="00A62D6A">
            <w:pPr>
              <w:pStyle w:val="TOC4"/>
              <w:numPr>
                <w:ilvl w:val="2"/>
                <w:numId w:val="418"/>
              </w:numPr>
              <w:suppressAutoHyphens/>
              <w:overflowPunct w:val="0"/>
              <w:autoSpaceDE w:val="0"/>
              <w:autoSpaceDN w:val="0"/>
              <w:adjustRightInd w:val="0"/>
              <w:ind w:left="1023" w:hanging="425"/>
              <w:jc w:val="both"/>
              <w:textAlignment w:val="baseline"/>
              <w:rPr>
                <w:rFonts w:ascii="Times New Roman" w:hAnsi="Times New Roman"/>
                <w:iCs/>
                <w:sz w:val="24"/>
                <w:szCs w:val="24"/>
              </w:rPr>
            </w:pPr>
            <w:r w:rsidRPr="003701A1">
              <w:rPr>
                <w:rFonts w:ascii="Times New Roman" w:hAnsi="Times New Roman"/>
                <w:iCs/>
                <w:sz w:val="24"/>
                <w:szCs w:val="24"/>
              </w:rPr>
              <w:t>that they have not engaged in any Prohibited Practice as set forth herein during the selection, negotiation, adjudication or execution of this contract;</w:t>
            </w:r>
          </w:p>
        </w:tc>
      </w:tr>
      <w:tr w:rsidR="006C1504" w:rsidRPr="001D550D" w14:paraId="6BCC3321" w14:textId="77777777" w:rsidTr="003701A1">
        <w:tc>
          <w:tcPr>
            <w:tcW w:w="5000" w:type="pct"/>
            <w:tcBorders>
              <w:top w:val="nil"/>
              <w:left w:val="nil"/>
              <w:bottom w:val="nil"/>
              <w:right w:val="nil"/>
            </w:tcBorders>
          </w:tcPr>
          <w:p w14:paraId="7CE4ACF5" w14:textId="77777777" w:rsidR="006C1504" w:rsidRPr="003701A1" w:rsidRDefault="006C1504" w:rsidP="00A62D6A">
            <w:pPr>
              <w:pStyle w:val="TOC4"/>
              <w:numPr>
                <w:ilvl w:val="2"/>
                <w:numId w:val="418"/>
              </w:numPr>
              <w:suppressAutoHyphens/>
              <w:overflowPunct w:val="0"/>
              <w:autoSpaceDE w:val="0"/>
              <w:autoSpaceDN w:val="0"/>
              <w:adjustRightInd w:val="0"/>
              <w:ind w:left="1023" w:hanging="425"/>
              <w:jc w:val="both"/>
              <w:textAlignment w:val="baseline"/>
              <w:rPr>
                <w:rFonts w:ascii="Times New Roman" w:hAnsi="Times New Roman"/>
                <w:iCs/>
                <w:sz w:val="24"/>
                <w:szCs w:val="24"/>
              </w:rPr>
            </w:pPr>
            <w:r w:rsidRPr="003701A1">
              <w:rPr>
                <w:rFonts w:ascii="Times New Roman" w:hAnsi="Times New Roman"/>
                <w:iCs/>
                <w:sz w:val="24"/>
                <w:szCs w:val="24"/>
              </w:rPr>
              <w:t xml:space="preserve">that has not misrepresented or concealed any material facts during the procurement or contract negotiation processes or during the performance of the contract; </w:t>
            </w:r>
          </w:p>
        </w:tc>
      </w:tr>
      <w:tr w:rsidR="006C1504" w:rsidRPr="001D550D" w14:paraId="0A41386B" w14:textId="77777777" w:rsidTr="003701A1">
        <w:tc>
          <w:tcPr>
            <w:tcW w:w="5000" w:type="pct"/>
            <w:tcBorders>
              <w:top w:val="nil"/>
              <w:left w:val="nil"/>
              <w:bottom w:val="nil"/>
              <w:right w:val="nil"/>
            </w:tcBorders>
          </w:tcPr>
          <w:p w14:paraId="13D26A35" w14:textId="77777777" w:rsidR="006C1504" w:rsidRPr="003701A1" w:rsidRDefault="006C1504" w:rsidP="00A62D6A">
            <w:pPr>
              <w:pStyle w:val="TOC4"/>
              <w:numPr>
                <w:ilvl w:val="2"/>
                <w:numId w:val="418"/>
              </w:numPr>
              <w:suppressAutoHyphens/>
              <w:overflowPunct w:val="0"/>
              <w:autoSpaceDE w:val="0"/>
              <w:autoSpaceDN w:val="0"/>
              <w:adjustRightInd w:val="0"/>
              <w:ind w:left="1023" w:hanging="425"/>
              <w:jc w:val="both"/>
              <w:textAlignment w:val="baseline"/>
              <w:rPr>
                <w:rFonts w:ascii="Times New Roman" w:hAnsi="Times New Roman"/>
                <w:iCs/>
                <w:sz w:val="24"/>
                <w:szCs w:val="24"/>
              </w:rPr>
            </w:pPr>
            <w:r w:rsidRPr="003701A1">
              <w:rPr>
                <w:rFonts w:ascii="Times New Roman" w:hAnsi="Times New Roman"/>
                <w:iCs/>
                <w:sz w:val="24"/>
                <w:szCs w:val="24"/>
              </w:rPr>
              <w:t xml:space="preserve">that neither they nor their representatives or agents, sub-contractors, sub-consultants, directors, key personnel or principal shareholders have been declared ineligible to be awarded a contract by the Bank </w:t>
            </w:r>
          </w:p>
        </w:tc>
      </w:tr>
      <w:tr w:rsidR="006C1504" w:rsidRPr="001D550D" w14:paraId="2A30051C" w14:textId="77777777" w:rsidTr="003701A1">
        <w:trPr>
          <w:trHeight w:val="1760"/>
        </w:trPr>
        <w:tc>
          <w:tcPr>
            <w:tcW w:w="5000" w:type="pct"/>
            <w:tcBorders>
              <w:top w:val="nil"/>
              <w:left w:val="nil"/>
              <w:bottom w:val="nil"/>
              <w:right w:val="nil"/>
            </w:tcBorders>
          </w:tcPr>
          <w:p w14:paraId="031E0717" w14:textId="77777777" w:rsidR="006C1504" w:rsidRPr="006C1504" w:rsidRDefault="006C1504" w:rsidP="00A62D6A">
            <w:pPr>
              <w:pStyle w:val="P3Header1-Clauses"/>
              <w:numPr>
                <w:ilvl w:val="2"/>
                <w:numId w:val="418"/>
              </w:numPr>
              <w:ind w:left="1023" w:hanging="425"/>
              <w:rPr>
                <w:iCs/>
                <w:szCs w:val="24"/>
              </w:rPr>
            </w:pPr>
            <w:r w:rsidRPr="006C1504">
              <w:rPr>
                <w:iCs/>
                <w:spacing w:val="-3"/>
                <w:szCs w:val="24"/>
                <w:lang w:eastAsia="ko-KR"/>
              </w:rPr>
              <w:t>that all commissions, representative or agents’ fees, facilitating payments or revenue-sharing agreements related to the Bank-financed activities have been disclosed; and</w:t>
            </w:r>
          </w:p>
          <w:p w14:paraId="3202A2E5" w14:textId="6C59A26F" w:rsidR="006C1504" w:rsidRPr="006C1504" w:rsidRDefault="006C1504" w:rsidP="00A62D6A">
            <w:pPr>
              <w:pStyle w:val="P3Header1-Clauses"/>
              <w:numPr>
                <w:ilvl w:val="2"/>
                <w:numId w:val="418"/>
              </w:numPr>
              <w:ind w:left="1023" w:hanging="425"/>
              <w:rPr>
                <w:iCs/>
                <w:szCs w:val="24"/>
              </w:rPr>
            </w:pPr>
            <w:r w:rsidRPr="00A62D6A">
              <w:rPr>
                <w:iCs/>
                <w:szCs w:val="24"/>
              </w:rPr>
              <w:t xml:space="preserve">that they acknowledge that the breach of any of these representations may constitute a basis for the adoption by the Bank of one or more of the measures set forth in </w:t>
            </w:r>
            <w:r w:rsidR="00A62D6A" w:rsidRPr="00A62D6A">
              <w:rPr>
                <w:iCs/>
                <w:szCs w:val="24"/>
              </w:rPr>
              <w:t xml:space="preserve">GCC </w:t>
            </w:r>
            <w:r w:rsidRPr="00A62D6A">
              <w:rPr>
                <w:iCs/>
                <w:szCs w:val="24"/>
              </w:rPr>
              <w:t>Subclause 3.1 (b)</w:t>
            </w:r>
            <w:r w:rsidRPr="00A62D6A">
              <w:rPr>
                <w:bCs/>
                <w:szCs w:val="24"/>
              </w:rPr>
              <w:t>.</w:t>
            </w:r>
          </w:p>
        </w:tc>
      </w:tr>
    </w:tbl>
    <w:p w14:paraId="4B07B544" w14:textId="77777777" w:rsidR="00640D4B" w:rsidRDefault="00640D4B" w:rsidP="000660B9">
      <w:pPr>
        <w:spacing w:before="120" w:after="200"/>
        <w:jc w:val="both"/>
        <w:rPr>
          <w:bCs/>
        </w:rPr>
      </w:pPr>
      <w:r>
        <w:rPr>
          <w:bCs/>
        </w:rPr>
        <w:t>4. Excluded Activities:</w:t>
      </w:r>
    </w:p>
    <w:p w14:paraId="10607BB8" w14:textId="6B0993EC" w:rsidR="000660B9" w:rsidRPr="00784635" w:rsidRDefault="000660B9" w:rsidP="004C1BFB">
      <w:pPr>
        <w:spacing w:before="120" w:after="200"/>
        <w:ind w:left="720" w:hanging="720"/>
        <w:jc w:val="both"/>
        <w:rPr>
          <w:bCs/>
        </w:rPr>
      </w:pPr>
      <w:r w:rsidRPr="00FB1961">
        <w:rPr>
          <w:bCs/>
        </w:rPr>
        <w:t>4.1</w:t>
      </w:r>
      <w:r>
        <w:rPr>
          <w:bCs/>
        </w:rPr>
        <w:t xml:space="preserve"> </w:t>
      </w:r>
      <w:r w:rsidR="00640D4B">
        <w:rPr>
          <w:bCs/>
        </w:rPr>
        <w:tab/>
      </w:r>
      <w:r w:rsidRPr="00784635">
        <w:rPr>
          <w:bCs/>
        </w:rPr>
        <w:t xml:space="preserve">The Bank requires that all </w:t>
      </w:r>
      <w:r w:rsidRPr="006F30DD">
        <w:rPr>
          <w:bCs/>
        </w:rPr>
        <w:t>Borrowers (including grant beneficiaries), Executing</w:t>
      </w:r>
      <w:r w:rsidRPr="00784635">
        <w:rPr>
          <w:bCs/>
        </w:rPr>
        <w:t xml:space="preserve"> Agencies and Contracting Agencies, as well as all firms, entities and individuals participating in a Bank-financed activity acting as, inter alia, bidders, proposers, suppliers, contractors, consultants, sub-contractors, sub-consultants, service providers and concessionaires </w:t>
      </w:r>
      <w:r>
        <w:rPr>
          <w:bCs/>
        </w:rPr>
        <w:t>will</w:t>
      </w:r>
      <w:r w:rsidRPr="00784635">
        <w:rPr>
          <w:bCs/>
        </w:rPr>
        <w:t xml:space="preserve">   not knowingly engage, directly or indirectly through Financial Intermediaries, in the production, trade, or use of the products and  substances or the activities listed in the </w:t>
      </w:r>
      <w:r w:rsidRPr="00FB1961">
        <w:rPr>
          <w:bCs/>
        </w:rPr>
        <w:t>Annex 1 of the IDB Environmental and Social Policy Framework</w:t>
      </w:r>
      <w:r w:rsidRPr="00784635">
        <w:rPr>
          <w:bCs/>
        </w:rPr>
        <w:t>.</w:t>
      </w:r>
      <w:r w:rsidRPr="00784635">
        <w:rPr>
          <w:rStyle w:val="FootnoteReference"/>
          <w:bCs/>
        </w:rPr>
        <w:footnoteReference w:id="15"/>
      </w:r>
      <w:r w:rsidRPr="00784635">
        <w:rPr>
          <w:bCs/>
        </w:rPr>
        <w:t xml:space="preserve"> Additional exclusions may apply. </w:t>
      </w:r>
    </w:p>
    <w:p w14:paraId="6076EAE7" w14:textId="0969A2C4" w:rsidR="000660B9" w:rsidRDefault="000660B9" w:rsidP="00640D4B">
      <w:pPr>
        <w:autoSpaceDE w:val="0"/>
        <w:autoSpaceDN w:val="0"/>
        <w:adjustRightInd w:val="0"/>
        <w:ind w:left="720" w:hanging="720"/>
        <w:jc w:val="both"/>
      </w:pPr>
      <w:r>
        <w:t xml:space="preserve">4.2 </w:t>
      </w:r>
      <w:r w:rsidR="00640D4B">
        <w:tab/>
      </w:r>
      <w:r w:rsidRPr="00BD5E42">
        <w:t>If, the Bank determines that at any stage of the implementation of a contract the Borrower (including beneficiaries of grants), Executing Agencies, Contracting Agencies, any firm, entity or individual participating in a Bank-financed activity as, inter alia, bidders, proposers, suppliers, contractors, consultants, personnel, sub-contractors, sub-consultants, goods or service providers, concessionaires</w:t>
      </w:r>
      <w:r>
        <w:t xml:space="preserve"> used IDB resources to </w:t>
      </w:r>
      <w:r w:rsidRPr="00BD5E42">
        <w:t>engage in a</w:t>
      </w:r>
      <w:r>
        <w:t xml:space="preserve">n Excluded Activity </w:t>
      </w:r>
      <w:r w:rsidRPr="00BD5E42">
        <w:t xml:space="preserve">during </w:t>
      </w:r>
      <w:r>
        <w:t>the</w:t>
      </w:r>
      <w:r w:rsidRPr="00BD5E42">
        <w:t xml:space="preserve"> implementation of the contract, the Bank may</w:t>
      </w:r>
      <w:r w:rsidR="00640D4B">
        <w:t>:</w:t>
      </w:r>
    </w:p>
    <w:p w14:paraId="3495E184" w14:textId="77777777" w:rsidR="00640D4B" w:rsidRDefault="00640D4B" w:rsidP="004C1BFB">
      <w:pPr>
        <w:autoSpaceDE w:val="0"/>
        <w:autoSpaceDN w:val="0"/>
        <w:adjustRightInd w:val="0"/>
        <w:ind w:left="720" w:hanging="720"/>
        <w:jc w:val="both"/>
      </w:pPr>
    </w:p>
    <w:p w14:paraId="4D1E8E70" w14:textId="373FF073" w:rsidR="000660B9" w:rsidRDefault="000660B9" w:rsidP="004C1BFB">
      <w:pPr>
        <w:pStyle w:val="ListParagraph"/>
        <w:numPr>
          <w:ilvl w:val="6"/>
          <w:numId w:val="20"/>
        </w:numPr>
        <w:autoSpaceDE w:val="0"/>
        <w:autoSpaceDN w:val="0"/>
        <w:adjustRightInd w:val="0"/>
        <w:jc w:val="both"/>
      </w:pPr>
      <w:r w:rsidRPr="00BD5E42">
        <w:t xml:space="preserve">suspend disbursement of the operation if it is determined at any stage that an employee, agent or representative of the Borrower, Executing Agency or Employer has </w:t>
      </w:r>
      <w:r>
        <w:t xml:space="preserve">used IDB resources to </w:t>
      </w:r>
      <w:r w:rsidRPr="00BD5E42">
        <w:t>engage in a</w:t>
      </w:r>
      <w:r>
        <w:t>n Excluded Activity.</w:t>
      </w:r>
    </w:p>
    <w:p w14:paraId="284B3575" w14:textId="3685DDE4" w:rsidR="000660B9" w:rsidRDefault="000660B9" w:rsidP="004C1BFB">
      <w:pPr>
        <w:pStyle w:val="ListParagraph"/>
        <w:numPr>
          <w:ilvl w:val="6"/>
          <w:numId w:val="20"/>
        </w:numPr>
        <w:spacing w:before="120" w:after="200"/>
        <w:jc w:val="both"/>
      </w:pPr>
      <w:r>
        <w:t>Declare Mis-procurement and cancel, and/or accelerate repayment of the portion of a loan or grant earmarked for a contract, when there is evidence that the representative of the Borrower, or Beneficiary of a grant, has not taken the adequate remedial measures (including, inter alia, providing adequate notice to the Bank upon learning of the Excluded Activity) within a time period which the Bank considers reasonable.</w:t>
      </w:r>
    </w:p>
    <w:p w14:paraId="684E8A04" w14:textId="3AF90B8C" w:rsidR="000660B9" w:rsidRPr="009F3FBC" w:rsidRDefault="000660B9" w:rsidP="004C1BFB">
      <w:pPr>
        <w:pStyle w:val="ListParagraph"/>
        <w:numPr>
          <w:ilvl w:val="6"/>
          <w:numId w:val="20"/>
        </w:numPr>
        <w:spacing w:before="120" w:after="200"/>
        <w:jc w:val="both"/>
        <w:rPr>
          <w:szCs w:val="20"/>
        </w:rPr>
      </w:pPr>
      <w:r w:rsidRPr="00640D4B">
        <w:rPr>
          <w:szCs w:val="20"/>
        </w:rPr>
        <w:t>refer the matter to appropriate law enforcement authorities.</w:t>
      </w:r>
    </w:p>
    <w:p w14:paraId="2811A45B" w14:textId="77777777" w:rsidR="000660B9" w:rsidRDefault="000660B9" w:rsidP="000660B9">
      <w:pPr>
        <w:pStyle w:val="ListParagraph"/>
        <w:spacing w:before="120" w:after="200"/>
        <w:jc w:val="both"/>
        <w:rPr>
          <w:szCs w:val="20"/>
        </w:rPr>
      </w:pPr>
    </w:p>
    <w:p w14:paraId="47DAF5EC" w14:textId="0E2F7E79" w:rsidR="000660B9" w:rsidRDefault="000660B9" w:rsidP="004C1BFB">
      <w:pPr>
        <w:autoSpaceDE w:val="0"/>
        <w:autoSpaceDN w:val="0"/>
        <w:adjustRightInd w:val="0"/>
        <w:ind w:left="720" w:hanging="720"/>
        <w:jc w:val="both"/>
      </w:pPr>
      <w:r>
        <w:t xml:space="preserve">4.3 </w:t>
      </w:r>
      <w:r w:rsidR="00640D4B">
        <w:tab/>
      </w:r>
      <w:r w:rsidRPr="00BD5E42">
        <w:t>The Bank requires that all applicants, bidders, proposers, suppliers, and their representatives or agents, contractors, consultants, officers or employees, sub-contractors, service providers and concessionaires permit the Bank to inspect accounts, records and other documents relating to the contract performance as well as to have them audited by personnel appointed by the Bank.</w:t>
      </w:r>
    </w:p>
    <w:p w14:paraId="361947C9" w14:textId="77777777" w:rsidR="000660B9" w:rsidRDefault="000660B9" w:rsidP="000660B9">
      <w:pPr>
        <w:autoSpaceDE w:val="0"/>
        <w:autoSpaceDN w:val="0"/>
        <w:adjustRightInd w:val="0"/>
        <w:jc w:val="both"/>
      </w:pPr>
    </w:p>
    <w:p w14:paraId="02E3B6D3" w14:textId="77777777" w:rsidR="000660B9" w:rsidRDefault="000660B9" w:rsidP="000660B9">
      <w:pPr>
        <w:autoSpaceDE w:val="0"/>
        <w:autoSpaceDN w:val="0"/>
        <w:adjustRightInd w:val="0"/>
        <w:jc w:val="both"/>
      </w:pPr>
    </w:p>
    <w:p w14:paraId="74E97718" w14:textId="073451AB" w:rsidR="000660B9" w:rsidRDefault="000660B9" w:rsidP="004C1BFB">
      <w:pPr>
        <w:autoSpaceDE w:val="0"/>
        <w:autoSpaceDN w:val="0"/>
        <w:adjustRightInd w:val="0"/>
        <w:ind w:left="540" w:hanging="540"/>
        <w:jc w:val="both"/>
      </w:pPr>
      <w:r>
        <w:t xml:space="preserve">4.4 </w:t>
      </w:r>
      <w:r w:rsidR="00640D4B">
        <w:tab/>
      </w:r>
      <w:r w:rsidRPr="00BD5E42">
        <w:t xml:space="preserve">Applicants, bidders, proposers, suppliers, and their representatives or agents, contractors, consultants, sub-contractors, sub-consultants, service providers and concessionaires shall fully assist the Bank with its </w:t>
      </w:r>
      <w:r>
        <w:t>monitoring and supervision.</w:t>
      </w:r>
    </w:p>
    <w:p w14:paraId="3B8AC7A3" w14:textId="77777777" w:rsidR="000660B9" w:rsidRDefault="000660B9" w:rsidP="000660B9">
      <w:pPr>
        <w:autoSpaceDE w:val="0"/>
        <w:autoSpaceDN w:val="0"/>
        <w:adjustRightInd w:val="0"/>
        <w:jc w:val="both"/>
      </w:pPr>
    </w:p>
    <w:p w14:paraId="1F66EF02" w14:textId="3A29B996" w:rsidR="00571FEE" w:rsidRPr="00AB76C0" w:rsidRDefault="00571FEE" w:rsidP="00571FEE">
      <w:pPr>
        <w:keepNext/>
        <w:keepLines/>
        <w:numPr>
          <w:ilvl w:val="0"/>
          <w:numId w:val="115"/>
        </w:numPr>
        <w:spacing w:before="240"/>
        <w:ind w:left="540" w:hanging="540"/>
        <w:jc w:val="both"/>
        <w:outlineLvl w:val="1"/>
        <w:rPr>
          <w:b/>
        </w:rPr>
      </w:pPr>
      <w:r w:rsidRPr="00AB76C0">
        <w:rPr>
          <w:b/>
        </w:rPr>
        <w:t>Interpretation</w:t>
      </w:r>
      <w:bookmarkEnd w:id="738"/>
    </w:p>
    <w:p w14:paraId="4AEBE02A" w14:textId="1351F7B1" w:rsidR="00571FEE" w:rsidRPr="00AB76C0" w:rsidRDefault="00640D4B" w:rsidP="004C1BFB">
      <w:pPr>
        <w:spacing w:before="60" w:after="60"/>
        <w:ind w:left="360"/>
        <w:jc w:val="both"/>
      </w:pPr>
      <w:r>
        <w:t xml:space="preserve">5.1 </w:t>
      </w:r>
      <w:r w:rsidR="00571FEE" w:rsidRPr="00AB76C0">
        <w:t>If the context so requires it, singular means plural and vice versa:</w:t>
      </w:r>
    </w:p>
    <w:p w14:paraId="56038D30" w14:textId="767C8F65" w:rsidR="00571FEE" w:rsidRPr="00AB76C0" w:rsidRDefault="00640D4B" w:rsidP="004C1BFB">
      <w:pPr>
        <w:spacing w:before="60" w:after="60"/>
        <w:ind w:left="360"/>
        <w:jc w:val="both"/>
      </w:pPr>
      <w:r>
        <w:t xml:space="preserve">5.2 </w:t>
      </w:r>
      <w:r w:rsidR="00571FEE" w:rsidRPr="00AB76C0">
        <w:t>Incoterms</w:t>
      </w:r>
    </w:p>
    <w:p w14:paraId="614C53C9" w14:textId="77777777" w:rsidR="00571FEE" w:rsidRPr="00C24231" w:rsidRDefault="00571FEE" w:rsidP="00571FEE">
      <w:pPr>
        <w:numPr>
          <w:ilvl w:val="0"/>
          <w:numId w:val="120"/>
        </w:numPr>
        <w:spacing w:before="60" w:after="60"/>
        <w:ind w:left="1620"/>
        <w:jc w:val="both"/>
      </w:pPr>
      <w:r w:rsidRPr="00AB76C0">
        <w:t xml:space="preserve">Unless </w:t>
      </w:r>
      <w:r w:rsidRPr="00AB76C0">
        <w:rPr>
          <w:bCs/>
        </w:rPr>
        <w:t>inconsistent with any provision of the Contract</w:t>
      </w:r>
      <w:r w:rsidRPr="00AB76C0">
        <w:rPr>
          <w:b/>
          <w:bCs/>
        </w:rPr>
        <w:t>,</w:t>
      </w:r>
      <w:r w:rsidRPr="00AB76C0">
        <w:t xml:space="preserve"> the meaning of any trade term and the rights and obligations of parties thereunder shall be as prescribed by Incoterms.</w:t>
      </w:r>
    </w:p>
    <w:p w14:paraId="48372EB2" w14:textId="77777777" w:rsidR="00571FEE" w:rsidRPr="00AB76C0" w:rsidRDefault="00571FEE" w:rsidP="00571FEE">
      <w:pPr>
        <w:numPr>
          <w:ilvl w:val="0"/>
          <w:numId w:val="120"/>
        </w:numPr>
        <w:spacing w:before="60" w:after="60"/>
        <w:ind w:left="1620"/>
        <w:jc w:val="both"/>
      </w:pPr>
      <w:r w:rsidRPr="00AB76C0">
        <w:t xml:space="preserve">The terms CIP, FCA, CPT and other similar terms, when used, shall be governed by the rules prescribed in the current edition of Incoterms specified in the </w:t>
      </w:r>
      <w:r w:rsidRPr="00AB76C0">
        <w:rPr>
          <w:b/>
        </w:rPr>
        <w:t>SCC</w:t>
      </w:r>
      <w:r w:rsidRPr="00AB76C0">
        <w:t xml:space="preserve"> and published by the International Chamber of Commerce in Paris, France.</w:t>
      </w:r>
    </w:p>
    <w:p w14:paraId="080732FE" w14:textId="6177FD63" w:rsidR="00571FEE" w:rsidRPr="00AB76C0" w:rsidRDefault="00640D4B" w:rsidP="004C1BFB">
      <w:pPr>
        <w:spacing w:before="60" w:after="60"/>
        <w:ind w:left="360"/>
        <w:jc w:val="both"/>
      </w:pPr>
      <w:r>
        <w:t xml:space="preserve">5.3 </w:t>
      </w:r>
      <w:r w:rsidR="00571FEE" w:rsidRPr="00AB76C0">
        <w:t>Entire Agreement: The Contract constitutes the entire agreement between the Purchaser and the Supplier and supersedes all communications, negotiations and agreements (whether written or oral) of the parties with respect thereto made prior to the date of Contract.</w:t>
      </w:r>
    </w:p>
    <w:p w14:paraId="173BE2F6" w14:textId="1E84B715" w:rsidR="00571FEE" w:rsidRPr="00AB76C0" w:rsidRDefault="00640D4B" w:rsidP="004C1BFB">
      <w:pPr>
        <w:spacing w:before="60" w:after="60"/>
        <w:ind w:left="360"/>
        <w:jc w:val="both"/>
      </w:pPr>
      <w:r>
        <w:t xml:space="preserve">5.4 </w:t>
      </w:r>
      <w:r w:rsidR="00571FEE" w:rsidRPr="00AB76C0">
        <w:t>Amendment: No amendment or other variation of the Contract shall be valid unless it is in writing, is dated, expressly refers to the Contract, and is signed by a duly authorized representative of each party thereto.</w:t>
      </w:r>
    </w:p>
    <w:p w14:paraId="6F7EC30B" w14:textId="6C40E92B" w:rsidR="00571FEE" w:rsidRPr="00AB76C0" w:rsidRDefault="00640D4B" w:rsidP="004C1BFB">
      <w:pPr>
        <w:spacing w:before="60" w:after="60"/>
        <w:ind w:left="360"/>
        <w:jc w:val="both"/>
      </w:pPr>
      <w:r>
        <w:t xml:space="preserve">5.5 </w:t>
      </w:r>
      <w:r w:rsidR="00571FEE" w:rsidRPr="00AB76C0">
        <w:t>Nonwaiver</w:t>
      </w:r>
    </w:p>
    <w:p w14:paraId="6D0D685E" w14:textId="2990FC52" w:rsidR="00571FEE" w:rsidRPr="00AB76C0" w:rsidRDefault="00571FEE" w:rsidP="00571FEE">
      <w:pPr>
        <w:numPr>
          <w:ilvl w:val="0"/>
          <w:numId w:val="121"/>
        </w:numPr>
        <w:spacing w:before="60" w:after="60"/>
        <w:ind w:left="1620"/>
        <w:jc w:val="both"/>
      </w:pPr>
      <w:r w:rsidRPr="00AB76C0">
        <w:t xml:space="preserve">Subject to GCC </w:t>
      </w:r>
      <w:r w:rsidR="00AF6C73" w:rsidRPr="00AB76C0">
        <w:t>Subclause</w:t>
      </w:r>
      <w:r w:rsidRPr="00AB76C0">
        <w:t xml:space="preserve"> </w:t>
      </w:r>
      <w:r w:rsidR="00F750D0">
        <w:t>5</w:t>
      </w:r>
      <w:r w:rsidRPr="00AB76C0">
        <w:t xml:space="preserve">.5(b)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 </w:t>
      </w:r>
    </w:p>
    <w:p w14:paraId="3669C33A" w14:textId="77777777" w:rsidR="00571FEE" w:rsidRPr="00AB76C0" w:rsidRDefault="00571FEE" w:rsidP="00571FEE">
      <w:pPr>
        <w:numPr>
          <w:ilvl w:val="0"/>
          <w:numId w:val="121"/>
        </w:numPr>
        <w:spacing w:before="60" w:after="60"/>
        <w:ind w:left="1620"/>
        <w:jc w:val="both"/>
      </w:pPr>
      <w:r w:rsidRPr="00AB76C0">
        <w:t>Any waiver of a party’s rights, powers, or remedies under the Contract must be in writing, dated, and signed by an authorized representative of the party granting such waiver, and must specify the right and the extent to which it is being waived.</w:t>
      </w:r>
    </w:p>
    <w:p w14:paraId="12736343" w14:textId="0051684A" w:rsidR="00571FEE" w:rsidRPr="00AB76C0" w:rsidRDefault="00640D4B" w:rsidP="004C1BFB">
      <w:pPr>
        <w:spacing w:before="60" w:after="60"/>
        <w:ind w:left="360"/>
        <w:jc w:val="both"/>
      </w:pPr>
      <w:r>
        <w:t xml:space="preserve">5.6 </w:t>
      </w:r>
      <w:r w:rsidR="00571FEE" w:rsidRPr="00AB76C0">
        <w:t>Severability</w:t>
      </w:r>
      <w:r w:rsidR="00571FEE" w:rsidRPr="00AB76C0">
        <w:rPr>
          <w:i/>
          <w:color w:val="0070C0"/>
        </w:rPr>
        <w:t>:</w:t>
      </w:r>
      <w:r w:rsidR="00571FEE" w:rsidRPr="00AB76C0">
        <w:t xml:space="preserve"> If any provision or condition of the Contract is prohibited or rendered invalid or unenforceable, such prohibition, invalidity or unenforceability shall not affect the validity or enforceability of any other provisions and conditions of the Contract.</w:t>
      </w:r>
    </w:p>
    <w:p w14:paraId="6FB3B6FC" w14:textId="77777777" w:rsidR="00571FEE" w:rsidRPr="00AB76C0" w:rsidRDefault="00571FEE" w:rsidP="004C1BFB">
      <w:pPr>
        <w:keepNext/>
        <w:keepLines/>
        <w:numPr>
          <w:ilvl w:val="0"/>
          <w:numId w:val="428"/>
        </w:numPr>
        <w:spacing w:before="240"/>
        <w:outlineLvl w:val="1"/>
        <w:rPr>
          <w:b/>
        </w:rPr>
      </w:pPr>
      <w:bookmarkStart w:id="739" w:name="_Toc358894722"/>
      <w:r w:rsidRPr="00AB76C0">
        <w:rPr>
          <w:b/>
        </w:rPr>
        <w:t>Language</w:t>
      </w:r>
      <w:bookmarkEnd w:id="739"/>
    </w:p>
    <w:p w14:paraId="5C7FE3D9" w14:textId="57282709" w:rsidR="00571FEE" w:rsidRPr="00AB76C0" w:rsidRDefault="009F3FBC" w:rsidP="004C1BFB">
      <w:pPr>
        <w:spacing w:before="60" w:after="60"/>
        <w:ind w:left="360"/>
        <w:jc w:val="both"/>
      </w:pPr>
      <w:r>
        <w:t xml:space="preserve">6.1 </w:t>
      </w:r>
      <w:r w:rsidR="00571FEE" w:rsidRPr="00AB76C0">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which case, for purposes of interpretation of the Contract, this translation shall govern.</w:t>
      </w:r>
    </w:p>
    <w:p w14:paraId="3154D0E0" w14:textId="43F7A318" w:rsidR="00571FEE" w:rsidRPr="00AB76C0" w:rsidRDefault="009F3FBC" w:rsidP="004C1BFB">
      <w:pPr>
        <w:spacing w:before="60" w:after="60"/>
        <w:ind w:left="360"/>
        <w:jc w:val="both"/>
      </w:pPr>
      <w:r>
        <w:t xml:space="preserve">6.2 </w:t>
      </w:r>
      <w:r w:rsidR="00571FEE" w:rsidRPr="00AB76C0">
        <w:t>The Supplier shall bear all costs of translation to the governing language and all risks of the accuracy of such translation, for documents provided by the Supplier.</w:t>
      </w:r>
    </w:p>
    <w:p w14:paraId="1DDE016F" w14:textId="77777777" w:rsidR="00571FEE" w:rsidRPr="00AB76C0" w:rsidRDefault="00571FEE" w:rsidP="004C1BFB">
      <w:pPr>
        <w:keepNext/>
        <w:keepLines/>
        <w:numPr>
          <w:ilvl w:val="0"/>
          <w:numId w:val="428"/>
        </w:numPr>
        <w:spacing w:before="240"/>
        <w:ind w:left="540" w:hanging="540"/>
        <w:outlineLvl w:val="1"/>
        <w:rPr>
          <w:b/>
        </w:rPr>
      </w:pPr>
      <w:bookmarkStart w:id="740" w:name="_Toc358894723"/>
      <w:r w:rsidRPr="00AB76C0">
        <w:rPr>
          <w:b/>
        </w:rPr>
        <w:t>Joint Venture, Consortium or Association</w:t>
      </w:r>
      <w:bookmarkEnd w:id="740"/>
    </w:p>
    <w:p w14:paraId="68E9D3EB" w14:textId="6DAF1C5A" w:rsidR="00571FEE" w:rsidRPr="00AB76C0" w:rsidRDefault="009F3FBC" w:rsidP="004C1BFB">
      <w:pPr>
        <w:spacing w:before="60" w:after="60"/>
        <w:ind w:left="360"/>
        <w:jc w:val="both"/>
        <w:rPr>
          <w:b/>
        </w:rPr>
      </w:pPr>
      <w:r>
        <w:t xml:space="preserve">7.1 </w:t>
      </w:r>
      <w:r w:rsidR="00571FEE" w:rsidRPr="00AB76C0">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14:paraId="6D73BAFB" w14:textId="77777777" w:rsidR="00571FEE" w:rsidRPr="00AB76C0" w:rsidRDefault="00571FEE" w:rsidP="004C1BFB">
      <w:pPr>
        <w:keepNext/>
        <w:keepLines/>
        <w:numPr>
          <w:ilvl w:val="0"/>
          <w:numId w:val="428"/>
        </w:numPr>
        <w:spacing w:before="240"/>
        <w:ind w:left="540" w:hanging="540"/>
        <w:outlineLvl w:val="1"/>
        <w:rPr>
          <w:b/>
        </w:rPr>
      </w:pPr>
      <w:bookmarkStart w:id="741" w:name="_Toc358894724"/>
      <w:r w:rsidRPr="00AB76C0">
        <w:rPr>
          <w:b/>
        </w:rPr>
        <w:t>Eligibility</w:t>
      </w:r>
      <w:bookmarkEnd w:id="741"/>
    </w:p>
    <w:p w14:paraId="0BD91C82" w14:textId="663B6855" w:rsidR="00571FEE" w:rsidRPr="00AB76C0" w:rsidRDefault="009F3FBC" w:rsidP="004C1BFB">
      <w:pPr>
        <w:spacing w:before="60" w:after="60"/>
        <w:ind w:left="360"/>
        <w:jc w:val="both"/>
      </w:pPr>
      <w:r>
        <w:t xml:space="preserve">8.1 </w:t>
      </w:r>
      <w:r w:rsidR="00571FEE" w:rsidRPr="00AB76C0">
        <w:t xml:space="preserve">The Supplier and its Subcontractors shall have </w:t>
      </w:r>
      <w:r w:rsidR="00571FEE" w:rsidRPr="00C24231">
        <w:t>the nationality of a Bank’s member country</w:t>
      </w:r>
      <w:r w:rsidR="00571FEE" w:rsidRPr="00AB76C0">
        <w:t>.  A Supplier or Subcontractor shall be deemed to have the nationality of a country if it complies with the following requirements:</w:t>
      </w:r>
    </w:p>
    <w:p w14:paraId="23275B4E" w14:textId="77777777" w:rsidR="00571FEE" w:rsidRPr="00AB76C0" w:rsidRDefault="00571FEE" w:rsidP="00571FEE">
      <w:pPr>
        <w:numPr>
          <w:ilvl w:val="0"/>
          <w:numId w:val="125"/>
        </w:numPr>
        <w:spacing w:before="60" w:after="60"/>
        <w:ind w:left="1620"/>
        <w:jc w:val="both"/>
      </w:pPr>
      <w:r w:rsidRPr="00AB76C0">
        <w:rPr>
          <w:b/>
        </w:rPr>
        <w:t>An individual</w:t>
      </w:r>
      <w:r w:rsidRPr="00AB76C0">
        <w:t xml:space="preserve"> is considered to be a national of a member country of the Bank if he or she meets either of the following requirements:</w:t>
      </w:r>
    </w:p>
    <w:p w14:paraId="37E67C07" w14:textId="77777777" w:rsidR="00571FEE" w:rsidRPr="00AB76C0" w:rsidRDefault="00571FEE" w:rsidP="00571FEE">
      <w:pPr>
        <w:pStyle w:val="Sub-ClauseText"/>
        <w:widowControl w:val="0"/>
        <w:numPr>
          <w:ilvl w:val="1"/>
          <w:numId w:val="126"/>
        </w:numPr>
        <w:tabs>
          <w:tab w:val="clear" w:pos="1440"/>
        </w:tabs>
        <w:overflowPunct/>
        <w:autoSpaceDE/>
        <w:autoSpaceDN/>
        <w:adjustRightInd/>
        <w:spacing w:before="0" w:after="240"/>
        <w:ind w:left="1800"/>
        <w:textAlignment w:val="auto"/>
        <w:rPr>
          <w:spacing w:val="0"/>
          <w:szCs w:val="24"/>
        </w:rPr>
      </w:pPr>
      <w:r w:rsidRPr="00AB76C0">
        <w:rPr>
          <w:szCs w:val="24"/>
        </w:rPr>
        <w:t>is a citizen of a member country; or</w:t>
      </w:r>
    </w:p>
    <w:p w14:paraId="2030F754" w14:textId="77777777" w:rsidR="00571FEE" w:rsidRPr="00AB76C0" w:rsidRDefault="00571FEE" w:rsidP="00571FEE">
      <w:pPr>
        <w:pStyle w:val="Sub-ClauseText"/>
        <w:widowControl w:val="0"/>
        <w:numPr>
          <w:ilvl w:val="1"/>
          <w:numId w:val="126"/>
        </w:numPr>
        <w:tabs>
          <w:tab w:val="clear" w:pos="1440"/>
        </w:tabs>
        <w:overflowPunct/>
        <w:autoSpaceDE/>
        <w:autoSpaceDN/>
        <w:adjustRightInd/>
        <w:spacing w:before="0" w:after="240"/>
        <w:ind w:left="1800"/>
        <w:textAlignment w:val="auto"/>
        <w:rPr>
          <w:spacing w:val="0"/>
          <w:szCs w:val="24"/>
        </w:rPr>
      </w:pPr>
      <w:r w:rsidRPr="00AB76C0">
        <w:rPr>
          <w:szCs w:val="24"/>
        </w:rPr>
        <w:t>has established his/her domicile in a member country as a “bona fide” resident and is legally entitled to work in the country of domicile.</w:t>
      </w:r>
    </w:p>
    <w:p w14:paraId="118D22BE" w14:textId="77777777" w:rsidR="00571FEE" w:rsidRPr="00AB76C0" w:rsidRDefault="00571FEE" w:rsidP="00571FEE">
      <w:pPr>
        <w:numPr>
          <w:ilvl w:val="0"/>
          <w:numId w:val="125"/>
        </w:numPr>
        <w:spacing w:before="60" w:after="60"/>
        <w:ind w:left="1620"/>
        <w:jc w:val="both"/>
      </w:pPr>
      <w:r w:rsidRPr="00AB76C0">
        <w:rPr>
          <w:b/>
        </w:rPr>
        <w:t>A firm</w:t>
      </w:r>
      <w:r w:rsidRPr="00AB76C0">
        <w:t xml:space="preserve"> is considered to have the nationality of a member country if it meets the two following requirements:</w:t>
      </w:r>
    </w:p>
    <w:p w14:paraId="6E7A829A" w14:textId="77777777" w:rsidR="00571FEE" w:rsidRPr="00AB76C0" w:rsidRDefault="00571FEE" w:rsidP="00571FEE">
      <w:pPr>
        <w:pStyle w:val="Sub-ClauseText"/>
        <w:widowControl w:val="0"/>
        <w:numPr>
          <w:ilvl w:val="0"/>
          <w:numId w:val="127"/>
        </w:numPr>
        <w:tabs>
          <w:tab w:val="clear" w:pos="1440"/>
        </w:tabs>
        <w:overflowPunct/>
        <w:autoSpaceDE/>
        <w:autoSpaceDN/>
        <w:adjustRightInd/>
        <w:spacing w:before="0" w:after="240"/>
        <w:ind w:left="1800"/>
        <w:textAlignment w:val="auto"/>
        <w:rPr>
          <w:szCs w:val="24"/>
        </w:rPr>
      </w:pPr>
      <w:r w:rsidRPr="00AB76C0">
        <w:rPr>
          <w:szCs w:val="24"/>
        </w:rPr>
        <w:t>is legally constituted or incorporated under the laws of a member country of the Bank; and</w:t>
      </w:r>
    </w:p>
    <w:p w14:paraId="6CF134E5" w14:textId="77777777" w:rsidR="00571FEE" w:rsidRPr="00AB76C0" w:rsidRDefault="00571FEE" w:rsidP="00571FEE">
      <w:pPr>
        <w:pStyle w:val="Sub-ClauseText"/>
        <w:widowControl w:val="0"/>
        <w:numPr>
          <w:ilvl w:val="0"/>
          <w:numId w:val="127"/>
        </w:numPr>
        <w:tabs>
          <w:tab w:val="clear" w:pos="1440"/>
        </w:tabs>
        <w:overflowPunct/>
        <w:autoSpaceDE/>
        <w:autoSpaceDN/>
        <w:adjustRightInd/>
        <w:spacing w:before="0" w:after="240"/>
        <w:ind w:left="1800"/>
        <w:textAlignment w:val="auto"/>
        <w:rPr>
          <w:szCs w:val="24"/>
        </w:rPr>
      </w:pPr>
      <w:r w:rsidRPr="00AB76C0">
        <w:rPr>
          <w:szCs w:val="24"/>
        </w:rPr>
        <w:t>more than fifty percent (50%) of the firm’s capital is owned by individuals or firms from member countries of the Bank.</w:t>
      </w:r>
    </w:p>
    <w:p w14:paraId="7C872535" w14:textId="7C5C04DE" w:rsidR="00571FEE" w:rsidRPr="00AB76C0" w:rsidRDefault="009F3FBC" w:rsidP="004C1BFB">
      <w:pPr>
        <w:spacing w:before="60" w:after="60"/>
        <w:ind w:left="360"/>
        <w:jc w:val="both"/>
      </w:pPr>
      <w:r>
        <w:t xml:space="preserve">8.2 </w:t>
      </w:r>
      <w:r w:rsidR="00571FEE" w:rsidRPr="00AB76C0">
        <w:t>All members of a JVCA and all subcontractors must meet the nationality criteria set forth above.</w:t>
      </w:r>
    </w:p>
    <w:p w14:paraId="67AB515F" w14:textId="6AD27F1C" w:rsidR="00571FEE" w:rsidRPr="00AB76C0" w:rsidRDefault="009F3FBC" w:rsidP="004C1BFB">
      <w:pPr>
        <w:spacing w:before="60" w:after="60"/>
        <w:ind w:left="360"/>
        <w:jc w:val="both"/>
      </w:pPr>
      <w:r>
        <w:t xml:space="preserve">8.3 </w:t>
      </w:r>
      <w:r w:rsidR="00571FEE" w:rsidRPr="00AB76C0">
        <w:t>All the Goods and Related Services to be supplied under the Contract and financed by the Bank shall have their origin in any Bank’s member country. Goods have their origin in a member country of the Bank if they have been mined, grown, harvested, or produced in a member country of the Bank.  A good has been produced when through manufacture, processing or assembly another commercially recognized article results that differs substantially in its basic characteristics, function or purpose of utility from its parts or components. 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  For purpose of origin, goods labeled “made in the European Union” shall be eligible without the need to identify the corresponding specific country of the European Union. The origin of materials, parts or components of the goods or the nationality of the firm that produces, assembles, distributes or sells the goods, does not determine the origin of the goods.</w:t>
      </w:r>
    </w:p>
    <w:p w14:paraId="325D91BD" w14:textId="77777777" w:rsidR="00571FEE" w:rsidRPr="00AB76C0" w:rsidRDefault="00571FEE" w:rsidP="004C1BFB">
      <w:pPr>
        <w:keepNext/>
        <w:keepLines/>
        <w:numPr>
          <w:ilvl w:val="0"/>
          <w:numId w:val="428"/>
        </w:numPr>
        <w:spacing w:before="240"/>
        <w:ind w:left="540" w:hanging="540"/>
        <w:outlineLvl w:val="1"/>
        <w:rPr>
          <w:b/>
        </w:rPr>
      </w:pPr>
      <w:bookmarkStart w:id="742" w:name="_Toc358894725"/>
      <w:r w:rsidRPr="00AB76C0">
        <w:rPr>
          <w:b/>
        </w:rPr>
        <w:t>Notices</w:t>
      </w:r>
      <w:bookmarkEnd w:id="742"/>
    </w:p>
    <w:p w14:paraId="4AACCC89" w14:textId="1AFEFFFA" w:rsidR="00571FEE" w:rsidRPr="00AB76C0" w:rsidRDefault="009F3FBC" w:rsidP="004C1BFB">
      <w:pPr>
        <w:spacing w:before="60" w:after="60"/>
        <w:ind w:left="360"/>
        <w:jc w:val="both"/>
      </w:pPr>
      <w:r>
        <w:t xml:space="preserve">9.1 </w:t>
      </w:r>
      <w:r w:rsidR="00571FEE" w:rsidRPr="00AB76C0">
        <w:t xml:space="preserve">Any notice given by one party to the other pursuant to the Contract shall be in writing to the address specified in the </w:t>
      </w:r>
      <w:r w:rsidR="00571FEE" w:rsidRPr="00AB76C0">
        <w:rPr>
          <w:b/>
        </w:rPr>
        <w:t>SCC</w:t>
      </w:r>
      <w:r w:rsidR="00571FEE" w:rsidRPr="00AB76C0">
        <w:rPr>
          <w:b/>
          <w:bCs/>
        </w:rPr>
        <w:t>.</w:t>
      </w:r>
      <w:r w:rsidR="00571FEE" w:rsidRPr="00AB76C0">
        <w:t xml:space="preserve">  The term “in writing” means communicated in written form with proof of receipt.</w:t>
      </w:r>
    </w:p>
    <w:p w14:paraId="622F8B8B" w14:textId="6B3D735F" w:rsidR="00571FEE" w:rsidRPr="00AB76C0" w:rsidRDefault="009F3FBC" w:rsidP="004C1BFB">
      <w:pPr>
        <w:spacing w:before="60" w:after="60"/>
        <w:ind w:left="360"/>
        <w:jc w:val="both"/>
      </w:pPr>
      <w:r>
        <w:t xml:space="preserve">9.2 </w:t>
      </w:r>
      <w:r w:rsidR="00571FEE" w:rsidRPr="00AB76C0">
        <w:t>A notice shall be effective when delivered or on the notice’s effective date, whichever is later.</w:t>
      </w:r>
    </w:p>
    <w:p w14:paraId="5509434A" w14:textId="59E520DE" w:rsidR="00571FEE" w:rsidRPr="00AB76C0" w:rsidRDefault="009F3FBC" w:rsidP="004C1BFB">
      <w:pPr>
        <w:keepNext/>
        <w:keepLines/>
        <w:spacing w:before="240"/>
        <w:ind w:left="360"/>
        <w:outlineLvl w:val="1"/>
        <w:rPr>
          <w:b/>
        </w:rPr>
      </w:pPr>
      <w:bookmarkStart w:id="743" w:name="_Toc358894726"/>
      <w:r>
        <w:rPr>
          <w:b/>
        </w:rPr>
        <w:t xml:space="preserve">9.3 </w:t>
      </w:r>
      <w:r w:rsidR="00571FEE" w:rsidRPr="00AB76C0">
        <w:rPr>
          <w:b/>
        </w:rPr>
        <w:t>Governing Law</w:t>
      </w:r>
      <w:bookmarkEnd w:id="743"/>
    </w:p>
    <w:p w14:paraId="5F674805" w14:textId="443C485A" w:rsidR="00571FEE" w:rsidRPr="00AB76C0" w:rsidRDefault="009F3FBC" w:rsidP="004C1BFB">
      <w:pPr>
        <w:spacing w:before="60" w:after="60"/>
        <w:ind w:left="360"/>
        <w:jc w:val="both"/>
        <w:rPr>
          <w:b/>
        </w:rPr>
      </w:pPr>
      <w:r>
        <w:t xml:space="preserve">9.4 </w:t>
      </w:r>
      <w:r w:rsidR="00571FEE" w:rsidRPr="00AB76C0">
        <w:t xml:space="preserve">The Contract shall be governed by and interpreted in accordance with the laws of the Purchaser’s Country, unless otherwise specified in the </w:t>
      </w:r>
      <w:r w:rsidR="00571FEE" w:rsidRPr="00AB76C0">
        <w:rPr>
          <w:b/>
        </w:rPr>
        <w:t>SCC.</w:t>
      </w:r>
    </w:p>
    <w:p w14:paraId="1842D55D" w14:textId="77777777" w:rsidR="00571FEE" w:rsidRPr="00AB76C0" w:rsidRDefault="00571FEE" w:rsidP="004C1BFB">
      <w:pPr>
        <w:keepNext/>
        <w:keepLines/>
        <w:numPr>
          <w:ilvl w:val="0"/>
          <w:numId w:val="428"/>
        </w:numPr>
        <w:spacing w:before="240"/>
        <w:ind w:left="540" w:hanging="540"/>
        <w:outlineLvl w:val="1"/>
        <w:rPr>
          <w:b/>
        </w:rPr>
      </w:pPr>
      <w:bookmarkStart w:id="744" w:name="_Toc358894727"/>
      <w:r w:rsidRPr="00AB76C0">
        <w:rPr>
          <w:b/>
        </w:rPr>
        <w:t>Settlement of Disputes</w:t>
      </w:r>
      <w:bookmarkEnd w:id="744"/>
    </w:p>
    <w:p w14:paraId="570019B0" w14:textId="77777777" w:rsidR="00571FEE" w:rsidRPr="00AB76C0" w:rsidRDefault="00571FEE" w:rsidP="00571FEE">
      <w:pPr>
        <w:numPr>
          <w:ilvl w:val="0"/>
          <w:numId w:val="130"/>
        </w:numPr>
        <w:spacing w:before="60" w:after="60"/>
        <w:ind w:left="1260" w:hanging="720"/>
        <w:jc w:val="both"/>
        <w:rPr>
          <w:b/>
        </w:rPr>
      </w:pPr>
      <w:r w:rsidRPr="00AB76C0">
        <w:t>The Purchaser and the Supplier shall make every effort to resolve amicably by direct informal negotiation any disagreement or dispute arising between them under or in connection with the Contract.</w:t>
      </w:r>
    </w:p>
    <w:p w14:paraId="39E66B06" w14:textId="77777777" w:rsidR="00571FEE" w:rsidRPr="00AB76C0" w:rsidRDefault="00571FEE" w:rsidP="00571FEE">
      <w:pPr>
        <w:numPr>
          <w:ilvl w:val="0"/>
          <w:numId w:val="130"/>
        </w:numPr>
        <w:spacing w:before="60" w:after="60"/>
        <w:ind w:left="1260" w:hanging="720"/>
        <w:jc w:val="both"/>
      </w:pPr>
      <w:r w:rsidRPr="00AB76C0">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AB76C0">
        <w:rPr>
          <w:b/>
        </w:rPr>
        <w:t xml:space="preserve">specified in the SCC. </w:t>
      </w:r>
    </w:p>
    <w:p w14:paraId="57A4A935" w14:textId="77777777" w:rsidR="00571FEE" w:rsidRPr="00AB76C0" w:rsidRDefault="00571FEE" w:rsidP="00571FEE">
      <w:pPr>
        <w:numPr>
          <w:ilvl w:val="0"/>
          <w:numId w:val="130"/>
        </w:numPr>
        <w:spacing w:before="60" w:after="60"/>
        <w:ind w:left="1260" w:hanging="720"/>
        <w:jc w:val="both"/>
        <w:rPr>
          <w:b/>
        </w:rPr>
      </w:pPr>
      <w:r w:rsidRPr="00AB76C0">
        <w:t>Notwithstanding any reference to arbitration herein,</w:t>
      </w:r>
    </w:p>
    <w:p w14:paraId="62FC42E6" w14:textId="77777777" w:rsidR="00571FEE" w:rsidRPr="00AB76C0" w:rsidRDefault="00571FEE" w:rsidP="00571FEE">
      <w:pPr>
        <w:numPr>
          <w:ilvl w:val="0"/>
          <w:numId w:val="154"/>
        </w:numPr>
        <w:spacing w:before="60" w:after="60"/>
        <w:ind w:left="1620"/>
        <w:jc w:val="both"/>
      </w:pPr>
      <w:r w:rsidRPr="00AB76C0">
        <w:t xml:space="preserve">the parties shall continue to perform their respective obligations under the Contract unless they otherwise agree; and </w:t>
      </w:r>
    </w:p>
    <w:p w14:paraId="029F59EF" w14:textId="77777777" w:rsidR="00571FEE" w:rsidRPr="00AB76C0" w:rsidRDefault="00571FEE" w:rsidP="00571FEE">
      <w:pPr>
        <w:numPr>
          <w:ilvl w:val="0"/>
          <w:numId w:val="154"/>
        </w:numPr>
        <w:spacing w:before="60" w:after="60"/>
        <w:ind w:left="1620"/>
        <w:jc w:val="both"/>
      </w:pPr>
      <w:r w:rsidRPr="00AB76C0">
        <w:t>the Purchaser shall pay the Supplier any monies due the Supplier.</w:t>
      </w:r>
    </w:p>
    <w:p w14:paraId="3649DA46" w14:textId="77777777" w:rsidR="00571FEE" w:rsidRPr="00AB76C0" w:rsidRDefault="00571FEE" w:rsidP="004C1BFB">
      <w:pPr>
        <w:keepNext/>
        <w:keepLines/>
        <w:numPr>
          <w:ilvl w:val="0"/>
          <w:numId w:val="428"/>
        </w:numPr>
        <w:spacing w:before="240"/>
        <w:ind w:left="540" w:hanging="540"/>
        <w:outlineLvl w:val="1"/>
        <w:rPr>
          <w:b/>
        </w:rPr>
      </w:pPr>
      <w:bookmarkStart w:id="745" w:name="_Toc358894728"/>
      <w:r w:rsidRPr="00AB76C0">
        <w:rPr>
          <w:b/>
        </w:rPr>
        <w:t>Inspections and Audit by the Bank</w:t>
      </w:r>
      <w:bookmarkEnd w:id="745"/>
    </w:p>
    <w:p w14:paraId="4A478EF7" w14:textId="3A2CA896" w:rsidR="00571FEE" w:rsidRPr="00AB76C0" w:rsidRDefault="00571FEE" w:rsidP="00571FEE">
      <w:pPr>
        <w:numPr>
          <w:ilvl w:val="0"/>
          <w:numId w:val="131"/>
        </w:numPr>
        <w:spacing w:before="60" w:after="60"/>
        <w:ind w:left="1260" w:hanging="720"/>
        <w:jc w:val="both"/>
      </w:pPr>
      <w:r w:rsidRPr="00AB76C0">
        <w:t xml:space="preserve">The Supplier shall permit, and shall cause its Subcontractors and consultants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Prohibited Practices, which provides, inter alia, that </w:t>
      </w:r>
      <w:r w:rsidRPr="00AB76C0">
        <w:rPr>
          <w:bCs/>
          <w:color w:val="000000"/>
        </w:rPr>
        <w:t xml:space="preserve">acts intended to materially impede the exercise of the Bank’s inspection and audit rights provided for under this </w:t>
      </w:r>
      <w:r w:rsidR="00AF6C73" w:rsidRPr="00AB76C0">
        <w:rPr>
          <w:bCs/>
          <w:color w:val="000000"/>
        </w:rPr>
        <w:t>Subclause</w:t>
      </w:r>
      <w:r w:rsidRPr="00AB76C0">
        <w:rPr>
          <w:bCs/>
          <w:color w:val="000000"/>
        </w:rPr>
        <w:t xml:space="preserve"> 1</w:t>
      </w:r>
      <w:r w:rsidR="00F750D0">
        <w:rPr>
          <w:bCs/>
          <w:color w:val="000000"/>
        </w:rPr>
        <w:t>2</w:t>
      </w:r>
      <w:r w:rsidRPr="00AB76C0">
        <w:rPr>
          <w:bCs/>
          <w:color w:val="000000"/>
        </w:rPr>
        <w:t>.1 constitute a prohibited practice subject to contract termination (as well as to a determination of ineligibility pursuant to the Bank’s prevailing sanctions procedures).</w:t>
      </w:r>
    </w:p>
    <w:p w14:paraId="36447AEA" w14:textId="77777777" w:rsidR="00571FEE" w:rsidRPr="00AB76C0" w:rsidRDefault="00571FEE" w:rsidP="004C1BFB">
      <w:pPr>
        <w:keepNext/>
        <w:keepLines/>
        <w:numPr>
          <w:ilvl w:val="0"/>
          <w:numId w:val="428"/>
        </w:numPr>
        <w:spacing w:before="240"/>
        <w:ind w:left="540" w:hanging="540"/>
        <w:outlineLvl w:val="1"/>
        <w:rPr>
          <w:b/>
        </w:rPr>
      </w:pPr>
      <w:bookmarkStart w:id="746" w:name="_Toc358894729"/>
      <w:r w:rsidRPr="00AB76C0">
        <w:rPr>
          <w:b/>
        </w:rPr>
        <w:t>Scope of Supply</w:t>
      </w:r>
      <w:bookmarkEnd w:id="746"/>
    </w:p>
    <w:p w14:paraId="7C2C2D09" w14:textId="77777777" w:rsidR="00571FEE" w:rsidRPr="00AB76C0" w:rsidRDefault="00571FEE" w:rsidP="00571FEE">
      <w:pPr>
        <w:numPr>
          <w:ilvl w:val="0"/>
          <w:numId w:val="132"/>
        </w:numPr>
        <w:spacing w:before="60" w:after="60"/>
        <w:ind w:left="1260" w:hanging="720"/>
        <w:jc w:val="both"/>
        <w:rPr>
          <w:b/>
        </w:rPr>
      </w:pPr>
      <w:r w:rsidRPr="00AB76C0">
        <w:t>The Goods and Related Services to be supplied shall be as specified in the Schedule of Requirements.</w:t>
      </w:r>
    </w:p>
    <w:p w14:paraId="45C89DCB" w14:textId="77777777" w:rsidR="00571FEE" w:rsidRPr="00AB76C0" w:rsidRDefault="00571FEE" w:rsidP="004C1BFB">
      <w:pPr>
        <w:keepNext/>
        <w:keepLines/>
        <w:numPr>
          <w:ilvl w:val="0"/>
          <w:numId w:val="428"/>
        </w:numPr>
        <w:spacing w:before="240"/>
        <w:ind w:left="540" w:hanging="540"/>
        <w:outlineLvl w:val="1"/>
        <w:rPr>
          <w:b/>
        </w:rPr>
      </w:pPr>
      <w:bookmarkStart w:id="747" w:name="_Toc358894730"/>
      <w:r w:rsidRPr="00AB76C0">
        <w:rPr>
          <w:b/>
        </w:rPr>
        <w:t>Delivery of Documents</w:t>
      </w:r>
      <w:bookmarkEnd w:id="747"/>
    </w:p>
    <w:p w14:paraId="3C5A4166" w14:textId="5E4C5151" w:rsidR="00571FEE" w:rsidRPr="00AB76C0" w:rsidRDefault="00571FEE" w:rsidP="00571FEE">
      <w:pPr>
        <w:numPr>
          <w:ilvl w:val="0"/>
          <w:numId w:val="133"/>
        </w:numPr>
        <w:spacing w:before="60" w:after="60"/>
        <w:ind w:left="1260" w:hanging="720"/>
        <w:jc w:val="both"/>
      </w:pPr>
      <w:r w:rsidRPr="00AB76C0">
        <w:t xml:space="preserve">Subject to GCC </w:t>
      </w:r>
      <w:r w:rsidR="00AF6C73" w:rsidRPr="00AB76C0">
        <w:t>Subclause</w:t>
      </w:r>
      <w:r w:rsidRPr="00AB76C0">
        <w:t xml:space="preserve"> 3</w:t>
      </w:r>
      <w:r w:rsidR="00F750D0">
        <w:t>4</w:t>
      </w:r>
      <w:r w:rsidRPr="00AB76C0">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AB76C0">
        <w:rPr>
          <w:b/>
          <w:bCs/>
        </w:rPr>
        <w:t>SCC.</w:t>
      </w:r>
    </w:p>
    <w:p w14:paraId="6D8BB8EC" w14:textId="77777777" w:rsidR="00571FEE" w:rsidRPr="00AB76C0" w:rsidRDefault="00571FEE" w:rsidP="004C1BFB">
      <w:pPr>
        <w:keepNext/>
        <w:keepLines/>
        <w:numPr>
          <w:ilvl w:val="0"/>
          <w:numId w:val="428"/>
        </w:numPr>
        <w:spacing w:before="240"/>
        <w:ind w:left="540" w:hanging="540"/>
        <w:outlineLvl w:val="1"/>
        <w:rPr>
          <w:b/>
        </w:rPr>
      </w:pPr>
      <w:bookmarkStart w:id="748" w:name="_Toc358894731"/>
      <w:r w:rsidRPr="00AB76C0">
        <w:rPr>
          <w:b/>
        </w:rPr>
        <w:t>Supplier’s Responsibilities</w:t>
      </w:r>
      <w:bookmarkEnd w:id="748"/>
    </w:p>
    <w:p w14:paraId="244231E4" w14:textId="79EFFEAE" w:rsidR="00571FEE" w:rsidRPr="00AB76C0" w:rsidRDefault="00571FEE" w:rsidP="00571FEE">
      <w:pPr>
        <w:numPr>
          <w:ilvl w:val="0"/>
          <w:numId w:val="134"/>
        </w:numPr>
        <w:spacing w:before="60" w:after="60"/>
        <w:ind w:left="1260" w:hanging="720"/>
        <w:jc w:val="both"/>
        <w:rPr>
          <w:b/>
        </w:rPr>
      </w:pPr>
      <w:r w:rsidRPr="00AB76C0">
        <w:t>The Supplier shall supply all the Goods and Related Services included in the Scope of Supply in accordance with GCC Clause 1</w:t>
      </w:r>
      <w:r w:rsidR="00F750D0">
        <w:t>3</w:t>
      </w:r>
      <w:r w:rsidRPr="00AB76C0">
        <w:t>, and the Delivery and Completion Schedule, as per GCC Clause 1</w:t>
      </w:r>
      <w:r w:rsidR="00F750D0">
        <w:t>4</w:t>
      </w:r>
      <w:r w:rsidRPr="00AB76C0">
        <w:t>.</w:t>
      </w:r>
    </w:p>
    <w:p w14:paraId="1A80D0EC" w14:textId="77777777" w:rsidR="00571FEE" w:rsidRPr="00AB76C0" w:rsidRDefault="00571FEE" w:rsidP="004C1BFB">
      <w:pPr>
        <w:keepNext/>
        <w:keepLines/>
        <w:numPr>
          <w:ilvl w:val="0"/>
          <w:numId w:val="428"/>
        </w:numPr>
        <w:spacing w:before="240"/>
        <w:ind w:left="540" w:hanging="540"/>
        <w:outlineLvl w:val="1"/>
        <w:rPr>
          <w:b/>
        </w:rPr>
      </w:pPr>
      <w:bookmarkStart w:id="749" w:name="_Toc358894732"/>
      <w:r w:rsidRPr="00AB76C0">
        <w:rPr>
          <w:b/>
        </w:rPr>
        <w:t>Contract Price</w:t>
      </w:r>
      <w:bookmarkEnd w:id="749"/>
    </w:p>
    <w:p w14:paraId="5ADBA016" w14:textId="77777777" w:rsidR="00571FEE" w:rsidRPr="00AB76C0" w:rsidRDefault="00571FEE" w:rsidP="00571FEE">
      <w:pPr>
        <w:numPr>
          <w:ilvl w:val="0"/>
          <w:numId w:val="135"/>
        </w:numPr>
        <w:spacing w:before="60" w:after="60"/>
        <w:ind w:left="1260" w:hanging="720"/>
        <w:jc w:val="both"/>
        <w:rPr>
          <w:b/>
        </w:rPr>
      </w:pPr>
      <w:r w:rsidRPr="00AB76C0">
        <w:t xml:space="preserve">Prices charged by the Supplier for the Goods supplied and the Related Services performed under the Contract shall not vary from the prices quoted by the Supplier in its bid, with the exception of any price adjustments authorized in the </w:t>
      </w:r>
      <w:r w:rsidRPr="00AB76C0">
        <w:rPr>
          <w:b/>
        </w:rPr>
        <w:t>SCC</w:t>
      </w:r>
      <w:r w:rsidRPr="00AB76C0">
        <w:rPr>
          <w:b/>
          <w:bCs/>
        </w:rPr>
        <w:t>.</w:t>
      </w:r>
    </w:p>
    <w:p w14:paraId="3699483B" w14:textId="77777777" w:rsidR="00571FEE" w:rsidRPr="00AB76C0" w:rsidRDefault="00571FEE" w:rsidP="004C1BFB">
      <w:pPr>
        <w:keepNext/>
        <w:keepLines/>
        <w:numPr>
          <w:ilvl w:val="0"/>
          <w:numId w:val="428"/>
        </w:numPr>
        <w:spacing w:before="240"/>
        <w:ind w:left="540" w:hanging="540"/>
        <w:outlineLvl w:val="1"/>
        <w:rPr>
          <w:b/>
        </w:rPr>
      </w:pPr>
      <w:bookmarkStart w:id="750" w:name="_Toc358894733"/>
      <w:r w:rsidRPr="00AB76C0">
        <w:rPr>
          <w:b/>
        </w:rPr>
        <w:t>Terms of Payment</w:t>
      </w:r>
      <w:bookmarkEnd w:id="750"/>
    </w:p>
    <w:p w14:paraId="3174C9EA" w14:textId="77777777" w:rsidR="00571FEE" w:rsidRPr="00AB76C0" w:rsidRDefault="00571FEE" w:rsidP="00571FEE">
      <w:pPr>
        <w:numPr>
          <w:ilvl w:val="0"/>
          <w:numId w:val="136"/>
        </w:numPr>
        <w:spacing w:before="60" w:after="60"/>
        <w:ind w:left="1260" w:hanging="720"/>
        <w:jc w:val="both"/>
        <w:rPr>
          <w:b/>
        </w:rPr>
      </w:pPr>
      <w:r w:rsidRPr="00AB76C0">
        <w:t xml:space="preserve">The Contract Price, including any Advance Payments, if applicable, shall be paid as specified in the </w:t>
      </w:r>
      <w:r w:rsidRPr="00AB76C0">
        <w:rPr>
          <w:b/>
        </w:rPr>
        <w:t>SCC</w:t>
      </w:r>
      <w:r w:rsidRPr="00AB76C0">
        <w:rPr>
          <w:b/>
          <w:bCs/>
        </w:rPr>
        <w:t>.</w:t>
      </w:r>
    </w:p>
    <w:p w14:paraId="6872DE9C" w14:textId="070A6375" w:rsidR="00571FEE" w:rsidRPr="00AB76C0" w:rsidRDefault="00571FEE" w:rsidP="00571FEE">
      <w:pPr>
        <w:numPr>
          <w:ilvl w:val="0"/>
          <w:numId w:val="136"/>
        </w:numPr>
        <w:spacing w:before="60" w:after="60"/>
        <w:ind w:left="1260" w:hanging="720"/>
        <w:jc w:val="both"/>
      </w:pPr>
      <w:r w:rsidRPr="00AB76C0">
        <w:t>The Supplier’s request for payment shall be made to the Purchaser in writing, accompanied by invoices describing, as appropriate, the Goods delivered and Related Services performed, and by the documents submitted pursuant to GCC Clause 1</w:t>
      </w:r>
      <w:r w:rsidR="00F750D0">
        <w:t>4</w:t>
      </w:r>
      <w:r w:rsidRPr="00AB76C0">
        <w:t xml:space="preserve"> and upon fulfillment of all other obligations stipulated in the Contract.</w:t>
      </w:r>
    </w:p>
    <w:p w14:paraId="19D30740" w14:textId="77777777" w:rsidR="00571FEE" w:rsidRPr="00AB76C0" w:rsidRDefault="00571FEE" w:rsidP="00571FEE">
      <w:pPr>
        <w:numPr>
          <w:ilvl w:val="0"/>
          <w:numId w:val="136"/>
        </w:numPr>
        <w:spacing w:before="60" w:after="60"/>
        <w:ind w:left="1260" w:hanging="720"/>
        <w:jc w:val="both"/>
      </w:pPr>
      <w:r w:rsidRPr="00AB76C0">
        <w:t>Payments shall be made promptly by the Purchaser, but in no case later than sixty (60) days after submission of an invoice or request for payment by the Supplier, and after the Purchaser has accepted it.</w:t>
      </w:r>
    </w:p>
    <w:p w14:paraId="4FC9F066" w14:textId="77777777" w:rsidR="00571FEE" w:rsidRPr="00AB76C0" w:rsidRDefault="00571FEE" w:rsidP="00571FEE">
      <w:pPr>
        <w:numPr>
          <w:ilvl w:val="0"/>
          <w:numId w:val="136"/>
        </w:numPr>
        <w:spacing w:before="60" w:after="60"/>
        <w:ind w:left="1260" w:hanging="720"/>
        <w:jc w:val="both"/>
      </w:pPr>
      <w:r w:rsidRPr="00AB76C0">
        <w:t xml:space="preserve">The currencies in which payments shall be made to the Supplier under this Contract shall be those in which the bid price is expressed. </w:t>
      </w:r>
    </w:p>
    <w:p w14:paraId="11186435" w14:textId="77777777" w:rsidR="00571FEE" w:rsidRPr="00AB76C0" w:rsidRDefault="00571FEE" w:rsidP="00571FEE">
      <w:pPr>
        <w:numPr>
          <w:ilvl w:val="0"/>
          <w:numId w:val="136"/>
        </w:numPr>
        <w:spacing w:before="60" w:after="60"/>
        <w:ind w:left="1260" w:hanging="720"/>
        <w:jc w:val="both"/>
        <w:rPr>
          <w:b/>
        </w:rPr>
      </w:pPr>
      <w:r w:rsidRPr="00AB76C0">
        <w:t>In the event that the Purchaser fails to pay the Supplier any payment by its due date or within the period set forth in the SCC, the Purchaser shall pay to the Supplier interest on the amount of such delayed payment at the rate shown in the SCC, for the period of delay until payment has been made in full, whether before or after judgment or arbitrage award.</w:t>
      </w:r>
    </w:p>
    <w:p w14:paraId="6FC8EEFD" w14:textId="77777777" w:rsidR="00571FEE" w:rsidRPr="00AB76C0" w:rsidRDefault="00571FEE" w:rsidP="004C1BFB">
      <w:pPr>
        <w:keepNext/>
        <w:keepLines/>
        <w:numPr>
          <w:ilvl w:val="0"/>
          <w:numId w:val="428"/>
        </w:numPr>
        <w:spacing w:before="240"/>
        <w:ind w:left="540" w:hanging="540"/>
        <w:outlineLvl w:val="1"/>
        <w:rPr>
          <w:b/>
        </w:rPr>
      </w:pPr>
      <w:bookmarkStart w:id="751" w:name="_Toc358894734"/>
      <w:r w:rsidRPr="00AB76C0">
        <w:rPr>
          <w:b/>
        </w:rPr>
        <w:t>Taxes and Duties</w:t>
      </w:r>
      <w:bookmarkEnd w:id="751"/>
    </w:p>
    <w:p w14:paraId="0A85406C" w14:textId="77777777" w:rsidR="00571FEE" w:rsidRPr="00AB76C0" w:rsidRDefault="00571FEE" w:rsidP="00571FEE">
      <w:pPr>
        <w:numPr>
          <w:ilvl w:val="0"/>
          <w:numId w:val="137"/>
        </w:numPr>
        <w:spacing w:before="60" w:after="60"/>
        <w:ind w:left="1260" w:hanging="720"/>
        <w:jc w:val="both"/>
      </w:pPr>
      <w:r w:rsidRPr="00AB76C0">
        <w:t>For goods manufactured outside the Purchaser’s Country, the Supplier shall be entirely responsible for all taxes, stamp duties, license fees, and other such levies imposed outside the Purchaser’s Country.</w:t>
      </w:r>
    </w:p>
    <w:p w14:paraId="350520EA" w14:textId="77777777" w:rsidR="00571FEE" w:rsidRPr="00AB76C0" w:rsidRDefault="00571FEE" w:rsidP="00571FEE">
      <w:pPr>
        <w:numPr>
          <w:ilvl w:val="0"/>
          <w:numId w:val="137"/>
        </w:numPr>
        <w:spacing w:before="60" w:after="60"/>
        <w:ind w:left="1260" w:hanging="720"/>
        <w:jc w:val="both"/>
      </w:pPr>
      <w:r w:rsidRPr="00AB76C0">
        <w:t>For goods manufactured within the Purchaser’s country, the Supplier shall be entirely responsible for all taxes, duties, license fees, etc., incurred until delivery of the contracted Goods to the Purchaser.</w:t>
      </w:r>
    </w:p>
    <w:p w14:paraId="20CC74E5" w14:textId="77777777" w:rsidR="00571FEE" w:rsidRPr="00AB76C0" w:rsidRDefault="00571FEE" w:rsidP="00571FEE">
      <w:pPr>
        <w:numPr>
          <w:ilvl w:val="0"/>
          <w:numId w:val="137"/>
        </w:numPr>
        <w:spacing w:before="60" w:after="60"/>
        <w:ind w:left="1260" w:hanging="720"/>
        <w:jc w:val="both"/>
      </w:pPr>
      <w:r w:rsidRPr="00AB76C0">
        <w:t>If any tax exemptions, reductions, allowances or privileges may be available to the Supplier in the Purchaser’s Country, the Purchaser shall use its best efforts to enable the Supplier to benefit from any such tax savings to the maximum allowable extent.</w:t>
      </w:r>
    </w:p>
    <w:p w14:paraId="5EAD3E65" w14:textId="77777777" w:rsidR="00571FEE" w:rsidRPr="00AB76C0" w:rsidRDefault="00571FEE" w:rsidP="004C1BFB">
      <w:pPr>
        <w:keepNext/>
        <w:keepLines/>
        <w:numPr>
          <w:ilvl w:val="0"/>
          <w:numId w:val="428"/>
        </w:numPr>
        <w:spacing w:before="240"/>
        <w:ind w:left="540" w:hanging="540"/>
        <w:outlineLvl w:val="1"/>
        <w:rPr>
          <w:b/>
        </w:rPr>
      </w:pPr>
      <w:bookmarkStart w:id="752" w:name="_Toc358894735"/>
      <w:r w:rsidRPr="00AB76C0">
        <w:rPr>
          <w:b/>
        </w:rPr>
        <w:t>Performance Security</w:t>
      </w:r>
      <w:bookmarkEnd w:id="752"/>
    </w:p>
    <w:p w14:paraId="373F944A" w14:textId="77777777" w:rsidR="00571FEE" w:rsidRPr="00AB76C0" w:rsidRDefault="00571FEE" w:rsidP="00571FEE">
      <w:pPr>
        <w:numPr>
          <w:ilvl w:val="0"/>
          <w:numId w:val="138"/>
        </w:numPr>
        <w:spacing w:before="60" w:after="60"/>
        <w:ind w:left="1260" w:hanging="720"/>
        <w:jc w:val="both"/>
      </w:pPr>
      <w:r w:rsidRPr="00AB76C0">
        <w:t>If required as specified in the SCC, the Supplier shall, within twenty-eight (28) days of the notification of contract award, provide a performance security for the performance of the Contract in the amount specified in the SCC.</w:t>
      </w:r>
    </w:p>
    <w:p w14:paraId="1D28AE6E" w14:textId="77777777" w:rsidR="00571FEE" w:rsidRPr="00AB76C0" w:rsidRDefault="00571FEE" w:rsidP="00571FEE">
      <w:pPr>
        <w:numPr>
          <w:ilvl w:val="0"/>
          <w:numId w:val="138"/>
        </w:numPr>
        <w:spacing w:before="60" w:after="60"/>
        <w:ind w:left="1260" w:hanging="720"/>
        <w:jc w:val="both"/>
      </w:pPr>
      <w:r w:rsidRPr="00AB76C0">
        <w:t>The proceeds of the Performance Security shall be payable to the Purchaser as compensation for any loss resulting from the Supplier’s failure to complete its obligations under the Contract.</w:t>
      </w:r>
    </w:p>
    <w:p w14:paraId="3CB879BE" w14:textId="66B0FF6E" w:rsidR="00571FEE" w:rsidRPr="00AB76C0" w:rsidRDefault="00571FEE" w:rsidP="00571FEE">
      <w:pPr>
        <w:numPr>
          <w:ilvl w:val="0"/>
          <w:numId w:val="138"/>
        </w:numPr>
        <w:spacing w:before="60" w:after="60"/>
        <w:ind w:left="1260" w:hanging="720"/>
        <w:jc w:val="both"/>
      </w:pPr>
      <w:r w:rsidRPr="00AB76C0">
        <w:t xml:space="preserve">As specified in the SCC, the Performance Security, if required, shall be denominated in the currency(ies) of the Contract, or in a freely convertible currency acceptable to the Purchaser; and shall be in one of the </w:t>
      </w:r>
      <w:r w:rsidR="00AB76C0" w:rsidRPr="00AB76C0">
        <w:t>formats</w:t>
      </w:r>
      <w:r w:rsidRPr="00AB76C0">
        <w:t xml:space="preserve"> stipulated by the Purchaser in the SCC, or in another format acceptable to the Purchaser.</w:t>
      </w:r>
    </w:p>
    <w:p w14:paraId="0C234851" w14:textId="77777777" w:rsidR="00571FEE" w:rsidRPr="00AB76C0" w:rsidRDefault="00571FEE" w:rsidP="00571FEE">
      <w:pPr>
        <w:numPr>
          <w:ilvl w:val="0"/>
          <w:numId w:val="138"/>
        </w:numPr>
        <w:spacing w:before="60" w:after="60"/>
        <w:ind w:left="1260" w:hanging="720"/>
        <w:jc w:val="both"/>
      </w:pPr>
      <w:r w:rsidRPr="00AB76C0">
        <w:t>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SCC.</w:t>
      </w:r>
    </w:p>
    <w:p w14:paraId="4099FA2E" w14:textId="77777777" w:rsidR="00571FEE" w:rsidRPr="00AB76C0" w:rsidRDefault="00571FEE" w:rsidP="004C1BFB">
      <w:pPr>
        <w:keepNext/>
        <w:keepLines/>
        <w:numPr>
          <w:ilvl w:val="0"/>
          <w:numId w:val="428"/>
        </w:numPr>
        <w:spacing w:before="240"/>
        <w:ind w:left="540" w:hanging="540"/>
        <w:outlineLvl w:val="1"/>
        <w:rPr>
          <w:b/>
        </w:rPr>
      </w:pPr>
      <w:bookmarkStart w:id="753" w:name="_Toc358894736"/>
      <w:r w:rsidRPr="00AB76C0">
        <w:rPr>
          <w:b/>
        </w:rPr>
        <w:t>Copyright</w:t>
      </w:r>
      <w:bookmarkEnd w:id="753"/>
    </w:p>
    <w:p w14:paraId="6E1F9DBC" w14:textId="77777777" w:rsidR="00571FEE" w:rsidRPr="00AB76C0" w:rsidRDefault="00571FEE" w:rsidP="00571FEE">
      <w:pPr>
        <w:numPr>
          <w:ilvl w:val="0"/>
          <w:numId w:val="139"/>
        </w:numPr>
        <w:spacing w:before="60" w:after="60"/>
        <w:ind w:left="1260" w:hanging="720"/>
        <w:jc w:val="both"/>
        <w:rPr>
          <w:b/>
        </w:rPr>
      </w:pPr>
      <w:r w:rsidRPr="00AB76C0">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14:paraId="4DF32C22" w14:textId="77777777" w:rsidR="00571FEE" w:rsidRPr="00AB76C0" w:rsidRDefault="00571FEE" w:rsidP="004C1BFB">
      <w:pPr>
        <w:keepNext/>
        <w:keepLines/>
        <w:numPr>
          <w:ilvl w:val="0"/>
          <w:numId w:val="428"/>
        </w:numPr>
        <w:spacing w:before="240"/>
        <w:ind w:left="540" w:hanging="540"/>
        <w:outlineLvl w:val="1"/>
        <w:rPr>
          <w:b/>
        </w:rPr>
      </w:pPr>
      <w:bookmarkStart w:id="754" w:name="_Toc358894737"/>
      <w:r w:rsidRPr="00AB76C0">
        <w:rPr>
          <w:b/>
        </w:rPr>
        <w:t>Confidential Information</w:t>
      </w:r>
      <w:bookmarkEnd w:id="754"/>
    </w:p>
    <w:p w14:paraId="04F0F17E" w14:textId="349637ED" w:rsidR="00571FEE" w:rsidRPr="00AB76C0" w:rsidRDefault="00571FEE" w:rsidP="00571FEE">
      <w:pPr>
        <w:numPr>
          <w:ilvl w:val="0"/>
          <w:numId w:val="140"/>
        </w:numPr>
        <w:spacing w:before="60" w:after="60"/>
        <w:ind w:left="1260" w:hanging="720"/>
        <w:jc w:val="both"/>
      </w:pPr>
      <w:r w:rsidRPr="00AB76C0">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w:t>
      </w:r>
      <w:r w:rsidR="00F750D0">
        <w:t>1</w:t>
      </w:r>
      <w:r w:rsidRPr="00AB76C0">
        <w:t>.</w:t>
      </w:r>
    </w:p>
    <w:p w14:paraId="2A6D19C9" w14:textId="77777777" w:rsidR="00571FEE" w:rsidRPr="00AB76C0" w:rsidRDefault="00571FEE" w:rsidP="00571FEE">
      <w:pPr>
        <w:numPr>
          <w:ilvl w:val="0"/>
          <w:numId w:val="140"/>
        </w:numPr>
        <w:spacing w:before="60" w:after="60"/>
        <w:ind w:left="1260" w:hanging="720"/>
        <w:jc w:val="both"/>
      </w:pPr>
      <w:r w:rsidRPr="00AB76C0">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682F189" w14:textId="61D22FBB" w:rsidR="00571FEE" w:rsidRPr="00AB76C0" w:rsidRDefault="00571FEE" w:rsidP="00571FEE">
      <w:pPr>
        <w:numPr>
          <w:ilvl w:val="0"/>
          <w:numId w:val="140"/>
        </w:numPr>
        <w:spacing w:before="60" w:after="60"/>
        <w:ind w:left="1260" w:hanging="720"/>
        <w:jc w:val="both"/>
      </w:pPr>
      <w:r w:rsidRPr="00AB76C0">
        <w:t xml:space="preserve">The obligation of a party under GCC </w:t>
      </w:r>
      <w:r w:rsidR="00AF6C73" w:rsidRPr="00AB76C0">
        <w:t>Subclause</w:t>
      </w:r>
      <w:r w:rsidRPr="00AB76C0">
        <w:t>s 2</w:t>
      </w:r>
      <w:r w:rsidR="00F750D0">
        <w:t>1</w:t>
      </w:r>
      <w:r w:rsidRPr="00AB76C0">
        <w:t>.1 and 2</w:t>
      </w:r>
      <w:r w:rsidR="00F750D0">
        <w:t>1</w:t>
      </w:r>
      <w:r w:rsidRPr="00AB76C0">
        <w:t>.2 above, however, shall not apply to information that:</w:t>
      </w:r>
    </w:p>
    <w:p w14:paraId="5878F37A" w14:textId="77777777" w:rsidR="00571FEE" w:rsidRPr="00AB76C0" w:rsidRDefault="00571FEE" w:rsidP="00571FEE">
      <w:pPr>
        <w:numPr>
          <w:ilvl w:val="0"/>
          <w:numId w:val="155"/>
        </w:numPr>
        <w:spacing w:before="60" w:after="60"/>
        <w:ind w:left="1620"/>
        <w:jc w:val="both"/>
      </w:pPr>
      <w:r w:rsidRPr="00AB76C0">
        <w:t xml:space="preserve">the Purchaser or Supplier need to share with the Bank or other institutions participating in the financing of the Contract; </w:t>
      </w:r>
    </w:p>
    <w:p w14:paraId="33217FF0" w14:textId="77777777" w:rsidR="00571FEE" w:rsidRPr="00AB76C0" w:rsidRDefault="00571FEE" w:rsidP="00571FEE">
      <w:pPr>
        <w:numPr>
          <w:ilvl w:val="0"/>
          <w:numId w:val="155"/>
        </w:numPr>
        <w:spacing w:before="60" w:after="60"/>
        <w:ind w:left="1620"/>
        <w:jc w:val="both"/>
      </w:pPr>
      <w:r w:rsidRPr="00AB76C0">
        <w:t>now or hereafter enters the public domain through no fault of that party;</w:t>
      </w:r>
    </w:p>
    <w:p w14:paraId="2735F441" w14:textId="77777777" w:rsidR="00571FEE" w:rsidRPr="00AB76C0" w:rsidRDefault="00571FEE" w:rsidP="00571FEE">
      <w:pPr>
        <w:numPr>
          <w:ilvl w:val="0"/>
          <w:numId w:val="155"/>
        </w:numPr>
        <w:spacing w:before="60" w:after="60"/>
        <w:ind w:left="1620"/>
        <w:jc w:val="both"/>
      </w:pPr>
      <w:r w:rsidRPr="00AB76C0">
        <w:t>can be proven to have been possessed by that party at the time of disclosure and which was not previously obtained, directly or indirectly, from the other party; or</w:t>
      </w:r>
    </w:p>
    <w:p w14:paraId="5BE821D3" w14:textId="77777777" w:rsidR="00571FEE" w:rsidRPr="00AB76C0" w:rsidRDefault="00571FEE" w:rsidP="00571FEE">
      <w:pPr>
        <w:numPr>
          <w:ilvl w:val="0"/>
          <w:numId w:val="155"/>
        </w:numPr>
        <w:spacing w:before="60" w:after="60"/>
        <w:ind w:left="1620"/>
        <w:jc w:val="both"/>
      </w:pPr>
      <w:r w:rsidRPr="00AB76C0">
        <w:t>otherwise lawfully becomes available to that party from a third party that has no obligation of confidentiality.</w:t>
      </w:r>
    </w:p>
    <w:p w14:paraId="73668F0A" w14:textId="577DFFE3" w:rsidR="00571FEE" w:rsidRPr="00AB76C0" w:rsidRDefault="00571FEE" w:rsidP="00571FEE">
      <w:pPr>
        <w:numPr>
          <w:ilvl w:val="0"/>
          <w:numId w:val="140"/>
        </w:numPr>
        <w:spacing w:before="60" w:after="60"/>
        <w:ind w:left="1260" w:hanging="720"/>
        <w:jc w:val="both"/>
      </w:pPr>
      <w:r w:rsidRPr="00AB76C0">
        <w:t>The above provisions of GCC Clause 2</w:t>
      </w:r>
      <w:r w:rsidR="00F750D0">
        <w:t>1</w:t>
      </w:r>
      <w:r w:rsidRPr="00AB76C0">
        <w:t xml:space="preserve"> shall not in any way modify any undertaking of confidentiality given by either of the parties hereto prior to the date of the Contract in respect of the Supply or any part thereof.</w:t>
      </w:r>
    </w:p>
    <w:p w14:paraId="408A6858" w14:textId="17CE87FA" w:rsidR="00571FEE" w:rsidRPr="00AB76C0" w:rsidRDefault="00571FEE" w:rsidP="00571FEE">
      <w:pPr>
        <w:numPr>
          <w:ilvl w:val="0"/>
          <w:numId w:val="140"/>
        </w:numPr>
        <w:spacing w:before="60" w:after="60"/>
        <w:ind w:left="1260" w:hanging="720"/>
        <w:jc w:val="both"/>
        <w:rPr>
          <w:b/>
        </w:rPr>
      </w:pPr>
      <w:r w:rsidRPr="00AB76C0">
        <w:t>The provisions of GCC Clause 2</w:t>
      </w:r>
      <w:r w:rsidR="00F750D0">
        <w:t>1</w:t>
      </w:r>
      <w:r w:rsidRPr="00AB76C0">
        <w:t xml:space="preserve"> shall survive completion or termination, for whatever reason, of the Contract.</w:t>
      </w:r>
    </w:p>
    <w:p w14:paraId="18D1DF99" w14:textId="77777777" w:rsidR="00571FEE" w:rsidRPr="00AB76C0" w:rsidRDefault="00571FEE" w:rsidP="004C1BFB">
      <w:pPr>
        <w:keepNext/>
        <w:keepLines/>
        <w:numPr>
          <w:ilvl w:val="0"/>
          <w:numId w:val="428"/>
        </w:numPr>
        <w:spacing w:before="240"/>
        <w:ind w:left="540" w:hanging="540"/>
        <w:outlineLvl w:val="1"/>
        <w:rPr>
          <w:b/>
        </w:rPr>
      </w:pPr>
      <w:bookmarkStart w:id="755" w:name="_Toc358894738"/>
      <w:r w:rsidRPr="00AB76C0">
        <w:rPr>
          <w:b/>
        </w:rPr>
        <w:t>Subcontracting</w:t>
      </w:r>
      <w:bookmarkEnd w:id="755"/>
    </w:p>
    <w:p w14:paraId="467BAC13" w14:textId="77777777" w:rsidR="00571FEE" w:rsidRPr="00AB76C0" w:rsidRDefault="00571FEE" w:rsidP="00571FEE">
      <w:pPr>
        <w:numPr>
          <w:ilvl w:val="0"/>
          <w:numId w:val="141"/>
        </w:numPr>
        <w:spacing w:before="60" w:after="60"/>
        <w:ind w:left="1260" w:hanging="720"/>
        <w:jc w:val="both"/>
      </w:pPr>
      <w:r w:rsidRPr="00AB76C0">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11853749" w14:textId="6943337F" w:rsidR="00571FEE" w:rsidRPr="00AB76C0" w:rsidRDefault="00571FEE" w:rsidP="00571FEE">
      <w:pPr>
        <w:numPr>
          <w:ilvl w:val="0"/>
          <w:numId w:val="141"/>
        </w:numPr>
        <w:spacing w:before="60" w:after="60"/>
        <w:ind w:left="1260" w:hanging="720"/>
        <w:jc w:val="both"/>
      </w:pPr>
      <w:r w:rsidRPr="00AB76C0">
        <w:t xml:space="preserve">Subcontracts shall comply with the provisions of GCC Clauses 3 and </w:t>
      </w:r>
      <w:r w:rsidR="00F750D0">
        <w:t>8</w:t>
      </w:r>
      <w:r w:rsidRPr="00AB76C0">
        <w:t>.</w:t>
      </w:r>
    </w:p>
    <w:p w14:paraId="3EA6B1F4" w14:textId="77777777" w:rsidR="00571FEE" w:rsidRPr="00AB76C0" w:rsidRDefault="00571FEE" w:rsidP="004C1BFB">
      <w:pPr>
        <w:keepNext/>
        <w:keepLines/>
        <w:numPr>
          <w:ilvl w:val="0"/>
          <w:numId w:val="428"/>
        </w:numPr>
        <w:spacing w:before="240"/>
        <w:ind w:left="540" w:hanging="540"/>
        <w:outlineLvl w:val="1"/>
        <w:rPr>
          <w:b/>
        </w:rPr>
      </w:pPr>
      <w:bookmarkStart w:id="756" w:name="_Toc358894739"/>
      <w:r w:rsidRPr="00AB76C0">
        <w:rPr>
          <w:b/>
        </w:rPr>
        <w:t>Specifications and Standards</w:t>
      </w:r>
      <w:bookmarkEnd w:id="756"/>
    </w:p>
    <w:p w14:paraId="1C05AD97" w14:textId="77777777" w:rsidR="00571FEE" w:rsidRPr="00AB76C0" w:rsidRDefault="00571FEE" w:rsidP="00571FEE">
      <w:pPr>
        <w:numPr>
          <w:ilvl w:val="0"/>
          <w:numId w:val="142"/>
        </w:numPr>
        <w:spacing w:before="60" w:after="60"/>
        <w:ind w:left="1260" w:hanging="720"/>
        <w:jc w:val="both"/>
        <w:rPr>
          <w:b/>
        </w:rPr>
      </w:pPr>
      <w:r w:rsidRPr="00AB76C0">
        <w:t>Technical Specifications and Drawings</w:t>
      </w:r>
    </w:p>
    <w:p w14:paraId="20E14C6E" w14:textId="77777777" w:rsidR="00571FEE" w:rsidRPr="00AB76C0" w:rsidRDefault="00571FEE" w:rsidP="00571FEE">
      <w:pPr>
        <w:numPr>
          <w:ilvl w:val="0"/>
          <w:numId w:val="156"/>
        </w:numPr>
        <w:spacing w:before="60" w:after="60"/>
        <w:ind w:left="1620"/>
        <w:jc w:val="both"/>
      </w:pPr>
      <w:r w:rsidRPr="00AB76C0">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E3DD1E1" w14:textId="77777777" w:rsidR="00571FEE" w:rsidRPr="00AB76C0" w:rsidRDefault="00571FEE" w:rsidP="00571FEE">
      <w:pPr>
        <w:numPr>
          <w:ilvl w:val="0"/>
          <w:numId w:val="156"/>
        </w:numPr>
        <w:spacing w:before="60" w:after="60"/>
        <w:ind w:left="1620"/>
        <w:jc w:val="both"/>
      </w:pPr>
      <w:r w:rsidRPr="00AB76C0">
        <w:t>The Supplier shall be entitled to disclaim responsibility for any design, data, drawing, specification or other document, or any modification thereof provided or designed by or on behalf of the Purchaser, by giving a notice of such disclaimer to the Purchaser.</w:t>
      </w:r>
    </w:p>
    <w:p w14:paraId="24A98E3D" w14:textId="77777777" w:rsidR="00571FEE" w:rsidRPr="00AB76C0" w:rsidRDefault="00571FEE" w:rsidP="00571FEE">
      <w:pPr>
        <w:numPr>
          <w:ilvl w:val="0"/>
          <w:numId w:val="156"/>
        </w:numPr>
        <w:spacing w:before="60" w:after="60"/>
        <w:ind w:left="1620"/>
        <w:jc w:val="both"/>
        <w:rPr>
          <w:b/>
        </w:rPr>
      </w:pPr>
      <w:r w:rsidRPr="00AB76C0">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14:paraId="17C28A69" w14:textId="77777777" w:rsidR="00571FEE" w:rsidRPr="00AB76C0" w:rsidRDefault="00571FEE" w:rsidP="004C1BFB">
      <w:pPr>
        <w:keepNext/>
        <w:keepLines/>
        <w:numPr>
          <w:ilvl w:val="0"/>
          <w:numId w:val="428"/>
        </w:numPr>
        <w:spacing w:before="240"/>
        <w:ind w:left="540" w:hanging="540"/>
        <w:outlineLvl w:val="1"/>
        <w:rPr>
          <w:b/>
        </w:rPr>
      </w:pPr>
      <w:bookmarkStart w:id="757" w:name="_Toc358894740"/>
      <w:r w:rsidRPr="00AB76C0">
        <w:rPr>
          <w:b/>
        </w:rPr>
        <w:t>Packing and Documents</w:t>
      </w:r>
      <w:bookmarkEnd w:id="757"/>
    </w:p>
    <w:p w14:paraId="1D44A63A" w14:textId="77777777" w:rsidR="00571FEE" w:rsidRPr="00AB76C0" w:rsidRDefault="00571FEE" w:rsidP="00571FEE">
      <w:pPr>
        <w:numPr>
          <w:ilvl w:val="0"/>
          <w:numId w:val="143"/>
        </w:numPr>
        <w:spacing w:before="60" w:after="60"/>
        <w:ind w:left="1260" w:hanging="720"/>
        <w:jc w:val="both"/>
      </w:pPr>
      <w:r w:rsidRPr="00AB76C0">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6DA9CEDE" w14:textId="77777777" w:rsidR="00571FEE" w:rsidRPr="00AB76C0" w:rsidRDefault="00571FEE" w:rsidP="00571FEE">
      <w:pPr>
        <w:numPr>
          <w:ilvl w:val="0"/>
          <w:numId w:val="143"/>
        </w:numPr>
        <w:spacing w:before="60" w:after="60"/>
        <w:ind w:left="1260" w:hanging="720"/>
        <w:jc w:val="both"/>
      </w:pPr>
      <w:r w:rsidRPr="00AB76C0">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p w14:paraId="267205A6" w14:textId="77777777" w:rsidR="00571FEE" w:rsidRPr="00AB76C0" w:rsidRDefault="00571FEE" w:rsidP="004C1BFB">
      <w:pPr>
        <w:keepNext/>
        <w:keepLines/>
        <w:numPr>
          <w:ilvl w:val="0"/>
          <w:numId w:val="428"/>
        </w:numPr>
        <w:spacing w:before="240"/>
        <w:ind w:left="540" w:hanging="540"/>
        <w:outlineLvl w:val="1"/>
        <w:rPr>
          <w:b/>
        </w:rPr>
      </w:pPr>
      <w:bookmarkStart w:id="758" w:name="_Toc358894741"/>
      <w:r w:rsidRPr="00AB76C0">
        <w:rPr>
          <w:b/>
        </w:rPr>
        <w:t>Insurance</w:t>
      </w:r>
      <w:bookmarkEnd w:id="758"/>
    </w:p>
    <w:p w14:paraId="7F4F7376" w14:textId="77777777" w:rsidR="00571FEE" w:rsidRPr="00AB76C0" w:rsidRDefault="00571FEE" w:rsidP="00571FEE">
      <w:pPr>
        <w:numPr>
          <w:ilvl w:val="0"/>
          <w:numId w:val="144"/>
        </w:numPr>
        <w:spacing w:before="60" w:after="60"/>
        <w:ind w:left="1267" w:hanging="720"/>
        <w:jc w:val="both"/>
        <w:rPr>
          <w:b/>
        </w:rPr>
      </w:pPr>
      <w:r w:rsidRPr="00AB76C0">
        <w:t xml:space="preserve">Unless otherwise specified in the </w:t>
      </w:r>
      <w:r w:rsidRPr="00AB76C0">
        <w:rPr>
          <w:b/>
        </w:rPr>
        <w:t>SCC</w:t>
      </w:r>
      <w:r w:rsidRPr="00AB76C0">
        <w:rPr>
          <w:b/>
          <w:bCs/>
        </w:rPr>
        <w:t>,</w:t>
      </w:r>
      <w:r w:rsidRPr="00AB76C0">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AB76C0">
        <w:rPr>
          <w:b/>
        </w:rPr>
        <w:t>SCC</w:t>
      </w:r>
      <w:r w:rsidRPr="00AB76C0">
        <w:rPr>
          <w:b/>
          <w:bCs/>
        </w:rPr>
        <w:t>.</w:t>
      </w:r>
    </w:p>
    <w:p w14:paraId="260D84FB" w14:textId="77777777" w:rsidR="00571FEE" w:rsidRPr="00AB76C0" w:rsidRDefault="00571FEE" w:rsidP="004C1BFB">
      <w:pPr>
        <w:keepNext/>
        <w:keepLines/>
        <w:numPr>
          <w:ilvl w:val="0"/>
          <w:numId w:val="428"/>
        </w:numPr>
        <w:spacing w:before="240"/>
        <w:ind w:left="540" w:hanging="540"/>
        <w:outlineLvl w:val="1"/>
        <w:rPr>
          <w:b/>
        </w:rPr>
      </w:pPr>
      <w:bookmarkStart w:id="759" w:name="_Toc358894742"/>
      <w:r w:rsidRPr="00AB76C0">
        <w:rPr>
          <w:b/>
        </w:rPr>
        <w:t>Transportation</w:t>
      </w:r>
      <w:bookmarkEnd w:id="759"/>
    </w:p>
    <w:p w14:paraId="6FB3689F" w14:textId="77777777" w:rsidR="00571FEE" w:rsidRPr="00AB76C0" w:rsidRDefault="00571FEE" w:rsidP="00571FEE">
      <w:pPr>
        <w:numPr>
          <w:ilvl w:val="0"/>
          <w:numId w:val="145"/>
        </w:numPr>
        <w:spacing w:before="60" w:after="60"/>
        <w:ind w:left="1267" w:hanging="720"/>
        <w:jc w:val="both"/>
        <w:rPr>
          <w:b/>
        </w:rPr>
      </w:pPr>
      <w:r w:rsidRPr="00AB76C0">
        <w:t xml:space="preserve">Unless otherwise specified in the </w:t>
      </w:r>
      <w:r w:rsidRPr="00AB76C0">
        <w:rPr>
          <w:b/>
        </w:rPr>
        <w:t>SCC</w:t>
      </w:r>
      <w:r w:rsidRPr="00AB76C0">
        <w:rPr>
          <w:b/>
          <w:bCs/>
        </w:rPr>
        <w:t>,</w:t>
      </w:r>
      <w:r w:rsidRPr="00AB76C0">
        <w:t xml:space="preserve"> responsibility for arranging transportation of the Goods shall be in accordance with the specified Incoterms.</w:t>
      </w:r>
    </w:p>
    <w:p w14:paraId="50C19AFD" w14:textId="77777777" w:rsidR="00571FEE" w:rsidRPr="00AB76C0" w:rsidRDefault="00571FEE" w:rsidP="004C1BFB">
      <w:pPr>
        <w:keepNext/>
        <w:keepLines/>
        <w:numPr>
          <w:ilvl w:val="0"/>
          <w:numId w:val="428"/>
        </w:numPr>
        <w:spacing w:before="240"/>
        <w:ind w:left="540" w:hanging="540"/>
        <w:outlineLvl w:val="1"/>
        <w:rPr>
          <w:b/>
        </w:rPr>
      </w:pPr>
      <w:bookmarkStart w:id="760" w:name="_Toc358894743"/>
      <w:r w:rsidRPr="00AB76C0">
        <w:rPr>
          <w:b/>
        </w:rPr>
        <w:t>Inspections and Tests</w:t>
      </w:r>
      <w:bookmarkEnd w:id="760"/>
    </w:p>
    <w:p w14:paraId="2E63C63C" w14:textId="77777777" w:rsidR="00571FEE" w:rsidRPr="00AB76C0" w:rsidRDefault="00571FEE" w:rsidP="00571FEE">
      <w:pPr>
        <w:numPr>
          <w:ilvl w:val="0"/>
          <w:numId w:val="146"/>
        </w:numPr>
        <w:spacing w:before="60" w:after="60"/>
        <w:ind w:left="1260" w:hanging="720"/>
        <w:jc w:val="both"/>
      </w:pPr>
      <w:r w:rsidRPr="00AB76C0">
        <w:t>The Supplier shall at its own expense and at no cost to the Purchaser carry out all such tests and/or inspections of the Goods and Related Services as are specified in the SCC.</w:t>
      </w:r>
    </w:p>
    <w:p w14:paraId="44B8BBF8" w14:textId="2F3F4227" w:rsidR="00571FEE" w:rsidRPr="00AB76C0" w:rsidRDefault="00571FEE" w:rsidP="00571FEE">
      <w:pPr>
        <w:numPr>
          <w:ilvl w:val="0"/>
          <w:numId w:val="146"/>
        </w:numPr>
        <w:spacing w:before="60" w:after="60"/>
        <w:ind w:left="1260" w:hanging="720"/>
        <w:jc w:val="both"/>
      </w:pPr>
      <w:r w:rsidRPr="00AB76C0">
        <w:t xml:space="preserve">The inspections and tests may be conducted on the premises of the Supplier or its Subcontractor, at point of delivery, and/or at the Goods’ final destination, or in another place in the Purchaser’s Country as specified in the SCC.  Subject to GCC </w:t>
      </w:r>
      <w:r w:rsidR="00AF6C73" w:rsidRPr="00AB76C0">
        <w:t>Subclause</w:t>
      </w:r>
      <w:r w:rsidRPr="00AB76C0">
        <w:t xml:space="preserve"> 26.3, if conducted on the premises of the Supplier or its Subcontractor, all reasonable facilities and assistance, including access to drawings and production data, shall be furnished to the inspectors at no charge to the Purchaser.</w:t>
      </w:r>
    </w:p>
    <w:p w14:paraId="7E100091" w14:textId="521B7962" w:rsidR="00571FEE" w:rsidRPr="00AB76C0" w:rsidRDefault="00571FEE" w:rsidP="00571FEE">
      <w:pPr>
        <w:numPr>
          <w:ilvl w:val="0"/>
          <w:numId w:val="146"/>
        </w:numPr>
        <w:spacing w:before="60" w:after="60"/>
        <w:ind w:left="1260" w:hanging="720"/>
        <w:jc w:val="both"/>
      </w:pPr>
      <w:r w:rsidRPr="00AB76C0">
        <w:t xml:space="preserve">The Purchaser or its designated representative shall be entitled to attend the tests and/or inspections referred to in GCC </w:t>
      </w:r>
      <w:r w:rsidR="00AF6C73" w:rsidRPr="00AB76C0">
        <w:t>Subclause</w:t>
      </w:r>
      <w:r w:rsidRPr="00AB76C0">
        <w:t xml:space="preserve"> 2</w:t>
      </w:r>
      <w:r w:rsidR="00F750D0">
        <w:t>7</w:t>
      </w:r>
      <w:r w:rsidRPr="00AB76C0">
        <w:t>.2, provided that the Purchaser bear all of its own costs and expenses incurred in connection with such attendance including, but not limited to, all traveling and board and lodging expenses.</w:t>
      </w:r>
    </w:p>
    <w:p w14:paraId="46F2B4F5" w14:textId="77777777" w:rsidR="00571FEE" w:rsidRPr="00AB76C0" w:rsidRDefault="00571FEE" w:rsidP="00571FEE">
      <w:pPr>
        <w:numPr>
          <w:ilvl w:val="0"/>
          <w:numId w:val="146"/>
        </w:numPr>
        <w:spacing w:before="60" w:after="60"/>
        <w:ind w:left="1260" w:hanging="720"/>
        <w:jc w:val="both"/>
      </w:pPr>
      <w:r w:rsidRPr="00AB76C0">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681505A0" w14:textId="77777777" w:rsidR="00571FEE" w:rsidRPr="00AB76C0" w:rsidRDefault="00571FEE" w:rsidP="00571FEE">
      <w:pPr>
        <w:numPr>
          <w:ilvl w:val="0"/>
          <w:numId w:val="146"/>
        </w:numPr>
        <w:spacing w:before="60" w:after="60"/>
        <w:ind w:left="1260" w:hanging="720"/>
        <w:jc w:val="both"/>
      </w:pPr>
      <w:r w:rsidRPr="00AB76C0">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0985B72D" w14:textId="77777777" w:rsidR="00571FEE" w:rsidRPr="00AB76C0" w:rsidRDefault="00571FEE" w:rsidP="00571FEE">
      <w:pPr>
        <w:numPr>
          <w:ilvl w:val="0"/>
          <w:numId w:val="146"/>
        </w:numPr>
        <w:spacing w:before="60" w:after="60"/>
        <w:ind w:left="1260" w:hanging="720"/>
        <w:jc w:val="both"/>
      </w:pPr>
      <w:r w:rsidRPr="00AB76C0">
        <w:t>The Supplier shall provide the Purchaser with a report of the results of any such test and/or inspection.</w:t>
      </w:r>
    </w:p>
    <w:p w14:paraId="69D0E9F9" w14:textId="030C942D" w:rsidR="00571FEE" w:rsidRPr="00AB76C0" w:rsidRDefault="00571FEE" w:rsidP="00571FEE">
      <w:pPr>
        <w:numPr>
          <w:ilvl w:val="0"/>
          <w:numId w:val="146"/>
        </w:numPr>
        <w:spacing w:before="60" w:after="60"/>
        <w:ind w:left="1260" w:hanging="720"/>
        <w:jc w:val="both"/>
      </w:pPr>
      <w:r w:rsidRPr="00AB76C0">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w:t>
      </w:r>
      <w:r w:rsidR="00AF6C73" w:rsidRPr="00AB76C0">
        <w:t>Subclause</w:t>
      </w:r>
      <w:r w:rsidRPr="00AB76C0">
        <w:t xml:space="preserve"> 2</w:t>
      </w:r>
      <w:r w:rsidR="00F750D0">
        <w:t>7</w:t>
      </w:r>
      <w:r w:rsidRPr="00AB76C0">
        <w:t>.4.</w:t>
      </w:r>
    </w:p>
    <w:p w14:paraId="0EACF13E" w14:textId="149D2139" w:rsidR="00571FEE" w:rsidRPr="00AB76C0" w:rsidRDefault="00571FEE" w:rsidP="00571FEE">
      <w:pPr>
        <w:numPr>
          <w:ilvl w:val="0"/>
          <w:numId w:val="146"/>
        </w:numPr>
        <w:spacing w:before="60" w:after="60"/>
        <w:ind w:left="1260" w:hanging="720"/>
        <w:jc w:val="both"/>
      </w:pPr>
      <w:r w:rsidRPr="00AB76C0">
        <w:t xml:space="preserve">The Supplier agrees that neither the execution of a test and/or inspection of the Goods or any part thereof, nor the attendance by the Purchaser or its representative, nor the issue of any report pursuant to GCC </w:t>
      </w:r>
      <w:r w:rsidR="00AF6C73" w:rsidRPr="00AB76C0">
        <w:t>Subclause</w:t>
      </w:r>
      <w:r w:rsidRPr="00AB76C0">
        <w:t xml:space="preserve"> 2</w:t>
      </w:r>
      <w:r w:rsidR="00F750D0">
        <w:t>7</w:t>
      </w:r>
      <w:r w:rsidRPr="00AB76C0">
        <w:t>.6, shall release the Supplier from any warranties or other obligations under the Contract..</w:t>
      </w:r>
    </w:p>
    <w:p w14:paraId="1BAF8DB3" w14:textId="77777777" w:rsidR="00571FEE" w:rsidRPr="00AB76C0" w:rsidRDefault="00571FEE" w:rsidP="004C1BFB">
      <w:pPr>
        <w:keepNext/>
        <w:keepLines/>
        <w:numPr>
          <w:ilvl w:val="0"/>
          <w:numId w:val="428"/>
        </w:numPr>
        <w:spacing w:before="240"/>
        <w:ind w:left="540" w:hanging="540"/>
        <w:outlineLvl w:val="1"/>
        <w:rPr>
          <w:b/>
        </w:rPr>
      </w:pPr>
      <w:bookmarkStart w:id="761" w:name="_Toc358894744"/>
      <w:r w:rsidRPr="00AB76C0">
        <w:rPr>
          <w:b/>
        </w:rPr>
        <w:t>Liquidated Damages</w:t>
      </w:r>
      <w:bookmarkEnd w:id="761"/>
    </w:p>
    <w:p w14:paraId="38DBCC04" w14:textId="67C9ED9C" w:rsidR="00571FEE" w:rsidRPr="00AB76C0" w:rsidRDefault="00571FEE" w:rsidP="00571FEE">
      <w:pPr>
        <w:numPr>
          <w:ilvl w:val="0"/>
          <w:numId w:val="147"/>
        </w:numPr>
        <w:spacing w:before="60" w:after="60"/>
        <w:ind w:left="1260" w:hanging="720"/>
        <w:jc w:val="both"/>
        <w:rPr>
          <w:b/>
        </w:rPr>
      </w:pPr>
      <w:r w:rsidRPr="00AB76C0">
        <w:t>Except as provided under GCC Clause 3</w:t>
      </w:r>
      <w:r w:rsidR="00F750D0">
        <w:t>3</w:t>
      </w:r>
      <w:r w:rsidRPr="00AB76C0">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AB76C0">
        <w:rPr>
          <w:b/>
        </w:rPr>
        <w:t>SCC</w:t>
      </w:r>
      <w:r w:rsidRPr="00AB76C0">
        <w:t xml:space="preserve"> of the delivered price of the delayed Goods or unperformed Services for each week or part thereof of delay until actual delivery or performance, up to a maximum deduction of the percentage specified in those </w:t>
      </w:r>
      <w:r w:rsidRPr="00AB76C0">
        <w:rPr>
          <w:b/>
        </w:rPr>
        <w:t>SCC</w:t>
      </w:r>
      <w:r w:rsidRPr="00AB76C0">
        <w:rPr>
          <w:b/>
          <w:bCs/>
        </w:rPr>
        <w:t>.</w:t>
      </w:r>
      <w:r w:rsidRPr="00AB76C0">
        <w:t xml:space="preserve"> Once the maximum is reached, the Purchaser may terminate the Contract pursuant to GCC Clause 3</w:t>
      </w:r>
      <w:r w:rsidR="00F750D0">
        <w:t>6</w:t>
      </w:r>
      <w:r w:rsidRPr="00AB76C0">
        <w:t>.</w:t>
      </w:r>
    </w:p>
    <w:p w14:paraId="632E93F0" w14:textId="77777777" w:rsidR="00571FEE" w:rsidRPr="00AB76C0" w:rsidRDefault="00571FEE" w:rsidP="004C1BFB">
      <w:pPr>
        <w:keepNext/>
        <w:keepLines/>
        <w:numPr>
          <w:ilvl w:val="0"/>
          <w:numId w:val="428"/>
        </w:numPr>
        <w:spacing w:before="240"/>
        <w:ind w:left="540" w:hanging="540"/>
        <w:outlineLvl w:val="1"/>
        <w:rPr>
          <w:b/>
        </w:rPr>
      </w:pPr>
      <w:bookmarkStart w:id="762" w:name="_Toc358894745"/>
      <w:r w:rsidRPr="00AB76C0">
        <w:rPr>
          <w:b/>
        </w:rPr>
        <w:t>Warranty</w:t>
      </w:r>
      <w:bookmarkEnd w:id="762"/>
    </w:p>
    <w:p w14:paraId="0CEE39E7" w14:textId="77777777" w:rsidR="00571FEE" w:rsidRPr="00AB76C0" w:rsidRDefault="00571FEE" w:rsidP="00571FEE">
      <w:pPr>
        <w:numPr>
          <w:ilvl w:val="0"/>
          <w:numId w:val="148"/>
        </w:numPr>
        <w:spacing w:before="60" w:after="60"/>
        <w:ind w:left="1260" w:hanging="720"/>
        <w:jc w:val="both"/>
      </w:pPr>
      <w:r w:rsidRPr="00AB76C0">
        <w:t>The Supplier warrants that all the Goods are new, unused, and of the most recent or current models, and that they incorporate all recent improvements in design and materials, unless provided otherwise in the Contract.</w:t>
      </w:r>
    </w:p>
    <w:p w14:paraId="2A3012FC" w14:textId="48AD7155" w:rsidR="00571FEE" w:rsidRPr="00AB76C0" w:rsidRDefault="00571FEE" w:rsidP="00571FEE">
      <w:pPr>
        <w:numPr>
          <w:ilvl w:val="0"/>
          <w:numId w:val="148"/>
        </w:numPr>
        <w:spacing w:before="60" w:after="60"/>
        <w:ind w:left="1260" w:hanging="720"/>
        <w:jc w:val="both"/>
      </w:pPr>
      <w:r w:rsidRPr="00AB76C0">
        <w:t xml:space="preserve">Subject to GCC </w:t>
      </w:r>
      <w:r w:rsidR="00AF6C73" w:rsidRPr="00AB76C0">
        <w:t>Subclause</w:t>
      </w:r>
      <w:r w:rsidRPr="00AB76C0">
        <w:t xml:space="preserve"> 2</w:t>
      </w:r>
      <w:r w:rsidR="00F750D0">
        <w:t>3</w:t>
      </w:r>
      <w:r w:rsidRPr="00AB76C0">
        <w:t>.1(b), the Supplier further warrants that the Goods shall be free from defects arising from any act or omission of the Supplier or arising from design, materials, and workmanship, under normal use in the conditions prevailing in the country of final destination.</w:t>
      </w:r>
    </w:p>
    <w:p w14:paraId="11550CA4" w14:textId="77777777" w:rsidR="00571FEE" w:rsidRPr="00AB76C0" w:rsidRDefault="00571FEE" w:rsidP="00571FEE">
      <w:pPr>
        <w:numPr>
          <w:ilvl w:val="0"/>
          <w:numId w:val="148"/>
        </w:numPr>
        <w:spacing w:before="60" w:after="60"/>
        <w:ind w:left="1260" w:hanging="720"/>
        <w:jc w:val="both"/>
      </w:pPr>
      <w:r w:rsidRPr="00AB76C0">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14:paraId="06D2A0CF" w14:textId="77777777" w:rsidR="00571FEE" w:rsidRPr="00AB76C0" w:rsidRDefault="00571FEE" w:rsidP="00571FEE">
      <w:pPr>
        <w:numPr>
          <w:ilvl w:val="0"/>
          <w:numId w:val="148"/>
        </w:numPr>
        <w:spacing w:before="60" w:after="60"/>
        <w:ind w:left="1260" w:hanging="720"/>
        <w:jc w:val="both"/>
      </w:pPr>
      <w:r w:rsidRPr="00AB76C0">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596FE5A3" w14:textId="77777777" w:rsidR="00571FEE" w:rsidRPr="00AB76C0" w:rsidRDefault="00571FEE" w:rsidP="00571FEE">
      <w:pPr>
        <w:numPr>
          <w:ilvl w:val="0"/>
          <w:numId w:val="148"/>
        </w:numPr>
        <w:spacing w:before="60" w:after="60"/>
        <w:ind w:left="1260" w:hanging="720"/>
        <w:jc w:val="both"/>
      </w:pPr>
      <w:r w:rsidRPr="00AB76C0">
        <w:t>Upon receipt of such notice, the Supplier shall, within the period specified in the SCC, expeditiously repair or replace the defective Goods or parts thereof, at no cost to the Purchaser.</w:t>
      </w:r>
    </w:p>
    <w:p w14:paraId="34C98026" w14:textId="77777777" w:rsidR="00571FEE" w:rsidRPr="00AB76C0" w:rsidRDefault="00571FEE" w:rsidP="00571FEE">
      <w:pPr>
        <w:numPr>
          <w:ilvl w:val="0"/>
          <w:numId w:val="148"/>
        </w:numPr>
        <w:spacing w:before="60" w:after="60"/>
        <w:ind w:left="1260" w:hanging="720"/>
        <w:jc w:val="both"/>
      </w:pPr>
      <w:r w:rsidRPr="00AB76C0">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p w14:paraId="3145F4CB" w14:textId="77777777" w:rsidR="00571FEE" w:rsidRPr="00AB76C0" w:rsidRDefault="00571FEE" w:rsidP="004C1BFB">
      <w:pPr>
        <w:keepNext/>
        <w:keepLines/>
        <w:numPr>
          <w:ilvl w:val="0"/>
          <w:numId w:val="428"/>
        </w:numPr>
        <w:spacing w:before="240"/>
        <w:ind w:left="540" w:hanging="540"/>
        <w:outlineLvl w:val="1"/>
        <w:rPr>
          <w:b/>
        </w:rPr>
      </w:pPr>
      <w:bookmarkStart w:id="763" w:name="_Toc358894746"/>
      <w:r w:rsidRPr="00AB76C0">
        <w:rPr>
          <w:b/>
        </w:rPr>
        <w:t>Patent Indemnity</w:t>
      </w:r>
      <w:bookmarkEnd w:id="763"/>
    </w:p>
    <w:p w14:paraId="63CCD20E" w14:textId="40E1A6CA" w:rsidR="00571FEE" w:rsidRPr="00AB76C0" w:rsidRDefault="00571FEE" w:rsidP="00571FEE">
      <w:pPr>
        <w:numPr>
          <w:ilvl w:val="0"/>
          <w:numId w:val="149"/>
        </w:numPr>
        <w:spacing w:before="60" w:after="60"/>
        <w:ind w:left="1260" w:hanging="720"/>
        <w:jc w:val="both"/>
        <w:rPr>
          <w:b/>
        </w:rPr>
      </w:pPr>
      <w:r w:rsidRPr="00AB76C0">
        <w:t xml:space="preserve">The Supplier shall, subject to the Purchaser’s compliance with GCC </w:t>
      </w:r>
      <w:r w:rsidR="00AF6C73" w:rsidRPr="00AB76C0">
        <w:t>Subclause</w:t>
      </w:r>
      <w:r w:rsidRPr="00AB76C0">
        <w:t xml:space="preserve"> </w:t>
      </w:r>
      <w:r w:rsidR="00F750D0">
        <w:t>30</w:t>
      </w:r>
      <w:r w:rsidRPr="00AB76C0">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14:paraId="43A359C6" w14:textId="77777777" w:rsidR="00571FEE" w:rsidRPr="00AB76C0" w:rsidRDefault="00571FEE" w:rsidP="00571FEE">
      <w:pPr>
        <w:numPr>
          <w:ilvl w:val="0"/>
          <w:numId w:val="157"/>
        </w:numPr>
        <w:spacing w:before="60" w:after="60"/>
        <w:ind w:left="1620"/>
        <w:jc w:val="both"/>
      </w:pPr>
      <w:r w:rsidRPr="00AB76C0">
        <w:t xml:space="preserve">the installation of the Goods by the Supplier or the use of the Goods in the country where the Site is located; and </w:t>
      </w:r>
    </w:p>
    <w:p w14:paraId="6CB7CFFA" w14:textId="77777777" w:rsidR="00571FEE" w:rsidRPr="00AB76C0" w:rsidRDefault="00571FEE" w:rsidP="00571FEE">
      <w:pPr>
        <w:numPr>
          <w:ilvl w:val="0"/>
          <w:numId w:val="157"/>
        </w:numPr>
        <w:spacing w:before="60" w:after="60"/>
        <w:ind w:left="1620"/>
        <w:jc w:val="both"/>
      </w:pPr>
      <w:r w:rsidRPr="00AB76C0">
        <w:t>the sale in any country of the products produced by the Goods.</w:t>
      </w:r>
    </w:p>
    <w:p w14:paraId="62B29BDC" w14:textId="77777777" w:rsidR="00571FEE" w:rsidRPr="00AB76C0" w:rsidRDefault="00571FEE" w:rsidP="00571FEE">
      <w:pPr>
        <w:spacing w:before="60" w:after="60"/>
        <w:ind w:left="1260"/>
        <w:jc w:val="both"/>
      </w:pPr>
      <w:r w:rsidRPr="00AB76C0">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79123271" w14:textId="2DBF769F" w:rsidR="00571FEE" w:rsidRPr="00AB76C0" w:rsidRDefault="00571FEE" w:rsidP="00571FEE">
      <w:pPr>
        <w:numPr>
          <w:ilvl w:val="0"/>
          <w:numId w:val="149"/>
        </w:numPr>
        <w:spacing w:before="60" w:after="60"/>
        <w:ind w:left="1260" w:hanging="720"/>
        <w:jc w:val="both"/>
      </w:pPr>
      <w:r w:rsidRPr="00AB76C0">
        <w:t xml:space="preserve">If any proceedings are brought or any claim is made against the Purchaser arising out of the matters referred to in GCC </w:t>
      </w:r>
      <w:r w:rsidR="00AF6C73" w:rsidRPr="00AB76C0">
        <w:t>Subclause</w:t>
      </w:r>
      <w:r w:rsidRPr="00AB76C0">
        <w:t xml:space="preserve"> 29.1, the Purchaser shall promptly give the Supplier a notice thereof, and the Supplier may at its own expense and in the Purchaser’s name conduct such proceedings or claim and any negotiations for the settlement of any such proceedings or claim.</w:t>
      </w:r>
    </w:p>
    <w:p w14:paraId="4A260BFE" w14:textId="77777777" w:rsidR="00571FEE" w:rsidRPr="00AB76C0" w:rsidRDefault="00571FEE" w:rsidP="00571FEE">
      <w:pPr>
        <w:numPr>
          <w:ilvl w:val="0"/>
          <w:numId w:val="149"/>
        </w:numPr>
        <w:spacing w:before="60" w:after="60"/>
        <w:ind w:left="1260" w:hanging="720"/>
        <w:jc w:val="both"/>
      </w:pPr>
      <w:r w:rsidRPr="00AB76C0">
        <w:t>If the Supplier fails to notify the Purchaser within twenty-eight (28) days after receipt of such notice that it intends to conduct any such proceedings or claim, then the Purchaser shall be free to conduct the same on its own behalf.</w:t>
      </w:r>
    </w:p>
    <w:p w14:paraId="30A6DB54" w14:textId="77777777" w:rsidR="00571FEE" w:rsidRPr="00AB76C0" w:rsidRDefault="00571FEE" w:rsidP="00571FEE">
      <w:pPr>
        <w:numPr>
          <w:ilvl w:val="0"/>
          <w:numId w:val="149"/>
        </w:numPr>
        <w:spacing w:before="60" w:after="60"/>
        <w:ind w:left="1260" w:hanging="720"/>
        <w:jc w:val="both"/>
      </w:pPr>
      <w:r w:rsidRPr="00AB76C0">
        <w:t>The Purchaser shall, at the Supplier’s request, afford all available assistance to the Supplier in conducting such proceedings or claim, and shall be reimbursed by the Supplier for all reasonable expenses incurred in so doing.</w:t>
      </w:r>
    </w:p>
    <w:p w14:paraId="0C38E702" w14:textId="77777777" w:rsidR="00571FEE" w:rsidRPr="00AB76C0" w:rsidRDefault="00571FEE" w:rsidP="00571FEE">
      <w:pPr>
        <w:numPr>
          <w:ilvl w:val="0"/>
          <w:numId w:val="149"/>
        </w:numPr>
        <w:spacing w:before="60" w:after="60"/>
        <w:ind w:left="1260" w:hanging="720"/>
        <w:jc w:val="both"/>
      </w:pPr>
      <w:r w:rsidRPr="00AB76C0">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14:paraId="7E02E1C2" w14:textId="77777777" w:rsidR="00571FEE" w:rsidRPr="00AB76C0" w:rsidRDefault="00571FEE" w:rsidP="004C1BFB">
      <w:pPr>
        <w:keepNext/>
        <w:keepLines/>
        <w:numPr>
          <w:ilvl w:val="0"/>
          <w:numId w:val="428"/>
        </w:numPr>
        <w:spacing w:before="240"/>
        <w:ind w:left="540" w:hanging="540"/>
        <w:outlineLvl w:val="1"/>
        <w:rPr>
          <w:b/>
        </w:rPr>
      </w:pPr>
      <w:bookmarkStart w:id="764" w:name="_Toc358894747"/>
      <w:r w:rsidRPr="00AB76C0">
        <w:rPr>
          <w:b/>
        </w:rPr>
        <w:t>Limitation of Liability</w:t>
      </w:r>
      <w:bookmarkEnd w:id="764"/>
    </w:p>
    <w:p w14:paraId="4F9BCBDB" w14:textId="77777777" w:rsidR="00571FEE" w:rsidRPr="00AB76C0" w:rsidRDefault="00571FEE" w:rsidP="00571FEE">
      <w:pPr>
        <w:numPr>
          <w:ilvl w:val="0"/>
          <w:numId w:val="150"/>
        </w:numPr>
        <w:spacing w:before="60" w:after="60"/>
        <w:ind w:left="1260" w:hanging="720"/>
        <w:jc w:val="both"/>
        <w:rPr>
          <w:b/>
        </w:rPr>
      </w:pPr>
      <w:r w:rsidRPr="00AB76C0">
        <w:t>Except in cases of criminal negligence or willful misconduct,</w:t>
      </w:r>
    </w:p>
    <w:p w14:paraId="26E87E7B" w14:textId="77777777" w:rsidR="00571FEE" w:rsidRPr="00AB76C0" w:rsidRDefault="00571FEE" w:rsidP="00571FEE">
      <w:pPr>
        <w:numPr>
          <w:ilvl w:val="0"/>
          <w:numId w:val="158"/>
        </w:numPr>
        <w:spacing w:before="60" w:after="60"/>
        <w:ind w:left="1620"/>
        <w:jc w:val="both"/>
      </w:pPr>
      <w:r w:rsidRPr="00AB76C0">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4048FA11" w14:textId="77777777" w:rsidR="00571FEE" w:rsidRPr="00AB76C0" w:rsidRDefault="00571FEE" w:rsidP="00571FEE">
      <w:pPr>
        <w:numPr>
          <w:ilvl w:val="0"/>
          <w:numId w:val="158"/>
        </w:numPr>
        <w:spacing w:before="60" w:after="60"/>
        <w:ind w:left="1620"/>
        <w:jc w:val="both"/>
      </w:pPr>
      <w:r w:rsidRPr="00AB76C0">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14:paraId="4AAE3FA8" w14:textId="77777777" w:rsidR="00571FEE" w:rsidRPr="00AB76C0" w:rsidRDefault="00571FEE" w:rsidP="004C1BFB">
      <w:pPr>
        <w:keepNext/>
        <w:keepLines/>
        <w:numPr>
          <w:ilvl w:val="0"/>
          <w:numId w:val="428"/>
        </w:numPr>
        <w:spacing w:before="240"/>
        <w:ind w:left="540" w:hanging="540"/>
        <w:outlineLvl w:val="1"/>
        <w:rPr>
          <w:b/>
        </w:rPr>
      </w:pPr>
      <w:bookmarkStart w:id="765" w:name="_Toc358894748"/>
      <w:r w:rsidRPr="00AB76C0">
        <w:rPr>
          <w:b/>
        </w:rPr>
        <w:t>Changes in Laws and Regulations</w:t>
      </w:r>
      <w:bookmarkEnd w:id="765"/>
    </w:p>
    <w:p w14:paraId="19CCF5F0" w14:textId="2BC87637" w:rsidR="00571FEE" w:rsidRPr="00AB76C0" w:rsidRDefault="00571FEE" w:rsidP="00571FEE">
      <w:pPr>
        <w:numPr>
          <w:ilvl w:val="0"/>
          <w:numId w:val="151"/>
        </w:numPr>
        <w:spacing w:before="60" w:after="60"/>
        <w:ind w:left="1260" w:hanging="720"/>
        <w:jc w:val="both"/>
        <w:rPr>
          <w:b/>
        </w:rPr>
      </w:pPr>
      <w:r w:rsidRPr="00AB76C0">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w:t>
      </w:r>
      <w:r w:rsidR="00F712B7">
        <w:t>6</w:t>
      </w:r>
      <w:r w:rsidRPr="00AB76C0">
        <w:t>.</w:t>
      </w:r>
    </w:p>
    <w:p w14:paraId="6703ACDC" w14:textId="77777777" w:rsidR="00571FEE" w:rsidRPr="00AB76C0" w:rsidRDefault="00571FEE" w:rsidP="004C1BFB">
      <w:pPr>
        <w:keepNext/>
        <w:keepLines/>
        <w:numPr>
          <w:ilvl w:val="0"/>
          <w:numId w:val="428"/>
        </w:numPr>
        <w:spacing w:before="240"/>
        <w:ind w:left="540" w:hanging="540"/>
        <w:outlineLvl w:val="1"/>
        <w:rPr>
          <w:b/>
        </w:rPr>
      </w:pPr>
      <w:bookmarkStart w:id="766" w:name="_Toc358894749"/>
      <w:r w:rsidRPr="00AB76C0">
        <w:rPr>
          <w:b/>
        </w:rPr>
        <w:t>Force Majeure</w:t>
      </w:r>
      <w:bookmarkEnd w:id="766"/>
    </w:p>
    <w:p w14:paraId="130B685D" w14:textId="77777777" w:rsidR="00571FEE" w:rsidRPr="00AB76C0" w:rsidRDefault="00571FEE" w:rsidP="00571FEE">
      <w:pPr>
        <w:numPr>
          <w:ilvl w:val="0"/>
          <w:numId w:val="152"/>
        </w:numPr>
        <w:spacing w:before="60" w:after="60"/>
        <w:ind w:left="1260" w:hanging="720"/>
        <w:jc w:val="both"/>
      </w:pPr>
      <w:r w:rsidRPr="00AB76C0">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37AF759A" w14:textId="77777777" w:rsidR="00571FEE" w:rsidRPr="00AB76C0" w:rsidRDefault="00571FEE" w:rsidP="00571FEE">
      <w:pPr>
        <w:numPr>
          <w:ilvl w:val="0"/>
          <w:numId w:val="152"/>
        </w:numPr>
        <w:spacing w:before="60" w:after="60"/>
        <w:ind w:left="1260" w:hanging="720"/>
        <w:jc w:val="both"/>
      </w:pPr>
      <w:r w:rsidRPr="00AB76C0">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613F692A" w14:textId="77777777" w:rsidR="00571FEE" w:rsidRPr="00AB76C0" w:rsidRDefault="00571FEE" w:rsidP="00571FEE">
      <w:pPr>
        <w:numPr>
          <w:ilvl w:val="0"/>
          <w:numId w:val="152"/>
        </w:numPr>
        <w:spacing w:before="60" w:after="60"/>
        <w:ind w:left="1260" w:hanging="720"/>
        <w:jc w:val="both"/>
      </w:pPr>
      <w:r w:rsidRPr="00AB76C0">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58B25064" w14:textId="77777777" w:rsidR="00571FEE" w:rsidRPr="00AB76C0" w:rsidRDefault="00571FEE" w:rsidP="004C1BFB">
      <w:pPr>
        <w:keepNext/>
        <w:keepLines/>
        <w:numPr>
          <w:ilvl w:val="0"/>
          <w:numId w:val="428"/>
        </w:numPr>
        <w:spacing w:before="240"/>
        <w:ind w:left="540" w:hanging="540"/>
        <w:outlineLvl w:val="1"/>
        <w:rPr>
          <w:b/>
        </w:rPr>
      </w:pPr>
      <w:bookmarkStart w:id="767" w:name="_Toc358894750"/>
      <w:r w:rsidRPr="00AB76C0">
        <w:rPr>
          <w:b/>
        </w:rPr>
        <w:t>Change Orders and Contract Amendments</w:t>
      </w:r>
      <w:bookmarkEnd w:id="767"/>
    </w:p>
    <w:p w14:paraId="4BC2E7E4" w14:textId="446BE5DC" w:rsidR="00571FEE" w:rsidRPr="00AB76C0" w:rsidRDefault="00571FEE" w:rsidP="00571FEE">
      <w:pPr>
        <w:numPr>
          <w:ilvl w:val="0"/>
          <w:numId w:val="153"/>
        </w:numPr>
        <w:spacing w:before="60" w:after="60"/>
        <w:ind w:left="1260" w:hanging="720"/>
        <w:jc w:val="both"/>
      </w:pPr>
      <w:r w:rsidRPr="00AB76C0">
        <w:t xml:space="preserve">The Purchaser may at any time order the Supplier through notice in accordance GCC Clause </w:t>
      </w:r>
      <w:r w:rsidR="00F712B7">
        <w:t>9</w:t>
      </w:r>
      <w:r w:rsidRPr="00AB76C0">
        <w:t>, to make changes within the general scope of the Contract in any one or more of the following:</w:t>
      </w:r>
    </w:p>
    <w:p w14:paraId="0F46EE52" w14:textId="77777777" w:rsidR="00571FEE" w:rsidRPr="00AB76C0" w:rsidRDefault="00571FEE" w:rsidP="00571FEE">
      <w:pPr>
        <w:numPr>
          <w:ilvl w:val="0"/>
          <w:numId w:val="159"/>
        </w:numPr>
        <w:spacing w:before="60" w:after="60"/>
        <w:ind w:left="1620"/>
        <w:jc w:val="both"/>
      </w:pPr>
      <w:r w:rsidRPr="00AB76C0">
        <w:t>drawings, designs, or specifications, where Goods to be furnished under the Contract are to be specifically manufactured for the Purchaser;</w:t>
      </w:r>
    </w:p>
    <w:p w14:paraId="2F31871F" w14:textId="77777777" w:rsidR="00571FEE" w:rsidRPr="00AB76C0" w:rsidRDefault="00571FEE" w:rsidP="00571FEE">
      <w:pPr>
        <w:numPr>
          <w:ilvl w:val="0"/>
          <w:numId w:val="159"/>
        </w:numPr>
        <w:spacing w:before="60" w:after="60"/>
        <w:ind w:left="1620"/>
        <w:jc w:val="both"/>
      </w:pPr>
      <w:r w:rsidRPr="00AB76C0">
        <w:t>the method of shipment or packing;</w:t>
      </w:r>
    </w:p>
    <w:p w14:paraId="1A19871B" w14:textId="77777777" w:rsidR="00571FEE" w:rsidRPr="00AB76C0" w:rsidRDefault="00571FEE" w:rsidP="00571FEE">
      <w:pPr>
        <w:numPr>
          <w:ilvl w:val="0"/>
          <w:numId w:val="159"/>
        </w:numPr>
        <w:spacing w:before="60" w:after="60"/>
        <w:ind w:left="1620"/>
        <w:jc w:val="both"/>
      </w:pPr>
      <w:r w:rsidRPr="00AB76C0">
        <w:t xml:space="preserve">the place of delivery; and </w:t>
      </w:r>
    </w:p>
    <w:p w14:paraId="6060DE4A" w14:textId="77777777" w:rsidR="00571FEE" w:rsidRPr="00AB76C0" w:rsidRDefault="00571FEE" w:rsidP="00571FEE">
      <w:pPr>
        <w:numPr>
          <w:ilvl w:val="0"/>
          <w:numId w:val="159"/>
        </w:numPr>
        <w:spacing w:before="60" w:after="60"/>
        <w:ind w:left="1620"/>
        <w:jc w:val="both"/>
      </w:pPr>
      <w:r w:rsidRPr="00AB76C0">
        <w:t>the Related Services to be provided by the Supplier.</w:t>
      </w:r>
    </w:p>
    <w:p w14:paraId="7F3CA1A8" w14:textId="77777777" w:rsidR="00571FEE" w:rsidRPr="00AB76C0" w:rsidRDefault="00571FEE" w:rsidP="00571FEE">
      <w:pPr>
        <w:numPr>
          <w:ilvl w:val="0"/>
          <w:numId w:val="153"/>
        </w:numPr>
        <w:spacing w:before="60" w:after="60"/>
        <w:ind w:left="1260" w:hanging="720"/>
        <w:jc w:val="both"/>
      </w:pPr>
      <w:r w:rsidRPr="00AB76C0">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412B5FF" w14:textId="77777777" w:rsidR="00571FEE" w:rsidRPr="00AB76C0" w:rsidRDefault="00571FEE" w:rsidP="00571FEE">
      <w:pPr>
        <w:numPr>
          <w:ilvl w:val="0"/>
          <w:numId w:val="153"/>
        </w:numPr>
        <w:spacing w:before="60" w:after="60"/>
        <w:ind w:left="1260" w:hanging="720"/>
        <w:jc w:val="both"/>
      </w:pPr>
      <w:r w:rsidRPr="00AB76C0">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6CDCDD2A" w14:textId="77777777" w:rsidR="00571FEE" w:rsidRPr="00AB76C0" w:rsidRDefault="00571FEE" w:rsidP="00571FEE">
      <w:pPr>
        <w:numPr>
          <w:ilvl w:val="0"/>
          <w:numId w:val="153"/>
        </w:numPr>
        <w:spacing w:before="60" w:after="60"/>
        <w:ind w:left="1260" w:hanging="720"/>
        <w:jc w:val="both"/>
      </w:pPr>
      <w:r w:rsidRPr="00AB76C0">
        <w:t>Subject to the above, no variation in or modification of the terms of the Contract shall be made except by written amendment signed by the parties.</w:t>
      </w:r>
    </w:p>
    <w:p w14:paraId="701D72D1" w14:textId="77777777" w:rsidR="00571FEE" w:rsidRPr="00AB76C0" w:rsidRDefault="00571FEE" w:rsidP="004C1BFB">
      <w:pPr>
        <w:keepNext/>
        <w:keepLines/>
        <w:numPr>
          <w:ilvl w:val="0"/>
          <w:numId w:val="428"/>
        </w:numPr>
        <w:spacing w:before="240"/>
        <w:ind w:left="540" w:hanging="540"/>
        <w:outlineLvl w:val="1"/>
        <w:rPr>
          <w:b/>
        </w:rPr>
      </w:pPr>
      <w:bookmarkStart w:id="768" w:name="_Toc358894751"/>
      <w:r w:rsidRPr="00AB76C0">
        <w:rPr>
          <w:b/>
        </w:rPr>
        <w:t>Extension of Time</w:t>
      </w:r>
      <w:bookmarkEnd w:id="768"/>
      <w:r w:rsidRPr="00AB76C0">
        <w:rPr>
          <w:b/>
        </w:rPr>
        <w:t xml:space="preserve"> </w:t>
      </w:r>
    </w:p>
    <w:p w14:paraId="34CA9EC2" w14:textId="7A5E0681" w:rsidR="00571FEE" w:rsidRPr="00AB76C0" w:rsidRDefault="00571FEE" w:rsidP="00571FEE">
      <w:pPr>
        <w:numPr>
          <w:ilvl w:val="0"/>
          <w:numId w:val="160"/>
        </w:numPr>
        <w:spacing w:before="60" w:after="60"/>
        <w:ind w:left="1260" w:hanging="720"/>
        <w:jc w:val="both"/>
      </w:pPr>
      <w:r w:rsidRPr="00AB76C0">
        <w:t>If at any time during performance of the Contract, the Supplier or its subcontractors should encounter conditions impeding timely delivery of the Goods or completion of Related Services pursuant to GCC Clause 1</w:t>
      </w:r>
      <w:r w:rsidR="00F712B7">
        <w:t>4</w:t>
      </w:r>
      <w:r w:rsidRPr="00AB76C0">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5C39426E" w14:textId="3BCC4B8C" w:rsidR="00571FEE" w:rsidRPr="00AB76C0" w:rsidRDefault="00571FEE" w:rsidP="00571FEE">
      <w:pPr>
        <w:numPr>
          <w:ilvl w:val="0"/>
          <w:numId w:val="160"/>
        </w:numPr>
        <w:spacing w:before="60" w:after="60"/>
        <w:ind w:left="1260" w:hanging="720"/>
        <w:jc w:val="both"/>
      </w:pPr>
      <w:r w:rsidRPr="00AB76C0">
        <w:t>Except in case of Force Majeure, as provided under GCC Clause 3</w:t>
      </w:r>
      <w:r w:rsidR="00F712B7">
        <w:t>3</w:t>
      </w:r>
      <w:r w:rsidRPr="00AB76C0">
        <w:t>, a delay by the Supplier in the performance of its Delivery and Completion obligations shall render the Supplier liable to the imposition of liquidated damages pursuant to GCC Clause 2</w:t>
      </w:r>
      <w:r w:rsidR="00F712B7">
        <w:t>7</w:t>
      </w:r>
      <w:r w:rsidRPr="00AB76C0">
        <w:t xml:space="preserve">, unless an extension of time is agreed upon, pursuant to GCC </w:t>
      </w:r>
      <w:r w:rsidR="00AF6C73" w:rsidRPr="00AB76C0">
        <w:t>Subclause</w:t>
      </w:r>
      <w:r w:rsidRPr="00AB76C0">
        <w:t xml:space="preserve"> 3</w:t>
      </w:r>
      <w:r w:rsidR="00F712B7">
        <w:t>5</w:t>
      </w:r>
      <w:r w:rsidRPr="00AB76C0">
        <w:t>.1.</w:t>
      </w:r>
    </w:p>
    <w:p w14:paraId="1BB65A84" w14:textId="77777777" w:rsidR="00571FEE" w:rsidRPr="00AB76C0" w:rsidRDefault="00571FEE" w:rsidP="004C1BFB">
      <w:pPr>
        <w:keepNext/>
        <w:keepLines/>
        <w:numPr>
          <w:ilvl w:val="0"/>
          <w:numId w:val="428"/>
        </w:numPr>
        <w:spacing w:before="240"/>
        <w:ind w:left="540" w:hanging="540"/>
        <w:outlineLvl w:val="1"/>
        <w:rPr>
          <w:b/>
        </w:rPr>
      </w:pPr>
      <w:bookmarkStart w:id="769" w:name="_Toc358894752"/>
      <w:r w:rsidRPr="00AB76C0">
        <w:rPr>
          <w:b/>
        </w:rPr>
        <w:t>Termination</w:t>
      </w:r>
      <w:bookmarkEnd w:id="769"/>
    </w:p>
    <w:p w14:paraId="3DBB4AA7" w14:textId="77777777" w:rsidR="00571FEE" w:rsidRPr="00AB76C0" w:rsidRDefault="00571FEE" w:rsidP="00571FEE">
      <w:pPr>
        <w:numPr>
          <w:ilvl w:val="0"/>
          <w:numId w:val="161"/>
        </w:numPr>
        <w:spacing w:before="60" w:after="60"/>
        <w:ind w:left="1260" w:hanging="720"/>
        <w:jc w:val="both"/>
      </w:pPr>
      <w:r w:rsidRPr="00AB76C0">
        <w:t>Termination for Default</w:t>
      </w:r>
    </w:p>
    <w:p w14:paraId="552BB432" w14:textId="77777777" w:rsidR="00571FEE" w:rsidRPr="00AB76C0" w:rsidRDefault="00571FEE" w:rsidP="00571FEE">
      <w:pPr>
        <w:numPr>
          <w:ilvl w:val="0"/>
          <w:numId w:val="164"/>
        </w:numPr>
        <w:spacing w:before="60" w:after="60"/>
        <w:ind w:left="1620"/>
        <w:jc w:val="both"/>
      </w:pPr>
      <w:r w:rsidRPr="00AB76C0">
        <w:t>The Purchaser, without prejudice to any other remedy for breach of Contract, by written notice of default sent to the Supplier, may terminate the Contract in whole or in part:</w:t>
      </w:r>
    </w:p>
    <w:p w14:paraId="08ACBF9A" w14:textId="277B1559" w:rsidR="00571FEE" w:rsidRPr="00AB76C0" w:rsidRDefault="00571FEE" w:rsidP="00571FEE">
      <w:pPr>
        <w:pStyle w:val="Sub-ClauseText"/>
        <w:widowControl w:val="0"/>
        <w:numPr>
          <w:ilvl w:val="0"/>
          <w:numId w:val="165"/>
        </w:numPr>
        <w:tabs>
          <w:tab w:val="clear" w:pos="1440"/>
        </w:tabs>
        <w:overflowPunct/>
        <w:autoSpaceDE/>
        <w:autoSpaceDN/>
        <w:adjustRightInd/>
        <w:spacing w:before="60" w:after="60"/>
        <w:ind w:left="1980"/>
        <w:textAlignment w:val="auto"/>
        <w:rPr>
          <w:szCs w:val="24"/>
        </w:rPr>
      </w:pPr>
      <w:r w:rsidRPr="00AB76C0">
        <w:rPr>
          <w:szCs w:val="24"/>
        </w:rPr>
        <w:t>if the Supplier fails to deliver any or all of the Goods within the period specified in the Contract, or within any extension thereof granted by the Purchaser pursuant to GCC Clause 3</w:t>
      </w:r>
      <w:r w:rsidR="00F712B7">
        <w:rPr>
          <w:szCs w:val="24"/>
        </w:rPr>
        <w:t>5</w:t>
      </w:r>
      <w:r w:rsidRPr="00AB76C0">
        <w:rPr>
          <w:szCs w:val="24"/>
        </w:rPr>
        <w:t xml:space="preserve">; </w:t>
      </w:r>
    </w:p>
    <w:p w14:paraId="663F3DD3" w14:textId="77777777" w:rsidR="00571FEE" w:rsidRPr="00AB76C0" w:rsidRDefault="00571FEE" w:rsidP="00571FEE">
      <w:pPr>
        <w:pStyle w:val="Sub-ClauseText"/>
        <w:widowControl w:val="0"/>
        <w:numPr>
          <w:ilvl w:val="0"/>
          <w:numId w:val="165"/>
        </w:numPr>
        <w:tabs>
          <w:tab w:val="clear" w:pos="1440"/>
        </w:tabs>
        <w:overflowPunct/>
        <w:autoSpaceDE/>
        <w:autoSpaceDN/>
        <w:adjustRightInd/>
        <w:spacing w:before="60" w:after="60"/>
        <w:ind w:left="1980"/>
        <w:textAlignment w:val="auto"/>
        <w:rPr>
          <w:szCs w:val="24"/>
        </w:rPr>
      </w:pPr>
      <w:r w:rsidRPr="00AB76C0">
        <w:rPr>
          <w:szCs w:val="24"/>
        </w:rPr>
        <w:t>if the Supplier fails to perform any other obligation under the Contract; or</w:t>
      </w:r>
    </w:p>
    <w:p w14:paraId="2333C16A" w14:textId="77777777" w:rsidR="00571FEE" w:rsidRPr="00AB76C0" w:rsidRDefault="00571FEE" w:rsidP="00571FEE">
      <w:pPr>
        <w:pStyle w:val="Sub-ClauseText"/>
        <w:widowControl w:val="0"/>
        <w:numPr>
          <w:ilvl w:val="0"/>
          <w:numId w:val="165"/>
        </w:numPr>
        <w:tabs>
          <w:tab w:val="clear" w:pos="1440"/>
        </w:tabs>
        <w:overflowPunct/>
        <w:autoSpaceDE/>
        <w:autoSpaceDN/>
        <w:adjustRightInd/>
        <w:spacing w:before="60" w:after="60"/>
        <w:ind w:left="1980"/>
        <w:textAlignment w:val="auto"/>
        <w:rPr>
          <w:szCs w:val="24"/>
        </w:rPr>
      </w:pPr>
      <w:r w:rsidRPr="00AB76C0">
        <w:rPr>
          <w:szCs w:val="24"/>
        </w:rPr>
        <w:t>if the Supplier, in the judgment of the Purchaser has engaged in prohibited practices, as defined in GCC Clause 3, in competing for or in executing the Contract.</w:t>
      </w:r>
    </w:p>
    <w:p w14:paraId="138FB95B" w14:textId="37EEC8DB" w:rsidR="00571FEE" w:rsidRPr="00AB76C0" w:rsidRDefault="00571FEE" w:rsidP="00571FEE">
      <w:pPr>
        <w:numPr>
          <w:ilvl w:val="0"/>
          <w:numId w:val="164"/>
        </w:numPr>
        <w:spacing w:before="60" w:after="60"/>
        <w:ind w:left="1620"/>
        <w:jc w:val="both"/>
      </w:pPr>
      <w:r w:rsidRPr="00AB76C0">
        <w:t>In the event the Purchaser terminates the Contract in whole or in part, pursuant to GCC Clause 3</w:t>
      </w:r>
      <w:r w:rsidR="00F712B7">
        <w:t>6</w:t>
      </w:r>
      <w:r w:rsidRPr="00AB76C0">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BC6943B" w14:textId="77777777" w:rsidR="00571FEE" w:rsidRPr="00AB76C0" w:rsidRDefault="00571FEE" w:rsidP="00571FEE">
      <w:pPr>
        <w:numPr>
          <w:ilvl w:val="0"/>
          <w:numId w:val="161"/>
        </w:numPr>
        <w:spacing w:before="60" w:after="60"/>
        <w:ind w:left="1260" w:hanging="720"/>
        <w:jc w:val="both"/>
      </w:pPr>
      <w:r w:rsidRPr="00AB76C0">
        <w:t>Termination for Insolvency</w:t>
      </w:r>
    </w:p>
    <w:p w14:paraId="5C314970" w14:textId="77777777" w:rsidR="00571FEE" w:rsidRPr="00AB76C0" w:rsidRDefault="00571FEE" w:rsidP="00571FEE">
      <w:pPr>
        <w:numPr>
          <w:ilvl w:val="0"/>
          <w:numId w:val="166"/>
        </w:numPr>
        <w:spacing w:before="60" w:after="60"/>
        <w:ind w:left="1620"/>
        <w:jc w:val="both"/>
      </w:pPr>
      <w:r w:rsidRPr="00AB76C0">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69DB3BC1" w14:textId="77777777" w:rsidR="00571FEE" w:rsidRPr="00AB76C0" w:rsidRDefault="00571FEE" w:rsidP="00571FEE">
      <w:pPr>
        <w:numPr>
          <w:ilvl w:val="0"/>
          <w:numId w:val="161"/>
        </w:numPr>
        <w:spacing w:before="60" w:after="60"/>
        <w:ind w:left="1260" w:hanging="720"/>
        <w:jc w:val="both"/>
      </w:pPr>
      <w:r w:rsidRPr="00AB76C0">
        <w:t>Termination for Convenience</w:t>
      </w:r>
    </w:p>
    <w:p w14:paraId="1A9054CD" w14:textId="77777777" w:rsidR="00571FEE" w:rsidRPr="00AB76C0" w:rsidRDefault="00571FEE" w:rsidP="00571FEE">
      <w:pPr>
        <w:numPr>
          <w:ilvl w:val="0"/>
          <w:numId w:val="167"/>
        </w:numPr>
        <w:spacing w:before="60" w:after="60"/>
        <w:ind w:left="1620"/>
        <w:jc w:val="both"/>
      </w:pPr>
      <w:r w:rsidRPr="00AB76C0">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2E11EF5A" w14:textId="77777777" w:rsidR="00571FEE" w:rsidRPr="00AB76C0" w:rsidRDefault="00571FEE" w:rsidP="00571FEE">
      <w:pPr>
        <w:numPr>
          <w:ilvl w:val="0"/>
          <w:numId w:val="167"/>
        </w:numPr>
        <w:spacing w:before="60" w:after="60"/>
        <w:ind w:left="1620"/>
        <w:jc w:val="both"/>
      </w:pPr>
      <w:r w:rsidRPr="00AB76C0">
        <w:t>The Goods that are complete and ready for shipment within twenty-eight (28) days after the Supplier’s receipt of notice of termination shall be accepted by the Purchaser at the Contract terms and prices.  For the remaining Goods, the Purchaser may elect:</w:t>
      </w:r>
    </w:p>
    <w:p w14:paraId="01180FFD" w14:textId="77777777" w:rsidR="00571FEE" w:rsidRPr="00AB76C0" w:rsidRDefault="00571FEE" w:rsidP="00571FEE">
      <w:pPr>
        <w:pStyle w:val="Sub-ClauseText"/>
        <w:widowControl w:val="0"/>
        <w:numPr>
          <w:ilvl w:val="0"/>
          <w:numId w:val="168"/>
        </w:numPr>
        <w:tabs>
          <w:tab w:val="clear" w:pos="1440"/>
        </w:tabs>
        <w:overflowPunct/>
        <w:autoSpaceDE/>
        <w:autoSpaceDN/>
        <w:adjustRightInd/>
        <w:spacing w:before="60" w:after="60"/>
        <w:ind w:left="1980"/>
        <w:textAlignment w:val="auto"/>
        <w:rPr>
          <w:szCs w:val="24"/>
        </w:rPr>
      </w:pPr>
      <w:r w:rsidRPr="00AB76C0">
        <w:rPr>
          <w:szCs w:val="24"/>
        </w:rPr>
        <w:t>to have any portion completed and delivered at the Contract terms and prices; and/or</w:t>
      </w:r>
    </w:p>
    <w:p w14:paraId="132A0A8B" w14:textId="77777777" w:rsidR="00571FEE" w:rsidRPr="00AB76C0" w:rsidRDefault="00571FEE" w:rsidP="00571FEE">
      <w:pPr>
        <w:pStyle w:val="Sub-ClauseText"/>
        <w:widowControl w:val="0"/>
        <w:numPr>
          <w:ilvl w:val="0"/>
          <w:numId w:val="168"/>
        </w:numPr>
        <w:tabs>
          <w:tab w:val="clear" w:pos="1440"/>
        </w:tabs>
        <w:overflowPunct/>
        <w:autoSpaceDE/>
        <w:autoSpaceDN/>
        <w:adjustRightInd/>
        <w:spacing w:before="60" w:after="60"/>
        <w:ind w:left="1980"/>
        <w:textAlignment w:val="auto"/>
        <w:rPr>
          <w:szCs w:val="24"/>
        </w:rPr>
      </w:pPr>
      <w:r w:rsidRPr="00AB76C0">
        <w:rPr>
          <w:szCs w:val="24"/>
        </w:rPr>
        <w:t>to cancel the remainder and pay to the Supplier an agreed amount for partially completed Goods and Related Services and for materials and parts previously procured by the Supplier.</w:t>
      </w:r>
    </w:p>
    <w:p w14:paraId="4EE341BA" w14:textId="77777777" w:rsidR="00571FEE" w:rsidRPr="00AB76C0" w:rsidRDefault="00571FEE" w:rsidP="004C1BFB">
      <w:pPr>
        <w:keepNext/>
        <w:keepLines/>
        <w:numPr>
          <w:ilvl w:val="0"/>
          <w:numId w:val="428"/>
        </w:numPr>
        <w:spacing w:before="240"/>
        <w:ind w:left="540" w:hanging="540"/>
        <w:outlineLvl w:val="1"/>
        <w:rPr>
          <w:b/>
        </w:rPr>
      </w:pPr>
      <w:bookmarkStart w:id="770" w:name="_Toc358894753"/>
      <w:r w:rsidRPr="00AB76C0">
        <w:rPr>
          <w:b/>
        </w:rPr>
        <w:t>Assignment</w:t>
      </w:r>
      <w:bookmarkEnd w:id="770"/>
    </w:p>
    <w:p w14:paraId="7F5D49A1" w14:textId="77777777" w:rsidR="00571FEE" w:rsidRPr="00AB76C0" w:rsidRDefault="00571FEE" w:rsidP="00571FEE">
      <w:pPr>
        <w:numPr>
          <w:ilvl w:val="0"/>
          <w:numId w:val="162"/>
        </w:numPr>
        <w:spacing w:before="60" w:after="60"/>
        <w:ind w:left="1260" w:hanging="720"/>
        <w:jc w:val="both"/>
      </w:pPr>
      <w:r w:rsidRPr="00AB76C0">
        <w:t>Neither the Purchaser nor the Supplier shall assign, in whole or in part, their obligations under this Contract, except with prior written consent of the other party.</w:t>
      </w:r>
    </w:p>
    <w:p w14:paraId="38DEB1E8" w14:textId="77777777" w:rsidR="00571FEE" w:rsidRPr="00AB76C0" w:rsidRDefault="00571FEE" w:rsidP="004C1BFB">
      <w:pPr>
        <w:keepNext/>
        <w:keepLines/>
        <w:numPr>
          <w:ilvl w:val="0"/>
          <w:numId w:val="428"/>
        </w:numPr>
        <w:spacing w:before="240"/>
        <w:ind w:left="540" w:hanging="540"/>
        <w:outlineLvl w:val="1"/>
        <w:rPr>
          <w:b/>
        </w:rPr>
      </w:pPr>
      <w:bookmarkStart w:id="771" w:name="_Toc358894754"/>
      <w:r w:rsidRPr="00AB76C0">
        <w:rPr>
          <w:b/>
        </w:rPr>
        <w:t>Export Restriction</w:t>
      </w:r>
      <w:bookmarkEnd w:id="771"/>
    </w:p>
    <w:p w14:paraId="0283E81D" w14:textId="5E9C4503" w:rsidR="007C6F06" w:rsidRPr="00C40CFA" w:rsidRDefault="00571FEE" w:rsidP="007C6F06">
      <w:pPr>
        <w:spacing w:before="60" w:after="60"/>
        <w:ind w:left="1260"/>
        <w:jc w:val="both"/>
        <w:sectPr w:rsidR="007C6F06" w:rsidRPr="00C40CFA" w:rsidSect="005D3D76">
          <w:headerReference w:type="default" r:id="rId49"/>
          <w:pgSz w:w="12240" w:h="15840"/>
          <w:pgMar w:top="1440" w:right="1440" w:bottom="1440" w:left="1440" w:header="720" w:footer="720" w:gutter="0"/>
          <w:cols w:space="720"/>
          <w:docGrid w:linePitch="360"/>
        </w:sectPr>
      </w:pPr>
      <w:r w:rsidRPr="00AB76C0">
        <w:t xml:space="preserve">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w:t>
      </w:r>
      <w:r w:rsidR="00AF6C73" w:rsidRPr="00AB76C0">
        <w:t>Subclause</w:t>
      </w:r>
      <w:r w:rsidRPr="00AB76C0">
        <w:t xml:space="preserve"> 3</w:t>
      </w:r>
      <w:r w:rsidR="00F712B7">
        <w:t>6</w:t>
      </w:r>
      <w:r w:rsidRPr="00AB76C0">
        <w:t>.</w:t>
      </w:r>
      <w:bookmarkEnd w:id="731"/>
    </w:p>
    <w:p w14:paraId="4F27BC28" w14:textId="77777777" w:rsidR="005D3D76" w:rsidRPr="00C40CFA" w:rsidRDefault="005D3D76" w:rsidP="00E2618D">
      <w:pPr>
        <w:pStyle w:val="Subseccion"/>
      </w:pPr>
    </w:p>
    <w:p w14:paraId="76920579" w14:textId="27A60776" w:rsidR="00B53098" w:rsidRPr="00AB76C0" w:rsidRDefault="00E2618D" w:rsidP="00E2618D">
      <w:pPr>
        <w:pStyle w:val="Subseccion"/>
      </w:pPr>
      <w:bookmarkStart w:id="772" w:name="_Toc21721135"/>
      <w:r w:rsidRPr="00AB76C0">
        <w:t>Se</w:t>
      </w:r>
      <w:r w:rsidR="00DB03C4" w:rsidRPr="00AB76C0">
        <w:t>ctio</w:t>
      </w:r>
      <w:r w:rsidRPr="00AB76C0">
        <w:t xml:space="preserve">n </w:t>
      </w:r>
      <w:r w:rsidR="007171B2" w:rsidRPr="00AB76C0">
        <w:t>VIII</w:t>
      </w:r>
      <w:r w:rsidRPr="00AB76C0">
        <w:t xml:space="preserve">. </w:t>
      </w:r>
      <w:r w:rsidR="00DB03C4" w:rsidRPr="00AB76C0">
        <w:t>Special Conditions of Contract</w:t>
      </w:r>
      <w:bookmarkEnd w:id="772"/>
    </w:p>
    <w:p w14:paraId="62D715F8" w14:textId="77777777" w:rsidR="00DB03C4" w:rsidRPr="00AB76C0" w:rsidRDefault="00DB03C4" w:rsidP="00DB03C4">
      <w:pPr>
        <w:spacing w:before="60" w:after="60"/>
        <w:jc w:val="both"/>
      </w:pPr>
      <w:r w:rsidRPr="00AB76C0">
        <w:t>The following Special Conditions of Contract (SCC) shall supplement and / or amend the General Conditions of Contract (GCC).  Whenever there is a conflict, the provisions herein shall prevail over those in the GCC</w:t>
      </w:r>
      <w:r w:rsidRPr="00AB76C0">
        <w:rPr>
          <w:i/>
          <w:iCs/>
        </w:rPr>
        <w:t>.</w:t>
      </w:r>
    </w:p>
    <w:p w14:paraId="7072A36E" w14:textId="5BB2F620" w:rsidR="00DB03C4" w:rsidRPr="00AB76C0" w:rsidRDefault="00DB03C4" w:rsidP="00DB03C4">
      <w:pPr>
        <w:spacing w:before="60" w:after="60"/>
        <w:jc w:val="both"/>
        <w:rPr>
          <w:i/>
          <w:iCs/>
          <w:color w:val="0070C0"/>
        </w:rPr>
      </w:pPr>
      <w:r w:rsidRPr="00AB76C0">
        <w:rPr>
          <w:i/>
          <w:iCs/>
          <w:color w:val="0070C0"/>
        </w:rPr>
        <w:t>[The Purchaser shall select insert the appropriate wording using the samples below or other acceptable wording, and delete the text in italics]</w:t>
      </w:r>
    </w:p>
    <w:p w14:paraId="7B98FEE4" w14:textId="77777777" w:rsidR="00DB03C4" w:rsidRPr="00AB76C0" w:rsidRDefault="00DB03C4" w:rsidP="00DB03C4">
      <w:pPr>
        <w:spacing w:before="60" w:after="60"/>
        <w:jc w:val="both"/>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038"/>
      </w:tblGrid>
      <w:tr w:rsidR="00DB03C4" w:rsidRPr="00AB76C0" w14:paraId="7C51A807" w14:textId="77777777" w:rsidTr="00F82ED9">
        <w:trPr>
          <w:cantSplit/>
        </w:trPr>
        <w:tc>
          <w:tcPr>
            <w:tcW w:w="1728" w:type="dxa"/>
            <w:tcBorders>
              <w:top w:val="single" w:sz="12" w:space="0" w:color="auto"/>
              <w:bottom w:val="single" w:sz="6" w:space="0" w:color="auto"/>
            </w:tcBorders>
          </w:tcPr>
          <w:p w14:paraId="78F4B914" w14:textId="77777777" w:rsidR="00DB03C4" w:rsidRPr="00AB76C0" w:rsidRDefault="00DB03C4" w:rsidP="00F80C99">
            <w:pPr>
              <w:spacing w:before="60" w:after="60"/>
            </w:pPr>
            <w:r w:rsidRPr="00AB76C0">
              <w:t>GCC 1.1(j)</w:t>
            </w:r>
          </w:p>
        </w:tc>
        <w:tc>
          <w:tcPr>
            <w:tcW w:w="8038" w:type="dxa"/>
            <w:tcBorders>
              <w:top w:val="single" w:sz="12" w:space="0" w:color="auto"/>
              <w:bottom w:val="single" w:sz="6" w:space="0" w:color="auto"/>
            </w:tcBorders>
          </w:tcPr>
          <w:p w14:paraId="5F6D39DC" w14:textId="77777777" w:rsidR="00DB03C4" w:rsidRPr="00AB76C0" w:rsidRDefault="00DB03C4" w:rsidP="00F80C99">
            <w:pPr>
              <w:tabs>
                <w:tab w:val="right" w:pos="7164"/>
              </w:tabs>
              <w:spacing w:before="60" w:after="60"/>
            </w:pPr>
            <w:r w:rsidRPr="00AB76C0">
              <w:t xml:space="preserve">The Purchaser’s country is: </w:t>
            </w:r>
            <w:r w:rsidRPr="00AB76C0">
              <w:rPr>
                <w:i/>
                <w:iCs/>
                <w:color w:val="0070C0"/>
              </w:rPr>
              <w:t>[insert name of the Purchaser’s Country]</w:t>
            </w:r>
          </w:p>
        </w:tc>
      </w:tr>
      <w:tr w:rsidR="00DB03C4" w:rsidRPr="00AB76C0" w14:paraId="64270F2D" w14:textId="77777777" w:rsidTr="00F82ED9">
        <w:trPr>
          <w:cantSplit/>
        </w:trPr>
        <w:tc>
          <w:tcPr>
            <w:tcW w:w="1728" w:type="dxa"/>
            <w:tcBorders>
              <w:top w:val="nil"/>
            </w:tcBorders>
          </w:tcPr>
          <w:p w14:paraId="63A7FF17" w14:textId="77777777" w:rsidR="00DB03C4" w:rsidRPr="00AB76C0" w:rsidRDefault="00DB03C4" w:rsidP="00F80C99">
            <w:pPr>
              <w:spacing w:before="60" w:after="60"/>
            </w:pPr>
            <w:r w:rsidRPr="00AB76C0">
              <w:t>GCC 1.1(k)</w:t>
            </w:r>
          </w:p>
        </w:tc>
        <w:tc>
          <w:tcPr>
            <w:tcW w:w="8038" w:type="dxa"/>
            <w:tcBorders>
              <w:top w:val="nil"/>
            </w:tcBorders>
          </w:tcPr>
          <w:p w14:paraId="3EF1FA95" w14:textId="77777777" w:rsidR="00DB03C4" w:rsidRPr="00AB76C0" w:rsidRDefault="00DB03C4" w:rsidP="00F80C99">
            <w:pPr>
              <w:tabs>
                <w:tab w:val="right" w:pos="7164"/>
              </w:tabs>
              <w:spacing w:before="60" w:after="60"/>
            </w:pPr>
            <w:r w:rsidRPr="00AB76C0">
              <w:t xml:space="preserve">The Purchaser is: </w:t>
            </w:r>
            <w:r w:rsidRPr="00AB76C0">
              <w:rPr>
                <w:i/>
                <w:iCs/>
                <w:color w:val="0070C0"/>
              </w:rPr>
              <w:t>[Insert complete legal name of the Purchaser]</w:t>
            </w:r>
            <w:r w:rsidRPr="00AB76C0">
              <w:t xml:space="preserve"> </w:t>
            </w:r>
          </w:p>
        </w:tc>
      </w:tr>
      <w:tr w:rsidR="00DB03C4" w:rsidRPr="00AB76C0" w14:paraId="79D5949A" w14:textId="77777777" w:rsidTr="00F82ED9">
        <w:trPr>
          <w:cantSplit/>
        </w:trPr>
        <w:tc>
          <w:tcPr>
            <w:tcW w:w="1728" w:type="dxa"/>
          </w:tcPr>
          <w:p w14:paraId="497E2483" w14:textId="77777777" w:rsidR="00DB03C4" w:rsidRPr="00AB76C0" w:rsidRDefault="00DB03C4" w:rsidP="00F80C99">
            <w:pPr>
              <w:spacing w:before="60" w:after="60"/>
            </w:pPr>
            <w:r w:rsidRPr="00AB76C0">
              <w:t>GCC 1.1 (q)</w:t>
            </w:r>
          </w:p>
        </w:tc>
        <w:tc>
          <w:tcPr>
            <w:tcW w:w="8038" w:type="dxa"/>
          </w:tcPr>
          <w:p w14:paraId="074B9667" w14:textId="77777777" w:rsidR="00DB03C4" w:rsidRPr="00AB76C0" w:rsidRDefault="00DB03C4" w:rsidP="00F80C99">
            <w:pPr>
              <w:tabs>
                <w:tab w:val="right" w:pos="7164"/>
              </w:tabs>
              <w:spacing w:before="60" w:after="60"/>
            </w:pPr>
            <w:r w:rsidRPr="00AB76C0">
              <w:t xml:space="preserve">The Project Site(s)/Final Destination(s) is/are: </w:t>
            </w:r>
            <w:r w:rsidRPr="00AB76C0">
              <w:rPr>
                <w:i/>
                <w:iCs/>
                <w:color w:val="0070C0"/>
              </w:rPr>
              <w:t>[Insert name(s) and detailed information on the location(s) of the site(s)]</w:t>
            </w:r>
            <w:r w:rsidRPr="00AB76C0">
              <w:rPr>
                <w:i/>
                <w:iCs/>
              </w:rPr>
              <w:t xml:space="preserve">  </w:t>
            </w:r>
          </w:p>
        </w:tc>
      </w:tr>
      <w:tr w:rsidR="00DB03C4" w:rsidRPr="00AB76C0" w14:paraId="58EDA68F" w14:textId="77777777" w:rsidTr="00F82ED9">
        <w:trPr>
          <w:cantSplit/>
        </w:trPr>
        <w:tc>
          <w:tcPr>
            <w:tcW w:w="1728" w:type="dxa"/>
          </w:tcPr>
          <w:p w14:paraId="11B2D813" w14:textId="77777777" w:rsidR="00DB03C4" w:rsidRPr="00AB76C0" w:rsidRDefault="00DB03C4" w:rsidP="00F80C99">
            <w:pPr>
              <w:spacing w:before="60" w:after="60"/>
              <w:jc w:val="both"/>
            </w:pPr>
            <w:r w:rsidRPr="00AB76C0">
              <w:t>GCC 4.2 (a)</w:t>
            </w:r>
          </w:p>
        </w:tc>
        <w:tc>
          <w:tcPr>
            <w:tcW w:w="8038" w:type="dxa"/>
          </w:tcPr>
          <w:p w14:paraId="15181BC2" w14:textId="77777777" w:rsidR="00DB03C4" w:rsidRPr="00AB76C0" w:rsidRDefault="00DB03C4" w:rsidP="00F80C99">
            <w:pPr>
              <w:tabs>
                <w:tab w:val="right" w:pos="7164"/>
              </w:tabs>
              <w:spacing w:before="60" w:after="60"/>
              <w:jc w:val="both"/>
              <w:rPr>
                <w:u w:val="single"/>
              </w:rPr>
            </w:pPr>
            <w:r w:rsidRPr="00AB76C0">
              <w:t xml:space="preserve">The meaning of the trade terms shall be as prescribed by Incoterms. If the meaning of any trade term and the rights and obligations of the parties thereunder shall not be as prescribed by Incoterms, they shall be as prescribed by: </w:t>
            </w:r>
            <w:r w:rsidRPr="00AB76C0">
              <w:rPr>
                <w:i/>
                <w:iCs/>
                <w:color w:val="0070C0"/>
              </w:rPr>
              <w:t>[exceptional; refer to other internationally accepted trade terms ]</w:t>
            </w:r>
          </w:p>
        </w:tc>
      </w:tr>
      <w:tr w:rsidR="00DB03C4" w:rsidRPr="00AB76C0" w14:paraId="6B596403" w14:textId="77777777" w:rsidTr="00F82ED9">
        <w:trPr>
          <w:cantSplit/>
        </w:trPr>
        <w:tc>
          <w:tcPr>
            <w:tcW w:w="1728" w:type="dxa"/>
          </w:tcPr>
          <w:p w14:paraId="301BA7EC" w14:textId="2C105A8F" w:rsidR="00DB03C4" w:rsidRPr="00AB76C0" w:rsidRDefault="00DB03C4" w:rsidP="00F80C99">
            <w:pPr>
              <w:spacing w:before="60" w:after="60"/>
            </w:pPr>
            <w:r w:rsidRPr="00AB76C0">
              <w:t xml:space="preserve">GCC </w:t>
            </w:r>
            <w:r w:rsidR="00D65C41">
              <w:t>5</w:t>
            </w:r>
            <w:r w:rsidRPr="00AB76C0">
              <w:t>.2 (b)</w:t>
            </w:r>
          </w:p>
        </w:tc>
        <w:tc>
          <w:tcPr>
            <w:tcW w:w="8038" w:type="dxa"/>
          </w:tcPr>
          <w:p w14:paraId="3005D8C2" w14:textId="77777777" w:rsidR="00DB03C4" w:rsidRPr="00AB76C0" w:rsidRDefault="00DB03C4" w:rsidP="00F80C99">
            <w:pPr>
              <w:tabs>
                <w:tab w:val="right" w:pos="7164"/>
              </w:tabs>
              <w:spacing w:before="60" w:after="60"/>
            </w:pPr>
            <w:r w:rsidRPr="00AB76C0">
              <w:t xml:space="preserve">The version edition of Incoterms shall be </w:t>
            </w:r>
            <w:r w:rsidRPr="00AB76C0">
              <w:rPr>
                <w:i/>
                <w:iCs/>
                <w:color w:val="0070C0"/>
              </w:rPr>
              <w:t>[insert date of current edition]</w:t>
            </w:r>
          </w:p>
        </w:tc>
      </w:tr>
      <w:tr w:rsidR="00DB03C4" w:rsidRPr="00AB76C0" w14:paraId="32E2F81D" w14:textId="77777777" w:rsidTr="00F82ED9">
        <w:trPr>
          <w:cantSplit/>
        </w:trPr>
        <w:tc>
          <w:tcPr>
            <w:tcW w:w="1728" w:type="dxa"/>
          </w:tcPr>
          <w:p w14:paraId="5F5EC99D" w14:textId="0A6EEAF5" w:rsidR="00DB03C4" w:rsidRPr="00AB76C0" w:rsidRDefault="00DB03C4" w:rsidP="00F80C99">
            <w:pPr>
              <w:spacing w:before="60" w:after="60"/>
            </w:pPr>
            <w:r w:rsidRPr="00AB76C0">
              <w:t xml:space="preserve">GCC </w:t>
            </w:r>
            <w:r w:rsidR="00D65C41">
              <w:t>6</w:t>
            </w:r>
            <w:r w:rsidRPr="00AB76C0">
              <w:t>.1</w:t>
            </w:r>
          </w:p>
        </w:tc>
        <w:tc>
          <w:tcPr>
            <w:tcW w:w="8038" w:type="dxa"/>
          </w:tcPr>
          <w:p w14:paraId="5269760F" w14:textId="77777777" w:rsidR="00DB03C4" w:rsidRPr="00AB76C0" w:rsidRDefault="00DB03C4" w:rsidP="00F80C99">
            <w:pPr>
              <w:tabs>
                <w:tab w:val="right" w:pos="7164"/>
              </w:tabs>
              <w:spacing w:before="60" w:after="60"/>
            </w:pPr>
            <w:r w:rsidRPr="00AB76C0">
              <w:t xml:space="preserve">The language shall be:  </w:t>
            </w:r>
            <w:r w:rsidRPr="00AB76C0">
              <w:rPr>
                <w:i/>
                <w:iCs/>
                <w:color w:val="0070C0"/>
              </w:rPr>
              <w:t>[insert the name of the language]</w:t>
            </w:r>
            <w:r w:rsidRPr="00AB76C0">
              <w:t xml:space="preserve"> </w:t>
            </w:r>
          </w:p>
        </w:tc>
      </w:tr>
      <w:tr w:rsidR="00DB03C4" w:rsidRPr="00AB76C0" w14:paraId="03394255" w14:textId="77777777" w:rsidTr="00F82ED9">
        <w:trPr>
          <w:cantSplit/>
        </w:trPr>
        <w:tc>
          <w:tcPr>
            <w:tcW w:w="1728" w:type="dxa"/>
          </w:tcPr>
          <w:p w14:paraId="48554222" w14:textId="5C3865A9" w:rsidR="00DB03C4" w:rsidRPr="00AB76C0" w:rsidRDefault="00DB03C4" w:rsidP="00F80C99">
            <w:pPr>
              <w:spacing w:before="60" w:after="60"/>
            </w:pPr>
            <w:r w:rsidRPr="00AB76C0">
              <w:t xml:space="preserve">GCC </w:t>
            </w:r>
            <w:r w:rsidR="00D65C41">
              <w:t>9</w:t>
            </w:r>
            <w:r w:rsidRPr="00AB76C0">
              <w:t>.1</w:t>
            </w:r>
          </w:p>
        </w:tc>
        <w:tc>
          <w:tcPr>
            <w:tcW w:w="8038" w:type="dxa"/>
          </w:tcPr>
          <w:p w14:paraId="09D6E4C7" w14:textId="77777777" w:rsidR="00DB03C4" w:rsidRPr="00AB76C0" w:rsidRDefault="00DB03C4" w:rsidP="00F80C99">
            <w:pPr>
              <w:tabs>
                <w:tab w:val="right" w:pos="7164"/>
              </w:tabs>
              <w:spacing w:before="60" w:after="60"/>
            </w:pPr>
            <w:r w:rsidRPr="00AB76C0">
              <w:t xml:space="preserve">For </w:t>
            </w:r>
            <w:r w:rsidRPr="00AB76C0">
              <w:rPr>
                <w:u w:val="single"/>
              </w:rPr>
              <w:t>notices</w:t>
            </w:r>
            <w:r w:rsidRPr="00AB76C0">
              <w:t>, the Purchaser’s address shall be:</w:t>
            </w:r>
          </w:p>
          <w:p w14:paraId="14135247" w14:textId="77777777" w:rsidR="00DB03C4" w:rsidRPr="00AB76C0" w:rsidRDefault="00DB03C4" w:rsidP="00F80C99">
            <w:pPr>
              <w:tabs>
                <w:tab w:val="right" w:pos="7164"/>
              </w:tabs>
              <w:spacing w:before="60" w:after="60"/>
              <w:rPr>
                <w:color w:val="0070C0"/>
              </w:rPr>
            </w:pPr>
            <w:r w:rsidRPr="00AB76C0">
              <w:t xml:space="preserve">Attention: </w:t>
            </w:r>
            <w:r w:rsidRPr="00AB76C0">
              <w:rPr>
                <w:i/>
                <w:iCs/>
                <w:color w:val="0070C0"/>
              </w:rPr>
              <w:t>[ insert full name of person, if applicable]</w:t>
            </w:r>
          </w:p>
          <w:p w14:paraId="4448392C" w14:textId="77777777" w:rsidR="00DB03C4" w:rsidRPr="00AB76C0" w:rsidRDefault="00DB03C4" w:rsidP="00F80C99">
            <w:pPr>
              <w:tabs>
                <w:tab w:val="right" w:pos="7164"/>
              </w:tabs>
              <w:spacing w:before="60" w:after="60"/>
              <w:rPr>
                <w:color w:val="0070C0"/>
              </w:rPr>
            </w:pPr>
            <w:r w:rsidRPr="00AB76C0">
              <w:t xml:space="preserve">Street Address: </w:t>
            </w:r>
            <w:r w:rsidRPr="00AB76C0">
              <w:rPr>
                <w:i/>
                <w:iCs/>
                <w:color w:val="0070C0"/>
              </w:rPr>
              <w:t>[insert street address and number]</w:t>
            </w:r>
          </w:p>
          <w:p w14:paraId="21C61C7C" w14:textId="77777777" w:rsidR="00DB03C4" w:rsidRPr="00AB76C0" w:rsidRDefault="00DB03C4" w:rsidP="00F80C99">
            <w:pPr>
              <w:tabs>
                <w:tab w:val="right" w:pos="7164"/>
              </w:tabs>
              <w:spacing w:before="60" w:after="60"/>
              <w:rPr>
                <w:color w:val="0070C0"/>
              </w:rPr>
            </w:pPr>
            <w:r w:rsidRPr="00AB76C0">
              <w:t>Floor/ Room number</w:t>
            </w:r>
            <w:r w:rsidRPr="00AB76C0">
              <w:rPr>
                <w:i/>
                <w:iCs/>
              </w:rPr>
              <w:t xml:space="preserve">: </w:t>
            </w:r>
            <w:r w:rsidRPr="00AB76C0">
              <w:rPr>
                <w:i/>
                <w:iCs/>
                <w:color w:val="0070C0"/>
              </w:rPr>
              <w:t>[insert floor and room number, if applicable]</w:t>
            </w:r>
          </w:p>
          <w:p w14:paraId="483F902C" w14:textId="77777777" w:rsidR="00DB03C4" w:rsidRPr="00AB76C0" w:rsidRDefault="00DB03C4" w:rsidP="00F80C99">
            <w:pPr>
              <w:tabs>
                <w:tab w:val="right" w:pos="7164"/>
              </w:tabs>
              <w:spacing w:before="60" w:after="60"/>
              <w:rPr>
                <w:color w:val="0070C0"/>
              </w:rPr>
            </w:pPr>
            <w:r w:rsidRPr="00AB76C0">
              <w:t xml:space="preserve">City: </w:t>
            </w:r>
            <w:r w:rsidRPr="00AB76C0">
              <w:rPr>
                <w:i/>
                <w:iCs/>
                <w:color w:val="0070C0"/>
              </w:rPr>
              <w:t>[insert name of city or town]</w:t>
            </w:r>
          </w:p>
          <w:p w14:paraId="498ABAA1" w14:textId="77777777" w:rsidR="00DB03C4" w:rsidRPr="00AB76C0" w:rsidRDefault="00DB03C4" w:rsidP="00F80C99">
            <w:pPr>
              <w:tabs>
                <w:tab w:val="right" w:pos="7164"/>
              </w:tabs>
              <w:spacing w:before="60" w:after="60"/>
              <w:rPr>
                <w:color w:val="0070C0"/>
              </w:rPr>
            </w:pPr>
            <w:r w:rsidRPr="00AB76C0">
              <w:t xml:space="preserve">ZIP Code: </w:t>
            </w:r>
            <w:r w:rsidRPr="00AB76C0">
              <w:rPr>
                <w:i/>
                <w:iCs/>
                <w:color w:val="0070C0"/>
              </w:rPr>
              <w:t>[insert postal ZIP code, if applicable]</w:t>
            </w:r>
          </w:p>
          <w:p w14:paraId="6A2699BD" w14:textId="77777777" w:rsidR="00DB03C4" w:rsidRPr="00AB76C0" w:rsidRDefault="00DB03C4" w:rsidP="00F80C99">
            <w:pPr>
              <w:tabs>
                <w:tab w:val="right" w:pos="7164"/>
              </w:tabs>
              <w:spacing w:before="60" w:after="60"/>
              <w:rPr>
                <w:color w:val="0070C0"/>
              </w:rPr>
            </w:pPr>
            <w:r w:rsidRPr="00AB76C0">
              <w:t xml:space="preserve">Country: </w:t>
            </w:r>
            <w:r w:rsidRPr="00AB76C0">
              <w:rPr>
                <w:i/>
                <w:iCs/>
                <w:color w:val="0070C0"/>
              </w:rPr>
              <w:t>[insert name of country]</w:t>
            </w:r>
          </w:p>
          <w:p w14:paraId="65E4CD09" w14:textId="77777777" w:rsidR="00DB03C4" w:rsidRPr="00AB76C0" w:rsidRDefault="00DB03C4" w:rsidP="00F80C99">
            <w:pPr>
              <w:tabs>
                <w:tab w:val="right" w:pos="7164"/>
              </w:tabs>
              <w:spacing w:before="60" w:after="60"/>
            </w:pPr>
            <w:r w:rsidRPr="00AB76C0">
              <w:t xml:space="preserve">Telephone: </w:t>
            </w:r>
            <w:r w:rsidRPr="00AB76C0">
              <w:rPr>
                <w:i/>
                <w:iCs/>
                <w:color w:val="0070C0"/>
              </w:rPr>
              <w:t>[include telephone number, including country and city codes]</w:t>
            </w:r>
          </w:p>
          <w:p w14:paraId="159AC942" w14:textId="77777777" w:rsidR="00DB03C4" w:rsidRPr="00AB76C0" w:rsidRDefault="00DB03C4" w:rsidP="00F80C99">
            <w:pPr>
              <w:tabs>
                <w:tab w:val="right" w:pos="7164"/>
              </w:tabs>
              <w:spacing w:before="60" w:after="60"/>
              <w:rPr>
                <w:color w:val="0070C0"/>
              </w:rPr>
            </w:pPr>
            <w:r w:rsidRPr="00AB76C0">
              <w:t xml:space="preserve">Facsimile number: </w:t>
            </w:r>
            <w:r w:rsidRPr="00AB76C0">
              <w:rPr>
                <w:i/>
                <w:iCs/>
                <w:color w:val="0070C0"/>
              </w:rPr>
              <w:t>[insert facsimile number, including country and city codes]</w:t>
            </w:r>
          </w:p>
          <w:p w14:paraId="6E27AD89" w14:textId="77777777" w:rsidR="00DB03C4" w:rsidRPr="00AB76C0" w:rsidRDefault="00DB03C4" w:rsidP="00F80C99">
            <w:pPr>
              <w:tabs>
                <w:tab w:val="right" w:pos="7164"/>
              </w:tabs>
              <w:spacing w:before="60" w:after="60"/>
            </w:pPr>
            <w:r w:rsidRPr="00AB76C0">
              <w:t>Electronic mail address</w:t>
            </w:r>
            <w:r w:rsidRPr="00AB76C0">
              <w:rPr>
                <w:i/>
                <w:iCs/>
              </w:rPr>
              <w:t xml:space="preserve">: </w:t>
            </w:r>
            <w:r w:rsidRPr="00AB76C0">
              <w:rPr>
                <w:i/>
                <w:iCs/>
                <w:color w:val="0070C0"/>
              </w:rPr>
              <w:t>[insert e-mail address, if applicable]</w:t>
            </w:r>
            <w:r w:rsidRPr="00AB76C0">
              <w:t xml:space="preserve"> </w:t>
            </w:r>
          </w:p>
        </w:tc>
      </w:tr>
      <w:tr w:rsidR="00DB03C4" w:rsidRPr="00AB76C0" w14:paraId="6AEA7050" w14:textId="77777777" w:rsidTr="00F82ED9">
        <w:trPr>
          <w:cantSplit/>
        </w:trPr>
        <w:tc>
          <w:tcPr>
            <w:tcW w:w="1728" w:type="dxa"/>
          </w:tcPr>
          <w:p w14:paraId="46B2572C" w14:textId="7AA0E81F" w:rsidR="00DB03C4" w:rsidRPr="00AB76C0" w:rsidRDefault="00DB03C4" w:rsidP="00F80C99">
            <w:pPr>
              <w:spacing w:before="60" w:after="60"/>
            </w:pPr>
            <w:r w:rsidRPr="00AB76C0">
              <w:t xml:space="preserve">GCC </w:t>
            </w:r>
            <w:r w:rsidR="00D65C41">
              <w:t>10</w:t>
            </w:r>
            <w:r w:rsidRPr="00AB76C0">
              <w:t>.1</w:t>
            </w:r>
          </w:p>
        </w:tc>
        <w:tc>
          <w:tcPr>
            <w:tcW w:w="8038" w:type="dxa"/>
          </w:tcPr>
          <w:p w14:paraId="42C717D7" w14:textId="77777777" w:rsidR="00DB03C4" w:rsidRPr="00AB76C0" w:rsidRDefault="00DB03C4" w:rsidP="00F80C99">
            <w:pPr>
              <w:tabs>
                <w:tab w:val="right" w:pos="7164"/>
              </w:tabs>
              <w:spacing w:before="60" w:after="60"/>
            </w:pPr>
            <w:r w:rsidRPr="00AB76C0">
              <w:t>The governing law shall be the law of</w:t>
            </w:r>
            <w:r w:rsidRPr="00AB76C0">
              <w:rPr>
                <w:i/>
              </w:rPr>
              <w:t>:</w:t>
            </w:r>
            <w:r w:rsidRPr="00AB76C0">
              <w:t xml:space="preserve"> </w:t>
            </w:r>
            <w:r w:rsidRPr="00AB76C0">
              <w:rPr>
                <w:i/>
                <w:iCs/>
                <w:color w:val="0070C0"/>
              </w:rPr>
              <w:t>[insert name of the country or state]</w:t>
            </w:r>
          </w:p>
        </w:tc>
      </w:tr>
      <w:tr w:rsidR="00DB03C4" w:rsidRPr="00AB76C0" w14:paraId="23892983" w14:textId="77777777" w:rsidTr="00F82ED9">
        <w:tc>
          <w:tcPr>
            <w:tcW w:w="1728" w:type="dxa"/>
          </w:tcPr>
          <w:p w14:paraId="3EE3ABC4" w14:textId="09F5E467" w:rsidR="00DB03C4" w:rsidRPr="00AB76C0" w:rsidRDefault="00DB03C4" w:rsidP="00F80C99">
            <w:pPr>
              <w:spacing w:before="60" w:after="60"/>
            </w:pPr>
            <w:r w:rsidRPr="00AB76C0">
              <w:t>GCC 1</w:t>
            </w:r>
            <w:r w:rsidR="00D65C41">
              <w:t>1</w:t>
            </w:r>
            <w:r w:rsidRPr="00AB76C0">
              <w:t>.2</w:t>
            </w:r>
          </w:p>
        </w:tc>
        <w:tc>
          <w:tcPr>
            <w:tcW w:w="8038" w:type="dxa"/>
          </w:tcPr>
          <w:p w14:paraId="3F415E09" w14:textId="3947EFB4" w:rsidR="00DB03C4" w:rsidRPr="00AB76C0" w:rsidRDefault="00DB03C4" w:rsidP="00F80C99">
            <w:pPr>
              <w:suppressAutoHyphens/>
              <w:spacing w:before="60" w:after="60"/>
              <w:ind w:left="533" w:firstLine="7"/>
              <w:jc w:val="both"/>
            </w:pPr>
            <w:r w:rsidRPr="00AB76C0">
              <w:t>The rules of procedure for arbitration proceedings pursuant to GCC Clause 1</w:t>
            </w:r>
            <w:r w:rsidR="000C456F">
              <w:t>1</w:t>
            </w:r>
            <w:r w:rsidRPr="00AB76C0">
              <w:t>.2 shall be as follows:</w:t>
            </w:r>
          </w:p>
          <w:p w14:paraId="49C16552" w14:textId="77777777" w:rsidR="00DB03C4" w:rsidRPr="00AB76C0" w:rsidRDefault="00DB03C4" w:rsidP="00F80C99">
            <w:pPr>
              <w:suppressAutoHyphens/>
              <w:spacing w:before="60" w:after="60"/>
              <w:ind w:left="1080" w:firstLine="7"/>
              <w:jc w:val="both"/>
              <w:rPr>
                <w:i/>
                <w:color w:val="0070C0"/>
              </w:rPr>
            </w:pPr>
            <w:r w:rsidRPr="00AB76C0">
              <w:rPr>
                <w:i/>
                <w:color w:val="0070C0"/>
              </w:rPr>
              <w:t>[The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14:paraId="1B58E3C4" w14:textId="440FC22C" w:rsidR="00DB03C4" w:rsidRPr="00AB76C0" w:rsidRDefault="00DB03C4" w:rsidP="00F80C99">
            <w:pPr>
              <w:suppressAutoHyphens/>
              <w:spacing w:before="60" w:after="60"/>
              <w:ind w:left="1080" w:firstLine="7"/>
              <w:jc w:val="both"/>
              <w:rPr>
                <w:color w:val="0070C0"/>
              </w:rPr>
            </w:pPr>
            <w:r w:rsidRPr="00AB76C0">
              <w:rPr>
                <w:i/>
                <w:color w:val="0070C0"/>
              </w:rPr>
              <w:t>“Clause 1</w:t>
            </w:r>
            <w:r w:rsidR="000C456F">
              <w:rPr>
                <w:i/>
                <w:color w:val="0070C0"/>
              </w:rPr>
              <w:t>1</w:t>
            </w:r>
            <w:r w:rsidRPr="00AB76C0">
              <w:rPr>
                <w:i/>
                <w:color w:val="0070C0"/>
              </w:rPr>
              <w:t>.2 (a) shall be retained in the case of a Contract with a foreign Supplier and clause 1</w:t>
            </w:r>
            <w:r w:rsidR="000C456F">
              <w:rPr>
                <w:i/>
                <w:color w:val="0070C0"/>
              </w:rPr>
              <w:t>1</w:t>
            </w:r>
            <w:r w:rsidRPr="00AB76C0">
              <w:rPr>
                <w:i/>
                <w:color w:val="0070C0"/>
              </w:rPr>
              <w:t>.2 (b) shall be retained in the case of a Contract with a national of the Purchaser’s country.”]</w:t>
            </w:r>
          </w:p>
          <w:p w14:paraId="3C269C09" w14:textId="77777777" w:rsidR="00DB03C4" w:rsidRPr="00AB76C0" w:rsidRDefault="00DB03C4" w:rsidP="00F80C99">
            <w:pPr>
              <w:tabs>
                <w:tab w:val="left" w:pos="1080"/>
              </w:tabs>
              <w:suppressAutoHyphens/>
              <w:spacing w:before="60" w:after="60"/>
              <w:ind w:left="533" w:firstLine="7"/>
              <w:jc w:val="both"/>
              <w:rPr>
                <w:color w:val="0070C0"/>
              </w:rPr>
            </w:pPr>
            <w:r w:rsidRPr="00AB76C0">
              <w:rPr>
                <w:i/>
                <w:color w:val="0070C0"/>
              </w:rPr>
              <w:t>(a)</w:t>
            </w:r>
            <w:r w:rsidRPr="00AB76C0">
              <w:rPr>
                <w:i/>
                <w:color w:val="0070C0"/>
              </w:rPr>
              <w:tab/>
              <w:t>Contract with foreign Supplier:</w:t>
            </w:r>
          </w:p>
          <w:p w14:paraId="303CEA33" w14:textId="77777777" w:rsidR="00DB03C4" w:rsidRPr="00AB76C0" w:rsidRDefault="00DB03C4" w:rsidP="00F80C99">
            <w:pPr>
              <w:spacing w:before="60" w:after="60"/>
              <w:ind w:left="1080"/>
              <w:jc w:val="both"/>
              <w:rPr>
                <w:i/>
                <w:color w:val="0070C0"/>
              </w:rPr>
            </w:pPr>
            <w:r w:rsidRPr="00AB76C0">
              <w:rPr>
                <w:i/>
                <w:color w:val="0070C0"/>
              </w:rPr>
              <w:t>[For contracts entered into with foreign suppliers, International commercial arbitration may have practical advantages over other dispute settlement methods.  The Inter-American Development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2BF173B4" w14:textId="77777777" w:rsidR="00DB03C4" w:rsidRPr="00AB76C0" w:rsidRDefault="00DB03C4" w:rsidP="00F80C99">
            <w:pPr>
              <w:suppressAutoHyphens/>
              <w:spacing w:before="60" w:after="60"/>
              <w:ind w:left="1080" w:firstLine="7"/>
              <w:jc w:val="both"/>
              <w:rPr>
                <w:i/>
              </w:rPr>
            </w:pPr>
            <w:r w:rsidRPr="00AB76C0">
              <w:rPr>
                <w:i/>
                <w:color w:val="0070C0"/>
              </w:rPr>
              <w:t>If the Purchaser chooses the UNCITRAL Arbitration Rules, the following sample clause should be inserted:</w:t>
            </w:r>
          </w:p>
          <w:p w14:paraId="68F09DAD" w14:textId="2B98E29C" w:rsidR="00DB03C4" w:rsidRPr="00AB76C0" w:rsidRDefault="00DB03C4" w:rsidP="00F80C99">
            <w:pPr>
              <w:spacing w:before="60" w:after="60"/>
              <w:ind w:left="1080"/>
              <w:jc w:val="both"/>
            </w:pPr>
            <w:r w:rsidRPr="00AB76C0">
              <w:t>GCC 1</w:t>
            </w:r>
            <w:r w:rsidR="000C456F">
              <w:t>1</w:t>
            </w:r>
            <w:r w:rsidRPr="00AB76C0">
              <w:t>.2 (a)—Any dispute, controversy or claim arising out of or relating to this Contract, or breach, termination or invalidity thereof, shall be settled by arbitration in accordance with the UNCITRAL Arbitration Rules as at present in force.</w:t>
            </w:r>
          </w:p>
          <w:p w14:paraId="71DDD527" w14:textId="77777777" w:rsidR="00DB03C4" w:rsidRPr="00AB76C0" w:rsidRDefault="00DB03C4" w:rsidP="00F80C99">
            <w:pPr>
              <w:spacing w:before="60" w:after="60"/>
              <w:ind w:left="1080"/>
              <w:jc w:val="both"/>
              <w:rPr>
                <w:i/>
                <w:color w:val="0070C0"/>
              </w:rPr>
            </w:pPr>
            <w:r w:rsidRPr="00AB76C0">
              <w:rPr>
                <w:i/>
                <w:color w:val="0070C0"/>
              </w:rPr>
              <w:t>If the Purchaser chooses the Rules of ICC, the following sample clause should be inserted:</w:t>
            </w:r>
          </w:p>
          <w:p w14:paraId="66473B2B" w14:textId="233A3F3C" w:rsidR="00DB03C4" w:rsidRPr="00AB76C0" w:rsidRDefault="00DB03C4" w:rsidP="00F80C99">
            <w:pPr>
              <w:spacing w:before="60" w:after="60"/>
              <w:ind w:left="1080"/>
              <w:jc w:val="both"/>
            </w:pPr>
            <w:r w:rsidRPr="00AB76C0">
              <w:t>GCC 1</w:t>
            </w:r>
            <w:r w:rsidR="000C456F">
              <w:t>1</w:t>
            </w:r>
            <w:r w:rsidRPr="00AB76C0">
              <w:t>.2 (a)—All disputes arising in connection with the present Contract shall be finally settled under the Rules of Conciliation and Arbitration of the International Chamber of Commerce by one or more arbitrators appointed in accordance with said Rules.</w:t>
            </w:r>
          </w:p>
          <w:p w14:paraId="55B5C027" w14:textId="77777777" w:rsidR="00DB03C4" w:rsidRPr="00AB76C0" w:rsidRDefault="00DB03C4" w:rsidP="00F80C99">
            <w:pPr>
              <w:spacing w:before="60" w:after="60"/>
              <w:ind w:left="1080"/>
              <w:jc w:val="both"/>
              <w:rPr>
                <w:i/>
                <w:color w:val="0070C0"/>
              </w:rPr>
            </w:pPr>
            <w:r w:rsidRPr="00AB76C0">
              <w:rPr>
                <w:i/>
                <w:color w:val="0070C0"/>
              </w:rPr>
              <w:t>If the Purchaser chooses the Rules of Arbitration Institute of Stockholm Chamber of Commerce, the following sample clause should be inserted:</w:t>
            </w:r>
          </w:p>
          <w:p w14:paraId="389988B6" w14:textId="0C989BFE" w:rsidR="00DB03C4" w:rsidRPr="00AB76C0" w:rsidRDefault="00DB03C4" w:rsidP="00F80C99">
            <w:pPr>
              <w:spacing w:before="60" w:after="60"/>
              <w:ind w:left="1080"/>
              <w:jc w:val="both"/>
            </w:pPr>
            <w:r w:rsidRPr="00AB76C0">
              <w:t>GCC 1</w:t>
            </w:r>
            <w:r w:rsidR="00F750D0">
              <w:t>1</w:t>
            </w:r>
            <w:r w:rsidRPr="00AB76C0">
              <w:t>.2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751E8136" w14:textId="77777777" w:rsidR="00DB03C4" w:rsidRPr="00AB76C0" w:rsidRDefault="00DB03C4" w:rsidP="00F80C99">
            <w:pPr>
              <w:spacing w:before="60" w:after="60"/>
              <w:ind w:left="1080"/>
              <w:jc w:val="both"/>
              <w:rPr>
                <w:i/>
                <w:color w:val="0070C0"/>
              </w:rPr>
            </w:pPr>
            <w:r w:rsidRPr="00AB76C0">
              <w:rPr>
                <w:i/>
                <w:color w:val="0070C0"/>
              </w:rPr>
              <w:t>If the Purchaser chooses the Rules of the London Court of International Arbitration, the following clause should be inserted:</w:t>
            </w:r>
          </w:p>
          <w:p w14:paraId="2E4FDF51" w14:textId="55A525C8" w:rsidR="00DB03C4" w:rsidRPr="00AB76C0" w:rsidRDefault="00DB03C4" w:rsidP="00F80C99">
            <w:pPr>
              <w:spacing w:before="60" w:after="60"/>
              <w:ind w:left="1080"/>
              <w:jc w:val="both"/>
            </w:pPr>
            <w:r w:rsidRPr="00AB76C0">
              <w:t>GCC 1</w:t>
            </w:r>
            <w:r w:rsidR="00F750D0">
              <w:t>1</w:t>
            </w:r>
            <w:r w:rsidRPr="00AB76C0">
              <w:t>.2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4936F314" w14:textId="77777777" w:rsidR="00DB03C4" w:rsidRPr="00AB76C0" w:rsidRDefault="00DB03C4" w:rsidP="00F80C99">
            <w:pPr>
              <w:tabs>
                <w:tab w:val="left" w:pos="1080"/>
              </w:tabs>
              <w:suppressAutoHyphens/>
              <w:spacing w:before="60" w:after="60"/>
              <w:ind w:left="1080" w:hanging="540"/>
              <w:jc w:val="both"/>
              <w:rPr>
                <w:color w:val="0070C0"/>
              </w:rPr>
            </w:pPr>
            <w:r w:rsidRPr="00AB76C0">
              <w:rPr>
                <w:i/>
                <w:color w:val="0070C0"/>
              </w:rPr>
              <w:t>(b)</w:t>
            </w:r>
            <w:r w:rsidRPr="00AB76C0">
              <w:rPr>
                <w:i/>
                <w:color w:val="0070C0"/>
              </w:rPr>
              <w:tab/>
              <w:t>Contracts with Supplier national of the Purchaser’s country:</w:t>
            </w:r>
          </w:p>
          <w:p w14:paraId="5C181923" w14:textId="77777777" w:rsidR="00DB03C4" w:rsidRPr="00AB76C0" w:rsidRDefault="00DB03C4" w:rsidP="00F80C99">
            <w:pPr>
              <w:suppressAutoHyphens/>
              <w:spacing w:before="60" w:after="60"/>
              <w:ind w:left="1080" w:firstLine="7"/>
              <w:jc w:val="both"/>
              <w:rPr>
                <w:u w:val="single"/>
              </w:rPr>
            </w:pPr>
            <w:r w:rsidRPr="00AB76C0">
              <w:t>In the case of a dispute between the Purchaser and a Supplier who is a national of the Purchaser’s country, the dispute shall be referred to adjudication or arbitration in accordance with the laws of the Purchaser’s country.</w:t>
            </w:r>
          </w:p>
        </w:tc>
      </w:tr>
      <w:tr w:rsidR="00DB03C4" w:rsidRPr="00AB76C0" w14:paraId="377933B4" w14:textId="77777777" w:rsidTr="00F82ED9">
        <w:tc>
          <w:tcPr>
            <w:tcW w:w="1728" w:type="dxa"/>
          </w:tcPr>
          <w:p w14:paraId="600A393D" w14:textId="3BA74093" w:rsidR="00DB03C4" w:rsidRPr="00AB76C0" w:rsidRDefault="00DB03C4" w:rsidP="00F80C99">
            <w:pPr>
              <w:spacing w:before="60" w:after="60"/>
              <w:jc w:val="both"/>
            </w:pPr>
            <w:r w:rsidRPr="00AB76C0">
              <w:t>GCC 1</w:t>
            </w:r>
            <w:r w:rsidR="00D65C41">
              <w:t>4</w:t>
            </w:r>
            <w:r w:rsidRPr="00AB76C0">
              <w:t>.1</w:t>
            </w:r>
          </w:p>
        </w:tc>
        <w:tc>
          <w:tcPr>
            <w:tcW w:w="8038" w:type="dxa"/>
          </w:tcPr>
          <w:p w14:paraId="0342D146" w14:textId="2F441EB7" w:rsidR="00DB03C4" w:rsidRPr="00AB76C0" w:rsidRDefault="00DB03C4" w:rsidP="00F80C99">
            <w:pPr>
              <w:spacing w:before="60" w:after="60"/>
              <w:jc w:val="both"/>
              <w:rPr>
                <w:color w:val="0070C0"/>
              </w:rPr>
            </w:pPr>
            <w:r w:rsidRPr="00AB76C0">
              <w:t xml:space="preserve">Details of Shipping and other Documents to be furnished by the Supplier are </w:t>
            </w:r>
            <w:r w:rsidRPr="00AB76C0">
              <w:rPr>
                <w:i/>
                <w:iCs/>
                <w:color w:val="0070C0"/>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AB76C0">
              <w:rPr>
                <w:color w:val="0070C0"/>
              </w:rPr>
              <w:t xml:space="preserve"> </w:t>
            </w:r>
            <w:r w:rsidR="00AB76C0" w:rsidRPr="00AB76C0">
              <w:rPr>
                <w:i/>
                <w:iCs/>
                <w:color w:val="0070C0"/>
              </w:rPr>
              <w:t>etc.</w:t>
            </w:r>
            <w:r w:rsidRPr="00AB76C0">
              <w:rPr>
                <w:i/>
                <w:iCs/>
                <w:color w:val="0070C0"/>
              </w:rPr>
              <w:t>].</w:t>
            </w:r>
          </w:p>
          <w:p w14:paraId="3563246D" w14:textId="77777777" w:rsidR="00DB03C4" w:rsidRPr="00AB76C0" w:rsidRDefault="00DB03C4" w:rsidP="00F80C99">
            <w:pPr>
              <w:suppressAutoHyphens/>
              <w:spacing w:before="60" w:after="60"/>
              <w:ind w:left="533" w:firstLine="7"/>
              <w:jc w:val="both"/>
            </w:pPr>
            <w:r w:rsidRPr="00AB76C0">
              <w:t>The above documents shall be received by the Purchaser before arrival of the Goods and, if not received, the Supplier will be responsible for any consequent expenses.</w:t>
            </w:r>
          </w:p>
        </w:tc>
      </w:tr>
      <w:tr w:rsidR="00DB03C4" w:rsidRPr="00AB76C0" w14:paraId="5F09EFF8" w14:textId="77777777" w:rsidTr="00F82ED9">
        <w:trPr>
          <w:cantSplit/>
        </w:trPr>
        <w:tc>
          <w:tcPr>
            <w:tcW w:w="1728" w:type="dxa"/>
          </w:tcPr>
          <w:p w14:paraId="3FC16385" w14:textId="1A6515DB" w:rsidR="00DB03C4" w:rsidRPr="00AB76C0" w:rsidRDefault="00DB03C4" w:rsidP="00F80C99">
            <w:pPr>
              <w:spacing w:before="60" w:after="60"/>
            </w:pPr>
            <w:r w:rsidRPr="00AB76C0">
              <w:t>GCC 1</w:t>
            </w:r>
            <w:r w:rsidR="00D65C41">
              <w:t>6</w:t>
            </w:r>
            <w:r w:rsidRPr="00AB76C0">
              <w:t>.1</w:t>
            </w:r>
          </w:p>
        </w:tc>
        <w:tc>
          <w:tcPr>
            <w:tcW w:w="8038" w:type="dxa"/>
          </w:tcPr>
          <w:p w14:paraId="7913CB11" w14:textId="77777777" w:rsidR="00DB03C4" w:rsidRPr="00AB76C0" w:rsidRDefault="00DB03C4" w:rsidP="00F80C99">
            <w:pPr>
              <w:tabs>
                <w:tab w:val="right" w:pos="7164"/>
              </w:tabs>
              <w:spacing w:before="60" w:after="60"/>
            </w:pPr>
            <w:r w:rsidRPr="00AB76C0">
              <w:t xml:space="preserve">The prices charged for the Goods supplied and the related Services performed </w:t>
            </w:r>
            <w:r w:rsidRPr="00AB76C0">
              <w:rPr>
                <w:i/>
                <w:iCs/>
                <w:color w:val="0070C0"/>
              </w:rPr>
              <w:t>[insert “shall” or “shall not,” as appropriate]</w:t>
            </w:r>
            <w:r w:rsidRPr="00AB76C0">
              <w:t xml:space="preserve"> be adjustable.</w:t>
            </w:r>
          </w:p>
          <w:p w14:paraId="07623EA5" w14:textId="77777777" w:rsidR="00DB03C4" w:rsidRPr="00AB76C0" w:rsidRDefault="00DB03C4" w:rsidP="00F80C99">
            <w:pPr>
              <w:tabs>
                <w:tab w:val="right" w:pos="7164"/>
              </w:tabs>
              <w:spacing w:before="60" w:after="60"/>
              <w:rPr>
                <w:u w:val="single"/>
              </w:rPr>
            </w:pPr>
            <w:r w:rsidRPr="00AB76C0">
              <w:t xml:space="preserve">If prices are adjustable, the following method shall be used to calculate the price adjustment </w:t>
            </w:r>
            <w:r w:rsidRPr="00AB76C0">
              <w:rPr>
                <w:i/>
                <w:iCs/>
                <w:color w:val="0070C0"/>
              </w:rPr>
              <w:t>[see attachment to these SCC for a sample Price Adjustment Formula]</w:t>
            </w:r>
          </w:p>
        </w:tc>
      </w:tr>
      <w:tr w:rsidR="00DB03C4" w:rsidRPr="00AB76C0" w14:paraId="0668D114" w14:textId="77777777" w:rsidTr="00F82ED9">
        <w:tc>
          <w:tcPr>
            <w:tcW w:w="1728" w:type="dxa"/>
          </w:tcPr>
          <w:p w14:paraId="1B47E77F" w14:textId="33042CDB" w:rsidR="00DB03C4" w:rsidRPr="00AB76C0" w:rsidRDefault="00DB03C4" w:rsidP="00F80C99">
            <w:pPr>
              <w:spacing w:before="60" w:after="60"/>
              <w:jc w:val="both"/>
            </w:pPr>
            <w:r w:rsidRPr="00AB76C0">
              <w:t>GCC 1</w:t>
            </w:r>
            <w:r w:rsidR="00D65C41">
              <w:t>7</w:t>
            </w:r>
            <w:r w:rsidRPr="00AB76C0">
              <w:t>.1</w:t>
            </w:r>
          </w:p>
        </w:tc>
        <w:tc>
          <w:tcPr>
            <w:tcW w:w="8038" w:type="dxa"/>
          </w:tcPr>
          <w:p w14:paraId="3088A3EB" w14:textId="77777777" w:rsidR="00DB03C4" w:rsidRPr="00AB76C0" w:rsidRDefault="00DB03C4" w:rsidP="00F80C99">
            <w:pPr>
              <w:suppressAutoHyphens/>
              <w:spacing w:before="60" w:after="60"/>
              <w:ind w:left="533" w:firstLine="7"/>
              <w:jc w:val="both"/>
            </w:pPr>
            <w:r w:rsidRPr="00AB76C0">
              <w:rPr>
                <w:i/>
              </w:rPr>
              <w:t>Sample provision</w:t>
            </w:r>
          </w:p>
          <w:p w14:paraId="05052B5E" w14:textId="42398D2C" w:rsidR="00DB03C4" w:rsidRPr="00AB76C0" w:rsidRDefault="00DB03C4" w:rsidP="00F80C99">
            <w:pPr>
              <w:suppressAutoHyphens/>
              <w:spacing w:before="60" w:after="60"/>
              <w:ind w:left="533" w:firstLine="7"/>
              <w:jc w:val="both"/>
            </w:pPr>
            <w:r w:rsidRPr="00AB76C0">
              <w:t>GCC 1</w:t>
            </w:r>
            <w:r w:rsidR="00F750D0">
              <w:t>7</w:t>
            </w:r>
            <w:r w:rsidRPr="00AB76C0">
              <w:t>.1—The method and conditions of payment to be made to the Supplier under this Contract shall be as follows:</w:t>
            </w:r>
          </w:p>
          <w:p w14:paraId="325D6315" w14:textId="77777777" w:rsidR="00DB03C4" w:rsidRPr="00AB76C0" w:rsidRDefault="00DB03C4" w:rsidP="00F80C99">
            <w:pPr>
              <w:suppressAutoHyphens/>
              <w:spacing w:before="60" w:after="60"/>
              <w:ind w:left="533" w:firstLine="7"/>
              <w:jc w:val="both"/>
            </w:pPr>
            <w:r w:rsidRPr="00AB76C0">
              <w:t>Payment for Goods supplied from abroad:</w:t>
            </w:r>
          </w:p>
          <w:p w14:paraId="43AEDD5E" w14:textId="77777777" w:rsidR="00DB03C4" w:rsidRPr="00AB76C0" w:rsidRDefault="00DB03C4" w:rsidP="00F80C99">
            <w:pPr>
              <w:tabs>
                <w:tab w:val="left" w:pos="7200"/>
              </w:tabs>
              <w:suppressAutoHyphens/>
              <w:spacing w:before="60" w:after="60"/>
              <w:ind w:left="533" w:firstLine="7"/>
              <w:jc w:val="both"/>
            </w:pPr>
            <w:r w:rsidRPr="00AB76C0">
              <w:t>Payment of foreign currency portion shall be made in (</w:t>
            </w:r>
            <w:r w:rsidRPr="00AB76C0">
              <w:rPr>
                <w:color w:val="0070C0"/>
                <w:u w:val="single"/>
              </w:rPr>
              <w:tab/>
            </w:r>
            <w:r w:rsidRPr="00AB76C0">
              <w:t xml:space="preserve">) </w:t>
            </w:r>
            <w:r w:rsidRPr="00AB76C0">
              <w:rPr>
                <w:i/>
              </w:rPr>
              <w:t>[currency of the Contract Price]</w:t>
            </w:r>
            <w:r w:rsidRPr="00AB76C0">
              <w:t xml:space="preserve"> in the following manner:</w:t>
            </w:r>
          </w:p>
          <w:p w14:paraId="266F3697" w14:textId="77777777" w:rsidR="00DB03C4" w:rsidRPr="00AB76C0" w:rsidRDefault="00DB03C4" w:rsidP="00F80C99">
            <w:pPr>
              <w:tabs>
                <w:tab w:val="left" w:pos="1080"/>
              </w:tabs>
              <w:suppressAutoHyphens/>
              <w:spacing w:before="60" w:after="60"/>
              <w:ind w:left="1080" w:hanging="540"/>
              <w:jc w:val="both"/>
            </w:pPr>
            <w:r w:rsidRPr="00AB76C0">
              <w:t>(i)</w:t>
            </w:r>
            <w:r w:rsidRPr="00AB76C0">
              <w:tab/>
              <w:t>Advance Payment:  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138E17B9" w14:textId="34E9B2FE" w:rsidR="00DB03C4" w:rsidRPr="00AB76C0" w:rsidRDefault="00DB03C4" w:rsidP="00F80C99">
            <w:pPr>
              <w:tabs>
                <w:tab w:val="left" w:pos="1080"/>
              </w:tabs>
              <w:suppressAutoHyphens/>
              <w:spacing w:before="60" w:after="60"/>
              <w:ind w:left="1080" w:hanging="540"/>
              <w:jc w:val="both"/>
            </w:pPr>
            <w:r w:rsidRPr="00AB76C0">
              <w:br w:type="page"/>
              <w:t>(ii)</w:t>
            </w:r>
            <w:r w:rsidRPr="00AB76C0">
              <w:tab/>
              <w:t>On Shipment:  Eighty (80) percent of the Contract Price of the Goods shipped shall be paid through irrevocable confirmed letter of credit opened in favor of the Supplier in a bank in its country, upon submission of documents specified in GCC Clause 1</w:t>
            </w:r>
            <w:r w:rsidR="00F750D0">
              <w:t>3</w:t>
            </w:r>
            <w:r w:rsidRPr="00AB76C0">
              <w:t>.</w:t>
            </w:r>
          </w:p>
          <w:p w14:paraId="4D30D804" w14:textId="77777777" w:rsidR="00DB03C4" w:rsidRPr="00AB76C0" w:rsidRDefault="00DB03C4" w:rsidP="00F80C99">
            <w:pPr>
              <w:tabs>
                <w:tab w:val="left" w:pos="1080"/>
              </w:tabs>
              <w:suppressAutoHyphens/>
              <w:spacing w:before="60" w:after="60"/>
              <w:ind w:left="1080" w:hanging="540"/>
              <w:jc w:val="both"/>
            </w:pPr>
            <w:r w:rsidRPr="00AB76C0">
              <w:t>(iii)</w:t>
            </w:r>
            <w:r w:rsidRPr="00AB76C0">
              <w:tab/>
              <w:t>On Acceptance:  Ten (10) percent of the Contract Price of Goods received shall be paid within thirty (30) days of receipt of the Goods upon submission of claim supported by the acceptance certificate issued by the Purchaser.</w:t>
            </w:r>
          </w:p>
          <w:p w14:paraId="65DBFA0D" w14:textId="77777777" w:rsidR="00DB03C4" w:rsidRPr="00AB76C0" w:rsidRDefault="00DB03C4" w:rsidP="00F80C99">
            <w:pPr>
              <w:tabs>
                <w:tab w:val="left" w:pos="6480"/>
              </w:tabs>
              <w:suppressAutoHyphens/>
              <w:spacing w:before="60" w:after="60"/>
              <w:ind w:left="533" w:firstLine="7"/>
              <w:jc w:val="both"/>
            </w:pPr>
            <w:r w:rsidRPr="00AB76C0">
              <w:t>Payment of local currency portion shall be made in</w:t>
            </w:r>
            <w:r w:rsidRPr="00AB76C0">
              <w:rPr>
                <w:color w:val="0070C0"/>
              </w:rPr>
              <w:t xml:space="preserve"> </w:t>
            </w:r>
            <w:r w:rsidRPr="00AB76C0">
              <w:rPr>
                <w:i/>
                <w:color w:val="0070C0"/>
              </w:rPr>
              <w:t>[currency]</w:t>
            </w:r>
            <w:r w:rsidRPr="00AB76C0">
              <w:rPr>
                <w:i/>
              </w:rPr>
              <w:t xml:space="preserve"> </w:t>
            </w:r>
            <w:r w:rsidRPr="00AB76C0">
              <w:t>within thirty (30) days of presentation of claim supported by a certificate from the Purchaser declaring that the Goods have been delivered and that all other contracted Services have been performed.</w:t>
            </w:r>
          </w:p>
          <w:p w14:paraId="4314B471" w14:textId="77777777" w:rsidR="00DB03C4" w:rsidRPr="00AB76C0" w:rsidRDefault="00DB03C4" w:rsidP="00F80C99">
            <w:pPr>
              <w:suppressAutoHyphens/>
              <w:spacing w:before="60" w:after="60"/>
              <w:ind w:left="540"/>
              <w:jc w:val="both"/>
            </w:pPr>
            <w:r w:rsidRPr="00AB76C0">
              <w:t>Payment for Goods and Services supplied from within the Purchaser’s country:</w:t>
            </w:r>
          </w:p>
          <w:p w14:paraId="0C5B263A" w14:textId="77777777" w:rsidR="00DB03C4" w:rsidRPr="00AB76C0" w:rsidRDefault="00DB03C4" w:rsidP="00F80C99">
            <w:pPr>
              <w:tabs>
                <w:tab w:val="left" w:pos="2160"/>
              </w:tabs>
              <w:suppressAutoHyphens/>
              <w:spacing w:before="60" w:after="60"/>
              <w:ind w:left="540"/>
              <w:jc w:val="both"/>
            </w:pPr>
            <w:r w:rsidRPr="00AB76C0">
              <w:t xml:space="preserve">Payment for Goods and Services supplied from within the Purchaser’s country shall be made </w:t>
            </w:r>
            <w:r w:rsidRPr="00AB76C0">
              <w:rPr>
                <w:color w:val="000000" w:themeColor="text1"/>
              </w:rPr>
              <w:t xml:space="preserve">in </w:t>
            </w:r>
            <w:r w:rsidRPr="00AB76C0">
              <w:rPr>
                <w:i/>
                <w:color w:val="0070C0"/>
              </w:rPr>
              <w:t>[currency]</w:t>
            </w:r>
            <w:r w:rsidRPr="00AB76C0">
              <w:t>, as follows:</w:t>
            </w:r>
          </w:p>
          <w:p w14:paraId="1FD62403" w14:textId="77777777" w:rsidR="00DB03C4" w:rsidRPr="00AB76C0" w:rsidRDefault="00DB03C4" w:rsidP="00F80C99">
            <w:pPr>
              <w:tabs>
                <w:tab w:val="left" w:pos="1080"/>
              </w:tabs>
              <w:suppressAutoHyphens/>
              <w:spacing w:before="60" w:after="60"/>
              <w:ind w:left="1080" w:hanging="540"/>
              <w:jc w:val="both"/>
            </w:pPr>
            <w:r w:rsidRPr="00AB76C0">
              <w:t>(i)</w:t>
            </w:r>
            <w:r w:rsidRPr="00AB76C0">
              <w:tab/>
              <w:t>Advance Payment:  Ten (10) percent of the Contract Price shall be paid within thirty (30) days of signing of the Contract against a simple receipt and a bank guarantee for the equivalent amount and in the form provided in the bidding documents or another form acceptable to the Purchaser.</w:t>
            </w:r>
          </w:p>
          <w:p w14:paraId="75304F9E" w14:textId="77777777" w:rsidR="00DB03C4" w:rsidRPr="00AB76C0" w:rsidRDefault="00DB03C4" w:rsidP="00F80C99">
            <w:pPr>
              <w:tabs>
                <w:tab w:val="left" w:pos="1080"/>
              </w:tabs>
              <w:suppressAutoHyphens/>
              <w:spacing w:before="60" w:after="60"/>
              <w:ind w:left="1080" w:hanging="540"/>
              <w:jc w:val="both"/>
            </w:pPr>
            <w:r w:rsidRPr="00AB76C0">
              <w:t>(ii)</w:t>
            </w:r>
            <w:r w:rsidRPr="00AB76C0">
              <w:tab/>
              <w:t>On Delivery:  Eighty (80) percent of the Contract Price shall be paid on receipt of the Goods and upon submission of the documents specified in GCC Clause 13.</w:t>
            </w:r>
          </w:p>
          <w:p w14:paraId="596B5A01" w14:textId="77777777" w:rsidR="00DB03C4" w:rsidRPr="00AB76C0" w:rsidRDefault="00DB03C4" w:rsidP="00F80C99">
            <w:pPr>
              <w:tabs>
                <w:tab w:val="right" w:pos="7164"/>
              </w:tabs>
              <w:spacing w:before="60" w:after="60"/>
              <w:ind w:left="1062" w:hanging="540"/>
              <w:jc w:val="both"/>
              <w:rPr>
                <w:i/>
                <w:iCs/>
                <w:u w:val="single"/>
              </w:rPr>
            </w:pPr>
            <w:r w:rsidRPr="00AB76C0">
              <w:t>(iii)</w:t>
            </w:r>
            <w:r w:rsidRPr="00AB76C0">
              <w:tab/>
              <w:t>On Acceptance:  The remaining ten (10) percent of the Contract Price shall be paid to the Supplier within thirty (30) days after the date of the acceptance certificate for the respective delivery issued by the Purchaser.</w:t>
            </w:r>
          </w:p>
        </w:tc>
      </w:tr>
      <w:tr w:rsidR="00DB03C4" w:rsidRPr="00AB76C0" w14:paraId="66DE330C" w14:textId="77777777" w:rsidTr="00F82ED9">
        <w:trPr>
          <w:cantSplit/>
        </w:trPr>
        <w:tc>
          <w:tcPr>
            <w:tcW w:w="1728" w:type="dxa"/>
          </w:tcPr>
          <w:p w14:paraId="7E299147" w14:textId="0484843B" w:rsidR="00DB03C4" w:rsidRPr="00AB76C0" w:rsidRDefault="00DB03C4" w:rsidP="00F80C99">
            <w:pPr>
              <w:spacing w:before="60" w:after="60"/>
              <w:jc w:val="both"/>
            </w:pPr>
            <w:r w:rsidRPr="00AB76C0">
              <w:t>GCC 1</w:t>
            </w:r>
            <w:r w:rsidR="00D65C41">
              <w:t>8</w:t>
            </w:r>
            <w:r w:rsidRPr="00AB76C0">
              <w:t>.5</w:t>
            </w:r>
          </w:p>
        </w:tc>
        <w:tc>
          <w:tcPr>
            <w:tcW w:w="8038" w:type="dxa"/>
          </w:tcPr>
          <w:p w14:paraId="1BB746A8" w14:textId="77777777" w:rsidR="00DB03C4" w:rsidRPr="00AB76C0" w:rsidRDefault="00DB03C4" w:rsidP="00F80C99">
            <w:pPr>
              <w:tabs>
                <w:tab w:val="right" w:pos="7164"/>
              </w:tabs>
              <w:spacing w:before="60" w:after="60"/>
              <w:jc w:val="both"/>
            </w:pPr>
            <w:r w:rsidRPr="00AB76C0">
              <w:t xml:space="preserve">The payment-delay period after which the Purchaser shall pay interest to the supplier shall be </w:t>
            </w:r>
            <w:r w:rsidRPr="00AB76C0">
              <w:rPr>
                <w:i/>
                <w:iCs/>
                <w:color w:val="0070C0"/>
              </w:rPr>
              <w:t>[insert number]</w:t>
            </w:r>
            <w:r w:rsidRPr="00AB76C0">
              <w:rPr>
                <w:i/>
                <w:iCs/>
              </w:rPr>
              <w:t xml:space="preserve"> </w:t>
            </w:r>
            <w:r w:rsidRPr="00AB76C0">
              <w:t>days.</w:t>
            </w:r>
          </w:p>
          <w:p w14:paraId="611E6A3B" w14:textId="77777777" w:rsidR="00DB03C4" w:rsidRPr="00AB76C0" w:rsidRDefault="00DB03C4" w:rsidP="00F80C99">
            <w:pPr>
              <w:tabs>
                <w:tab w:val="right" w:pos="7164"/>
              </w:tabs>
              <w:spacing w:before="60" w:after="60"/>
              <w:jc w:val="both"/>
            </w:pPr>
            <w:r w:rsidRPr="00AB76C0">
              <w:t xml:space="preserve">The interest rate that shall be applied is </w:t>
            </w:r>
            <w:r w:rsidRPr="00AB76C0">
              <w:rPr>
                <w:i/>
                <w:iCs/>
                <w:color w:val="0070C0"/>
              </w:rPr>
              <w:t>[insert number]</w:t>
            </w:r>
            <w:r w:rsidRPr="00AB76C0">
              <w:rPr>
                <w:i/>
                <w:iCs/>
              </w:rPr>
              <w:t xml:space="preserve"> </w:t>
            </w:r>
            <w:r w:rsidRPr="00AB76C0">
              <w:rPr>
                <w:iCs/>
              </w:rPr>
              <w:t>%</w:t>
            </w:r>
          </w:p>
        </w:tc>
      </w:tr>
      <w:tr w:rsidR="00DB03C4" w:rsidRPr="00AB76C0" w14:paraId="69A9BFD1" w14:textId="77777777" w:rsidTr="00F82ED9">
        <w:tc>
          <w:tcPr>
            <w:tcW w:w="1728" w:type="dxa"/>
          </w:tcPr>
          <w:p w14:paraId="7559367D" w14:textId="6AD1899F" w:rsidR="00DB03C4" w:rsidRPr="00AB76C0" w:rsidRDefault="00DB03C4" w:rsidP="00F80C99">
            <w:pPr>
              <w:spacing w:before="60" w:after="60"/>
              <w:jc w:val="both"/>
            </w:pPr>
            <w:r w:rsidRPr="00AB76C0">
              <w:t>GCC 1</w:t>
            </w:r>
            <w:r w:rsidR="00D65C41">
              <w:t>9</w:t>
            </w:r>
            <w:r w:rsidRPr="00AB76C0">
              <w:t>.1</w:t>
            </w:r>
          </w:p>
        </w:tc>
        <w:tc>
          <w:tcPr>
            <w:tcW w:w="8038" w:type="dxa"/>
          </w:tcPr>
          <w:p w14:paraId="7A8C3F29" w14:textId="77777777" w:rsidR="00DB03C4" w:rsidRPr="00AB76C0" w:rsidRDefault="00DB03C4" w:rsidP="00F80C99">
            <w:pPr>
              <w:tabs>
                <w:tab w:val="right" w:pos="7164"/>
              </w:tabs>
              <w:spacing w:before="60" w:after="60"/>
              <w:jc w:val="both"/>
            </w:pPr>
            <w:r w:rsidRPr="00AB76C0">
              <w:t xml:space="preserve">A Performance Security </w:t>
            </w:r>
            <w:r w:rsidRPr="00AB76C0">
              <w:rPr>
                <w:i/>
                <w:iCs/>
                <w:color w:val="0070C0"/>
              </w:rPr>
              <w:t>[ insert “shall” or “shall not” be required]</w:t>
            </w:r>
          </w:p>
          <w:p w14:paraId="715FFB82" w14:textId="77777777" w:rsidR="00DB03C4" w:rsidRPr="00AB76C0" w:rsidRDefault="00DB03C4" w:rsidP="00F80C99">
            <w:pPr>
              <w:tabs>
                <w:tab w:val="right" w:pos="7164"/>
              </w:tabs>
              <w:spacing w:before="60" w:after="60"/>
              <w:jc w:val="both"/>
              <w:rPr>
                <w:i/>
                <w:iCs/>
                <w:color w:val="0070C0"/>
              </w:rPr>
            </w:pPr>
            <w:r w:rsidRPr="00AB76C0">
              <w:rPr>
                <w:i/>
                <w:iCs/>
                <w:color w:val="0070C0"/>
              </w:rPr>
              <w:t xml:space="preserve">[If a Performance Security is required, insert “the amount of the Performance Security shall be: [insert amount] </w:t>
            </w:r>
          </w:p>
          <w:p w14:paraId="0A408E8F" w14:textId="77777777" w:rsidR="00DB03C4" w:rsidRPr="00AB76C0" w:rsidRDefault="00DB03C4" w:rsidP="00F80C99">
            <w:pPr>
              <w:tabs>
                <w:tab w:val="right" w:pos="7164"/>
              </w:tabs>
              <w:spacing w:before="60" w:after="60"/>
              <w:jc w:val="both"/>
              <w:rPr>
                <w:color w:val="0070C0"/>
                <w:u w:val="single"/>
              </w:rPr>
            </w:pPr>
            <w:r w:rsidRPr="00AB76C0">
              <w:rPr>
                <w:i/>
                <w:iCs/>
                <w:color w:val="0070C0"/>
              </w:rPr>
              <w:t>[The amount of the Performance Security is usually expressed as a percentage of the Contract Price. The percentage varies according to the Purchaser’s perceived risk and impact of non-performance by the Supplier. A 10% percentage is used under normal circumstances]</w:t>
            </w:r>
            <w:r w:rsidRPr="00AB76C0">
              <w:rPr>
                <w:color w:val="0070C0"/>
              </w:rPr>
              <w:t xml:space="preserve"> </w:t>
            </w:r>
          </w:p>
        </w:tc>
      </w:tr>
      <w:tr w:rsidR="00DB03C4" w:rsidRPr="00AB76C0" w14:paraId="6F2E2303" w14:textId="77777777" w:rsidTr="00F82ED9">
        <w:trPr>
          <w:cantSplit/>
          <w:trHeight w:val="876"/>
        </w:trPr>
        <w:tc>
          <w:tcPr>
            <w:tcW w:w="1728" w:type="dxa"/>
          </w:tcPr>
          <w:p w14:paraId="303093C9" w14:textId="03998FD4" w:rsidR="00DB03C4" w:rsidRPr="00AB76C0" w:rsidRDefault="00DB03C4" w:rsidP="00F80C99">
            <w:pPr>
              <w:spacing w:before="60" w:after="60"/>
              <w:jc w:val="both"/>
            </w:pPr>
            <w:r w:rsidRPr="00AB76C0">
              <w:t>GCC 1</w:t>
            </w:r>
            <w:r w:rsidR="00D65C41">
              <w:t>9</w:t>
            </w:r>
            <w:r w:rsidRPr="00AB76C0">
              <w:t>.3</w:t>
            </w:r>
          </w:p>
        </w:tc>
        <w:tc>
          <w:tcPr>
            <w:tcW w:w="8038" w:type="dxa"/>
          </w:tcPr>
          <w:p w14:paraId="52A25E36" w14:textId="77777777" w:rsidR="00DB03C4" w:rsidRPr="00AB76C0" w:rsidRDefault="00DB03C4" w:rsidP="00F80C99">
            <w:pPr>
              <w:tabs>
                <w:tab w:val="right" w:pos="7164"/>
              </w:tabs>
              <w:spacing w:before="60" w:after="60"/>
              <w:jc w:val="both"/>
              <w:rPr>
                <w:u w:val="single"/>
              </w:rPr>
            </w:pPr>
            <w:r w:rsidRPr="00AB76C0">
              <w:t xml:space="preserve">If required, the Performance Security shall be in the form of :  </w:t>
            </w:r>
            <w:r w:rsidRPr="00AB76C0">
              <w:rPr>
                <w:i/>
                <w:iCs/>
                <w:color w:val="0070C0"/>
              </w:rPr>
              <w:t>[insert “a Bank  Guarantee” or ”a Performance Bond”]</w:t>
            </w:r>
          </w:p>
          <w:p w14:paraId="3A050F71" w14:textId="77777777" w:rsidR="00DB03C4" w:rsidRPr="00AB76C0" w:rsidRDefault="00DB03C4" w:rsidP="00F80C99">
            <w:pPr>
              <w:tabs>
                <w:tab w:val="right" w:pos="7164"/>
              </w:tabs>
              <w:spacing w:before="60" w:after="60"/>
              <w:jc w:val="both"/>
            </w:pPr>
            <w:r w:rsidRPr="00AB76C0">
              <w:t xml:space="preserve">If required, the Performance security shall be denominated in </w:t>
            </w:r>
            <w:r w:rsidRPr="00AB76C0">
              <w:rPr>
                <w:i/>
                <w:iCs/>
                <w:color w:val="0070C0"/>
              </w:rPr>
              <w:t>[insert “a freely convertible currency acceptable to the Purchaser” or “ the currencies of payment of the Contract, in accordance with their portions of the Contract Price”]</w:t>
            </w:r>
          </w:p>
        </w:tc>
      </w:tr>
      <w:tr w:rsidR="00DB03C4" w:rsidRPr="00AB76C0" w14:paraId="66D84379" w14:textId="77777777" w:rsidTr="00F82ED9">
        <w:trPr>
          <w:cantSplit/>
        </w:trPr>
        <w:tc>
          <w:tcPr>
            <w:tcW w:w="1728" w:type="dxa"/>
          </w:tcPr>
          <w:p w14:paraId="5802166F" w14:textId="352F5D42" w:rsidR="00DB03C4" w:rsidRPr="00AB76C0" w:rsidRDefault="00DB03C4" w:rsidP="00F80C99">
            <w:pPr>
              <w:spacing w:before="60" w:after="60"/>
              <w:jc w:val="both"/>
            </w:pPr>
            <w:r w:rsidRPr="00AB76C0">
              <w:t>GCC 1</w:t>
            </w:r>
            <w:r w:rsidR="00D65C41">
              <w:t>9</w:t>
            </w:r>
            <w:r w:rsidRPr="00AB76C0">
              <w:t>.4</w:t>
            </w:r>
          </w:p>
        </w:tc>
        <w:tc>
          <w:tcPr>
            <w:tcW w:w="8038" w:type="dxa"/>
          </w:tcPr>
          <w:p w14:paraId="63239356" w14:textId="75196B04" w:rsidR="00DB03C4" w:rsidRPr="00AB76C0" w:rsidRDefault="00DB03C4" w:rsidP="00F80C99">
            <w:pPr>
              <w:tabs>
                <w:tab w:val="right" w:pos="7164"/>
              </w:tabs>
              <w:spacing w:before="60" w:after="60"/>
              <w:jc w:val="both"/>
              <w:rPr>
                <w:u w:val="single"/>
              </w:rPr>
            </w:pPr>
            <w:r w:rsidRPr="00AB76C0">
              <w:t xml:space="preserve">Discharge of the Performance Security shall take place: </w:t>
            </w:r>
            <w:r w:rsidRPr="00AB76C0">
              <w:rPr>
                <w:i/>
                <w:iCs/>
                <w:color w:val="0070C0"/>
              </w:rPr>
              <w:t>[insert date if different from the one indicated in sub clause GCC 1</w:t>
            </w:r>
            <w:r w:rsidR="00F750D0">
              <w:rPr>
                <w:i/>
                <w:iCs/>
                <w:color w:val="0070C0"/>
              </w:rPr>
              <w:t>9</w:t>
            </w:r>
            <w:r w:rsidRPr="00AB76C0">
              <w:rPr>
                <w:i/>
                <w:iCs/>
                <w:color w:val="0070C0"/>
              </w:rPr>
              <w:t>.4]</w:t>
            </w:r>
          </w:p>
        </w:tc>
      </w:tr>
      <w:tr w:rsidR="00DB03C4" w:rsidRPr="00AB76C0" w14:paraId="53CC9CF8" w14:textId="77777777" w:rsidTr="00F82ED9">
        <w:trPr>
          <w:cantSplit/>
        </w:trPr>
        <w:tc>
          <w:tcPr>
            <w:tcW w:w="1728" w:type="dxa"/>
          </w:tcPr>
          <w:p w14:paraId="11A1751E" w14:textId="6B2B6193" w:rsidR="00DB03C4" w:rsidRPr="00AB76C0" w:rsidRDefault="00DB03C4" w:rsidP="00F80C99">
            <w:pPr>
              <w:spacing w:before="60" w:after="60"/>
              <w:jc w:val="both"/>
            </w:pPr>
            <w:r w:rsidRPr="00AB76C0">
              <w:t>GCC 2</w:t>
            </w:r>
            <w:r w:rsidR="00D65C41">
              <w:t>4</w:t>
            </w:r>
            <w:r w:rsidRPr="00AB76C0">
              <w:t>.2</w:t>
            </w:r>
          </w:p>
        </w:tc>
        <w:tc>
          <w:tcPr>
            <w:tcW w:w="8038" w:type="dxa"/>
          </w:tcPr>
          <w:p w14:paraId="7A16B28C" w14:textId="77777777" w:rsidR="00DB03C4" w:rsidRPr="00AB76C0" w:rsidRDefault="00DB03C4" w:rsidP="00F80C99">
            <w:pPr>
              <w:tabs>
                <w:tab w:val="right" w:pos="7164"/>
              </w:tabs>
              <w:spacing w:before="60" w:after="60"/>
              <w:jc w:val="both"/>
              <w:rPr>
                <w:u w:val="single"/>
              </w:rPr>
            </w:pPr>
            <w:r w:rsidRPr="00AB76C0">
              <w:t>The packing, marking and documentation within and outside the packages shall be</w:t>
            </w:r>
            <w:r w:rsidRPr="00AB76C0">
              <w:rPr>
                <w:color w:val="0070C0"/>
              </w:rPr>
              <w:t xml:space="preserve">:  </w:t>
            </w:r>
            <w:r w:rsidRPr="00AB76C0">
              <w:rPr>
                <w:i/>
                <w:iCs/>
                <w:color w:val="0070C0"/>
              </w:rPr>
              <w:t>[insert in detail the type of packing required, the markings in the packing and all documentation required]</w:t>
            </w:r>
            <w:r w:rsidRPr="00AB76C0">
              <w:rPr>
                <w:i/>
                <w:iCs/>
              </w:rPr>
              <w:t xml:space="preserve"> </w:t>
            </w:r>
            <w:r w:rsidRPr="00AB76C0">
              <w:t xml:space="preserve">  </w:t>
            </w:r>
          </w:p>
        </w:tc>
      </w:tr>
      <w:tr w:rsidR="00DB03C4" w:rsidRPr="00AB76C0" w14:paraId="53F1F612" w14:textId="77777777" w:rsidTr="00F82ED9">
        <w:trPr>
          <w:cantSplit/>
        </w:trPr>
        <w:tc>
          <w:tcPr>
            <w:tcW w:w="1728" w:type="dxa"/>
          </w:tcPr>
          <w:p w14:paraId="6BAEB686" w14:textId="7A4B3E9B" w:rsidR="00DB03C4" w:rsidRPr="00AB76C0" w:rsidRDefault="00DB03C4" w:rsidP="00F80C99">
            <w:pPr>
              <w:spacing w:before="60" w:after="60"/>
              <w:jc w:val="both"/>
            </w:pPr>
            <w:r w:rsidRPr="00AB76C0">
              <w:t>GCC 2</w:t>
            </w:r>
            <w:r w:rsidR="00D65C41">
              <w:t>5</w:t>
            </w:r>
            <w:r w:rsidRPr="00AB76C0">
              <w:t>.1</w:t>
            </w:r>
          </w:p>
        </w:tc>
        <w:tc>
          <w:tcPr>
            <w:tcW w:w="8038" w:type="dxa"/>
          </w:tcPr>
          <w:p w14:paraId="289D2A1E" w14:textId="77777777" w:rsidR="00DB03C4" w:rsidRPr="00AB76C0" w:rsidRDefault="00DB03C4" w:rsidP="00F80C99">
            <w:pPr>
              <w:tabs>
                <w:tab w:val="right" w:pos="7164"/>
              </w:tabs>
              <w:spacing w:before="60" w:after="60"/>
              <w:jc w:val="both"/>
              <w:rPr>
                <w:i/>
              </w:rPr>
            </w:pPr>
            <w:r w:rsidRPr="00AB76C0">
              <w:t>The insurance coverage shall be as specified in the Incoterms</w:t>
            </w:r>
            <w:r w:rsidRPr="00AB76C0">
              <w:rPr>
                <w:i/>
              </w:rPr>
              <w:t>.</w:t>
            </w:r>
          </w:p>
          <w:p w14:paraId="3065890E" w14:textId="77777777" w:rsidR="00DB03C4" w:rsidRPr="00AB76C0" w:rsidRDefault="00DB03C4" w:rsidP="00F80C99">
            <w:pPr>
              <w:tabs>
                <w:tab w:val="right" w:pos="7164"/>
              </w:tabs>
              <w:spacing w:before="60" w:after="60"/>
              <w:jc w:val="both"/>
              <w:rPr>
                <w:u w:val="single"/>
              </w:rPr>
            </w:pPr>
            <w:r w:rsidRPr="00AB76C0">
              <w:t>If not in accordance with Incoterms, insurance shall be as follows:</w:t>
            </w:r>
          </w:p>
          <w:p w14:paraId="4247B4DA" w14:textId="77777777" w:rsidR="00DB03C4" w:rsidRPr="00AB76C0" w:rsidRDefault="00DB03C4" w:rsidP="00F80C99">
            <w:pPr>
              <w:tabs>
                <w:tab w:val="right" w:pos="7164"/>
              </w:tabs>
              <w:spacing w:before="60" w:after="60"/>
              <w:jc w:val="both"/>
              <w:rPr>
                <w:color w:val="0070C0"/>
              </w:rPr>
            </w:pPr>
            <w:r w:rsidRPr="00AB76C0">
              <w:rPr>
                <w:i/>
                <w:iCs/>
                <w:color w:val="0070C0"/>
              </w:rPr>
              <w:t>[insert specific insurance provisions agreed upon, including coverage, currency an amount]</w:t>
            </w:r>
          </w:p>
        </w:tc>
      </w:tr>
      <w:tr w:rsidR="00DB03C4" w:rsidRPr="00AB76C0" w14:paraId="7C88903F" w14:textId="77777777" w:rsidTr="00F82ED9">
        <w:tc>
          <w:tcPr>
            <w:tcW w:w="1728" w:type="dxa"/>
          </w:tcPr>
          <w:p w14:paraId="0479F971" w14:textId="33ADCA67" w:rsidR="00DB03C4" w:rsidRPr="00AB76C0" w:rsidRDefault="00DB03C4" w:rsidP="00F80C99">
            <w:pPr>
              <w:spacing w:before="60" w:after="60"/>
              <w:jc w:val="both"/>
            </w:pPr>
            <w:r w:rsidRPr="00AB76C0">
              <w:t>GCC 2</w:t>
            </w:r>
            <w:r w:rsidR="00D65C41">
              <w:t>6</w:t>
            </w:r>
            <w:r w:rsidRPr="00AB76C0">
              <w:t>.1</w:t>
            </w:r>
          </w:p>
        </w:tc>
        <w:tc>
          <w:tcPr>
            <w:tcW w:w="8038" w:type="dxa"/>
          </w:tcPr>
          <w:p w14:paraId="566322EA" w14:textId="77777777" w:rsidR="00DB03C4" w:rsidRPr="00AB76C0" w:rsidRDefault="00DB03C4" w:rsidP="00F80C99">
            <w:pPr>
              <w:tabs>
                <w:tab w:val="right" w:pos="7164"/>
              </w:tabs>
              <w:spacing w:before="60" w:after="60"/>
              <w:jc w:val="both"/>
            </w:pPr>
            <w:r w:rsidRPr="00AB76C0">
              <w:t xml:space="preserve">Responsibility for transportation of the Goods shall be as specified in the Incoterms. </w:t>
            </w:r>
          </w:p>
          <w:p w14:paraId="343F540F" w14:textId="77777777" w:rsidR="00DB03C4" w:rsidRPr="00AB76C0" w:rsidRDefault="00DB03C4" w:rsidP="00F80C99">
            <w:pPr>
              <w:tabs>
                <w:tab w:val="right" w:pos="7164"/>
              </w:tabs>
              <w:spacing w:before="60" w:after="60"/>
              <w:jc w:val="both"/>
              <w:rPr>
                <w:u w:val="single"/>
              </w:rPr>
            </w:pPr>
            <w:r w:rsidRPr="00AB76C0">
              <w:t xml:space="preserve">If not in accordance with Incoterms, responsibility for transportations shall be as follows: </w:t>
            </w:r>
            <w:r w:rsidRPr="00AB76C0">
              <w:rPr>
                <w:i/>
                <w:iCs/>
                <w:color w:val="0070C0"/>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DB03C4" w:rsidRPr="00AB76C0" w14:paraId="5DD99AC3" w14:textId="77777777" w:rsidTr="00F82ED9">
        <w:trPr>
          <w:cantSplit/>
        </w:trPr>
        <w:tc>
          <w:tcPr>
            <w:tcW w:w="1728" w:type="dxa"/>
          </w:tcPr>
          <w:p w14:paraId="1E12C80F" w14:textId="2D3AA244" w:rsidR="00DB03C4" w:rsidRPr="00AB76C0" w:rsidRDefault="00DB03C4" w:rsidP="00F80C99">
            <w:pPr>
              <w:spacing w:before="60" w:after="60"/>
            </w:pPr>
            <w:r w:rsidRPr="00AB76C0">
              <w:t>GCC 2</w:t>
            </w:r>
            <w:r w:rsidR="00D65C41">
              <w:t>7</w:t>
            </w:r>
            <w:r w:rsidRPr="00AB76C0">
              <w:t>.1</w:t>
            </w:r>
          </w:p>
        </w:tc>
        <w:tc>
          <w:tcPr>
            <w:tcW w:w="8038" w:type="dxa"/>
          </w:tcPr>
          <w:p w14:paraId="5191B500" w14:textId="77777777" w:rsidR="00DB03C4" w:rsidRPr="00AB76C0" w:rsidRDefault="00DB03C4" w:rsidP="00F80C99">
            <w:pPr>
              <w:tabs>
                <w:tab w:val="right" w:pos="7164"/>
              </w:tabs>
              <w:spacing w:before="60" w:after="60"/>
            </w:pPr>
            <w:r w:rsidRPr="00AB76C0">
              <w:t xml:space="preserve">The inspections and tests shall be: </w:t>
            </w:r>
            <w:r w:rsidRPr="00AB76C0">
              <w:rPr>
                <w:i/>
                <w:iCs/>
                <w:color w:val="0070C0"/>
              </w:rPr>
              <w:t>[insert nature, frequency, procedures for carrying out the inspections and tests]</w:t>
            </w:r>
          </w:p>
        </w:tc>
      </w:tr>
      <w:tr w:rsidR="00DB03C4" w:rsidRPr="00AB76C0" w14:paraId="5C4DE999" w14:textId="77777777" w:rsidTr="00F82ED9">
        <w:trPr>
          <w:cantSplit/>
        </w:trPr>
        <w:tc>
          <w:tcPr>
            <w:tcW w:w="1728" w:type="dxa"/>
          </w:tcPr>
          <w:p w14:paraId="00131BE9" w14:textId="3D6FE42B" w:rsidR="00DB03C4" w:rsidRPr="00AB76C0" w:rsidRDefault="00DB03C4" w:rsidP="00F80C99">
            <w:pPr>
              <w:spacing w:before="60" w:after="60"/>
            </w:pPr>
            <w:r w:rsidRPr="00AB76C0">
              <w:t>GCC 2</w:t>
            </w:r>
            <w:r w:rsidR="00D65C41">
              <w:t>7</w:t>
            </w:r>
            <w:r w:rsidRPr="00AB76C0">
              <w:t>.2</w:t>
            </w:r>
          </w:p>
        </w:tc>
        <w:tc>
          <w:tcPr>
            <w:tcW w:w="8038" w:type="dxa"/>
          </w:tcPr>
          <w:p w14:paraId="782270CA" w14:textId="77777777" w:rsidR="00DB03C4" w:rsidRPr="00AB76C0" w:rsidRDefault="00DB03C4" w:rsidP="00F80C99">
            <w:pPr>
              <w:tabs>
                <w:tab w:val="right" w:pos="7164"/>
              </w:tabs>
              <w:spacing w:before="60" w:after="60"/>
              <w:rPr>
                <w:u w:val="single"/>
              </w:rPr>
            </w:pPr>
            <w:r w:rsidRPr="00AB76C0">
              <w:t xml:space="preserve">The Inspections and tests shall be conducted at: </w:t>
            </w:r>
            <w:r w:rsidRPr="00AB76C0">
              <w:rPr>
                <w:i/>
                <w:iCs/>
                <w:color w:val="0070C0"/>
              </w:rPr>
              <w:t>[insert name(s) of location(s)]</w:t>
            </w:r>
          </w:p>
        </w:tc>
      </w:tr>
      <w:tr w:rsidR="00DB03C4" w:rsidRPr="00AB76C0" w14:paraId="42D5C914" w14:textId="77777777" w:rsidTr="00F82ED9">
        <w:trPr>
          <w:cantSplit/>
        </w:trPr>
        <w:tc>
          <w:tcPr>
            <w:tcW w:w="1728" w:type="dxa"/>
          </w:tcPr>
          <w:p w14:paraId="34076F92" w14:textId="08911AD1" w:rsidR="00DB03C4" w:rsidRPr="00AB76C0" w:rsidRDefault="00DB03C4" w:rsidP="00F80C99">
            <w:pPr>
              <w:spacing w:before="60" w:after="60"/>
            </w:pPr>
            <w:r w:rsidRPr="00AB76C0">
              <w:t>GCC 2</w:t>
            </w:r>
            <w:r w:rsidR="00D65C41">
              <w:t>8</w:t>
            </w:r>
            <w:r w:rsidRPr="00AB76C0">
              <w:t>.1</w:t>
            </w:r>
          </w:p>
        </w:tc>
        <w:tc>
          <w:tcPr>
            <w:tcW w:w="8038" w:type="dxa"/>
          </w:tcPr>
          <w:p w14:paraId="1C4FF77A" w14:textId="77777777" w:rsidR="00DB03C4" w:rsidRPr="00AB76C0" w:rsidRDefault="00DB03C4" w:rsidP="00F80C99">
            <w:pPr>
              <w:tabs>
                <w:tab w:val="right" w:pos="7164"/>
              </w:tabs>
              <w:spacing w:before="60" w:after="60"/>
              <w:rPr>
                <w:u w:val="single"/>
              </w:rPr>
            </w:pPr>
            <w:r w:rsidRPr="00AB76C0">
              <w:t xml:space="preserve">The liquidated damage shall be: </w:t>
            </w:r>
            <w:r w:rsidRPr="00AB76C0">
              <w:rPr>
                <w:color w:val="0070C0"/>
              </w:rPr>
              <w:t>[</w:t>
            </w:r>
            <w:r w:rsidRPr="00AB76C0">
              <w:rPr>
                <w:i/>
                <w:iCs/>
                <w:color w:val="0070C0"/>
              </w:rPr>
              <w:t>insert number]</w:t>
            </w:r>
            <w:r w:rsidRPr="00AB76C0">
              <w:t>% per week</w:t>
            </w:r>
          </w:p>
        </w:tc>
      </w:tr>
      <w:tr w:rsidR="00DB03C4" w:rsidRPr="00AB76C0" w14:paraId="7A099F0E" w14:textId="77777777" w:rsidTr="00F82ED9">
        <w:trPr>
          <w:cantSplit/>
        </w:trPr>
        <w:tc>
          <w:tcPr>
            <w:tcW w:w="1728" w:type="dxa"/>
          </w:tcPr>
          <w:p w14:paraId="1E8FE23A" w14:textId="41BE8B8F" w:rsidR="00DB03C4" w:rsidRPr="00AB76C0" w:rsidRDefault="00DB03C4" w:rsidP="00F80C99">
            <w:pPr>
              <w:spacing w:before="60" w:after="60"/>
            </w:pPr>
            <w:r w:rsidRPr="00AB76C0">
              <w:t>GCC 2</w:t>
            </w:r>
            <w:r w:rsidR="00D65C41">
              <w:t>9</w:t>
            </w:r>
            <w:r w:rsidRPr="00AB76C0">
              <w:t>.1</w:t>
            </w:r>
          </w:p>
        </w:tc>
        <w:tc>
          <w:tcPr>
            <w:tcW w:w="8038" w:type="dxa"/>
          </w:tcPr>
          <w:p w14:paraId="10E69C5F" w14:textId="77777777" w:rsidR="00DB03C4" w:rsidRPr="00AB76C0" w:rsidRDefault="00DB03C4" w:rsidP="00F80C99">
            <w:pPr>
              <w:tabs>
                <w:tab w:val="right" w:pos="7164"/>
              </w:tabs>
              <w:spacing w:before="60" w:after="60"/>
              <w:rPr>
                <w:u w:val="single"/>
              </w:rPr>
            </w:pPr>
            <w:r w:rsidRPr="00AB76C0">
              <w:t xml:space="preserve">The maximum amount of liquidated damages shall be: </w:t>
            </w:r>
            <w:r w:rsidRPr="00AB76C0">
              <w:rPr>
                <w:i/>
                <w:iCs/>
                <w:color w:val="0070C0"/>
              </w:rPr>
              <w:t>[insert number]</w:t>
            </w:r>
            <w:r w:rsidRPr="00AB76C0">
              <w:t>%</w:t>
            </w:r>
          </w:p>
        </w:tc>
      </w:tr>
      <w:tr w:rsidR="00DB03C4" w:rsidRPr="00AB76C0" w14:paraId="45723198" w14:textId="77777777" w:rsidTr="00F82ED9">
        <w:trPr>
          <w:cantSplit/>
        </w:trPr>
        <w:tc>
          <w:tcPr>
            <w:tcW w:w="1728" w:type="dxa"/>
          </w:tcPr>
          <w:p w14:paraId="5E27E547" w14:textId="45FCB94D" w:rsidR="00DB03C4" w:rsidRPr="00AB76C0" w:rsidRDefault="00DB03C4" w:rsidP="00F80C99">
            <w:pPr>
              <w:spacing w:before="60" w:after="60"/>
            </w:pPr>
            <w:r w:rsidRPr="00AB76C0">
              <w:t>GCC 2</w:t>
            </w:r>
            <w:r w:rsidR="00D65C41">
              <w:t>9</w:t>
            </w:r>
            <w:r w:rsidRPr="00AB76C0">
              <w:t>.3</w:t>
            </w:r>
          </w:p>
        </w:tc>
        <w:tc>
          <w:tcPr>
            <w:tcW w:w="8038" w:type="dxa"/>
          </w:tcPr>
          <w:p w14:paraId="3B93C51C" w14:textId="77777777" w:rsidR="00DB03C4" w:rsidRPr="00AB76C0" w:rsidRDefault="00DB03C4" w:rsidP="00F80C99">
            <w:pPr>
              <w:tabs>
                <w:tab w:val="right" w:pos="7164"/>
              </w:tabs>
              <w:spacing w:before="60" w:after="60"/>
              <w:rPr>
                <w:u w:val="single"/>
              </w:rPr>
            </w:pPr>
            <w:r w:rsidRPr="00AB76C0">
              <w:t xml:space="preserve">The period of validity of the Warranty shall be:  </w:t>
            </w:r>
            <w:r w:rsidRPr="00AB76C0">
              <w:rPr>
                <w:i/>
                <w:iCs/>
                <w:color w:val="0070C0"/>
              </w:rPr>
              <w:t>[insert number]</w:t>
            </w:r>
            <w:r w:rsidRPr="00AB76C0">
              <w:t xml:space="preserve"> days </w:t>
            </w:r>
          </w:p>
          <w:p w14:paraId="2EFDA7BA" w14:textId="77777777" w:rsidR="00DB03C4" w:rsidRPr="00AB76C0" w:rsidRDefault="00DB03C4" w:rsidP="00F80C99">
            <w:pPr>
              <w:tabs>
                <w:tab w:val="right" w:pos="7164"/>
              </w:tabs>
              <w:spacing w:before="60" w:after="60"/>
            </w:pPr>
            <w:r w:rsidRPr="00AB76C0">
              <w:t>For purposes of the Warranty, the place(s) of final destination(s) shall be:</w:t>
            </w:r>
          </w:p>
          <w:p w14:paraId="54185B44" w14:textId="77777777" w:rsidR="00DB03C4" w:rsidRPr="00AB76C0" w:rsidRDefault="00DB03C4" w:rsidP="00F80C99">
            <w:pPr>
              <w:tabs>
                <w:tab w:val="right" w:pos="7164"/>
              </w:tabs>
              <w:spacing w:before="60" w:after="60"/>
              <w:rPr>
                <w:color w:val="0070C0"/>
              </w:rPr>
            </w:pPr>
            <w:r w:rsidRPr="00AB76C0">
              <w:rPr>
                <w:i/>
                <w:iCs/>
                <w:color w:val="0070C0"/>
              </w:rPr>
              <w:t>[insert name(s) of location(s)]</w:t>
            </w:r>
          </w:p>
        </w:tc>
      </w:tr>
      <w:tr w:rsidR="00DB03C4" w:rsidRPr="00AB76C0" w14:paraId="099DE468" w14:textId="77777777" w:rsidTr="00F82ED9">
        <w:trPr>
          <w:cantSplit/>
        </w:trPr>
        <w:tc>
          <w:tcPr>
            <w:tcW w:w="1728" w:type="dxa"/>
          </w:tcPr>
          <w:p w14:paraId="48E571A7" w14:textId="0B5D9C56" w:rsidR="00DB03C4" w:rsidRPr="00AB76C0" w:rsidRDefault="00DB03C4" w:rsidP="00F80C99">
            <w:pPr>
              <w:spacing w:before="60" w:after="60"/>
            </w:pPr>
            <w:r w:rsidRPr="00AB76C0">
              <w:t>GCC 2</w:t>
            </w:r>
            <w:r w:rsidR="00D65C41">
              <w:t>9</w:t>
            </w:r>
            <w:r w:rsidRPr="00AB76C0">
              <w:t>.5</w:t>
            </w:r>
          </w:p>
        </w:tc>
        <w:tc>
          <w:tcPr>
            <w:tcW w:w="8038" w:type="dxa"/>
          </w:tcPr>
          <w:p w14:paraId="254600EA" w14:textId="77777777" w:rsidR="00DB03C4" w:rsidRPr="00AB76C0" w:rsidRDefault="00DB03C4" w:rsidP="00F80C99">
            <w:pPr>
              <w:tabs>
                <w:tab w:val="right" w:pos="7164"/>
              </w:tabs>
              <w:spacing w:before="60" w:after="60"/>
              <w:rPr>
                <w:u w:val="single"/>
              </w:rPr>
            </w:pPr>
            <w:r w:rsidRPr="00AB76C0">
              <w:t xml:space="preserve">The period for repair or replacement shall be: </w:t>
            </w:r>
            <w:r w:rsidRPr="00AB76C0">
              <w:rPr>
                <w:i/>
                <w:iCs/>
                <w:color w:val="0070C0"/>
              </w:rPr>
              <w:t>[insert number(s)]</w:t>
            </w:r>
            <w:r w:rsidRPr="00AB76C0">
              <w:t xml:space="preserve"> days.</w:t>
            </w:r>
          </w:p>
        </w:tc>
      </w:tr>
    </w:tbl>
    <w:p w14:paraId="6AC9A77F" w14:textId="77777777" w:rsidR="005D3D76" w:rsidRPr="00AB76C0" w:rsidRDefault="005D3D76" w:rsidP="005D3D76">
      <w:pPr>
        <w:spacing w:before="60" w:after="60"/>
        <w:ind w:left="1260"/>
        <w:jc w:val="both"/>
      </w:pPr>
    </w:p>
    <w:p w14:paraId="2FED2009" w14:textId="77777777" w:rsidR="007A5945" w:rsidRPr="00AB76C0" w:rsidRDefault="007A5945" w:rsidP="00AF20B0"/>
    <w:p w14:paraId="281A1A1B" w14:textId="77777777" w:rsidR="008056D1" w:rsidRPr="00AB76C0" w:rsidRDefault="008056D1" w:rsidP="005D3D76">
      <w:pPr>
        <w:suppressAutoHyphens/>
        <w:spacing w:before="60" w:after="60"/>
        <w:jc w:val="both"/>
      </w:pPr>
    </w:p>
    <w:p w14:paraId="48883B95" w14:textId="77777777" w:rsidR="00F82ED9" w:rsidRPr="00AB76C0" w:rsidRDefault="00F82ED9">
      <w:pPr>
        <w:rPr>
          <w:b/>
        </w:rPr>
      </w:pPr>
      <w:bookmarkStart w:id="773" w:name="_Toc358894756"/>
      <w:r w:rsidRPr="00AB76C0">
        <w:rPr>
          <w:b/>
        </w:rPr>
        <w:br w:type="page"/>
      </w:r>
    </w:p>
    <w:p w14:paraId="2FF90E71" w14:textId="7B5D6212" w:rsidR="00DB03C4" w:rsidRPr="00AB76C0" w:rsidRDefault="00DB03C4" w:rsidP="00DB03C4">
      <w:pPr>
        <w:keepNext/>
        <w:keepLines/>
        <w:spacing w:before="240"/>
        <w:jc w:val="center"/>
        <w:outlineLvl w:val="1"/>
        <w:rPr>
          <w:b/>
        </w:rPr>
      </w:pPr>
      <w:r w:rsidRPr="00AB76C0">
        <w:rPr>
          <w:b/>
        </w:rPr>
        <w:t>Attachment 1: Price Adjustment Formula</w:t>
      </w:r>
      <w:bookmarkEnd w:id="773"/>
    </w:p>
    <w:p w14:paraId="00ABD96D" w14:textId="21434F29" w:rsidR="00DB03C4" w:rsidRPr="00AB76C0" w:rsidRDefault="00DB03C4" w:rsidP="00DB03C4">
      <w:pPr>
        <w:suppressAutoHyphens/>
        <w:spacing w:before="60" w:after="60"/>
        <w:jc w:val="both"/>
      </w:pPr>
      <w:r w:rsidRPr="00AB76C0">
        <w:t>If in accordance with GCC 1</w:t>
      </w:r>
      <w:r w:rsidR="00D65C41">
        <w:t>6</w:t>
      </w:r>
      <w:r w:rsidRPr="00AB76C0">
        <w:t>.2, prices shall be adjustable, the following method shall be used to calculate the price adjustment:</w:t>
      </w:r>
    </w:p>
    <w:p w14:paraId="5BC0CBF0" w14:textId="77777777" w:rsidR="00DB03C4" w:rsidRPr="00AB76C0" w:rsidRDefault="00DB03C4" w:rsidP="00DB03C4">
      <w:pPr>
        <w:suppressAutoHyphens/>
        <w:spacing w:before="60" w:after="60"/>
        <w:ind w:left="720" w:hanging="720"/>
        <w:jc w:val="both"/>
      </w:pPr>
      <w:r w:rsidRPr="00AB76C0">
        <w:t xml:space="preserve">15.2 </w:t>
      </w:r>
      <w:r w:rsidRPr="00AB76C0">
        <w:tab/>
        <w:t>Prices payable to the Supplier, as stated in the Contract, shall be subject to adjustment during performance of the Contract to reflect changes in the cost of labor and material components in accordance with the formula:</w:t>
      </w:r>
    </w:p>
    <w:p w14:paraId="0E5CAFE0" w14:textId="77777777" w:rsidR="00DB03C4" w:rsidRPr="00AB76C0" w:rsidRDefault="00DB03C4" w:rsidP="00DB03C4">
      <w:pPr>
        <w:suppressAutoHyphens/>
        <w:jc w:val="both"/>
      </w:pPr>
      <w:r w:rsidRPr="00AB76C0">
        <w:t xml:space="preserve">                                                                  P</w:t>
      </w:r>
      <w:r w:rsidRPr="00AB76C0">
        <w:rPr>
          <w:vertAlign w:val="subscript"/>
        </w:rPr>
        <w:t>1</w:t>
      </w:r>
      <w:r w:rsidRPr="00AB76C0">
        <w:t xml:space="preserve"> = P</w:t>
      </w:r>
      <w:r w:rsidRPr="00AB76C0">
        <w:rPr>
          <w:vertAlign w:val="subscript"/>
        </w:rPr>
        <w:t>0</w:t>
      </w:r>
      <w:r w:rsidRPr="00AB76C0">
        <w:t xml:space="preserve"> [a + </w:t>
      </w:r>
      <w:r w:rsidRPr="00AB76C0">
        <w:rPr>
          <w:u w:val="single"/>
        </w:rPr>
        <w:t>bL</w:t>
      </w:r>
      <w:r w:rsidRPr="00AB76C0">
        <w:rPr>
          <w:vertAlign w:val="subscript"/>
        </w:rPr>
        <w:t>1</w:t>
      </w:r>
      <w:r w:rsidRPr="00AB76C0">
        <w:t xml:space="preserve"> + </w:t>
      </w:r>
      <w:r w:rsidRPr="00AB76C0">
        <w:rPr>
          <w:u w:val="single"/>
        </w:rPr>
        <w:t>cM</w:t>
      </w:r>
      <w:r w:rsidRPr="00AB76C0">
        <w:rPr>
          <w:vertAlign w:val="subscript"/>
        </w:rPr>
        <w:t>1</w:t>
      </w:r>
      <w:r w:rsidRPr="00AB76C0">
        <w:t>] - P</w:t>
      </w:r>
      <w:r w:rsidRPr="00AB76C0">
        <w:rPr>
          <w:vertAlign w:val="subscript"/>
        </w:rPr>
        <w:t>0</w:t>
      </w:r>
    </w:p>
    <w:p w14:paraId="14D3E2B8" w14:textId="77777777" w:rsidR="00DB03C4" w:rsidRPr="00AB76C0" w:rsidRDefault="00DB03C4" w:rsidP="00DB03C4">
      <w:pPr>
        <w:tabs>
          <w:tab w:val="left" w:pos="4410"/>
          <w:tab w:val="left" w:pos="4950"/>
        </w:tabs>
        <w:suppressAutoHyphens/>
        <w:jc w:val="both"/>
      </w:pPr>
      <w:r w:rsidRPr="00AB76C0">
        <w:tab/>
        <w:t>L</w:t>
      </w:r>
      <w:r w:rsidRPr="00AB76C0">
        <w:rPr>
          <w:vertAlign w:val="subscript"/>
        </w:rPr>
        <w:t>0</w:t>
      </w:r>
      <w:r w:rsidRPr="00AB76C0">
        <w:tab/>
        <w:t xml:space="preserve"> M</w:t>
      </w:r>
      <w:r w:rsidRPr="00AB76C0">
        <w:rPr>
          <w:vertAlign w:val="subscript"/>
        </w:rPr>
        <w:t>0</w:t>
      </w:r>
    </w:p>
    <w:p w14:paraId="1FAD651E" w14:textId="77777777" w:rsidR="00DB03C4" w:rsidRPr="00AB76C0" w:rsidRDefault="00DB03C4" w:rsidP="00DB03C4">
      <w:pPr>
        <w:suppressAutoHyphens/>
        <w:spacing w:before="60" w:after="60"/>
        <w:ind w:left="2131" w:hanging="2131"/>
        <w:jc w:val="center"/>
      </w:pPr>
      <w:r w:rsidRPr="00AB76C0">
        <w:t>a+b+c = 1</w:t>
      </w:r>
    </w:p>
    <w:p w14:paraId="5A0CF32F" w14:textId="77777777" w:rsidR="00DB03C4" w:rsidRPr="00AB76C0" w:rsidRDefault="00DB03C4" w:rsidP="00DB03C4">
      <w:pPr>
        <w:tabs>
          <w:tab w:val="left" w:pos="1440"/>
          <w:tab w:val="left" w:pos="1800"/>
        </w:tabs>
        <w:suppressAutoHyphens/>
        <w:spacing w:before="60" w:after="60"/>
        <w:ind w:left="1800" w:hanging="1260"/>
        <w:jc w:val="both"/>
      </w:pPr>
      <w:r w:rsidRPr="00AB76C0">
        <w:t>in which:</w:t>
      </w:r>
    </w:p>
    <w:p w14:paraId="3DDA3042" w14:textId="77777777" w:rsidR="00DB03C4" w:rsidRPr="00AB76C0" w:rsidRDefault="00DB03C4" w:rsidP="00DB03C4">
      <w:pPr>
        <w:tabs>
          <w:tab w:val="left" w:pos="1440"/>
          <w:tab w:val="left" w:pos="1800"/>
        </w:tabs>
        <w:suppressAutoHyphens/>
        <w:spacing w:before="60" w:after="60"/>
        <w:ind w:left="1814" w:hanging="1267"/>
        <w:jc w:val="both"/>
      </w:pPr>
      <w:r w:rsidRPr="00AB76C0">
        <w:t>P</w:t>
      </w:r>
      <w:r w:rsidRPr="00AB76C0">
        <w:rPr>
          <w:vertAlign w:val="subscript"/>
        </w:rPr>
        <w:t>1</w:t>
      </w:r>
      <w:r w:rsidRPr="00AB76C0">
        <w:tab/>
        <w:t>=</w:t>
      </w:r>
      <w:r w:rsidRPr="00AB76C0">
        <w:tab/>
        <w:t>adjustment amount payable to the Supplier.</w:t>
      </w:r>
    </w:p>
    <w:p w14:paraId="767A3A2D" w14:textId="77777777" w:rsidR="00DB03C4" w:rsidRPr="00AB76C0" w:rsidRDefault="00DB03C4" w:rsidP="00DB03C4">
      <w:pPr>
        <w:tabs>
          <w:tab w:val="left" w:pos="1440"/>
          <w:tab w:val="left" w:pos="1800"/>
        </w:tabs>
        <w:suppressAutoHyphens/>
        <w:spacing w:before="60" w:after="60"/>
        <w:ind w:left="1800" w:hanging="1260"/>
        <w:jc w:val="both"/>
      </w:pPr>
      <w:r w:rsidRPr="00AB76C0">
        <w:t>P</w:t>
      </w:r>
      <w:r w:rsidRPr="00AB76C0">
        <w:rPr>
          <w:vertAlign w:val="subscript"/>
        </w:rPr>
        <w:t>0</w:t>
      </w:r>
      <w:r w:rsidRPr="00AB76C0">
        <w:tab/>
        <w:t>=</w:t>
      </w:r>
      <w:r w:rsidRPr="00AB76C0">
        <w:tab/>
        <w:t>Contract Price (base price).</w:t>
      </w:r>
    </w:p>
    <w:p w14:paraId="4A16C742" w14:textId="77777777" w:rsidR="00DB03C4" w:rsidRPr="00AB76C0" w:rsidRDefault="00DB03C4" w:rsidP="00DB03C4">
      <w:pPr>
        <w:tabs>
          <w:tab w:val="left" w:pos="1440"/>
          <w:tab w:val="left" w:pos="1800"/>
        </w:tabs>
        <w:suppressAutoHyphens/>
        <w:spacing w:before="60" w:after="60"/>
        <w:ind w:left="1800" w:hanging="1260"/>
        <w:jc w:val="both"/>
      </w:pPr>
      <w:r w:rsidRPr="00AB76C0">
        <w:t>a</w:t>
      </w:r>
      <w:r w:rsidRPr="00AB76C0">
        <w:tab/>
        <w:t>=</w:t>
      </w:r>
      <w:r w:rsidRPr="00AB76C0">
        <w:tab/>
        <w:t>fixed element representing profits and overheads included in the Contract Price and generally in the range of five (5) to fifteen (15) percent.</w:t>
      </w:r>
    </w:p>
    <w:p w14:paraId="66E71301" w14:textId="77777777" w:rsidR="00DB03C4" w:rsidRPr="00AB76C0" w:rsidRDefault="00DB03C4" w:rsidP="00DB03C4">
      <w:pPr>
        <w:tabs>
          <w:tab w:val="left" w:pos="1440"/>
          <w:tab w:val="left" w:pos="1800"/>
        </w:tabs>
        <w:suppressAutoHyphens/>
        <w:spacing w:before="60" w:after="60"/>
        <w:ind w:left="1800" w:hanging="1260"/>
        <w:jc w:val="both"/>
      </w:pPr>
      <w:r w:rsidRPr="00AB76C0">
        <w:t>b</w:t>
      </w:r>
      <w:r w:rsidRPr="00AB76C0">
        <w:tab/>
        <w:t>=</w:t>
      </w:r>
      <w:r w:rsidRPr="00AB76C0">
        <w:tab/>
        <w:t>estimated percentage of labor component in the Contract Price.</w:t>
      </w:r>
    </w:p>
    <w:p w14:paraId="49D0FA02" w14:textId="77777777" w:rsidR="00DB03C4" w:rsidRPr="00AB76C0" w:rsidRDefault="00DB03C4" w:rsidP="00DB03C4">
      <w:pPr>
        <w:tabs>
          <w:tab w:val="left" w:pos="1440"/>
          <w:tab w:val="left" w:pos="1800"/>
        </w:tabs>
        <w:suppressAutoHyphens/>
        <w:spacing w:before="60" w:after="60"/>
        <w:ind w:left="1800" w:hanging="1260"/>
        <w:jc w:val="both"/>
      </w:pPr>
      <w:r w:rsidRPr="00AB76C0">
        <w:t>c</w:t>
      </w:r>
      <w:r w:rsidRPr="00AB76C0">
        <w:tab/>
        <w:t>=</w:t>
      </w:r>
      <w:r w:rsidRPr="00AB76C0">
        <w:tab/>
        <w:t>estimated percentage of material component in the Contract Price.</w:t>
      </w:r>
    </w:p>
    <w:p w14:paraId="71140719" w14:textId="77777777" w:rsidR="00DB03C4" w:rsidRPr="00AB76C0" w:rsidRDefault="00DB03C4" w:rsidP="00DB03C4">
      <w:pPr>
        <w:tabs>
          <w:tab w:val="left" w:pos="1440"/>
          <w:tab w:val="left" w:pos="1800"/>
        </w:tabs>
        <w:suppressAutoHyphens/>
        <w:spacing w:before="60" w:after="60"/>
        <w:ind w:left="1800" w:hanging="1260"/>
        <w:jc w:val="both"/>
      </w:pPr>
      <w:r w:rsidRPr="00AB76C0">
        <w:t>L</w:t>
      </w:r>
      <w:r w:rsidRPr="00AB76C0">
        <w:rPr>
          <w:vertAlign w:val="subscript"/>
        </w:rPr>
        <w:t>0</w:t>
      </w:r>
      <w:r w:rsidRPr="00AB76C0">
        <w:t>, L</w:t>
      </w:r>
      <w:r w:rsidRPr="00AB76C0">
        <w:rPr>
          <w:vertAlign w:val="subscript"/>
        </w:rPr>
        <w:t>1</w:t>
      </w:r>
      <w:r w:rsidRPr="00AB76C0">
        <w:tab/>
        <w:t>=</w:t>
      </w:r>
      <w:r w:rsidRPr="00AB76C0">
        <w:tab/>
        <w:t>labor indices applicable to the appropriate industry in the country of origin on the base date and date for adjustment, respectively.</w:t>
      </w:r>
    </w:p>
    <w:p w14:paraId="28614B43" w14:textId="77777777" w:rsidR="00DB03C4" w:rsidRPr="00AB76C0" w:rsidRDefault="00DB03C4" w:rsidP="00DB03C4">
      <w:pPr>
        <w:tabs>
          <w:tab w:val="left" w:pos="1440"/>
          <w:tab w:val="left" w:pos="1800"/>
        </w:tabs>
        <w:suppressAutoHyphens/>
        <w:spacing w:before="60" w:after="60"/>
        <w:ind w:left="1800" w:hanging="1260"/>
        <w:jc w:val="both"/>
      </w:pPr>
      <w:r w:rsidRPr="00AB76C0">
        <w:t>M</w:t>
      </w:r>
      <w:r w:rsidRPr="00AB76C0">
        <w:rPr>
          <w:vertAlign w:val="subscript"/>
        </w:rPr>
        <w:t>0</w:t>
      </w:r>
      <w:r w:rsidRPr="00AB76C0">
        <w:t>, M</w:t>
      </w:r>
      <w:r w:rsidRPr="00AB76C0">
        <w:rPr>
          <w:vertAlign w:val="subscript"/>
        </w:rPr>
        <w:t>1</w:t>
      </w:r>
      <w:r w:rsidRPr="00AB76C0">
        <w:tab/>
        <w:t>=</w:t>
      </w:r>
      <w:r w:rsidRPr="00AB76C0">
        <w:tab/>
        <w:t>material indices for the major raw material on the base date and date for adjustment, respectively, in the country of origin.</w:t>
      </w:r>
    </w:p>
    <w:p w14:paraId="37910283" w14:textId="77777777" w:rsidR="00DB03C4" w:rsidRPr="00AB76C0" w:rsidRDefault="00DB03C4" w:rsidP="00DB03C4">
      <w:pPr>
        <w:suppressAutoHyphens/>
        <w:spacing w:before="60" w:after="60"/>
        <w:ind w:left="540"/>
        <w:jc w:val="both"/>
      </w:pPr>
      <w:r w:rsidRPr="00AB76C0">
        <w:t>The coefficients a, b, and c as specified by the Purchaser are as follows:</w:t>
      </w:r>
    </w:p>
    <w:p w14:paraId="511A25C5" w14:textId="77777777" w:rsidR="00DB03C4" w:rsidRPr="00AB76C0" w:rsidRDefault="00DB03C4" w:rsidP="00DB03C4">
      <w:pPr>
        <w:suppressAutoHyphens/>
        <w:spacing w:before="60" w:after="60"/>
        <w:ind w:left="540"/>
        <w:jc w:val="both"/>
        <w:rPr>
          <w:color w:val="0070C0"/>
        </w:rPr>
      </w:pPr>
      <w:r w:rsidRPr="00AB76C0">
        <w:t>a =</w:t>
      </w:r>
      <w:r w:rsidRPr="00AB76C0">
        <w:rPr>
          <w:color w:val="0070C0"/>
        </w:rPr>
        <w:t xml:space="preserve"> </w:t>
      </w:r>
      <w:r w:rsidRPr="00AB76C0">
        <w:rPr>
          <w:i/>
          <w:iCs/>
          <w:color w:val="0070C0"/>
        </w:rPr>
        <w:t>[insert value of coefficient]</w:t>
      </w:r>
      <w:r w:rsidRPr="00AB76C0">
        <w:rPr>
          <w:color w:val="0070C0"/>
        </w:rPr>
        <w:t xml:space="preserve"> </w:t>
      </w:r>
    </w:p>
    <w:p w14:paraId="7327C9A9" w14:textId="77777777" w:rsidR="00DB03C4" w:rsidRPr="00AB76C0" w:rsidRDefault="00DB03C4" w:rsidP="00DB03C4">
      <w:pPr>
        <w:suppressAutoHyphens/>
        <w:spacing w:before="60" w:after="60"/>
        <w:ind w:left="540"/>
        <w:jc w:val="both"/>
        <w:rPr>
          <w:color w:val="0070C0"/>
        </w:rPr>
      </w:pPr>
      <w:r w:rsidRPr="00AB76C0">
        <w:t>b=</w:t>
      </w:r>
      <w:r w:rsidRPr="00AB76C0">
        <w:rPr>
          <w:color w:val="0070C0"/>
        </w:rPr>
        <w:t xml:space="preserve">  </w:t>
      </w:r>
      <w:r w:rsidRPr="00AB76C0">
        <w:rPr>
          <w:i/>
          <w:iCs/>
          <w:color w:val="0070C0"/>
        </w:rPr>
        <w:t>[insert value of coefficient]</w:t>
      </w:r>
    </w:p>
    <w:p w14:paraId="58704317" w14:textId="77777777" w:rsidR="00DB03C4" w:rsidRPr="00AB76C0" w:rsidRDefault="00DB03C4" w:rsidP="00DB03C4">
      <w:pPr>
        <w:suppressAutoHyphens/>
        <w:spacing w:before="60" w:after="60"/>
        <w:ind w:left="540"/>
        <w:jc w:val="both"/>
        <w:rPr>
          <w:color w:val="0070C0"/>
        </w:rPr>
      </w:pPr>
      <w:r w:rsidRPr="00AB76C0">
        <w:t>c=</w:t>
      </w:r>
      <w:r w:rsidRPr="00AB76C0">
        <w:rPr>
          <w:color w:val="0070C0"/>
        </w:rPr>
        <w:t xml:space="preserve">  </w:t>
      </w:r>
      <w:r w:rsidRPr="00AB76C0">
        <w:rPr>
          <w:i/>
          <w:iCs/>
          <w:color w:val="0070C0"/>
        </w:rPr>
        <w:t>[insert value of coefficient]</w:t>
      </w:r>
    </w:p>
    <w:p w14:paraId="65CABC5E" w14:textId="77777777" w:rsidR="00DB03C4" w:rsidRPr="00AB76C0" w:rsidRDefault="00DB03C4" w:rsidP="00DB03C4">
      <w:pPr>
        <w:suppressAutoHyphens/>
        <w:spacing w:before="60" w:after="60"/>
        <w:ind w:left="540"/>
        <w:jc w:val="both"/>
      </w:pPr>
      <w:r w:rsidRPr="00AB76C0">
        <w:t>The Bidder shall indicate the source of the indices and the base date indices in its bid.</w:t>
      </w:r>
    </w:p>
    <w:p w14:paraId="2DA95B62" w14:textId="77777777" w:rsidR="00DB03C4" w:rsidRPr="00AB76C0" w:rsidRDefault="00DB03C4" w:rsidP="00DB03C4">
      <w:pPr>
        <w:suppressAutoHyphens/>
        <w:spacing w:before="60" w:after="60"/>
        <w:ind w:left="540"/>
        <w:jc w:val="both"/>
      </w:pPr>
      <w:r w:rsidRPr="00AB76C0">
        <w:t>Base date = thirty (30) days prior to the deadline for submission of the bids.</w:t>
      </w:r>
    </w:p>
    <w:p w14:paraId="55239465" w14:textId="77777777" w:rsidR="00DB03C4" w:rsidRPr="00AB76C0" w:rsidRDefault="00DB03C4" w:rsidP="00DB03C4">
      <w:pPr>
        <w:tabs>
          <w:tab w:val="left" w:pos="3240"/>
        </w:tabs>
        <w:suppressAutoHyphens/>
        <w:spacing w:before="60" w:after="60"/>
        <w:ind w:left="540"/>
        <w:jc w:val="both"/>
      </w:pPr>
      <w:r w:rsidRPr="00AB76C0">
        <w:t xml:space="preserve">Date of adjustment = </w:t>
      </w:r>
      <w:r w:rsidRPr="00AB76C0">
        <w:rPr>
          <w:i/>
          <w:iCs/>
          <w:color w:val="0070C0"/>
        </w:rPr>
        <w:t>[insert number of weeks]</w:t>
      </w:r>
      <w:r w:rsidRPr="00AB76C0">
        <w:t xml:space="preserve"> weeks prior to date of shipment (representing the mid-point of the period of manufacture).</w:t>
      </w:r>
    </w:p>
    <w:p w14:paraId="5100BFB5" w14:textId="77777777" w:rsidR="00DB03C4" w:rsidRPr="00AB76C0" w:rsidRDefault="00DB03C4" w:rsidP="00DB03C4">
      <w:pPr>
        <w:suppressAutoHyphens/>
        <w:spacing w:before="60" w:after="60"/>
        <w:ind w:left="540"/>
        <w:jc w:val="both"/>
      </w:pPr>
      <w:r w:rsidRPr="00AB76C0">
        <w:t>The above price adjustment formula shall be invoked by either party subject to the following further conditions:</w:t>
      </w:r>
    </w:p>
    <w:p w14:paraId="24C75481" w14:textId="77777777" w:rsidR="00DB03C4" w:rsidRPr="00AB76C0" w:rsidRDefault="00DB03C4" w:rsidP="00DB03C4">
      <w:pPr>
        <w:tabs>
          <w:tab w:val="left" w:pos="1080"/>
        </w:tabs>
        <w:suppressAutoHyphens/>
        <w:spacing w:before="60" w:after="60"/>
        <w:ind w:left="1080" w:hanging="540"/>
        <w:jc w:val="both"/>
      </w:pPr>
      <w:r w:rsidRPr="00AB76C0">
        <w:t>(a)</w:t>
      </w:r>
      <w:r w:rsidRPr="00AB76C0">
        <w:tab/>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14:paraId="0E0192DC" w14:textId="77777777" w:rsidR="00DB03C4" w:rsidRPr="00AB76C0" w:rsidRDefault="00DB03C4" w:rsidP="00DB03C4">
      <w:pPr>
        <w:tabs>
          <w:tab w:val="left" w:pos="1080"/>
        </w:tabs>
        <w:suppressAutoHyphens/>
        <w:spacing w:before="60" w:after="60"/>
        <w:ind w:left="1080" w:hanging="540"/>
        <w:jc w:val="both"/>
      </w:pPr>
      <w:r w:rsidRPr="00AB76C0">
        <w:t>(b)</w:t>
      </w:r>
      <w:r w:rsidRPr="00AB76C0">
        <w:tab/>
        <w:t>If the currency in which the Contract Price P</w:t>
      </w:r>
      <w:r w:rsidRPr="00AB76C0">
        <w:rPr>
          <w:vertAlign w:val="subscript"/>
        </w:rPr>
        <w:t>0</w:t>
      </w:r>
      <w:r w:rsidRPr="00AB76C0">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14:paraId="6D6BCC06" w14:textId="77777777" w:rsidR="00DB03C4" w:rsidRPr="00AB76C0" w:rsidRDefault="00DB03C4" w:rsidP="00DB03C4">
      <w:pPr>
        <w:tabs>
          <w:tab w:val="left" w:pos="1080"/>
        </w:tabs>
        <w:suppressAutoHyphens/>
        <w:spacing w:before="60" w:after="60"/>
        <w:ind w:left="1080" w:hanging="540"/>
        <w:jc w:val="both"/>
      </w:pPr>
      <w:r w:rsidRPr="00AB76C0">
        <w:t>(c)</w:t>
      </w:r>
      <w:r w:rsidRPr="00AB76C0">
        <w:tab/>
        <w:t>No price adjustment shall be payable on the portion of the Contract Price paid to the Supplier as advance payment.</w:t>
      </w:r>
    </w:p>
    <w:p w14:paraId="762D5A87" w14:textId="4BF92EF1" w:rsidR="00285B0D" w:rsidRPr="00AB76C0" w:rsidRDefault="00285B0D" w:rsidP="00727E21">
      <w:pPr>
        <w:tabs>
          <w:tab w:val="left" w:pos="4056"/>
        </w:tabs>
        <w:sectPr w:rsidR="00285B0D" w:rsidRPr="00AB76C0" w:rsidSect="007E34DA">
          <w:headerReference w:type="default" r:id="rId50"/>
          <w:endnotePr>
            <w:numFmt w:val="decimal"/>
          </w:endnotePr>
          <w:type w:val="oddPage"/>
          <w:pgSz w:w="12240" w:h="15840" w:code="1"/>
          <w:pgMar w:top="1440" w:right="1455" w:bottom="1440" w:left="1080" w:header="720" w:footer="720" w:gutter="0"/>
          <w:cols w:space="720"/>
          <w:docGrid w:linePitch="326"/>
        </w:sectPr>
      </w:pPr>
    </w:p>
    <w:p w14:paraId="750BBBB8" w14:textId="7646F1A9" w:rsidR="00D732CD" w:rsidRPr="00AB76C0" w:rsidRDefault="00F348F6" w:rsidP="00F348F6">
      <w:pPr>
        <w:pStyle w:val="Subseccion"/>
      </w:pPr>
      <w:bookmarkStart w:id="774" w:name="_Toc21721136"/>
      <w:bookmarkStart w:id="775" w:name="_Toc233986855"/>
      <w:r w:rsidRPr="00AB76C0">
        <w:t>Se</w:t>
      </w:r>
      <w:r w:rsidR="00DB03C4" w:rsidRPr="00AB76C0">
        <w:t>ction</w:t>
      </w:r>
      <w:r w:rsidRPr="00AB76C0">
        <w:t xml:space="preserve"> IX.</w:t>
      </w:r>
      <w:r w:rsidR="00D732CD" w:rsidRPr="00AB76C0">
        <w:t xml:space="preserve"> </w:t>
      </w:r>
      <w:r w:rsidR="00DB03C4" w:rsidRPr="00AB76C0">
        <w:t>Forms of Contract</w:t>
      </w:r>
      <w:bookmarkEnd w:id="774"/>
    </w:p>
    <w:p w14:paraId="1AB1C480" w14:textId="77777777" w:rsidR="00F92FC5" w:rsidRPr="00AB76C0" w:rsidRDefault="00F92FC5" w:rsidP="00F348F6">
      <w:pPr>
        <w:pStyle w:val="Subseccion"/>
      </w:pPr>
    </w:p>
    <w:p w14:paraId="6CA83CAF" w14:textId="77777777" w:rsidR="00F92FC5" w:rsidRPr="00AB76C0" w:rsidRDefault="00EB6CA5" w:rsidP="00F92FC5">
      <w:pPr>
        <w:pStyle w:val="TOC1"/>
        <w:tabs>
          <w:tab w:val="right" w:leader="dot" w:pos="9350"/>
        </w:tabs>
        <w:rPr>
          <w:rFonts w:asciiTheme="minorHAnsi" w:eastAsiaTheme="minorEastAsia" w:hAnsiTheme="minorHAnsi" w:cstheme="minorBidi"/>
          <w:b w:val="0"/>
          <w:noProof/>
        </w:rPr>
      </w:pPr>
      <w:hyperlink w:anchor="_Toc20242524" w:history="1">
        <w:r w:rsidR="00F92FC5" w:rsidRPr="00AB76C0">
          <w:rPr>
            <w:rStyle w:val="Hyperlink"/>
            <w:noProof/>
          </w:rPr>
          <w:t>Notification of Intention to Award</w:t>
        </w:r>
        <w:r w:rsidR="00F92FC5" w:rsidRPr="00AB76C0">
          <w:rPr>
            <w:noProof/>
            <w:webHidden/>
          </w:rPr>
          <w:tab/>
        </w:r>
        <w:r w:rsidR="00F92FC5" w:rsidRPr="00AB76C0">
          <w:rPr>
            <w:noProof/>
            <w:webHidden/>
          </w:rPr>
          <w:fldChar w:fldCharType="begin"/>
        </w:r>
        <w:r w:rsidR="00F92FC5" w:rsidRPr="00AB76C0">
          <w:rPr>
            <w:noProof/>
            <w:webHidden/>
          </w:rPr>
          <w:instrText xml:space="preserve"> PAGEREF _Toc20242524 \h </w:instrText>
        </w:r>
        <w:r w:rsidR="00F92FC5" w:rsidRPr="00AB76C0">
          <w:rPr>
            <w:noProof/>
            <w:webHidden/>
          </w:rPr>
        </w:r>
        <w:r w:rsidR="00F92FC5" w:rsidRPr="00AB76C0">
          <w:rPr>
            <w:noProof/>
            <w:webHidden/>
          </w:rPr>
          <w:fldChar w:fldCharType="separate"/>
        </w:r>
        <w:r w:rsidR="00F92FC5" w:rsidRPr="00AB76C0">
          <w:rPr>
            <w:noProof/>
            <w:webHidden/>
          </w:rPr>
          <w:t>108</w:t>
        </w:r>
        <w:r w:rsidR="00F92FC5" w:rsidRPr="00AB76C0">
          <w:rPr>
            <w:noProof/>
            <w:webHidden/>
          </w:rPr>
          <w:fldChar w:fldCharType="end"/>
        </w:r>
      </w:hyperlink>
    </w:p>
    <w:p w14:paraId="0D2CFA3E" w14:textId="77777777" w:rsidR="00F92FC5" w:rsidRPr="00AB76C0" w:rsidRDefault="00EB6CA5" w:rsidP="00F92FC5">
      <w:pPr>
        <w:pStyle w:val="TOC1"/>
        <w:tabs>
          <w:tab w:val="right" w:leader="dot" w:pos="9350"/>
        </w:tabs>
        <w:rPr>
          <w:rFonts w:asciiTheme="minorHAnsi" w:eastAsiaTheme="minorEastAsia" w:hAnsiTheme="minorHAnsi" w:cstheme="minorBidi"/>
          <w:b w:val="0"/>
          <w:noProof/>
        </w:rPr>
      </w:pPr>
      <w:hyperlink w:anchor="_Toc20242525" w:history="1">
        <w:r w:rsidR="00F92FC5" w:rsidRPr="00AB76C0">
          <w:rPr>
            <w:rStyle w:val="Hyperlink"/>
            <w:noProof/>
          </w:rPr>
          <w:t>Beneficial Ownership Disclosure Form</w:t>
        </w:r>
        <w:r w:rsidR="00F92FC5" w:rsidRPr="00AB76C0">
          <w:rPr>
            <w:noProof/>
            <w:webHidden/>
          </w:rPr>
          <w:tab/>
        </w:r>
        <w:r w:rsidR="00F92FC5" w:rsidRPr="00AB76C0">
          <w:rPr>
            <w:noProof/>
            <w:webHidden/>
          </w:rPr>
          <w:fldChar w:fldCharType="begin"/>
        </w:r>
        <w:r w:rsidR="00F92FC5" w:rsidRPr="00AB76C0">
          <w:rPr>
            <w:noProof/>
            <w:webHidden/>
          </w:rPr>
          <w:instrText xml:space="preserve"> PAGEREF _Toc20242525 \h </w:instrText>
        </w:r>
        <w:r w:rsidR="00F92FC5" w:rsidRPr="00AB76C0">
          <w:rPr>
            <w:noProof/>
            <w:webHidden/>
          </w:rPr>
        </w:r>
        <w:r w:rsidR="00F92FC5" w:rsidRPr="00AB76C0">
          <w:rPr>
            <w:noProof/>
            <w:webHidden/>
          </w:rPr>
          <w:fldChar w:fldCharType="separate"/>
        </w:r>
        <w:r w:rsidR="00F92FC5" w:rsidRPr="00AB76C0">
          <w:rPr>
            <w:noProof/>
            <w:webHidden/>
          </w:rPr>
          <w:t>112</w:t>
        </w:r>
        <w:r w:rsidR="00F92FC5" w:rsidRPr="00AB76C0">
          <w:rPr>
            <w:noProof/>
            <w:webHidden/>
          </w:rPr>
          <w:fldChar w:fldCharType="end"/>
        </w:r>
      </w:hyperlink>
    </w:p>
    <w:p w14:paraId="1188C8F6" w14:textId="77777777" w:rsidR="00F92FC5" w:rsidRPr="00AB76C0" w:rsidRDefault="00EB6CA5" w:rsidP="00F92FC5">
      <w:pPr>
        <w:pStyle w:val="TOC1"/>
        <w:tabs>
          <w:tab w:val="right" w:leader="dot" w:pos="9350"/>
        </w:tabs>
        <w:rPr>
          <w:rFonts w:asciiTheme="minorHAnsi" w:eastAsiaTheme="minorEastAsia" w:hAnsiTheme="minorHAnsi" w:cstheme="minorBidi"/>
          <w:b w:val="0"/>
          <w:noProof/>
        </w:rPr>
      </w:pPr>
      <w:hyperlink w:anchor="_Toc20242526" w:history="1">
        <w:r w:rsidR="00F92FC5" w:rsidRPr="00AB76C0">
          <w:rPr>
            <w:rStyle w:val="Hyperlink"/>
            <w:noProof/>
          </w:rPr>
          <w:t>Letter of Acceptance</w:t>
        </w:r>
        <w:r w:rsidR="00F92FC5" w:rsidRPr="00AB76C0">
          <w:rPr>
            <w:noProof/>
            <w:webHidden/>
          </w:rPr>
          <w:tab/>
        </w:r>
        <w:r w:rsidR="00F92FC5" w:rsidRPr="00AB76C0">
          <w:rPr>
            <w:noProof/>
            <w:webHidden/>
          </w:rPr>
          <w:fldChar w:fldCharType="begin"/>
        </w:r>
        <w:r w:rsidR="00F92FC5" w:rsidRPr="00AB76C0">
          <w:rPr>
            <w:noProof/>
            <w:webHidden/>
          </w:rPr>
          <w:instrText xml:space="preserve"> PAGEREF _Toc20242526 \h </w:instrText>
        </w:r>
        <w:r w:rsidR="00F92FC5" w:rsidRPr="00AB76C0">
          <w:rPr>
            <w:noProof/>
            <w:webHidden/>
          </w:rPr>
        </w:r>
        <w:r w:rsidR="00F92FC5" w:rsidRPr="00AB76C0">
          <w:rPr>
            <w:noProof/>
            <w:webHidden/>
          </w:rPr>
          <w:fldChar w:fldCharType="separate"/>
        </w:r>
        <w:r w:rsidR="00F92FC5" w:rsidRPr="00AB76C0">
          <w:rPr>
            <w:noProof/>
            <w:webHidden/>
          </w:rPr>
          <w:t>114</w:t>
        </w:r>
        <w:r w:rsidR="00F92FC5" w:rsidRPr="00AB76C0">
          <w:rPr>
            <w:noProof/>
            <w:webHidden/>
          </w:rPr>
          <w:fldChar w:fldCharType="end"/>
        </w:r>
      </w:hyperlink>
    </w:p>
    <w:p w14:paraId="47922DD4" w14:textId="46C6C645" w:rsidR="00F92FC5" w:rsidRPr="00AB76C0" w:rsidRDefault="00EB6CA5" w:rsidP="00F92FC5">
      <w:pPr>
        <w:pStyle w:val="TOC1"/>
        <w:tabs>
          <w:tab w:val="right" w:leader="dot" w:pos="9350"/>
        </w:tabs>
        <w:rPr>
          <w:rFonts w:asciiTheme="minorHAnsi" w:eastAsiaTheme="minorEastAsia" w:hAnsiTheme="minorHAnsi" w:cstheme="minorBidi"/>
          <w:b w:val="0"/>
          <w:noProof/>
        </w:rPr>
      </w:pPr>
      <w:hyperlink w:anchor="_Toc20242527" w:history="1">
        <w:r w:rsidR="00F92FC5" w:rsidRPr="00AB76C0">
          <w:rPr>
            <w:rStyle w:val="Hyperlink"/>
            <w:noProof/>
          </w:rPr>
          <w:t>Contract Agreement</w:t>
        </w:r>
        <w:r w:rsidR="00F92FC5" w:rsidRPr="00AB76C0">
          <w:rPr>
            <w:noProof/>
            <w:webHidden/>
          </w:rPr>
          <w:tab/>
        </w:r>
        <w:r w:rsidR="00F92FC5" w:rsidRPr="00AB76C0">
          <w:rPr>
            <w:noProof/>
            <w:webHidden/>
          </w:rPr>
          <w:fldChar w:fldCharType="begin"/>
        </w:r>
        <w:r w:rsidR="00F92FC5" w:rsidRPr="00AB76C0">
          <w:rPr>
            <w:noProof/>
            <w:webHidden/>
          </w:rPr>
          <w:instrText xml:space="preserve"> PAGEREF _Toc20242527 \h </w:instrText>
        </w:r>
        <w:r w:rsidR="00F92FC5" w:rsidRPr="00AB76C0">
          <w:rPr>
            <w:noProof/>
            <w:webHidden/>
          </w:rPr>
        </w:r>
        <w:r w:rsidR="00F92FC5" w:rsidRPr="00AB76C0">
          <w:rPr>
            <w:noProof/>
            <w:webHidden/>
          </w:rPr>
          <w:fldChar w:fldCharType="separate"/>
        </w:r>
        <w:r w:rsidR="00883CCF">
          <w:rPr>
            <w:noProof/>
            <w:webHidden/>
          </w:rPr>
          <w:t>115</w:t>
        </w:r>
        <w:r w:rsidR="00F92FC5" w:rsidRPr="00AB76C0">
          <w:rPr>
            <w:noProof/>
            <w:webHidden/>
          </w:rPr>
          <w:fldChar w:fldCharType="end"/>
        </w:r>
      </w:hyperlink>
    </w:p>
    <w:p w14:paraId="4DF4FB27" w14:textId="77777777" w:rsidR="00F92FC5" w:rsidRPr="00AB76C0" w:rsidRDefault="00EB6CA5" w:rsidP="00F92FC5">
      <w:pPr>
        <w:pStyle w:val="TOC1"/>
        <w:tabs>
          <w:tab w:val="right" w:leader="dot" w:pos="9350"/>
        </w:tabs>
        <w:rPr>
          <w:rFonts w:asciiTheme="minorHAnsi" w:eastAsiaTheme="minorEastAsia" w:hAnsiTheme="minorHAnsi" w:cstheme="minorBidi"/>
          <w:b w:val="0"/>
          <w:noProof/>
        </w:rPr>
      </w:pPr>
      <w:hyperlink w:anchor="_Toc20242528" w:history="1">
        <w:r w:rsidR="00F92FC5" w:rsidRPr="00AB76C0">
          <w:rPr>
            <w:rStyle w:val="Hyperlink"/>
            <w:noProof/>
          </w:rPr>
          <w:t>Performance Security</w:t>
        </w:r>
        <w:r w:rsidR="00F92FC5" w:rsidRPr="00AB76C0">
          <w:rPr>
            <w:noProof/>
            <w:webHidden/>
          </w:rPr>
          <w:tab/>
        </w:r>
        <w:r w:rsidR="00F92FC5" w:rsidRPr="00AB76C0">
          <w:rPr>
            <w:noProof/>
            <w:webHidden/>
          </w:rPr>
          <w:fldChar w:fldCharType="begin"/>
        </w:r>
        <w:r w:rsidR="00F92FC5" w:rsidRPr="00AB76C0">
          <w:rPr>
            <w:noProof/>
            <w:webHidden/>
          </w:rPr>
          <w:instrText xml:space="preserve"> PAGEREF _Toc20242528 \h </w:instrText>
        </w:r>
        <w:r w:rsidR="00F92FC5" w:rsidRPr="00AB76C0">
          <w:rPr>
            <w:noProof/>
            <w:webHidden/>
          </w:rPr>
        </w:r>
        <w:r w:rsidR="00F92FC5" w:rsidRPr="00AB76C0">
          <w:rPr>
            <w:noProof/>
            <w:webHidden/>
          </w:rPr>
          <w:fldChar w:fldCharType="separate"/>
        </w:r>
        <w:r w:rsidR="00F92FC5" w:rsidRPr="00AB76C0">
          <w:rPr>
            <w:noProof/>
            <w:webHidden/>
          </w:rPr>
          <w:t>117</w:t>
        </w:r>
        <w:r w:rsidR="00F92FC5" w:rsidRPr="00AB76C0">
          <w:rPr>
            <w:noProof/>
            <w:webHidden/>
          </w:rPr>
          <w:fldChar w:fldCharType="end"/>
        </w:r>
      </w:hyperlink>
    </w:p>
    <w:p w14:paraId="4A53D88A" w14:textId="77777777" w:rsidR="00F92FC5" w:rsidRPr="00AB76C0" w:rsidRDefault="00EB6CA5" w:rsidP="00F92FC5">
      <w:pPr>
        <w:pStyle w:val="TOC1"/>
        <w:tabs>
          <w:tab w:val="right" w:leader="dot" w:pos="9350"/>
        </w:tabs>
        <w:rPr>
          <w:rFonts w:asciiTheme="minorHAnsi" w:eastAsiaTheme="minorEastAsia" w:hAnsiTheme="minorHAnsi" w:cstheme="minorBidi"/>
          <w:b w:val="0"/>
          <w:noProof/>
        </w:rPr>
      </w:pPr>
      <w:hyperlink w:anchor="_Toc20242529" w:history="1">
        <w:r w:rsidR="00F92FC5" w:rsidRPr="00AB76C0">
          <w:rPr>
            <w:rStyle w:val="Hyperlink"/>
            <w:noProof/>
          </w:rPr>
          <w:t>Option 2: Performance Bond</w:t>
        </w:r>
        <w:r w:rsidR="00F92FC5" w:rsidRPr="00AB76C0">
          <w:rPr>
            <w:noProof/>
            <w:webHidden/>
          </w:rPr>
          <w:tab/>
        </w:r>
        <w:r w:rsidR="00F92FC5" w:rsidRPr="00AB76C0">
          <w:rPr>
            <w:noProof/>
            <w:webHidden/>
          </w:rPr>
          <w:fldChar w:fldCharType="begin"/>
        </w:r>
        <w:r w:rsidR="00F92FC5" w:rsidRPr="00AB76C0">
          <w:rPr>
            <w:noProof/>
            <w:webHidden/>
          </w:rPr>
          <w:instrText xml:space="preserve"> PAGEREF _Toc20242529 \h </w:instrText>
        </w:r>
        <w:r w:rsidR="00F92FC5" w:rsidRPr="00AB76C0">
          <w:rPr>
            <w:noProof/>
            <w:webHidden/>
          </w:rPr>
        </w:r>
        <w:r w:rsidR="00F92FC5" w:rsidRPr="00AB76C0">
          <w:rPr>
            <w:noProof/>
            <w:webHidden/>
          </w:rPr>
          <w:fldChar w:fldCharType="separate"/>
        </w:r>
        <w:r w:rsidR="00F92FC5" w:rsidRPr="00AB76C0">
          <w:rPr>
            <w:noProof/>
            <w:webHidden/>
          </w:rPr>
          <w:t>119</w:t>
        </w:r>
        <w:r w:rsidR="00F92FC5" w:rsidRPr="00AB76C0">
          <w:rPr>
            <w:noProof/>
            <w:webHidden/>
          </w:rPr>
          <w:fldChar w:fldCharType="end"/>
        </w:r>
      </w:hyperlink>
    </w:p>
    <w:p w14:paraId="0DA70A04" w14:textId="77777777" w:rsidR="00F92FC5" w:rsidRPr="00AB76C0" w:rsidRDefault="00EB6CA5" w:rsidP="00F92FC5">
      <w:pPr>
        <w:pStyle w:val="TOC1"/>
        <w:tabs>
          <w:tab w:val="right" w:leader="dot" w:pos="9350"/>
        </w:tabs>
        <w:rPr>
          <w:rFonts w:asciiTheme="minorHAnsi" w:eastAsiaTheme="minorEastAsia" w:hAnsiTheme="minorHAnsi" w:cstheme="minorBidi"/>
          <w:b w:val="0"/>
          <w:noProof/>
        </w:rPr>
      </w:pPr>
      <w:hyperlink w:anchor="_Toc20242530" w:history="1">
        <w:r w:rsidR="00F92FC5" w:rsidRPr="00AB76C0">
          <w:rPr>
            <w:rStyle w:val="Hyperlink"/>
            <w:noProof/>
          </w:rPr>
          <w:t>Advance Payment Security</w:t>
        </w:r>
        <w:r w:rsidR="00F92FC5" w:rsidRPr="00AB76C0">
          <w:rPr>
            <w:noProof/>
            <w:webHidden/>
          </w:rPr>
          <w:tab/>
        </w:r>
        <w:r w:rsidR="00F92FC5" w:rsidRPr="00AB76C0">
          <w:rPr>
            <w:noProof/>
            <w:webHidden/>
          </w:rPr>
          <w:fldChar w:fldCharType="begin"/>
        </w:r>
        <w:r w:rsidR="00F92FC5" w:rsidRPr="00AB76C0">
          <w:rPr>
            <w:noProof/>
            <w:webHidden/>
          </w:rPr>
          <w:instrText xml:space="preserve"> PAGEREF _Toc20242530 \h </w:instrText>
        </w:r>
        <w:r w:rsidR="00F92FC5" w:rsidRPr="00AB76C0">
          <w:rPr>
            <w:noProof/>
            <w:webHidden/>
          </w:rPr>
        </w:r>
        <w:r w:rsidR="00F92FC5" w:rsidRPr="00AB76C0">
          <w:rPr>
            <w:noProof/>
            <w:webHidden/>
          </w:rPr>
          <w:fldChar w:fldCharType="separate"/>
        </w:r>
        <w:r w:rsidR="00F92FC5" w:rsidRPr="00AB76C0">
          <w:rPr>
            <w:noProof/>
            <w:webHidden/>
          </w:rPr>
          <w:t>121</w:t>
        </w:r>
        <w:r w:rsidR="00F92FC5" w:rsidRPr="00AB76C0">
          <w:rPr>
            <w:noProof/>
            <w:webHidden/>
          </w:rPr>
          <w:fldChar w:fldCharType="end"/>
        </w:r>
      </w:hyperlink>
    </w:p>
    <w:p w14:paraId="5C37F3CC" w14:textId="77777777" w:rsidR="00F92FC5" w:rsidRPr="00AB76C0" w:rsidRDefault="00EB6CA5" w:rsidP="00F92FC5">
      <w:pPr>
        <w:pStyle w:val="TOC1"/>
        <w:tabs>
          <w:tab w:val="right" w:leader="dot" w:pos="9350"/>
        </w:tabs>
        <w:rPr>
          <w:rFonts w:asciiTheme="minorHAnsi" w:eastAsiaTheme="minorEastAsia" w:hAnsiTheme="minorHAnsi" w:cstheme="minorBidi"/>
          <w:b w:val="0"/>
          <w:noProof/>
        </w:rPr>
      </w:pPr>
      <w:hyperlink w:anchor="_Toc20242531" w:history="1">
        <w:r w:rsidR="00F92FC5" w:rsidRPr="00AB76C0">
          <w:rPr>
            <w:rStyle w:val="Hyperlink"/>
            <w:noProof/>
          </w:rPr>
          <w:t>Sample Format: Invitation for Bids</w:t>
        </w:r>
        <w:r w:rsidR="00F92FC5" w:rsidRPr="00AB76C0">
          <w:rPr>
            <w:noProof/>
            <w:webHidden/>
          </w:rPr>
          <w:tab/>
        </w:r>
        <w:r w:rsidR="00F92FC5" w:rsidRPr="00AB76C0">
          <w:rPr>
            <w:noProof/>
            <w:webHidden/>
          </w:rPr>
          <w:fldChar w:fldCharType="begin"/>
        </w:r>
        <w:r w:rsidR="00F92FC5" w:rsidRPr="00AB76C0">
          <w:rPr>
            <w:noProof/>
            <w:webHidden/>
          </w:rPr>
          <w:instrText xml:space="preserve"> PAGEREF _Toc20242531 \h </w:instrText>
        </w:r>
        <w:r w:rsidR="00F92FC5" w:rsidRPr="00AB76C0">
          <w:rPr>
            <w:noProof/>
            <w:webHidden/>
          </w:rPr>
        </w:r>
        <w:r w:rsidR="00F92FC5" w:rsidRPr="00AB76C0">
          <w:rPr>
            <w:noProof/>
            <w:webHidden/>
          </w:rPr>
          <w:fldChar w:fldCharType="separate"/>
        </w:r>
        <w:r w:rsidR="00F92FC5" w:rsidRPr="00AB76C0">
          <w:rPr>
            <w:noProof/>
            <w:webHidden/>
          </w:rPr>
          <w:t>123</w:t>
        </w:r>
        <w:r w:rsidR="00F92FC5" w:rsidRPr="00AB76C0">
          <w:rPr>
            <w:noProof/>
            <w:webHidden/>
          </w:rPr>
          <w:fldChar w:fldCharType="end"/>
        </w:r>
      </w:hyperlink>
    </w:p>
    <w:p w14:paraId="71F545E6" w14:textId="344FB829" w:rsidR="00F92FC5" w:rsidRPr="00AB76C0" w:rsidRDefault="00F92FC5" w:rsidP="00F82ED9">
      <w:pPr>
        <w:pStyle w:val="TOC1"/>
        <w:tabs>
          <w:tab w:val="right" w:leader="dot" w:pos="9350"/>
        </w:tabs>
        <w:rPr>
          <w:sz w:val="28"/>
        </w:rPr>
      </w:pPr>
      <w:r w:rsidRPr="00AB76C0">
        <w:rPr>
          <w:b w:val="0"/>
        </w:rPr>
        <w:br w:type="page"/>
      </w:r>
      <w:r w:rsidRPr="00C24231">
        <w:rPr>
          <w:b w:val="0"/>
        </w:rPr>
        <w:fldChar w:fldCharType="begin"/>
      </w:r>
      <w:r w:rsidRPr="00AB76C0">
        <w:rPr>
          <w:b w:val="0"/>
        </w:rPr>
        <w:instrText xml:space="preserve"> TOC \h \z \t "Head 2.1b,1" </w:instrText>
      </w:r>
      <w:r w:rsidRPr="00C24231">
        <w:rPr>
          <w:b w:val="0"/>
        </w:rPr>
        <w:fldChar w:fldCharType="end"/>
      </w:r>
    </w:p>
    <w:p w14:paraId="7B0E0AD1" w14:textId="77777777" w:rsidR="00DB03C4" w:rsidRPr="00AB76C0" w:rsidRDefault="00DB03C4" w:rsidP="00F92FC5">
      <w:pPr>
        <w:pStyle w:val="Head21b"/>
        <w:rPr>
          <w:sz w:val="32"/>
          <w:szCs w:val="28"/>
        </w:rPr>
      </w:pPr>
      <w:bookmarkStart w:id="776" w:name="_Toc454873451"/>
      <w:bookmarkStart w:id="777" w:name="_Toc473797916"/>
      <w:bookmarkStart w:id="778" w:name="_Toc494182758"/>
      <w:bookmarkStart w:id="779" w:name="_Toc20242524"/>
      <w:bookmarkStart w:id="780" w:name="_Toc436904424"/>
      <w:bookmarkEnd w:id="732"/>
      <w:bookmarkEnd w:id="733"/>
      <w:bookmarkEnd w:id="734"/>
      <w:bookmarkEnd w:id="775"/>
      <w:r w:rsidRPr="00AB76C0">
        <w:rPr>
          <w:sz w:val="32"/>
          <w:szCs w:val="28"/>
        </w:rPr>
        <w:t>Notification of Intention to Award</w:t>
      </w:r>
      <w:bookmarkEnd w:id="776"/>
      <w:bookmarkEnd w:id="777"/>
      <w:bookmarkEnd w:id="778"/>
      <w:bookmarkEnd w:id="779"/>
    </w:p>
    <w:p w14:paraId="7D1BE60C" w14:textId="55F0CE64" w:rsidR="00DB03C4" w:rsidRPr="00AB76C0" w:rsidRDefault="00DB03C4" w:rsidP="00DB03C4">
      <w:pPr>
        <w:spacing w:before="240"/>
        <w:rPr>
          <w:b/>
        </w:rPr>
      </w:pPr>
      <w:r w:rsidRPr="00AB76C0">
        <w:rPr>
          <w:b/>
        </w:rPr>
        <w:t xml:space="preserve"> [</w:t>
      </w:r>
      <w:r w:rsidRPr="00AB76C0">
        <w:rPr>
          <w:b/>
          <w:i/>
        </w:rPr>
        <w:t>This Notification of Intention to Award shall be sent to each Bidder that submitted a Bid.</w:t>
      </w:r>
      <w:r w:rsidRPr="00AB76C0">
        <w:rPr>
          <w:b/>
        </w:rPr>
        <w:t>]</w:t>
      </w:r>
    </w:p>
    <w:p w14:paraId="3255637B" w14:textId="77777777" w:rsidR="00DB03C4" w:rsidRPr="00AB76C0" w:rsidRDefault="00DB03C4" w:rsidP="00DB03C4">
      <w:pPr>
        <w:spacing w:before="240"/>
        <w:rPr>
          <w:b/>
        </w:rPr>
      </w:pPr>
      <w:r w:rsidRPr="00AB76C0">
        <w:rPr>
          <w:b/>
        </w:rPr>
        <w:t>[</w:t>
      </w:r>
      <w:r w:rsidRPr="00AB76C0">
        <w:rPr>
          <w:b/>
          <w:i/>
        </w:rPr>
        <w:t>Send this Notification to the Bidder’s Authorized Representative named in the Bidder Information Form</w:t>
      </w:r>
      <w:r w:rsidRPr="00AB76C0">
        <w:rPr>
          <w:b/>
        </w:rPr>
        <w:t>]</w:t>
      </w:r>
    </w:p>
    <w:p w14:paraId="10D628BF" w14:textId="77777777" w:rsidR="00DB03C4" w:rsidRPr="00AB76C0" w:rsidRDefault="00DB03C4" w:rsidP="00C40CFA">
      <w:pPr>
        <w:pStyle w:val="Outline"/>
        <w:suppressAutoHyphens/>
        <w:spacing w:before="60" w:after="60"/>
        <w:ind w:left="720"/>
        <w:rPr>
          <w:rFonts w:ascii="Times New Roman" w:hAnsi="Times New Roman"/>
          <w:spacing w:val="-2"/>
          <w:kern w:val="0"/>
          <w:sz w:val="24"/>
          <w:szCs w:val="24"/>
        </w:rPr>
      </w:pPr>
      <w:r w:rsidRPr="00AB76C0">
        <w:rPr>
          <w:rFonts w:ascii="Times New Roman" w:hAnsi="Times New Roman"/>
          <w:sz w:val="24"/>
          <w:szCs w:val="24"/>
        </w:rPr>
        <w:t xml:space="preserve">For the attention of </w:t>
      </w:r>
      <w:r w:rsidRPr="00AB76C0">
        <w:rPr>
          <w:rFonts w:ascii="Times New Roman" w:hAnsi="Times New Roman"/>
          <w:spacing w:val="-2"/>
          <w:kern w:val="0"/>
          <w:sz w:val="24"/>
          <w:szCs w:val="24"/>
        </w:rPr>
        <w:t xml:space="preserve">Bidder’s Authorized Representative </w:t>
      </w:r>
    </w:p>
    <w:p w14:paraId="02E5F0AC" w14:textId="77777777" w:rsidR="00DB03C4" w:rsidRPr="00AB76C0" w:rsidRDefault="00DB03C4" w:rsidP="00C40CFA">
      <w:pPr>
        <w:pStyle w:val="Outline"/>
        <w:suppressAutoHyphens/>
        <w:spacing w:before="60" w:after="60"/>
        <w:ind w:left="720"/>
        <w:rPr>
          <w:rFonts w:ascii="Times New Roman" w:hAnsi="Times New Roman"/>
          <w:spacing w:val="-2"/>
          <w:kern w:val="0"/>
          <w:sz w:val="24"/>
          <w:szCs w:val="24"/>
        </w:rPr>
      </w:pPr>
      <w:r w:rsidRPr="00AB76C0">
        <w:rPr>
          <w:rFonts w:ascii="Times New Roman" w:hAnsi="Times New Roman"/>
          <w:spacing w:val="-2"/>
          <w:kern w:val="0"/>
          <w:sz w:val="24"/>
          <w:szCs w:val="24"/>
        </w:rPr>
        <w:t xml:space="preserve">Name: </w:t>
      </w:r>
      <w:r w:rsidRPr="00AB76C0">
        <w:rPr>
          <w:rFonts w:ascii="Times New Roman" w:hAnsi="Times New Roman"/>
          <w:i/>
          <w:spacing w:val="-2"/>
          <w:kern w:val="0"/>
          <w:sz w:val="24"/>
          <w:szCs w:val="24"/>
        </w:rPr>
        <w:t>[insert Authorized Representative’s name]</w:t>
      </w:r>
    </w:p>
    <w:p w14:paraId="4A4E9C53" w14:textId="77777777" w:rsidR="00DB03C4" w:rsidRPr="00AB76C0" w:rsidRDefault="00DB03C4" w:rsidP="00C40CFA">
      <w:pPr>
        <w:suppressAutoHyphens/>
        <w:spacing w:before="60" w:after="60"/>
        <w:ind w:left="720"/>
        <w:rPr>
          <w:b/>
          <w:spacing w:val="-2"/>
        </w:rPr>
      </w:pPr>
      <w:r w:rsidRPr="00AB76C0">
        <w:rPr>
          <w:spacing w:val="-2"/>
        </w:rPr>
        <w:t xml:space="preserve">Address: </w:t>
      </w:r>
      <w:r w:rsidRPr="00AB76C0">
        <w:rPr>
          <w:i/>
          <w:spacing w:val="-2"/>
        </w:rPr>
        <w:t>[insert Authorized Representative’s Address]</w:t>
      </w:r>
    </w:p>
    <w:p w14:paraId="44CFEB94" w14:textId="61F699C5" w:rsidR="00DB03C4" w:rsidRPr="00AB76C0" w:rsidRDefault="00DB03C4" w:rsidP="00C40CFA">
      <w:pPr>
        <w:suppressAutoHyphens/>
        <w:spacing w:before="60" w:after="60"/>
        <w:ind w:left="720"/>
        <w:rPr>
          <w:b/>
          <w:spacing w:val="-2"/>
        </w:rPr>
      </w:pPr>
      <w:r w:rsidRPr="00AB76C0">
        <w:rPr>
          <w:spacing w:val="-2"/>
        </w:rPr>
        <w:t>Telephone</w:t>
      </w:r>
      <w:r w:rsidR="00235BA5">
        <w:rPr>
          <w:spacing w:val="-2"/>
        </w:rPr>
        <w:t xml:space="preserve"> </w:t>
      </w:r>
      <w:r w:rsidRPr="00AB76C0">
        <w:rPr>
          <w:spacing w:val="-2"/>
        </w:rPr>
        <w:t xml:space="preserve">number: </w:t>
      </w:r>
      <w:r w:rsidRPr="00AB76C0">
        <w:rPr>
          <w:i/>
          <w:spacing w:val="-2"/>
        </w:rPr>
        <w:t>[insert Authorized Representative’s telephone number]</w:t>
      </w:r>
    </w:p>
    <w:p w14:paraId="778D6BEC" w14:textId="77777777" w:rsidR="00DB03C4" w:rsidRPr="00AB76C0" w:rsidRDefault="00DB03C4" w:rsidP="00C40CFA">
      <w:pPr>
        <w:ind w:left="720"/>
      </w:pPr>
      <w:r w:rsidRPr="00AB76C0">
        <w:rPr>
          <w:spacing w:val="-2"/>
        </w:rPr>
        <w:t xml:space="preserve">Email Address: </w:t>
      </w:r>
      <w:r w:rsidRPr="00AB76C0">
        <w:rPr>
          <w:i/>
          <w:spacing w:val="-2"/>
        </w:rPr>
        <w:t>[insert Authorized Representative’s email address]</w:t>
      </w:r>
    </w:p>
    <w:p w14:paraId="077230CD" w14:textId="7499DA21" w:rsidR="00DB03C4" w:rsidRDefault="00DB03C4" w:rsidP="00DB03C4">
      <w:pPr>
        <w:spacing w:before="240"/>
        <w:rPr>
          <w:b/>
          <w:i/>
        </w:rPr>
      </w:pPr>
      <w:r w:rsidRPr="00AB76C0">
        <w:rPr>
          <w:b/>
          <w:i/>
        </w:rPr>
        <w:t xml:space="preserve">[IMPORTANT: insert the date that this Notification is transmitted to Bidders. The Notification must be sent to all Bidders simultaneously. This means on the same date and as close to the same time as possible.]  </w:t>
      </w:r>
    </w:p>
    <w:p w14:paraId="4D52071E" w14:textId="77777777" w:rsidR="001A7D58" w:rsidRPr="00AB76C0" w:rsidRDefault="001A7D58" w:rsidP="00DB03C4">
      <w:pPr>
        <w:spacing w:before="240"/>
        <w:rPr>
          <w:b/>
          <w:i/>
        </w:rPr>
      </w:pPr>
    </w:p>
    <w:p w14:paraId="42C6E9E3" w14:textId="4C761573" w:rsidR="00DB03C4" w:rsidRPr="00AB76C0" w:rsidRDefault="00DB03C4" w:rsidP="00DB03C4">
      <w:pPr>
        <w:spacing w:after="240"/>
      </w:pPr>
      <w:r w:rsidRPr="00AB76C0">
        <w:rPr>
          <w:b/>
        </w:rPr>
        <w:t>DATE OF TRANSMISSION</w:t>
      </w:r>
      <w:r w:rsidRPr="00AB76C0">
        <w:t>: This Notification is sent by: [</w:t>
      </w:r>
      <w:r w:rsidRPr="00AB76C0">
        <w:rPr>
          <w:i/>
        </w:rPr>
        <w:t>email</w:t>
      </w:r>
      <w:r w:rsidRPr="00AB76C0">
        <w:t>] on [</w:t>
      </w:r>
      <w:r w:rsidRPr="00AB76C0">
        <w:rPr>
          <w:i/>
        </w:rPr>
        <w:t>date</w:t>
      </w:r>
      <w:r w:rsidRPr="00AB76C0">
        <w:t xml:space="preserve">] (local time) </w:t>
      </w:r>
    </w:p>
    <w:p w14:paraId="640772E5" w14:textId="77777777" w:rsidR="00DB03C4" w:rsidRPr="00AB76C0" w:rsidRDefault="00DB03C4" w:rsidP="00DB03C4">
      <w:pPr>
        <w:ind w:right="289"/>
        <w:jc w:val="center"/>
        <w:rPr>
          <w:b/>
          <w:bCs/>
          <w:sz w:val="40"/>
          <w:szCs w:val="40"/>
        </w:rPr>
      </w:pPr>
      <w:r w:rsidRPr="00AB76C0">
        <w:rPr>
          <w:b/>
          <w:bCs/>
          <w:sz w:val="40"/>
          <w:szCs w:val="40"/>
        </w:rPr>
        <w:t>Notification of Intention to Award</w:t>
      </w:r>
    </w:p>
    <w:p w14:paraId="5CFD4B98" w14:textId="77777777" w:rsidR="00DB03C4" w:rsidRPr="00AB76C0" w:rsidRDefault="00DB03C4" w:rsidP="00DB03C4">
      <w:pPr>
        <w:rPr>
          <w:b/>
          <w:iCs/>
          <w:color w:val="000000" w:themeColor="text1"/>
        </w:rPr>
      </w:pPr>
    </w:p>
    <w:p w14:paraId="0CCF9555" w14:textId="066B49DD" w:rsidR="00DB03C4" w:rsidRPr="00AB76C0" w:rsidRDefault="00DB03C4" w:rsidP="00C40CFA">
      <w:pPr>
        <w:ind w:left="720"/>
        <w:rPr>
          <w:i/>
          <w:color w:val="000000" w:themeColor="text1"/>
        </w:rPr>
      </w:pPr>
      <w:r w:rsidRPr="00AB76C0">
        <w:rPr>
          <w:b/>
          <w:iCs/>
          <w:color w:val="000000" w:themeColor="text1"/>
        </w:rPr>
        <w:t>Purchaser</w:t>
      </w:r>
      <w:r w:rsidRPr="00AB76C0">
        <w:rPr>
          <w:b/>
          <w:color w:val="000000" w:themeColor="text1"/>
        </w:rPr>
        <w:t xml:space="preserve">: </w:t>
      </w:r>
      <w:r w:rsidRPr="00AB76C0">
        <w:rPr>
          <w:i/>
          <w:color w:val="000000" w:themeColor="text1"/>
        </w:rPr>
        <w:t>[insert the name of the Purchaser]</w:t>
      </w:r>
    </w:p>
    <w:p w14:paraId="12A0A510" w14:textId="77777777" w:rsidR="00DB03C4" w:rsidRPr="00AB76C0" w:rsidRDefault="00DB03C4" w:rsidP="00C40CFA">
      <w:pPr>
        <w:ind w:left="720"/>
        <w:rPr>
          <w:bCs/>
          <w:i/>
          <w:iCs/>
          <w:color w:val="000000" w:themeColor="text1"/>
        </w:rPr>
      </w:pPr>
      <w:r w:rsidRPr="00AB76C0">
        <w:rPr>
          <w:b/>
          <w:color w:val="000000" w:themeColor="text1"/>
        </w:rPr>
        <w:t>Project:</w:t>
      </w:r>
      <w:r w:rsidRPr="00AB76C0">
        <w:rPr>
          <w:b/>
          <w:bCs/>
          <w:i/>
          <w:iCs/>
          <w:color w:val="000000" w:themeColor="text1"/>
        </w:rPr>
        <w:t xml:space="preserve"> </w:t>
      </w:r>
      <w:r w:rsidRPr="00AB76C0">
        <w:rPr>
          <w:bCs/>
          <w:i/>
          <w:iCs/>
          <w:color w:val="000000" w:themeColor="text1"/>
        </w:rPr>
        <w:t>[insert name of project]</w:t>
      </w:r>
    </w:p>
    <w:p w14:paraId="37E91FB8" w14:textId="77777777" w:rsidR="00DB03C4" w:rsidRPr="00AB76C0" w:rsidRDefault="00DB03C4" w:rsidP="00C40CFA">
      <w:pPr>
        <w:ind w:left="720"/>
        <w:rPr>
          <w:b/>
          <w:i/>
          <w:color w:val="000000" w:themeColor="text1"/>
        </w:rPr>
      </w:pPr>
      <w:r w:rsidRPr="00AB76C0">
        <w:rPr>
          <w:b/>
          <w:iCs/>
          <w:color w:val="000000" w:themeColor="text1"/>
        </w:rPr>
        <w:t>Contract title</w:t>
      </w:r>
      <w:r w:rsidRPr="00AB76C0">
        <w:rPr>
          <w:b/>
          <w:color w:val="000000" w:themeColor="text1"/>
        </w:rPr>
        <w:t xml:space="preserve">: </w:t>
      </w:r>
      <w:r w:rsidRPr="00AB76C0">
        <w:rPr>
          <w:i/>
          <w:color w:val="000000" w:themeColor="text1"/>
        </w:rPr>
        <w:t>[insert the name of the contract]</w:t>
      </w:r>
    </w:p>
    <w:p w14:paraId="0572A592" w14:textId="77777777" w:rsidR="00DB03C4" w:rsidRPr="00AB76C0" w:rsidRDefault="00DB03C4" w:rsidP="00C40CFA">
      <w:pPr>
        <w:ind w:left="720" w:right="-540"/>
        <w:rPr>
          <w:i/>
          <w:color w:val="000000" w:themeColor="text1"/>
        </w:rPr>
      </w:pPr>
      <w:r w:rsidRPr="00AB76C0">
        <w:rPr>
          <w:b/>
          <w:color w:val="000000" w:themeColor="text1"/>
        </w:rPr>
        <w:t xml:space="preserve">Country: </w:t>
      </w:r>
      <w:r w:rsidRPr="00AB76C0">
        <w:rPr>
          <w:i/>
          <w:color w:val="000000" w:themeColor="text1"/>
        </w:rPr>
        <w:t>[insert country where RFB is issued]</w:t>
      </w:r>
    </w:p>
    <w:p w14:paraId="1A468FB5" w14:textId="70DD9047" w:rsidR="00DB03C4" w:rsidRPr="00AB76C0" w:rsidRDefault="00DB03C4" w:rsidP="00C40CFA">
      <w:pPr>
        <w:ind w:left="720"/>
        <w:rPr>
          <w:i/>
          <w:color w:val="000000" w:themeColor="text1"/>
        </w:rPr>
      </w:pPr>
      <w:r w:rsidRPr="00AB76C0">
        <w:rPr>
          <w:b/>
          <w:color w:val="000000" w:themeColor="text1"/>
        </w:rPr>
        <w:t xml:space="preserve">Loan No. </w:t>
      </w:r>
      <w:r w:rsidRPr="00AB76C0">
        <w:rPr>
          <w:i/>
          <w:color w:val="000000" w:themeColor="text1"/>
        </w:rPr>
        <w:t>[insert reference number for loan/credit/grant]</w:t>
      </w:r>
    </w:p>
    <w:p w14:paraId="2003D90A" w14:textId="77777777" w:rsidR="00DB03C4" w:rsidRPr="00AB76C0" w:rsidRDefault="00DB03C4" w:rsidP="00C40CFA">
      <w:pPr>
        <w:ind w:left="720"/>
        <w:rPr>
          <w:b/>
          <w:color w:val="000000" w:themeColor="text1"/>
        </w:rPr>
      </w:pPr>
      <w:r w:rsidRPr="00AB76C0">
        <w:rPr>
          <w:b/>
          <w:color w:val="000000" w:themeColor="text1"/>
        </w:rPr>
        <w:t xml:space="preserve">RFB No: </w:t>
      </w:r>
      <w:r w:rsidRPr="00AB76C0">
        <w:rPr>
          <w:i/>
          <w:color w:val="000000" w:themeColor="text1"/>
        </w:rPr>
        <w:t>[insert RFB reference number from Procurement Plan]</w:t>
      </w:r>
    </w:p>
    <w:p w14:paraId="4EAA16A5" w14:textId="77777777" w:rsidR="00DB03C4" w:rsidRPr="00AB76C0" w:rsidRDefault="00DB03C4" w:rsidP="00DB03C4">
      <w:pPr>
        <w:pStyle w:val="BodyTextIndent"/>
        <w:spacing w:before="240" w:after="240"/>
        <w:ind w:left="0" w:right="288"/>
        <w:rPr>
          <w:rFonts w:ascii="Times New Roman" w:hAnsi="Times New Roman" w:cs="Times New Roman"/>
          <w:iCs/>
        </w:rPr>
      </w:pPr>
      <w:r w:rsidRPr="00AB76C0">
        <w:rPr>
          <w:rFonts w:ascii="Times New Roman" w:hAnsi="Times New Roman" w:cs="Times New Roman"/>
          <w:iCs/>
        </w:rPr>
        <w:t>This Notification of Intention to Award (Notification) notifies you of our decision to award the above contract. The transmission of this Notification begins the Standstill Period. During the Standstill Period you may:</w:t>
      </w:r>
    </w:p>
    <w:p w14:paraId="6E3392C1" w14:textId="77777777" w:rsidR="00DB03C4" w:rsidRPr="00AB76C0" w:rsidRDefault="00DB03C4" w:rsidP="00DB03C4">
      <w:pPr>
        <w:pStyle w:val="BodyTextIndent"/>
        <w:numPr>
          <w:ilvl w:val="0"/>
          <w:numId w:val="416"/>
        </w:numPr>
        <w:spacing w:before="240" w:after="240"/>
        <w:ind w:right="288"/>
        <w:jc w:val="both"/>
        <w:rPr>
          <w:rFonts w:ascii="Times New Roman" w:hAnsi="Times New Roman" w:cs="Times New Roman"/>
          <w:iCs/>
        </w:rPr>
      </w:pPr>
      <w:r w:rsidRPr="00AB76C0">
        <w:rPr>
          <w:rFonts w:ascii="Times New Roman" w:hAnsi="Times New Roman" w:cs="Times New Roman"/>
          <w:iCs/>
        </w:rPr>
        <w:t>request a debriefing in relation to the evaluation of your Bid, and/or</w:t>
      </w:r>
    </w:p>
    <w:p w14:paraId="4B91D5A5" w14:textId="77777777" w:rsidR="00DB03C4" w:rsidRPr="00AB76C0" w:rsidRDefault="00DB03C4" w:rsidP="00DB03C4">
      <w:pPr>
        <w:pStyle w:val="BodyTextIndent"/>
        <w:numPr>
          <w:ilvl w:val="0"/>
          <w:numId w:val="416"/>
        </w:numPr>
        <w:spacing w:before="240" w:after="240"/>
        <w:ind w:right="288"/>
        <w:jc w:val="both"/>
        <w:rPr>
          <w:rFonts w:ascii="Times New Roman" w:hAnsi="Times New Roman" w:cs="Times New Roman"/>
          <w:iCs/>
        </w:rPr>
      </w:pPr>
      <w:r w:rsidRPr="00AB76C0">
        <w:rPr>
          <w:rFonts w:ascii="Times New Roman" w:hAnsi="Times New Roman" w:cs="Times New Roman"/>
          <w:iCs/>
        </w:rPr>
        <w:t>submit a Procurement-related Complaint in relation to the decision to award the contract.</w:t>
      </w:r>
    </w:p>
    <w:p w14:paraId="34BE0B8F" w14:textId="77777777" w:rsidR="00DB03C4" w:rsidRPr="00AB76C0" w:rsidRDefault="00DB03C4" w:rsidP="00DB03C4">
      <w:pPr>
        <w:pStyle w:val="BodyTextIndent"/>
        <w:numPr>
          <w:ilvl w:val="0"/>
          <w:numId w:val="414"/>
        </w:numPr>
        <w:spacing w:before="240" w:after="120"/>
        <w:ind w:left="284" w:right="289" w:hanging="284"/>
        <w:jc w:val="both"/>
        <w:rPr>
          <w:rFonts w:ascii="Times New Roman" w:hAnsi="Times New Roman" w:cs="Times New Roman"/>
          <w:b/>
          <w:iCs/>
        </w:rPr>
      </w:pPr>
      <w:r w:rsidRPr="00AB76C0">
        <w:rPr>
          <w:rFonts w:ascii="Times New Roman" w:hAnsi="Times New Roman" w:cs="Times New Roman"/>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DB03C4" w:rsidRPr="00AB76C0" w14:paraId="50968139" w14:textId="77777777" w:rsidTr="00F80C99">
        <w:tc>
          <w:tcPr>
            <w:tcW w:w="2122" w:type="dxa"/>
            <w:shd w:val="clear" w:color="auto" w:fill="D5DCE4" w:themeFill="text2" w:themeFillTint="33"/>
          </w:tcPr>
          <w:p w14:paraId="79CE4703" w14:textId="77777777" w:rsidR="00DB03C4" w:rsidRPr="00AB76C0" w:rsidRDefault="00DB03C4" w:rsidP="00F80C99">
            <w:pPr>
              <w:pStyle w:val="BodyTextIndent"/>
              <w:spacing w:before="120" w:after="120"/>
              <w:ind w:left="0"/>
              <w:rPr>
                <w:rFonts w:ascii="Times New Roman" w:hAnsi="Times New Roman" w:cs="Times New Roman"/>
                <w:b/>
                <w:iCs/>
              </w:rPr>
            </w:pPr>
            <w:r w:rsidRPr="00AB76C0">
              <w:rPr>
                <w:rFonts w:ascii="Times New Roman" w:hAnsi="Times New Roman" w:cs="Times New Roman"/>
                <w:b/>
                <w:iCs/>
              </w:rPr>
              <w:t>Name:</w:t>
            </w:r>
          </w:p>
        </w:tc>
        <w:tc>
          <w:tcPr>
            <w:tcW w:w="6945" w:type="dxa"/>
            <w:vAlign w:val="center"/>
          </w:tcPr>
          <w:p w14:paraId="798724AA" w14:textId="77777777" w:rsidR="00DB03C4" w:rsidRPr="00AB76C0" w:rsidRDefault="00DB03C4" w:rsidP="00F80C99">
            <w:pPr>
              <w:pStyle w:val="BodyTextIndent"/>
              <w:spacing w:before="120" w:after="120"/>
              <w:ind w:left="0"/>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name</w:t>
            </w:r>
            <w:r w:rsidRPr="00AB76C0">
              <w:rPr>
                <w:rFonts w:ascii="Times New Roman" w:hAnsi="Times New Roman" w:cs="Times New Roman"/>
              </w:rPr>
              <w:t xml:space="preserve"> </w:t>
            </w:r>
            <w:r w:rsidRPr="00AB76C0">
              <w:rPr>
                <w:rFonts w:ascii="Times New Roman" w:hAnsi="Times New Roman" w:cs="Times New Roman"/>
                <w:i/>
                <w:iCs/>
              </w:rPr>
              <w:t>of successful Bidder</w:t>
            </w:r>
            <w:r w:rsidRPr="00AB76C0">
              <w:rPr>
                <w:rFonts w:ascii="Times New Roman" w:hAnsi="Times New Roman" w:cs="Times New Roman"/>
                <w:iCs/>
              </w:rPr>
              <w:t>]</w:t>
            </w:r>
          </w:p>
        </w:tc>
      </w:tr>
      <w:tr w:rsidR="00DB03C4" w:rsidRPr="00AB76C0" w14:paraId="4F6158D3" w14:textId="77777777" w:rsidTr="00F80C99">
        <w:tc>
          <w:tcPr>
            <w:tcW w:w="2122" w:type="dxa"/>
            <w:shd w:val="clear" w:color="auto" w:fill="D5DCE4" w:themeFill="text2" w:themeFillTint="33"/>
          </w:tcPr>
          <w:p w14:paraId="38E83E1A" w14:textId="77777777" w:rsidR="00DB03C4" w:rsidRPr="00AB76C0" w:rsidRDefault="00DB03C4" w:rsidP="00F80C99">
            <w:pPr>
              <w:pStyle w:val="BodyTextIndent"/>
              <w:spacing w:before="120" w:after="120"/>
              <w:ind w:left="0"/>
              <w:rPr>
                <w:rFonts w:ascii="Times New Roman" w:hAnsi="Times New Roman" w:cs="Times New Roman"/>
                <w:b/>
                <w:iCs/>
              </w:rPr>
            </w:pPr>
            <w:r w:rsidRPr="00AB76C0">
              <w:rPr>
                <w:rFonts w:ascii="Times New Roman" w:hAnsi="Times New Roman" w:cs="Times New Roman"/>
                <w:b/>
                <w:iCs/>
              </w:rPr>
              <w:t>Address:</w:t>
            </w:r>
          </w:p>
        </w:tc>
        <w:tc>
          <w:tcPr>
            <w:tcW w:w="6945" w:type="dxa"/>
            <w:vAlign w:val="center"/>
          </w:tcPr>
          <w:p w14:paraId="40A32F7B" w14:textId="77777777" w:rsidR="00DB03C4" w:rsidRPr="00AB76C0" w:rsidRDefault="00DB03C4" w:rsidP="00F80C99">
            <w:pPr>
              <w:pStyle w:val="BodyTextIndent"/>
              <w:spacing w:before="120" w:after="120"/>
              <w:ind w:left="0"/>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address</w:t>
            </w:r>
            <w:r w:rsidRPr="00AB76C0">
              <w:rPr>
                <w:rFonts w:ascii="Times New Roman" w:hAnsi="Times New Roman" w:cs="Times New Roman"/>
              </w:rPr>
              <w:t xml:space="preserve"> </w:t>
            </w:r>
            <w:r w:rsidRPr="00AB76C0">
              <w:rPr>
                <w:rFonts w:ascii="Times New Roman" w:hAnsi="Times New Roman" w:cs="Times New Roman"/>
                <w:i/>
                <w:iCs/>
              </w:rPr>
              <w:t>of the successful Bidder</w:t>
            </w:r>
            <w:r w:rsidRPr="00AB76C0">
              <w:rPr>
                <w:rFonts w:ascii="Times New Roman" w:hAnsi="Times New Roman" w:cs="Times New Roman"/>
                <w:iCs/>
              </w:rPr>
              <w:t>]</w:t>
            </w:r>
          </w:p>
        </w:tc>
      </w:tr>
      <w:tr w:rsidR="00DB03C4" w:rsidRPr="00AB76C0" w14:paraId="334B6DEB" w14:textId="77777777" w:rsidTr="00F80C99">
        <w:tc>
          <w:tcPr>
            <w:tcW w:w="2122" w:type="dxa"/>
            <w:shd w:val="clear" w:color="auto" w:fill="D5DCE4" w:themeFill="text2" w:themeFillTint="33"/>
          </w:tcPr>
          <w:p w14:paraId="64997A01" w14:textId="77777777" w:rsidR="00DB03C4" w:rsidRPr="00AB76C0" w:rsidRDefault="00DB03C4" w:rsidP="00F80C99">
            <w:pPr>
              <w:pStyle w:val="BodyTextIndent"/>
              <w:spacing w:before="120" w:after="120"/>
              <w:ind w:left="0"/>
              <w:rPr>
                <w:rFonts w:ascii="Times New Roman" w:hAnsi="Times New Roman" w:cs="Times New Roman"/>
                <w:b/>
                <w:iCs/>
              </w:rPr>
            </w:pPr>
            <w:r w:rsidRPr="00AB76C0">
              <w:rPr>
                <w:rFonts w:ascii="Times New Roman" w:hAnsi="Times New Roman" w:cs="Times New Roman"/>
                <w:b/>
                <w:iCs/>
              </w:rPr>
              <w:t>Contract price:</w:t>
            </w:r>
          </w:p>
        </w:tc>
        <w:tc>
          <w:tcPr>
            <w:tcW w:w="6945" w:type="dxa"/>
            <w:vAlign w:val="center"/>
          </w:tcPr>
          <w:p w14:paraId="6EEA7305" w14:textId="77777777" w:rsidR="00DB03C4" w:rsidRPr="00AB76C0" w:rsidRDefault="00DB03C4" w:rsidP="00F80C99">
            <w:pPr>
              <w:pStyle w:val="BodyTextIndent"/>
              <w:spacing w:before="120" w:after="120"/>
              <w:ind w:left="0"/>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contract price</w:t>
            </w:r>
            <w:r w:rsidRPr="00AB76C0">
              <w:rPr>
                <w:rFonts w:ascii="Times New Roman" w:hAnsi="Times New Roman" w:cs="Times New Roman"/>
              </w:rPr>
              <w:t xml:space="preserve"> </w:t>
            </w:r>
            <w:r w:rsidRPr="00AB76C0">
              <w:rPr>
                <w:rFonts w:ascii="Times New Roman" w:hAnsi="Times New Roman" w:cs="Times New Roman"/>
                <w:i/>
                <w:iCs/>
              </w:rPr>
              <w:t>of the successful Bid</w:t>
            </w:r>
            <w:r w:rsidRPr="00AB76C0">
              <w:rPr>
                <w:rFonts w:ascii="Times New Roman" w:hAnsi="Times New Roman" w:cs="Times New Roman"/>
                <w:iCs/>
              </w:rPr>
              <w:t>]</w:t>
            </w:r>
          </w:p>
        </w:tc>
      </w:tr>
    </w:tbl>
    <w:p w14:paraId="6FC4A7CF" w14:textId="77777777" w:rsidR="00DB03C4" w:rsidRPr="00AB76C0" w:rsidRDefault="00DB03C4" w:rsidP="00DB03C4">
      <w:pPr>
        <w:pStyle w:val="BodyTextIndent"/>
        <w:numPr>
          <w:ilvl w:val="0"/>
          <w:numId w:val="414"/>
        </w:numPr>
        <w:spacing w:before="240" w:after="120"/>
        <w:ind w:left="284" w:right="289" w:hanging="284"/>
        <w:rPr>
          <w:rFonts w:ascii="Times New Roman" w:hAnsi="Times New Roman" w:cs="Times New Roman"/>
          <w:b/>
          <w:i/>
          <w:iCs/>
        </w:rPr>
      </w:pPr>
      <w:r w:rsidRPr="00AB76C0">
        <w:rPr>
          <w:rFonts w:ascii="Times New Roman" w:hAnsi="Times New Roman" w:cs="Times New Roman"/>
          <w:b/>
          <w:iCs/>
        </w:rPr>
        <w:t xml:space="preserve">Other Bidders </w:t>
      </w:r>
      <w:r w:rsidRPr="00AB76C0">
        <w:rPr>
          <w:rFonts w:ascii="Times New Roman" w:hAnsi="Times New Roman" w:cs="Times New Roman"/>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DB03C4" w:rsidRPr="00AB76C0" w14:paraId="23F17466" w14:textId="77777777" w:rsidTr="00F82ED9">
        <w:trPr>
          <w:tblHeader/>
        </w:trPr>
        <w:tc>
          <w:tcPr>
            <w:tcW w:w="4390" w:type="dxa"/>
            <w:shd w:val="clear" w:color="auto" w:fill="D5DCE4" w:themeFill="text2" w:themeFillTint="33"/>
            <w:vAlign w:val="center"/>
          </w:tcPr>
          <w:p w14:paraId="6666AF6D" w14:textId="77777777" w:rsidR="00DB03C4" w:rsidRPr="00AB76C0" w:rsidRDefault="00DB03C4" w:rsidP="00F80C99">
            <w:pPr>
              <w:pStyle w:val="BodyTextIndent"/>
              <w:spacing w:before="60" w:after="60"/>
              <w:ind w:left="0" w:right="33"/>
              <w:jc w:val="center"/>
              <w:rPr>
                <w:rFonts w:ascii="Times New Roman" w:hAnsi="Times New Roman" w:cs="Times New Roman"/>
                <w:b/>
                <w:iCs/>
              </w:rPr>
            </w:pPr>
            <w:r w:rsidRPr="00AB76C0">
              <w:rPr>
                <w:rFonts w:ascii="Times New Roman" w:hAnsi="Times New Roman" w:cs="Times New Roman"/>
                <w:b/>
                <w:iCs/>
              </w:rPr>
              <w:t>Name of Bidder</w:t>
            </w:r>
          </w:p>
        </w:tc>
        <w:tc>
          <w:tcPr>
            <w:tcW w:w="2126" w:type="dxa"/>
            <w:shd w:val="clear" w:color="auto" w:fill="D5DCE4" w:themeFill="text2" w:themeFillTint="33"/>
            <w:vAlign w:val="center"/>
          </w:tcPr>
          <w:p w14:paraId="0C64D2ED" w14:textId="77777777" w:rsidR="00DB03C4" w:rsidRPr="00AB76C0" w:rsidRDefault="00DB03C4" w:rsidP="00F80C99">
            <w:pPr>
              <w:pStyle w:val="BodyTextIndent"/>
              <w:ind w:left="0" w:right="29"/>
              <w:jc w:val="center"/>
              <w:rPr>
                <w:rFonts w:ascii="Times New Roman" w:hAnsi="Times New Roman" w:cs="Times New Roman"/>
                <w:b/>
                <w:iCs/>
              </w:rPr>
            </w:pPr>
            <w:r w:rsidRPr="00AB76C0">
              <w:rPr>
                <w:rFonts w:ascii="Times New Roman" w:hAnsi="Times New Roman" w:cs="Times New Roman"/>
                <w:b/>
                <w:iCs/>
              </w:rPr>
              <w:t>Bid price</w:t>
            </w:r>
          </w:p>
        </w:tc>
        <w:tc>
          <w:tcPr>
            <w:tcW w:w="2551" w:type="dxa"/>
            <w:shd w:val="clear" w:color="auto" w:fill="D5DCE4" w:themeFill="text2" w:themeFillTint="33"/>
            <w:vAlign w:val="center"/>
          </w:tcPr>
          <w:p w14:paraId="12FC77E9" w14:textId="77777777" w:rsidR="00DB03C4" w:rsidRPr="00AB76C0" w:rsidRDefault="00DB03C4" w:rsidP="00F80C99">
            <w:pPr>
              <w:pStyle w:val="BodyTextIndent"/>
              <w:ind w:left="0"/>
              <w:jc w:val="center"/>
              <w:rPr>
                <w:rFonts w:ascii="Times New Roman" w:hAnsi="Times New Roman" w:cs="Times New Roman"/>
                <w:b/>
                <w:iCs/>
              </w:rPr>
            </w:pPr>
            <w:r w:rsidRPr="00AB76C0">
              <w:rPr>
                <w:rFonts w:ascii="Times New Roman" w:hAnsi="Times New Roman" w:cs="Times New Roman"/>
                <w:b/>
                <w:iCs/>
              </w:rPr>
              <w:t xml:space="preserve">Evaluated Bid price </w:t>
            </w:r>
          </w:p>
          <w:p w14:paraId="7A90E6C1" w14:textId="77777777" w:rsidR="00DB03C4" w:rsidRPr="00AB76C0" w:rsidRDefault="00DB03C4" w:rsidP="00F80C99">
            <w:pPr>
              <w:pStyle w:val="BodyTextIndent"/>
              <w:ind w:left="0"/>
              <w:jc w:val="center"/>
              <w:rPr>
                <w:rFonts w:ascii="Times New Roman" w:hAnsi="Times New Roman" w:cs="Times New Roman"/>
                <w:b/>
                <w:iCs/>
              </w:rPr>
            </w:pPr>
            <w:r w:rsidRPr="00AB76C0">
              <w:rPr>
                <w:rFonts w:ascii="Times New Roman" w:hAnsi="Times New Roman" w:cs="Times New Roman"/>
                <w:b/>
                <w:iCs/>
              </w:rPr>
              <w:t>(if applicable)</w:t>
            </w:r>
          </w:p>
        </w:tc>
      </w:tr>
      <w:tr w:rsidR="00DB03C4" w:rsidRPr="00AB76C0" w14:paraId="1FAD572E" w14:textId="77777777" w:rsidTr="00F80C99">
        <w:tc>
          <w:tcPr>
            <w:tcW w:w="4390" w:type="dxa"/>
            <w:vAlign w:val="center"/>
          </w:tcPr>
          <w:p w14:paraId="010B3152" w14:textId="77777777" w:rsidR="00DB03C4" w:rsidRPr="00AB76C0" w:rsidRDefault="00DB03C4" w:rsidP="00F80C99">
            <w:r w:rsidRPr="00AB76C0">
              <w:rPr>
                <w:iCs/>
              </w:rPr>
              <w:t>[</w:t>
            </w:r>
            <w:r w:rsidRPr="00AB76C0">
              <w:rPr>
                <w:i/>
                <w:iCs/>
              </w:rPr>
              <w:t>insert name</w:t>
            </w:r>
            <w:r w:rsidRPr="00AB76C0">
              <w:rPr>
                <w:iCs/>
              </w:rPr>
              <w:t>]</w:t>
            </w:r>
          </w:p>
        </w:tc>
        <w:tc>
          <w:tcPr>
            <w:tcW w:w="2126" w:type="dxa"/>
            <w:vAlign w:val="center"/>
          </w:tcPr>
          <w:p w14:paraId="256FB61C" w14:textId="77777777" w:rsidR="00DB03C4" w:rsidRPr="00AB76C0" w:rsidRDefault="00DB03C4" w:rsidP="00F80C99">
            <w:pPr>
              <w:pStyle w:val="BodyTextIndent"/>
              <w:spacing w:before="120" w:after="120"/>
              <w:ind w:left="0" w:right="33"/>
              <w:jc w:val="center"/>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Bid price</w:t>
            </w:r>
            <w:r w:rsidRPr="00AB76C0">
              <w:rPr>
                <w:rFonts w:ascii="Times New Roman" w:hAnsi="Times New Roman" w:cs="Times New Roman"/>
                <w:iCs/>
              </w:rPr>
              <w:t>]</w:t>
            </w:r>
          </w:p>
        </w:tc>
        <w:tc>
          <w:tcPr>
            <w:tcW w:w="2551" w:type="dxa"/>
            <w:vAlign w:val="center"/>
          </w:tcPr>
          <w:p w14:paraId="49AA272A" w14:textId="77777777" w:rsidR="00DB03C4" w:rsidRPr="00AB76C0" w:rsidRDefault="00DB03C4" w:rsidP="00F80C99">
            <w:pPr>
              <w:pStyle w:val="BodyTextIndent"/>
              <w:spacing w:before="120" w:after="120"/>
              <w:ind w:left="0"/>
              <w:jc w:val="center"/>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evaluated price</w:t>
            </w:r>
            <w:r w:rsidRPr="00AB76C0">
              <w:rPr>
                <w:rFonts w:ascii="Times New Roman" w:hAnsi="Times New Roman" w:cs="Times New Roman"/>
                <w:iCs/>
              </w:rPr>
              <w:t>]</w:t>
            </w:r>
          </w:p>
        </w:tc>
      </w:tr>
      <w:tr w:rsidR="00DB03C4" w:rsidRPr="00AB76C0" w14:paraId="50661A60" w14:textId="77777777" w:rsidTr="00F80C99">
        <w:tc>
          <w:tcPr>
            <w:tcW w:w="4390" w:type="dxa"/>
            <w:vAlign w:val="center"/>
          </w:tcPr>
          <w:p w14:paraId="57F6447E" w14:textId="77777777" w:rsidR="00DB03C4" w:rsidRPr="00AB76C0" w:rsidRDefault="00DB03C4" w:rsidP="00F80C99">
            <w:r w:rsidRPr="00AB76C0">
              <w:rPr>
                <w:iCs/>
              </w:rPr>
              <w:t>[</w:t>
            </w:r>
            <w:r w:rsidRPr="00AB76C0">
              <w:rPr>
                <w:i/>
                <w:iCs/>
              </w:rPr>
              <w:t>insert name</w:t>
            </w:r>
            <w:r w:rsidRPr="00AB76C0">
              <w:rPr>
                <w:iCs/>
              </w:rPr>
              <w:t>]</w:t>
            </w:r>
          </w:p>
        </w:tc>
        <w:tc>
          <w:tcPr>
            <w:tcW w:w="2126" w:type="dxa"/>
            <w:vAlign w:val="center"/>
          </w:tcPr>
          <w:p w14:paraId="1DAE8C3D" w14:textId="77777777" w:rsidR="00DB03C4" w:rsidRPr="00AB76C0" w:rsidRDefault="00DB03C4" w:rsidP="00F80C99">
            <w:pPr>
              <w:jc w:val="center"/>
            </w:pPr>
            <w:r w:rsidRPr="00AB76C0">
              <w:rPr>
                <w:iCs/>
              </w:rPr>
              <w:t>[</w:t>
            </w:r>
            <w:r w:rsidRPr="00AB76C0">
              <w:rPr>
                <w:i/>
                <w:iCs/>
              </w:rPr>
              <w:t>insert Bid price</w:t>
            </w:r>
            <w:r w:rsidRPr="00AB76C0">
              <w:rPr>
                <w:iCs/>
              </w:rPr>
              <w:t>]</w:t>
            </w:r>
          </w:p>
        </w:tc>
        <w:tc>
          <w:tcPr>
            <w:tcW w:w="2551" w:type="dxa"/>
            <w:vAlign w:val="center"/>
          </w:tcPr>
          <w:p w14:paraId="4C46BA4E" w14:textId="77777777" w:rsidR="00DB03C4" w:rsidRPr="00AB76C0" w:rsidRDefault="00DB03C4" w:rsidP="00F80C99">
            <w:pPr>
              <w:pStyle w:val="BodyTextIndent"/>
              <w:spacing w:before="120" w:after="120"/>
              <w:ind w:left="0"/>
              <w:jc w:val="center"/>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evaluated price</w:t>
            </w:r>
            <w:r w:rsidRPr="00AB76C0">
              <w:rPr>
                <w:rFonts w:ascii="Times New Roman" w:hAnsi="Times New Roman" w:cs="Times New Roman"/>
                <w:iCs/>
              </w:rPr>
              <w:t>]</w:t>
            </w:r>
          </w:p>
        </w:tc>
      </w:tr>
      <w:tr w:rsidR="00DB03C4" w:rsidRPr="00AB76C0" w14:paraId="0E161974" w14:textId="77777777" w:rsidTr="00F80C99">
        <w:tc>
          <w:tcPr>
            <w:tcW w:w="4390" w:type="dxa"/>
            <w:vAlign w:val="center"/>
          </w:tcPr>
          <w:p w14:paraId="780EBF1F" w14:textId="77777777" w:rsidR="00DB03C4" w:rsidRPr="00AB76C0" w:rsidRDefault="00DB03C4" w:rsidP="00F80C99">
            <w:r w:rsidRPr="00AB76C0">
              <w:rPr>
                <w:iCs/>
              </w:rPr>
              <w:t>[</w:t>
            </w:r>
            <w:r w:rsidRPr="00AB76C0">
              <w:rPr>
                <w:i/>
                <w:iCs/>
              </w:rPr>
              <w:t>insert name</w:t>
            </w:r>
            <w:r w:rsidRPr="00AB76C0">
              <w:rPr>
                <w:iCs/>
              </w:rPr>
              <w:t>]</w:t>
            </w:r>
          </w:p>
        </w:tc>
        <w:tc>
          <w:tcPr>
            <w:tcW w:w="2126" w:type="dxa"/>
            <w:vAlign w:val="center"/>
          </w:tcPr>
          <w:p w14:paraId="68C6F7D4" w14:textId="77777777" w:rsidR="00DB03C4" w:rsidRPr="00AB76C0" w:rsidRDefault="00DB03C4" w:rsidP="00F80C99">
            <w:pPr>
              <w:jc w:val="center"/>
            </w:pPr>
            <w:r w:rsidRPr="00AB76C0">
              <w:rPr>
                <w:iCs/>
              </w:rPr>
              <w:t>[</w:t>
            </w:r>
            <w:r w:rsidRPr="00AB76C0">
              <w:rPr>
                <w:i/>
                <w:iCs/>
              </w:rPr>
              <w:t>insert Bid price</w:t>
            </w:r>
            <w:r w:rsidRPr="00AB76C0">
              <w:rPr>
                <w:iCs/>
              </w:rPr>
              <w:t>]</w:t>
            </w:r>
          </w:p>
        </w:tc>
        <w:tc>
          <w:tcPr>
            <w:tcW w:w="2551" w:type="dxa"/>
            <w:vAlign w:val="center"/>
          </w:tcPr>
          <w:p w14:paraId="341E6BB0" w14:textId="77777777" w:rsidR="00DB03C4" w:rsidRPr="00AB76C0" w:rsidRDefault="00DB03C4" w:rsidP="00F80C99">
            <w:pPr>
              <w:pStyle w:val="BodyTextIndent"/>
              <w:spacing w:before="120" w:after="120"/>
              <w:ind w:left="0"/>
              <w:jc w:val="center"/>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evaluated price</w:t>
            </w:r>
            <w:r w:rsidRPr="00AB76C0">
              <w:rPr>
                <w:rFonts w:ascii="Times New Roman" w:hAnsi="Times New Roman" w:cs="Times New Roman"/>
                <w:iCs/>
              </w:rPr>
              <w:t>]</w:t>
            </w:r>
          </w:p>
        </w:tc>
      </w:tr>
      <w:tr w:rsidR="00DB03C4" w:rsidRPr="00AB76C0" w14:paraId="645E3818" w14:textId="77777777" w:rsidTr="00F80C99">
        <w:tc>
          <w:tcPr>
            <w:tcW w:w="4390" w:type="dxa"/>
            <w:vAlign w:val="center"/>
          </w:tcPr>
          <w:p w14:paraId="00DB3ACE" w14:textId="77777777" w:rsidR="00DB03C4" w:rsidRPr="00AB76C0" w:rsidRDefault="00DB03C4" w:rsidP="00F80C99">
            <w:r w:rsidRPr="00AB76C0">
              <w:rPr>
                <w:iCs/>
              </w:rPr>
              <w:t>[</w:t>
            </w:r>
            <w:r w:rsidRPr="00AB76C0">
              <w:rPr>
                <w:i/>
                <w:iCs/>
              </w:rPr>
              <w:t>insert name</w:t>
            </w:r>
            <w:r w:rsidRPr="00AB76C0">
              <w:rPr>
                <w:iCs/>
              </w:rPr>
              <w:t>]</w:t>
            </w:r>
          </w:p>
        </w:tc>
        <w:tc>
          <w:tcPr>
            <w:tcW w:w="2126" w:type="dxa"/>
            <w:vAlign w:val="center"/>
          </w:tcPr>
          <w:p w14:paraId="756BA522" w14:textId="77777777" w:rsidR="00DB03C4" w:rsidRPr="00AB76C0" w:rsidRDefault="00DB03C4" w:rsidP="00F80C99">
            <w:pPr>
              <w:jc w:val="center"/>
            </w:pPr>
            <w:r w:rsidRPr="00AB76C0">
              <w:rPr>
                <w:iCs/>
              </w:rPr>
              <w:t>[</w:t>
            </w:r>
            <w:r w:rsidRPr="00AB76C0">
              <w:rPr>
                <w:i/>
                <w:iCs/>
              </w:rPr>
              <w:t>insert Bid price</w:t>
            </w:r>
            <w:r w:rsidRPr="00AB76C0">
              <w:rPr>
                <w:iCs/>
              </w:rPr>
              <w:t>]</w:t>
            </w:r>
          </w:p>
        </w:tc>
        <w:tc>
          <w:tcPr>
            <w:tcW w:w="2551" w:type="dxa"/>
            <w:vAlign w:val="center"/>
          </w:tcPr>
          <w:p w14:paraId="3DAB0150" w14:textId="77777777" w:rsidR="00DB03C4" w:rsidRPr="00AB76C0" w:rsidRDefault="00DB03C4" w:rsidP="00F80C99">
            <w:pPr>
              <w:pStyle w:val="BodyTextIndent"/>
              <w:spacing w:before="120" w:after="120"/>
              <w:ind w:left="0"/>
              <w:jc w:val="center"/>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evaluated price</w:t>
            </w:r>
            <w:r w:rsidRPr="00AB76C0">
              <w:rPr>
                <w:rFonts w:ascii="Times New Roman" w:hAnsi="Times New Roman" w:cs="Times New Roman"/>
                <w:iCs/>
              </w:rPr>
              <w:t>]</w:t>
            </w:r>
          </w:p>
        </w:tc>
      </w:tr>
      <w:tr w:rsidR="00DB03C4" w:rsidRPr="00AB76C0" w14:paraId="03ADBBF5" w14:textId="77777777" w:rsidTr="00F80C99">
        <w:tc>
          <w:tcPr>
            <w:tcW w:w="4390" w:type="dxa"/>
            <w:vAlign w:val="center"/>
          </w:tcPr>
          <w:p w14:paraId="0D9AEF5A" w14:textId="77777777" w:rsidR="00DB03C4" w:rsidRPr="00AB76C0" w:rsidRDefault="00DB03C4" w:rsidP="00F80C99">
            <w:r w:rsidRPr="00AB76C0">
              <w:rPr>
                <w:iCs/>
              </w:rPr>
              <w:t>[</w:t>
            </w:r>
            <w:r w:rsidRPr="00AB76C0">
              <w:rPr>
                <w:i/>
                <w:iCs/>
              </w:rPr>
              <w:t>insert name</w:t>
            </w:r>
            <w:r w:rsidRPr="00AB76C0">
              <w:rPr>
                <w:iCs/>
              </w:rPr>
              <w:t>]</w:t>
            </w:r>
          </w:p>
        </w:tc>
        <w:tc>
          <w:tcPr>
            <w:tcW w:w="2126" w:type="dxa"/>
            <w:vAlign w:val="center"/>
          </w:tcPr>
          <w:p w14:paraId="0BDD0220" w14:textId="77777777" w:rsidR="00DB03C4" w:rsidRPr="00AB76C0" w:rsidRDefault="00DB03C4" w:rsidP="00F80C99">
            <w:pPr>
              <w:jc w:val="center"/>
            </w:pPr>
            <w:r w:rsidRPr="00AB76C0">
              <w:rPr>
                <w:iCs/>
              </w:rPr>
              <w:t>[</w:t>
            </w:r>
            <w:r w:rsidRPr="00AB76C0">
              <w:rPr>
                <w:i/>
                <w:iCs/>
              </w:rPr>
              <w:t>insert Bid price</w:t>
            </w:r>
            <w:r w:rsidRPr="00AB76C0">
              <w:rPr>
                <w:iCs/>
              </w:rPr>
              <w:t>]</w:t>
            </w:r>
          </w:p>
        </w:tc>
        <w:tc>
          <w:tcPr>
            <w:tcW w:w="2551" w:type="dxa"/>
            <w:vAlign w:val="center"/>
          </w:tcPr>
          <w:p w14:paraId="38A74278" w14:textId="77777777" w:rsidR="00DB03C4" w:rsidRPr="00AB76C0" w:rsidRDefault="00DB03C4" w:rsidP="00F80C99">
            <w:pPr>
              <w:pStyle w:val="BodyTextIndent"/>
              <w:spacing w:before="120" w:after="120"/>
              <w:ind w:left="0"/>
              <w:jc w:val="center"/>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evaluated price</w:t>
            </w:r>
            <w:r w:rsidRPr="00AB76C0">
              <w:rPr>
                <w:rFonts w:ascii="Times New Roman" w:hAnsi="Times New Roman" w:cs="Times New Roman"/>
                <w:iCs/>
              </w:rPr>
              <w:t>]</w:t>
            </w:r>
          </w:p>
        </w:tc>
      </w:tr>
    </w:tbl>
    <w:p w14:paraId="3B10489F" w14:textId="77777777" w:rsidR="00DB03C4" w:rsidRPr="00AB76C0" w:rsidRDefault="00DB03C4" w:rsidP="00DB03C4">
      <w:pPr>
        <w:pStyle w:val="BodyTextIndent"/>
        <w:numPr>
          <w:ilvl w:val="0"/>
          <w:numId w:val="414"/>
        </w:numPr>
        <w:spacing w:before="240" w:after="120"/>
        <w:ind w:left="284" w:right="289" w:hanging="284"/>
        <w:jc w:val="both"/>
        <w:rPr>
          <w:rFonts w:ascii="Times New Roman" w:hAnsi="Times New Roman" w:cs="Times New Roman"/>
          <w:b/>
          <w:iCs/>
        </w:rPr>
      </w:pPr>
      <w:r w:rsidRPr="00AB76C0">
        <w:rPr>
          <w:rFonts w:ascii="Times New Roman" w:hAnsi="Times New Roman" w:cs="Times New Roman"/>
          <w:b/>
          <w:iCs/>
        </w:rPr>
        <w:t>Reason/s why your Bid was unsuccessful</w:t>
      </w:r>
    </w:p>
    <w:tbl>
      <w:tblPr>
        <w:tblStyle w:val="TableGrid"/>
        <w:tblW w:w="0" w:type="auto"/>
        <w:tblLook w:val="04A0" w:firstRow="1" w:lastRow="0" w:firstColumn="1" w:lastColumn="0" w:noHBand="0" w:noVBand="1"/>
      </w:tblPr>
      <w:tblGrid>
        <w:gridCol w:w="9016"/>
      </w:tblGrid>
      <w:tr w:rsidR="00DB03C4" w:rsidRPr="00AB76C0" w14:paraId="059C8C0D" w14:textId="77777777" w:rsidTr="00F80C99">
        <w:tc>
          <w:tcPr>
            <w:tcW w:w="9016" w:type="dxa"/>
          </w:tcPr>
          <w:p w14:paraId="7ABED273" w14:textId="77777777" w:rsidR="00DB03C4" w:rsidRPr="00AB76C0" w:rsidRDefault="00DB03C4" w:rsidP="00F80C99">
            <w:pPr>
              <w:pStyle w:val="BodyTextIndent"/>
              <w:spacing w:before="120" w:after="120"/>
              <w:ind w:left="0" w:right="289"/>
              <w:rPr>
                <w:rFonts w:ascii="Times New Roman" w:hAnsi="Times New Roman" w:cs="Times New Roman"/>
                <w:b/>
                <w:i/>
                <w:iCs/>
              </w:rPr>
            </w:pPr>
            <w:r w:rsidRPr="00AB76C0">
              <w:rPr>
                <w:rFonts w:ascii="Times New Roman" w:hAnsi="Times New Roman" w:cs="Times New Roman"/>
                <w:b/>
                <w:i/>
                <w:iCs/>
              </w:rPr>
              <w:t xml:space="preserve">[INSTRUCTIONS: State the reason/s why </w:t>
            </w:r>
            <w:r w:rsidRPr="00AB76C0">
              <w:rPr>
                <w:rFonts w:ascii="Times New Roman" w:hAnsi="Times New Roman" w:cs="Times New Roman"/>
                <w:b/>
                <w:i/>
                <w:iCs/>
                <w:u w:val="single"/>
              </w:rPr>
              <w:t>this</w:t>
            </w:r>
            <w:r w:rsidRPr="00AB76C0">
              <w:rPr>
                <w:rFonts w:ascii="Times New Roman" w:hAnsi="Times New Roman" w:cs="Times New Roman"/>
                <w:b/>
                <w:i/>
                <w:iCs/>
              </w:rPr>
              <w:t xml:space="preserve"> Bidder’s Bid was unsuccessful. Do NOT include: (a) a point by point comparison with another Bidder’s Bid or (b) information that is marked confidential by the Bidder in its Bid.]</w:t>
            </w:r>
          </w:p>
        </w:tc>
      </w:tr>
    </w:tbl>
    <w:p w14:paraId="3CFC2D80" w14:textId="65DD762C" w:rsidR="00DB03C4" w:rsidRPr="00AB76C0" w:rsidRDefault="00DB03C4" w:rsidP="00DB03C4">
      <w:pPr>
        <w:pStyle w:val="BodyTextIndent"/>
        <w:numPr>
          <w:ilvl w:val="0"/>
          <w:numId w:val="414"/>
        </w:numPr>
        <w:spacing w:before="240" w:after="120"/>
        <w:ind w:left="284" w:right="289" w:hanging="284"/>
        <w:jc w:val="both"/>
        <w:rPr>
          <w:rFonts w:ascii="Times New Roman" w:hAnsi="Times New Roman" w:cs="Times New Roman"/>
          <w:b/>
          <w:iCs/>
        </w:rPr>
      </w:pPr>
      <w:r w:rsidRPr="00AB76C0">
        <w:rPr>
          <w:rFonts w:ascii="Times New Roman" w:hAnsi="Times New Roman" w:cs="Times New Roman"/>
          <w:b/>
          <w:iCs/>
        </w:rPr>
        <w:t>Best and Final Offer or Negotiations</w:t>
      </w:r>
    </w:p>
    <w:tbl>
      <w:tblPr>
        <w:tblStyle w:val="TableGrid"/>
        <w:tblW w:w="9351" w:type="dxa"/>
        <w:tblLook w:val="04A0" w:firstRow="1" w:lastRow="0" w:firstColumn="1" w:lastColumn="0" w:noHBand="0" w:noVBand="1"/>
      </w:tblPr>
      <w:tblGrid>
        <w:gridCol w:w="9351"/>
      </w:tblGrid>
      <w:tr w:rsidR="00DB03C4" w:rsidRPr="00AB76C0" w14:paraId="2EC5FC76" w14:textId="77777777" w:rsidTr="00F82ED9">
        <w:tc>
          <w:tcPr>
            <w:tcW w:w="9351" w:type="dxa"/>
          </w:tcPr>
          <w:p w14:paraId="316A55CD" w14:textId="7CD67130" w:rsidR="00DB03C4" w:rsidRPr="00AB76C0" w:rsidRDefault="00DB03C4" w:rsidP="00F80C99">
            <w:pPr>
              <w:spacing w:after="120"/>
              <w:ind w:left="10" w:firstLine="13"/>
              <w:jc w:val="both"/>
              <w:rPr>
                <w:bCs/>
                <w:color w:val="FF0000"/>
              </w:rPr>
            </w:pPr>
            <w:r w:rsidRPr="00AB76C0">
              <w:rPr>
                <w:bCs/>
                <w:color w:val="FF0000"/>
              </w:rPr>
              <w:t>Pursuant to ITB</w:t>
            </w:r>
            <w:r w:rsidR="001A7D58">
              <w:rPr>
                <w:bCs/>
                <w:color w:val="FF0000"/>
              </w:rPr>
              <w:t xml:space="preserve"> 3</w:t>
            </w:r>
            <w:r w:rsidR="00B4385C">
              <w:rPr>
                <w:bCs/>
                <w:color w:val="FF0000"/>
              </w:rPr>
              <w:t>8</w:t>
            </w:r>
            <w:r w:rsidR="001A7D58">
              <w:rPr>
                <w:bCs/>
                <w:color w:val="FF0000"/>
              </w:rPr>
              <w:t>.1 in the evaluation of bids or pursuant to ITB 3</w:t>
            </w:r>
            <w:r w:rsidR="00B4385C">
              <w:rPr>
                <w:bCs/>
                <w:color w:val="FF0000"/>
              </w:rPr>
              <w:t>8</w:t>
            </w:r>
            <w:r w:rsidR="001A7D58">
              <w:rPr>
                <w:bCs/>
                <w:color w:val="FF0000"/>
              </w:rPr>
              <w:t>.2</w:t>
            </w:r>
            <w:r w:rsidRPr="00AB76C0">
              <w:rPr>
                <w:bCs/>
                <w:color w:val="FF0000"/>
              </w:rPr>
              <w:t xml:space="preserve">, in the </w:t>
            </w:r>
            <w:r w:rsidR="001A7D58">
              <w:rPr>
                <w:bCs/>
                <w:color w:val="FF0000"/>
              </w:rPr>
              <w:t xml:space="preserve">final </w:t>
            </w:r>
            <w:r w:rsidRPr="00AB76C0">
              <w:rPr>
                <w:bCs/>
                <w:color w:val="FF0000"/>
              </w:rPr>
              <w:t xml:space="preserve">award of this Contract the following method was used: </w:t>
            </w:r>
          </w:p>
          <w:p w14:paraId="576A6C31" w14:textId="1785CB96" w:rsidR="00DB03C4" w:rsidRPr="00AB76C0" w:rsidRDefault="00DB03C4" w:rsidP="00F80C99">
            <w:pPr>
              <w:spacing w:before="40" w:after="120"/>
              <w:ind w:left="540" w:hanging="450"/>
              <w:rPr>
                <w:color w:val="FF0000"/>
              </w:rPr>
            </w:pPr>
            <w:r w:rsidRPr="00AB76C0">
              <w:rPr>
                <w:color w:val="FF0000"/>
              </w:rPr>
              <w:sym w:font="Wingdings" w:char="F0A8"/>
            </w:r>
            <w:r w:rsidRPr="00AB76C0">
              <w:rPr>
                <w:color w:val="FF0000"/>
              </w:rPr>
              <w:tab/>
              <w:t>Best an</w:t>
            </w:r>
            <w:r w:rsidR="00F82ED9" w:rsidRPr="00AB76C0">
              <w:rPr>
                <w:color w:val="FF0000"/>
              </w:rPr>
              <w:t>d</w:t>
            </w:r>
            <w:r w:rsidRPr="00AB76C0">
              <w:rPr>
                <w:color w:val="FF0000"/>
              </w:rPr>
              <w:t xml:space="preserve"> Final Offer</w:t>
            </w:r>
          </w:p>
          <w:p w14:paraId="28C58206" w14:textId="7673914D" w:rsidR="00DB03C4" w:rsidRPr="00AB76C0" w:rsidRDefault="00DB03C4" w:rsidP="00F80C99">
            <w:pPr>
              <w:spacing w:before="40" w:after="120"/>
              <w:ind w:left="540" w:hanging="450"/>
              <w:rPr>
                <w:color w:val="FF0000"/>
              </w:rPr>
            </w:pPr>
            <w:r w:rsidRPr="00AB76C0">
              <w:rPr>
                <w:color w:val="FF0000"/>
              </w:rPr>
              <w:sym w:font="Wingdings" w:char="F0A8"/>
            </w:r>
            <w:r w:rsidRPr="00AB76C0">
              <w:rPr>
                <w:color w:val="FF0000"/>
              </w:rPr>
              <w:tab/>
              <w:t>Negotiations</w:t>
            </w:r>
          </w:p>
          <w:p w14:paraId="3C19DB13" w14:textId="3462B7DD" w:rsidR="00DB03C4" w:rsidRPr="00AB76C0" w:rsidRDefault="00DB03C4" w:rsidP="00F80C99">
            <w:pPr>
              <w:spacing w:before="40" w:after="120"/>
              <w:ind w:left="540" w:hanging="450"/>
              <w:rPr>
                <w:color w:val="FF0000"/>
              </w:rPr>
            </w:pPr>
            <w:r w:rsidRPr="00AB76C0">
              <w:rPr>
                <w:color w:val="FF0000"/>
              </w:rPr>
              <w:sym w:font="Wingdings" w:char="F0A8"/>
            </w:r>
            <w:r w:rsidRPr="00AB76C0">
              <w:rPr>
                <w:color w:val="FF0000"/>
              </w:rPr>
              <w:tab/>
              <w:t>Neither method</w:t>
            </w:r>
          </w:p>
          <w:p w14:paraId="46F638E6" w14:textId="4372E627" w:rsidR="00DB03C4" w:rsidRPr="00AB76C0" w:rsidRDefault="00DB03C4" w:rsidP="00F80C99">
            <w:pPr>
              <w:spacing w:before="40" w:after="120"/>
              <w:ind w:left="540" w:hanging="450"/>
              <w:rPr>
                <w:b/>
                <w:i/>
                <w:color w:val="FF0000"/>
              </w:rPr>
            </w:pPr>
            <w:r w:rsidRPr="00AB76C0">
              <w:rPr>
                <w:b/>
                <w:i/>
                <w:color w:val="FF0000"/>
              </w:rPr>
              <w:t>[Delete if not applicable]</w:t>
            </w:r>
          </w:p>
          <w:p w14:paraId="4A04A1F4" w14:textId="04E4DB08" w:rsidR="00DB03C4" w:rsidRPr="00AB76C0" w:rsidRDefault="00DB03C4" w:rsidP="00C40CFA">
            <w:pPr>
              <w:spacing w:before="40" w:after="120"/>
              <w:ind w:left="165"/>
              <w:rPr>
                <w:color w:val="FF0000"/>
              </w:rPr>
            </w:pPr>
            <w:r w:rsidRPr="00AB76C0">
              <w:rPr>
                <w:color w:val="FF0000"/>
              </w:rPr>
              <w:t xml:space="preserve">The name of the </w:t>
            </w:r>
            <w:r w:rsidR="001A7D58">
              <w:rPr>
                <w:color w:val="FF0000"/>
              </w:rPr>
              <w:t>Independent Probity Assurance Authority</w:t>
            </w:r>
            <w:r w:rsidRPr="00AB76C0">
              <w:rPr>
                <w:color w:val="FF0000"/>
              </w:rPr>
              <w:t xml:space="preserve"> is:</w:t>
            </w:r>
            <w:r w:rsidR="001A7D58">
              <w:rPr>
                <w:b/>
                <w:color w:val="FF0000"/>
              </w:rPr>
              <w:t xml:space="preserve"> </w:t>
            </w:r>
            <w:r w:rsidRPr="00AB76C0">
              <w:rPr>
                <w:i/>
                <w:color w:val="FF0000"/>
              </w:rPr>
              <w:t xml:space="preserve">[insert the name of the </w:t>
            </w:r>
            <w:r w:rsidR="001A7D58" w:rsidRPr="00C40CFA">
              <w:rPr>
                <w:i/>
                <w:iCs/>
                <w:color w:val="FF0000"/>
              </w:rPr>
              <w:t>Independent Probity Assurance Authority</w:t>
            </w:r>
            <w:r w:rsidRPr="00AB76C0">
              <w:rPr>
                <w:i/>
                <w:color w:val="FF0000"/>
              </w:rPr>
              <w:t>]</w:t>
            </w:r>
          </w:p>
        </w:tc>
      </w:tr>
    </w:tbl>
    <w:p w14:paraId="61B59561" w14:textId="317F360A" w:rsidR="00DB03C4" w:rsidRPr="00AB76C0" w:rsidRDefault="00DB03C4" w:rsidP="00DB03C4">
      <w:pPr>
        <w:pStyle w:val="BodyTextIndent"/>
        <w:numPr>
          <w:ilvl w:val="0"/>
          <w:numId w:val="414"/>
        </w:numPr>
        <w:spacing w:before="240" w:after="120"/>
        <w:ind w:left="284" w:right="289" w:hanging="284"/>
        <w:jc w:val="both"/>
        <w:rPr>
          <w:rFonts w:ascii="Times New Roman" w:hAnsi="Times New Roman" w:cs="Times New Roman"/>
          <w:b/>
          <w:iCs/>
        </w:rPr>
      </w:pPr>
      <w:r w:rsidRPr="00AB76C0">
        <w:rPr>
          <w:rFonts w:ascii="Times New Roman" w:hAnsi="Times New Roman" w:cs="Times New Roman"/>
          <w:b/>
          <w:iCs/>
        </w:rPr>
        <w:t>How to request a debriefing</w:t>
      </w:r>
    </w:p>
    <w:tbl>
      <w:tblPr>
        <w:tblStyle w:val="TableGrid"/>
        <w:tblW w:w="0" w:type="auto"/>
        <w:tblLook w:val="04A0" w:firstRow="1" w:lastRow="0" w:firstColumn="1" w:lastColumn="0" w:noHBand="0" w:noVBand="1"/>
      </w:tblPr>
      <w:tblGrid>
        <w:gridCol w:w="9350"/>
      </w:tblGrid>
      <w:tr w:rsidR="00DB03C4" w:rsidRPr="00AB76C0" w14:paraId="0792DACA" w14:textId="77777777" w:rsidTr="00F80C99">
        <w:tc>
          <w:tcPr>
            <w:tcW w:w="9558" w:type="dxa"/>
          </w:tcPr>
          <w:p w14:paraId="0E308F18" w14:textId="77777777" w:rsidR="00DB03C4" w:rsidRPr="00C40CFA" w:rsidRDefault="00DB03C4" w:rsidP="00F80C99">
            <w:pPr>
              <w:pStyle w:val="BodyTextIndent"/>
              <w:spacing w:before="120" w:after="120"/>
              <w:ind w:left="34" w:right="289" w:hanging="34"/>
              <w:rPr>
                <w:rFonts w:ascii="Times New Roman" w:hAnsi="Times New Roman" w:cs="Times New Roman"/>
                <w:b/>
                <w:iCs/>
                <w:sz w:val="24"/>
              </w:rPr>
            </w:pPr>
            <w:r w:rsidRPr="00C40CFA">
              <w:rPr>
                <w:rFonts w:ascii="Times New Roman" w:hAnsi="Times New Roman" w:cs="Times New Roman"/>
                <w:b/>
                <w:iCs/>
                <w:sz w:val="24"/>
              </w:rPr>
              <w:t>DEADLINE: The deadline to request a debriefing expires at midnight on [</w:t>
            </w:r>
            <w:r w:rsidRPr="00C40CFA">
              <w:rPr>
                <w:rFonts w:ascii="Times New Roman" w:hAnsi="Times New Roman" w:cs="Times New Roman"/>
                <w:b/>
                <w:i/>
                <w:iCs/>
                <w:sz w:val="24"/>
              </w:rPr>
              <w:t>insert date</w:t>
            </w:r>
            <w:r w:rsidRPr="00C40CFA">
              <w:rPr>
                <w:rFonts w:ascii="Times New Roman" w:hAnsi="Times New Roman" w:cs="Times New Roman"/>
                <w:b/>
                <w:iCs/>
                <w:sz w:val="24"/>
              </w:rPr>
              <w:t>] (local time).</w:t>
            </w:r>
          </w:p>
          <w:p w14:paraId="77EE51EC" w14:textId="77777777" w:rsidR="00DB03C4" w:rsidRPr="00C40CFA" w:rsidRDefault="00DB03C4" w:rsidP="00F80C99">
            <w:pPr>
              <w:pStyle w:val="BodyTextIndent"/>
              <w:spacing w:before="120" w:after="120"/>
              <w:ind w:left="34" w:right="289" w:hanging="34"/>
              <w:rPr>
                <w:rFonts w:ascii="Times New Roman" w:hAnsi="Times New Roman" w:cs="Times New Roman"/>
                <w:iCs/>
                <w:sz w:val="24"/>
              </w:rPr>
            </w:pPr>
            <w:r w:rsidRPr="00C40CFA">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0CC9D282" w14:textId="77777777" w:rsidR="00DB03C4" w:rsidRPr="00AB76C0" w:rsidRDefault="00DB03C4" w:rsidP="00F80C99">
            <w:pPr>
              <w:spacing w:before="120" w:after="120"/>
              <w:rPr>
                <w:color w:val="000000" w:themeColor="text1"/>
              </w:rPr>
            </w:pPr>
            <w:r w:rsidRPr="00AB76C0">
              <w:rPr>
                <w:color w:val="000000" w:themeColor="text1"/>
              </w:rPr>
              <w:t>Provide the contract name, reference number, name of the Bidder, contact details; and address the request for debriefing as follows:</w:t>
            </w:r>
          </w:p>
          <w:p w14:paraId="359D7DCC" w14:textId="77777777" w:rsidR="00DB03C4" w:rsidRPr="00AB76C0" w:rsidRDefault="00DB03C4" w:rsidP="00F80C99">
            <w:pPr>
              <w:spacing w:before="120" w:after="120"/>
              <w:ind w:left="341"/>
              <w:rPr>
                <w:color w:val="000000" w:themeColor="text1"/>
              </w:rPr>
            </w:pPr>
            <w:r w:rsidRPr="00AB76C0">
              <w:rPr>
                <w:b/>
                <w:color w:val="000000" w:themeColor="text1"/>
              </w:rPr>
              <w:t>Attention</w:t>
            </w:r>
            <w:r w:rsidRPr="00AB76C0">
              <w:rPr>
                <w:color w:val="000000" w:themeColor="text1"/>
              </w:rPr>
              <w:t>: [</w:t>
            </w:r>
            <w:r w:rsidRPr="00AB76C0">
              <w:rPr>
                <w:i/>
                <w:color w:val="000000" w:themeColor="text1"/>
              </w:rPr>
              <w:t>insert full name of person, if applicable</w:t>
            </w:r>
            <w:r w:rsidRPr="00AB76C0">
              <w:rPr>
                <w:color w:val="000000" w:themeColor="text1"/>
              </w:rPr>
              <w:t>]</w:t>
            </w:r>
          </w:p>
          <w:p w14:paraId="75EFDA44" w14:textId="77777777" w:rsidR="00DB03C4" w:rsidRPr="00AB76C0" w:rsidRDefault="00DB03C4" w:rsidP="00F80C99">
            <w:pPr>
              <w:spacing w:before="120" w:after="120"/>
              <w:ind w:left="341"/>
              <w:rPr>
                <w:color w:val="000000" w:themeColor="text1"/>
              </w:rPr>
            </w:pPr>
            <w:r w:rsidRPr="00AB76C0">
              <w:rPr>
                <w:b/>
                <w:color w:val="000000" w:themeColor="text1"/>
              </w:rPr>
              <w:t>Title/position</w:t>
            </w:r>
            <w:r w:rsidRPr="00AB76C0">
              <w:rPr>
                <w:color w:val="000000" w:themeColor="text1"/>
              </w:rPr>
              <w:t>: [</w:t>
            </w:r>
            <w:r w:rsidRPr="00AB76C0">
              <w:rPr>
                <w:i/>
                <w:color w:val="000000" w:themeColor="text1"/>
              </w:rPr>
              <w:t>insert title/position</w:t>
            </w:r>
            <w:r w:rsidRPr="00AB76C0">
              <w:rPr>
                <w:color w:val="000000" w:themeColor="text1"/>
              </w:rPr>
              <w:t>]</w:t>
            </w:r>
          </w:p>
          <w:p w14:paraId="0D9556C5" w14:textId="77777777" w:rsidR="00DB03C4" w:rsidRPr="00AB76C0" w:rsidRDefault="00DB03C4" w:rsidP="00F80C99">
            <w:pPr>
              <w:spacing w:before="120" w:after="120"/>
              <w:ind w:left="341"/>
              <w:rPr>
                <w:color w:val="000000" w:themeColor="text1"/>
              </w:rPr>
            </w:pPr>
            <w:r w:rsidRPr="00AB76C0">
              <w:rPr>
                <w:b/>
                <w:color w:val="000000" w:themeColor="text1"/>
              </w:rPr>
              <w:t>Agency</w:t>
            </w:r>
            <w:r w:rsidRPr="00AB76C0">
              <w:rPr>
                <w:color w:val="000000" w:themeColor="text1"/>
              </w:rPr>
              <w:t>: [</w:t>
            </w:r>
            <w:r w:rsidRPr="00AB76C0">
              <w:rPr>
                <w:i/>
                <w:color w:val="000000" w:themeColor="text1"/>
              </w:rPr>
              <w:t>insert name of Purchaser</w:t>
            </w:r>
            <w:r w:rsidRPr="00AB76C0">
              <w:rPr>
                <w:color w:val="000000" w:themeColor="text1"/>
              </w:rPr>
              <w:t>]</w:t>
            </w:r>
          </w:p>
          <w:p w14:paraId="352E84FB" w14:textId="77777777" w:rsidR="00DB03C4" w:rsidRPr="00AB76C0" w:rsidRDefault="00DB03C4" w:rsidP="00F80C99">
            <w:pPr>
              <w:spacing w:before="120" w:after="120"/>
              <w:ind w:left="341"/>
              <w:rPr>
                <w:color w:val="000000" w:themeColor="text1"/>
              </w:rPr>
            </w:pPr>
            <w:r w:rsidRPr="00AB76C0">
              <w:rPr>
                <w:b/>
                <w:color w:val="000000" w:themeColor="text1"/>
              </w:rPr>
              <w:t>Email address</w:t>
            </w:r>
            <w:r w:rsidRPr="00AB76C0">
              <w:rPr>
                <w:color w:val="000000" w:themeColor="text1"/>
              </w:rPr>
              <w:t>: [</w:t>
            </w:r>
            <w:r w:rsidRPr="00AB76C0">
              <w:rPr>
                <w:i/>
                <w:color w:val="000000" w:themeColor="text1"/>
              </w:rPr>
              <w:t>insert email address</w:t>
            </w:r>
            <w:r w:rsidRPr="00AB76C0">
              <w:rPr>
                <w:color w:val="000000" w:themeColor="text1"/>
              </w:rPr>
              <w:t>]</w:t>
            </w:r>
          </w:p>
          <w:p w14:paraId="0C91132D" w14:textId="77777777" w:rsidR="00DB03C4" w:rsidRPr="00C40CFA" w:rsidRDefault="00DB03C4" w:rsidP="00F80C99">
            <w:pPr>
              <w:pStyle w:val="BodyTextIndent"/>
              <w:spacing w:before="120" w:after="120"/>
              <w:ind w:left="34" w:right="289" w:hanging="34"/>
              <w:rPr>
                <w:rFonts w:ascii="Times New Roman" w:hAnsi="Times New Roman" w:cs="Times New Roman"/>
                <w:iCs/>
                <w:sz w:val="24"/>
              </w:rPr>
            </w:pPr>
            <w:r w:rsidRPr="00C40CFA">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4996C88" w14:textId="77777777" w:rsidR="00DB03C4" w:rsidRPr="00C40CFA" w:rsidRDefault="00DB03C4" w:rsidP="00F80C99">
            <w:pPr>
              <w:pStyle w:val="BodyTextIndent"/>
              <w:spacing w:before="120" w:after="120"/>
              <w:ind w:left="34" w:right="289" w:hanging="34"/>
              <w:rPr>
                <w:rFonts w:ascii="Times New Roman" w:hAnsi="Times New Roman" w:cs="Times New Roman"/>
                <w:iCs/>
                <w:sz w:val="24"/>
              </w:rPr>
            </w:pPr>
            <w:r w:rsidRPr="00C40CFA">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7CE5664F" w14:textId="77777777" w:rsidR="00DB03C4" w:rsidRPr="00AB76C0" w:rsidRDefault="00DB03C4" w:rsidP="00F80C99">
            <w:pPr>
              <w:pStyle w:val="BodyTextIndent"/>
              <w:spacing w:before="120" w:after="120"/>
              <w:ind w:left="34" w:right="289" w:hanging="34"/>
              <w:rPr>
                <w:rFonts w:ascii="Times New Roman" w:hAnsi="Times New Roman" w:cs="Times New Roman"/>
                <w:iCs/>
              </w:rPr>
            </w:pPr>
            <w:r w:rsidRPr="00C40CFA">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27E0350D" w14:textId="77777777" w:rsidR="00DB03C4" w:rsidRPr="00AB76C0" w:rsidRDefault="00DB03C4" w:rsidP="00DB03C4">
      <w:pPr>
        <w:pStyle w:val="BodyTextIndent"/>
        <w:numPr>
          <w:ilvl w:val="0"/>
          <w:numId w:val="414"/>
        </w:numPr>
        <w:spacing w:before="240" w:after="120"/>
        <w:ind w:left="284" w:right="289" w:hanging="284"/>
        <w:jc w:val="both"/>
        <w:rPr>
          <w:rFonts w:ascii="Times New Roman" w:hAnsi="Times New Roman" w:cs="Times New Roman"/>
          <w:b/>
          <w:iCs/>
        </w:rPr>
      </w:pPr>
      <w:r w:rsidRPr="00AB76C0">
        <w:rPr>
          <w:rFonts w:ascii="Times New Roman" w:hAnsi="Times New Roman" w:cs="Times New Roman"/>
          <w:b/>
          <w:iCs/>
        </w:rPr>
        <w:t xml:space="preserve">How to make a complaint </w:t>
      </w:r>
    </w:p>
    <w:tbl>
      <w:tblPr>
        <w:tblStyle w:val="TableGrid"/>
        <w:tblW w:w="9351" w:type="dxa"/>
        <w:tblLook w:val="04A0" w:firstRow="1" w:lastRow="0" w:firstColumn="1" w:lastColumn="0" w:noHBand="0" w:noVBand="1"/>
      </w:tblPr>
      <w:tblGrid>
        <w:gridCol w:w="9351"/>
      </w:tblGrid>
      <w:tr w:rsidR="00DB03C4" w:rsidRPr="00AB76C0" w14:paraId="4FCF7FA2" w14:textId="77777777" w:rsidTr="00F82ED9">
        <w:tc>
          <w:tcPr>
            <w:tcW w:w="9351" w:type="dxa"/>
          </w:tcPr>
          <w:p w14:paraId="5F5FFA01" w14:textId="77777777" w:rsidR="00DB03C4" w:rsidRPr="00AB76C0" w:rsidRDefault="00DB03C4" w:rsidP="00F80C99">
            <w:pPr>
              <w:pStyle w:val="BodyTextIndent"/>
              <w:spacing w:before="120" w:after="120"/>
              <w:ind w:left="0" w:right="289"/>
              <w:rPr>
                <w:rFonts w:ascii="Times New Roman" w:hAnsi="Times New Roman" w:cs="Times New Roman"/>
                <w:b/>
                <w:iCs/>
                <w:color w:val="FF0000"/>
              </w:rPr>
            </w:pPr>
            <w:r w:rsidRPr="00AB76C0">
              <w:rPr>
                <w:rFonts w:ascii="Times New Roman" w:hAnsi="Times New Roman" w:cs="Times New Roman"/>
                <w:b/>
                <w:iCs/>
              </w:rPr>
              <w:t>Period:  Procurement-related Complaint challenging the decision to award shall be submitted by midnight, [</w:t>
            </w:r>
            <w:r w:rsidRPr="00AB76C0">
              <w:rPr>
                <w:rFonts w:ascii="Times New Roman" w:hAnsi="Times New Roman" w:cs="Times New Roman"/>
                <w:b/>
                <w:i/>
                <w:iCs/>
              </w:rPr>
              <w:t>insert date</w:t>
            </w:r>
            <w:r w:rsidRPr="00AB76C0">
              <w:rPr>
                <w:rFonts w:ascii="Times New Roman" w:hAnsi="Times New Roman" w:cs="Times New Roman"/>
                <w:b/>
                <w:iCs/>
              </w:rPr>
              <w:t xml:space="preserve">] (local time). </w:t>
            </w:r>
          </w:p>
          <w:p w14:paraId="0006E0BE" w14:textId="77777777" w:rsidR="00DB03C4" w:rsidRPr="00AB76C0" w:rsidRDefault="00DB03C4" w:rsidP="00F80C99">
            <w:pPr>
              <w:spacing w:before="120" w:after="120"/>
              <w:rPr>
                <w:color w:val="000000" w:themeColor="text1"/>
              </w:rPr>
            </w:pPr>
            <w:r w:rsidRPr="00AB76C0">
              <w:rPr>
                <w:color w:val="000000" w:themeColor="text1"/>
              </w:rPr>
              <w:t>Provide the contract name, reference number, name of the Bidder, contact details; and address the Procurement-related Complaint as follows:</w:t>
            </w:r>
          </w:p>
          <w:p w14:paraId="22E88D7A" w14:textId="77777777" w:rsidR="00DB03C4" w:rsidRPr="00AB76C0" w:rsidRDefault="00DB03C4" w:rsidP="00F80C99">
            <w:pPr>
              <w:spacing w:before="120" w:after="120"/>
              <w:ind w:left="341"/>
              <w:rPr>
                <w:color w:val="000000" w:themeColor="text1"/>
              </w:rPr>
            </w:pPr>
            <w:r w:rsidRPr="00AB76C0">
              <w:rPr>
                <w:b/>
                <w:color w:val="000000" w:themeColor="text1"/>
              </w:rPr>
              <w:t>Attention</w:t>
            </w:r>
            <w:r w:rsidRPr="00AB76C0">
              <w:rPr>
                <w:color w:val="000000" w:themeColor="text1"/>
              </w:rPr>
              <w:t>: [</w:t>
            </w:r>
            <w:r w:rsidRPr="00AB76C0">
              <w:rPr>
                <w:i/>
                <w:color w:val="000000" w:themeColor="text1"/>
              </w:rPr>
              <w:t>insert full name of person, if applicable</w:t>
            </w:r>
            <w:r w:rsidRPr="00AB76C0">
              <w:rPr>
                <w:color w:val="000000" w:themeColor="text1"/>
              </w:rPr>
              <w:t>]</w:t>
            </w:r>
          </w:p>
          <w:p w14:paraId="4E883A7E" w14:textId="77777777" w:rsidR="00DB03C4" w:rsidRPr="00AB76C0" w:rsidRDefault="00DB03C4" w:rsidP="00F80C99">
            <w:pPr>
              <w:spacing w:before="120" w:after="120"/>
              <w:ind w:left="341"/>
              <w:rPr>
                <w:color w:val="000000" w:themeColor="text1"/>
              </w:rPr>
            </w:pPr>
            <w:r w:rsidRPr="00AB76C0">
              <w:rPr>
                <w:b/>
                <w:color w:val="000000" w:themeColor="text1"/>
              </w:rPr>
              <w:t>Title/position</w:t>
            </w:r>
            <w:r w:rsidRPr="00AB76C0">
              <w:rPr>
                <w:color w:val="000000" w:themeColor="text1"/>
              </w:rPr>
              <w:t>: [</w:t>
            </w:r>
            <w:r w:rsidRPr="00AB76C0">
              <w:rPr>
                <w:i/>
                <w:color w:val="000000" w:themeColor="text1"/>
              </w:rPr>
              <w:t>insert title/position</w:t>
            </w:r>
            <w:r w:rsidRPr="00AB76C0">
              <w:rPr>
                <w:color w:val="000000" w:themeColor="text1"/>
              </w:rPr>
              <w:t>]</w:t>
            </w:r>
          </w:p>
          <w:p w14:paraId="5B38CB97" w14:textId="77777777" w:rsidR="00DB03C4" w:rsidRPr="00AB76C0" w:rsidRDefault="00DB03C4" w:rsidP="00F80C99">
            <w:pPr>
              <w:spacing w:before="120" w:after="120"/>
              <w:ind w:left="341"/>
              <w:rPr>
                <w:color w:val="000000" w:themeColor="text1"/>
              </w:rPr>
            </w:pPr>
            <w:r w:rsidRPr="00AB76C0">
              <w:rPr>
                <w:b/>
                <w:color w:val="000000" w:themeColor="text1"/>
              </w:rPr>
              <w:t>Agency</w:t>
            </w:r>
            <w:r w:rsidRPr="00AB76C0">
              <w:rPr>
                <w:color w:val="000000" w:themeColor="text1"/>
              </w:rPr>
              <w:t>: [</w:t>
            </w:r>
            <w:r w:rsidRPr="00AB76C0">
              <w:rPr>
                <w:i/>
                <w:color w:val="000000" w:themeColor="text1"/>
              </w:rPr>
              <w:t>insert name of Purchaser</w:t>
            </w:r>
            <w:r w:rsidRPr="00AB76C0">
              <w:rPr>
                <w:color w:val="000000" w:themeColor="text1"/>
              </w:rPr>
              <w:t>]</w:t>
            </w:r>
          </w:p>
          <w:p w14:paraId="2CE73533" w14:textId="77777777" w:rsidR="00DB03C4" w:rsidRPr="00AB76C0" w:rsidRDefault="00DB03C4" w:rsidP="00F80C99">
            <w:pPr>
              <w:spacing w:before="120" w:after="120"/>
              <w:ind w:left="341"/>
              <w:rPr>
                <w:color w:val="000000" w:themeColor="text1"/>
              </w:rPr>
            </w:pPr>
            <w:r w:rsidRPr="00AB76C0">
              <w:rPr>
                <w:b/>
                <w:color w:val="000000" w:themeColor="text1"/>
              </w:rPr>
              <w:t>Email address</w:t>
            </w:r>
            <w:r w:rsidRPr="00AB76C0">
              <w:rPr>
                <w:color w:val="000000" w:themeColor="text1"/>
              </w:rPr>
              <w:t>: [</w:t>
            </w:r>
            <w:r w:rsidRPr="00AB76C0">
              <w:rPr>
                <w:i/>
                <w:color w:val="000000" w:themeColor="text1"/>
              </w:rPr>
              <w:t>insert email address</w:t>
            </w:r>
            <w:r w:rsidRPr="00AB76C0">
              <w:rPr>
                <w:color w:val="000000" w:themeColor="text1"/>
              </w:rPr>
              <w:t>]</w:t>
            </w:r>
          </w:p>
          <w:p w14:paraId="7A467230" w14:textId="77777777" w:rsidR="00DB03C4" w:rsidRPr="00C40CFA" w:rsidRDefault="00DB03C4" w:rsidP="00F80C99">
            <w:pPr>
              <w:pStyle w:val="BodyTextIndent"/>
              <w:spacing w:before="120" w:after="120"/>
              <w:ind w:left="0" w:right="289"/>
              <w:rPr>
                <w:rFonts w:ascii="Times New Roman" w:hAnsi="Times New Roman" w:cs="Times New Roman"/>
                <w:iCs/>
                <w:sz w:val="24"/>
              </w:rPr>
            </w:pPr>
            <w:r w:rsidRPr="00C40CFA">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ECF687C" w14:textId="77777777" w:rsidR="00DB03C4" w:rsidRPr="00C40CFA" w:rsidRDefault="00DB03C4" w:rsidP="00F80C99">
            <w:pPr>
              <w:pStyle w:val="BodyTextIndent"/>
              <w:spacing w:before="120" w:after="120"/>
              <w:ind w:left="0" w:right="289"/>
              <w:rPr>
                <w:rFonts w:ascii="Times New Roman" w:hAnsi="Times New Roman" w:cs="Times New Roman"/>
                <w:iCs/>
                <w:sz w:val="24"/>
              </w:rPr>
            </w:pPr>
            <w:r w:rsidRPr="00C40CFA">
              <w:rPr>
                <w:rFonts w:ascii="Times New Roman" w:hAnsi="Times New Roman" w:cs="Times New Roman"/>
                <w:iCs/>
                <w:sz w:val="24"/>
              </w:rPr>
              <w:t>In summary, there are four essential requirements:</w:t>
            </w:r>
          </w:p>
          <w:p w14:paraId="65E8213B" w14:textId="77777777" w:rsidR="00DB03C4" w:rsidRPr="00C40CFA" w:rsidRDefault="00DB03C4" w:rsidP="00DB03C4">
            <w:pPr>
              <w:pStyle w:val="BodyTextIndent"/>
              <w:numPr>
                <w:ilvl w:val="0"/>
                <w:numId w:val="415"/>
              </w:numPr>
              <w:spacing w:before="120" w:after="120"/>
              <w:ind w:right="289"/>
              <w:jc w:val="both"/>
              <w:rPr>
                <w:rFonts w:ascii="Times New Roman" w:hAnsi="Times New Roman" w:cs="Times New Roman"/>
                <w:iCs/>
                <w:sz w:val="24"/>
              </w:rPr>
            </w:pPr>
            <w:r w:rsidRPr="00C40CFA">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154FD085" w14:textId="77777777" w:rsidR="00DB03C4" w:rsidRPr="00C40CFA" w:rsidRDefault="00DB03C4" w:rsidP="00DB03C4">
            <w:pPr>
              <w:pStyle w:val="BodyTextIndent"/>
              <w:numPr>
                <w:ilvl w:val="0"/>
                <w:numId w:val="415"/>
              </w:numPr>
              <w:spacing w:before="120" w:after="120"/>
              <w:ind w:right="289"/>
              <w:jc w:val="both"/>
              <w:rPr>
                <w:rFonts w:ascii="Times New Roman" w:hAnsi="Times New Roman" w:cs="Times New Roman"/>
                <w:iCs/>
                <w:sz w:val="24"/>
              </w:rPr>
            </w:pPr>
            <w:r w:rsidRPr="00C40CFA">
              <w:rPr>
                <w:rFonts w:ascii="Times New Roman" w:hAnsi="Times New Roman" w:cs="Times New Roman"/>
                <w:iCs/>
                <w:sz w:val="24"/>
              </w:rPr>
              <w:t xml:space="preserve">The complaint can only challenge the decision to award the contract. </w:t>
            </w:r>
          </w:p>
          <w:p w14:paraId="31FF2A00" w14:textId="77777777" w:rsidR="00DB03C4" w:rsidRPr="00C40CFA" w:rsidRDefault="00DB03C4" w:rsidP="00DB03C4">
            <w:pPr>
              <w:pStyle w:val="BodyTextIndent"/>
              <w:numPr>
                <w:ilvl w:val="0"/>
                <w:numId w:val="415"/>
              </w:numPr>
              <w:spacing w:before="120" w:after="120"/>
              <w:ind w:right="289"/>
              <w:jc w:val="both"/>
              <w:rPr>
                <w:rFonts w:ascii="Times New Roman" w:hAnsi="Times New Roman" w:cs="Times New Roman"/>
                <w:iCs/>
                <w:sz w:val="24"/>
              </w:rPr>
            </w:pPr>
            <w:r w:rsidRPr="00C40CFA">
              <w:rPr>
                <w:rFonts w:ascii="Times New Roman" w:hAnsi="Times New Roman" w:cs="Times New Roman"/>
                <w:iCs/>
                <w:sz w:val="24"/>
              </w:rPr>
              <w:t>You must submit the complaint within the period stated above.</w:t>
            </w:r>
          </w:p>
          <w:p w14:paraId="24FB17DF" w14:textId="0EDCF377" w:rsidR="00DB03C4" w:rsidRPr="00AB76C0" w:rsidRDefault="00DB03C4" w:rsidP="00DB03C4">
            <w:pPr>
              <w:pStyle w:val="BodyTextIndent"/>
              <w:numPr>
                <w:ilvl w:val="0"/>
                <w:numId w:val="415"/>
              </w:numPr>
              <w:spacing w:before="120" w:after="120"/>
              <w:ind w:right="289"/>
              <w:jc w:val="both"/>
              <w:rPr>
                <w:rFonts w:ascii="Times New Roman" w:hAnsi="Times New Roman" w:cs="Times New Roman"/>
                <w:iCs/>
              </w:rPr>
            </w:pPr>
            <w:r w:rsidRPr="00C40CFA">
              <w:rPr>
                <w:rFonts w:ascii="Times New Roman" w:hAnsi="Times New Roman" w:cs="Times New Roman"/>
                <w:iCs/>
                <w:sz w:val="24"/>
              </w:rPr>
              <w:t>You must include, in your complaint, all of the information pursuant to paragraphs 2.77 to 2.81 of the Bank´s Procurement Policies and Appendices 1 and 3.</w:t>
            </w:r>
          </w:p>
        </w:tc>
      </w:tr>
    </w:tbl>
    <w:p w14:paraId="6660377A" w14:textId="77777777" w:rsidR="00DB03C4" w:rsidRPr="00AB76C0" w:rsidRDefault="00DB03C4" w:rsidP="00DB03C4">
      <w:pPr>
        <w:pStyle w:val="BodyTextIndent"/>
        <w:numPr>
          <w:ilvl w:val="0"/>
          <w:numId w:val="414"/>
        </w:numPr>
        <w:spacing w:before="240" w:after="120"/>
        <w:ind w:left="284" w:right="289" w:hanging="284"/>
        <w:jc w:val="both"/>
        <w:rPr>
          <w:rFonts w:ascii="Times New Roman" w:hAnsi="Times New Roman" w:cs="Times New Roman"/>
          <w:b/>
          <w:iCs/>
        </w:rPr>
      </w:pPr>
      <w:r w:rsidRPr="00AB76C0">
        <w:rPr>
          <w:rFonts w:ascii="Times New Roman" w:hAnsi="Times New Roman" w:cs="Times New Roman"/>
          <w:b/>
          <w:iCs/>
        </w:rPr>
        <w:t xml:space="preserve">Standstill Period </w:t>
      </w:r>
    </w:p>
    <w:tbl>
      <w:tblPr>
        <w:tblStyle w:val="TableGrid"/>
        <w:tblW w:w="9351" w:type="dxa"/>
        <w:tblLook w:val="04A0" w:firstRow="1" w:lastRow="0" w:firstColumn="1" w:lastColumn="0" w:noHBand="0" w:noVBand="1"/>
      </w:tblPr>
      <w:tblGrid>
        <w:gridCol w:w="9351"/>
      </w:tblGrid>
      <w:tr w:rsidR="00DB03C4" w:rsidRPr="00AB76C0" w14:paraId="1E5EA80F" w14:textId="77777777" w:rsidTr="00F82ED9">
        <w:tc>
          <w:tcPr>
            <w:tcW w:w="9351" w:type="dxa"/>
          </w:tcPr>
          <w:p w14:paraId="143D240E" w14:textId="77777777" w:rsidR="00DB03C4" w:rsidRPr="00C40CFA" w:rsidRDefault="00DB03C4" w:rsidP="00F80C99">
            <w:pPr>
              <w:pStyle w:val="BodyTextIndent"/>
              <w:spacing w:before="120" w:after="120"/>
              <w:ind w:left="34" w:right="289" w:hanging="34"/>
              <w:rPr>
                <w:rFonts w:ascii="Times New Roman" w:hAnsi="Times New Roman" w:cs="Times New Roman"/>
                <w:b/>
                <w:iCs/>
                <w:sz w:val="24"/>
              </w:rPr>
            </w:pPr>
            <w:r w:rsidRPr="00C40CFA">
              <w:rPr>
                <w:rFonts w:ascii="Times New Roman" w:hAnsi="Times New Roman" w:cs="Times New Roman"/>
                <w:b/>
                <w:iCs/>
                <w:sz w:val="24"/>
              </w:rPr>
              <w:t>DEADLINE: The Standstill Period is due to end at midnight on [</w:t>
            </w:r>
            <w:r w:rsidRPr="00C40CFA">
              <w:rPr>
                <w:rFonts w:ascii="Times New Roman" w:hAnsi="Times New Roman" w:cs="Times New Roman"/>
                <w:b/>
                <w:i/>
                <w:iCs/>
                <w:sz w:val="24"/>
              </w:rPr>
              <w:t>insert date</w:t>
            </w:r>
            <w:r w:rsidRPr="00C40CFA">
              <w:rPr>
                <w:rFonts w:ascii="Times New Roman" w:hAnsi="Times New Roman" w:cs="Times New Roman"/>
                <w:b/>
                <w:iCs/>
                <w:sz w:val="24"/>
              </w:rPr>
              <w:t>] (local time).</w:t>
            </w:r>
          </w:p>
          <w:p w14:paraId="089CF3AC" w14:textId="77777777" w:rsidR="00DB03C4" w:rsidRPr="00C40CFA" w:rsidRDefault="00DB03C4" w:rsidP="00F80C99">
            <w:pPr>
              <w:pStyle w:val="BodyTextIndent"/>
              <w:spacing w:before="120" w:after="120"/>
              <w:ind w:left="34" w:right="289" w:hanging="34"/>
              <w:rPr>
                <w:rFonts w:ascii="Times New Roman" w:hAnsi="Times New Roman" w:cs="Times New Roman"/>
                <w:iCs/>
                <w:sz w:val="24"/>
              </w:rPr>
            </w:pPr>
            <w:r w:rsidRPr="00C40CFA">
              <w:rPr>
                <w:rFonts w:ascii="Times New Roman" w:hAnsi="Times New Roman" w:cs="Times New Roman"/>
                <w:iCs/>
                <w:sz w:val="24"/>
              </w:rPr>
              <w:t xml:space="preserve">The Standstill Period lasts ten (10) Business Days after the date of transmission of this Notification of Intention to Award. </w:t>
            </w:r>
          </w:p>
          <w:p w14:paraId="083CC503" w14:textId="32B40A76" w:rsidR="00DB03C4" w:rsidRPr="00C40CFA" w:rsidRDefault="00DB03C4" w:rsidP="00F80C99">
            <w:pPr>
              <w:pStyle w:val="BodyTextIndent"/>
              <w:spacing w:before="120" w:after="120"/>
              <w:ind w:left="34" w:right="289" w:hanging="34"/>
              <w:rPr>
                <w:rFonts w:ascii="Times New Roman" w:hAnsi="Times New Roman" w:cs="Times New Roman"/>
                <w:iCs/>
                <w:sz w:val="24"/>
              </w:rPr>
            </w:pPr>
            <w:r w:rsidRPr="00C40CFA">
              <w:rPr>
                <w:rFonts w:ascii="Times New Roman" w:hAnsi="Times New Roman" w:cs="Times New Roman"/>
                <w:iCs/>
                <w:sz w:val="24"/>
              </w:rPr>
              <w:t xml:space="preserve">The Standstill Period may be extended as stated in Section </w:t>
            </w:r>
            <w:r w:rsidR="00235BA5" w:rsidRPr="00C40CFA">
              <w:rPr>
                <w:rFonts w:ascii="Times New Roman" w:hAnsi="Times New Roman" w:cs="Times New Roman"/>
                <w:iCs/>
                <w:sz w:val="24"/>
              </w:rPr>
              <w:t xml:space="preserve">5 </w:t>
            </w:r>
            <w:r w:rsidRPr="00C40CFA">
              <w:rPr>
                <w:rFonts w:ascii="Times New Roman" w:hAnsi="Times New Roman" w:cs="Times New Roman"/>
                <w:iCs/>
                <w:sz w:val="24"/>
              </w:rPr>
              <w:t xml:space="preserve">above. </w:t>
            </w:r>
          </w:p>
        </w:tc>
      </w:tr>
    </w:tbl>
    <w:p w14:paraId="3062021F" w14:textId="77777777" w:rsidR="00DB03C4" w:rsidRPr="00AB76C0" w:rsidRDefault="00DB03C4" w:rsidP="00DB03C4">
      <w:pPr>
        <w:pStyle w:val="BodyTextIndent"/>
        <w:spacing w:before="240" w:after="240"/>
        <w:ind w:left="0" w:right="288"/>
        <w:rPr>
          <w:rFonts w:ascii="Times New Roman" w:hAnsi="Times New Roman" w:cs="Times New Roman"/>
          <w:iCs/>
        </w:rPr>
      </w:pPr>
      <w:r w:rsidRPr="00AB76C0">
        <w:rPr>
          <w:rFonts w:ascii="Times New Roman" w:hAnsi="Times New Roman" w:cs="Times New Roman"/>
          <w:iCs/>
        </w:rPr>
        <w:t>If you have any questions regarding this Notification please do not hesitate to contact us.</w:t>
      </w:r>
    </w:p>
    <w:p w14:paraId="3AF81B5B" w14:textId="77777777" w:rsidR="00DB03C4" w:rsidRPr="00AB76C0" w:rsidRDefault="00DB03C4" w:rsidP="00DB03C4">
      <w:pPr>
        <w:pStyle w:val="BodyTextIndent"/>
        <w:spacing w:before="240" w:after="240"/>
        <w:ind w:left="0" w:right="288"/>
        <w:rPr>
          <w:rFonts w:ascii="Times New Roman" w:hAnsi="Times New Roman" w:cs="Times New Roman"/>
          <w:iCs/>
        </w:rPr>
      </w:pPr>
      <w:r w:rsidRPr="00AB76C0">
        <w:rPr>
          <w:rFonts w:ascii="Times New Roman" w:hAnsi="Times New Roman" w:cs="Times New Roman"/>
          <w:iCs/>
        </w:rPr>
        <w:t>On behalf of the Purchaser:</w:t>
      </w:r>
    </w:p>
    <w:p w14:paraId="5B3E3F75" w14:textId="77777777" w:rsidR="00DB03C4" w:rsidRPr="00AB76C0" w:rsidRDefault="00DB03C4" w:rsidP="00DB03C4">
      <w:pPr>
        <w:tabs>
          <w:tab w:val="left" w:pos="9000"/>
        </w:tabs>
        <w:spacing w:before="240" w:after="240"/>
        <w:ind w:left="1560" w:hanging="1560"/>
      </w:pPr>
      <w:r w:rsidRPr="00AB76C0">
        <w:rPr>
          <w:b/>
        </w:rPr>
        <w:t>Signature:</w:t>
      </w:r>
      <w:r w:rsidRPr="00AB76C0">
        <w:t xml:space="preserve"> </w:t>
      </w:r>
      <w:r w:rsidRPr="00AB76C0">
        <w:tab/>
        <w:t>______________________________________________</w:t>
      </w:r>
    </w:p>
    <w:p w14:paraId="7E155DB1" w14:textId="77777777" w:rsidR="00DB03C4" w:rsidRPr="00AB76C0" w:rsidRDefault="00DB03C4" w:rsidP="00DB03C4">
      <w:pPr>
        <w:tabs>
          <w:tab w:val="left" w:pos="9000"/>
        </w:tabs>
        <w:spacing w:before="240" w:after="240"/>
        <w:ind w:left="1560" w:hanging="1560"/>
      </w:pPr>
      <w:r w:rsidRPr="00AB76C0">
        <w:rPr>
          <w:b/>
        </w:rPr>
        <w:t>Name:</w:t>
      </w:r>
      <w:r w:rsidRPr="00AB76C0">
        <w:tab/>
        <w:t>______________________________________________</w:t>
      </w:r>
    </w:p>
    <w:p w14:paraId="14B8489D" w14:textId="77777777" w:rsidR="00DB03C4" w:rsidRPr="00AB76C0" w:rsidRDefault="00DB03C4" w:rsidP="00DB03C4">
      <w:pPr>
        <w:tabs>
          <w:tab w:val="left" w:pos="9000"/>
        </w:tabs>
        <w:spacing w:before="240" w:after="240"/>
        <w:ind w:left="1560" w:hanging="1560"/>
      </w:pPr>
      <w:r w:rsidRPr="00AB76C0">
        <w:rPr>
          <w:b/>
        </w:rPr>
        <w:t>Title/position:</w:t>
      </w:r>
      <w:r w:rsidRPr="00AB76C0">
        <w:tab/>
        <w:t>______________________________________________</w:t>
      </w:r>
    </w:p>
    <w:p w14:paraId="7CC66581" w14:textId="77777777" w:rsidR="00DB03C4" w:rsidRPr="00AB76C0" w:rsidRDefault="00DB03C4" w:rsidP="00DB03C4">
      <w:pPr>
        <w:tabs>
          <w:tab w:val="left" w:pos="9000"/>
        </w:tabs>
        <w:spacing w:before="240" w:after="240"/>
        <w:ind w:left="1560" w:hanging="1560"/>
      </w:pPr>
      <w:r w:rsidRPr="00AB76C0">
        <w:rPr>
          <w:b/>
        </w:rPr>
        <w:t>Telephone:</w:t>
      </w:r>
      <w:r w:rsidRPr="00AB76C0">
        <w:tab/>
        <w:t>______________________________________________</w:t>
      </w:r>
    </w:p>
    <w:p w14:paraId="62310816" w14:textId="77777777" w:rsidR="00DB03C4" w:rsidRPr="00AB76C0" w:rsidRDefault="00DB03C4" w:rsidP="00DB03C4">
      <w:pPr>
        <w:tabs>
          <w:tab w:val="left" w:pos="9000"/>
        </w:tabs>
        <w:spacing w:before="240" w:after="240"/>
        <w:ind w:left="1560" w:hanging="1560"/>
      </w:pPr>
      <w:r w:rsidRPr="00AB76C0">
        <w:rPr>
          <w:b/>
        </w:rPr>
        <w:t>Email:</w:t>
      </w:r>
      <w:r w:rsidRPr="00AB76C0">
        <w:tab/>
        <w:t>______________________________________________</w:t>
      </w:r>
    </w:p>
    <w:p w14:paraId="0E102882" w14:textId="77777777" w:rsidR="00DB03C4" w:rsidRPr="00AB76C0" w:rsidRDefault="00DB03C4" w:rsidP="00DB03C4">
      <w:pPr>
        <w:rPr>
          <w:b/>
        </w:rPr>
      </w:pPr>
      <w:r w:rsidRPr="00AB76C0">
        <w:rPr>
          <w:b/>
        </w:rPr>
        <w:br w:type="page"/>
      </w:r>
    </w:p>
    <w:p w14:paraId="1CEEC803" w14:textId="27038040" w:rsidR="00DB03C4" w:rsidRPr="00AB76C0" w:rsidRDefault="00DB03C4" w:rsidP="00F92FC5">
      <w:pPr>
        <w:pStyle w:val="Head21b"/>
      </w:pPr>
      <w:bookmarkStart w:id="781" w:name="_Toc20242525"/>
      <w:bookmarkStart w:id="782" w:name="_Toc494182759"/>
      <w:r w:rsidRPr="00AB76C0">
        <w:t>Beneficial Ownership Disclosure Form</w:t>
      </w:r>
      <w:bookmarkEnd w:id="781"/>
      <w:r w:rsidRPr="00AB76C0">
        <w:t xml:space="preserve"> </w:t>
      </w:r>
    </w:p>
    <w:p w14:paraId="435F5968" w14:textId="5660FD4C" w:rsidR="00F92FC5" w:rsidRPr="00AB76C0" w:rsidRDefault="00F92FC5" w:rsidP="00F92FC5"/>
    <w:tbl>
      <w:tblPr>
        <w:tblStyle w:val="TableGrid"/>
        <w:tblW w:w="9776" w:type="dxa"/>
        <w:tblLook w:val="04A0" w:firstRow="1" w:lastRow="0" w:firstColumn="1" w:lastColumn="0" w:noHBand="0" w:noVBand="1"/>
      </w:tblPr>
      <w:tblGrid>
        <w:gridCol w:w="9776"/>
      </w:tblGrid>
      <w:tr w:rsidR="00F92FC5" w:rsidRPr="00AB76C0" w14:paraId="21A1F3D1" w14:textId="77777777" w:rsidTr="006C6B28">
        <w:tc>
          <w:tcPr>
            <w:tcW w:w="9776" w:type="dxa"/>
          </w:tcPr>
          <w:p w14:paraId="4D71B70E" w14:textId="77777777" w:rsidR="00F92FC5" w:rsidRPr="00AB76C0" w:rsidRDefault="00F92FC5" w:rsidP="00F92FC5">
            <w:pPr>
              <w:rPr>
                <w:i/>
                <w:iCs/>
              </w:rPr>
            </w:pPr>
            <w:r w:rsidRPr="00AB76C0">
              <w:rPr>
                <w:i/>
                <w:iCs/>
              </w:rPr>
              <w:t>INSTRUCTIONS TO BIDDERS: DELETE THIS BOX ONCE YOU HAVE COMPLETED THE FORM</w:t>
            </w:r>
          </w:p>
          <w:p w14:paraId="1E886A8E" w14:textId="77777777" w:rsidR="00F92FC5" w:rsidRPr="00AB76C0" w:rsidRDefault="00F92FC5" w:rsidP="00F92FC5">
            <w:pPr>
              <w:rPr>
                <w:i/>
                <w:iCs/>
              </w:rPr>
            </w:pPr>
          </w:p>
          <w:p w14:paraId="726C9496" w14:textId="77777777" w:rsidR="00F92FC5" w:rsidRPr="00AB76C0" w:rsidRDefault="00F92FC5" w:rsidP="00F92FC5">
            <w:pPr>
              <w:rPr>
                <w:i/>
                <w:iCs/>
              </w:rPr>
            </w:pPr>
            <w:r w:rsidRPr="00AB76C0">
              <w:rPr>
                <w:i/>
                <w:iCs/>
              </w:rPr>
              <w:t>This Beneficial Ownership Disclosure Form (“Form”) is to be completed by the successful Bidder</w:t>
            </w:r>
            <w:r w:rsidRPr="00AB76C0">
              <w:rPr>
                <w:rStyle w:val="FootnoteReference"/>
                <w:i/>
                <w:iCs/>
              </w:rPr>
              <w:footnoteRef/>
            </w:r>
            <w:r w:rsidRPr="00AB76C0">
              <w:rPr>
                <w:i/>
                <w:iCs/>
              </w:rPr>
              <w:t xml:space="preserve">.  In case of joint venture, the Bidder must submit a separate Form for each member.  The beneficial ownership information to be submitted in this Form shall be current as of the date of its submission. </w:t>
            </w:r>
          </w:p>
          <w:p w14:paraId="4A8D37E0" w14:textId="77777777" w:rsidR="00F92FC5" w:rsidRPr="00AB76C0" w:rsidRDefault="00F92FC5" w:rsidP="00F92FC5">
            <w:pPr>
              <w:rPr>
                <w:i/>
                <w:iCs/>
              </w:rPr>
            </w:pPr>
          </w:p>
          <w:p w14:paraId="26A5701B" w14:textId="77777777" w:rsidR="00F92FC5" w:rsidRPr="00AB76C0" w:rsidRDefault="00F92FC5" w:rsidP="00F92FC5">
            <w:pPr>
              <w:rPr>
                <w:i/>
                <w:iCs/>
              </w:rPr>
            </w:pPr>
            <w:r w:rsidRPr="00AB76C0">
              <w:rPr>
                <w:i/>
                <w:iCs/>
              </w:rPr>
              <w:t>For the purposes of this Form, a Beneficial Owner of a Bidder is any natural person who ultimately owns or controls the Bidder by meeting one or more of the following conditions:</w:t>
            </w:r>
          </w:p>
          <w:p w14:paraId="33CA8C95" w14:textId="77777777" w:rsidR="00F92FC5" w:rsidRPr="00AB76C0" w:rsidRDefault="00F92FC5" w:rsidP="00F92FC5">
            <w:pPr>
              <w:rPr>
                <w:i/>
                <w:iCs/>
              </w:rPr>
            </w:pPr>
          </w:p>
          <w:p w14:paraId="7C80029F" w14:textId="77777777" w:rsidR="00F92FC5" w:rsidRPr="00AB76C0" w:rsidRDefault="00F92FC5" w:rsidP="00F92FC5">
            <w:pPr>
              <w:rPr>
                <w:i/>
                <w:iCs/>
              </w:rPr>
            </w:pPr>
            <w:r w:rsidRPr="00AB76C0">
              <w:rPr>
                <w:i/>
                <w:iCs/>
              </w:rPr>
              <w:t>directly or indirectly holding 25% or more of the shares</w:t>
            </w:r>
          </w:p>
          <w:p w14:paraId="55F18D70" w14:textId="77777777" w:rsidR="00F92FC5" w:rsidRPr="00AB76C0" w:rsidRDefault="00F92FC5" w:rsidP="00F92FC5">
            <w:pPr>
              <w:rPr>
                <w:i/>
                <w:iCs/>
              </w:rPr>
            </w:pPr>
            <w:r w:rsidRPr="00AB76C0">
              <w:rPr>
                <w:i/>
                <w:iCs/>
              </w:rPr>
              <w:t>directly or indirectly holding 25% or more of the voting rights</w:t>
            </w:r>
          </w:p>
          <w:p w14:paraId="796137AD" w14:textId="2ECBEF4F" w:rsidR="00F92FC5" w:rsidRPr="00AB76C0" w:rsidRDefault="00F92FC5" w:rsidP="00F92FC5">
            <w:r w:rsidRPr="00AB76C0">
              <w:rPr>
                <w:i/>
                <w:iCs/>
              </w:rPr>
              <w:t>directly or indirectly having the right to appoint a majority of the board of directors or equivalent governing body of the Bidder</w:t>
            </w:r>
          </w:p>
        </w:tc>
      </w:tr>
    </w:tbl>
    <w:p w14:paraId="0D1F482B" w14:textId="50B0BC9D" w:rsidR="00F92FC5" w:rsidRPr="00AB76C0" w:rsidRDefault="00F92FC5" w:rsidP="00F92FC5"/>
    <w:p w14:paraId="2740A409" w14:textId="77777777" w:rsidR="00F92FC5" w:rsidRPr="00AB76C0" w:rsidRDefault="00F92FC5" w:rsidP="00F92FC5"/>
    <w:p w14:paraId="1FFA70F3" w14:textId="77777777" w:rsidR="00DB03C4" w:rsidRPr="00AB76C0" w:rsidRDefault="00DB03C4" w:rsidP="00F92FC5">
      <w:r w:rsidRPr="00AB76C0">
        <w:rPr>
          <w:b/>
          <w:bCs/>
        </w:rPr>
        <w:t>RFB No</w:t>
      </w:r>
      <w:r w:rsidRPr="00AB76C0">
        <w:t>.: [</w:t>
      </w:r>
      <w:r w:rsidRPr="00AB76C0">
        <w:rPr>
          <w:i/>
        </w:rPr>
        <w:t>insert number of RFB process</w:t>
      </w:r>
      <w:r w:rsidRPr="00AB76C0">
        <w:t>]</w:t>
      </w:r>
    </w:p>
    <w:p w14:paraId="65CBCBF4" w14:textId="77777777" w:rsidR="00DB03C4" w:rsidRPr="00AB76C0" w:rsidRDefault="00DB03C4" w:rsidP="00DB03C4">
      <w:pPr>
        <w:tabs>
          <w:tab w:val="right" w:pos="9000"/>
        </w:tabs>
      </w:pPr>
      <w:r w:rsidRPr="00AB76C0">
        <w:rPr>
          <w:b/>
        </w:rPr>
        <w:t>Request for Bid No</w:t>
      </w:r>
      <w:r w:rsidRPr="00AB76C0">
        <w:t>.: [</w:t>
      </w:r>
      <w:r w:rsidRPr="00AB76C0">
        <w:rPr>
          <w:i/>
        </w:rPr>
        <w:t>insert identification</w:t>
      </w:r>
      <w:r w:rsidRPr="00AB76C0">
        <w:t>]</w:t>
      </w:r>
    </w:p>
    <w:p w14:paraId="565C39E3" w14:textId="77777777" w:rsidR="00DB03C4" w:rsidRPr="00AB76C0" w:rsidRDefault="00DB03C4" w:rsidP="00DB03C4">
      <w:pPr>
        <w:tabs>
          <w:tab w:val="right" w:pos="9000"/>
        </w:tabs>
      </w:pPr>
    </w:p>
    <w:p w14:paraId="2B25A909" w14:textId="77777777" w:rsidR="00DB03C4" w:rsidRPr="00AB76C0" w:rsidRDefault="00DB03C4" w:rsidP="00DB03C4">
      <w:pPr>
        <w:rPr>
          <w:b/>
        </w:rPr>
      </w:pPr>
      <w:r w:rsidRPr="00AB76C0">
        <w:t xml:space="preserve">To: </w:t>
      </w:r>
      <w:r w:rsidRPr="00AB76C0">
        <w:rPr>
          <w:b/>
        </w:rPr>
        <w:t>[</w:t>
      </w:r>
      <w:r w:rsidRPr="00AB76C0">
        <w:rPr>
          <w:b/>
          <w:i/>
        </w:rPr>
        <w:t>insert complete name of Purchaser</w:t>
      </w:r>
      <w:r w:rsidRPr="00AB76C0">
        <w:rPr>
          <w:b/>
        </w:rPr>
        <w:t>]</w:t>
      </w:r>
    </w:p>
    <w:p w14:paraId="5ED28380" w14:textId="77777777" w:rsidR="00DB03C4" w:rsidRPr="00AB76C0" w:rsidRDefault="00DB03C4" w:rsidP="00DB03C4">
      <w:pPr>
        <w:tabs>
          <w:tab w:val="right" w:pos="9000"/>
        </w:tabs>
      </w:pPr>
    </w:p>
    <w:p w14:paraId="4D0BBF68" w14:textId="77777777" w:rsidR="00DB03C4" w:rsidRPr="00AB76C0" w:rsidRDefault="00DB03C4" w:rsidP="00DB03C4">
      <w:pPr>
        <w:tabs>
          <w:tab w:val="right" w:pos="9000"/>
        </w:tabs>
        <w:rPr>
          <w:i/>
        </w:rPr>
      </w:pPr>
      <w:r w:rsidRPr="00AB76C0">
        <w:t xml:space="preserve">In response to your request in the Letter of Acceptance </w:t>
      </w:r>
      <w:r w:rsidRPr="00AB76C0">
        <w:rPr>
          <w:i/>
        </w:rPr>
        <w:t>dated [insert date of letter of Acceptance]</w:t>
      </w:r>
      <w:r w:rsidRPr="00AB76C0">
        <w:t xml:space="preserve"> to furnish additional information on beneficial ownership: </w:t>
      </w:r>
      <w:r w:rsidRPr="00AB76C0">
        <w:rPr>
          <w:i/>
        </w:rPr>
        <w:t xml:space="preserve">[select one option as applicable and delete the options that are not applicable] </w:t>
      </w:r>
    </w:p>
    <w:p w14:paraId="56BAE6ED" w14:textId="77777777" w:rsidR="00DB03C4" w:rsidRPr="00AB76C0" w:rsidRDefault="00DB03C4" w:rsidP="00DB03C4">
      <w:pPr>
        <w:tabs>
          <w:tab w:val="right" w:pos="9000"/>
        </w:tabs>
        <w:rPr>
          <w:i/>
        </w:rPr>
      </w:pPr>
    </w:p>
    <w:p w14:paraId="5B39EC63" w14:textId="77777777" w:rsidR="00DB03C4" w:rsidRPr="00AB76C0" w:rsidRDefault="00DB03C4" w:rsidP="00DB03C4">
      <w:pPr>
        <w:tabs>
          <w:tab w:val="right" w:pos="9000"/>
        </w:tabs>
      </w:pPr>
      <w:r w:rsidRPr="00AB76C0">
        <w:t xml:space="preserve">(i) we hereby provide the following beneficial ownership information.  </w:t>
      </w:r>
    </w:p>
    <w:p w14:paraId="582E6715" w14:textId="77777777" w:rsidR="00DB03C4" w:rsidRPr="00AB76C0" w:rsidRDefault="00DB03C4" w:rsidP="00DB03C4"/>
    <w:p w14:paraId="073577A9" w14:textId="77777777" w:rsidR="00DB03C4" w:rsidRPr="00AB76C0" w:rsidRDefault="00DB03C4" w:rsidP="00DB03C4">
      <w:pPr>
        <w:rPr>
          <w:b/>
        </w:rPr>
      </w:pPr>
      <w:r w:rsidRPr="00AB76C0">
        <w:rPr>
          <w:b/>
        </w:rPr>
        <w:t xml:space="preserve">Details of beneficial ownership </w:t>
      </w:r>
    </w:p>
    <w:tbl>
      <w:tblPr>
        <w:tblW w:w="949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738"/>
      </w:tblGrid>
      <w:tr w:rsidR="00DB03C4" w:rsidRPr="00AB76C0" w14:paraId="487CF06D" w14:textId="77777777" w:rsidTr="006C6B28">
        <w:trPr>
          <w:trHeight w:val="415"/>
        </w:trPr>
        <w:tc>
          <w:tcPr>
            <w:tcW w:w="2251" w:type="dxa"/>
            <w:shd w:val="clear" w:color="auto" w:fill="auto"/>
          </w:tcPr>
          <w:p w14:paraId="293C3882" w14:textId="77777777" w:rsidR="00DB03C4" w:rsidRPr="00AB76C0" w:rsidRDefault="00DB03C4" w:rsidP="00F80C99">
            <w:pPr>
              <w:pStyle w:val="BodyText"/>
              <w:spacing w:before="40" w:after="160"/>
              <w:jc w:val="center"/>
              <w:rPr>
                <w:rFonts w:ascii="Times New Roman" w:hAnsi="Times New Roman" w:cs="Times New Roman"/>
              </w:rPr>
            </w:pPr>
            <w:r w:rsidRPr="00AB76C0">
              <w:rPr>
                <w:rFonts w:ascii="Times New Roman" w:hAnsi="Times New Roman" w:cs="Times New Roman"/>
              </w:rPr>
              <w:t>Identity of Beneficial Owner</w:t>
            </w:r>
          </w:p>
          <w:p w14:paraId="065089DA" w14:textId="77777777" w:rsidR="00DB03C4" w:rsidRPr="00AB76C0" w:rsidRDefault="00DB03C4" w:rsidP="00F80C99">
            <w:pPr>
              <w:pStyle w:val="BodyText"/>
              <w:spacing w:before="40" w:after="160"/>
              <w:jc w:val="center"/>
              <w:rPr>
                <w:rFonts w:ascii="Times New Roman" w:hAnsi="Times New Roman" w:cs="Times New Roman"/>
                <w:i/>
              </w:rPr>
            </w:pPr>
          </w:p>
        </w:tc>
        <w:tc>
          <w:tcPr>
            <w:tcW w:w="2377" w:type="dxa"/>
            <w:shd w:val="clear" w:color="auto" w:fill="auto"/>
          </w:tcPr>
          <w:p w14:paraId="5AC533A1" w14:textId="77777777" w:rsidR="00DB03C4" w:rsidRPr="00AB76C0" w:rsidRDefault="00DB03C4" w:rsidP="00F80C99">
            <w:pPr>
              <w:pStyle w:val="BodyText"/>
              <w:spacing w:before="40" w:after="160"/>
              <w:jc w:val="center"/>
              <w:rPr>
                <w:rFonts w:ascii="Times New Roman" w:hAnsi="Times New Roman" w:cs="Times New Roman"/>
              </w:rPr>
            </w:pPr>
            <w:r w:rsidRPr="00AB76C0">
              <w:rPr>
                <w:rFonts w:ascii="Times New Roman" w:hAnsi="Times New Roman" w:cs="Times New Roman"/>
              </w:rPr>
              <w:t>Directly or indirectly holding 25% or more of the shares</w:t>
            </w:r>
          </w:p>
          <w:p w14:paraId="5A5A939C" w14:textId="77777777" w:rsidR="00DB03C4" w:rsidRPr="00AB76C0" w:rsidRDefault="00DB03C4" w:rsidP="00F80C99">
            <w:pPr>
              <w:pStyle w:val="BodyText"/>
              <w:spacing w:before="40" w:after="160"/>
              <w:jc w:val="center"/>
              <w:rPr>
                <w:rFonts w:ascii="Times New Roman" w:hAnsi="Times New Roman" w:cs="Times New Roman"/>
              </w:rPr>
            </w:pPr>
            <w:r w:rsidRPr="00AB76C0">
              <w:rPr>
                <w:rFonts w:ascii="Times New Roman" w:hAnsi="Times New Roman" w:cs="Times New Roman"/>
              </w:rPr>
              <w:t>(Yes / No)</w:t>
            </w:r>
          </w:p>
          <w:p w14:paraId="5FDDA5A1" w14:textId="77777777" w:rsidR="00DB03C4" w:rsidRPr="00AB76C0" w:rsidRDefault="00DB03C4" w:rsidP="00F80C99">
            <w:pPr>
              <w:pStyle w:val="BodyText"/>
              <w:spacing w:before="40" w:after="160"/>
              <w:jc w:val="center"/>
              <w:rPr>
                <w:rFonts w:ascii="Times New Roman" w:hAnsi="Times New Roman" w:cs="Times New Roman"/>
                <w:i/>
              </w:rPr>
            </w:pPr>
          </w:p>
        </w:tc>
        <w:tc>
          <w:tcPr>
            <w:tcW w:w="2124" w:type="dxa"/>
            <w:shd w:val="clear" w:color="auto" w:fill="auto"/>
          </w:tcPr>
          <w:p w14:paraId="55280926" w14:textId="77777777" w:rsidR="00DB03C4" w:rsidRPr="00AB76C0" w:rsidRDefault="00DB03C4" w:rsidP="00F80C99">
            <w:pPr>
              <w:pStyle w:val="BodyText"/>
              <w:spacing w:before="40" w:after="160"/>
              <w:jc w:val="center"/>
              <w:rPr>
                <w:rFonts w:ascii="Times New Roman" w:hAnsi="Times New Roman" w:cs="Times New Roman"/>
              </w:rPr>
            </w:pPr>
            <w:r w:rsidRPr="00AB76C0">
              <w:rPr>
                <w:rFonts w:ascii="Times New Roman" w:hAnsi="Times New Roman" w:cs="Times New Roman"/>
              </w:rPr>
              <w:t>Directly or indirectly holding 25 % or more of the Voting Rights</w:t>
            </w:r>
          </w:p>
          <w:p w14:paraId="7BF3D3B6" w14:textId="77777777" w:rsidR="00DB03C4" w:rsidRPr="00AB76C0" w:rsidRDefault="00DB03C4" w:rsidP="00F80C99">
            <w:pPr>
              <w:pStyle w:val="BodyText"/>
              <w:spacing w:before="40" w:after="160"/>
              <w:jc w:val="center"/>
              <w:rPr>
                <w:rFonts w:ascii="Times New Roman" w:hAnsi="Times New Roman" w:cs="Times New Roman"/>
              </w:rPr>
            </w:pPr>
            <w:r w:rsidRPr="00AB76C0">
              <w:rPr>
                <w:rFonts w:ascii="Times New Roman" w:hAnsi="Times New Roman" w:cs="Times New Roman"/>
              </w:rPr>
              <w:t>(Yes / No)</w:t>
            </w:r>
          </w:p>
          <w:p w14:paraId="540DF64F" w14:textId="77777777" w:rsidR="00DB03C4" w:rsidRPr="00AB76C0" w:rsidRDefault="00DB03C4" w:rsidP="00F80C99">
            <w:pPr>
              <w:pStyle w:val="BodyText"/>
              <w:spacing w:before="40" w:after="160"/>
              <w:jc w:val="center"/>
              <w:rPr>
                <w:rFonts w:ascii="Times New Roman" w:hAnsi="Times New Roman" w:cs="Times New Roman"/>
              </w:rPr>
            </w:pPr>
          </w:p>
        </w:tc>
        <w:tc>
          <w:tcPr>
            <w:tcW w:w="2738" w:type="dxa"/>
            <w:shd w:val="clear" w:color="auto" w:fill="auto"/>
          </w:tcPr>
          <w:p w14:paraId="36AF2505" w14:textId="77777777" w:rsidR="00DB03C4" w:rsidRPr="00AB76C0" w:rsidRDefault="00DB03C4" w:rsidP="00F80C99">
            <w:pPr>
              <w:pStyle w:val="BodyText"/>
              <w:spacing w:before="40" w:after="160"/>
              <w:jc w:val="center"/>
              <w:rPr>
                <w:rFonts w:ascii="Times New Roman" w:hAnsi="Times New Roman" w:cs="Times New Roman"/>
              </w:rPr>
            </w:pPr>
            <w:r w:rsidRPr="00AB76C0">
              <w:rPr>
                <w:rFonts w:ascii="Times New Roman" w:hAnsi="Times New Roman" w:cs="Times New Roman"/>
              </w:rPr>
              <w:t>Directly or indirectly having the right to appoint a majority of the board of the directors or an equivalent governing body of the Bidder</w:t>
            </w:r>
          </w:p>
          <w:p w14:paraId="782BEF01" w14:textId="77777777" w:rsidR="00DB03C4" w:rsidRPr="00AB76C0" w:rsidRDefault="00DB03C4" w:rsidP="00F80C99">
            <w:pPr>
              <w:pStyle w:val="BodyText"/>
              <w:spacing w:before="40" w:after="160"/>
              <w:jc w:val="center"/>
              <w:rPr>
                <w:rFonts w:ascii="Times New Roman" w:hAnsi="Times New Roman" w:cs="Times New Roman"/>
              </w:rPr>
            </w:pPr>
            <w:r w:rsidRPr="00AB76C0">
              <w:rPr>
                <w:rFonts w:ascii="Times New Roman" w:hAnsi="Times New Roman" w:cs="Times New Roman"/>
              </w:rPr>
              <w:t>(Yes / No)</w:t>
            </w:r>
          </w:p>
        </w:tc>
      </w:tr>
      <w:tr w:rsidR="00DB03C4" w:rsidRPr="00AB76C0" w14:paraId="37CB50E6" w14:textId="77777777" w:rsidTr="006C6B28">
        <w:trPr>
          <w:trHeight w:val="415"/>
        </w:trPr>
        <w:tc>
          <w:tcPr>
            <w:tcW w:w="2251" w:type="dxa"/>
            <w:shd w:val="clear" w:color="auto" w:fill="auto"/>
          </w:tcPr>
          <w:p w14:paraId="7C205132" w14:textId="77777777" w:rsidR="00DB03C4" w:rsidRPr="00AB76C0" w:rsidRDefault="00DB03C4" w:rsidP="00F80C99">
            <w:pPr>
              <w:pStyle w:val="BodyText"/>
              <w:spacing w:before="40" w:after="160"/>
              <w:rPr>
                <w:rFonts w:ascii="Times New Roman" w:hAnsi="Times New Roman" w:cs="Times New Roman"/>
              </w:rPr>
            </w:pPr>
            <w:r w:rsidRPr="00AB76C0">
              <w:rPr>
                <w:rFonts w:ascii="Times New Roman" w:hAnsi="Times New Roman" w:cs="Times New Roman"/>
                <w:i/>
              </w:rPr>
              <w:t>[include full name (last, middle, first), nationality, country of residence]</w:t>
            </w:r>
          </w:p>
        </w:tc>
        <w:tc>
          <w:tcPr>
            <w:tcW w:w="2377" w:type="dxa"/>
            <w:shd w:val="clear" w:color="auto" w:fill="auto"/>
          </w:tcPr>
          <w:p w14:paraId="7ED7F5EE" w14:textId="77777777" w:rsidR="00DB03C4" w:rsidRPr="00AB76C0" w:rsidRDefault="00DB03C4" w:rsidP="00F80C99">
            <w:pPr>
              <w:pStyle w:val="BodyText"/>
              <w:spacing w:before="40" w:after="160"/>
              <w:jc w:val="center"/>
              <w:rPr>
                <w:rFonts w:ascii="Times New Roman" w:hAnsi="Times New Roman" w:cs="Times New Roman"/>
                <w:sz w:val="52"/>
                <w:szCs w:val="52"/>
              </w:rPr>
            </w:pPr>
          </w:p>
        </w:tc>
        <w:tc>
          <w:tcPr>
            <w:tcW w:w="2124" w:type="dxa"/>
            <w:shd w:val="clear" w:color="auto" w:fill="auto"/>
          </w:tcPr>
          <w:p w14:paraId="3E029496" w14:textId="77777777" w:rsidR="00DB03C4" w:rsidRPr="00AB76C0" w:rsidRDefault="00DB03C4" w:rsidP="00F80C99">
            <w:pPr>
              <w:pStyle w:val="BodyText"/>
              <w:spacing w:before="40" w:after="160"/>
              <w:rPr>
                <w:rFonts w:ascii="Times New Roman" w:hAnsi="Times New Roman" w:cs="Times New Roman"/>
              </w:rPr>
            </w:pPr>
          </w:p>
        </w:tc>
        <w:tc>
          <w:tcPr>
            <w:tcW w:w="2738" w:type="dxa"/>
            <w:shd w:val="clear" w:color="auto" w:fill="auto"/>
          </w:tcPr>
          <w:p w14:paraId="040B1257" w14:textId="77777777" w:rsidR="00DB03C4" w:rsidRPr="00AB76C0" w:rsidRDefault="00DB03C4" w:rsidP="00F80C99">
            <w:pPr>
              <w:pStyle w:val="BodyText"/>
              <w:spacing w:before="40" w:after="160"/>
              <w:rPr>
                <w:rFonts w:ascii="Times New Roman" w:hAnsi="Times New Roman" w:cs="Times New Roman"/>
              </w:rPr>
            </w:pPr>
          </w:p>
        </w:tc>
      </w:tr>
    </w:tbl>
    <w:p w14:paraId="0DEB515D" w14:textId="77777777" w:rsidR="00DB03C4" w:rsidRPr="00AB76C0" w:rsidRDefault="00DB03C4" w:rsidP="00DB03C4"/>
    <w:p w14:paraId="179D0D0B" w14:textId="77777777" w:rsidR="00DB03C4" w:rsidRPr="00AB76C0" w:rsidRDefault="00DB03C4" w:rsidP="00DB03C4">
      <w:pPr>
        <w:rPr>
          <w:b/>
          <w:i/>
        </w:rPr>
      </w:pPr>
      <w:r w:rsidRPr="00AB76C0">
        <w:rPr>
          <w:b/>
          <w:i/>
        </w:rPr>
        <w:t>OR</w:t>
      </w:r>
    </w:p>
    <w:p w14:paraId="7F0A1192" w14:textId="77777777" w:rsidR="00DB03C4" w:rsidRPr="00AB76C0" w:rsidRDefault="00DB03C4" w:rsidP="00DB03C4">
      <w:pPr>
        <w:rPr>
          <w:i/>
        </w:rPr>
      </w:pPr>
    </w:p>
    <w:p w14:paraId="4050FF2E" w14:textId="77777777" w:rsidR="00DB03C4" w:rsidRPr="00AB76C0" w:rsidRDefault="00DB03C4" w:rsidP="00DB03C4">
      <w:pPr>
        <w:rPr>
          <w:i/>
        </w:rPr>
      </w:pPr>
      <w:r w:rsidRPr="00AB76C0">
        <w:t xml:space="preserve">(ii) </w:t>
      </w:r>
      <w:r w:rsidRPr="00AB76C0">
        <w:rPr>
          <w:i/>
        </w:rPr>
        <w:t xml:space="preserve">We declare that there is no Beneficial Owner meeting one or more of the following conditions: </w:t>
      </w:r>
    </w:p>
    <w:p w14:paraId="7E5A6C56" w14:textId="77777777" w:rsidR="00DB03C4" w:rsidRPr="00AB76C0" w:rsidRDefault="00DB03C4" w:rsidP="00DB03C4">
      <w:pPr>
        <w:rPr>
          <w:i/>
        </w:rPr>
      </w:pPr>
    </w:p>
    <w:p w14:paraId="6DFB1D45" w14:textId="77777777" w:rsidR="00DB03C4" w:rsidRPr="00AB76C0" w:rsidRDefault="00DB03C4" w:rsidP="00DB03C4">
      <w:pPr>
        <w:pStyle w:val="ListParagraph"/>
        <w:numPr>
          <w:ilvl w:val="0"/>
          <w:numId w:val="69"/>
        </w:numPr>
      </w:pPr>
      <w:r w:rsidRPr="00AB76C0">
        <w:t>directly or indirectly holding 25% or more of the shares</w:t>
      </w:r>
    </w:p>
    <w:p w14:paraId="559ECDFC" w14:textId="77777777" w:rsidR="00DB03C4" w:rsidRPr="00AB76C0" w:rsidRDefault="00DB03C4" w:rsidP="00DB03C4">
      <w:pPr>
        <w:pStyle w:val="ListParagraph"/>
        <w:numPr>
          <w:ilvl w:val="0"/>
          <w:numId w:val="69"/>
        </w:numPr>
      </w:pPr>
      <w:r w:rsidRPr="00AB76C0">
        <w:t>directly or indirectly holding 25% or more of the voting rights</w:t>
      </w:r>
    </w:p>
    <w:p w14:paraId="4851285E" w14:textId="77777777" w:rsidR="00DB03C4" w:rsidRPr="00AB76C0" w:rsidRDefault="00DB03C4" w:rsidP="00DB03C4">
      <w:pPr>
        <w:pStyle w:val="ListParagraph"/>
        <w:numPr>
          <w:ilvl w:val="0"/>
          <w:numId w:val="69"/>
        </w:numPr>
      </w:pPr>
      <w:r w:rsidRPr="00AB76C0">
        <w:t>directly or indirectly having the right to appoint a majority of the board of directors or equivalent governing body of the Bidder</w:t>
      </w:r>
    </w:p>
    <w:p w14:paraId="6C868699" w14:textId="77777777" w:rsidR="00DB03C4" w:rsidRPr="00AB76C0" w:rsidRDefault="00DB03C4" w:rsidP="00DB03C4">
      <w:pPr>
        <w:rPr>
          <w:i/>
        </w:rPr>
      </w:pPr>
    </w:p>
    <w:p w14:paraId="7FE67D5C" w14:textId="77777777" w:rsidR="00DB03C4" w:rsidRPr="00AB76C0" w:rsidRDefault="00DB03C4" w:rsidP="00DB03C4"/>
    <w:p w14:paraId="48643446" w14:textId="77777777" w:rsidR="00DB03C4" w:rsidRPr="00AB76C0" w:rsidRDefault="00DB03C4" w:rsidP="00DB03C4">
      <w:pPr>
        <w:rPr>
          <w:b/>
          <w:i/>
          <w:iCs/>
        </w:rPr>
      </w:pPr>
      <w:r w:rsidRPr="00AB76C0">
        <w:rPr>
          <w:b/>
          <w:i/>
          <w:iCs/>
        </w:rPr>
        <w:t xml:space="preserve">OR </w:t>
      </w:r>
    </w:p>
    <w:p w14:paraId="47363307" w14:textId="77777777" w:rsidR="00DB03C4" w:rsidRPr="00AB76C0" w:rsidRDefault="00DB03C4" w:rsidP="00DB03C4"/>
    <w:p w14:paraId="055065F8" w14:textId="77777777" w:rsidR="00DB03C4" w:rsidRPr="00AB76C0" w:rsidRDefault="00DB03C4" w:rsidP="00DB03C4">
      <w:pPr>
        <w:rPr>
          <w:i/>
        </w:rPr>
      </w:pPr>
      <w:r w:rsidRPr="00AB76C0">
        <w:rPr>
          <w:i/>
        </w:rPr>
        <w:t>(iii) We declare that we are unable to identify any Beneficial Owner meeting one or more of the following conditions. [If this option is selected, the Bidder shall provide explanation on why it is unable to identify any Beneficial Owner]</w:t>
      </w:r>
    </w:p>
    <w:p w14:paraId="78648713" w14:textId="77777777" w:rsidR="00DB03C4" w:rsidRPr="00AB76C0" w:rsidRDefault="00DB03C4" w:rsidP="00DB03C4">
      <w:pPr>
        <w:pStyle w:val="ListParagraph"/>
        <w:numPr>
          <w:ilvl w:val="0"/>
          <w:numId w:val="69"/>
        </w:numPr>
      </w:pPr>
      <w:r w:rsidRPr="00AB76C0">
        <w:t>directly or indirectly holding 25% or more of the shares</w:t>
      </w:r>
    </w:p>
    <w:p w14:paraId="439ED5A5" w14:textId="77777777" w:rsidR="00DB03C4" w:rsidRPr="00AB76C0" w:rsidRDefault="00DB03C4" w:rsidP="00DB03C4">
      <w:pPr>
        <w:pStyle w:val="ListParagraph"/>
        <w:numPr>
          <w:ilvl w:val="0"/>
          <w:numId w:val="69"/>
        </w:numPr>
      </w:pPr>
      <w:r w:rsidRPr="00AB76C0">
        <w:t>directly or indirectly holding 25% or more of the voting rights</w:t>
      </w:r>
    </w:p>
    <w:p w14:paraId="3F76EA97" w14:textId="77777777" w:rsidR="00DB03C4" w:rsidRPr="00AB76C0" w:rsidRDefault="00DB03C4" w:rsidP="00DB03C4">
      <w:pPr>
        <w:pStyle w:val="ListParagraph"/>
        <w:numPr>
          <w:ilvl w:val="0"/>
          <w:numId w:val="69"/>
        </w:numPr>
      </w:pPr>
      <w:r w:rsidRPr="00AB76C0">
        <w:t>directly or indirectly having the right to appoint a majority of the board of directors or equivalent governing body of the Bidder]”</w:t>
      </w:r>
    </w:p>
    <w:p w14:paraId="50127FEA" w14:textId="77777777" w:rsidR="00DB03C4" w:rsidRPr="00AB76C0" w:rsidRDefault="00DB03C4" w:rsidP="00DB03C4">
      <w:pPr>
        <w:pStyle w:val="ListParagraph"/>
      </w:pPr>
    </w:p>
    <w:p w14:paraId="70C224C6" w14:textId="77777777" w:rsidR="00DB03C4" w:rsidRPr="00AB76C0" w:rsidRDefault="00DB03C4" w:rsidP="00DB03C4">
      <w:pPr>
        <w:rPr>
          <w:u w:val="single"/>
        </w:rPr>
      </w:pPr>
      <w:r w:rsidRPr="00AB76C0">
        <w:rPr>
          <w:b/>
        </w:rPr>
        <w:t>Name of the Bidder</w:t>
      </w:r>
      <w:r w:rsidRPr="00AB76C0">
        <w:t>:</w:t>
      </w:r>
      <w:r w:rsidRPr="00AB76C0">
        <w:rPr>
          <w:bCs/>
          <w:iCs/>
        </w:rPr>
        <w:t xml:space="preserve"> *</w:t>
      </w:r>
      <w:r w:rsidRPr="00AB76C0">
        <w:rPr>
          <w:u w:val="single"/>
        </w:rPr>
        <w:t>[</w:t>
      </w:r>
      <w:r w:rsidRPr="00AB76C0">
        <w:rPr>
          <w:i/>
          <w:u w:val="single"/>
        </w:rPr>
        <w:t>insert complete name of the Bidder</w:t>
      </w:r>
      <w:r w:rsidRPr="00AB76C0">
        <w:rPr>
          <w:u w:val="single"/>
        </w:rPr>
        <w:t>]_________</w:t>
      </w:r>
    </w:p>
    <w:p w14:paraId="6309A7EE" w14:textId="77777777" w:rsidR="00DB03C4" w:rsidRPr="00AB76C0" w:rsidRDefault="00DB03C4" w:rsidP="00DB03C4"/>
    <w:p w14:paraId="047C33CD" w14:textId="77777777" w:rsidR="00DB03C4" w:rsidRPr="00AB76C0" w:rsidRDefault="00DB03C4" w:rsidP="00DB03C4">
      <w:pPr>
        <w:rPr>
          <w:u w:val="single"/>
        </w:rPr>
      </w:pPr>
      <w:r w:rsidRPr="00AB76C0">
        <w:rPr>
          <w:b/>
        </w:rPr>
        <w:t>Name of the person duly authorized to sign the Bid on behalf of the Bidder</w:t>
      </w:r>
      <w:r w:rsidRPr="00AB76C0">
        <w:t>:</w:t>
      </w:r>
      <w:r w:rsidRPr="00AB76C0">
        <w:rPr>
          <w:bCs/>
          <w:iCs/>
        </w:rPr>
        <w:t xml:space="preserve"> **</w:t>
      </w:r>
      <w:r w:rsidRPr="00AB76C0">
        <w:rPr>
          <w:bCs/>
          <w:iCs/>
          <w:u w:val="single"/>
        </w:rPr>
        <w:t>[</w:t>
      </w:r>
      <w:r w:rsidRPr="00AB76C0">
        <w:rPr>
          <w:bCs/>
          <w:i/>
          <w:iCs/>
          <w:u w:val="single"/>
        </w:rPr>
        <w:t>insert complete name of person duly authorized to sign the Bid</w:t>
      </w:r>
      <w:r w:rsidRPr="00AB76C0">
        <w:rPr>
          <w:bCs/>
          <w:iCs/>
          <w:u w:val="single"/>
        </w:rPr>
        <w:t>]___________</w:t>
      </w:r>
    </w:p>
    <w:p w14:paraId="2BDBE6E3" w14:textId="77777777" w:rsidR="00DB03C4" w:rsidRPr="00AB76C0" w:rsidRDefault="00DB03C4" w:rsidP="00DB03C4"/>
    <w:p w14:paraId="2E355AC6" w14:textId="77777777" w:rsidR="00DB03C4" w:rsidRPr="00AB76C0" w:rsidRDefault="00DB03C4" w:rsidP="00DB03C4">
      <w:pPr>
        <w:rPr>
          <w:u w:val="single"/>
        </w:rPr>
      </w:pPr>
      <w:r w:rsidRPr="00AB76C0">
        <w:rPr>
          <w:b/>
        </w:rPr>
        <w:t>Title of the person signing the Bid</w:t>
      </w:r>
      <w:r w:rsidRPr="00AB76C0">
        <w:t xml:space="preserve">: </w:t>
      </w:r>
      <w:r w:rsidRPr="00AB76C0">
        <w:rPr>
          <w:u w:val="single"/>
        </w:rPr>
        <w:t>[</w:t>
      </w:r>
      <w:r w:rsidRPr="00AB76C0">
        <w:rPr>
          <w:i/>
          <w:u w:val="single"/>
        </w:rPr>
        <w:t>insert complete title of the person signing the Bid</w:t>
      </w:r>
      <w:r w:rsidRPr="00AB76C0">
        <w:rPr>
          <w:u w:val="single"/>
        </w:rPr>
        <w:t>]______</w:t>
      </w:r>
    </w:p>
    <w:p w14:paraId="4FE81C45" w14:textId="77777777" w:rsidR="00DB03C4" w:rsidRPr="00AB76C0" w:rsidRDefault="00DB03C4" w:rsidP="00DB03C4"/>
    <w:p w14:paraId="169161B4" w14:textId="77777777" w:rsidR="00DB03C4" w:rsidRPr="00AB76C0" w:rsidRDefault="00DB03C4" w:rsidP="00DB03C4">
      <w:pPr>
        <w:rPr>
          <w:u w:val="single"/>
        </w:rPr>
      </w:pPr>
      <w:r w:rsidRPr="00AB76C0">
        <w:rPr>
          <w:b/>
        </w:rPr>
        <w:t>Signature of the person named above</w:t>
      </w:r>
      <w:r w:rsidRPr="00AB76C0">
        <w:t xml:space="preserve">: </w:t>
      </w:r>
      <w:r w:rsidRPr="00AB76C0">
        <w:rPr>
          <w:u w:val="single"/>
        </w:rPr>
        <w:t>[</w:t>
      </w:r>
      <w:r w:rsidRPr="00AB76C0">
        <w:rPr>
          <w:i/>
          <w:u w:val="single"/>
        </w:rPr>
        <w:t>insert signature of person whose name and capacity are shown above</w:t>
      </w:r>
      <w:r w:rsidRPr="00AB76C0">
        <w:rPr>
          <w:u w:val="single"/>
        </w:rPr>
        <w:t>]_____</w:t>
      </w:r>
    </w:p>
    <w:p w14:paraId="625DF9AD" w14:textId="77777777" w:rsidR="00DB03C4" w:rsidRPr="00AB76C0" w:rsidRDefault="00DB03C4" w:rsidP="00DB03C4"/>
    <w:p w14:paraId="4A404008" w14:textId="77777777" w:rsidR="00DB03C4" w:rsidRPr="00AB76C0" w:rsidRDefault="00DB03C4" w:rsidP="00DB03C4">
      <w:pPr>
        <w:rPr>
          <w:u w:val="single"/>
        </w:rPr>
      </w:pPr>
      <w:r w:rsidRPr="00AB76C0">
        <w:rPr>
          <w:b/>
        </w:rPr>
        <w:t>Date signed</w:t>
      </w:r>
      <w:r w:rsidRPr="00AB76C0">
        <w:t xml:space="preserve"> </w:t>
      </w:r>
      <w:r w:rsidRPr="00AB76C0">
        <w:rPr>
          <w:u w:val="single"/>
        </w:rPr>
        <w:t>[</w:t>
      </w:r>
      <w:r w:rsidRPr="00AB76C0">
        <w:rPr>
          <w:i/>
          <w:u w:val="single"/>
        </w:rPr>
        <w:t>insert date of signing</w:t>
      </w:r>
      <w:r w:rsidRPr="00AB76C0">
        <w:rPr>
          <w:u w:val="single"/>
        </w:rPr>
        <w:t>]</w:t>
      </w:r>
      <w:r w:rsidRPr="00AB76C0">
        <w:t xml:space="preserve"> </w:t>
      </w:r>
      <w:r w:rsidRPr="00AB76C0">
        <w:rPr>
          <w:b/>
        </w:rPr>
        <w:t>day of</w:t>
      </w:r>
      <w:r w:rsidRPr="00AB76C0">
        <w:t xml:space="preserve"> </w:t>
      </w:r>
      <w:r w:rsidRPr="00AB76C0">
        <w:rPr>
          <w:u w:val="single"/>
        </w:rPr>
        <w:t>[</w:t>
      </w:r>
      <w:r w:rsidRPr="00AB76C0">
        <w:rPr>
          <w:i/>
          <w:u w:val="single"/>
        </w:rPr>
        <w:t>insert month</w:t>
      </w:r>
      <w:r w:rsidRPr="00AB76C0">
        <w:rPr>
          <w:u w:val="single"/>
        </w:rPr>
        <w:t>], [</w:t>
      </w:r>
      <w:r w:rsidRPr="00AB76C0">
        <w:rPr>
          <w:i/>
          <w:u w:val="single"/>
        </w:rPr>
        <w:t>insert year</w:t>
      </w:r>
      <w:r w:rsidRPr="00AB76C0">
        <w:rPr>
          <w:u w:val="single"/>
        </w:rPr>
        <w:t>]_____</w:t>
      </w:r>
    </w:p>
    <w:p w14:paraId="1DE5591C" w14:textId="77777777" w:rsidR="00DB03C4" w:rsidRPr="00AB76C0" w:rsidRDefault="00DB03C4" w:rsidP="00DB03C4"/>
    <w:p w14:paraId="029857B9" w14:textId="77777777" w:rsidR="00DB03C4" w:rsidRPr="00AB76C0" w:rsidRDefault="00DB03C4" w:rsidP="00DB03C4"/>
    <w:p w14:paraId="296A11CD" w14:textId="77777777" w:rsidR="00DB03C4" w:rsidRPr="00AB76C0" w:rsidRDefault="00DB03C4" w:rsidP="00DB03C4">
      <w:pPr>
        <w:rPr>
          <w:b/>
        </w:rPr>
      </w:pPr>
    </w:p>
    <w:p w14:paraId="6539A4CA" w14:textId="77777777" w:rsidR="00DB03C4" w:rsidRPr="00AB76C0" w:rsidRDefault="00DB03C4" w:rsidP="00DB03C4">
      <w:pPr>
        <w:rPr>
          <w:b/>
        </w:rPr>
      </w:pPr>
    </w:p>
    <w:p w14:paraId="6F73B684" w14:textId="77777777" w:rsidR="00DB03C4" w:rsidRPr="00AB76C0" w:rsidRDefault="00DB03C4" w:rsidP="00DB03C4">
      <w:pPr>
        <w:rPr>
          <w:sz w:val="20"/>
          <w:szCs w:val="20"/>
        </w:rPr>
      </w:pPr>
      <w:r w:rsidRPr="00AB76C0">
        <w:rPr>
          <w:rStyle w:val="FootnoteReference"/>
          <w:sz w:val="20"/>
          <w:szCs w:val="20"/>
        </w:rPr>
        <w:t>*</w:t>
      </w:r>
      <w:r w:rsidRPr="00AB76C0">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452DDDB0" w14:textId="00659D75" w:rsidR="00DB03C4" w:rsidRDefault="00DB03C4" w:rsidP="00DB03C4">
      <w:pPr>
        <w:rPr>
          <w:sz w:val="20"/>
          <w:szCs w:val="20"/>
        </w:rPr>
      </w:pPr>
      <w:r w:rsidRPr="00AB76C0">
        <w:rPr>
          <w:rStyle w:val="FootnoteReference"/>
          <w:sz w:val="20"/>
          <w:szCs w:val="20"/>
        </w:rPr>
        <w:t>**</w:t>
      </w:r>
      <w:r w:rsidRPr="00AB76C0">
        <w:rPr>
          <w:sz w:val="20"/>
          <w:szCs w:val="20"/>
        </w:rPr>
        <w:t xml:space="preserve"> Person signing the Bid shall have the power of attorney given by the Bidder. The power of attorney shall be attached with the Bid Schedules. </w:t>
      </w:r>
    </w:p>
    <w:p w14:paraId="4AB5C795" w14:textId="2E81F0D1" w:rsidR="00602D3F" w:rsidRPr="00755781" w:rsidRDefault="00602D3F" w:rsidP="00602D3F">
      <w:pPr>
        <w:rPr>
          <w:rStyle w:val="FootnoteReference"/>
          <w:sz w:val="20"/>
          <w:szCs w:val="20"/>
        </w:rPr>
      </w:pPr>
      <w:r w:rsidRPr="00755781">
        <w:rPr>
          <w:sz w:val="20"/>
          <w:szCs w:val="20"/>
        </w:rPr>
        <w:t xml:space="preserve">*** It is understood that any false or </w:t>
      </w:r>
      <w:r w:rsidR="003079ED">
        <w:rPr>
          <w:sz w:val="20"/>
          <w:szCs w:val="20"/>
        </w:rPr>
        <w:t>misleading</w:t>
      </w:r>
      <w:r w:rsidRPr="00755781">
        <w:rPr>
          <w:sz w:val="20"/>
          <w:szCs w:val="20"/>
        </w:rPr>
        <w:t xml:space="preserve"> information provided in relation to this requirement may result in actions or penalties by the Bank in accordance with its rules and policies.</w:t>
      </w:r>
    </w:p>
    <w:p w14:paraId="5556505E" w14:textId="77777777" w:rsidR="00602D3F" w:rsidRPr="00AB76C0" w:rsidRDefault="00602D3F" w:rsidP="00DB03C4">
      <w:pPr>
        <w:rPr>
          <w:sz w:val="20"/>
          <w:szCs w:val="20"/>
        </w:rPr>
      </w:pPr>
    </w:p>
    <w:p w14:paraId="63C57261" w14:textId="77777777" w:rsidR="00DB03C4" w:rsidRPr="00AB76C0" w:rsidRDefault="00DB03C4">
      <w:pPr>
        <w:rPr>
          <w:rFonts w:ascii="Times New Roman Bold" w:hAnsi="Times New Roman Bold"/>
          <w:b/>
          <w:sz w:val="36"/>
        </w:rPr>
      </w:pPr>
      <w:bookmarkStart w:id="783" w:name="_Toc494182760"/>
      <w:bookmarkEnd w:id="782"/>
      <w:r w:rsidRPr="00AB76C0">
        <w:br w:type="page"/>
      </w:r>
    </w:p>
    <w:p w14:paraId="0B9E8CF8" w14:textId="589B958F" w:rsidR="00DB03C4" w:rsidRPr="00AB76C0" w:rsidRDefault="00DB03C4" w:rsidP="00F92FC5">
      <w:pPr>
        <w:pStyle w:val="Head21b"/>
      </w:pPr>
      <w:bookmarkStart w:id="784" w:name="_Toc20242526"/>
      <w:r w:rsidRPr="00AB76C0">
        <w:t>Letter of Acceptance</w:t>
      </w:r>
      <w:bookmarkEnd w:id="780"/>
      <w:bookmarkEnd w:id="783"/>
      <w:bookmarkEnd w:id="784"/>
    </w:p>
    <w:p w14:paraId="5C92CC60" w14:textId="77777777" w:rsidR="00DB03C4" w:rsidRPr="00AB76C0" w:rsidRDefault="00DB03C4" w:rsidP="00DB03C4">
      <w:pPr>
        <w:jc w:val="center"/>
        <w:rPr>
          <w:i/>
        </w:rPr>
      </w:pPr>
      <w:r w:rsidRPr="00AB76C0">
        <w:rPr>
          <w:i/>
        </w:rPr>
        <w:t>[use letterhead paper of the Purchaser]</w:t>
      </w:r>
    </w:p>
    <w:p w14:paraId="06B76741" w14:textId="77777777" w:rsidR="00DB03C4" w:rsidRPr="00AB76C0" w:rsidRDefault="00DB03C4" w:rsidP="00DB03C4"/>
    <w:p w14:paraId="4500DD10" w14:textId="77777777" w:rsidR="00DB03C4" w:rsidRPr="00AB76C0" w:rsidRDefault="00DB03C4" w:rsidP="00DB03C4">
      <w:pPr>
        <w:jc w:val="right"/>
      </w:pPr>
      <w:r w:rsidRPr="00AB76C0">
        <w:rPr>
          <w:i/>
        </w:rPr>
        <w:t>[date]</w:t>
      </w:r>
    </w:p>
    <w:p w14:paraId="4D2D8E58" w14:textId="77777777" w:rsidR="00DB03C4" w:rsidRPr="00AB76C0" w:rsidRDefault="00DB03C4" w:rsidP="00DB03C4">
      <w:pPr>
        <w:jc w:val="both"/>
      </w:pPr>
      <w:r w:rsidRPr="00AB76C0">
        <w:t xml:space="preserve">To: </w:t>
      </w:r>
      <w:r w:rsidRPr="00AB76C0">
        <w:rPr>
          <w:i/>
        </w:rPr>
        <w:fldChar w:fldCharType="begin"/>
      </w:r>
      <w:r w:rsidRPr="00AB76C0">
        <w:rPr>
          <w:i/>
        </w:rPr>
        <w:instrText>ADVANCE \D 1.90</w:instrText>
      </w:r>
      <w:r w:rsidRPr="00AB76C0">
        <w:rPr>
          <w:i/>
        </w:rPr>
        <w:fldChar w:fldCharType="end"/>
      </w:r>
      <w:r w:rsidRPr="00AB76C0">
        <w:rPr>
          <w:i/>
        </w:rPr>
        <w:t>[name and address of the Supplier]</w:t>
      </w:r>
    </w:p>
    <w:p w14:paraId="67BAB682" w14:textId="77777777" w:rsidR="00DB03C4" w:rsidRPr="00AB76C0" w:rsidRDefault="00DB03C4" w:rsidP="00DB03C4">
      <w:pPr>
        <w:jc w:val="both"/>
      </w:pPr>
    </w:p>
    <w:p w14:paraId="00F892B1" w14:textId="77777777" w:rsidR="00DB03C4" w:rsidRPr="00AB76C0" w:rsidRDefault="00DB03C4" w:rsidP="00DB03C4">
      <w:pPr>
        <w:ind w:left="360" w:right="288"/>
        <w:jc w:val="both"/>
      </w:pPr>
    </w:p>
    <w:p w14:paraId="5B202E45" w14:textId="77777777" w:rsidR="00DB03C4" w:rsidRPr="00AB76C0" w:rsidRDefault="00DB03C4" w:rsidP="00DB03C4">
      <w:pPr>
        <w:ind w:right="288"/>
        <w:jc w:val="both"/>
      </w:pPr>
      <w:r w:rsidRPr="00AB76C0">
        <w:t>Subject:</w:t>
      </w:r>
      <w:r w:rsidRPr="00AB76C0">
        <w:rPr>
          <w:b/>
          <w:bCs/>
          <w:i/>
        </w:rPr>
        <w:t xml:space="preserve"> Notification of Award Contract No. </w:t>
      </w:r>
      <w:r w:rsidRPr="00AB76C0">
        <w:t xml:space="preserve">. . . . . . . . ..  </w:t>
      </w:r>
    </w:p>
    <w:p w14:paraId="7C9C0014" w14:textId="77777777" w:rsidR="00DB03C4" w:rsidRPr="00AB76C0" w:rsidRDefault="00DB03C4" w:rsidP="00DB03C4">
      <w:pPr>
        <w:ind w:left="360" w:right="288"/>
        <w:jc w:val="both"/>
      </w:pPr>
    </w:p>
    <w:p w14:paraId="07BC03F8" w14:textId="77777777" w:rsidR="00DB03C4" w:rsidRPr="00AB76C0" w:rsidRDefault="00DB03C4" w:rsidP="00DB03C4">
      <w:pPr>
        <w:ind w:left="360" w:right="288"/>
        <w:jc w:val="both"/>
      </w:pPr>
    </w:p>
    <w:p w14:paraId="52F0E895" w14:textId="77777777" w:rsidR="00DB03C4" w:rsidRPr="00AB76C0" w:rsidRDefault="00DB03C4" w:rsidP="00DB03C4">
      <w:pPr>
        <w:jc w:val="both"/>
      </w:pPr>
    </w:p>
    <w:p w14:paraId="7F176B66" w14:textId="77777777" w:rsidR="00DB03C4" w:rsidRPr="00AB76C0" w:rsidRDefault="00DB03C4" w:rsidP="00DB03C4">
      <w:pPr>
        <w:pStyle w:val="BodyTextIndent"/>
        <w:ind w:left="0"/>
        <w:jc w:val="both"/>
        <w:rPr>
          <w:rFonts w:ascii="Times New Roman" w:hAnsi="Times New Roman" w:cs="Times New Roman"/>
          <w:iCs/>
        </w:rPr>
      </w:pPr>
      <w:r w:rsidRPr="00AB76C0">
        <w:rPr>
          <w:rFonts w:ascii="Times New Roman" w:hAnsi="Times New Roman" w:cs="Times New Roman"/>
          <w:iCs/>
        </w:rPr>
        <w:t xml:space="preserve">This is to notify you that your Bid dated </w:t>
      </w:r>
      <w:r w:rsidRPr="00AB76C0">
        <w:rPr>
          <w:rFonts w:ascii="Times New Roman" w:hAnsi="Times New Roman" w:cs="Times New Roman"/>
          <w:b/>
          <w:bCs/>
          <w:i/>
        </w:rPr>
        <w:t xml:space="preserve">[insert date] </w:t>
      </w:r>
      <w:r w:rsidRPr="00AB76C0">
        <w:rPr>
          <w:rFonts w:ascii="Times New Roman" w:hAnsi="Times New Roman" w:cs="Times New Roman"/>
          <w:iCs/>
        </w:rPr>
        <w:t xml:space="preserve">for execution of the </w:t>
      </w:r>
      <w:r w:rsidRPr="00AB76C0">
        <w:rPr>
          <w:rFonts w:ascii="Times New Roman" w:hAnsi="Times New Roman" w:cs="Times New Roman"/>
          <w:b/>
          <w:i/>
          <w:iCs/>
        </w:rPr>
        <w:t xml:space="preserve">[insert </w:t>
      </w:r>
      <w:r w:rsidRPr="00AB76C0">
        <w:rPr>
          <w:rFonts w:ascii="Times New Roman" w:hAnsi="Times New Roman" w:cs="Times New Roman"/>
          <w:b/>
          <w:bCs/>
          <w:i/>
        </w:rPr>
        <w:t>name of the contract and identification number, as given in the SCC]</w:t>
      </w:r>
      <w:r w:rsidRPr="00AB76C0">
        <w:rPr>
          <w:rFonts w:ascii="Times New Roman" w:hAnsi="Times New Roman" w:cs="Times New Roman"/>
          <w:i/>
          <w:iCs/>
        </w:rPr>
        <w:t xml:space="preserve"> </w:t>
      </w:r>
      <w:r w:rsidRPr="00AB76C0">
        <w:rPr>
          <w:rFonts w:ascii="Times New Roman" w:hAnsi="Times New Roman" w:cs="Times New Roman"/>
          <w:iCs/>
        </w:rPr>
        <w:t>for the Accepted Contract Amount of</w:t>
      </w:r>
      <w:r w:rsidRPr="00AB76C0">
        <w:rPr>
          <w:rFonts w:ascii="Times New Roman" w:hAnsi="Times New Roman" w:cs="Times New Roman"/>
          <w:b/>
          <w:bCs/>
          <w:i/>
        </w:rPr>
        <w:t xml:space="preserve"> [insert</w:t>
      </w:r>
      <w:r w:rsidRPr="00AB76C0">
        <w:rPr>
          <w:rFonts w:ascii="Times New Roman" w:hAnsi="Times New Roman" w:cs="Times New Roman"/>
          <w:iCs/>
        </w:rPr>
        <w:t xml:space="preserve"> </w:t>
      </w:r>
      <w:r w:rsidRPr="00AB76C0">
        <w:rPr>
          <w:rFonts w:ascii="Times New Roman" w:hAnsi="Times New Roman" w:cs="Times New Roman"/>
          <w:b/>
          <w:bCs/>
          <w:i/>
        </w:rPr>
        <w:t>amount in numbers and words and name of currency]</w:t>
      </w:r>
      <w:r w:rsidRPr="00AB76C0">
        <w:rPr>
          <w:rFonts w:ascii="Times New Roman" w:hAnsi="Times New Roman" w:cs="Times New Roman"/>
          <w:iCs/>
        </w:rPr>
        <w:t>, as corrected and modified in accordance with the Instructions to Bidders is hereby accepted by our Agency.</w:t>
      </w:r>
    </w:p>
    <w:p w14:paraId="40802F00" w14:textId="77777777" w:rsidR="00DB03C4" w:rsidRPr="00AB76C0" w:rsidRDefault="00DB03C4" w:rsidP="00DB03C4">
      <w:pPr>
        <w:pStyle w:val="BodyTextIndent"/>
        <w:ind w:left="180" w:right="288"/>
        <w:jc w:val="both"/>
        <w:rPr>
          <w:rFonts w:ascii="Times New Roman" w:hAnsi="Times New Roman" w:cs="Times New Roman"/>
          <w:iCs/>
        </w:rPr>
      </w:pPr>
    </w:p>
    <w:p w14:paraId="1097F216" w14:textId="48E0E287" w:rsidR="00DB03C4" w:rsidRPr="00AB76C0" w:rsidRDefault="00DB03C4" w:rsidP="00DB03C4">
      <w:pPr>
        <w:jc w:val="both"/>
        <w:rPr>
          <w:noProof/>
        </w:rPr>
      </w:pPr>
      <w:r w:rsidRPr="00AB76C0">
        <w:rPr>
          <w:noProof/>
        </w:rPr>
        <w:t xml:space="preserve">You are requested to furnish (i) the Performance Security within 28 days in accordance with the Conditions of Contract, using for that purpose </w:t>
      </w:r>
      <w:r w:rsidRPr="00AB76C0">
        <w:rPr>
          <w:iCs/>
          <w:noProof/>
        </w:rPr>
        <w:t>one of</w:t>
      </w:r>
      <w:r w:rsidRPr="00AB76C0">
        <w:rPr>
          <w:noProof/>
        </w:rPr>
        <w:t xml:space="preserve"> the Performance Security Form</w:t>
      </w:r>
      <w:r w:rsidRPr="00AB76C0">
        <w:rPr>
          <w:i/>
          <w:iCs/>
          <w:noProof/>
        </w:rPr>
        <w:t>s</w:t>
      </w:r>
      <w:r w:rsidRPr="00AB76C0">
        <w:rPr>
          <w:noProof/>
        </w:rPr>
        <w:t xml:space="preserve"> and (ii) </w:t>
      </w:r>
      <w:r w:rsidRPr="00AB76C0">
        <w:t xml:space="preserve">the additional information on beneficial ownership in accordance with </w:t>
      </w:r>
      <w:r w:rsidR="00B42434">
        <w:t xml:space="preserve">the </w:t>
      </w:r>
      <w:r w:rsidRPr="00AB76C0">
        <w:t xml:space="preserve">BDS </w:t>
      </w:r>
      <w:r w:rsidR="00B42434">
        <w:t xml:space="preserve">in reference to </w:t>
      </w:r>
      <w:r w:rsidRPr="00AB76C0">
        <w:t>ITB 4</w:t>
      </w:r>
      <w:r w:rsidR="00B4385C">
        <w:t>6</w:t>
      </w:r>
      <w:r w:rsidRPr="00AB76C0">
        <w:t xml:space="preserve">.1 within eight (8) Business days using the Beneficial Ownership Disclosure Form, </w:t>
      </w:r>
      <w:r w:rsidRPr="00AB76C0">
        <w:rPr>
          <w:noProof/>
        </w:rPr>
        <w:t xml:space="preserve">included in Section X, - Contract Forms, of the Bidding Document. </w:t>
      </w:r>
    </w:p>
    <w:p w14:paraId="302EFCBA" w14:textId="77777777" w:rsidR="00DB03C4" w:rsidRPr="00AB76C0" w:rsidRDefault="00DB03C4" w:rsidP="00DB03C4">
      <w:pPr>
        <w:pStyle w:val="BodyTextIndent"/>
        <w:ind w:left="180" w:right="288"/>
        <w:rPr>
          <w:iCs/>
        </w:rPr>
      </w:pPr>
    </w:p>
    <w:p w14:paraId="15A23108" w14:textId="77777777" w:rsidR="00DB03C4" w:rsidRPr="00AB76C0" w:rsidRDefault="00DB03C4" w:rsidP="00DB03C4"/>
    <w:p w14:paraId="0A3FC1FF" w14:textId="77777777" w:rsidR="00DB03C4" w:rsidRPr="00AB76C0" w:rsidRDefault="00DB03C4" w:rsidP="00DB03C4">
      <w:pPr>
        <w:pStyle w:val="TOAHeading"/>
        <w:tabs>
          <w:tab w:val="clear" w:pos="9000"/>
          <w:tab w:val="clear" w:pos="9360"/>
        </w:tabs>
        <w:suppressAutoHyphens w:val="0"/>
      </w:pPr>
    </w:p>
    <w:p w14:paraId="4B020F0E" w14:textId="77777777" w:rsidR="00DB03C4" w:rsidRPr="00AB76C0" w:rsidRDefault="00DB03C4" w:rsidP="00DB03C4">
      <w:pPr>
        <w:tabs>
          <w:tab w:val="left" w:pos="9000"/>
        </w:tabs>
      </w:pPr>
      <w:r w:rsidRPr="00AB76C0">
        <w:t xml:space="preserve">Authorized Signature: </w:t>
      </w:r>
      <w:r w:rsidRPr="00AB76C0">
        <w:rPr>
          <w:u w:val="single"/>
        </w:rPr>
        <w:tab/>
      </w:r>
    </w:p>
    <w:p w14:paraId="29086780" w14:textId="77777777" w:rsidR="00DB03C4" w:rsidRPr="00AB76C0" w:rsidRDefault="00DB03C4" w:rsidP="00DB03C4">
      <w:pPr>
        <w:tabs>
          <w:tab w:val="left" w:pos="9000"/>
        </w:tabs>
      </w:pPr>
      <w:r w:rsidRPr="00AB76C0">
        <w:t xml:space="preserve">Name and Title of Signatory: </w:t>
      </w:r>
      <w:r w:rsidRPr="00AB76C0">
        <w:rPr>
          <w:u w:val="single"/>
        </w:rPr>
        <w:tab/>
      </w:r>
    </w:p>
    <w:p w14:paraId="4277640E" w14:textId="77777777" w:rsidR="00DB03C4" w:rsidRPr="00AB76C0" w:rsidRDefault="00DB03C4" w:rsidP="00DB03C4">
      <w:pPr>
        <w:tabs>
          <w:tab w:val="left" w:pos="9000"/>
        </w:tabs>
      </w:pPr>
      <w:r w:rsidRPr="00AB76C0">
        <w:t xml:space="preserve">Name of Agency: </w:t>
      </w:r>
      <w:r w:rsidRPr="00AB76C0">
        <w:rPr>
          <w:u w:val="single"/>
        </w:rPr>
        <w:tab/>
      </w:r>
    </w:p>
    <w:p w14:paraId="79463CA8" w14:textId="77777777" w:rsidR="00DB03C4" w:rsidRPr="00AB76C0" w:rsidRDefault="00DB03C4" w:rsidP="00DB03C4"/>
    <w:p w14:paraId="1691F57D" w14:textId="77777777" w:rsidR="00DB03C4" w:rsidRPr="00AB76C0" w:rsidRDefault="00DB03C4" w:rsidP="00DB03C4"/>
    <w:p w14:paraId="78838B02" w14:textId="77777777" w:rsidR="00DB03C4" w:rsidRPr="00AB76C0" w:rsidRDefault="00DB03C4" w:rsidP="00DB03C4">
      <w:pPr>
        <w:rPr>
          <w:sz w:val="20"/>
        </w:rPr>
      </w:pPr>
      <w:r w:rsidRPr="00AB76C0">
        <w:rPr>
          <w:b/>
          <w:bCs/>
        </w:rPr>
        <w:t>Attachment: Contract Agreement</w:t>
      </w:r>
    </w:p>
    <w:p w14:paraId="6978BA52" w14:textId="77777777" w:rsidR="00DB03C4" w:rsidRPr="00AB76C0" w:rsidRDefault="00DB03C4" w:rsidP="00DB03C4"/>
    <w:p w14:paraId="5790B986" w14:textId="77777777" w:rsidR="00DB03C4" w:rsidRPr="00AB76C0" w:rsidRDefault="00DB03C4" w:rsidP="00DB03C4"/>
    <w:p w14:paraId="662A2C6F" w14:textId="77777777" w:rsidR="00DB03C4" w:rsidRPr="00AB76C0" w:rsidRDefault="00DB03C4" w:rsidP="00C40CFA">
      <w:pPr>
        <w:pStyle w:val="Head21b"/>
      </w:pPr>
      <w:r w:rsidRPr="00AB76C0">
        <w:br w:type="page"/>
      </w:r>
      <w:bookmarkStart w:id="785" w:name="_Toc438907197"/>
      <w:bookmarkStart w:id="786" w:name="_Toc438907297"/>
      <w:bookmarkStart w:id="787" w:name="_Toc471555884"/>
      <w:bookmarkStart w:id="788" w:name="_Toc73333192"/>
      <w:bookmarkStart w:id="789" w:name="_Toc436904425"/>
      <w:bookmarkStart w:id="790" w:name="_Toc494182761"/>
      <w:bookmarkStart w:id="791" w:name="_Toc20242527"/>
      <w:r w:rsidRPr="00AB76C0">
        <w:t>Contract Agreement</w:t>
      </w:r>
      <w:bookmarkEnd w:id="785"/>
      <w:bookmarkEnd w:id="786"/>
      <w:bookmarkEnd w:id="787"/>
      <w:bookmarkEnd w:id="788"/>
      <w:bookmarkEnd w:id="789"/>
      <w:bookmarkEnd w:id="790"/>
      <w:bookmarkEnd w:id="791"/>
    </w:p>
    <w:p w14:paraId="1F02688A" w14:textId="77777777" w:rsidR="00883CCF" w:rsidRDefault="00883CCF" w:rsidP="00DB03C4">
      <w:pPr>
        <w:tabs>
          <w:tab w:val="left" w:pos="540"/>
        </w:tabs>
        <w:rPr>
          <w:i/>
          <w:iCs/>
        </w:rPr>
      </w:pPr>
    </w:p>
    <w:p w14:paraId="7AF78798" w14:textId="41C0DD9B" w:rsidR="00DB03C4" w:rsidRPr="00AB76C0" w:rsidRDefault="00DB03C4" w:rsidP="00DB03C4">
      <w:pPr>
        <w:tabs>
          <w:tab w:val="left" w:pos="540"/>
        </w:tabs>
        <w:rPr>
          <w:i/>
          <w:iCs/>
        </w:rPr>
      </w:pPr>
      <w:r w:rsidRPr="00AB76C0">
        <w:rPr>
          <w:i/>
          <w:iCs/>
        </w:rPr>
        <w:t>[The successful Bidder shall fill in this form in accordance with the instructions indicated]</w:t>
      </w:r>
    </w:p>
    <w:p w14:paraId="0519DA4B" w14:textId="77777777" w:rsidR="00DB03C4" w:rsidRPr="00AB76C0" w:rsidRDefault="00DB03C4" w:rsidP="00DB03C4">
      <w:pPr>
        <w:pStyle w:val="Document1"/>
        <w:keepNext w:val="0"/>
        <w:keepLines w:val="0"/>
        <w:tabs>
          <w:tab w:val="clear" w:pos="-720"/>
          <w:tab w:val="left" w:pos="5400"/>
          <w:tab w:val="left" w:pos="8280"/>
        </w:tabs>
        <w:suppressAutoHyphens w:val="0"/>
      </w:pPr>
    </w:p>
    <w:p w14:paraId="4BD81D54" w14:textId="77777777" w:rsidR="00DB03C4" w:rsidRPr="00AB76C0" w:rsidRDefault="00DB03C4" w:rsidP="00DB03C4">
      <w:pPr>
        <w:tabs>
          <w:tab w:val="left" w:pos="5400"/>
          <w:tab w:val="left" w:pos="8280"/>
        </w:tabs>
        <w:spacing w:after="200"/>
      </w:pPr>
      <w:r w:rsidRPr="00AB76C0">
        <w:t xml:space="preserve"> THIS AGREEMENT made</w:t>
      </w:r>
    </w:p>
    <w:p w14:paraId="3CE9EE31" w14:textId="77777777" w:rsidR="00DB03C4" w:rsidRPr="00AB76C0" w:rsidRDefault="00DB03C4" w:rsidP="00DB03C4">
      <w:pPr>
        <w:tabs>
          <w:tab w:val="left" w:pos="720"/>
          <w:tab w:val="left" w:pos="2520"/>
          <w:tab w:val="left" w:pos="6120"/>
          <w:tab w:val="left" w:pos="7200"/>
        </w:tabs>
        <w:spacing w:after="200"/>
      </w:pPr>
      <w:r w:rsidRPr="00AB76C0">
        <w:tab/>
        <w:t xml:space="preserve">the </w:t>
      </w:r>
      <w:r w:rsidRPr="00AB76C0">
        <w:rPr>
          <w:i/>
        </w:rPr>
        <w:t xml:space="preserve">[insert: </w:t>
      </w:r>
      <w:r w:rsidRPr="00AB76C0">
        <w:rPr>
          <w:b/>
          <w:i/>
        </w:rPr>
        <w:t>number</w:t>
      </w:r>
      <w:r w:rsidRPr="00AB76C0">
        <w:rPr>
          <w:i/>
        </w:rPr>
        <w:t>]</w:t>
      </w:r>
      <w:r w:rsidRPr="00AB76C0">
        <w:t xml:space="preserve"> day of </w:t>
      </w:r>
      <w:r w:rsidRPr="00AB76C0">
        <w:rPr>
          <w:i/>
        </w:rPr>
        <w:t xml:space="preserve">[insert: </w:t>
      </w:r>
      <w:r w:rsidRPr="00AB76C0">
        <w:rPr>
          <w:b/>
          <w:i/>
        </w:rPr>
        <w:t>month</w:t>
      </w:r>
      <w:r w:rsidRPr="00AB76C0">
        <w:rPr>
          <w:i/>
        </w:rPr>
        <w:t>]</w:t>
      </w:r>
      <w:r w:rsidRPr="00AB76C0">
        <w:t xml:space="preserve">, </w:t>
      </w:r>
      <w:r w:rsidRPr="00AB76C0">
        <w:rPr>
          <w:i/>
        </w:rPr>
        <w:t xml:space="preserve">[insert: </w:t>
      </w:r>
      <w:r w:rsidRPr="00AB76C0">
        <w:rPr>
          <w:b/>
          <w:i/>
        </w:rPr>
        <w:t>year</w:t>
      </w:r>
      <w:r w:rsidRPr="00AB76C0">
        <w:rPr>
          <w:i/>
        </w:rPr>
        <w:t>]</w:t>
      </w:r>
      <w:r w:rsidRPr="00AB76C0">
        <w:t>.</w:t>
      </w:r>
    </w:p>
    <w:p w14:paraId="75639CFF" w14:textId="77777777" w:rsidR="00DB03C4" w:rsidRPr="00AB76C0" w:rsidRDefault="00DB03C4" w:rsidP="00DB03C4">
      <w:pPr>
        <w:spacing w:after="200"/>
      </w:pPr>
    </w:p>
    <w:p w14:paraId="098AE29E" w14:textId="77777777" w:rsidR="00DB03C4" w:rsidRPr="00AB76C0" w:rsidRDefault="00DB03C4" w:rsidP="00DB03C4">
      <w:pPr>
        <w:spacing w:after="200"/>
      </w:pPr>
      <w:r w:rsidRPr="00AB76C0">
        <w:t>BETWEEN</w:t>
      </w:r>
    </w:p>
    <w:p w14:paraId="3024842B" w14:textId="77777777" w:rsidR="00DB03C4" w:rsidRPr="00AB76C0" w:rsidRDefault="00DB03C4" w:rsidP="00DB03C4">
      <w:pPr>
        <w:spacing w:after="200"/>
        <w:ind w:left="1440" w:hanging="720"/>
      </w:pPr>
      <w:r w:rsidRPr="00AB76C0">
        <w:t>(1)</w:t>
      </w:r>
      <w:r w:rsidRPr="00AB76C0">
        <w:tab/>
      </w:r>
      <w:r w:rsidRPr="00AB76C0">
        <w:rPr>
          <w:i/>
        </w:rPr>
        <w:t>[insert complete name of Purchaser]</w:t>
      </w:r>
      <w:r w:rsidRPr="00AB76C0">
        <w:t xml:space="preserve">, a </w:t>
      </w:r>
      <w:r w:rsidRPr="00AB76C0">
        <w:rPr>
          <w:i/>
        </w:rPr>
        <w:t>[insert description of type of legal entity, for example, an agency of the Ministry of .... of the Government of {insert name of Country of Purchaser}, or corporation incorporated under the laws of {insert name of Country of Purchaser}]</w:t>
      </w:r>
      <w:r w:rsidRPr="00AB76C0">
        <w:t xml:space="preserve"> and having its principal place of business at </w:t>
      </w:r>
      <w:r w:rsidRPr="00AB76C0">
        <w:rPr>
          <w:i/>
        </w:rPr>
        <w:t>[insert address of Purchaser</w:t>
      </w:r>
      <w:r w:rsidRPr="00AB76C0">
        <w:rPr>
          <w:b/>
          <w:i/>
        </w:rPr>
        <w:t>]</w:t>
      </w:r>
      <w:r w:rsidRPr="00AB76C0">
        <w:t xml:space="preserve"> (hereinafter called “the Purchaser”), of the one part, and </w:t>
      </w:r>
    </w:p>
    <w:p w14:paraId="03EF2504" w14:textId="77777777" w:rsidR="00DB03C4" w:rsidRPr="00AB76C0" w:rsidRDefault="00DB03C4" w:rsidP="00DB03C4">
      <w:pPr>
        <w:spacing w:after="200"/>
        <w:ind w:left="1440" w:hanging="720"/>
      </w:pPr>
      <w:r w:rsidRPr="00AB76C0">
        <w:t>(2)</w:t>
      </w:r>
      <w:r w:rsidRPr="00AB76C0">
        <w:tab/>
      </w:r>
      <w:r w:rsidRPr="00AB76C0">
        <w:rPr>
          <w:i/>
        </w:rPr>
        <w:t>[insert name of Supplier</w:t>
      </w:r>
      <w:r w:rsidRPr="00AB76C0">
        <w:rPr>
          <w:b/>
          <w:i/>
        </w:rPr>
        <w:t>]</w:t>
      </w:r>
      <w:r w:rsidRPr="00AB76C0">
        <w:t xml:space="preserve">, a corporation incorporated under the laws of </w:t>
      </w:r>
      <w:r w:rsidRPr="00AB76C0">
        <w:rPr>
          <w:i/>
        </w:rPr>
        <w:t>[insert: country of Supplier</w:t>
      </w:r>
      <w:r w:rsidRPr="00AB76C0">
        <w:rPr>
          <w:b/>
          <w:i/>
        </w:rPr>
        <w:t>]</w:t>
      </w:r>
      <w:r w:rsidRPr="00AB76C0">
        <w:t xml:space="preserve"> and having its principal place of business at </w:t>
      </w:r>
      <w:r w:rsidRPr="00AB76C0">
        <w:rPr>
          <w:i/>
        </w:rPr>
        <w:t>[insert: address of Supplier]</w:t>
      </w:r>
      <w:r w:rsidRPr="00AB76C0">
        <w:t xml:space="preserve"> (hereinafter called “the Supplier”), of the other part:</w:t>
      </w:r>
    </w:p>
    <w:p w14:paraId="086BB132" w14:textId="77777777" w:rsidR="00DB03C4" w:rsidRPr="00AB76C0" w:rsidRDefault="00DB03C4" w:rsidP="00DB03C4">
      <w:pPr>
        <w:suppressAutoHyphens/>
        <w:spacing w:after="240"/>
        <w:jc w:val="both"/>
      </w:pPr>
      <w:r w:rsidRPr="00AB76C0">
        <w:t xml:space="preserve">WHEREAS the Purchaser invited Bids for certain Goods and ancillary services, viz., </w:t>
      </w:r>
      <w:r w:rsidRPr="00AB76C0">
        <w:rPr>
          <w:i/>
        </w:rPr>
        <w:t xml:space="preserve">[insert </w:t>
      </w:r>
      <w:r w:rsidRPr="00AB76C0">
        <w:rPr>
          <w:bCs/>
          <w:i/>
        </w:rPr>
        <w:t>brief description of Goods and Services</w:t>
      </w:r>
      <w:r w:rsidRPr="00AB76C0">
        <w:rPr>
          <w:i/>
        </w:rPr>
        <w:t>]</w:t>
      </w:r>
      <w:r w:rsidRPr="00AB76C0">
        <w:t xml:space="preserve"> and has accepted a Bid by the Supplier for the supply of those Goods and Services </w:t>
      </w:r>
    </w:p>
    <w:p w14:paraId="1D751155" w14:textId="54FEF815" w:rsidR="00DB03C4" w:rsidRPr="00AB76C0" w:rsidRDefault="00DB03C4" w:rsidP="00DB03C4">
      <w:pPr>
        <w:suppressAutoHyphens/>
        <w:spacing w:after="240"/>
        <w:jc w:val="both"/>
      </w:pPr>
      <w:r w:rsidRPr="00AB76C0">
        <w:t xml:space="preserve">The Purchaser and the Supplier agree as follows: </w:t>
      </w:r>
    </w:p>
    <w:p w14:paraId="2F269EC8" w14:textId="77777777" w:rsidR="00DB03C4" w:rsidRPr="00AB76C0" w:rsidRDefault="00DB03C4" w:rsidP="00DB03C4">
      <w:pPr>
        <w:tabs>
          <w:tab w:val="left" w:pos="540"/>
        </w:tabs>
        <w:suppressAutoHyphens/>
        <w:spacing w:after="240"/>
        <w:ind w:left="540" w:hanging="540"/>
        <w:jc w:val="both"/>
      </w:pPr>
      <w:r w:rsidRPr="00AB76C0">
        <w:t>1.</w:t>
      </w:r>
      <w:r w:rsidRPr="00AB76C0">
        <w:tab/>
        <w:t>In this Agreement words and expressions shall have the same meanings as are respectively assigned to them in the Contract documents referred to.</w:t>
      </w:r>
    </w:p>
    <w:p w14:paraId="77A61B45" w14:textId="77777777" w:rsidR="00DB03C4" w:rsidRPr="00AB76C0" w:rsidRDefault="00DB03C4" w:rsidP="00DB03C4">
      <w:pPr>
        <w:tabs>
          <w:tab w:val="left" w:pos="540"/>
        </w:tabs>
        <w:suppressAutoHyphens/>
        <w:spacing w:after="240"/>
        <w:ind w:left="540" w:hanging="540"/>
        <w:jc w:val="both"/>
      </w:pPr>
      <w:r w:rsidRPr="00AB76C0">
        <w:t>2.</w:t>
      </w:r>
      <w:r w:rsidRPr="00AB76C0">
        <w:tab/>
        <w:t>The following documents shall be deemed to form and be read and construed as part of this Agreement. This Agreement shall prevail over all other contract documents.</w:t>
      </w:r>
    </w:p>
    <w:p w14:paraId="3A71243F" w14:textId="77777777" w:rsidR="00DB03C4" w:rsidRPr="00AB76C0" w:rsidRDefault="00DB03C4" w:rsidP="00DB03C4">
      <w:pPr>
        <w:numPr>
          <w:ilvl w:val="0"/>
          <w:numId w:val="413"/>
        </w:numPr>
        <w:tabs>
          <w:tab w:val="clear" w:pos="716"/>
          <w:tab w:val="num" w:pos="1260"/>
        </w:tabs>
        <w:suppressAutoHyphens/>
        <w:spacing w:after="120"/>
        <w:ind w:left="1267"/>
        <w:jc w:val="both"/>
      </w:pPr>
      <w:r w:rsidRPr="00AB76C0">
        <w:t xml:space="preserve">the Letter of Acceptance </w:t>
      </w:r>
    </w:p>
    <w:p w14:paraId="21885A3B" w14:textId="343F6605" w:rsidR="00DB03C4" w:rsidRPr="00AB76C0" w:rsidRDefault="00DB03C4" w:rsidP="00DB03C4">
      <w:pPr>
        <w:numPr>
          <w:ilvl w:val="0"/>
          <w:numId w:val="413"/>
        </w:numPr>
        <w:tabs>
          <w:tab w:val="clear" w:pos="716"/>
          <w:tab w:val="num" w:pos="1260"/>
        </w:tabs>
        <w:suppressAutoHyphens/>
        <w:spacing w:after="120"/>
        <w:ind w:left="1267"/>
        <w:jc w:val="both"/>
      </w:pPr>
      <w:r w:rsidRPr="00AB76C0">
        <w:t>the Letter of Bid</w:t>
      </w:r>
      <w:r w:rsidR="002052DD" w:rsidRPr="00AB76C0">
        <w:t xml:space="preserve"> (or the last presented by the Bidder if Best and Final Offer or Negotiations was used)</w:t>
      </w:r>
    </w:p>
    <w:p w14:paraId="06FA5F01" w14:textId="77777777" w:rsidR="00DB03C4" w:rsidRPr="00AB76C0" w:rsidRDefault="00DB03C4" w:rsidP="00DB03C4">
      <w:pPr>
        <w:numPr>
          <w:ilvl w:val="0"/>
          <w:numId w:val="413"/>
        </w:numPr>
        <w:tabs>
          <w:tab w:val="clear" w:pos="716"/>
          <w:tab w:val="num" w:pos="1260"/>
        </w:tabs>
        <w:suppressAutoHyphens/>
        <w:spacing w:after="120"/>
        <w:ind w:left="1267"/>
        <w:jc w:val="both"/>
      </w:pPr>
      <w:r w:rsidRPr="00AB76C0">
        <w:t xml:space="preserve">the Addenda Nos._____ (if any) </w:t>
      </w:r>
    </w:p>
    <w:p w14:paraId="4E1B6D79" w14:textId="77777777" w:rsidR="00DB03C4" w:rsidRPr="00AB76C0" w:rsidRDefault="00DB03C4" w:rsidP="00DB03C4">
      <w:pPr>
        <w:numPr>
          <w:ilvl w:val="0"/>
          <w:numId w:val="413"/>
        </w:numPr>
        <w:tabs>
          <w:tab w:val="clear" w:pos="716"/>
          <w:tab w:val="num" w:pos="1260"/>
        </w:tabs>
        <w:suppressAutoHyphens/>
        <w:spacing w:after="120"/>
        <w:ind w:left="1267"/>
        <w:jc w:val="both"/>
      </w:pPr>
      <w:r w:rsidRPr="00AB76C0">
        <w:t>Special Conditions of Contract</w:t>
      </w:r>
    </w:p>
    <w:p w14:paraId="0D439912" w14:textId="77777777" w:rsidR="00DB03C4" w:rsidRPr="00AB76C0" w:rsidRDefault="00DB03C4" w:rsidP="00DB03C4">
      <w:pPr>
        <w:numPr>
          <w:ilvl w:val="0"/>
          <w:numId w:val="413"/>
        </w:numPr>
        <w:tabs>
          <w:tab w:val="clear" w:pos="716"/>
          <w:tab w:val="num" w:pos="1260"/>
        </w:tabs>
        <w:suppressAutoHyphens/>
        <w:spacing w:after="120"/>
        <w:ind w:left="1267"/>
        <w:jc w:val="both"/>
      </w:pPr>
      <w:r w:rsidRPr="00AB76C0">
        <w:t>General Conditions of Contract</w:t>
      </w:r>
    </w:p>
    <w:p w14:paraId="75540068" w14:textId="77777777" w:rsidR="00DB03C4" w:rsidRPr="00AB76C0" w:rsidRDefault="00DB03C4" w:rsidP="00DB03C4">
      <w:pPr>
        <w:numPr>
          <w:ilvl w:val="0"/>
          <w:numId w:val="413"/>
        </w:numPr>
        <w:tabs>
          <w:tab w:val="clear" w:pos="716"/>
          <w:tab w:val="num" w:pos="1260"/>
        </w:tabs>
        <w:suppressAutoHyphens/>
        <w:spacing w:after="120"/>
        <w:ind w:left="1267"/>
      </w:pPr>
      <w:r w:rsidRPr="00AB76C0">
        <w:t>the Specification (including Schedule of Requirements and Technical Specifications)</w:t>
      </w:r>
    </w:p>
    <w:p w14:paraId="32A090D1" w14:textId="2A32E307" w:rsidR="00DB03C4" w:rsidRPr="00AB76C0" w:rsidRDefault="00DB03C4" w:rsidP="00DB03C4">
      <w:pPr>
        <w:numPr>
          <w:ilvl w:val="0"/>
          <w:numId w:val="413"/>
        </w:numPr>
        <w:tabs>
          <w:tab w:val="clear" w:pos="716"/>
          <w:tab w:val="num" w:pos="1260"/>
        </w:tabs>
        <w:suppressAutoHyphens/>
        <w:spacing w:after="120"/>
        <w:ind w:left="1267"/>
        <w:jc w:val="both"/>
      </w:pPr>
      <w:r w:rsidRPr="00AB76C0">
        <w:t>the completed Schedules (including Price Schedules</w:t>
      </w:r>
      <w:r w:rsidR="002052DD" w:rsidRPr="00AB76C0">
        <w:t xml:space="preserve"> or the last presented by the Bidder if Best and Final Offer or Negotiations was used</w:t>
      </w:r>
      <w:r w:rsidRPr="00AB76C0">
        <w:t xml:space="preserve">) </w:t>
      </w:r>
    </w:p>
    <w:p w14:paraId="54E05F4B" w14:textId="77777777" w:rsidR="00DB03C4" w:rsidRPr="00AB76C0" w:rsidRDefault="00DB03C4" w:rsidP="00DB03C4">
      <w:pPr>
        <w:numPr>
          <w:ilvl w:val="0"/>
          <w:numId w:val="413"/>
        </w:numPr>
        <w:tabs>
          <w:tab w:val="clear" w:pos="716"/>
          <w:tab w:val="num" w:pos="1260"/>
        </w:tabs>
        <w:suppressAutoHyphens/>
        <w:spacing w:after="120"/>
        <w:ind w:left="1267"/>
        <w:jc w:val="both"/>
      </w:pPr>
      <w:r w:rsidRPr="00AB76C0">
        <w:t xml:space="preserve"> any other document listed in GCC as forming part of the Contract </w:t>
      </w:r>
    </w:p>
    <w:p w14:paraId="3EB49105" w14:textId="77777777" w:rsidR="00DB03C4" w:rsidRPr="00AB76C0" w:rsidRDefault="00DB03C4" w:rsidP="00DB03C4">
      <w:pPr>
        <w:tabs>
          <w:tab w:val="left" w:pos="540"/>
        </w:tabs>
        <w:suppressAutoHyphens/>
        <w:spacing w:after="240"/>
        <w:ind w:left="540" w:hanging="540"/>
        <w:jc w:val="both"/>
      </w:pPr>
      <w:r w:rsidRPr="00AB76C0">
        <w:t>3.</w:t>
      </w:r>
      <w:r w:rsidRPr="00AB76C0">
        <w:tab/>
        <w:t>In consideration of the payments to be made by the Purchaser to the Supplier as specified in this Agreement, the Supplier hereby covenants with the Purchaser to provide the Goods and Services and to remedy defects therein in conformity in all respects with the provisions of the Contract.</w:t>
      </w:r>
    </w:p>
    <w:p w14:paraId="302C3F50" w14:textId="77777777" w:rsidR="00DB03C4" w:rsidRPr="00AB76C0" w:rsidRDefault="00DB03C4" w:rsidP="00DB03C4">
      <w:pPr>
        <w:tabs>
          <w:tab w:val="left" w:pos="540"/>
        </w:tabs>
        <w:suppressAutoHyphens/>
        <w:spacing w:after="240"/>
        <w:ind w:left="540" w:hanging="540"/>
        <w:jc w:val="both"/>
      </w:pPr>
      <w:r w:rsidRPr="00AB76C0">
        <w:t>4.</w:t>
      </w:r>
      <w:r w:rsidRPr="00AB76C0">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C85B961" w14:textId="77777777" w:rsidR="00DB03C4" w:rsidRPr="00AB76C0" w:rsidRDefault="00DB03C4" w:rsidP="00DB03C4">
      <w:pPr>
        <w:spacing w:after="200"/>
      </w:pPr>
      <w:r w:rsidRPr="00AB76C0">
        <w:t xml:space="preserve">IN WITNESS whereof the parties hereto have caused this Agreement to be executed in accordance with the laws of </w:t>
      </w:r>
      <w:r w:rsidRPr="00AB76C0">
        <w:rPr>
          <w:i/>
          <w:iCs/>
        </w:rPr>
        <w:t>[insert the name of the Contract governing law country]</w:t>
      </w:r>
      <w:r w:rsidRPr="00AB76C0">
        <w:t xml:space="preserve"> on the day, month and year indicated above.</w:t>
      </w:r>
    </w:p>
    <w:p w14:paraId="2125857F" w14:textId="77777777" w:rsidR="00DB03C4" w:rsidRPr="00AB76C0" w:rsidRDefault="00DB03C4" w:rsidP="00DB03C4"/>
    <w:p w14:paraId="377F2903" w14:textId="77777777" w:rsidR="00DB03C4" w:rsidRPr="00AB76C0" w:rsidRDefault="00DB03C4" w:rsidP="00DB03C4">
      <w:r w:rsidRPr="00AB76C0">
        <w:t>For and on behalf of the Purchaser</w:t>
      </w:r>
    </w:p>
    <w:p w14:paraId="245523B2" w14:textId="77777777" w:rsidR="00DB03C4" w:rsidRPr="00AB76C0" w:rsidRDefault="00DB03C4" w:rsidP="00DB03C4"/>
    <w:p w14:paraId="714721B4" w14:textId="77777777" w:rsidR="00DB03C4" w:rsidRPr="00AB76C0" w:rsidRDefault="00DB03C4" w:rsidP="00DB03C4">
      <w:pPr>
        <w:tabs>
          <w:tab w:val="left" w:pos="900"/>
          <w:tab w:val="left" w:pos="7200"/>
        </w:tabs>
      </w:pPr>
      <w:r w:rsidRPr="00AB76C0">
        <w:t>Signed:</w:t>
      </w:r>
      <w:r w:rsidRPr="00AB76C0">
        <w:tab/>
      </w:r>
      <w:r w:rsidRPr="00AB76C0">
        <w:rPr>
          <w:i/>
          <w:iCs/>
        </w:rPr>
        <w:t xml:space="preserve">[insert signature] </w:t>
      </w:r>
      <w:r w:rsidRPr="00AB76C0">
        <w:tab/>
      </w:r>
    </w:p>
    <w:p w14:paraId="50E4DF84" w14:textId="77777777" w:rsidR="00DB03C4" w:rsidRPr="00AB76C0" w:rsidRDefault="00DB03C4" w:rsidP="00DB03C4">
      <w:pPr>
        <w:tabs>
          <w:tab w:val="left" w:pos="900"/>
          <w:tab w:val="left" w:pos="7200"/>
        </w:tabs>
        <w:rPr>
          <w:u w:val="single"/>
        </w:rPr>
      </w:pPr>
      <w:r w:rsidRPr="00AB76C0">
        <w:t xml:space="preserve">in the capacity of </w:t>
      </w:r>
      <w:r w:rsidRPr="00AB76C0">
        <w:rPr>
          <w:i/>
        </w:rPr>
        <w:t>[insert title or other appropriate designation]</w:t>
      </w:r>
    </w:p>
    <w:p w14:paraId="775F9ECB" w14:textId="77777777" w:rsidR="00DB03C4" w:rsidRPr="00AB76C0" w:rsidRDefault="00DB03C4" w:rsidP="00DB03C4">
      <w:pPr>
        <w:tabs>
          <w:tab w:val="left" w:pos="7200"/>
        </w:tabs>
        <w:rPr>
          <w:u w:val="single"/>
        </w:rPr>
      </w:pPr>
      <w:r w:rsidRPr="00AB76C0">
        <w:t xml:space="preserve">In the presence of </w:t>
      </w:r>
      <w:r w:rsidRPr="00AB76C0">
        <w:rPr>
          <w:i/>
          <w:iCs/>
        </w:rPr>
        <w:t>[insert identification of official witness]</w:t>
      </w:r>
    </w:p>
    <w:p w14:paraId="2A5BDBC4" w14:textId="77777777" w:rsidR="00DB03C4" w:rsidRPr="00AB76C0" w:rsidRDefault="00DB03C4" w:rsidP="00DB03C4"/>
    <w:p w14:paraId="210AB829" w14:textId="77777777" w:rsidR="00DB03C4" w:rsidRPr="00AB76C0" w:rsidRDefault="00DB03C4" w:rsidP="00DB03C4">
      <w:r w:rsidRPr="00AB76C0">
        <w:t>For and on behalf of the Supplier</w:t>
      </w:r>
    </w:p>
    <w:p w14:paraId="3347BB16" w14:textId="77777777" w:rsidR="00DB03C4" w:rsidRPr="00AB76C0" w:rsidRDefault="00DB03C4" w:rsidP="00DB03C4"/>
    <w:p w14:paraId="61E10BB0" w14:textId="77777777" w:rsidR="00DB03C4" w:rsidRPr="00AB76C0" w:rsidRDefault="00DB03C4" w:rsidP="00DB03C4">
      <w:pPr>
        <w:tabs>
          <w:tab w:val="left" w:pos="900"/>
          <w:tab w:val="left" w:pos="7200"/>
        </w:tabs>
        <w:rPr>
          <w:u w:val="single"/>
        </w:rPr>
      </w:pPr>
      <w:r w:rsidRPr="00AB76C0">
        <w:t xml:space="preserve">Signed: </w:t>
      </w:r>
      <w:r w:rsidRPr="00AB76C0">
        <w:rPr>
          <w:i/>
          <w:iCs/>
        </w:rPr>
        <w:t>[insert signature of authorized representative(s) of the Supplier]</w:t>
      </w:r>
      <w:r w:rsidRPr="00AB76C0">
        <w:t xml:space="preserve"> </w:t>
      </w:r>
    </w:p>
    <w:p w14:paraId="118A50D5" w14:textId="77777777" w:rsidR="00DB03C4" w:rsidRPr="00AB76C0" w:rsidRDefault="00DB03C4" w:rsidP="00DB03C4">
      <w:pPr>
        <w:tabs>
          <w:tab w:val="left" w:pos="900"/>
          <w:tab w:val="left" w:pos="7200"/>
        </w:tabs>
        <w:rPr>
          <w:u w:val="single"/>
        </w:rPr>
      </w:pPr>
      <w:r w:rsidRPr="00AB76C0">
        <w:t xml:space="preserve">in the capacity of </w:t>
      </w:r>
      <w:r w:rsidRPr="00AB76C0">
        <w:rPr>
          <w:i/>
        </w:rPr>
        <w:t>[insert title or other appropriate designation]</w:t>
      </w:r>
    </w:p>
    <w:p w14:paraId="024BB275" w14:textId="77777777" w:rsidR="00DB03C4" w:rsidRPr="00AB76C0" w:rsidRDefault="00DB03C4" w:rsidP="00DB03C4">
      <w:pPr>
        <w:tabs>
          <w:tab w:val="left" w:pos="900"/>
        </w:tabs>
        <w:rPr>
          <w:u w:val="single"/>
        </w:rPr>
      </w:pPr>
      <w:r w:rsidRPr="00AB76C0">
        <w:t xml:space="preserve">in the presence of </w:t>
      </w:r>
      <w:r w:rsidRPr="00AB76C0">
        <w:rPr>
          <w:i/>
          <w:iCs/>
        </w:rPr>
        <w:t>[insert identification of official witness]</w:t>
      </w:r>
    </w:p>
    <w:p w14:paraId="2D09D306" w14:textId="77777777" w:rsidR="00DB03C4" w:rsidRPr="00AB76C0" w:rsidRDefault="00DB03C4" w:rsidP="00DB03C4"/>
    <w:p w14:paraId="6CF16093" w14:textId="77777777" w:rsidR="00DB03C4" w:rsidRPr="00AB76C0" w:rsidRDefault="00DB03C4" w:rsidP="00C40CFA">
      <w:pPr>
        <w:pStyle w:val="Head21b"/>
      </w:pPr>
      <w:r w:rsidRPr="00AB76C0">
        <w:br w:type="page"/>
      </w:r>
      <w:bookmarkStart w:id="792" w:name="_Toc428352207"/>
      <w:bookmarkStart w:id="793" w:name="_Toc438907198"/>
      <w:bookmarkStart w:id="794" w:name="_Toc438907298"/>
      <w:bookmarkStart w:id="795" w:name="_Toc471555885"/>
      <w:bookmarkStart w:id="796" w:name="_Toc73333193"/>
      <w:bookmarkStart w:id="797" w:name="_Toc436904426"/>
      <w:bookmarkStart w:id="798" w:name="_Toc494182762"/>
      <w:bookmarkStart w:id="799" w:name="_Toc20242528"/>
      <w:r w:rsidRPr="00AB76C0">
        <w:t>Performance Security</w:t>
      </w:r>
      <w:bookmarkEnd w:id="792"/>
      <w:bookmarkEnd w:id="793"/>
      <w:bookmarkEnd w:id="794"/>
      <w:bookmarkEnd w:id="795"/>
      <w:bookmarkEnd w:id="796"/>
      <w:bookmarkEnd w:id="797"/>
      <w:bookmarkEnd w:id="798"/>
      <w:bookmarkEnd w:id="799"/>
      <w:r w:rsidRPr="00AB76C0">
        <w:t xml:space="preserve"> </w:t>
      </w:r>
    </w:p>
    <w:p w14:paraId="0312DE9E" w14:textId="77777777" w:rsidR="00DB03C4" w:rsidRPr="00AB76C0" w:rsidRDefault="00DB03C4" w:rsidP="00DB03C4">
      <w:pPr>
        <w:jc w:val="center"/>
        <w:rPr>
          <w:b/>
          <w:sz w:val="28"/>
          <w:szCs w:val="28"/>
        </w:rPr>
      </w:pPr>
      <w:bookmarkStart w:id="800" w:name="_Toc348001572"/>
      <w:r w:rsidRPr="00AB76C0">
        <w:rPr>
          <w:b/>
          <w:sz w:val="28"/>
          <w:szCs w:val="28"/>
        </w:rPr>
        <w:t>Option 1: (Bank Guarantee)</w:t>
      </w:r>
      <w:bookmarkEnd w:id="800"/>
    </w:p>
    <w:p w14:paraId="05F30694" w14:textId="77777777" w:rsidR="00DB03C4" w:rsidRPr="00AB76C0" w:rsidRDefault="00DB03C4" w:rsidP="00DB03C4">
      <w:pPr>
        <w:jc w:val="center"/>
        <w:rPr>
          <w:b/>
          <w:sz w:val="28"/>
          <w:szCs w:val="28"/>
        </w:rPr>
      </w:pPr>
    </w:p>
    <w:p w14:paraId="57501191" w14:textId="77777777" w:rsidR="00DB03C4" w:rsidRPr="00AB76C0" w:rsidRDefault="00DB03C4" w:rsidP="00DB03C4">
      <w:pPr>
        <w:pStyle w:val="Footer"/>
        <w:tabs>
          <w:tab w:val="clear" w:pos="9504"/>
        </w:tabs>
        <w:spacing w:before="0"/>
        <w:rPr>
          <w:rFonts w:ascii="Times New Roman" w:hAnsi="Times New Roman"/>
          <w:i/>
          <w:iCs/>
          <w:sz w:val="24"/>
          <w:szCs w:val="24"/>
        </w:rPr>
      </w:pPr>
      <w:r w:rsidRPr="00AB76C0">
        <w:rPr>
          <w:rFonts w:ascii="Times New Roman" w:hAnsi="Times New Roman"/>
          <w:i/>
          <w:iCs/>
          <w:sz w:val="24"/>
          <w:szCs w:val="24"/>
        </w:rPr>
        <w:t xml:space="preserve">[The bank, as requested by the successful Bidder, shall fill in this form in accordance with the instructions indicated] </w:t>
      </w:r>
    </w:p>
    <w:p w14:paraId="35BEC22E" w14:textId="77777777" w:rsidR="00DB03C4" w:rsidRPr="00AB76C0" w:rsidRDefault="00DB03C4" w:rsidP="00DB03C4">
      <w:pPr>
        <w:pStyle w:val="Footer"/>
        <w:tabs>
          <w:tab w:val="clear" w:pos="9504"/>
        </w:tabs>
        <w:spacing w:before="0"/>
        <w:rPr>
          <w:rFonts w:ascii="Times New Roman" w:hAnsi="Times New Roman"/>
          <w:i/>
          <w:iCs/>
          <w:sz w:val="24"/>
          <w:szCs w:val="24"/>
        </w:rPr>
      </w:pPr>
    </w:p>
    <w:p w14:paraId="722C3972" w14:textId="77777777" w:rsidR="00DB03C4" w:rsidRPr="00AB76C0" w:rsidRDefault="00DB03C4" w:rsidP="00DB03C4">
      <w:pPr>
        <w:pStyle w:val="Footer"/>
        <w:tabs>
          <w:tab w:val="clear" w:pos="9504"/>
        </w:tabs>
        <w:spacing w:before="0"/>
        <w:rPr>
          <w:rFonts w:ascii="Times New Roman" w:hAnsi="Times New Roman"/>
          <w:i/>
          <w:sz w:val="24"/>
          <w:szCs w:val="24"/>
        </w:rPr>
      </w:pPr>
      <w:r w:rsidRPr="00AB76C0">
        <w:rPr>
          <w:rFonts w:ascii="Times New Roman" w:hAnsi="Times New Roman"/>
          <w:i/>
          <w:sz w:val="24"/>
          <w:szCs w:val="24"/>
        </w:rPr>
        <w:t>[Guarantor letterhead or SWIFT identifier code]</w:t>
      </w:r>
    </w:p>
    <w:p w14:paraId="25A4C958" w14:textId="77777777" w:rsidR="00DB03C4" w:rsidRPr="00AB76C0" w:rsidRDefault="00DB03C4" w:rsidP="00DB03C4">
      <w:pPr>
        <w:pStyle w:val="NormalWeb"/>
        <w:rPr>
          <w:rFonts w:ascii="Times New Roman" w:hAnsi="Times New Roman"/>
          <w:i/>
          <w:sz w:val="24"/>
        </w:rPr>
      </w:pPr>
      <w:r w:rsidRPr="00AB76C0">
        <w:rPr>
          <w:rFonts w:ascii="Times New Roman" w:hAnsi="Times New Roman"/>
          <w:b/>
          <w:sz w:val="24"/>
        </w:rPr>
        <w:t>Beneficiary:</w:t>
      </w:r>
      <w:r w:rsidRPr="00AB76C0">
        <w:rPr>
          <w:rFonts w:ascii="Times New Roman" w:hAnsi="Times New Roman"/>
          <w:sz w:val="24"/>
        </w:rPr>
        <w:tab/>
      </w:r>
      <w:r w:rsidRPr="00AB76C0">
        <w:rPr>
          <w:rFonts w:ascii="Times New Roman" w:hAnsi="Times New Roman"/>
          <w:i/>
          <w:sz w:val="24"/>
        </w:rPr>
        <w:t>[insert name and Address of Purchaser]</w:t>
      </w:r>
      <w:r w:rsidRPr="00AB76C0">
        <w:rPr>
          <w:rFonts w:ascii="Times New Roman" w:hAnsi="Times New Roman"/>
          <w:i/>
          <w:sz w:val="24"/>
        </w:rPr>
        <w:tab/>
      </w:r>
      <w:r w:rsidRPr="00AB76C0">
        <w:rPr>
          <w:rFonts w:ascii="Times New Roman" w:hAnsi="Times New Roman"/>
          <w:i/>
          <w:sz w:val="24"/>
        </w:rPr>
        <w:tab/>
      </w:r>
    </w:p>
    <w:p w14:paraId="3DCD036B" w14:textId="77777777" w:rsidR="00DB03C4" w:rsidRPr="00AB76C0" w:rsidRDefault="00DB03C4" w:rsidP="00DB03C4">
      <w:pPr>
        <w:pStyle w:val="NormalWeb"/>
        <w:rPr>
          <w:rFonts w:ascii="Times New Roman" w:hAnsi="Times New Roman"/>
          <w:sz w:val="24"/>
        </w:rPr>
      </w:pPr>
      <w:r w:rsidRPr="00AB76C0">
        <w:rPr>
          <w:rFonts w:ascii="Times New Roman" w:hAnsi="Times New Roman"/>
          <w:b/>
          <w:sz w:val="24"/>
        </w:rPr>
        <w:t>Date:</w:t>
      </w:r>
      <w:r w:rsidRPr="00AB76C0">
        <w:rPr>
          <w:rFonts w:ascii="Times New Roman" w:hAnsi="Times New Roman"/>
          <w:sz w:val="24"/>
        </w:rPr>
        <w:tab/>
        <w:t>_</w:t>
      </w:r>
      <w:r w:rsidRPr="00AB76C0">
        <w:rPr>
          <w:rFonts w:ascii="Times New Roman" w:hAnsi="Times New Roman"/>
          <w:i/>
          <w:sz w:val="24"/>
        </w:rPr>
        <w:t xml:space="preserve"> [Insert date of issue]</w:t>
      </w:r>
    </w:p>
    <w:p w14:paraId="7D090086" w14:textId="77777777" w:rsidR="00DB03C4" w:rsidRPr="00AB76C0" w:rsidRDefault="00DB03C4" w:rsidP="00DB03C4">
      <w:pPr>
        <w:pStyle w:val="NormalWeb"/>
        <w:rPr>
          <w:rFonts w:ascii="Times New Roman" w:hAnsi="Times New Roman"/>
          <w:sz w:val="24"/>
        </w:rPr>
      </w:pPr>
      <w:r w:rsidRPr="00AB76C0">
        <w:rPr>
          <w:rFonts w:ascii="Times New Roman" w:hAnsi="Times New Roman"/>
          <w:b/>
          <w:sz w:val="24"/>
        </w:rPr>
        <w:t>PERFORMANCE GUARANTEE No.:</w:t>
      </w:r>
      <w:r w:rsidRPr="00AB76C0">
        <w:rPr>
          <w:rFonts w:ascii="Times New Roman" w:hAnsi="Times New Roman"/>
          <w:sz w:val="24"/>
        </w:rPr>
        <w:tab/>
      </w:r>
      <w:r w:rsidRPr="00AB76C0">
        <w:rPr>
          <w:rFonts w:ascii="Times New Roman" w:hAnsi="Times New Roman"/>
          <w:i/>
          <w:sz w:val="24"/>
        </w:rPr>
        <w:t>[Insert guarantee reference number]</w:t>
      </w:r>
    </w:p>
    <w:p w14:paraId="5D662105" w14:textId="77777777" w:rsidR="00DB03C4" w:rsidRPr="00AB76C0" w:rsidRDefault="00DB03C4" w:rsidP="00DB03C4">
      <w:pPr>
        <w:pStyle w:val="NormalWeb"/>
        <w:rPr>
          <w:rFonts w:ascii="Times New Roman" w:hAnsi="Times New Roman"/>
          <w:sz w:val="24"/>
        </w:rPr>
      </w:pPr>
      <w:r w:rsidRPr="00AB76C0">
        <w:rPr>
          <w:rFonts w:ascii="Times New Roman" w:hAnsi="Times New Roman"/>
          <w:b/>
          <w:sz w:val="24"/>
        </w:rPr>
        <w:t xml:space="preserve">Guarantor: </w:t>
      </w:r>
      <w:r w:rsidRPr="00AB76C0">
        <w:rPr>
          <w:rFonts w:ascii="Times New Roman" w:hAnsi="Times New Roman"/>
          <w:i/>
          <w:sz w:val="24"/>
        </w:rPr>
        <w:t>[Insert name and address of place of issue, unless indicated in the letterhead]</w:t>
      </w:r>
    </w:p>
    <w:p w14:paraId="320D9EE6"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 xml:space="preserve">We have been informed that _ </w:t>
      </w:r>
      <w:r w:rsidRPr="00AB76C0">
        <w:rPr>
          <w:rFonts w:ascii="Times New Roman" w:hAnsi="Times New Roman"/>
          <w:i/>
          <w:sz w:val="24"/>
        </w:rPr>
        <w:t xml:space="preserve">[insert name of Supplier, which in the case of a joint venture shall be the name of the joint venture] </w:t>
      </w:r>
      <w:r w:rsidRPr="00AB76C0">
        <w:rPr>
          <w:rFonts w:ascii="Times New Roman" w:hAnsi="Times New Roman"/>
          <w:sz w:val="24"/>
        </w:rPr>
        <w:t xml:space="preserve">(hereinafter called "the Applicant") has entered into Contract No. </w:t>
      </w:r>
      <w:r w:rsidRPr="00AB76C0">
        <w:rPr>
          <w:rFonts w:ascii="Times New Roman" w:hAnsi="Times New Roman"/>
          <w:i/>
          <w:sz w:val="24"/>
        </w:rPr>
        <w:t xml:space="preserve">[insert reference number of the contract] </w:t>
      </w:r>
      <w:r w:rsidRPr="00AB76C0">
        <w:rPr>
          <w:rFonts w:ascii="Times New Roman" w:hAnsi="Times New Roman"/>
          <w:sz w:val="24"/>
        </w:rPr>
        <w:t xml:space="preserve">dated </w:t>
      </w:r>
      <w:r w:rsidRPr="00AB76C0">
        <w:rPr>
          <w:rFonts w:ascii="Times New Roman" w:hAnsi="Times New Roman"/>
          <w:i/>
          <w:sz w:val="24"/>
        </w:rPr>
        <w:t>[insert date]</w:t>
      </w:r>
      <w:r w:rsidRPr="00AB76C0">
        <w:rPr>
          <w:rFonts w:ascii="Times New Roman" w:hAnsi="Times New Roman"/>
          <w:sz w:val="24"/>
        </w:rPr>
        <w:t xml:space="preserve"> with the Beneficiary, for the supply of _ </w:t>
      </w:r>
      <w:r w:rsidRPr="00AB76C0">
        <w:rPr>
          <w:rFonts w:ascii="Times New Roman" w:hAnsi="Times New Roman"/>
          <w:i/>
          <w:sz w:val="24"/>
        </w:rPr>
        <w:t>[insert name of contract and brief description of Goods and related Services]</w:t>
      </w:r>
      <w:r w:rsidRPr="00AB76C0">
        <w:rPr>
          <w:rFonts w:ascii="Times New Roman" w:hAnsi="Times New Roman"/>
          <w:sz w:val="24"/>
        </w:rPr>
        <w:t xml:space="preserve"> (hereinafter called "the Contract"). </w:t>
      </w:r>
    </w:p>
    <w:p w14:paraId="4F95AE7A"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Furthermore, we understand that, according to the conditions of the Contract, a performance guarantee is required.</w:t>
      </w:r>
    </w:p>
    <w:p w14:paraId="3C535EC1"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 xml:space="preserve">At the request of the Applicant, we as Guarantor, hereby irrevocably undertake to pay the Beneficiary any sum or sums not exceeding in total an amount of </w:t>
      </w:r>
      <w:r w:rsidRPr="00AB76C0">
        <w:rPr>
          <w:rFonts w:ascii="Times New Roman" w:hAnsi="Times New Roman"/>
          <w:i/>
          <w:sz w:val="24"/>
        </w:rPr>
        <w:t xml:space="preserve">[insert amount in figures] </w:t>
      </w:r>
      <w:r w:rsidRPr="00AB76C0">
        <w:rPr>
          <w:rFonts w:ascii="Times New Roman" w:hAnsi="Times New Roman"/>
          <w:i/>
          <w:sz w:val="24"/>
        </w:rPr>
        <w:br/>
      </w:r>
      <w:r w:rsidRPr="00AB76C0">
        <w:rPr>
          <w:rFonts w:ascii="Times New Roman" w:hAnsi="Times New Roman"/>
          <w:sz w:val="24"/>
        </w:rPr>
        <w:t>(</w:t>
      </w:r>
      <w:r w:rsidRPr="00AB76C0">
        <w:rPr>
          <w:rFonts w:ascii="Times New Roman" w:hAnsi="Times New Roman"/>
          <w:sz w:val="24"/>
          <w:u w:val="single"/>
        </w:rPr>
        <w:t xml:space="preserve">          </w:t>
      </w:r>
      <w:r w:rsidRPr="00AB76C0">
        <w:rPr>
          <w:rFonts w:ascii="Times New Roman" w:hAnsi="Times New Roman"/>
          <w:sz w:val="24"/>
        </w:rPr>
        <w:t>)</w:t>
      </w:r>
      <w:r w:rsidRPr="00AB76C0">
        <w:rPr>
          <w:rFonts w:ascii="Times New Roman" w:hAnsi="Times New Roman"/>
          <w:i/>
          <w:sz w:val="24"/>
        </w:rPr>
        <w:t xml:space="preserve"> [insert amount in words]</w:t>
      </w:r>
      <w:r w:rsidRPr="00AB76C0">
        <w:rPr>
          <w:rFonts w:ascii="Times New Roman" w:hAnsi="Times New Roman"/>
          <w:sz w:val="24"/>
        </w:rPr>
        <w:t>,</w:t>
      </w:r>
      <w:r w:rsidRPr="00AB76C0">
        <w:rPr>
          <w:rStyle w:val="FootnoteReference"/>
          <w:rFonts w:ascii="Times New Roman" w:hAnsi="Times New Roman"/>
          <w:sz w:val="24"/>
        </w:rPr>
        <w:footnoteReference w:customMarkFollows="1" w:id="16"/>
        <w:t>1</w:t>
      </w:r>
      <w:r w:rsidRPr="00AB76C0">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566E32F"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This guarantee shall expire, no later than the …. Day of ……, 2…</w:t>
      </w:r>
      <w:r w:rsidRPr="00AB76C0">
        <w:rPr>
          <w:rStyle w:val="FootnoteReference"/>
          <w:rFonts w:ascii="Times New Roman" w:hAnsi="Times New Roman"/>
          <w:sz w:val="24"/>
        </w:rPr>
        <w:footnoteReference w:customMarkFollows="1" w:id="17"/>
        <w:t>2</w:t>
      </w:r>
      <w:r w:rsidRPr="00AB76C0">
        <w:rPr>
          <w:rFonts w:ascii="Times New Roman" w:hAnsi="Times New Roman"/>
          <w:sz w:val="24"/>
        </w:rPr>
        <w:t xml:space="preserve">, and any demand for payment under it must be received by us at this office indicated above on or before that date. </w:t>
      </w:r>
    </w:p>
    <w:p w14:paraId="37267072"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58B48E3E" w14:textId="77777777" w:rsidR="00DB03C4" w:rsidRPr="00AB76C0" w:rsidRDefault="00DB03C4" w:rsidP="00DB03C4">
      <w:pPr>
        <w:pStyle w:val="NormalWeb"/>
        <w:jc w:val="both"/>
        <w:rPr>
          <w:rFonts w:ascii="Times New Roman" w:hAnsi="Times New Roman"/>
        </w:rPr>
      </w:pPr>
    </w:p>
    <w:p w14:paraId="21C1CFA5" w14:textId="77777777" w:rsidR="00DB03C4" w:rsidRPr="00AB76C0" w:rsidRDefault="00DB03C4" w:rsidP="00DB03C4">
      <w:pPr>
        <w:jc w:val="center"/>
      </w:pPr>
      <w:r w:rsidRPr="00AB76C0">
        <w:t xml:space="preserve">_____________________ </w:t>
      </w:r>
      <w:r w:rsidRPr="00AB76C0">
        <w:br/>
      </w:r>
      <w:r w:rsidRPr="00AB76C0">
        <w:rPr>
          <w:i/>
        </w:rPr>
        <w:t>[signature(s)]</w:t>
      </w:r>
      <w:r w:rsidRPr="00AB76C0">
        <w:t xml:space="preserve"> </w:t>
      </w:r>
    </w:p>
    <w:p w14:paraId="2347AEBB" w14:textId="77777777" w:rsidR="00DB03C4" w:rsidRPr="00AB76C0" w:rsidRDefault="00DB03C4" w:rsidP="00DB03C4">
      <w:pPr>
        <w:pStyle w:val="BodyText"/>
      </w:pPr>
      <w:r w:rsidRPr="00AB76C0">
        <w:br/>
        <w:t xml:space="preserve"> </w:t>
      </w:r>
    </w:p>
    <w:p w14:paraId="100701D8" w14:textId="77777777" w:rsidR="00DB03C4" w:rsidRPr="00AB76C0" w:rsidRDefault="00DB03C4" w:rsidP="00DB03C4">
      <w:r w:rsidRPr="00AB76C0">
        <w:rPr>
          <w:b/>
          <w:i/>
        </w:rPr>
        <w:t>Note: All italicized text (including footnotes) is for use in preparing this form and shall be deleted from the final product.</w:t>
      </w:r>
    </w:p>
    <w:p w14:paraId="77DE8100" w14:textId="77777777" w:rsidR="00DB03C4" w:rsidRPr="00AB76C0" w:rsidRDefault="00DB03C4" w:rsidP="00DB03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2E07CC6B" w14:textId="77777777" w:rsidR="00DB03C4" w:rsidRPr="00AB76C0" w:rsidRDefault="00DB03C4" w:rsidP="00DB03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C3A029A" w14:textId="77777777" w:rsidR="00DB03C4" w:rsidRPr="00AB76C0" w:rsidRDefault="00DB03C4" w:rsidP="00DB03C4">
      <w:pPr>
        <w:spacing w:after="200"/>
        <w:rPr>
          <w:i/>
          <w:iCs/>
          <w:sz w:val="20"/>
        </w:rPr>
      </w:pPr>
      <w:r w:rsidRPr="00AB76C0">
        <w:t xml:space="preserve"> </w:t>
      </w:r>
    </w:p>
    <w:p w14:paraId="5882D710" w14:textId="77777777" w:rsidR="00DB03C4" w:rsidRPr="00AB76C0" w:rsidRDefault="00DB03C4" w:rsidP="00DB03C4">
      <w:pPr>
        <w:spacing w:after="200"/>
        <w:rPr>
          <w:i/>
          <w:iCs/>
        </w:rPr>
      </w:pPr>
    </w:p>
    <w:p w14:paraId="2E816A3D" w14:textId="77777777" w:rsidR="00DB03C4" w:rsidRPr="00AB76C0" w:rsidRDefault="00DB03C4" w:rsidP="00DB03C4">
      <w:pPr>
        <w:spacing w:after="200"/>
        <w:jc w:val="both"/>
      </w:pPr>
    </w:p>
    <w:p w14:paraId="35D56F71" w14:textId="77777777" w:rsidR="00DB03C4" w:rsidRPr="00AB76C0" w:rsidRDefault="00DB03C4" w:rsidP="00DB03C4">
      <w:pPr>
        <w:spacing w:after="200"/>
        <w:jc w:val="both"/>
      </w:pPr>
    </w:p>
    <w:p w14:paraId="58210E40" w14:textId="77777777" w:rsidR="00DB03C4" w:rsidRPr="00AB76C0" w:rsidRDefault="00DB03C4" w:rsidP="00DB03C4">
      <w:r w:rsidRPr="00AB76C0">
        <w:br w:type="page"/>
      </w:r>
    </w:p>
    <w:p w14:paraId="072CA30B" w14:textId="77777777" w:rsidR="00DB03C4" w:rsidRPr="00AB76C0" w:rsidRDefault="00DB03C4" w:rsidP="00DB03C4">
      <w:pPr>
        <w:spacing w:after="200"/>
        <w:jc w:val="both"/>
      </w:pPr>
    </w:p>
    <w:p w14:paraId="56777ECA" w14:textId="77777777" w:rsidR="00DB03C4" w:rsidRPr="00AB76C0" w:rsidRDefault="00DB03C4" w:rsidP="00F92FC5">
      <w:pPr>
        <w:pStyle w:val="Head21b"/>
      </w:pPr>
      <w:bookmarkStart w:id="801" w:name="_Toc20242529"/>
      <w:r w:rsidRPr="00AB76C0">
        <w:t>Option 2: Performance Bond</w:t>
      </w:r>
      <w:bookmarkEnd w:id="801"/>
    </w:p>
    <w:p w14:paraId="4147E226" w14:textId="77777777" w:rsidR="00DB03C4" w:rsidRPr="00AB76C0" w:rsidRDefault="00DB03C4" w:rsidP="00DB03C4">
      <w:pPr>
        <w:rPr>
          <w:iCs/>
        </w:rPr>
      </w:pPr>
    </w:p>
    <w:p w14:paraId="7DBBB2AE" w14:textId="77777777" w:rsidR="00DB03C4" w:rsidRPr="00AB76C0" w:rsidRDefault="00DB03C4" w:rsidP="00DB03C4">
      <w:pPr>
        <w:rPr>
          <w:iCs/>
        </w:rPr>
      </w:pPr>
    </w:p>
    <w:p w14:paraId="24C2A61D" w14:textId="77777777" w:rsidR="00DB03C4" w:rsidRPr="00AB76C0" w:rsidRDefault="00DB03C4" w:rsidP="00DB03C4">
      <w:pPr>
        <w:jc w:val="both"/>
        <w:rPr>
          <w:iCs/>
        </w:rPr>
      </w:pPr>
      <w:r w:rsidRPr="00AB76C0">
        <w:rPr>
          <w:iCs/>
        </w:rPr>
        <w:t xml:space="preserve">By this Bond </w:t>
      </w:r>
      <w:r w:rsidRPr="00AB76C0">
        <w:rPr>
          <w:i/>
          <w:iCs/>
        </w:rPr>
        <w:t>[insert name of Principal]</w:t>
      </w:r>
      <w:r w:rsidRPr="00AB76C0">
        <w:rPr>
          <w:iCs/>
        </w:rPr>
        <w:t xml:space="preserve"> as Principal (hereinafter called “the Supplier”) and </w:t>
      </w:r>
      <w:r w:rsidRPr="00AB76C0">
        <w:rPr>
          <w:i/>
          <w:iCs/>
        </w:rPr>
        <w:t>[insert name of Surety]</w:t>
      </w:r>
      <w:r w:rsidRPr="00AB76C0">
        <w:rPr>
          <w:iCs/>
        </w:rPr>
        <w:t xml:space="preserve"> as Surety (hereinafter called “the Surety”), are held and firmly bound unto </w:t>
      </w:r>
      <w:r w:rsidRPr="00AB76C0">
        <w:rPr>
          <w:i/>
          <w:iCs/>
        </w:rPr>
        <w:t>[insert name of Purchaser]</w:t>
      </w:r>
      <w:r w:rsidRPr="00AB76C0">
        <w:rPr>
          <w:iCs/>
        </w:rPr>
        <w:t xml:space="preserve"> as Obligee (hereinafter called “the Supplier”) in the amount of </w:t>
      </w:r>
      <w:r w:rsidRPr="00AB76C0">
        <w:rPr>
          <w:i/>
          <w:iCs/>
        </w:rPr>
        <w:t>[insert amount in words and figures]</w:t>
      </w:r>
      <w:r w:rsidRPr="00AB76C0">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5A6B6566" w14:textId="77777777" w:rsidR="00DB03C4" w:rsidRPr="00AB76C0" w:rsidRDefault="00DB03C4" w:rsidP="00DB03C4">
      <w:pPr>
        <w:jc w:val="both"/>
        <w:rPr>
          <w:iCs/>
        </w:rPr>
      </w:pPr>
    </w:p>
    <w:p w14:paraId="651DE31A" w14:textId="77777777" w:rsidR="00DB03C4" w:rsidRPr="00AB76C0" w:rsidRDefault="00DB03C4" w:rsidP="00DB03C4">
      <w:pPr>
        <w:tabs>
          <w:tab w:val="left" w:pos="1260"/>
          <w:tab w:val="left" w:pos="4140"/>
        </w:tabs>
        <w:jc w:val="both"/>
        <w:rPr>
          <w:iCs/>
        </w:rPr>
      </w:pPr>
      <w:r w:rsidRPr="00AB76C0">
        <w:rPr>
          <w:iCs/>
        </w:rPr>
        <w:t xml:space="preserve">WHEREAS the Supplier has entered into a written Agreement with the Purchaser dated the </w:t>
      </w:r>
      <w:r w:rsidRPr="00AB76C0">
        <w:rPr>
          <w:iCs/>
          <w:u w:val="single"/>
        </w:rPr>
        <w:tab/>
      </w:r>
      <w:r w:rsidRPr="00AB76C0">
        <w:rPr>
          <w:iCs/>
        </w:rPr>
        <w:t xml:space="preserve"> day of </w:t>
      </w:r>
      <w:r w:rsidRPr="00AB76C0">
        <w:rPr>
          <w:iCs/>
          <w:u w:val="single"/>
        </w:rPr>
        <w:tab/>
      </w:r>
      <w:r w:rsidRPr="00AB76C0">
        <w:rPr>
          <w:iCs/>
        </w:rPr>
        <w:t xml:space="preserve">, 20 </w:t>
      </w:r>
      <w:r w:rsidRPr="00AB76C0">
        <w:rPr>
          <w:iCs/>
          <w:u w:val="single"/>
        </w:rPr>
        <w:tab/>
      </w:r>
      <w:r w:rsidRPr="00AB76C0">
        <w:rPr>
          <w:iCs/>
        </w:rPr>
        <w:t xml:space="preserve">, for </w:t>
      </w:r>
      <w:r w:rsidRPr="00AB76C0">
        <w:rPr>
          <w:i/>
        </w:rPr>
        <w:t>[name of contract and brief description of Goods and related Services]</w:t>
      </w:r>
      <w:r w:rsidRPr="00AB76C0">
        <w:rPr>
          <w:iCs/>
        </w:rPr>
        <w:t xml:space="preserve"> in accordance with the documents, plans, specifications, and amendments thereto, which to the extent herein provided for, are by reference made part hereof and are hereinafter referred to as the Contract.</w:t>
      </w:r>
    </w:p>
    <w:p w14:paraId="469E4F9C" w14:textId="77777777" w:rsidR="00DB03C4" w:rsidRPr="00AB76C0" w:rsidRDefault="00DB03C4" w:rsidP="00DB03C4">
      <w:pPr>
        <w:tabs>
          <w:tab w:val="left" w:pos="1440"/>
          <w:tab w:val="left" w:pos="4320"/>
        </w:tabs>
        <w:jc w:val="both"/>
        <w:rPr>
          <w:iCs/>
        </w:rPr>
      </w:pPr>
    </w:p>
    <w:p w14:paraId="4260F47B" w14:textId="77777777" w:rsidR="00DB03C4" w:rsidRPr="00AB76C0" w:rsidRDefault="00DB03C4" w:rsidP="00DB03C4">
      <w:pPr>
        <w:jc w:val="both"/>
        <w:rPr>
          <w:iCs/>
        </w:rPr>
      </w:pPr>
      <w:r w:rsidRPr="00AB76C0">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1C8FE03D" w14:textId="77777777" w:rsidR="00DB03C4" w:rsidRPr="00AB76C0" w:rsidRDefault="00DB03C4" w:rsidP="00DB03C4">
      <w:pPr>
        <w:jc w:val="both"/>
        <w:rPr>
          <w:iCs/>
        </w:rPr>
      </w:pPr>
    </w:p>
    <w:p w14:paraId="569A378F" w14:textId="77777777" w:rsidR="00DB03C4" w:rsidRPr="00AB76C0" w:rsidRDefault="00DB03C4" w:rsidP="00DB03C4">
      <w:pPr>
        <w:tabs>
          <w:tab w:val="left" w:pos="1080"/>
        </w:tabs>
        <w:ind w:left="1080" w:hanging="540"/>
        <w:jc w:val="both"/>
        <w:rPr>
          <w:iCs/>
        </w:rPr>
      </w:pPr>
      <w:r w:rsidRPr="00AB76C0">
        <w:rPr>
          <w:iCs/>
        </w:rPr>
        <w:t>(1)</w:t>
      </w:r>
      <w:r w:rsidRPr="00AB76C0">
        <w:rPr>
          <w:iCs/>
        </w:rPr>
        <w:tab/>
        <w:t>complete the Contract in accordance with its terms and conditions; or</w:t>
      </w:r>
    </w:p>
    <w:p w14:paraId="75525A03" w14:textId="77777777" w:rsidR="00DB03C4" w:rsidRPr="00AB76C0" w:rsidRDefault="00DB03C4" w:rsidP="00DB03C4">
      <w:pPr>
        <w:tabs>
          <w:tab w:val="left" w:pos="1080"/>
        </w:tabs>
        <w:ind w:left="1080" w:hanging="540"/>
        <w:jc w:val="both"/>
        <w:rPr>
          <w:iCs/>
        </w:rPr>
      </w:pPr>
    </w:p>
    <w:p w14:paraId="735428F6" w14:textId="77777777" w:rsidR="00DB03C4" w:rsidRPr="00AB76C0" w:rsidRDefault="00DB03C4" w:rsidP="00DB03C4">
      <w:pPr>
        <w:tabs>
          <w:tab w:val="left" w:pos="1080"/>
        </w:tabs>
        <w:ind w:left="1080" w:hanging="540"/>
        <w:jc w:val="both"/>
        <w:rPr>
          <w:iCs/>
        </w:rPr>
      </w:pPr>
      <w:r w:rsidRPr="00AB76C0">
        <w:rPr>
          <w:iCs/>
        </w:rPr>
        <w:t>(2)</w:t>
      </w:r>
      <w:r w:rsidRPr="00AB76C0">
        <w:rPr>
          <w:iCs/>
        </w:rPr>
        <w:tab/>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14:paraId="7EB45994" w14:textId="77777777" w:rsidR="00DB03C4" w:rsidRPr="00AB76C0" w:rsidRDefault="00DB03C4" w:rsidP="00DB03C4">
      <w:pPr>
        <w:tabs>
          <w:tab w:val="left" w:pos="1080"/>
        </w:tabs>
        <w:ind w:left="1080" w:hanging="540"/>
        <w:rPr>
          <w:iCs/>
        </w:rPr>
      </w:pPr>
    </w:p>
    <w:p w14:paraId="67DD787A" w14:textId="77777777" w:rsidR="00DB03C4" w:rsidRPr="00AB76C0" w:rsidRDefault="00DB03C4" w:rsidP="00DB03C4">
      <w:pPr>
        <w:tabs>
          <w:tab w:val="left" w:pos="1080"/>
        </w:tabs>
        <w:ind w:left="1080" w:hanging="540"/>
        <w:jc w:val="both"/>
        <w:rPr>
          <w:iCs/>
        </w:rPr>
      </w:pPr>
      <w:r w:rsidRPr="00AB76C0">
        <w:rPr>
          <w:iCs/>
        </w:rPr>
        <w:t>(3)</w:t>
      </w:r>
      <w:r w:rsidRPr="00AB76C0">
        <w:rPr>
          <w:iCs/>
        </w:rPr>
        <w:tab/>
        <w:t>pay the Purchaser the amount required by Purchaser to complete the Contract in accordance with its terms and conditions up to a total not exceeding the amount of this Bond.</w:t>
      </w:r>
    </w:p>
    <w:p w14:paraId="3663C7F2" w14:textId="77777777" w:rsidR="00DB03C4" w:rsidRPr="00AB76C0" w:rsidRDefault="00DB03C4" w:rsidP="00DB03C4">
      <w:pPr>
        <w:jc w:val="both"/>
        <w:rPr>
          <w:iCs/>
        </w:rPr>
      </w:pPr>
    </w:p>
    <w:p w14:paraId="2CFA70C6" w14:textId="77777777" w:rsidR="00DB03C4" w:rsidRPr="00AB76C0" w:rsidRDefault="00DB03C4" w:rsidP="00DB03C4">
      <w:pPr>
        <w:jc w:val="both"/>
        <w:rPr>
          <w:iCs/>
        </w:rPr>
      </w:pPr>
      <w:r w:rsidRPr="00AB76C0">
        <w:rPr>
          <w:iCs/>
        </w:rPr>
        <w:t>The Surety shall not be liable for a greater sum than the specified penalty of this Bond.</w:t>
      </w:r>
    </w:p>
    <w:p w14:paraId="1EC517F3" w14:textId="77777777" w:rsidR="00DB03C4" w:rsidRPr="00AB76C0" w:rsidRDefault="00DB03C4" w:rsidP="00DB03C4">
      <w:pPr>
        <w:jc w:val="both"/>
        <w:rPr>
          <w:iCs/>
        </w:rPr>
      </w:pPr>
    </w:p>
    <w:p w14:paraId="0A348BB7" w14:textId="77777777" w:rsidR="00DB03C4" w:rsidRPr="00AB76C0" w:rsidRDefault="00DB03C4" w:rsidP="00DB03C4">
      <w:pPr>
        <w:jc w:val="both"/>
        <w:rPr>
          <w:iCs/>
        </w:rPr>
      </w:pPr>
      <w:r w:rsidRPr="00AB76C0">
        <w:rPr>
          <w:iCs/>
        </w:rPr>
        <w:t>Any suit under this Bond must be instituted before the expiration of one year from the date of the issuing of the Taking-Over Certificate.</w:t>
      </w:r>
    </w:p>
    <w:p w14:paraId="1CE09511" w14:textId="77777777" w:rsidR="00DB03C4" w:rsidRPr="00AB76C0" w:rsidRDefault="00DB03C4" w:rsidP="00DB03C4">
      <w:pPr>
        <w:jc w:val="both"/>
        <w:rPr>
          <w:iCs/>
        </w:rPr>
      </w:pPr>
    </w:p>
    <w:p w14:paraId="6EC37FBF" w14:textId="77777777" w:rsidR="00DB03C4" w:rsidRPr="00AB76C0" w:rsidRDefault="00DB03C4" w:rsidP="00DB03C4">
      <w:pPr>
        <w:jc w:val="both"/>
        <w:rPr>
          <w:iCs/>
        </w:rPr>
      </w:pPr>
      <w:r w:rsidRPr="00AB76C0">
        <w:rPr>
          <w:iCs/>
        </w:rPr>
        <w:t>No right of action shall accrue on this Bond to or for the use of any person or corporation other than the Purchaser named herein or the heirs, executors, administrators, successors, and assigns of the Purchaser.</w:t>
      </w:r>
    </w:p>
    <w:p w14:paraId="5D08A2AB" w14:textId="77777777" w:rsidR="00DB03C4" w:rsidRPr="00AB76C0" w:rsidRDefault="00DB03C4" w:rsidP="00DB03C4">
      <w:pPr>
        <w:jc w:val="both"/>
        <w:rPr>
          <w:iCs/>
        </w:rPr>
      </w:pPr>
    </w:p>
    <w:p w14:paraId="2F5563B2" w14:textId="77777777" w:rsidR="00DB03C4" w:rsidRPr="00AB76C0" w:rsidRDefault="00DB03C4" w:rsidP="00DB03C4">
      <w:pPr>
        <w:tabs>
          <w:tab w:val="left" w:pos="5400"/>
          <w:tab w:val="left" w:pos="8280"/>
          <w:tab w:val="left" w:pos="9000"/>
        </w:tabs>
        <w:jc w:val="both"/>
        <w:rPr>
          <w:iCs/>
        </w:rPr>
      </w:pPr>
      <w:r w:rsidRPr="00AB76C0">
        <w:rPr>
          <w:iCs/>
        </w:rPr>
        <w:t xml:space="preserve">In testimony whereof, the Supplier has hereunto set his hand and affixed his seal, and the Surety has caused these presents to be sealed with his corporate seal duly attested by the signature of his legal representative, this </w:t>
      </w:r>
      <w:r w:rsidRPr="00AB76C0">
        <w:rPr>
          <w:iCs/>
          <w:u w:val="single"/>
        </w:rPr>
        <w:tab/>
      </w:r>
      <w:r w:rsidRPr="00AB76C0">
        <w:rPr>
          <w:iCs/>
        </w:rPr>
        <w:t xml:space="preserve"> day of </w:t>
      </w:r>
      <w:r w:rsidRPr="00AB76C0">
        <w:rPr>
          <w:iCs/>
          <w:u w:val="single"/>
        </w:rPr>
        <w:tab/>
      </w:r>
      <w:r w:rsidRPr="00AB76C0">
        <w:rPr>
          <w:iCs/>
        </w:rPr>
        <w:t xml:space="preserve"> 20 </w:t>
      </w:r>
      <w:r w:rsidRPr="00AB76C0">
        <w:rPr>
          <w:iCs/>
          <w:u w:val="single"/>
        </w:rPr>
        <w:tab/>
      </w:r>
      <w:r w:rsidRPr="00AB76C0">
        <w:rPr>
          <w:iCs/>
        </w:rPr>
        <w:t>.</w:t>
      </w:r>
    </w:p>
    <w:p w14:paraId="79DE7AE1" w14:textId="77777777" w:rsidR="00DB03C4" w:rsidRPr="00AB76C0" w:rsidRDefault="00DB03C4" w:rsidP="00DB03C4">
      <w:pPr>
        <w:rPr>
          <w:iCs/>
        </w:rPr>
      </w:pPr>
    </w:p>
    <w:p w14:paraId="671CF40F" w14:textId="77777777" w:rsidR="00DB03C4" w:rsidRPr="00AB76C0" w:rsidRDefault="00DB03C4" w:rsidP="00DB03C4">
      <w:pPr>
        <w:tabs>
          <w:tab w:val="left" w:pos="3600"/>
          <w:tab w:val="left" w:pos="9000"/>
        </w:tabs>
        <w:rPr>
          <w:iCs/>
        </w:rPr>
      </w:pPr>
    </w:p>
    <w:p w14:paraId="5CCBDA0F" w14:textId="77777777" w:rsidR="00DB03C4" w:rsidRPr="00AB76C0" w:rsidRDefault="00DB03C4" w:rsidP="00DB03C4">
      <w:pPr>
        <w:tabs>
          <w:tab w:val="left" w:pos="3600"/>
          <w:tab w:val="left" w:pos="9000"/>
        </w:tabs>
        <w:rPr>
          <w:iCs/>
        </w:rPr>
      </w:pPr>
      <w:r w:rsidRPr="00AB76C0">
        <w:rPr>
          <w:iCs/>
        </w:rPr>
        <w:t xml:space="preserve">SIGNED ON </w:t>
      </w:r>
      <w:r w:rsidRPr="00AB76C0">
        <w:rPr>
          <w:iCs/>
          <w:u w:val="single"/>
        </w:rPr>
        <w:tab/>
      </w:r>
      <w:r w:rsidRPr="00AB76C0">
        <w:rPr>
          <w:iCs/>
        </w:rPr>
        <w:t xml:space="preserve"> on behalf of </w:t>
      </w:r>
      <w:r w:rsidRPr="00AB76C0">
        <w:rPr>
          <w:iCs/>
          <w:u w:val="single"/>
        </w:rPr>
        <w:tab/>
      </w:r>
    </w:p>
    <w:p w14:paraId="13795FE6" w14:textId="77777777" w:rsidR="00DB03C4" w:rsidRPr="00AB76C0" w:rsidRDefault="00DB03C4" w:rsidP="00DB03C4">
      <w:pPr>
        <w:rPr>
          <w:iCs/>
        </w:rPr>
      </w:pPr>
    </w:p>
    <w:p w14:paraId="3260A3FE" w14:textId="77777777" w:rsidR="00DB03C4" w:rsidRPr="00AB76C0" w:rsidRDefault="00DB03C4" w:rsidP="00DB03C4">
      <w:pPr>
        <w:rPr>
          <w:iCs/>
        </w:rPr>
      </w:pPr>
    </w:p>
    <w:p w14:paraId="40800BE8" w14:textId="77777777" w:rsidR="00DB03C4" w:rsidRPr="00AB76C0" w:rsidRDefault="00DB03C4" w:rsidP="00DB03C4">
      <w:pPr>
        <w:tabs>
          <w:tab w:val="left" w:pos="3960"/>
          <w:tab w:val="left" w:pos="9000"/>
        </w:tabs>
        <w:rPr>
          <w:iCs/>
        </w:rPr>
      </w:pPr>
      <w:r w:rsidRPr="00AB76C0">
        <w:rPr>
          <w:iCs/>
        </w:rPr>
        <w:t xml:space="preserve">By </w:t>
      </w:r>
      <w:r w:rsidRPr="00AB76C0">
        <w:rPr>
          <w:iCs/>
          <w:u w:val="single"/>
        </w:rPr>
        <w:tab/>
      </w:r>
      <w:r w:rsidRPr="00AB76C0">
        <w:rPr>
          <w:iCs/>
        </w:rPr>
        <w:t xml:space="preserve"> in the capacity of </w:t>
      </w:r>
      <w:r w:rsidRPr="00AB76C0">
        <w:rPr>
          <w:iCs/>
          <w:u w:val="single"/>
        </w:rPr>
        <w:tab/>
      </w:r>
    </w:p>
    <w:p w14:paraId="0B55ABCF" w14:textId="77777777" w:rsidR="00DB03C4" w:rsidRPr="00AB76C0" w:rsidRDefault="00DB03C4" w:rsidP="00DB03C4">
      <w:pPr>
        <w:rPr>
          <w:iCs/>
        </w:rPr>
      </w:pPr>
    </w:p>
    <w:p w14:paraId="70ACE695" w14:textId="77777777" w:rsidR="00DB03C4" w:rsidRPr="00AB76C0" w:rsidRDefault="00DB03C4" w:rsidP="00DB03C4">
      <w:pPr>
        <w:rPr>
          <w:iCs/>
        </w:rPr>
      </w:pPr>
    </w:p>
    <w:p w14:paraId="3416DFC9" w14:textId="77777777" w:rsidR="00DB03C4" w:rsidRPr="00AB76C0" w:rsidRDefault="00DB03C4" w:rsidP="00DB03C4">
      <w:pPr>
        <w:tabs>
          <w:tab w:val="left" w:pos="9000"/>
        </w:tabs>
        <w:rPr>
          <w:iCs/>
        </w:rPr>
      </w:pPr>
      <w:r w:rsidRPr="00AB76C0">
        <w:rPr>
          <w:iCs/>
        </w:rPr>
        <w:t xml:space="preserve">In the presence of </w:t>
      </w:r>
      <w:r w:rsidRPr="00AB76C0">
        <w:rPr>
          <w:iCs/>
          <w:u w:val="single"/>
        </w:rPr>
        <w:tab/>
      </w:r>
    </w:p>
    <w:p w14:paraId="6C93ED05" w14:textId="77777777" w:rsidR="00DB03C4" w:rsidRPr="00AB76C0" w:rsidRDefault="00DB03C4" w:rsidP="00DB03C4">
      <w:pPr>
        <w:rPr>
          <w:iCs/>
        </w:rPr>
      </w:pPr>
    </w:p>
    <w:p w14:paraId="01F8D234" w14:textId="77777777" w:rsidR="00DB03C4" w:rsidRPr="00AB76C0" w:rsidRDefault="00DB03C4" w:rsidP="00DB03C4">
      <w:pPr>
        <w:rPr>
          <w:iCs/>
        </w:rPr>
      </w:pPr>
    </w:p>
    <w:p w14:paraId="41A4D242" w14:textId="77777777" w:rsidR="00DB03C4" w:rsidRPr="00AB76C0" w:rsidRDefault="00DB03C4" w:rsidP="00DB03C4">
      <w:pPr>
        <w:rPr>
          <w:iCs/>
        </w:rPr>
      </w:pPr>
    </w:p>
    <w:p w14:paraId="6B22FEC0" w14:textId="77777777" w:rsidR="00DB03C4" w:rsidRPr="00AB76C0" w:rsidRDefault="00DB03C4" w:rsidP="00DB03C4">
      <w:pPr>
        <w:tabs>
          <w:tab w:val="left" w:pos="3600"/>
          <w:tab w:val="left" w:pos="9000"/>
        </w:tabs>
        <w:rPr>
          <w:iCs/>
        </w:rPr>
      </w:pPr>
      <w:r w:rsidRPr="00AB76C0">
        <w:rPr>
          <w:iCs/>
        </w:rPr>
        <w:t xml:space="preserve">SIGNED ON </w:t>
      </w:r>
      <w:r w:rsidRPr="00AB76C0">
        <w:rPr>
          <w:iCs/>
          <w:u w:val="single"/>
        </w:rPr>
        <w:tab/>
      </w:r>
      <w:r w:rsidRPr="00AB76C0">
        <w:rPr>
          <w:iCs/>
        </w:rPr>
        <w:t xml:space="preserve"> on behalf of </w:t>
      </w:r>
      <w:r w:rsidRPr="00AB76C0">
        <w:rPr>
          <w:iCs/>
          <w:u w:val="single"/>
        </w:rPr>
        <w:tab/>
      </w:r>
    </w:p>
    <w:p w14:paraId="3893F540" w14:textId="77777777" w:rsidR="00DB03C4" w:rsidRPr="00AB76C0" w:rsidRDefault="00DB03C4" w:rsidP="00DB03C4">
      <w:pPr>
        <w:rPr>
          <w:iCs/>
        </w:rPr>
      </w:pPr>
    </w:p>
    <w:p w14:paraId="1F346880" w14:textId="77777777" w:rsidR="00DB03C4" w:rsidRPr="00AB76C0" w:rsidRDefault="00DB03C4" w:rsidP="00DB03C4">
      <w:pPr>
        <w:rPr>
          <w:iCs/>
        </w:rPr>
      </w:pPr>
    </w:p>
    <w:p w14:paraId="3899BE95" w14:textId="77777777" w:rsidR="00DB03C4" w:rsidRPr="00AB76C0" w:rsidRDefault="00DB03C4" w:rsidP="00DB03C4">
      <w:pPr>
        <w:tabs>
          <w:tab w:val="left" w:pos="3960"/>
          <w:tab w:val="left" w:pos="9000"/>
        </w:tabs>
        <w:rPr>
          <w:iCs/>
        </w:rPr>
      </w:pPr>
      <w:r w:rsidRPr="00AB76C0">
        <w:rPr>
          <w:iCs/>
        </w:rPr>
        <w:t xml:space="preserve">By </w:t>
      </w:r>
      <w:r w:rsidRPr="00AB76C0">
        <w:rPr>
          <w:iCs/>
          <w:u w:val="single"/>
        </w:rPr>
        <w:tab/>
      </w:r>
      <w:r w:rsidRPr="00AB76C0">
        <w:rPr>
          <w:iCs/>
        </w:rPr>
        <w:t xml:space="preserve"> in the capacity of </w:t>
      </w:r>
      <w:r w:rsidRPr="00AB76C0">
        <w:rPr>
          <w:iCs/>
          <w:u w:val="single"/>
        </w:rPr>
        <w:tab/>
      </w:r>
    </w:p>
    <w:p w14:paraId="7D3129ED" w14:textId="77777777" w:rsidR="00DB03C4" w:rsidRPr="00AB76C0" w:rsidRDefault="00DB03C4" w:rsidP="00DB03C4">
      <w:pPr>
        <w:rPr>
          <w:iCs/>
        </w:rPr>
      </w:pPr>
    </w:p>
    <w:p w14:paraId="62225418" w14:textId="77777777" w:rsidR="00DB03C4" w:rsidRPr="00AB76C0" w:rsidRDefault="00DB03C4" w:rsidP="00DB03C4">
      <w:pPr>
        <w:tabs>
          <w:tab w:val="left" w:pos="9000"/>
        </w:tabs>
        <w:rPr>
          <w:iCs/>
        </w:rPr>
      </w:pPr>
      <w:r w:rsidRPr="00AB76C0">
        <w:rPr>
          <w:iCs/>
        </w:rPr>
        <w:t xml:space="preserve">In the presence of </w:t>
      </w:r>
      <w:r w:rsidRPr="00AB76C0">
        <w:rPr>
          <w:iCs/>
          <w:u w:val="single"/>
        </w:rPr>
        <w:tab/>
      </w:r>
    </w:p>
    <w:p w14:paraId="5A01053E" w14:textId="77777777" w:rsidR="00DB03C4" w:rsidRPr="00AB76C0" w:rsidRDefault="00DB03C4" w:rsidP="00DB03C4">
      <w:pPr>
        <w:rPr>
          <w:iCs/>
        </w:rPr>
      </w:pPr>
    </w:p>
    <w:p w14:paraId="74330445" w14:textId="77777777" w:rsidR="00DB03C4" w:rsidRPr="00AB76C0" w:rsidRDefault="00DB03C4" w:rsidP="00DB03C4">
      <w:pPr>
        <w:rPr>
          <w:iCs/>
        </w:rPr>
      </w:pPr>
      <w:r w:rsidRPr="00AB76C0">
        <w:rPr>
          <w:iCs/>
        </w:rPr>
        <w:br w:type="page"/>
      </w:r>
    </w:p>
    <w:p w14:paraId="6437C8B8" w14:textId="77777777" w:rsidR="00DB03C4" w:rsidRPr="00AB76C0" w:rsidRDefault="00DB03C4" w:rsidP="00F92FC5">
      <w:pPr>
        <w:pStyle w:val="Head21b"/>
      </w:pPr>
      <w:bookmarkStart w:id="802" w:name="_Toc73333194"/>
      <w:bookmarkStart w:id="803" w:name="_Toc436904427"/>
      <w:bookmarkStart w:id="804" w:name="_Toc494182763"/>
      <w:bookmarkStart w:id="805" w:name="_Toc20242530"/>
      <w:bookmarkStart w:id="806" w:name="_Toc428352208"/>
      <w:bookmarkStart w:id="807" w:name="_Toc438907199"/>
      <w:bookmarkStart w:id="808" w:name="_Toc438907299"/>
      <w:bookmarkStart w:id="809" w:name="_Toc471555886"/>
      <w:r w:rsidRPr="00AB76C0">
        <w:t>Advance Payment</w:t>
      </w:r>
      <w:bookmarkEnd w:id="802"/>
      <w:r w:rsidRPr="00AB76C0">
        <w:t xml:space="preserve"> Security</w:t>
      </w:r>
      <w:bookmarkEnd w:id="803"/>
      <w:bookmarkEnd w:id="804"/>
      <w:bookmarkEnd w:id="805"/>
      <w:r w:rsidRPr="00AB76C0">
        <w:t xml:space="preserve"> </w:t>
      </w:r>
      <w:bookmarkEnd w:id="806"/>
      <w:bookmarkEnd w:id="807"/>
      <w:bookmarkEnd w:id="808"/>
      <w:bookmarkEnd w:id="809"/>
    </w:p>
    <w:p w14:paraId="4B1C2C36" w14:textId="77777777" w:rsidR="00DB03C4" w:rsidRPr="00AB76C0" w:rsidRDefault="00DB03C4" w:rsidP="00DB03C4">
      <w:pPr>
        <w:jc w:val="center"/>
        <w:rPr>
          <w:b/>
          <w:sz w:val="36"/>
          <w:szCs w:val="36"/>
        </w:rPr>
      </w:pPr>
      <w:r w:rsidRPr="00AB76C0">
        <w:rPr>
          <w:b/>
          <w:sz w:val="36"/>
          <w:szCs w:val="36"/>
        </w:rPr>
        <w:t>Demand Guarantee</w:t>
      </w:r>
    </w:p>
    <w:p w14:paraId="12D8E6A4" w14:textId="77777777" w:rsidR="00DB03C4" w:rsidRPr="00AB76C0" w:rsidRDefault="00DB03C4" w:rsidP="00DB03C4">
      <w:pPr>
        <w:jc w:val="center"/>
      </w:pPr>
    </w:p>
    <w:p w14:paraId="2614DEF2" w14:textId="77777777" w:rsidR="00DB03C4" w:rsidRPr="00AB76C0" w:rsidRDefault="00DB03C4" w:rsidP="00DB03C4">
      <w:pPr>
        <w:jc w:val="center"/>
      </w:pPr>
    </w:p>
    <w:p w14:paraId="09B9BAB1" w14:textId="77777777" w:rsidR="00DB03C4" w:rsidRPr="00AB76C0" w:rsidRDefault="00DB03C4" w:rsidP="00DB03C4">
      <w:pPr>
        <w:pStyle w:val="NormalWeb"/>
        <w:rPr>
          <w:rFonts w:ascii="Times New Roman" w:hAnsi="Times New Roman"/>
          <w:i/>
          <w:sz w:val="24"/>
        </w:rPr>
      </w:pPr>
      <w:r w:rsidRPr="00AB76C0">
        <w:rPr>
          <w:rFonts w:ascii="Times New Roman" w:hAnsi="Times New Roman"/>
          <w:i/>
          <w:sz w:val="24"/>
        </w:rPr>
        <w:t xml:space="preserve">[Guarantor letterhead or SWIFT identifier code] </w:t>
      </w:r>
    </w:p>
    <w:p w14:paraId="353BC46F" w14:textId="77777777" w:rsidR="00DB03C4" w:rsidRPr="00AB76C0" w:rsidRDefault="00DB03C4" w:rsidP="00DB03C4">
      <w:pPr>
        <w:pStyle w:val="NormalWeb"/>
        <w:rPr>
          <w:rFonts w:ascii="Times New Roman" w:hAnsi="Times New Roman"/>
          <w:i/>
          <w:sz w:val="24"/>
        </w:rPr>
      </w:pPr>
      <w:r w:rsidRPr="00AB76C0">
        <w:rPr>
          <w:rFonts w:ascii="Times New Roman" w:hAnsi="Times New Roman"/>
          <w:b/>
          <w:sz w:val="24"/>
        </w:rPr>
        <w:t>Beneficiary:</w:t>
      </w:r>
      <w:r w:rsidRPr="00AB76C0">
        <w:rPr>
          <w:rFonts w:ascii="Times New Roman" w:hAnsi="Times New Roman"/>
          <w:sz w:val="24"/>
        </w:rPr>
        <w:t xml:space="preserve"> </w:t>
      </w:r>
      <w:r w:rsidRPr="00AB76C0">
        <w:rPr>
          <w:rFonts w:ascii="Times New Roman" w:hAnsi="Times New Roman"/>
          <w:i/>
          <w:sz w:val="24"/>
        </w:rPr>
        <w:t>[Insert name and Address of Purchaser]</w:t>
      </w:r>
      <w:r w:rsidRPr="00AB76C0">
        <w:rPr>
          <w:rFonts w:ascii="Times New Roman" w:hAnsi="Times New Roman"/>
          <w:i/>
          <w:sz w:val="24"/>
        </w:rPr>
        <w:tab/>
      </w:r>
      <w:r w:rsidRPr="00AB76C0">
        <w:rPr>
          <w:rFonts w:ascii="Times New Roman" w:hAnsi="Times New Roman"/>
          <w:i/>
          <w:sz w:val="24"/>
        </w:rPr>
        <w:tab/>
      </w:r>
    </w:p>
    <w:p w14:paraId="50EBAFA3" w14:textId="77777777" w:rsidR="00DB03C4" w:rsidRPr="00AB76C0" w:rsidRDefault="00DB03C4" w:rsidP="00DB03C4">
      <w:pPr>
        <w:pStyle w:val="NormalWeb"/>
        <w:rPr>
          <w:rFonts w:ascii="Times New Roman" w:hAnsi="Times New Roman"/>
          <w:sz w:val="24"/>
        </w:rPr>
      </w:pPr>
      <w:r w:rsidRPr="00AB76C0">
        <w:rPr>
          <w:rFonts w:ascii="Times New Roman" w:hAnsi="Times New Roman"/>
          <w:b/>
          <w:sz w:val="24"/>
        </w:rPr>
        <w:t>Date:</w:t>
      </w:r>
      <w:r w:rsidRPr="00AB76C0">
        <w:rPr>
          <w:rFonts w:ascii="Times New Roman" w:hAnsi="Times New Roman"/>
          <w:sz w:val="24"/>
        </w:rPr>
        <w:tab/>
      </w:r>
      <w:r w:rsidRPr="00AB76C0">
        <w:rPr>
          <w:rFonts w:ascii="Times New Roman" w:hAnsi="Times New Roman"/>
          <w:i/>
          <w:sz w:val="24"/>
        </w:rPr>
        <w:t>[Insert date of issue]</w:t>
      </w:r>
    </w:p>
    <w:p w14:paraId="7CBDEDD5" w14:textId="77777777" w:rsidR="00DB03C4" w:rsidRPr="00AB76C0" w:rsidRDefault="00DB03C4" w:rsidP="00DB03C4">
      <w:pPr>
        <w:pStyle w:val="NormalWeb"/>
        <w:rPr>
          <w:rFonts w:ascii="Times New Roman" w:hAnsi="Times New Roman"/>
          <w:sz w:val="24"/>
        </w:rPr>
      </w:pPr>
      <w:r w:rsidRPr="00AB76C0">
        <w:rPr>
          <w:rFonts w:ascii="Times New Roman" w:hAnsi="Times New Roman"/>
          <w:b/>
          <w:sz w:val="24"/>
        </w:rPr>
        <w:t>ADVANCE PAYMENT GUARANTEE No.:</w:t>
      </w:r>
      <w:r w:rsidRPr="00AB76C0">
        <w:rPr>
          <w:rFonts w:ascii="Times New Roman" w:hAnsi="Times New Roman"/>
          <w:sz w:val="24"/>
        </w:rPr>
        <w:tab/>
      </w:r>
      <w:r w:rsidRPr="00AB76C0">
        <w:rPr>
          <w:rFonts w:ascii="Times New Roman" w:hAnsi="Times New Roman"/>
          <w:i/>
          <w:sz w:val="24"/>
        </w:rPr>
        <w:t>[Insert guarantee reference number]</w:t>
      </w:r>
    </w:p>
    <w:p w14:paraId="1D59FA9E" w14:textId="77777777" w:rsidR="00DB03C4" w:rsidRPr="00AB76C0" w:rsidRDefault="00DB03C4" w:rsidP="00DB03C4">
      <w:pPr>
        <w:pStyle w:val="NormalWeb"/>
        <w:rPr>
          <w:rFonts w:ascii="Times New Roman" w:hAnsi="Times New Roman"/>
          <w:sz w:val="24"/>
        </w:rPr>
      </w:pPr>
      <w:r w:rsidRPr="00AB76C0">
        <w:rPr>
          <w:rFonts w:ascii="Times New Roman" w:hAnsi="Times New Roman"/>
          <w:b/>
          <w:sz w:val="24"/>
        </w:rPr>
        <w:t xml:space="preserve">Guarantor: </w:t>
      </w:r>
      <w:r w:rsidRPr="00AB76C0">
        <w:rPr>
          <w:rFonts w:ascii="Times New Roman" w:hAnsi="Times New Roman"/>
          <w:i/>
          <w:sz w:val="24"/>
        </w:rPr>
        <w:t>[Insert name and address of place of issue, unless indicated in the letterhead]</w:t>
      </w:r>
    </w:p>
    <w:p w14:paraId="1FF04B27" w14:textId="77777777" w:rsidR="00DB03C4" w:rsidRPr="00AB76C0" w:rsidRDefault="00DB03C4" w:rsidP="00DB03C4">
      <w:pPr>
        <w:pStyle w:val="NormalWeb"/>
        <w:jc w:val="both"/>
        <w:rPr>
          <w:rFonts w:ascii="Times New Roman" w:hAnsi="Times New Roman"/>
          <w:sz w:val="24"/>
        </w:rPr>
      </w:pPr>
    </w:p>
    <w:p w14:paraId="607FE325"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 xml:space="preserve">We have been informed that </w:t>
      </w:r>
      <w:r w:rsidRPr="00AB76C0">
        <w:rPr>
          <w:rFonts w:ascii="Times New Roman" w:hAnsi="Times New Roman"/>
          <w:i/>
          <w:sz w:val="24"/>
        </w:rPr>
        <w:t>[insert name of Supplier, which in the case of a joint venture shall be the name of the joint venture]</w:t>
      </w:r>
      <w:r w:rsidRPr="00AB76C0">
        <w:rPr>
          <w:rFonts w:ascii="Times New Roman" w:hAnsi="Times New Roman"/>
          <w:sz w:val="24"/>
        </w:rPr>
        <w:t xml:space="preserve"> (hereinafter called “the Applicant”) has entered into Contract No. </w:t>
      </w:r>
      <w:r w:rsidRPr="00AB76C0">
        <w:rPr>
          <w:rFonts w:ascii="Times New Roman" w:hAnsi="Times New Roman"/>
          <w:i/>
          <w:sz w:val="24"/>
        </w:rPr>
        <w:t xml:space="preserve">[insert reference number of the contract] </w:t>
      </w:r>
      <w:r w:rsidRPr="00AB76C0">
        <w:rPr>
          <w:rFonts w:ascii="Times New Roman" w:hAnsi="Times New Roman"/>
          <w:sz w:val="24"/>
        </w:rPr>
        <w:t xml:space="preserve">dated </w:t>
      </w:r>
      <w:r w:rsidRPr="00AB76C0">
        <w:rPr>
          <w:rFonts w:ascii="Times New Roman" w:hAnsi="Times New Roman"/>
          <w:i/>
          <w:sz w:val="24"/>
        </w:rPr>
        <w:t>[insert date]</w:t>
      </w:r>
      <w:r w:rsidRPr="00AB76C0">
        <w:rPr>
          <w:rFonts w:ascii="Times New Roman" w:hAnsi="Times New Roman"/>
          <w:sz w:val="24"/>
        </w:rPr>
        <w:t xml:space="preserve"> with the Beneficiary, for the execution of </w:t>
      </w:r>
      <w:r w:rsidRPr="00AB76C0">
        <w:rPr>
          <w:rFonts w:ascii="Times New Roman" w:hAnsi="Times New Roman"/>
          <w:i/>
          <w:sz w:val="24"/>
        </w:rPr>
        <w:t>[insert name of contract and brief description of Goods and related Services]</w:t>
      </w:r>
      <w:r w:rsidRPr="00AB76C0">
        <w:rPr>
          <w:rFonts w:ascii="Times New Roman" w:hAnsi="Times New Roman"/>
          <w:sz w:val="24"/>
        </w:rPr>
        <w:t xml:space="preserve"> (hereinafter called "the Contract"). </w:t>
      </w:r>
    </w:p>
    <w:p w14:paraId="2539E353"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 xml:space="preserve">Furthermore, we understand that, according to the conditions of the Contract, an advance payment in the sum </w:t>
      </w:r>
      <w:r w:rsidRPr="00AB76C0">
        <w:rPr>
          <w:rFonts w:ascii="Times New Roman" w:hAnsi="Times New Roman"/>
          <w:i/>
          <w:sz w:val="24"/>
        </w:rPr>
        <w:t xml:space="preserve">[insert amount in figures] </w:t>
      </w:r>
      <w:r w:rsidRPr="00AB76C0">
        <w:rPr>
          <w:rFonts w:ascii="Times New Roman" w:hAnsi="Times New Roman"/>
          <w:sz w:val="24"/>
        </w:rPr>
        <w:t>()</w:t>
      </w:r>
      <w:r w:rsidRPr="00AB76C0">
        <w:rPr>
          <w:rFonts w:ascii="Times New Roman" w:hAnsi="Times New Roman"/>
          <w:i/>
          <w:sz w:val="24"/>
        </w:rPr>
        <w:t xml:space="preserve"> [insert amount in words]</w:t>
      </w:r>
      <w:r w:rsidRPr="00AB76C0">
        <w:rPr>
          <w:rFonts w:ascii="Times New Roman" w:hAnsi="Times New Roman"/>
          <w:sz w:val="24"/>
        </w:rPr>
        <w:t xml:space="preserve"> is to be made against an advance payment guarantee.</w:t>
      </w:r>
    </w:p>
    <w:p w14:paraId="38D2BBAC"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 xml:space="preserve">At the request of the Applicant, we as Guarantor, hereby irrevocably undertake to pay the Beneficiary any sum or sums not exceeding in total an amount of </w:t>
      </w:r>
      <w:r w:rsidRPr="00AB76C0">
        <w:rPr>
          <w:rFonts w:ascii="Times New Roman" w:hAnsi="Times New Roman"/>
          <w:i/>
          <w:sz w:val="24"/>
        </w:rPr>
        <w:t xml:space="preserve">[insert amount in figures] </w:t>
      </w:r>
      <w:r w:rsidRPr="00AB76C0">
        <w:rPr>
          <w:rFonts w:ascii="Times New Roman" w:hAnsi="Times New Roman"/>
          <w:i/>
          <w:sz w:val="24"/>
        </w:rPr>
        <w:br/>
      </w:r>
      <w:r w:rsidRPr="00AB76C0">
        <w:rPr>
          <w:rFonts w:ascii="Times New Roman" w:hAnsi="Times New Roman"/>
          <w:sz w:val="24"/>
        </w:rPr>
        <w:t>(</w:t>
      </w:r>
      <w:r w:rsidRPr="00AB76C0">
        <w:rPr>
          <w:rFonts w:ascii="Times New Roman" w:hAnsi="Times New Roman"/>
          <w:sz w:val="24"/>
          <w:u w:val="single"/>
        </w:rPr>
        <w:t xml:space="preserve">          </w:t>
      </w:r>
      <w:r w:rsidRPr="00AB76C0">
        <w:rPr>
          <w:rFonts w:ascii="Times New Roman" w:hAnsi="Times New Roman"/>
          <w:sz w:val="24"/>
        </w:rPr>
        <w:t>)</w:t>
      </w:r>
      <w:r w:rsidRPr="00AB76C0">
        <w:rPr>
          <w:rFonts w:ascii="Times New Roman" w:hAnsi="Times New Roman"/>
          <w:i/>
          <w:sz w:val="24"/>
        </w:rPr>
        <w:t xml:space="preserve"> [insert amount in words]</w:t>
      </w:r>
      <w:r w:rsidRPr="00AB76C0">
        <w:rPr>
          <w:rStyle w:val="FootnoteReference"/>
          <w:rFonts w:ascii="Times New Roman" w:hAnsi="Times New Roman"/>
          <w:i/>
          <w:sz w:val="24"/>
        </w:rPr>
        <w:footnoteReference w:customMarkFollows="1" w:id="18"/>
        <w:t>1</w:t>
      </w:r>
      <w:r w:rsidRPr="00AB76C0">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07768B22" w14:textId="77777777" w:rsidR="00DB03C4" w:rsidRPr="00AB76C0" w:rsidRDefault="00DB03C4" w:rsidP="00DB03C4">
      <w:pPr>
        <w:pStyle w:val="P3Header1-Clauses"/>
        <w:numPr>
          <w:ilvl w:val="2"/>
          <w:numId w:val="93"/>
        </w:numPr>
        <w:rPr>
          <w:szCs w:val="24"/>
        </w:rPr>
      </w:pPr>
      <w:r w:rsidRPr="00AB76C0">
        <w:rPr>
          <w:szCs w:val="24"/>
        </w:rPr>
        <w:t>has used the advance payment for purposes other than toward delivery of Goods; or</w:t>
      </w:r>
    </w:p>
    <w:p w14:paraId="69C43C10" w14:textId="77777777" w:rsidR="00DB03C4" w:rsidRPr="00AB76C0" w:rsidRDefault="00DB03C4" w:rsidP="00DB03C4">
      <w:pPr>
        <w:pStyle w:val="P3Header1-Clauses"/>
        <w:numPr>
          <w:ilvl w:val="2"/>
          <w:numId w:val="93"/>
        </w:numPr>
        <w:rPr>
          <w:szCs w:val="24"/>
        </w:rPr>
      </w:pPr>
      <w:r w:rsidRPr="00AB76C0">
        <w:rPr>
          <w:szCs w:val="24"/>
        </w:rPr>
        <w:t xml:space="preserve">has failed to repay the advance payment in accordance with the Contract conditions, specifying the amount which the Applicant has failed to repay. </w:t>
      </w:r>
    </w:p>
    <w:p w14:paraId="2841322B" w14:textId="77777777" w:rsidR="00DB03C4" w:rsidRPr="00AB76C0" w:rsidRDefault="00DB03C4" w:rsidP="00DB03C4">
      <w:pPr>
        <w:pStyle w:val="NormalWeb"/>
        <w:jc w:val="both"/>
        <w:rPr>
          <w:rFonts w:ascii="Times New Roman" w:hAnsi="Times New Roman"/>
          <w:sz w:val="24"/>
        </w:rPr>
      </w:pPr>
    </w:p>
    <w:p w14:paraId="682E54DD"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AB76C0">
        <w:rPr>
          <w:rFonts w:ascii="Times New Roman" w:hAnsi="Times New Roman"/>
          <w:i/>
          <w:sz w:val="24"/>
        </w:rPr>
        <w:t>[insert number]</w:t>
      </w:r>
      <w:r w:rsidRPr="00AB76C0">
        <w:rPr>
          <w:rFonts w:ascii="Times New Roman" w:hAnsi="Times New Roman"/>
          <w:sz w:val="24"/>
        </w:rPr>
        <w:t xml:space="preserve"> at </w:t>
      </w:r>
      <w:r w:rsidRPr="00AB76C0">
        <w:rPr>
          <w:rFonts w:ascii="Times New Roman" w:hAnsi="Times New Roman"/>
          <w:i/>
          <w:sz w:val="24"/>
        </w:rPr>
        <w:t>[insert name and address of Applicant’s bank]</w:t>
      </w:r>
      <w:r w:rsidRPr="00AB76C0">
        <w:rPr>
          <w:rFonts w:ascii="Times New Roman" w:hAnsi="Times New Roman"/>
          <w:sz w:val="24"/>
        </w:rPr>
        <w:t>.</w:t>
      </w:r>
    </w:p>
    <w:p w14:paraId="547A99CB"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AB76C0">
        <w:rPr>
          <w:rFonts w:ascii="Times New Roman" w:hAnsi="Times New Roman"/>
          <w:i/>
          <w:sz w:val="24"/>
        </w:rPr>
        <w:t>[insert day]</w:t>
      </w:r>
      <w:r w:rsidRPr="00AB76C0">
        <w:rPr>
          <w:rFonts w:ascii="Times New Roman" w:hAnsi="Times New Roman"/>
          <w:sz w:val="24"/>
        </w:rPr>
        <w:t xml:space="preserve"> day of </w:t>
      </w:r>
      <w:r w:rsidRPr="00AB76C0">
        <w:rPr>
          <w:rFonts w:ascii="Times New Roman" w:hAnsi="Times New Roman"/>
          <w:i/>
          <w:sz w:val="24"/>
        </w:rPr>
        <w:t>[insert month]</w:t>
      </w:r>
      <w:r w:rsidRPr="00AB76C0">
        <w:rPr>
          <w:rFonts w:ascii="Times New Roman" w:hAnsi="Times New Roman"/>
          <w:sz w:val="24"/>
        </w:rPr>
        <w:t xml:space="preserve">, 2 </w:t>
      </w:r>
      <w:r w:rsidRPr="00AB76C0">
        <w:rPr>
          <w:rFonts w:ascii="Times New Roman" w:hAnsi="Times New Roman"/>
          <w:i/>
          <w:sz w:val="24"/>
        </w:rPr>
        <w:t>[insert year]</w:t>
      </w:r>
      <w:r w:rsidRPr="00AB76C0">
        <w:rPr>
          <w:rFonts w:ascii="Times New Roman" w:hAnsi="Times New Roman"/>
          <w:sz w:val="24"/>
        </w:rPr>
        <w:t>, whichever is earlier.</w:t>
      </w:r>
      <w:r w:rsidRPr="00AB76C0">
        <w:rPr>
          <w:sz w:val="24"/>
        </w:rPr>
        <w:t xml:space="preserve"> </w:t>
      </w:r>
      <w:r w:rsidRPr="00AB76C0">
        <w:rPr>
          <w:rFonts w:ascii="Times New Roman" w:hAnsi="Times New Roman"/>
          <w:sz w:val="24"/>
        </w:rPr>
        <w:t>Consequently, any demand for payment under this</w:t>
      </w:r>
      <w:r w:rsidRPr="00AB76C0">
        <w:rPr>
          <w:sz w:val="24"/>
        </w:rPr>
        <w:t xml:space="preserve"> </w:t>
      </w:r>
      <w:r w:rsidRPr="00AB76C0">
        <w:rPr>
          <w:rFonts w:ascii="Times New Roman" w:hAnsi="Times New Roman"/>
          <w:sz w:val="24"/>
        </w:rPr>
        <w:t>guarantee must be received by us at this office on or before that date.</w:t>
      </w:r>
    </w:p>
    <w:p w14:paraId="7E6AF615"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This guarantee is subject to the Uniform Rules for Demand Guarantees (URDG) 2010 Revision, ICC Publication No.758, except that the supporting statement under Article 15(a) is hereby excluded.</w:t>
      </w:r>
    </w:p>
    <w:p w14:paraId="686F6EB3" w14:textId="77777777" w:rsidR="00DB03C4" w:rsidRPr="00AB76C0" w:rsidRDefault="00DB03C4" w:rsidP="00DB03C4">
      <w:pPr>
        <w:pStyle w:val="NormalWeb"/>
        <w:spacing w:before="0" w:after="0"/>
        <w:jc w:val="both"/>
        <w:rPr>
          <w:rFonts w:ascii="Times New Roman" w:hAnsi="Times New Roman"/>
        </w:rPr>
      </w:pPr>
      <w:r w:rsidRPr="00AB76C0">
        <w:rPr>
          <w:rFonts w:ascii="Times New Roman" w:hAnsi="Times New Roman"/>
        </w:rPr>
        <w:t>.</w:t>
      </w:r>
    </w:p>
    <w:p w14:paraId="15F6B899" w14:textId="77777777" w:rsidR="00DB03C4" w:rsidRPr="00AB76C0" w:rsidRDefault="00DB03C4" w:rsidP="00DB03C4">
      <w:pPr>
        <w:pStyle w:val="NormalWeb"/>
        <w:spacing w:before="0" w:after="0"/>
        <w:jc w:val="both"/>
        <w:rPr>
          <w:rFonts w:ascii="Times New Roman" w:hAnsi="Times New Roman"/>
        </w:rPr>
      </w:pPr>
    </w:p>
    <w:p w14:paraId="35148AD1" w14:textId="77777777" w:rsidR="00DB03C4" w:rsidRPr="00AB76C0" w:rsidRDefault="00DB03C4" w:rsidP="00DB03C4">
      <w:r w:rsidRPr="00AB76C0">
        <w:t xml:space="preserve">____________________ </w:t>
      </w:r>
      <w:r w:rsidRPr="00AB76C0">
        <w:br/>
      </w:r>
      <w:r w:rsidRPr="00AB76C0">
        <w:rPr>
          <w:i/>
        </w:rPr>
        <w:t>[signature(s)]</w:t>
      </w:r>
      <w:r w:rsidRPr="00AB76C0">
        <w:t xml:space="preserve"> </w:t>
      </w:r>
    </w:p>
    <w:p w14:paraId="701E4778" w14:textId="77777777" w:rsidR="00DB03C4" w:rsidRPr="00AB76C0" w:rsidRDefault="00DB03C4" w:rsidP="00DB03C4">
      <w:r w:rsidRPr="00AB76C0">
        <w:br/>
      </w:r>
      <w:r w:rsidRPr="00AB76C0">
        <w:rPr>
          <w:b/>
          <w:i/>
        </w:rPr>
        <w:t>Note: All italicized text (including footnotes) is for use in preparing this form and shall be deleted from the final product.</w:t>
      </w:r>
    </w:p>
    <w:p w14:paraId="54A8B4BD" w14:textId="77777777" w:rsidR="00DB03C4" w:rsidRPr="00AB76C0" w:rsidRDefault="00DB03C4" w:rsidP="00DB03C4">
      <w:r w:rsidRPr="00AB76C0">
        <w:t xml:space="preserve"> </w:t>
      </w:r>
    </w:p>
    <w:p w14:paraId="37762994" w14:textId="271DC506" w:rsidR="00BD2A94" w:rsidRPr="00AB76C0" w:rsidRDefault="00BD2A94">
      <w:pPr>
        <w:rPr>
          <w:b/>
          <w:bCs/>
          <w:i/>
          <w:iCs/>
        </w:rPr>
      </w:pPr>
      <w:r w:rsidRPr="00AB76C0">
        <w:rPr>
          <w:b/>
          <w:bCs/>
          <w:i/>
          <w:iCs/>
        </w:rPr>
        <w:br w:type="page"/>
      </w:r>
    </w:p>
    <w:p w14:paraId="6F06FB0D" w14:textId="77777777" w:rsidR="00283DF3" w:rsidRPr="00AB76C0" w:rsidRDefault="00283DF3" w:rsidP="00FA1118">
      <w:pPr>
        <w:sectPr w:rsidR="00283DF3" w:rsidRPr="00AB76C0" w:rsidSect="007E34DA">
          <w:headerReference w:type="default" r:id="rId51"/>
          <w:footnotePr>
            <w:numRestart w:val="eachSect"/>
          </w:footnotePr>
          <w:pgSz w:w="12240" w:h="15840" w:code="1"/>
          <w:pgMar w:top="1440" w:right="1440" w:bottom="1440" w:left="1440" w:header="720" w:footer="720" w:gutter="0"/>
          <w:paperSrc w:first="15" w:other="15"/>
          <w:cols w:space="720"/>
        </w:sectPr>
      </w:pPr>
    </w:p>
    <w:p w14:paraId="5B8BF9AF" w14:textId="352C1AB7" w:rsidR="00F80C99" w:rsidRPr="00AB76C0" w:rsidRDefault="00F92FC5" w:rsidP="00F92FC5">
      <w:pPr>
        <w:pStyle w:val="Head21b"/>
      </w:pPr>
      <w:bookmarkStart w:id="810" w:name="_Toc358894763"/>
      <w:bookmarkStart w:id="811" w:name="_Toc20242531"/>
      <w:r w:rsidRPr="00AB76C0">
        <w:t>Sample Format</w:t>
      </w:r>
      <w:r w:rsidR="00F80C99" w:rsidRPr="00AB76C0">
        <w:t>: Invitation for Bids</w:t>
      </w:r>
      <w:bookmarkEnd w:id="810"/>
      <w:bookmarkEnd w:id="811"/>
      <w:r w:rsidR="00F80C99" w:rsidRPr="00AB76C0">
        <w:t xml:space="preserve"> </w:t>
      </w:r>
    </w:p>
    <w:p w14:paraId="2DBD328B" w14:textId="77777777" w:rsidR="00F92FC5" w:rsidRPr="00AB76C0" w:rsidRDefault="00F92FC5" w:rsidP="002052DD">
      <w:pPr>
        <w:suppressAutoHyphens/>
        <w:jc w:val="center"/>
        <w:rPr>
          <w:b/>
          <w:spacing w:val="-2"/>
        </w:rPr>
      </w:pPr>
    </w:p>
    <w:p w14:paraId="490BAAEA" w14:textId="3E11036D" w:rsidR="002052DD" w:rsidRPr="00AB76C0" w:rsidRDefault="002052DD" w:rsidP="002052DD">
      <w:pPr>
        <w:suppressAutoHyphens/>
        <w:jc w:val="center"/>
        <w:rPr>
          <w:b/>
          <w:spacing w:val="-2"/>
        </w:rPr>
      </w:pPr>
      <w:r w:rsidRPr="00AB76C0">
        <w:rPr>
          <w:b/>
          <w:spacing w:val="-2"/>
        </w:rPr>
        <w:t>REQUEST FOR BIDS</w:t>
      </w:r>
    </w:p>
    <w:p w14:paraId="23F69A8C" w14:textId="77777777" w:rsidR="00F80C99" w:rsidRPr="00AB76C0" w:rsidRDefault="00F80C99" w:rsidP="00F80C99">
      <w:pPr>
        <w:pStyle w:val="ChapterNumber"/>
        <w:tabs>
          <w:tab w:val="clear" w:pos="-720"/>
        </w:tabs>
        <w:spacing w:before="60" w:after="60"/>
        <w:rPr>
          <w:spacing w:val="-2"/>
        </w:rPr>
      </w:pPr>
    </w:p>
    <w:p w14:paraId="4693BCE2" w14:textId="77777777" w:rsidR="00F80C99" w:rsidRPr="00AB76C0" w:rsidRDefault="00F80C99" w:rsidP="00F80C99">
      <w:pPr>
        <w:numPr>
          <w:ilvl w:val="12"/>
          <w:numId w:val="0"/>
        </w:numPr>
        <w:spacing w:before="60" w:after="60"/>
        <w:rPr>
          <w:color w:val="0070C0"/>
          <w:spacing w:val="-2"/>
        </w:rPr>
      </w:pPr>
      <w:r w:rsidRPr="00AB76C0">
        <w:rPr>
          <w:i/>
          <w:color w:val="0070C0"/>
          <w:spacing w:val="-2"/>
        </w:rPr>
        <w:t xml:space="preserve">[insert: </w:t>
      </w:r>
      <w:r w:rsidRPr="00AB76C0">
        <w:rPr>
          <w:b/>
          <w:i/>
          <w:color w:val="0070C0"/>
          <w:spacing w:val="-2"/>
        </w:rPr>
        <w:t xml:space="preserve"> name of Country</w:t>
      </w:r>
      <w:r w:rsidRPr="00AB76C0">
        <w:rPr>
          <w:i/>
          <w:color w:val="0070C0"/>
          <w:spacing w:val="-2"/>
        </w:rPr>
        <w:t xml:space="preserve"> ]</w:t>
      </w:r>
    </w:p>
    <w:p w14:paraId="2CC203A4" w14:textId="77777777" w:rsidR="00F80C99" w:rsidRPr="00AB76C0" w:rsidRDefault="00F80C99" w:rsidP="00F80C99">
      <w:pPr>
        <w:numPr>
          <w:ilvl w:val="12"/>
          <w:numId w:val="0"/>
        </w:numPr>
        <w:spacing w:before="60" w:after="60"/>
        <w:rPr>
          <w:color w:val="0070C0"/>
          <w:spacing w:val="-2"/>
        </w:rPr>
      </w:pPr>
      <w:r w:rsidRPr="00AB76C0">
        <w:rPr>
          <w:i/>
          <w:color w:val="0070C0"/>
          <w:spacing w:val="-2"/>
        </w:rPr>
        <w:t xml:space="preserve">[insert: </w:t>
      </w:r>
      <w:r w:rsidRPr="00AB76C0">
        <w:rPr>
          <w:b/>
          <w:i/>
          <w:color w:val="0070C0"/>
          <w:spacing w:val="-2"/>
        </w:rPr>
        <w:t xml:space="preserve"> name of Project</w:t>
      </w:r>
      <w:r w:rsidRPr="00AB76C0">
        <w:rPr>
          <w:i/>
          <w:color w:val="0070C0"/>
          <w:spacing w:val="-2"/>
        </w:rPr>
        <w:t xml:space="preserve"> ]</w:t>
      </w:r>
    </w:p>
    <w:p w14:paraId="2A1286BE" w14:textId="77777777" w:rsidR="00F80C99" w:rsidRPr="00AB76C0" w:rsidRDefault="00F80C99" w:rsidP="00F80C99">
      <w:pPr>
        <w:numPr>
          <w:ilvl w:val="12"/>
          <w:numId w:val="0"/>
        </w:numPr>
        <w:spacing w:before="60" w:after="60"/>
        <w:rPr>
          <w:i/>
          <w:color w:val="0070C0"/>
          <w:spacing w:val="-2"/>
        </w:rPr>
      </w:pPr>
      <w:r w:rsidRPr="00AB76C0">
        <w:rPr>
          <w:i/>
          <w:color w:val="0070C0"/>
          <w:spacing w:val="-2"/>
        </w:rPr>
        <w:t>[insert:</w:t>
      </w:r>
      <w:r w:rsidRPr="00AB76C0">
        <w:rPr>
          <w:b/>
          <w:i/>
          <w:color w:val="0070C0"/>
          <w:spacing w:val="-2"/>
        </w:rPr>
        <w:t xml:space="preserve">  loan / credit number</w:t>
      </w:r>
      <w:r w:rsidRPr="00AB76C0">
        <w:rPr>
          <w:i/>
          <w:color w:val="0070C0"/>
          <w:spacing w:val="-2"/>
        </w:rPr>
        <w:t xml:space="preserve"> ]</w:t>
      </w:r>
    </w:p>
    <w:p w14:paraId="23C7EA89" w14:textId="188F3DA1" w:rsidR="00F80C99" w:rsidRPr="00AB76C0" w:rsidRDefault="00F80C99" w:rsidP="00F80C99">
      <w:pPr>
        <w:numPr>
          <w:ilvl w:val="12"/>
          <w:numId w:val="0"/>
        </w:numPr>
        <w:spacing w:before="60" w:after="60"/>
        <w:rPr>
          <w:i/>
          <w:color w:val="0070C0"/>
          <w:spacing w:val="-2"/>
        </w:rPr>
      </w:pPr>
      <w:r w:rsidRPr="00AB76C0">
        <w:rPr>
          <w:i/>
          <w:color w:val="0070C0"/>
          <w:spacing w:val="-2"/>
        </w:rPr>
        <w:t>[insert:</w:t>
      </w:r>
      <w:r w:rsidRPr="00AB76C0">
        <w:rPr>
          <w:b/>
          <w:i/>
          <w:color w:val="0070C0"/>
          <w:spacing w:val="-2"/>
        </w:rPr>
        <w:t xml:space="preserve">  </w:t>
      </w:r>
      <w:r w:rsidR="002052DD" w:rsidRPr="00AB76C0">
        <w:rPr>
          <w:b/>
          <w:i/>
          <w:color w:val="0070C0"/>
          <w:spacing w:val="-2"/>
        </w:rPr>
        <w:t xml:space="preserve">RFB </w:t>
      </w:r>
      <w:r w:rsidRPr="00AB76C0">
        <w:rPr>
          <w:b/>
          <w:i/>
          <w:color w:val="0070C0"/>
          <w:spacing w:val="-2"/>
        </w:rPr>
        <w:t>Title </w:t>
      </w:r>
      <w:r w:rsidRPr="00AB76C0">
        <w:rPr>
          <w:i/>
          <w:color w:val="0070C0"/>
          <w:spacing w:val="-2"/>
        </w:rPr>
        <w:t>]</w:t>
      </w:r>
    </w:p>
    <w:p w14:paraId="477D567F" w14:textId="4A3C1205" w:rsidR="00F80C99" w:rsidRPr="00AB76C0" w:rsidRDefault="00F80C99" w:rsidP="00F80C99">
      <w:pPr>
        <w:numPr>
          <w:ilvl w:val="12"/>
          <w:numId w:val="0"/>
        </w:numPr>
        <w:spacing w:before="60" w:after="60"/>
        <w:rPr>
          <w:i/>
          <w:color w:val="0070C0"/>
          <w:spacing w:val="-2"/>
        </w:rPr>
      </w:pPr>
      <w:r w:rsidRPr="00AB76C0">
        <w:rPr>
          <w:i/>
          <w:color w:val="0070C0"/>
          <w:spacing w:val="-2"/>
        </w:rPr>
        <w:t>[ insert:</w:t>
      </w:r>
      <w:r w:rsidRPr="00AB76C0">
        <w:rPr>
          <w:b/>
          <w:i/>
          <w:color w:val="0070C0"/>
          <w:spacing w:val="-2"/>
        </w:rPr>
        <w:t xml:space="preserve">  </w:t>
      </w:r>
      <w:r w:rsidR="002052DD" w:rsidRPr="00AB76C0">
        <w:rPr>
          <w:b/>
          <w:i/>
          <w:color w:val="0070C0"/>
          <w:spacing w:val="-2"/>
        </w:rPr>
        <w:t xml:space="preserve">RFB </w:t>
      </w:r>
      <w:r w:rsidRPr="00AB76C0">
        <w:rPr>
          <w:b/>
          <w:i/>
          <w:color w:val="0070C0"/>
          <w:spacing w:val="-2"/>
        </w:rPr>
        <w:t>Number </w:t>
      </w:r>
      <w:r w:rsidRPr="00AB76C0">
        <w:rPr>
          <w:i/>
          <w:color w:val="0070C0"/>
          <w:spacing w:val="-2"/>
        </w:rPr>
        <w:t>]</w:t>
      </w:r>
    </w:p>
    <w:p w14:paraId="2E6C1FFA" w14:textId="77777777" w:rsidR="00F80C99" w:rsidRPr="00AB76C0" w:rsidRDefault="00F80C99" w:rsidP="00F80C99">
      <w:pPr>
        <w:numPr>
          <w:ilvl w:val="0"/>
          <w:numId w:val="180"/>
        </w:numPr>
        <w:spacing w:before="60" w:after="60"/>
        <w:ind w:left="360"/>
        <w:jc w:val="both"/>
        <w:rPr>
          <w:spacing w:val="-2"/>
        </w:rPr>
      </w:pPr>
      <w:r w:rsidRPr="00AB76C0">
        <w:rPr>
          <w:spacing w:val="-2"/>
        </w:rPr>
        <w:t xml:space="preserve">This Invitation for Bids follows the General Procurement Notice for this Project that appeared in </w:t>
      </w:r>
      <w:r w:rsidRPr="00AB76C0">
        <w:rPr>
          <w:i/>
          <w:spacing w:val="-2"/>
        </w:rPr>
        <w:t>Development Business</w:t>
      </w:r>
      <w:r w:rsidRPr="00AB76C0">
        <w:rPr>
          <w:spacing w:val="-2"/>
        </w:rPr>
        <w:t xml:space="preserve">, issue no. </w:t>
      </w:r>
      <w:r w:rsidRPr="00AB76C0">
        <w:rPr>
          <w:i/>
          <w:color w:val="0070C0"/>
          <w:spacing w:val="-2"/>
        </w:rPr>
        <w:t>[insert number]</w:t>
      </w:r>
      <w:r w:rsidRPr="00AB76C0">
        <w:rPr>
          <w:spacing w:val="-2"/>
        </w:rPr>
        <w:t xml:space="preserve"> of </w:t>
      </w:r>
      <w:r w:rsidRPr="00AB76C0">
        <w:rPr>
          <w:i/>
          <w:color w:val="0070C0"/>
          <w:spacing w:val="-2"/>
        </w:rPr>
        <w:t>[insert date]</w:t>
      </w:r>
      <w:r w:rsidRPr="00AB76C0">
        <w:rPr>
          <w:rStyle w:val="FootnoteReference"/>
          <w:i/>
          <w:color w:val="0070C0"/>
          <w:spacing w:val="-2"/>
        </w:rPr>
        <w:footnoteReference w:id="19"/>
      </w:r>
      <w:r w:rsidRPr="00AB76C0">
        <w:rPr>
          <w:spacing w:val="-2"/>
        </w:rPr>
        <w:t>.</w:t>
      </w:r>
    </w:p>
    <w:p w14:paraId="05138B7F" w14:textId="77777777" w:rsidR="00F80C99" w:rsidRPr="00AB76C0" w:rsidRDefault="00F80C99" w:rsidP="00F80C99">
      <w:pPr>
        <w:numPr>
          <w:ilvl w:val="0"/>
          <w:numId w:val="180"/>
        </w:numPr>
        <w:spacing w:before="60" w:after="60"/>
        <w:ind w:left="360"/>
        <w:jc w:val="both"/>
        <w:rPr>
          <w:spacing w:val="-2"/>
        </w:rPr>
      </w:pPr>
      <w:r w:rsidRPr="00AB76C0">
        <w:rPr>
          <w:spacing w:val="-2"/>
        </w:rPr>
        <w:t xml:space="preserve">The </w:t>
      </w:r>
      <w:r w:rsidRPr="00AB76C0">
        <w:rPr>
          <w:i/>
          <w:color w:val="0070C0"/>
          <w:spacing w:val="-2"/>
        </w:rPr>
        <w:t>[insert name of Borrower]</w:t>
      </w:r>
      <w:r w:rsidRPr="00AB76C0">
        <w:rPr>
          <w:color w:val="0070C0"/>
          <w:spacing w:val="-2"/>
        </w:rPr>
        <w:t xml:space="preserve"> </w:t>
      </w:r>
      <w:r w:rsidRPr="00AB76C0">
        <w:rPr>
          <w:i/>
          <w:color w:val="0070C0"/>
          <w:spacing w:val="-2"/>
        </w:rPr>
        <w:t>[has received/has applied for/intends to apply for]</w:t>
      </w:r>
      <w:r w:rsidRPr="00AB76C0">
        <w:rPr>
          <w:spacing w:val="-2"/>
        </w:rPr>
        <w:t xml:space="preserve"> a </w:t>
      </w:r>
      <w:r w:rsidRPr="00AB76C0">
        <w:rPr>
          <w:i/>
          <w:color w:val="0070C0"/>
          <w:spacing w:val="-2"/>
        </w:rPr>
        <w:t>[financing]</w:t>
      </w:r>
      <w:r w:rsidRPr="00AB76C0">
        <w:rPr>
          <w:spacing w:val="-2"/>
        </w:rPr>
        <w:t xml:space="preserve"> from the </w:t>
      </w:r>
      <w:r w:rsidRPr="00AB76C0">
        <w:rPr>
          <w:iCs/>
        </w:rPr>
        <w:t>Inter-American</w:t>
      </w:r>
      <w:r w:rsidRPr="00AB76C0">
        <w:rPr>
          <w:spacing w:val="-2"/>
        </w:rPr>
        <w:t xml:space="preserve"> Development</w:t>
      </w:r>
      <w:r w:rsidRPr="00AB76C0">
        <w:rPr>
          <w:iCs/>
        </w:rPr>
        <w:t xml:space="preserve"> </w:t>
      </w:r>
      <w:r w:rsidRPr="00AB76C0">
        <w:rPr>
          <w:spacing w:val="-2"/>
        </w:rPr>
        <w:t xml:space="preserve">Bank toward the cost of </w:t>
      </w:r>
      <w:r w:rsidRPr="00AB76C0">
        <w:rPr>
          <w:i/>
          <w:color w:val="0070C0"/>
          <w:spacing w:val="-2"/>
        </w:rPr>
        <w:t>[insert name of Project]</w:t>
      </w:r>
      <w:r w:rsidRPr="00AB76C0">
        <w:rPr>
          <w:spacing w:val="-2"/>
        </w:rPr>
        <w:t xml:space="preserve">, and it intends to apply part of the proceeds of this </w:t>
      </w:r>
      <w:r w:rsidRPr="00AB76C0">
        <w:rPr>
          <w:color w:val="0070C0"/>
          <w:spacing w:val="-2"/>
        </w:rPr>
        <w:t>financing</w:t>
      </w:r>
      <w:r w:rsidRPr="00AB76C0">
        <w:rPr>
          <w:spacing w:val="-2"/>
        </w:rPr>
        <w:t xml:space="preserve"> to payments under the Contract for </w:t>
      </w:r>
      <w:r w:rsidRPr="00AB76C0">
        <w:rPr>
          <w:i/>
          <w:color w:val="0070C0"/>
          <w:spacing w:val="-2"/>
        </w:rPr>
        <w:t>[insert name/no. of Contract]</w:t>
      </w:r>
      <w:r w:rsidRPr="00AB76C0">
        <w:rPr>
          <w:rStyle w:val="FootnoteReference"/>
          <w:i/>
          <w:color w:val="0070C0"/>
          <w:spacing w:val="-2"/>
        </w:rPr>
        <w:footnoteReference w:id="20"/>
      </w:r>
      <w:r w:rsidRPr="00AB76C0">
        <w:rPr>
          <w:i/>
          <w:spacing w:val="-2"/>
        </w:rPr>
        <w:t>.</w:t>
      </w:r>
    </w:p>
    <w:p w14:paraId="59DB3A29" w14:textId="77777777" w:rsidR="00F80C99" w:rsidRPr="00AB76C0" w:rsidRDefault="00F80C99" w:rsidP="00F80C99">
      <w:pPr>
        <w:numPr>
          <w:ilvl w:val="0"/>
          <w:numId w:val="180"/>
        </w:numPr>
        <w:spacing w:before="60" w:after="60"/>
        <w:ind w:left="360"/>
        <w:jc w:val="both"/>
        <w:rPr>
          <w:color w:val="0070C0"/>
          <w:spacing w:val="-2"/>
        </w:rPr>
      </w:pPr>
      <w:r w:rsidRPr="00AB76C0">
        <w:rPr>
          <w:iCs/>
        </w:rPr>
        <w:t>The</w:t>
      </w:r>
      <w:r w:rsidRPr="00AB76C0">
        <w:rPr>
          <w:spacing w:val="-2"/>
        </w:rPr>
        <w:t xml:space="preserve"> </w:t>
      </w:r>
      <w:r w:rsidRPr="00AB76C0">
        <w:rPr>
          <w:i/>
          <w:color w:val="0070C0"/>
          <w:spacing w:val="-2"/>
        </w:rPr>
        <w:t>[insert name of Implementing Agency]</w:t>
      </w:r>
      <w:r w:rsidRPr="00AB76C0">
        <w:rPr>
          <w:spacing w:val="-2"/>
        </w:rPr>
        <w:t xml:space="preserve"> now invites sealed bids from eligible and qualified bidders for </w:t>
      </w:r>
      <w:r w:rsidRPr="00AB76C0">
        <w:rPr>
          <w:i/>
          <w:color w:val="0070C0"/>
          <w:spacing w:val="-2"/>
        </w:rPr>
        <w:t>[insert brief description of the Goods to be procured]</w:t>
      </w:r>
      <w:r w:rsidRPr="00AB76C0">
        <w:rPr>
          <w:rStyle w:val="FootnoteReference"/>
          <w:i/>
          <w:color w:val="0070C0"/>
          <w:spacing w:val="-2"/>
        </w:rPr>
        <w:footnoteReference w:id="21"/>
      </w:r>
      <w:r w:rsidRPr="00AB76C0">
        <w:rPr>
          <w:rStyle w:val="FootnoteReference"/>
          <w:i/>
          <w:color w:val="0070C0"/>
          <w:spacing w:val="-2"/>
        </w:rPr>
        <w:footnoteReference w:id="22"/>
      </w:r>
      <w:r w:rsidRPr="00AB76C0">
        <w:rPr>
          <w:color w:val="0070C0"/>
          <w:spacing w:val="-2"/>
        </w:rPr>
        <w:t>.</w:t>
      </w:r>
    </w:p>
    <w:p w14:paraId="4A532B7C" w14:textId="0B50D012" w:rsidR="00F80C99" w:rsidRPr="00AB76C0" w:rsidRDefault="002052DD" w:rsidP="00F80C99">
      <w:pPr>
        <w:numPr>
          <w:ilvl w:val="0"/>
          <w:numId w:val="180"/>
        </w:numPr>
        <w:spacing w:before="60" w:after="60"/>
        <w:ind w:left="360"/>
        <w:jc w:val="both"/>
        <w:rPr>
          <w:spacing w:val="-2"/>
        </w:rPr>
      </w:pPr>
      <w:r w:rsidRPr="00AB76C0">
        <w:rPr>
          <w:spacing w:val="-2"/>
        </w:rPr>
        <w:t xml:space="preserve">The Request for Bids </w:t>
      </w:r>
      <w:r w:rsidR="00F80C99" w:rsidRPr="00AB76C0">
        <w:rPr>
          <w:spacing w:val="-2"/>
        </w:rPr>
        <w:t>will be conducted through the International Competitive Bidding (ICB) procedures specified in the Inter-American Development Bank’s Policies for the Procurement of Works and Goods financed by the Inter-American Development Bank, and is open to all bidders from Eligible Source Countries as defined in the Policies</w:t>
      </w:r>
      <w:r w:rsidR="00F80C99" w:rsidRPr="00AB76C0">
        <w:rPr>
          <w:rStyle w:val="FootnoteReference"/>
          <w:spacing w:val="-2"/>
        </w:rPr>
        <w:footnoteReference w:id="23"/>
      </w:r>
      <w:r w:rsidR="00F80C99" w:rsidRPr="00AB76C0">
        <w:rPr>
          <w:spacing w:val="-2"/>
        </w:rPr>
        <w:t>.</w:t>
      </w:r>
    </w:p>
    <w:p w14:paraId="73B7FFCC" w14:textId="59532D8D" w:rsidR="00F80C99" w:rsidRPr="00AB76C0" w:rsidRDefault="00F80C99" w:rsidP="00F80C99">
      <w:pPr>
        <w:numPr>
          <w:ilvl w:val="0"/>
          <w:numId w:val="180"/>
        </w:numPr>
        <w:spacing w:before="60" w:after="60"/>
        <w:ind w:left="360"/>
        <w:jc w:val="both"/>
        <w:rPr>
          <w:spacing w:val="-2"/>
        </w:rPr>
      </w:pPr>
      <w:r w:rsidRPr="00AB76C0">
        <w:rPr>
          <w:spacing w:val="-2"/>
        </w:rPr>
        <w:t xml:space="preserve">Interested eligible bidders may obtain further information from </w:t>
      </w:r>
      <w:r w:rsidRPr="00AB76C0">
        <w:rPr>
          <w:i/>
          <w:color w:val="0070C0"/>
          <w:spacing w:val="-2"/>
        </w:rPr>
        <w:t>[insert name of Agency; insert name and e-mail of officer in charge]</w:t>
      </w:r>
      <w:r w:rsidRPr="00AB76C0">
        <w:rPr>
          <w:spacing w:val="-2"/>
        </w:rPr>
        <w:t xml:space="preserve"> and inspect the </w:t>
      </w:r>
      <w:r w:rsidR="002052DD" w:rsidRPr="00AB76C0">
        <w:rPr>
          <w:spacing w:val="-2"/>
        </w:rPr>
        <w:t>bidding d</w:t>
      </w:r>
      <w:r w:rsidRPr="00AB76C0">
        <w:rPr>
          <w:spacing w:val="-2"/>
        </w:rPr>
        <w:t xml:space="preserve">ocument at the address given below </w:t>
      </w:r>
      <w:r w:rsidRPr="00AB76C0">
        <w:rPr>
          <w:i/>
          <w:spacing w:val="-2"/>
        </w:rPr>
        <w:t>[state address at end of this IFB]</w:t>
      </w:r>
      <w:r w:rsidRPr="00AB76C0">
        <w:rPr>
          <w:spacing w:val="-2"/>
        </w:rPr>
        <w:t xml:space="preserve"> from </w:t>
      </w:r>
      <w:r w:rsidRPr="00AB76C0">
        <w:rPr>
          <w:i/>
          <w:color w:val="0070C0"/>
          <w:spacing w:val="-2"/>
        </w:rPr>
        <w:t>[insert office hours]</w:t>
      </w:r>
      <w:r w:rsidRPr="00AB76C0">
        <w:rPr>
          <w:color w:val="0070C0"/>
          <w:spacing w:val="-2"/>
        </w:rPr>
        <w:t>.</w:t>
      </w:r>
      <w:r w:rsidRPr="00AB76C0">
        <w:rPr>
          <w:spacing w:val="-2"/>
          <w:vertAlign w:val="superscript"/>
        </w:rPr>
        <w:t xml:space="preserve"> </w:t>
      </w:r>
    </w:p>
    <w:p w14:paraId="74DD2772" w14:textId="77777777" w:rsidR="00F80C99" w:rsidRPr="00AB76C0" w:rsidRDefault="00F80C99" w:rsidP="00F80C99">
      <w:pPr>
        <w:numPr>
          <w:ilvl w:val="0"/>
          <w:numId w:val="180"/>
        </w:numPr>
        <w:spacing w:before="60" w:after="60"/>
        <w:ind w:left="360"/>
        <w:jc w:val="both"/>
        <w:rPr>
          <w:spacing w:val="-2"/>
        </w:rPr>
      </w:pPr>
      <w:r w:rsidRPr="00AB76C0">
        <w:rPr>
          <w:spacing w:val="-2"/>
        </w:rPr>
        <w:t xml:space="preserve">Qualifications requirements include: </w:t>
      </w:r>
      <w:r w:rsidRPr="00AB76C0">
        <w:rPr>
          <w:i/>
          <w:iCs/>
          <w:color w:val="0070C0"/>
          <w:spacing w:val="-2"/>
        </w:rPr>
        <w:t>[insert a list of technical, financial, legal and other requirements].</w:t>
      </w:r>
      <w:r w:rsidRPr="00AB76C0">
        <w:rPr>
          <w:spacing w:val="-2"/>
        </w:rPr>
        <w:t xml:space="preserve"> A margin of preference for certain goods manufactured domestically </w:t>
      </w:r>
      <w:r w:rsidRPr="00AB76C0">
        <w:rPr>
          <w:i/>
          <w:iCs/>
          <w:color w:val="0070C0"/>
          <w:spacing w:val="-2"/>
        </w:rPr>
        <w:t>[insert “shall” or “shall not”, as appropriate]</w:t>
      </w:r>
      <w:r w:rsidRPr="00AB76C0">
        <w:rPr>
          <w:spacing w:val="-2"/>
        </w:rPr>
        <w:t xml:space="preserve"> be applied. Additional details are provided in the Bidding Documents. </w:t>
      </w:r>
    </w:p>
    <w:p w14:paraId="633F47CF" w14:textId="2058E52B" w:rsidR="00F80C99" w:rsidRPr="00AB76C0" w:rsidRDefault="00F80C99" w:rsidP="00F80C99">
      <w:pPr>
        <w:numPr>
          <w:ilvl w:val="0"/>
          <w:numId w:val="180"/>
        </w:numPr>
        <w:spacing w:before="60" w:after="60"/>
        <w:ind w:left="360"/>
        <w:jc w:val="both"/>
        <w:rPr>
          <w:spacing w:val="-2"/>
        </w:rPr>
      </w:pPr>
      <w:r w:rsidRPr="00AB76C0">
        <w:rPr>
          <w:spacing w:val="-2"/>
        </w:rPr>
        <w:t xml:space="preserve">A complete set of Bidding Documents in </w:t>
      </w:r>
      <w:r w:rsidRPr="00AB76C0">
        <w:rPr>
          <w:i/>
          <w:color w:val="0070C0"/>
          <w:spacing w:val="-2"/>
        </w:rPr>
        <w:t>[insert name of language: English, Spanish, French or Portuguese]</w:t>
      </w:r>
      <w:r w:rsidRPr="00AB76C0">
        <w:rPr>
          <w:color w:val="0070C0"/>
          <w:spacing w:val="-2"/>
        </w:rPr>
        <w:t xml:space="preserve"> </w:t>
      </w:r>
      <w:r w:rsidRPr="00AB76C0">
        <w:rPr>
          <w:spacing w:val="-2"/>
        </w:rPr>
        <w:t xml:space="preserve">may be purchased by interested bidders on the submission of a written Application to the address below </w:t>
      </w:r>
      <w:r w:rsidRPr="00AB76C0">
        <w:rPr>
          <w:i/>
          <w:color w:val="0070C0"/>
          <w:spacing w:val="-2"/>
        </w:rPr>
        <w:t>[state address at the end of this ITB]</w:t>
      </w:r>
      <w:r w:rsidRPr="00AB76C0">
        <w:rPr>
          <w:color w:val="0070C0"/>
          <w:spacing w:val="-2"/>
        </w:rPr>
        <w:t xml:space="preserve"> </w:t>
      </w:r>
      <w:r w:rsidRPr="00AB76C0">
        <w:rPr>
          <w:spacing w:val="-2"/>
        </w:rPr>
        <w:t xml:space="preserve">and upon payment of a </w:t>
      </w:r>
      <w:r w:rsidR="00AB76C0" w:rsidRPr="00AB76C0">
        <w:rPr>
          <w:spacing w:val="-2"/>
        </w:rPr>
        <w:t>nonrefundable</w:t>
      </w:r>
      <w:r w:rsidRPr="00AB76C0">
        <w:rPr>
          <w:spacing w:val="-2"/>
        </w:rPr>
        <w:t xml:space="preserve"> </w:t>
      </w:r>
      <w:r w:rsidRPr="00AB76C0">
        <w:rPr>
          <w:color w:val="0070C0"/>
          <w:spacing w:val="-2"/>
        </w:rPr>
        <w:t>fee</w:t>
      </w:r>
      <w:r w:rsidRPr="00AB76C0">
        <w:rPr>
          <w:rStyle w:val="FootnoteReference"/>
          <w:color w:val="0070C0"/>
          <w:spacing w:val="-2"/>
        </w:rPr>
        <w:footnoteReference w:id="24"/>
      </w:r>
      <w:r w:rsidRPr="00AB76C0">
        <w:rPr>
          <w:color w:val="0070C0"/>
          <w:spacing w:val="-2"/>
        </w:rPr>
        <w:t xml:space="preserve"> </w:t>
      </w:r>
      <w:r w:rsidRPr="00AB76C0">
        <w:rPr>
          <w:i/>
          <w:color w:val="0070C0"/>
          <w:spacing w:val="-2"/>
        </w:rPr>
        <w:t>[insert amount in local currency]</w:t>
      </w:r>
      <w:r w:rsidRPr="00AB76C0">
        <w:rPr>
          <w:spacing w:val="-2"/>
        </w:rPr>
        <w:t xml:space="preserve"> or in </w:t>
      </w:r>
      <w:r w:rsidRPr="00AB76C0">
        <w:rPr>
          <w:i/>
          <w:color w:val="0070C0"/>
          <w:spacing w:val="-2"/>
        </w:rPr>
        <w:t>[insert amount in specified convertible currency]</w:t>
      </w:r>
      <w:r w:rsidRPr="00AB76C0">
        <w:rPr>
          <w:spacing w:val="-2"/>
        </w:rPr>
        <w:t xml:space="preserve">.  The method of payment will be </w:t>
      </w:r>
      <w:r w:rsidRPr="00AB76C0">
        <w:rPr>
          <w:i/>
          <w:color w:val="0070C0"/>
          <w:spacing w:val="-2"/>
        </w:rPr>
        <w:t>[insert method of payment]</w:t>
      </w:r>
      <w:r w:rsidRPr="00AB76C0">
        <w:rPr>
          <w:rStyle w:val="FootnoteReference"/>
          <w:i/>
          <w:color w:val="0070C0"/>
          <w:spacing w:val="-2"/>
        </w:rPr>
        <w:footnoteReference w:id="25"/>
      </w:r>
      <w:r w:rsidRPr="00AB76C0">
        <w:rPr>
          <w:i/>
          <w:color w:val="0070C0"/>
          <w:spacing w:val="-2"/>
        </w:rPr>
        <w:t>.</w:t>
      </w:r>
      <w:r w:rsidRPr="00AB76C0">
        <w:rPr>
          <w:spacing w:val="-2"/>
          <w:vertAlign w:val="superscript"/>
        </w:rPr>
        <w:t xml:space="preserve"> </w:t>
      </w:r>
      <w:r w:rsidRPr="00AB76C0">
        <w:rPr>
          <w:spacing w:val="-2"/>
        </w:rPr>
        <w:t xml:space="preserve">The Bidding Documents will be sent by </w:t>
      </w:r>
      <w:r w:rsidRPr="00AB76C0">
        <w:rPr>
          <w:i/>
          <w:color w:val="0070C0"/>
          <w:spacing w:val="-2"/>
        </w:rPr>
        <w:t>[insert delivery procedure]</w:t>
      </w:r>
      <w:r w:rsidRPr="00AB76C0">
        <w:rPr>
          <w:rStyle w:val="FootnoteReference"/>
          <w:i/>
          <w:color w:val="0070C0"/>
          <w:spacing w:val="-2"/>
        </w:rPr>
        <w:footnoteReference w:id="26"/>
      </w:r>
      <w:r w:rsidRPr="00AB76C0">
        <w:rPr>
          <w:color w:val="0070C0"/>
          <w:spacing w:val="-2"/>
        </w:rPr>
        <w:t>.</w:t>
      </w:r>
    </w:p>
    <w:p w14:paraId="0DB2B2BC" w14:textId="0D5C707A" w:rsidR="00F80C99" w:rsidRPr="00AB76C0" w:rsidRDefault="00F80C99" w:rsidP="00F80C99">
      <w:pPr>
        <w:numPr>
          <w:ilvl w:val="0"/>
          <w:numId w:val="180"/>
        </w:numPr>
        <w:spacing w:before="60" w:after="60"/>
        <w:ind w:left="360"/>
        <w:jc w:val="both"/>
        <w:rPr>
          <w:spacing w:val="-2"/>
        </w:rPr>
      </w:pPr>
      <w:r w:rsidRPr="00AB76C0">
        <w:rPr>
          <w:spacing w:val="-2"/>
        </w:rPr>
        <w:t xml:space="preserve">Bids must be delivered to the address below </w:t>
      </w:r>
      <w:r w:rsidRPr="00AB76C0">
        <w:rPr>
          <w:i/>
          <w:color w:val="0070C0"/>
          <w:spacing w:val="-2"/>
        </w:rPr>
        <w:t xml:space="preserve">[state address at the end of this </w:t>
      </w:r>
      <w:r w:rsidR="002052DD" w:rsidRPr="00AB76C0">
        <w:rPr>
          <w:i/>
          <w:color w:val="0070C0"/>
          <w:spacing w:val="-2"/>
        </w:rPr>
        <w:t>RFB</w:t>
      </w:r>
      <w:r w:rsidRPr="00AB76C0">
        <w:rPr>
          <w:i/>
          <w:color w:val="0070C0"/>
          <w:spacing w:val="-2"/>
        </w:rPr>
        <w:t>]</w:t>
      </w:r>
      <w:r w:rsidRPr="00AB76C0">
        <w:rPr>
          <w:spacing w:val="-2"/>
        </w:rPr>
        <w:t xml:space="preserve"> at or before </w:t>
      </w:r>
      <w:r w:rsidRPr="00AB76C0">
        <w:rPr>
          <w:i/>
          <w:color w:val="0070C0"/>
          <w:spacing w:val="-2"/>
        </w:rPr>
        <w:t>[insert time and date]</w:t>
      </w:r>
      <w:r w:rsidRPr="00AB76C0">
        <w:rPr>
          <w:color w:val="0070C0"/>
          <w:spacing w:val="-2"/>
        </w:rPr>
        <w:t>.</w:t>
      </w:r>
      <w:r w:rsidRPr="00AB76C0">
        <w:t xml:space="preserve"> Electronic bidding will </w:t>
      </w:r>
      <w:r w:rsidRPr="00AB76C0">
        <w:rPr>
          <w:i/>
          <w:iCs/>
          <w:color w:val="0070C0"/>
        </w:rPr>
        <w:t>[will not]</w:t>
      </w:r>
      <w:r w:rsidRPr="00AB76C0">
        <w:rPr>
          <w:color w:val="0070C0"/>
        </w:rPr>
        <w:t xml:space="preserve"> </w:t>
      </w:r>
      <w:r w:rsidRPr="00AB76C0">
        <w:t>be permitted.</w:t>
      </w:r>
      <w:r w:rsidRPr="00AB76C0">
        <w:rPr>
          <w:spacing w:val="-2"/>
        </w:rPr>
        <w:t xml:space="preserve"> Late bids will be rejected.  Bids will be opened in the presence of the bidders’ representatives who choose to attend in person or on-line at the address below </w:t>
      </w:r>
      <w:r w:rsidRPr="00AB76C0">
        <w:rPr>
          <w:i/>
          <w:color w:val="0070C0"/>
          <w:spacing w:val="-2"/>
        </w:rPr>
        <w:t>[state address at end of this ITB]</w:t>
      </w:r>
      <w:r w:rsidRPr="00AB76C0">
        <w:rPr>
          <w:spacing w:val="-2"/>
        </w:rPr>
        <w:t xml:space="preserve"> at </w:t>
      </w:r>
      <w:r w:rsidRPr="00AB76C0">
        <w:rPr>
          <w:i/>
          <w:color w:val="0070C0"/>
          <w:spacing w:val="-2"/>
        </w:rPr>
        <w:t>[insert time and date]</w:t>
      </w:r>
      <w:r w:rsidRPr="00AB76C0">
        <w:rPr>
          <w:spacing w:val="-2"/>
        </w:rPr>
        <w:t>.</w:t>
      </w:r>
      <w:r w:rsidRPr="00AB76C0">
        <w:rPr>
          <w:spacing w:val="-2"/>
          <w:vertAlign w:val="superscript"/>
        </w:rPr>
        <w:t xml:space="preserve"> </w:t>
      </w:r>
      <w:r w:rsidRPr="00AB76C0">
        <w:rPr>
          <w:spacing w:val="-2"/>
        </w:rPr>
        <w:t xml:space="preserve"> All bids must be accompanied by a </w:t>
      </w:r>
      <w:r w:rsidRPr="00AB76C0">
        <w:rPr>
          <w:i/>
          <w:iCs/>
          <w:color w:val="0070C0"/>
          <w:spacing w:val="-2"/>
        </w:rPr>
        <w:t>[insert “Bid Security” or “Bid-Securing Declaration,” as appropriate]</w:t>
      </w:r>
      <w:r w:rsidRPr="00AB76C0">
        <w:rPr>
          <w:spacing w:val="-2"/>
        </w:rPr>
        <w:t xml:space="preserve"> of </w:t>
      </w:r>
      <w:r w:rsidRPr="00AB76C0">
        <w:rPr>
          <w:i/>
          <w:color w:val="0070C0"/>
          <w:spacing w:val="-2"/>
        </w:rPr>
        <w:t>[insert amount in local currency or minimum percentage of bid price in case of a Bid Security]</w:t>
      </w:r>
      <w:r w:rsidRPr="00AB76C0">
        <w:rPr>
          <w:spacing w:val="-2"/>
        </w:rPr>
        <w:t xml:space="preserve"> or an equivalent amount in a freely convertible currency</w:t>
      </w:r>
      <w:r w:rsidRPr="00AB76C0">
        <w:rPr>
          <w:rStyle w:val="FootnoteReference"/>
          <w:spacing w:val="-2"/>
        </w:rPr>
        <w:footnoteReference w:id="27"/>
      </w:r>
      <w:r w:rsidRPr="00AB76C0">
        <w:rPr>
          <w:rStyle w:val="FootnoteReference"/>
          <w:spacing w:val="-2"/>
        </w:rPr>
        <w:footnoteReference w:id="28"/>
      </w:r>
      <w:r w:rsidRPr="00AB76C0">
        <w:rPr>
          <w:spacing w:val="-2"/>
        </w:rPr>
        <w:t>.</w:t>
      </w:r>
    </w:p>
    <w:p w14:paraId="1B7F844E" w14:textId="77777777" w:rsidR="00F80C99" w:rsidRPr="00AB76C0" w:rsidRDefault="00F80C99" w:rsidP="00F80C99">
      <w:pPr>
        <w:numPr>
          <w:ilvl w:val="0"/>
          <w:numId w:val="180"/>
        </w:numPr>
        <w:spacing w:before="60" w:after="60"/>
        <w:ind w:left="360"/>
        <w:jc w:val="both"/>
      </w:pPr>
      <w:r w:rsidRPr="00AB76C0">
        <w:t xml:space="preserve">The </w:t>
      </w:r>
      <w:r w:rsidRPr="00AB76C0">
        <w:rPr>
          <w:spacing w:val="-2"/>
        </w:rPr>
        <w:t>address</w:t>
      </w:r>
      <w:r w:rsidRPr="00AB76C0">
        <w:t xml:space="preserve">(es) referred to above is(are): </w:t>
      </w:r>
      <w:r w:rsidRPr="00AB76C0">
        <w:rPr>
          <w:i/>
          <w:color w:val="0070C0"/>
        </w:rPr>
        <w:t>[insert detailed address(es) including Name of the Implementing Agency, Office designation (room number), name of Officer, Street address, City (code), Country; insert electronic address if electronic bidding is permitted ].</w:t>
      </w:r>
      <w:r w:rsidRPr="00AB76C0">
        <w:t xml:space="preserve">  </w:t>
      </w:r>
    </w:p>
    <w:p w14:paraId="0F9581E8" w14:textId="77777777" w:rsidR="00283DF3" w:rsidRPr="00AB76C0" w:rsidRDefault="00283DF3" w:rsidP="00FA1118"/>
    <w:sectPr w:rsidR="00283DF3" w:rsidRPr="00AB76C0" w:rsidSect="007E34DA">
      <w:headerReference w:type="even" r:id="rId52"/>
      <w:headerReference w:type="default" r:id="rId53"/>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7BF6" w14:textId="77777777" w:rsidR="00E67B41" w:rsidRDefault="00E67B41">
      <w:r>
        <w:separator/>
      </w:r>
    </w:p>
  </w:endnote>
  <w:endnote w:type="continuationSeparator" w:id="0">
    <w:p w14:paraId="4AB6B2CF" w14:textId="77777777" w:rsidR="00E67B41" w:rsidRDefault="00E67B41">
      <w:r>
        <w:continuationSeparator/>
      </w:r>
    </w:p>
  </w:endnote>
  <w:endnote w:type="continuationNotice" w:id="1">
    <w:p w14:paraId="56B78D82" w14:textId="77777777" w:rsidR="00E67B41" w:rsidRDefault="00E67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5FF" w14:textId="77777777" w:rsidR="009666A4" w:rsidRDefault="00966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8B3B" w14:textId="77777777" w:rsidR="009666A4" w:rsidRDefault="00966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9A06" w14:textId="77777777" w:rsidR="00E67B41" w:rsidRDefault="00E67B41">
      <w:r>
        <w:separator/>
      </w:r>
    </w:p>
  </w:footnote>
  <w:footnote w:type="continuationSeparator" w:id="0">
    <w:p w14:paraId="4122DD1D" w14:textId="77777777" w:rsidR="00E67B41" w:rsidRDefault="00E67B41">
      <w:r>
        <w:continuationSeparator/>
      </w:r>
    </w:p>
  </w:footnote>
  <w:footnote w:type="continuationNotice" w:id="1">
    <w:p w14:paraId="41D628FB" w14:textId="77777777" w:rsidR="00E67B41" w:rsidRDefault="00E67B41"/>
  </w:footnote>
  <w:footnote w:id="2">
    <w:p w14:paraId="260CE1C3" w14:textId="142D21B5" w:rsidR="009666A4" w:rsidRPr="00D400E3" w:rsidRDefault="009666A4" w:rsidP="00D308D1">
      <w:pPr>
        <w:pStyle w:val="FootnoteText"/>
        <w:tabs>
          <w:tab w:val="clear" w:pos="360"/>
        </w:tabs>
        <w:ind w:left="142" w:hanging="142"/>
        <w:jc w:val="both"/>
      </w:pPr>
      <w:r>
        <w:rPr>
          <w:rStyle w:val="FootnoteReference"/>
        </w:rPr>
        <w:footnoteRef/>
      </w:r>
      <w:r>
        <w:t xml:space="preserve"> </w:t>
      </w:r>
      <w:r w:rsidRPr="00D308D1">
        <w:rPr>
          <w:sz w:val="18"/>
          <w:szCs w:val="18"/>
        </w:rPr>
        <w:t>The Bank has two types of international public bidding documents (ICB): Request for Bids (RFB) that shall be used when the Borrower can specify in detail all the requirements, which allows firms to submit bids that meet the requirements established in the bidding document and where the evaluation criteria are normally expressed in monetary terms; and the Request for Proposals (RPF) to be used when the Borrower cannot clearly specify its requirements (in general, it is used for complex and innovative procurement), which allows firms to submit proposals that vary in the degree of compliance with the requirements established in the bidding document; in that case, the evaluation criteria usually include rated type criteria.</w:t>
      </w:r>
    </w:p>
  </w:footnote>
  <w:footnote w:id="3">
    <w:p w14:paraId="096566DA" w14:textId="77777777" w:rsidR="009E3611" w:rsidRDefault="009E3611" w:rsidP="009E3611">
      <w:pPr>
        <w:pStyle w:val="FootnoteText"/>
      </w:pPr>
      <w:r>
        <w:rPr>
          <w:rStyle w:val="FootnoteReference"/>
        </w:rPr>
        <w:footnoteRef/>
      </w:r>
      <w:r>
        <w:t xml:space="preserve">     </w:t>
      </w:r>
      <w:r w:rsidRPr="009A2C76">
        <w:rPr>
          <w:sz w:val="18"/>
          <w:szCs w:val="18"/>
        </w:rPr>
        <w:t>Environmental and Social Policy Framework</w:t>
      </w:r>
      <w:r>
        <w:rPr>
          <w:szCs w:val="18"/>
        </w:rPr>
        <w:t xml:space="preserve"> </w:t>
      </w:r>
      <w:r w:rsidRPr="009A2C76">
        <w:rPr>
          <w:sz w:val="18"/>
          <w:szCs w:val="18"/>
        </w:rPr>
        <w:t>GN-2965-23</w:t>
      </w:r>
      <w:r>
        <w:rPr>
          <w:szCs w:val="18"/>
        </w:rPr>
        <w:t xml:space="preserve">: </w:t>
      </w:r>
      <w:r w:rsidRPr="00887ACD">
        <w:rPr>
          <w:szCs w:val="18"/>
        </w:rPr>
        <w:t>https://www.iadb.org/en/mpas</w:t>
      </w:r>
    </w:p>
  </w:footnote>
  <w:footnote w:id="4">
    <w:p w14:paraId="5BE1A429" w14:textId="0152C8F4" w:rsidR="009666A4" w:rsidRPr="00C70853" w:rsidRDefault="009666A4" w:rsidP="00B71ED7">
      <w:pPr>
        <w:ind w:left="142" w:hanging="142"/>
        <w:jc w:val="both"/>
        <w:rPr>
          <w:sz w:val="20"/>
          <w:szCs w:val="20"/>
          <w:lang w:eastAsia="es-ES" w:bidi="es-ES"/>
        </w:rPr>
      </w:pPr>
      <w:r>
        <w:rPr>
          <w:rStyle w:val="FootnoteReference"/>
        </w:rPr>
        <w:footnoteRef/>
      </w:r>
      <w:r w:rsidRPr="00C70853">
        <w:t xml:space="preserve"> </w:t>
      </w:r>
      <w:r w:rsidRPr="001039E5">
        <w:rPr>
          <w:color w:val="212121"/>
          <w:sz w:val="18"/>
          <w:szCs w:val="18"/>
          <w:shd w:val="clear" w:color="auto" w:fill="FFFFFF"/>
        </w:rPr>
        <w:t xml:space="preserve">In such cases, the Bank must be satisfied with the functionality of said system, as provided in paragraph </w:t>
      </w:r>
      <w:r>
        <w:rPr>
          <w:color w:val="212121"/>
          <w:sz w:val="18"/>
          <w:szCs w:val="18"/>
          <w:shd w:val="clear" w:color="auto" w:fill="FFFFFF"/>
        </w:rPr>
        <w:t>3.21</w:t>
      </w:r>
      <w:r w:rsidRPr="001039E5">
        <w:rPr>
          <w:color w:val="212121"/>
          <w:sz w:val="18"/>
          <w:szCs w:val="18"/>
          <w:shd w:val="clear" w:color="auto" w:fill="FFFFFF"/>
        </w:rPr>
        <w:t xml:space="preserve"> of the Procurement Policies</w:t>
      </w:r>
      <w:r>
        <w:rPr>
          <w:color w:val="212121"/>
          <w:sz w:val="18"/>
          <w:szCs w:val="18"/>
          <w:shd w:val="clear" w:color="auto" w:fill="FFFFFF"/>
        </w:rPr>
        <w:t xml:space="preserve"> GN-2349-15</w:t>
      </w:r>
    </w:p>
    <w:p w14:paraId="581290CA" w14:textId="2BCC68EA" w:rsidR="009666A4" w:rsidRPr="00C70853" w:rsidRDefault="009666A4" w:rsidP="00293475">
      <w:pPr>
        <w:pStyle w:val="FootnoteText"/>
        <w:ind w:left="142" w:hanging="142"/>
      </w:pPr>
    </w:p>
  </w:footnote>
  <w:footnote w:id="5">
    <w:p w14:paraId="0CEB3940" w14:textId="77777777" w:rsidR="00D308D1" w:rsidRPr="00F56819" w:rsidRDefault="00D308D1" w:rsidP="00D308D1">
      <w:pPr>
        <w:pStyle w:val="FootnoteText"/>
        <w:ind w:left="142" w:hanging="142"/>
      </w:pPr>
      <w:r w:rsidRPr="00F56819">
        <w:rPr>
          <w:rStyle w:val="FootnoteReference"/>
        </w:rPr>
        <w:footnoteRef/>
      </w:r>
      <w:r w:rsidRPr="00F56819">
        <w:t xml:space="preserve"> Information on how to present allegations of Prohibited Practices, the application of rules regarding investigation and sanctions process, and the agreement regulating the mutual recognition of sanctions among the IFI</w:t>
      </w:r>
      <w:r>
        <w:t>’</w:t>
      </w:r>
      <w:r w:rsidRPr="00F56819">
        <w:t>s are available on the Bank's web site (www.iadb.org/integrity)</w:t>
      </w:r>
    </w:p>
  </w:footnote>
  <w:footnote w:id="6">
    <w:p w14:paraId="32DC7377" w14:textId="77777777" w:rsidR="00565198" w:rsidRPr="00A54A6E" w:rsidRDefault="00565198" w:rsidP="00565198">
      <w:pPr>
        <w:pStyle w:val="FootnoteText"/>
        <w:rPr>
          <w:szCs w:val="18"/>
        </w:rPr>
      </w:pPr>
      <w:r>
        <w:rPr>
          <w:rStyle w:val="FootnoteReference"/>
        </w:rPr>
        <w:footnoteRef/>
      </w:r>
      <w:r>
        <w:t xml:space="preserve"> </w:t>
      </w:r>
      <w:bookmarkStart w:id="30" w:name="_Hlk104370543"/>
      <w:r w:rsidRPr="00A54A6E">
        <w:rPr>
          <w:sz w:val="18"/>
          <w:szCs w:val="18"/>
        </w:rPr>
        <w:t>Environmental and Social Policy Framework</w:t>
      </w:r>
      <w:r>
        <w:rPr>
          <w:szCs w:val="18"/>
        </w:rPr>
        <w:t xml:space="preserve"> </w:t>
      </w:r>
      <w:r w:rsidRPr="00A54A6E">
        <w:rPr>
          <w:sz w:val="18"/>
          <w:szCs w:val="18"/>
        </w:rPr>
        <w:t>GN-2965-23</w:t>
      </w:r>
      <w:r>
        <w:rPr>
          <w:szCs w:val="18"/>
        </w:rPr>
        <w:t xml:space="preserve">: </w:t>
      </w:r>
      <w:r w:rsidRPr="00887ACD">
        <w:rPr>
          <w:szCs w:val="18"/>
        </w:rPr>
        <w:t>https://www.iadb.org/en/mpas</w:t>
      </w:r>
    </w:p>
    <w:bookmarkEnd w:id="30"/>
  </w:footnote>
  <w:footnote w:id="7">
    <w:p w14:paraId="7520B965" w14:textId="77777777" w:rsidR="009666A4" w:rsidRPr="00FE4835" w:rsidRDefault="009666A4" w:rsidP="00B71ED7">
      <w:pPr>
        <w:jc w:val="both"/>
        <w:rPr>
          <w:sz w:val="18"/>
          <w:szCs w:val="18"/>
        </w:rPr>
      </w:pPr>
      <w:r>
        <w:rPr>
          <w:rStyle w:val="FootnoteReference"/>
        </w:rPr>
        <w:footnoteRef/>
      </w:r>
      <w:r>
        <w:t xml:space="preserve"> </w:t>
      </w:r>
      <w:r w:rsidRPr="00A969A1">
        <w:rPr>
          <w:sz w:val="18"/>
          <w:szCs w:val="18"/>
        </w:rPr>
        <w:t>Control means the power to, directly or indirectly, direct or cause the direction of the management and policies of the companies or projects, whether through the ownership of voting shares, by contract or otherwise. It could include majority ownership of voting shares, other control mechanisms (such as “golden shares”, veto rights or shareholders’ agreements requesting special majorities) or, in the case of investment fund financing, the control exercised by a general partner or fund manager. Control will be determined in the context of each specific case.</w:t>
      </w:r>
    </w:p>
    <w:p w14:paraId="0375435E" w14:textId="77777777" w:rsidR="009666A4" w:rsidRDefault="009666A4" w:rsidP="00B71ED7">
      <w:pPr>
        <w:pStyle w:val="FootnoteText"/>
        <w:jc w:val="both"/>
      </w:pPr>
    </w:p>
  </w:footnote>
  <w:footnote w:id="8">
    <w:p w14:paraId="44A62160" w14:textId="77777777" w:rsidR="009666A4" w:rsidRPr="00A969A1" w:rsidRDefault="009666A4" w:rsidP="00B71ED7">
      <w:pPr>
        <w:jc w:val="both"/>
        <w:rPr>
          <w:sz w:val="18"/>
          <w:szCs w:val="18"/>
        </w:rPr>
      </w:pPr>
      <w:r w:rsidRPr="00E84072">
        <w:rPr>
          <w:rStyle w:val="FootnoteReference"/>
        </w:rPr>
        <w:footnoteRef/>
      </w:r>
      <w:r w:rsidRPr="00E84072">
        <w:t xml:space="preserve"> </w:t>
      </w:r>
      <w:r w:rsidRPr="00A969A1">
        <w:rPr>
          <w:sz w:val="18"/>
          <w:szCs w:val="18"/>
        </w:rPr>
        <w:t>A close relationship should be understood as being related up to the fourth degree of relationship by blood (consanguinity) or by adoption, or up to the second degree of relationship by marriage or domestic partnership (affinity).</w:t>
      </w:r>
    </w:p>
    <w:p w14:paraId="345B2A81" w14:textId="77777777" w:rsidR="009666A4" w:rsidRDefault="009666A4" w:rsidP="002D5309">
      <w:pPr>
        <w:pStyle w:val="FootnoteText"/>
      </w:pPr>
    </w:p>
  </w:footnote>
  <w:footnote w:id="9">
    <w:p w14:paraId="1BB56636" w14:textId="77777777" w:rsidR="009666A4" w:rsidRPr="001C42AD" w:rsidRDefault="009666A4" w:rsidP="001C42AD">
      <w:pPr>
        <w:pStyle w:val="FootnoteText"/>
        <w:ind w:left="0" w:firstLine="0"/>
        <w:jc w:val="both"/>
        <w:rPr>
          <w:sz w:val="18"/>
          <w:szCs w:val="18"/>
        </w:rPr>
      </w:pPr>
      <w:r w:rsidRPr="001C42AD">
        <w:rPr>
          <w:rStyle w:val="FootnoteReference"/>
          <w:sz w:val="18"/>
          <w:szCs w:val="18"/>
        </w:rPr>
        <w:footnoteRef/>
      </w:r>
      <w:r w:rsidRPr="001C42AD">
        <w:rPr>
          <w:sz w:val="18"/>
          <w:szCs w:val="18"/>
        </w:rPr>
        <w:t xml:space="preserve"> 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footnote>
  <w:footnote w:id="10">
    <w:p w14:paraId="117BA983" w14:textId="3686A514" w:rsidR="00A102D6" w:rsidRDefault="00A102D6">
      <w:pPr>
        <w:pStyle w:val="FootnoteText"/>
      </w:pPr>
      <w:r>
        <w:rPr>
          <w:rStyle w:val="FootnoteReference"/>
        </w:rPr>
        <w:footnoteRef/>
      </w:r>
      <w:r>
        <w:t xml:space="preserve"> </w:t>
      </w:r>
      <w:r w:rsidRPr="009A2C76">
        <w:rPr>
          <w:sz w:val="18"/>
          <w:szCs w:val="18"/>
        </w:rPr>
        <w:t>Environmental and Social Policy Framework</w:t>
      </w:r>
      <w:r>
        <w:rPr>
          <w:szCs w:val="18"/>
        </w:rPr>
        <w:t xml:space="preserve"> </w:t>
      </w:r>
      <w:r w:rsidRPr="009A2C76">
        <w:rPr>
          <w:sz w:val="18"/>
          <w:szCs w:val="18"/>
        </w:rPr>
        <w:t>GN-2965-23</w:t>
      </w:r>
      <w:r>
        <w:rPr>
          <w:szCs w:val="18"/>
        </w:rPr>
        <w:t xml:space="preserve">: </w:t>
      </w:r>
      <w:r w:rsidRPr="00887ACD">
        <w:rPr>
          <w:szCs w:val="18"/>
        </w:rPr>
        <w:t>https://www.iadb.org/en/mpas</w:t>
      </w:r>
    </w:p>
  </w:footnote>
  <w:footnote w:id="11">
    <w:p w14:paraId="79D865EB" w14:textId="31D361D6" w:rsidR="005D45F8" w:rsidRPr="00A54A6E" w:rsidRDefault="005D45F8" w:rsidP="005D45F8">
      <w:pPr>
        <w:pStyle w:val="FootnoteText"/>
        <w:rPr>
          <w:szCs w:val="18"/>
        </w:rPr>
      </w:pPr>
      <w:r>
        <w:rPr>
          <w:rStyle w:val="FootnoteReference"/>
        </w:rPr>
        <w:footnoteRef/>
      </w:r>
      <w:r>
        <w:t xml:space="preserve"> </w:t>
      </w:r>
      <w:r w:rsidR="00A102D6">
        <w:t xml:space="preserve">Annex 1 - </w:t>
      </w:r>
      <w:r w:rsidRPr="00A54A6E">
        <w:rPr>
          <w:sz w:val="18"/>
          <w:szCs w:val="18"/>
        </w:rPr>
        <w:t>Environmental and Social Policy Framework</w:t>
      </w:r>
      <w:r>
        <w:rPr>
          <w:szCs w:val="18"/>
        </w:rPr>
        <w:t xml:space="preserve"> </w:t>
      </w:r>
      <w:r w:rsidRPr="00A54A6E">
        <w:rPr>
          <w:sz w:val="18"/>
          <w:szCs w:val="18"/>
        </w:rPr>
        <w:t>GN-2965-23</w:t>
      </w:r>
      <w:r>
        <w:rPr>
          <w:szCs w:val="18"/>
        </w:rPr>
        <w:t xml:space="preserve">: </w:t>
      </w:r>
      <w:r w:rsidRPr="00887ACD">
        <w:rPr>
          <w:szCs w:val="18"/>
        </w:rPr>
        <w:t>https://www.iadb.org/en/mpas</w:t>
      </w:r>
    </w:p>
    <w:p w14:paraId="721E8E2C" w14:textId="7DCAD52A" w:rsidR="005D45F8" w:rsidRDefault="005D45F8">
      <w:pPr>
        <w:pStyle w:val="FootnoteText"/>
      </w:pPr>
    </w:p>
  </w:footnote>
  <w:footnote w:id="12">
    <w:p w14:paraId="76F3A78D" w14:textId="77777777" w:rsidR="009666A4" w:rsidRDefault="009666A4" w:rsidP="004654B9">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3">
    <w:p w14:paraId="3902F7D6" w14:textId="6C5DE57B" w:rsidR="00A90F19" w:rsidRDefault="00A90F19">
      <w:pPr>
        <w:pStyle w:val="FootnoteText"/>
      </w:pPr>
      <w:r>
        <w:rPr>
          <w:rStyle w:val="FootnoteReference"/>
        </w:rPr>
        <w:footnoteRef/>
      </w:r>
      <w:r>
        <w:t xml:space="preserve"> </w:t>
      </w:r>
      <w:r w:rsidRPr="009A2C76">
        <w:rPr>
          <w:sz w:val="18"/>
          <w:szCs w:val="18"/>
        </w:rPr>
        <w:t>Environmental and Social Policy Framework</w:t>
      </w:r>
      <w:r>
        <w:rPr>
          <w:szCs w:val="18"/>
        </w:rPr>
        <w:t xml:space="preserve"> </w:t>
      </w:r>
      <w:r w:rsidRPr="009A2C76">
        <w:rPr>
          <w:sz w:val="18"/>
          <w:szCs w:val="18"/>
        </w:rPr>
        <w:t>GN-2965-23</w:t>
      </w:r>
      <w:r>
        <w:rPr>
          <w:szCs w:val="18"/>
        </w:rPr>
        <w:t xml:space="preserve">: </w:t>
      </w:r>
      <w:r w:rsidRPr="00887ACD">
        <w:rPr>
          <w:szCs w:val="18"/>
        </w:rPr>
        <w:t>https://www.iadb.org/en/mpas</w:t>
      </w:r>
    </w:p>
  </w:footnote>
  <w:footnote w:id="14">
    <w:p w14:paraId="6103C8A9" w14:textId="77777777" w:rsidR="009666A4" w:rsidRPr="00F56819" w:rsidRDefault="009666A4" w:rsidP="006C1504">
      <w:pPr>
        <w:pStyle w:val="FootnoteText"/>
        <w:tabs>
          <w:tab w:val="clear" w:pos="360"/>
        </w:tabs>
        <w:ind w:left="0" w:firstLine="0"/>
      </w:pPr>
      <w:r w:rsidRPr="00F56819">
        <w:rPr>
          <w:rStyle w:val="FootnoteReference"/>
        </w:rPr>
        <w:footnoteRef/>
      </w:r>
      <w:r w:rsidRPr="00F56819">
        <w:t xml:space="preserve"> Information on how to present allegations of Prohibited Practices, the application of rules regarding investigation and sanctions process, and the agreement regulating the mutual recognition of sanctions among the IFI</w:t>
      </w:r>
      <w:r>
        <w:t>’</w:t>
      </w:r>
      <w:r w:rsidRPr="00F56819">
        <w:t>s are available on the Bank's web site (www.iadb.org/integrity)</w:t>
      </w:r>
    </w:p>
  </w:footnote>
  <w:footnote w:id="15">
    <w:p w14:paraId="59910BCB" w14:textId="77777777" w:rsidR="000660B9" w:rsidRPr="00A54A6E" w:rsidRDefault="000660B9" w:rsidP="000660B9">
      <w:pPr>
        <w:pStyle w:val="FootnoteText"/>
        <w:rPr>
          <w:szCs w:val="18"/>
        </w:rPr>
      </w:pPr>
      <w:r>
        <w:rPr>
          <w:rStyle w:val="FootnoteReference"/>
        </w:rPr>
        <w:footnoteRef/>
      </w:r>
      <w:r>
        <w:t xml:space="preserve"> </w:t>
      </w:r>
      <w:r w:rsidRPr="00A54A6E">
        <w:rPr>
          <w:sz w:val="18"/>
          <w:szCs w:val="18"/>
        </w:rPr>
        <w:t>Environmental and Social Policy Framework</w:t>
      </w:r>
      <w:r>
        <w:rPr>
          <w:szCs w:val="18"/>
        </w:rPr>
        <w:t xml:space="preserve"> </w:t>
      </w:r>
      <w:r w:rsidRPr="00A54A6E">
        <w:rPr>
          <w:sz w:val="18"/>
          <w:szCs w:val="18"/>
        </w:rPr>
        <w:t>GN-2965-23</w:t>
      </w:r>
      <w:r>
        <w:rPr>
          <w:szCs w:val="18"/>
        </w:rPr>
        <w:t xml:space="preserve">: </w:t>
      </w:r>
      <w:r w:rsidRPr="00887ACD">
        <w:rPr>
          <w:szCs w:val="18"/>
        </w:rPr>
        <w:t>https://www.iadb.org/en/mpas</w:t>
      </w:r>
    </w:p>
  </w:footnote>
  <w:footnote w:id="16">
    <w:p w14:paraId="04A1D081" w14:textId="77777777" w:rsidR="009666A4" w:rsidRPr="00BC09A2" w:rsidRDefault="009666A4" w:rsidP="00DB03C4">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7">
    <w:p w14:paraId="4EC88FB9" w14:textId="77777777" w:rsidR="009666A4" w:rsidRPr="00BC09A2" w:rsidRDefault="009666A4" w:rsidP="00DB03C4">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8">
    <w:p w14:paraId="7F3E8225" w14:textId="77777777" w:rsidR="009666A4" w:rsidRPr="00BC09A2" w:rsidRDefault="009666A4" w:rsidP="00DB03C4">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19">
    <w:p w14:paraId="06036C0C" w14:textId="3BFDFFA2" w:rsidR="009666A4" w:rsidRPr="00F80C99" w:rsidRDefault="009666A4" w:rsidP="002052DD">
      <w:pPr>
        <w:ind w:left="180" w:hanging="180"/>
        <w:jc w:val="both"/>
        <w:rPr>
          <w:sz w:val="20"/>
          <w:szCs w:val="20"/>
        </w:rPr>
      </w:pPr>
      <w:r w:rsidRPr="00F80C99">
        <w:rPr>
          <w:rStyle w:val="FootnoteReference"/>
          <w:sz w:val="20"/>
          <w:szCs w:val="20"/>
        </w:rPr>
        <w:footnoteRef/>
      </w:r>
      <w:r w:rsidRPr="00F80C99">
        <w:rPr>
          <w:sz w:val="20"/>
          <w:szCs w:val="20"/>
        </w:rPr>
        <w:t xml:space="preserve"> </w:t>
      </w:r>
      <w:r w:rsidRPr="00F80C99">
        <w:rPr>
          <w:i/>
          <w:color w:val="0070C0"/>
          <w:spacing w:val="-2"/>
          <w:sz w:val="20"/>
          <w:szCs w:val="20"/>
        </w:rPr>
        <w:t xml:space="preserve">Day, month, year; for example, </w:t>
      </w:r>
      <w:r>
        <w:rPr>
          <w:i/>
          <w:color w:val="0070C0"/>
          <w:spacing w:val="-2"/>
          <w:sz w:val="20"/>
          <w:szCs w:val="20"/>
        </w:rPr>
        <w:t>19 December, 2019</w:t>
      </w:r>
      <w:r w:rsidRPr="00F80C99">
        <w:rPr>
          <w:i/>
          <w:color w:val="0070C0"/>
          <w:spacing w:val="-2"/>
          <w:sz w:val="20"/>
          <w:szCs w:val="20"/>
        </w:rPr>
        <w:t>.</w:t>
      </w:r>
    </w:p>
  </w:footnote>
  <w:footnote w:id="20">
    <w:p w14:paraId="4C54B551" w14:textId="037DE63D" w:rsidR="009666A4" w:rsidRPr="00F80C99" w:rsidRDefault="009666A4" w:rsidP="00C40CFA">
      <w:pPr>
        <w:pStyle w:val="FootnoteText"/>
        <w:ind w:left="180" w:hanging="180"/>
        <w:jc w:val="both"/>
        <w:rPr>
          <w:i/>
          <w:color w:val="0070C0"/>
          <w:spacing w:val="-2"/>
        </w:rPr>
      </w:pPr>
      <w:r w:rsidRPr="00F80C99">
        <w:rPr>
          <w:rStyle w:val="FootnoteReference"/>
        </w:rPr>
        <w:footnoteRef/>
      </w:r>
      <w:r w:rsidRPr="00F80C99">
        <w:t xml:space="preserve"> </w:t>
      </w:r>
      <w:r w:rsidRPr="00F80C99">
        <w:rPr>
          <w:i/>
          <w:color w:val="0070C0"/>
          <w:spacing w:val="-2"/>
        </w:rPr>
        <w:t>[Insert if applicable: “This contract will be jointly financed by [insert name of co financing agency].  Bidding will be governed by the Inter-American Development Bank’s eligibility rules and procedures</w:t>
      </w:r>
      <w:r w:rsidRPr="002052DD">
        <w:rPr>
          <w:i/>
          <w:color w:val="0070C0"/>
          <w:spacing w:val="-2"/>
        </w:rPr>
        <w:t xml:space="preserve"> </w:t>
      </w:r>
      <w:r>
        <w:rPr>
          <w:i/>
          <w:color w:val="0070C0"/>
          <w:spacing w:val="-2"/>
        </w:rPr>
        <w:t>or pursuant to an Alternative Procurement Arrangement (paragraph 1.7 of the Procurement Policies GN-2349-15)</w:t>
      </w:r>
      <w:r w:rsidRPr="00F80C99">
        <w:rPr>
          <w:i/>
          <w:color w:val="0070C0"/>
          <w:spacing w:val="-2"/>
        </w:rPr>
        <w:t>.”]</w:t>
      </w:r>
    </w:p>
  </w:footnote>
  <w:footnote w:id="21">
    <w:p w14:paraId="68BCBDAA" w14:textId="360F8C0A" w:rsidR="009666A4" w:rsidRPr="00F80C99" w:rsidRDefault="009666A4" w:rsidP="002052DD">
      <w:pPr>
        <w:ind w:left="180" w:hanging="180"/>
        <w:jc w:val="both"/>
        <w:rPr>
          <w:i/>
          <w:color w:val="0070C0"/>
          <w:spacing w:val="-2"/>
          <w:sz w:val="20"/>
          <w:szCs w:val="20"/>
        </w:rPr>
      </w:pPr>
      <w:r w:rsidRPr="00F80C99">
        <w:rPr>
          <w:rStyle w:val="FootnoteReference"/>
          <w:sz w:val="20"/>
          <w:szCs w:val="20"/>
        </w:rPr>
        <w:footnoteRef/>
      </w:r>
      <w:r w:rsidRPr="00F80C99">
        <w:rPr>
          <w:sz w:val="20"/>
          <w:szCs w:val="20"/>
        </w:rPr>
        <w:t xml:space="preserve"> </w:t>
      </w:r>
      <w:r w:rsidRPr="00F80C99">
        <w:rPr>
          <w:i/>
          <w:color w:val="0070C0"/>
          <w:spacing w:val="-2"/>
          <w:sz w:val="20"/>
          <w:szCs w:val="20"/>
        </w:rPr>
        <w:t xml:space="preserve">A brief description of the type(s) of Goods should be provided, including quantities, </w:t>
      </w:r>
      <w:r>
        <w:rPr>
          <w:i/>
          <w:color w:val="0070C0"/>
          <w:spacing w:val="-2"/>
          <w:sz w:val="20"/>
          <w:szCs w:val="20"/>
        </w:rPr>
        <w:t>delivery schedule, place of destination</w:t>
      </w:r>
      <w:r w:rsidRPr="00F80C99">
        <w:rPr>
          <w:i/>
          <w:color w:val="0070C0"/>
          <w:spacing w:val="-2"/>
          <w:sz w:val="20"/>
          <w:szCs w:val="20"/>
        </w:rPr>
        <w:t xml:space="preserve">, and other information necessary to enable potential bidders to decide whether or not to respond to the Invitation.  </w:t>
      </w:r>
      <w:r>
        <w:rPr>
          <w:i/>
          <w:color w:val="0070C0"/>
          <w:spacing w:val="-2"/>
          <w:sz w:val="20"/>
          <w:szCs w:val="20"/>
        </w:rPr>
        <w:t>The bidding document</w:t>
      </w:r>
      <w:r w:rsidRPr="00F80C99">
        <w:rPr>
          <w:i/>
          <w:color w:val="0070C0"/>
          <w:spacing w:val="-2"/>
          <w:sz w:val="20"/>
          <w:szCs w:val="20"/>
        </w:rPr>
        <w:t xml:space="preserve"> may require bidders to have specific experience or capabilities; such requirements should also be included in this paragraph.</w:t>
      </w:r>
    </w:p>
  </w:footnote>
  <w:footnote w:id="22">
    <w:p w14:paraId="2BC50969" w14:textId="77777777" w:rsidR="009666A4" w:rsidRPr="00F80C99" w:rsidRDefault="009666A4" w:rsidP="00C40CFA">
      <w:pPr>
        <w:pStyle w:val="FootnoteText"/>
        <w:ind w:left="180" w:hanging="180"/>
        <w:jc w:val="both"/>
      </w:pPr>
      <w:r w:rsidRPr="00F80C99">
        <w:rPr>
          <w:rStyle w:val="FootnoteReference"/>
        </w:rPr>
        <w:footnoteRef/>
      </w:r>
      <w:r w:rsidRPr="00F80C99">
        <w:t xml:space="preserve"> </w:t>
      </w:r>
      <w:r w:rsidRPr="00F80C99">
        <w:rPr>
          <w:i/>
          <w:color w:val="0070C0"/>
          <w:spacing w:val="-2"/>
        </w:rPr>
        <w:t>[Insert: “the delivery/construction period is [insert no. of days/months/years or dates”].</w:t>
      </w:r>
    </w:p>
  </w:footnote>
  <w:footnote w:id="23">
    <w:p w14:paraId="4106D524" w14:textId="0D7C2BF6" w:rsidR="009666A4" w:rsidRPr="00F80C99" w:rsidRDefault="009666A4" w:rsidP="002052DD">
      <w:pPr>
        <w:pStyle w:val="FootnoteText"/>
        <w:ind w:left="142" w:hanging="142"/>
        <w:jc w:val="both"/>
      </w:pPr>
      <w:r w:rsidRPr="00F80C99">
        <w:rPr>
          <w:rStyle w:val="FootnoteReference"/>
        </w:rPr>
        <w:footnoteRef/>
      </w:r>
      <w:r w:rsidRPr="00F80C99">
        <w:t xml:space="preserve"> </w:t>
      </w:r>
      <w:r w:rsidRPr="00F80C99">
        <w:rPr>
          <w:i/>
          <w:color w:val="0070C0"/>
        </w:rPr>
        <w:t xml:space="preserve">Occasionally, contracts may be financed out of special funds that would further restrict eligibility to a particular group of member countries.  When this is the case, it should be mentioned in this paragraph.  Also indicate any margin of preference that may be granted as specified in the Loan </w:t>
      </w:r>
      <w:r w:rsidRPr="00F80C99">
        <w:rPr>
          <w:color w:val="0070C0"/>
        </w:rPr>
        <w:t>Contract</w:t>
      </w:r>
      <w:r w:rsidRPr="00F80C99">
        <w:rPr>
          <w:i/>
          <w:color w:val="0070C0"/>
        </w:rPr>
        <w:t xml:space="preserve"> and set forth in the </w:t>
      </w:r>
      <w:r>
        <w:rPr>
          <w:i/>
          <w:color w:val="0070C0"/>
        </w:rPr>
        <w:t>bidding document</w:t>
      </w:r>
      <w:r w:rsidRPr="00F80C99">
        <w:rPr>
          <w:i/>
          <w:color w:val="0070C0"/>
        </w:rPr>
        <w:t>.</w:t>
      </w:r>
    </w:p>
  </w:footnote>
  <w:footnote w:id="24">
    <w:p w14:paraId="3E2B914E" w14:textId="77777777" w:rsidR="009666A4" w:rsidRPr="002F481E" w:rsidRDefault="009666A4" w:rsidP="00F80C99">
      <w:pPr>
        <w:pStyle w:val="FootnoteText"/>
        <w:ind w:left="180" w:hanging="180"/>
      </w:pPr>
      <w:r w:rsidRPr="002F481E">
        <w:rPr>
          <w:rStyle w:val="FootnoteReference"/>
        </w:rPr>
        <w:footnoteRef/>
      </w:r>
      <w:r w:rsidRPr="002F481E">
        <w:t xml:space="preserve"> </w:t>
      </w:r>
      <w:r w:rsidRPr="002F481E">
        <w:rPr>
          <w:i/>
          <w:color w:val="0070C0"/>
          <w:spacing w:val="-2"/>
        </w:rPr>
        <w:t>The fee, should defray the printing and mailing/shipping costs); it should not deter competition.</w:t>
      </w:r>
    </w:p>
  </w:footnote>
  <w:footnote w:id="25">
    <w:p w14:paraId="28724543" w14:textId="77777777" w:rsidR="009666A4" w:rsidRPr="002F481E" w:rsidRDefault="009666A4" w:rsidP="00F80C99">
      <w:pPr>
        <w:pStyle w:val="FootnoteText"/>
        <w:ind w:left="180" w:hanging="180"/>
      </w:pPr>
      <w:r w:rsidRPr="002F481E">
        <w:rPr>
          <w:rStyle w:val="FootnoteReference"/>
        </w:rPr>
        <w:footnoteRef/>
      </w:r>
      <w:r w:rsidRPr="002F481E">
        <w:t xml:space="preserve"> </w:t>
      </w:r>
      <w:r w:rsidRPr="002F481E">
        <w:rPr>
          <w:i/>
          <w:color w:val="0070C0"/>
          <w:spacing w:val="-2"/>
        </w:rPr>
        <w:t>For example, cashier’s check, direct deposit to specified account number.</w:t>
      </w:r>
    </w:p>
  </w:footnote>
  <w:footnote w:id="26">
    <w:p w14:paraId="42D7F2B5" w14:textId="77777777" w:rsidR="009666A4" w:rsidRPr="002F481E" w:rsidRDefault="009666A4" w:rsidP="00F80C99">
      <w:pPr>
        <w:pStyle w:val="FootnoteText"/>
        <w:ind w:left="180" w:hanging="180"/>
      </w:pPr>
      <w:r w:rsidRPr="002F481E">
        <w:rPr>
          <w:rStyle w:val="FootnoteReference"/>
        </w:rPr>
        <w:footnoteRef/>
      </w:r>
      <w:r w:rsidRPr="002F481E">
        <w:t xml:space="preserve"> </w:t>
      </w:r>
      <w:r w:rsidRPr="002F481E">
        <w:rPr>
          <w:i/>
          <w:color w:val="0070C0"/>
          <w:spacing w:val="-2"/>
        </w:rPr>
        <w:t>The delivery procedure is usually airmail for overseas delivery and surface mail or courier for local delivery, or by electronic means if electronic bidding is permitted.  If urgency or security dictates, courier services may be required for overseas delivery.</w:t>
      </w:r>
    </w:p>
  </w:footnote>
  <w:footnote w:id="27">
    <w:p w14:paraId="7186DBA6" w14:textId="77777777" w:rsidR="009666A4" w:rsidRPr="002F481E" w:rsidRDefault="009666A4" w:rsidP="00F80C99">
      <w:pPr>
        <w:pStyle w:val="FootnoteText"/>
        <w:ind w:left="180" w:hanging="180"/>
        <w:rPr>
          <w:i/>
          <w:color w:val="0070C0"/>
          <w:spacing w:val="-2"/>
        </w:rPr>
      </w:pPr>
      <w:r w:rsidRPr="002F481E">
        <w:rPr>
          <w:rStyle w:val="FootnoteReference"/>
        </w:rPr>
        <w:footnoteRef/>
      </w:r>
      <w:r w:rsidRPr="002F481E">
        <w:t xml:space="preserve"> </w:t>
      </w:r>
      <w:r w:rsidRPr="002F481E">
        <w:rPr>
          <w:i/>
          <w:color w:val="0070C0"/>
          <w:spacing w:val="-2"/>
        </w:rPr>
        <w:t>The amount of Bid Security should be stated as a fixed amount or as a minimum percentage of the Bid Price.  Alternatively, if a Bid Security or a Bid-Securing Declaration is not required (often the case in supply contracts), the paragraph should so state.</w:t>
      </w:r>
    </w:p>
  </w:footnote>
  <w:footnote w:id="28">
    <w:p w14:paraId="5DA55D99" w14:textId="77777777" w:rsidR="009666A4" w:rsidRPr="00545F3C" w:rsidRDefault="009666A4" w:rsidP="00F80C99">
      <w:pPr>
        <w:pStyle w:val="FootnoteText"/>
        <w:ind w:left="180" w:hanging="180"/>
        <w:rPr>
          <w:rFonts w:asciiTheme="minorHAnsi" w:hAnsiTheme="minorHAnsi"/>
          <w:sz w:val="18"/>
          <w:szCs w:val="18"/>
        </w:rPr>
      </w:pPr>
      <w:r w:rsidRPr="002F481E">
        <w:rPr>
          <w:rStyle w:val="FootnoteReference"/>
        </w:rPr>
        <w:footnoteRef/>
      </w:r>
      <w:r w:rsidRPr="002F481E">
        <w:t xml:space="preserve"> </w:t>
      </w:r>
      <w:r w:rsidRPr="002F481E">
        <w:rPr>
          <w:i/>
          <w:color w:val="0070C0"/>
        </w:rPr>
        <w:t>The office for Bid Opening may not necessarily be the same as that for inspection or issuance of documents or for Bid Submission.  If they differ, each address must appear at the end of paragraph 7 and be numbered; as, for example, (1), (2), (3).  The text in the paragraph would then refer to address (1), (2), etc.  Only one office and its address may be specified for submission of bids, and this location should be as close as possible to the place where bids will be opened to shorten the time between Bid Submission and Bid Opening.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2F0" w14:textId="595D3504" w:rsidR="009666A4" w:rsidRDefault="009666A4">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Section I - Instructions to Bidders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73F7" w14:textId="77777777" w:rsidR="009666A4" w:rsidRDefault="009666A4" w:rsidP="005E429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4CEA5" w14:textId="2D4C4D0B" w:rsidR="009666A4" w:rsidRPr="00822781" w:rsidRDefault="009666A4"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158827"/>
      <w:docPartObj>
        <w:docPartGallery w:val="Page Numbers (Top of Page)"/>
        <w:docPartUnique/>
      </w:docPartObj>
    </w:sdtPr>
    <w:sdtEndPr>
      <w:rPr>
        <w:rStyle w:val="PageNumber"/>
      </w:rPr>
    </w:sdtEndPr>
    <w:sdtContent>
      <w:p w14:paraId="1EA205C2" w14:textId="3E38416F" w:rsidR="009666A4" w:rsidRDefault="009666A4" w:rsidP="00F80C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sdtContent>
  </w:sdt>
  <w:p w14:paraId="37B94A8B" w14:textId="5858F816" w:rsidR="009666A4" w:rsidRPr="005E4291" w:rsidRDefault="009666A4" w:rsidP="00A60FB2">
    <w:pPr>
      <w:pStyle w:val="Header"/>
      <w:pBdr>
        <w:bottom w:val="single" w:sz="4" w:space="0" w:color="auto"/>
      </w:pBdr>
      <w:ind w:right="360" w:firstLine="360"/>
      <w:rPr>
        <w:rFonts w:ascii="Times New Roman" w:hAnsi="Times New Roman"/>
      </w:rPr>
    </w:pPr>
    <w:r w:rsidRPr="005E4291">
      <w:rPr>
        <w:rFonts w:ascii="Times New Roman" w:hAnsi="Times New Roman"/>
      </w:rPr>
      <w:t>Section II. Bid Data Sheet (BDS)</w:t>
    </w:r>
    <w:r>
      <w:rPr>
        <w:rFonts w:ascii="Times New Roman" w:hAnsi="Times New Roman"/>
      </w:rPr>
      <w:tab/>
    </w:r>
    <w:r w:rsidRPr="005E4291">
      <w:rPr>
        <w:rFonts w:ascii="Times New Roman" w:hAnsi="Times New Roman"/>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2402" w14:textId="77777777" w:rsidR="009666A4" w:rsidRDefault="009666A4">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4032" w14:textId="77777777" w:rsidR="009666A4" w:rsidRDefault="009666A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567B" w14:textId="51DFDEB8" w:rsidR="009666A4" w:rsidRPr="00071B11" w:rsidRDefault="009666A4" w:rsidP="00401450">
    <w:pPr>
      <w:pStyle w:val="Header"/>
    </w:pPr>
    <w:r w:rsidRPr="00071B11">
      <w:rPr>
        <w:rStyle w:val="PageNumber"/>
        <w:rFonts w:cs="Arial"/>
      </w:rPr>
      <w:t>Section III. Evaluation And Qualification Criteria</w:t>
    </w:r>
    <w:r w:rsidRPr="00071B11">
      <w:rPr>
        <w:rStyle w:val="PageNumber"/>
        <w:rFonts w:cs="Arial"/>
      </w:rPr>
      <w:tab/>
    </w:r>
    <w:r>
      <w:rPr>
        <w:rStyle w:val="PageNumber"/>
        <w:rFonts w:cs="Arial"/>
        <w:noProof/>
      </w:rPr>
      <w:fldChar w:fldCharType="begin"/>
    </w:r>
    <w:r w:rsidRPr="00C40CFA">
      <w:rPr>
        <w:rStyle w:val="PageNumber"/>
        <w:rFonts w:cs="Arial"/>
        <w:noProof/>
      </w:rPr>
      <w:instrText xml:space="preserve"> PAGE </w:instrText>
    </w:r>
    <w:r>
      <w:rPr>
        <w:rStyle w:val="PageNumber"/>
        <w:rFonts w:cs="Arial"/>
        <w:noProof/>
      </w:rPr>
      <w:fldChar w:fldCharType="separate"/>
    </w:r>
    <w:r w:rsidRPr="00C40CFA">
      <w:rPr>
        <w:rStyle w:val="PageNumber"/>
        <w:rFonts w:cs="Arial"/>
        <w:noProof/>
      </w:rPr>
      <w:t>73</w:t>
    </w:r>
    <w:r>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03CE" w14:textId="2A88926D" w:rsidR="009666A4" w:rsidRPr="00533E84" w:rsidRDefault="009666A4" w:rsidP="00401450">
    <w:pPr>
      <w:pStyle w:val="Header"/>
    </w:pPr>
    <w:r w:rsidRPr="00533E84">
      <w:rPr>
        <w:rFonts w:ascii="Times New Roman" w:hAnsi="Times New Roman"/>
      </w:rPr>
      <w:t xml:space="preserve">Section </w:t>
    </w:r>
    <w:r>
      <w:rPr>
        <w:rFonts w:ascii="Times New Roman" w:hAnsi="Times New Roman"/>
      </w:rPr>
      <w:t>IV</w:t>
    </w:r>
    <w:r w:rsidRPr="00533E84">
      <w:rPr>
        <w:rFonts w:ascii="Times New Roman" w:hAnsi="Times New Roman"/>
      </w:rPr>
      <w:t>. E</w:t>
    </w:r>
    <w:r>
      <w:rPr>
        <w:rFonts w:ascii="Times New Roman" w:hAnsi="Times New Roman"/>
      </w:rPr>
      <w:t>ligible Countries</w:t>
    </w:r>
    <w:r w:rsidRPr="00533E84">
      <w:rPr>
        <w:rFonts w:ascii="Times New Roman" w:hAnsi="Times New Roman"/>
      </w:rPr>
      <w:tab/>
    </w:r>
    <w:r>
      <w:rPr>
        <w:rStyle w:val="PageNumber"/>
        <w:rFonts w:cs="Arial"/>
        <w:noProof/>
      </w:rPr>
      <w:fldChar w:fldCharType="begin"/>
    </w:r>
    <w:r w:rsidRPr="00533E84">
      <w:rPr>
        <w:rStyle w:val="PageNumber"/>
        <w:rFonts w:cs="Arial"/>
        <w:noProof/>
      </w:rPr>
      <w:instrText xml:space="preserve"> PAGE </w:instrText>
    </w:r>
    <w:r>
      <w:rPr>
        <w:rStyle w:val="PageNumber"/>
        <w:rFonts w:cs="Arial"/>
        <w:noProof/>
      </w:rPr>
      <w:fldChar w:fldCharType="separate"/>
    </w:r>
    <w:r w:rsidRPr="00533E84">
      <w:rPr>
        <w:rStyle w:val="PageNumber"/>
        <w:rFonts w:cs="Arial"/>
        <w:noProof/>
      </w:rPr>
      <w:t>86</w:t>
    </w:r>
    <w:r>
      <w:rPr>
        <w:rStyle w:val="PageNumber"/>
        <w:rFonts w:cs="Arial"/>
        <w:noProof/>
      </w:rPr>
      <w:fldChar w:fldCharType="end"/>
    </w:r>
  </w:p>
  <w:p w14:paraId="438917D9" w14:textId="77777777" w:rsidR="009666A4" w:rsidRDefault="009666A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B4E5" w14:textId="77777777" w:rsidR="009666A4" w:rsidRDefault="009666A4" w:rsidP="002730AC">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647BABF3" w14:textId="77777777" w:rsidR="009666A4" w:rsidRDefault="009666A4"/>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4BD3" w14:textId="7EB30EB2" w:rsidR="009666A4" w:rsidRPr="00EF3BD5" w:rsidRDefault="009666A4" w:rsidP="002730AC">
    <w:pPr>
      <w:pStyle w:val="Header"/>
      <w:ind w:right="-18"/>
    </w:pPr>
    <w:r>
      <w:rPr>
        <w:rStyle w:val="PageNumber"/>
      </w:rPr>
      <w:t xml:space="preserve">Section 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58DE" w14:textId="35A865C6" w:rsidR="009666A4" w:rsidRDefault="009666A4">
    <w:pPr>
      <w:pStyle w:val="Header"/>
      <w:ind w:right="-18"/>
    </w:pPr>
    <w:r>
      <w:rPr>
        <w:rStyle w:val="PageNumber"/>
      </w:rPr>
      <w:t xml:space="preserve">Section 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110AF8D2" w14:textId="77777777" w:rsidR="009666A4" w:rsidRDefault="009666A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B152" w14:textId="77777777" w:rsidR="009666A4" w:rsidRDefault="009666A4" w:rsidP="002730AC">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FF143D3" w14:textId="77777777" w:rsidR="009666A4" w:rsidRDefault="009666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9603" w14:textId="34E1EEF9" w:rsidR="009666A4" w:rsidRPr="00AE54F6" w:rsidRDefault="009666A4"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7DAB" w14:textId="1AA97A44" w:rsidR="009666A4" w:rsidRDefault="009666A4" w:rsidP="002730AC">
    <w:pPr>
      <w:pStyle w:val="Header"/>
      <w:tabs>
        <w:tab w:val="clear" w:pos="9000"/>
        <w:tab w:val="right" w:pos="12960"/>
      </w:tabs>
      <w:ind w:right="-18"/>
    </w:pPr>
    <w:r>
      <w:rPr>
        <w:rStyle w:val="PageNumber"/>
      </w:rPr>
      <w:t xml:space="preserve">Section 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4251DD7E" w14:textId="77777777" w:rsidR="009666A4" w:rsidRDefault="009666A4"/>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2C02" w14:textId="77777777" w:rsidR="009666A4" w:rsidRDefault="009666A4" w:rsidP="002730AC">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4315FB9A" w14:textId="77777777" w:rsidR="009666A4" w:rsidRDefault="009666A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9EEA" w14:textId="77777777" w:rsidR="009666A4" w:rsidRPr="0023000D" w:rsidRDefault="009666A4"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3089" w14:textId="192AC779" w:rsidR="009666A4" w:rsidRPr="0023000D" w:rsidRDefault="009666A4"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Se</w:t>
    </w:r>
    <w:r>
      <w:rPr>
        <w:rFonts w:ascii="Times New Roman" w:hAnsi="Times New Roman"/>
        <w:lang w:val="es-AR"/>
      </w:rPr>
      <w:t>ction 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Bidding Forms</w:t>
    </w:r>
    <w:r>
      <w:rPr>
        <w:rStyle w:val="HeaderChar"/>
        <w:rFonts w:ascii="Times New Roman" w:hAnsi="Times New Roman"/>
        <w:lang w:val="es-AR"/>
      </w:rPr>
      <w:tab/>
    </w:r>
    <w:r>
      <w:rPr>
        <w:rFonts w:ascii="Times New Roman" w:hAnsi="Times New Roman"/>
        <w:lang w:val="es-AR"/>
      </w:rPr>
      <w:t xml:space="preserve">                                                                                                        </w:t>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125</w:t>
    </w:r>
    <w:r w:rsidRPr="00C010A5">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141" w14:textId="613AF4D7" w:rsidR="009666A4" w:rsidRPr="002C2DD4" w:rsidRDefault="009666A4" w:rsidP="00401450">
    <w:pPr>
      <w:pStyle w:val="Header"/>
      <w:rPr>
        <w:lang w:val="es-ES"/>
      </w:rPr>
    </w:pPr>
    <w:r w:rsidRPr="00854436">
      <w:rPr>
        <w:rFonts w:ascii="Times New Roman" w:hAnsi="Times New Roman"/>
      </w:rPr>
      <w:t>Section VI. Schedule of Requirements</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165</w:t>
    </w:r>
    <w:r w:rsidRPr="00401450">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580" w14:textId="77777777" w:rsidR="009666A4" w:rsidRDefault="009666A4">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3245" w14:textId="6608282D" w:rsidR="009666A4" w:rsidRPr="009F07D2" w:rsidRDefault="009666A4" w:rsidP="00285FD3">
    <w:pPr>
      <w:pStyle w:val="Header"/>
      <w:tabs>
        <w:tab w:val="clear" w:pos="9000"/>
        <w:tab w:val="right" w:pos="12960"/>
      </w:tabs>
      <w:rPr>
        <w:lang w:val="es-ES"/>
      </w:rPr>
    </w:pPr>
    <w:r>
      <w:rPr>
        <w:lang w:val="es-ES"/>
      </w:rPr>
      <w:t xml:space="preserve">Sección VII. Lista de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88</w:t>
    </w:r>
    <w:r>
      <w:rPr>
        <w:rStyle w:val="PageNumber"/>
        <w:lang w:val="es-ES"/>
      </w:rPr>
      <w:fldChar w:fldCharType="end"/>
    </w:r>
  </w:p>
  <w:p w14:paraId="19F45151" w14:textId="77777777" w:rsidR="009666A4" w:rsidRPr="009F07D2" w:rsidRDefault="009666A4">
    <w:pPr>
      <w:rPr>
        <w:lang w:val="es-ES"/>
      </w:rPr>
    </w:pPr>
  </w:p>
  <w:p w14:paraId="4CE05882" w14:textId="77777777" w:rsidR="009666A4" w:rsidRPr="00C40CFA" w:rsidRDefault="009666A4">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09B2" w14:textId="0B795FDB" w:rsidR="009666A4" w:rsidRPr="00854436" w:rsidRDefault="009666A4" w:rsidP="00285FD3">
    <w:pPr>
      <w:pStyle w:val="Header"/>
      <w:tabs>
        <w:tab w:val="clear" w:pos="9000"/>
        <w:tab w:val="right" w:pos="12960"/>
      </w:tabs>
      <w:rPr>
        <w:rFonts w:ascii="Times New Roman" w:hAnsi="Times New Roman"/>
      </w:rPr>
    </w:pPr>
    <w:r w:rsidRPr="00854436">
      <w:rPr>
        <w:rFonts w:ascii="Times New Roman" w:hAnsi="Times New Roman"/>
      </w:rPr>
      <w:t>Se</w:t>
    </w:r>
    <w:r>
      <w:rPr>
        <w:rFonts w:ascii="Times New Roman" w:hAnsi="Times New Roman"/>
      </w:rPr>
      <w:t>ction</w:t>
    </w:r>
    <w:r w:rsidRPr="00854436">
      <w:rPr>
        <w:rFonts w:ascii="Times New Roman" w:hAnsi="Times New Roman"/>
      </w:rPr>
      <w:t xml:space="preserve"> VI. Schedule of Requirements </w:t>
    </w:r>
    <w:r w:rsidRPr="00854436">
      <w:rPr>
        <w:rFonts w:ascii="Times New Roman" w:hAnsi="Times New Roman"/>
      </w:rPr>
      <w:tab/>
    </w:r>
    <w:r w:rsidRPr="00854436">
      <w:rPr>
        <w:rStyle w:val="PageNumber"/>
      </w:rPr>
      <w:fldChar w:fldCharType="begin"/>
    </w:r>
    <w:r w:rsidRPr="00854436">
      <w:rPr>
        <w:rStyle w:val="PageNumber"/>
      </w:rPr>
      <w:instrText xml:space="preserve"> PAGE </w:instrText>
    </w:r>
    <w:r w:rsidRPr="00854436">
      <w:rPr>
        <w:rStyle w:val="PageNumber"/>
      </w:rPr>
      <w:fldChar w:fldCharType="separate"/>
    </w:r>
    <w:r w:rsidRPr="00854436">
      <w:rPr>
        <w:rStyle w:val="PageNumber"/>
        <w:noProof/>
      </w:rPr>
      <w:t>87</w:t>
    </w:r>
    <w:r w:rsidRPr="00854436">
      <w:rPr>
        <w:rStyle w:val="PageNumber"/>
      </w:rPr>
      <w:fldChar w:fldCharType="end"/>
    </w:r>
  </w:p>
  <w:p w14:paraId="36A5E761" w14:textId="77777777" w:rsidR="009666A4" w:rsidRPr="00C40CFA" w:rsidRDefault="009666A4"/>
  <w:p w14:paraId="15AA3581" w14:textId="77777777" w:rsidR="009666A4" w:rsidRPr="00C40CFA" w:rsidRDefault="009666A4"/>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8D63" w14:textId="4182A9D1" w:rsidR="009666A4" w:rsidRPr="009F07D2" w:rsidRDefault="009666A4">
    <w:pPr>
      <w:pStyle w:val="Header"/>
      <w:rPr>
        <w:lang w:val="es-ES"/>
      </w:rPr>
    </w:pPr>
    <w:r>
      <w:rPr>
        <w:lang w:val="es-ES"/>
      </w:rPr>
      <w:t>Sección VII. Lista de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77</w:t>
    </w:r>
    <w:r>
      <w:rPr>
        <w:rStyle w:val="PageNumber"/>
        <w:lang w:val="es-ES"/>
      </w:rPr>
      <w:fldChar w:fldCharType="end"/>
    </w:r>
  </w:p>
  <w:p w14:paraId="1018DDCB" w14:textId="77777777" w:rsidR="009666A4" w:rsidRPr="009F07D2" w:rsidRDefault="009666A4">
    <w:pPr>
      <w:rPr>
        <w:lang w:val="es-ES"/>
      </w:rPr>
    </w:pPr>
  </w:p>
  <w:p w14:paraId="25016B85" w14:textId="77777777" w:rsidR="009666A4" w:rsidRPr="00C40CFA" w:rsidRDefault="009666A4">
    <w:pPr>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1382" w14:textId="5A3E2746" w:rsidR="009666A4" w:rsidRPr="00A62D6A" w:rsidRDefault="009666A4" w:rsidP="00285FD3">
    <w:pPr>
      <w:pStyle w:val="Header"/>
      <w:tabs>
        <w:tab w:val="clear" w:pos="9000"/>
        <w:tab w:val="right" w:pos="12960"/>
      </w:tabs>
      <w:rPr>
        <w:rFonts w:ascii="Times New Roman" w:hAnsi="Times New Roman"/>
      </w:rPr>
    </w:pPr>
    <w:r w:rsidRPr="00854436">
      <w:rPr>
        <w:rFonts w:ascii="Times New Roman" w:hAnsi="Times New Roman"/>
      </w:rPr>
      <w:t>Part 3. Conditions of Contract and Contract Forms</w:t>
    </w:r>
    <w:r w:rsidRPr="00A62D6A">
      <w:rPr>
        <w:rFonts w:ascii="Times New Roman" w:hAnsi="Times New Roman"/>
      </w:rPr>
      <w:tab/>
    </w:r>
    <w:r w:rsidRPr="007C6F06">
      <w:rPr>
        <w:rStyle w:val="PageNumber"/>
        <w:lang w:val="es-ES"/>
      </w:rPr>
      <w:fldChar w:fldCharType="begin"/>
    </w:r>
    <w:r w:rsidRPr="00C40CFA">
      <w:rPr>
        <w:rStyle w:val="PageNumber"/>
      </w:rPr>
      <w:instrText xml:space="preserve"> PAGE </w:instrText>
    </w:r>
    <w:r w:rsidRPr="007C6F06">
      <w:rPr>
        <w:rStyle w:val="PageNumber"/>
        <w:lang w:val="es-ES"/>
      </w:rPr>
      <w:fldChar w:fldCharType="separate"/>
    </w:r>
    <w:r w:rsidRPr="00C40CFA">
      <w:rPr>
        <w:rStyle w:val="PageNumber"/>
        <w:noProof/>
      </w:rPr>
      <w:t>87</w:t>
    </w:r>
    <w:r w:rsidRPr="007C6F06">
      <w:rPr>
        <w:rStyle w:val="PageNumber"/>
        <w:lang w:val="es-ES"/>
      </w:rPr>
      <w:fldChar w:fldCharType="end"/>
    </w:r>
  </w:p>
  <w:p w14:paraId="607B43C8" w14:textId="77777777" w:rsidR="009666A4" w:rsidRPr="00A62D6A" w:rsidRDefault="009666A4"/>
  <w:p w14:paraId="73E43C86" w14:textId="77777777" w:rsidR="009666A4" w:rsidRPr="00CC02B9" w:rsidRDefault="009666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4CF3" w14:textId="6EC94710" w:rsidR="009666A4" w:rsidRPr="00C43B02" w:rsidRDefault="009666A4"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524E" w14:textId="31E63EF2" w:rsidR="009666A4" w:rsidRPr="002052DD" w:rsidRDefault="009666A4" w:rsidP="005D3D76">
    <w:pPr>
      <w:pStyle w:val="Header"/>
      <w:jc w:val="right"/>
      <w:rPr>
        <w:rFonts w:ascii="Times New Roman" w:hAnsi="Times New Roman"/>
      </w:rPr>
    </w:pPr>
    <w:r w:rsidRPr="002052DD">
      <w:rPr>
        <w:rFonts w:ascii="Times New Roman" w:hAnsi="Times New Roman"/>
      </w:rPr>
      <w:t>Section VII. General Conditions of Contract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00EB" w14:textId="4A341F28" w:rsidR="009666A4" w:rsidRPr="00DB03C4" w:rsidRDefault="009666A4">
    <w:pPr>
      <w:pStyle w:val="Header"/>
      <w:pBdr>
        <w:bottom w:val="single" w:sz="6" w:space="1" w:color="auto"/>
      </w:pBdr>
      <w:ind w:right="-18"/>
      <w:rPr>
        <w:rStyle w:val="PageNumber"/>
      </w:rPr>
    </w:pPr>
    <w:r w:rsidRPr="00DB03C4">
      <w:rPr>
        <w:rFonts w:ascii="Times New Roman" w:hAnsi="Times New Roman"/>
      </w:rPr>
      <w:t xml:space="preserve">Section VIII. Special Conditions of Contract </w:t>
    </w:r>
    <w:r w:rsidRPr="00DB03C4">
      <w:rPr>
        <w:rStyle w:val="PageNumber"/>
      </w:rPr>
      <w:tab/>
    </w:r>
    <w:r w:rsidRPr="00DB03C4">
      <w:rPr>
        <w:rStyle w:val="PageNumber"/>
      </w:rPr>
      <w:fldChar w:fldCharType="begin"/>
    </w:r>
    <w:r w:rsidRPr="00DB03C4">
      <w:rPr>
        <w:rStyle w:val="PageNumber"/>
      </w:rPr>
      <w:instrText xml:space="preserve"> PAGE </w:instrText>
    </w:r>
    <w:r w:rsidRPr="00DB03C4">
      <w:rPr>
        <w:rStyle w:val="PageNumber"/>
      </w:rPr>
      <w:fldChar w:fldCharType="separate"/>
    </w:r>
    <w:r w:rsidRPr="00DB03C4">
      <w:rPr>
        <w:rStyle w:val="PageNumber"/>
        <w:noProof/>
      </w:rPr>
      <w:t>245</w:t>
    </w:r>
    <w:r w:rsidRPr="00DB03C4">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447B" w14:textId="760C8E02" w:rsidR="009666A4" w:rsidRPr="002052DD" w:rsidRDefault="009666A4">
    <w:pPr>
      <w:pStyle w:val="Header"/>
    </w:pPr>
    <w:r w:rsidRPr="002052DD">
      <w:rPr>
        <w:rStyle w:val="PageNumber"/>
        <w:rFonts w:cs="Arial"/>
      </w:rPr>
      <w:t>Section IX. Forms of Contract</w:t>
    </w:r>
    <w:r w:rsidRPr="002052DD">
      <w:rPr>
        <w:rStyle w:val="PageNumber"/>
        <w:rFonts w:cs="Arial"/>
      </w:rPr>
      <w:tab/>
    </w:r>
    <w:r w:rsidRPr="002052DD">
      <w:rPr>
        <w:rStyle w:val="PageNumber"/>
        <w:rFonts w:cs="Arial"/>
      </w:rPr>
      <w:fldChar w:fldCharType="begin"/>
    </w:r>
    <w:r w:rsidRPr="002052DD">
      <w:rPr>
        <w:rStyle w:val="PageNumber"/>
        <w:rFonts w:cs="Arial"/>
      </w:rPr>
      <w:instrText xml:space="preserve"> PAGE </w:instrText>
    </w:r>
    <w:r w:rsidRPr="002052DD">
      <w:rPr>
        <w:rStyle w:val="PageNumber"/>
        <w:rFonts w:cs="Arial"/>
      </w:rPr>
      <w:fldChar w:fldCharType="separate"/>
    </w:r>
    <w:r w:rsidRPr="002052DD">
      <w:rPr>
        <w:rStyle w:val="PageNumber"/>
        <w:rFonts w:cs="Arial"/>
        <w:noProof/>
      </w:rPr>
      <w:t>283</w:t>
    </w:r>
    <w:r w:rsidRPr="002052DD">
      <w:rPr>
        <w:rStyle w:val="PageNumber"/>
        <w:rFonts w:cs="Arial"/>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C89D" w14:textId="77777777" w:rsidR="009666A4" w:rsidRDefault="009666A4">
    <w:pPr>
      <w:pStyle w:val="Header"/>
      <w:pBdr>
        <w:bottom w:val="single" w:sz="4" w:space="1" w:color="auto"/>
      </w:pBdr>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licitación </w:t>
    </w:r>
  </w:p>
  <w:p w14:paraId="26912653" w14:textId="77777777" w:rsidR="009666A4" w:rsidRDefault="009666A4">
    <w:pPr>
      <w:pStyle w:val="Header"/>
      <w:rPr>
        <w:lang w:val="es-E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73C7" w14:textId="5C98B2DF" w:rsidR="009666A4" w:rsidRPr="002052DD" w:rsidRDefault="009666A4">
    <w:pPr>
      <w:pStyle w:val="Header"/>
      <w:pBdr>
        <w:bottom w:val="single" w:sz="6" w:space="1" w:color="auto"/>
      </w:pBdr>
      <w:ind w:right="-18"/>
      <w:rPr>
        <w:rStyle w:val="PageNumber"/>
      </w:rPr>
    </w:pPr>
    <w:r w:rsidRPr="002052DD">
      <w:rPr>
        <w:rFonts w:ascii="Times New Roman" w:hAnsi="Times New Roman"/>
      </w:rPr>
      <w:t>Annex: Announcement of Request for Bids</w:t>
    </w:r>
    <w:r w:rsidRPr="002052DD">
      <w:rPr>
        <w:rStyle w:val="PageNumber"/>
      </w:rPr>
      <w:tab/>
    </w:r>
    <w:r w:rsidRPr="000C5C2C">
      <w:rPr>
        <w:rStyle w:val="PageNumber"/>
      </w:rPr>
      <w:fldChar w:fldCharType="begin"/>
    </w:r>
    <w:r w:rsidRPr="00C40CFA">
      <w:rPr>
        <w:rStyle w:val="PageNumber"/>
      </w:rPr>
      <w:instrText xml:space="preserve"> PAGE </w:instrText>
    </w:r>
    <w:r w:rsidRPr="000C5C2C">
      <w:rPr>
        <w:rStyle w:val="PageNumber"/>
      </w:rPr>
      <w:fldChar w:fldCharType="separate"/>
    </w:r>
    <w:r w:rsidRPr="00C40CFA">
      <w:rPr>
        <w:rStyle w:val="PageNumber"/>
        <w:noProof/>
      </w:rPr>
      <w:t>303</w:t>
    </w:r>
    <w:r w:rsidRPr="000C5C2C">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C8CA" w14:textId="77777777" w:rsidR="009666A4" w:rsidRPr="009666F1" w:rsidRDefault="009666A4"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638C8943" w:rsidR="009666A4" w:rsidRPr="00AE0F28" w:rsidRDefault="009666A4"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Oferentes</w:t>
    </w:r>
    <w:r w:rsidRPr="00AE0F28">
      <w:rPr>
        <w:rStyle w:val="PageNumber"/>
        <w:rFonts w:cs="Arial"/>
        <w:lang w:val="es-A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D805" w14:textId="217ACD5F" w:rsidR="009666A4" w:rsidRPr="00AE0F28" w:rsidRDefault="009666A4"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Oferentes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AD25" w14:textId="77777777" w:rsidR="009666A4" w:rsidRDefault="009666A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F8BB" w14:textId="68A002C0" w:rsidR="009666A4" w:rsidRPr="00AE0F28" w:rsidRDefault="009666A4"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160F" w14:textId="06DB243F" w:rsidR="009666A4" w:rsidRPr="001A4892" w:rsidRDefault="009666A4" w:rsidP="001E0B5D">
    <w:pPr>
      <w:pStyle w:val="Header"/>
      <w:pBdr>
        <w:bottom w:val="single" w:sz="4" w:space="1" w:color="auto"/>
      </w:pBdr>
      <w:rPr>
        <w:rStyle w:val="PageNumber"/>
        <w:rFonts w:cs="Arial"/>
        <w:noProof/>
      </w:rPr>
    </w:pPr>
    <w:r w:rsidRPr="001A4892">
      <w:rPr>
        <w:rStyle w:val="PageNumber"/>
        <w:rFonts w:cs="Arial"/>
        <w:noProof/>
      </w:rPr>
      <w:t>Section I. Instructions to Bidders (ITB)</w:t>
    </w:r>
    <w:r w:rsidRPr="001A4892">
      <w:rPr>
        <w:rStyle w:val="PageNumber"/>
        <w:rFonts w:cs="Arial"/>
        <w:noProof/>
      </w:rPr>
      <w:tab/>
    </w:r>
    <w:r w:rsidRPr="001E0B5D">
      <w:rPr>
        <w:rStyle w:val="PageNumber"/>
        <w:rFonts w:cs="Arial"/>
        <w:noProof/>
      </w:rPr>
      <w:fldChar w:fldCharType="begin"/>
    </w:r>
    <w:r w:rsidRPr="00C40CFA">
      <w:rPr>
        <w:rStyle w:val="PageNumber"/>
        <w:rFonts w:cs="Arial"/>
        <w:noProof/>
      </w:rPr>
      <w:instrText xml:space="preserve"> PAGE </w:instrText>
    </w:r>
    <w:r w:rsidRPr="001E0B5D">
      <w:rPr>
        <w:rStyle w:val="PageNumber"/>
        <w:rFonts w:cs="Arial"/>
        <w:noProof/>
      </w:rPr>
      <w:fldChar w:fldCharType="separate"/>
    </w:r>
    <w:r w:rsidRPr="00C40CFA">
      <w:rPr>
        <w:rStyle w:val="PageNumber"/>
        <w:rFonts w:cs="Arial"/>
        <w:noProof/>
      </w:rPr>
      <w:t>2</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C86" w14:textId="67CD9BAE" w:rsidR="009666A4" w:rsidRPr="00654FAA" w:rsidRDefault="009666A4" w:rsidP="001E0B5D">
    <w:pPr>
      <w:pStyle w:val="Header"/>
      <w:pBdr>
        <w:bottom w:val="single" w:sz="4" w:space="1" w:color="auto"/>
      </w:pBdr>
      <w:rPr>
        <w:rStyle w:val="PageNumber"/>
        <w:rFonts w:cs="Arial"/>
        <w:noProof/>
      </w:rPr>
    </w:pPr>
    <w:r w:rsidRPr="00654FAA">
      <w:rPr>
        <w:rStyle w:val="PageNumber"/>
        <w:rFonts w:cs="Arial"/>
        <w:noProof/>
      </w:rPr>
      <w:t>Section I. Instructions to Bidders (ITB)</w:t>
    </w:r>
    <w:r w:rsidRPr="00654FAA">
      <w:rPr>
        <w:rStyle w:val="PageNumber"/>
        <w:rFonts w:cs="Arial"/>
        <w:noProof/>
      </w:rPr>
      <w:tab/>
    </w:r>
    <w:r w:rsidRPr="001E0B5D">
      <w:rPr>
        <w:rStyle w:val="PageNumber"/>
        <w:rFonts w:cs="Arial"/>
        <w:noProof/>
      </w:rPr>
      <w:fldChar w:fldCharType="begin"/>
    </w:r>
    <w:r w:rsidRPr="00C40CFA">
      <w:rPr>
        <w:rStyle w:val="PageNumber"/>
        <w:rFonts w:cs="Arial"/>
        <w:noProof/>
      </w:rPr>
      <w:instrText xml:space="preserve"> PAGE </w:instrText>
    </w:r>
    <w:r w:rsidRPr="001E0B5D">
      <w:rPr>
        <w:rStyle w:val="PageNumber"/>
        <w:rFonts w:cs="Arial"/>
        <w:noProof/>
      </w:rPr>
      <w:fldChar w:fldCharType="separate"/>
    </w:r>
    <w:r w:rsidRPr="00C40CFA">
      <w:rPr>
        <w:rStyle w:val="PageNumber"/>
        <w:rFonts w:cs="Arial"/>
        <w:noProof/>
      </w:rPr>
      <w:t>38</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5"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8" w15:restartNumberingAfterBreak="0">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7156E49"/>
    <w:multiLevelType w:val="hybridMultilevel"/>
    <w:tmpl w:val="1D328698"/>
    <w:lvl w:ilvl="0" w:tplc="7F08C22E">
      <w:start w:val="1"/>
      <w:numFmt w:val="lowerLetter"/>
      <w:lvlText w:val="(%1)"/>
      <w:lvlJc w:val="left"/>
      <w:pPr>
        <w:ind w:left="36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F956BE"/>
    <w:multiLevelType w:val="hybridMultilevel"/>
    <w:tmpl w:val="248A4CA8"/>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8" w15:restartNumberingAfterBreak="0">
    <w:nsid w:val="0A1A49EE"/>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9" w15:restartNumberingAfterBreak="0">
    <w:nsid w:val="0AF0514F"/>
    <w:multiLevelType w:val="hybridMultilevel"/>
    <w:tmpl w:val="F5346216"/>
    <w:lvl w:ilvl="0" w:tplc="CCF67320">
      <w:start w:val="1"/>
      <w:numFmt w:val="decimal"/>
      <w:lvlText w:val="5.%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5" w15:restartNumberingAfterBreak="0">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BF1626"/>
    <w:multiLevelType w:val="hybridMultilevel"/>
    <w:tmpl w:val="05528E7E"/>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FF3ADB76">
      <w:start w:val="1"/>
      <w:numFmt w:val="lowerLetter"/>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B74F93"/>
    <w:multiLevelType w:val="hybridMultilevel"/>
    <w:tmpl w:val="10D2BBBA"/>
    <w:lvl w:ilvl="0" w:tplc="9E14EA3E">
      <w:start w:val="1"/>
      <w:numFmt w:val="lowerLetter"/>
      <w:lvlText w:val="(%1)"/>
      <w:lvlJc w:val="left"/>
      <w:pPr>
        <w:ind w:left="997" w:hanging="360"/>
      </w:pPr>
      <w:rPr>
        <w:rFonts w:hint="default"/>
        <w:b w:val="0"/>
        <w:i w:val="0"/>
        <w:color w:val="auto"/>
        <w:sz w:val="24"/>
        <w:szCs w:val="24"/>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39"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14C3302C"/>
    <w:multiLevelType w:val="multilevel"/>
    <w:tmpl w:val="A694140E"/>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Roman"/>
      <w:lvlText w:val="(%3)"/>
      <w:lvlJc w:val="left"/>
      <w:pPr>
        <w:ind w:left="965" w:hanging="360"/>
      </w:pPr>
      <w:rPr>
        <w:rFonts w:cs="Times New Roman"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4CE52D8"/>
    <w:multiLevelType w:val="hybridMultilevel"/>
    <w:tmpl w:val="48A67AEA"/>
    <w:lvl w:ilvl="0" w:tplc="C0DADB9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7B24012"/>
    <w:multiLevelType w:val="multilevel"/>
    <w:tmpl w:val="82FEC728"/>
    <w:lvl w:ilvl="0">
      <w:start w:val="23"/>
      <w:numFmt w:val="decimal"/>
      <w:lvlText w:val="%1"/>
      <w:lvlJc w:val="left"/>
      <w:pPr>
        <w:tabs>
          <w:tab w:val="num" w:pos="600"/>
        </w:tabs>
        <w:ind w:left="600" w:hanging="600"/>
      </w:pPr>
      <w:rPr>
        <w:rFonts w:hint="default"/>
      </w:rPr>
    </w:lvl>
    <w:lvl w:ilvl="1">
      <w:start w:val="1"/>
      <w:numFmt w:val="lowerLetter"/>
      <w:lvlText w:val="(%2)"/>
      <w:lvlJc w:val="left"/>
      <w:pPr>
        <w:ind w:left="360" w:hanging="360"/>
      </w:pPr>
      <w:rPr>
        <w:rFonts w:hint="default"/>
        <w:b w:val="0"/>
        <w:color w:val="auto"/>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93953C3"/>
    <w:multiLevelType w:val="singleLevel"/>
    <w:tmpl w:val="B1325E96"/>
    <w:lvl w:ilvl="0">
      <w:start w:val="1"/>
      <w:numFmt w:val="lowerLetter"/>
      <w:lvlText w:val="(%1)"/>
      <w:legacy w:legacy="1" w:legacySpace="120" w:legacyIndent="720"/>
      <w:lvlJc w:val="left"/>
      <w:pPr>
        <w:ind w:left="1530" w:hanging="720"/>
      </w:pPr>
      <w:rPr>
        <w:b w:val="0"/>
        <w:sz w:val="24"/>
        <w:szCs w:val="24"/>
      </w:rPr>
    </w:lvl>
  </w:abstractNum>
  <w:abstractNum w:abstractNumId="58"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9"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A381AFA"/>
    <w:multiLevelType w:val="hybridMultilevel"/>
    <w:tmpl w:val="3B86DE6E"/>
    <w:lvl w:ilvl="0" w:tplc="7F08C2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62" w15:restartNumberingAfterBreak="0">
    <w:nsid w:val="1C1214BE"/>
    <w:multiLevelType w:val="multilevel"/>
    <w:tmpl w:val="3FAC3D5E"/>
    <w:lvl w:ilvl="0">
      <w:start w:val="43"/>
      <w:numFmt w:val="decimal"/>
      <w:lvlText w:val="%1"/>
      <w:lvlJc w:val="left"/>
      <w:pPr>
        <w:tabs>
          <w:tab w:val="num" w:pos="600"/>
        </w:tabs>
        <w:ind w:left="600" w:hanging="600"/>
      </w:pPr>
      <w:rPr>
        <w:rFonts w:hint="default"/>
      </w:rPr>
    </w:lvl>
    <w:lvl w:ilvl="1">
      <w:start w:val="1"/>
      <w:numFmt w:val="decimal"/>
      <w:lvlText w:val="41.%2"/>
      <w:lvlJc w:val="left"/>
      <w:pPr>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1C145436"/>
    <w:multiLevelType w:val="multilevel"/>
    <w:tmpl w:val="B0BA50F8"/>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color w:val="auto"/>
        <w:sz w:val="24"/>
        <w:szCs w:val="22"/>
        <w:u w:val="none"/>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2"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220A1518"/>
    <w:multiLevelType w:val="hybridMultilevel"/>
    <w:tmpl w:val="FD4AB400"/>
    <w:lvl w:ilvl="0" w:tplc="CE3C8F7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6"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68C0D12"/>
    <w:multiLevelType w:val="hybridMultilevel"/>
    <w:tmpl w:val="43962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A7E6C84"/>
    <w:multiLevelType w:val="hybridMultilevel"/>
    <w:tmpl w:val="238E611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2AA406C2"/>
    <w:multiLevelType w:val="multilevel"/>
    <w:tmpl w:val="D97C1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9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1"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D9A393F"/>
    <w:multiLevelType w:val="multilevel"/>
    <w:tmpl w:val="EB94406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color w:val="auto"/>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10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150170B"/>
    <w:multiLevelType w:val="hybridMultilevel"/>
    <w:tmpl w:val="72E68096"/>
    <w:lvl w:ilvl="0" w:tplc="334AF12E">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4"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324A7C9D"/>
    <w:multiLevelType w:val="hybridMultilevel"/>
    <w:tmpl w:val="D92E75FA"/>
    <w:lvl w:ilvl="0" w:tplc="64EE73F0">
      <w:start w:val="1"/>
      <w:numFmt w:val="lowerRoman"/>
      <w:lvlText w:val="(%1)"/>
      <w:lvlJc w:val="left"/>
      <w:pPr>
        <w:ind w:left="1602" w:hanging="360"/>
      </w:pPr>
      <w:rPr>
        <w:rFonts w:cs="Times New Roman" w:hint="default"/>
      </w:rPr>
    </w:lvl>
    <w:lvl w:ilvl="1" w:tplc="04090019">
      <w:start w:val="1"/>
      <w:numFmt w:val="lowerLetter"/>
      <w:lvlText w:val="%2."/>
      <w:lvlJc w:val="left"/>
      <w:pPr>
        <w:ind w:left="2322" w:hanging="360"/>
      </w:pPr>
    </w:lvl>
    <w:lvl w:ilvl="2" w:tplc="0409001B">
      <w:start w:val="1"/>
      <w:numFmt w:val="lowerRoman"/>
      <w:lvlText w:val="%3."/>
      <w:lvlJc w:val="right"/>
      <w:pPr>
        <w:ind w:left="3042" w:hanging="180"/>
      </w:pPr>
    </w:lvl>
    <w:lvl w:ilvl="3" w:tplc="0409000F">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06"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274367F"/>
    <w:multiLevelType w:val="multilevel"/>
    <w:tmpl w:val="EB967CA2"/>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340F6169"/>
    <w:multiLevelType w:val="hybridMultilevel"/>
    <w:tmpl w:val="67D0F9FE"/>
    <w:lvl w:ilvl="0" w:tplc="97985106">
      <w:start w:val="1"/>
      <w:numFmt w:val="decimal"/>
      <w:lvlText w:val="3.%1"/>
      <w:lvlJc w:val="left"/>
      <w:pPr>
        <w:ind w:left="360" w:hanging="360"/>
      </w:pPr>
      <w:rPr>
        <w:rFonts w:hint="default"/>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341F568A"/>
    <w:multiLevelType w:val="hybridMultilevel"/>
    <w:tmpl w:val="0CEAC9D6"/>
    <w:lvl w:ilvl="0" w:tplc="0409001B">
      <w:start w:val="1"/>
      <w:numFmt w:val="lowerRoman"/>
      <w:lvlText w:val="%1."/>
      <w:lvlJc w:val="right"/>
      <w:pPr>
        <w:ind w:left="2596" w:hanging="360"/>
      </w:pPr>
    </w:lvl>
    <w:lvl w:ilvl="1" w:tplc="04090019" w:tentative="1">
      <w:start w:val="1"/>
      <w:numFmt w:val="lowerLetter"/>
      <w:lvlText w:val="%2."/>
      <w:lvlJc w:val="left"/>
      <w:pPr>
        <w:ind w:left="3316" w:hanging="360"/>
      </w:pPr>
    </w:lvl>
    <w:lvl w:ilvl="2" w:tplc="0409001B" w:tentative="1">
      <w:start w:val="1"/>
      <w:numFmt w:val="lowerRoman"/>
      <w:lvlText w:val="%3."/>
      <w:lvlJc w:val="right"/>
      <w:pPr>
        <w:ind w:left="4036" w:hanging="180"/>
      </w:pPr>
    </w:lvl>
    <w:lvl w:ilvl="3" w:tplc="0409000F" w:tentative="1">
      <w:start w:val="1"/>
      <w:numFmt w:val="decimal"/>
      <w:lvlText w:val="%4."/>
      <w:lvlJc w:val="left"/>
      <w:pPr>
        <w:ind w:left="4756" w:hanging="360"/>
      </w:pPr>
    </w:lvl>
    <w:lvl w:ilvl="4" w:tplc="04090019" w:tentative="1">
      <w:start w:val="1"/>
      <w:numFmt w:val="lowerLetter"/>
      <w:lvlText w:val="%5."/>
      <w:lvlJc w:val="left"/>
      <w:pPr>
        <w:ind w:left="5476" w:hanging="360"/>
      </w:pPr>
    </w:lvl>
    <w:lvl w:ilvl="5" w:tplc="0409001B" w:tentative="1">
      <w:start w:val="1"/>
      <w:numFmt w:val="lowerRoman"/>
      <w:lvlText w:val="%6."/>
      <w:lvlJc w:val="right"/>
      <w:pPr>
        <w:ind w:left="6196" w:hanging="180"/>
      </w:pPr>
    </w:lvl>
    <w:lvl w:ilvl="6" w:tplc="0409000F" w:tentative="1">
      <w:start w:val="1"/>
      <w:numFmt w:val="decimal"/>
      <w:lvlText w:val="%7."/>
      <w:lvlJc w:val="left"/>
      <w:pPr>
        <w:ind w:left="6916" w:hanging="360"/>
      </w:pPr>
    </w:lvl>
    <w:lvl w:ilvl="7" w:tplc="04090019" w:tentative="1">
      <w:start w:val="1"/>
      <w:numFmt w:val="lowerLetter"/>
      <w:lvlText w:val="%8."/>
      <w:lvlJc w:val="left"/>
      <w:pPr>
        <w:ind w:left="7636" w:hanging="360"/>
      </w:pPr>
    </w:lvl>
    <w:lvl w:ilvl="8" w:tplc="0409001B" w:tentative="1">
      <w:start w:val="1"/>
      <w:numFmt w:val="lowerRoman"/>
      <w:lvlText w:val="%9."/>
      <w:lvlJc w:val="right"/>
      <w:pPr>
        <w:ind w:left="8356" w:hanging="180"/>
      </w:pPr>
    </w:lvl>
  </w:abstractNum>
  <w:abstractNum w:abstractNumId="11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5"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17"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0"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4" w15:restartNumberingAfterBreak="0">
    <w:nsid w:val="378A6853"/>
    <w:multiLevelType w:val="hybridMultilevel"/>
    <w:tmpl w:val="14B6DC48"/>
    <w:lvl w:ilvl="0" w:tplc="2ABCD620">
      <w:start w:val="1"/>
      <w:numFmt w:val="decimal"/>
      <w:lvlText w:val="%1."/>
      <w:lvlJc w:val="left"/>
      <w:pPr>
        <w:ind w:left="1778"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8" w15:restartNumberingAfterBreak="0">
    <w:nsid w:val="39F41447"/>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9"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130" w15:restartNumberingAfterBreak="0">
    <w:nsid w:val="3B4F1655"/>
    <w:multiLevelType w:val="multilevel"/>
    <w:tmpl w:val="F01C13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1"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2" w15:restartNumberingAfterBreak="0">
    <w:nsid w:val="3CC8016B"/>
    <w:multiLevelType w:val="hybridMultilevel"/>
    <w:tmpl w:val="1212885E"/>
    <w:lvl w:ilvl="0" w:tplc="F492317C">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B9A22D52" w:tentative="1">
      <w:start w:val="1"/>
      <w:numFmt w:val="lowerLetter"/>
      <w:lvlText w:val="%2."/>
      <w:lvlJc w:val="left"/>
      <w:pPr>
        <w:tabs>
          <w:tab w:val="num" w:pos="3420"/>
        </w:tabs>
        <w:ind w:left="3420" w:hanging="360"/>
      </w:pPr>
    </w:lvl>
    <w:lvl w:ilvl="2" w:tplc="E9E48588" w:tentative="1">
      <w:start w:val="1"/>
      <w:numFmt w:val="lowerRoman"/>
      <w:lvlText w:val="%3."/>
      <w:lvlJc w:val="right"/>
      <w:pPr>
        <w:tabs>
          <w:tab w:val="num" w:pos="4140"/>
        </w:tabs>
        <w:ind w:left="4140" w:hanging="180"/>
      </w:pPr>
    </w:lvl>
    <w:lvl w:ilvl="3" w:tplc="203E715E" w:tentative="1">
      <w:start w:val="1"/>
      <w:numFmt w:val="decimal"/>
      <w:lvlText w:val="%4."/>
      <w:lvlJc w:val="left"/>
      <w:pPr>
        <w:tabs>
          <w:tab w:val="num" w:pos="4860"/>
        </w:tabs>
        <w:ind w:left="4860" w:hanging="360"/>
      </w:pPr>
    </w:lvl>
    <w:lvl w:ilvl="4" w:tplc="A97C6B52" w:tentative="1">
      <w:start w:val="1"/>
      <w:numFmt w:val="lowerLetter"/>
      <w:lvlText w:val="%5."/>
      <w:lvlJc w:val="left"/>
      <w:pPr>
        <w:tabs>
          <w:tab w:val="num" w:pos="5580"/>
        </w:tabs>
        <w:ind w:left="5580" w:hanging="360"/>
      </w:pPr>
    </w:lvl>
    <w:lvl w:ilvl="5" w:tplc="89D64CC4" w:tentative="1">
      <w:start w:val="1"/>
      <w:numFmt w:val="lowerRoman"/>
      <w:lvlText w:val="%6."/>
      <w:lvlJc w:val="right"/>
      <w:pPr>
        <w:tabs>
          <w:tab w:val="num" w:pos="6300"/>
        </w:tabs>
        <w:ind w:left="6300" w:hanging="180"/>
      </w:pPr>
    </w:lvl>
    <w:lvl w:ilvl="6" w:tplc="4E5A2E72" w:tentative="1">
      <w:start w:val="1"/>
      <w:numFmt w:val="decimal"/>
      <w:lvlText w:val="%7."/>
      <w:lvlJc w:val="left"/>
      <w:pPr>
        <w:tabs>
          <w:tab w:val="num" w:pos="7020"/>
        </w:tabs>
        <w:ind w:left="7020" w:hanging="360"/>
      </w:pPr>
    </w:lvl>
    <w:lvl w:ilvl="7" w:tplc="15DE6548" w:tentative="1">
      <w:start w:val="1"/>
      <w:numFmt w:val="lowerLetter"/>
      <w:lvlText w:val="%8."/>
      <w:lvlJc w:val="left"/>
      <w:pPr>
        <w:tabs>
          <w:tab w:val="num" w:pos="7740"/>
        </w:tabs>
        <w:ind w:left="7740" w:hanging="360"/>
      </w:pPr>
    </w:lvl>
    <w:lvl w:ilvl="8" w:tplc="107490C8" w:tentative="1">
      <w:start w:val="1"/>
      <w:numFmt w:val="lowerRoman"/>
      <w:lvlText w:val="%9."/>
      <w:lvlJc w:val="right"/>
      <w:pPr>
        <w:tabs>
          <w:tab w:val="num" w:pos="8460"/>
        </w:tabs>
        <w:ind w:left="8460" w:hanging="180"/>
      </w:pPr>
    </w:lvl>
  </w:abstractNum>
  <w:abstractNum w:abstractNumId="133" w15:restartNumberingAfterBreak="0">
    <w:nsid w:val="3DA05252"/>
    <w:multiLevelType w:val="hybridMultilevel"/>
    <w:tmpl w:val="B178FCE4"/>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3E576003"/>
    <w:multiLevelType w:val="hybridMultilevel"/>
    <w:tmpl w:val="1C0C3C86"/>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E8A055F"/>
    <w:multiLevelType w:val="multilevel"/>
    <w:tmpl w:val="6C0EF4A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color w:val="auto"/>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9"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3ED10A5F"/>
    <w:multiLevelType w:val="multilevel"/>
    <w:tmpl w:val="93709BBE"/>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43" w15:restartNumberingAfterBreak="0">
    <w:nsid w:val="3FEC71C1"/>
    <w:multiLevelType w:val="hybridMultilevel"/>
    <w:tmpl w:val="A44A3394"/>
    <w:lvl w:ilvl="0" w:tplc="575E3B50">
      <w:start w:val="1"/>
      <w:numFmt w:val="lowerRoman"/>
      <w:lvlText w:val="(%1)"/>
      <w:lvlJc w:val="left"/>
      <w:pPr>
        <w:ind w:left="1602" w:hanging="360"/>
      </w:pPr>
      <w:rPr>
        <w:rFonts w:hint="default"/>
      </w:rPr>
    </w:lvl>
    <w:lvl w:ilvl="1" w:tplc="04090019">
      <w:start w:val="1"/>
      <w:numFmt w:val="lowerLetter"/>
      <w:lvlText w:val="%2."/>
      <w:lvlJc w:val="left"/>
      <w:pPr>
        <w:ind w:left="2322" w:hanging="360"/>
      </w:pPr>
    </w:lvl>
    <w:lvl w:ilvl="2" w:tplc="0409001B">
      <w:start w:val="1"/>
      <w:numFmt w:val="lowerRoman"/>
      <w:lvlText w:val="%3."/>
      <w:lvlJc w:val="right"/>
      <w:pPr>
        <w:ind w:left="3042" w:hanging="180"/>
      </w:pPr>
    </w:lvl>
    <w:lvl w:ilvl="3" w:tplc="0409000F">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44" w15:restartNumberingAfterBreak="0">
    <w:nsid w:val="40705A30"/>
    <w:multiLevelType w:val="multilevel"/>
    <w:tmpl w:val="842E4B56"/>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i w:val="0"/>
        <w:iC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40792571"/>
    <w:multiLevelType w:val="hybridMultilevel"/>
    <w:tmpl w:val="3060337A"/>
    <w:lvl w:ilvl="0" w:tplc="575E3B50">
      <w:start w:val="1"/>
      <w:numFmt w:val="lowerRoman"/>
      <w:lvlText w:val="(%1)"/>
      <w:lvlJc w:val="left"/>
      <w:pPr>
        <w:ind w:left="1944" w:hanging="360"/>
      </w:pPr>
      <w:rPr>
        <w:rFonts w:hint="default"/>
        <w:b w:val="0"/>
        <w:i/>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8"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2C6751C"/>
    <w:multiLevelType w:val="hybridMultilevel"/>
    <w:tmpl w:val="2FA06898"/>
    <w:lvl w:ilvl="0" w:tplc="F50ED4C6">
      <w:start w:val="1"/>
      <w:numFmt w:val="lowerLetter"/>
      <w:lvlText w:val="(%1)"/>
      <w:lvlJc w:val="left"/>
      <w:pPr>
        <w:tabs>
          <w:tab w:val="num" w:pos="576"/>
        </w:tabs>
        <w:ind w:left="1008" w:hanging="432"/>
      </w:pPr>
      <w:rPr>
        <w:rFonts w:hint="default"/>
        <w:i w:val="0"/>
        <w:iCs/>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51"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6"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47F95E61"/>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88F48E9"/>
    <w:multiLevelType w:val="singleLevel"/>
    <w:tmpl w:val="C6FA0FB8"/>
    <w:lvl w:ilvl="0">
      <w:start w:val="1"/>
      <w:numFmt w:val="lowerLetter"/>
      <w:lvlText w:val="(%1)"/>
      <w:lvlJc w:val="left"/>
      <w:pPr>
        <w:tabs>
          <w:tab w:val="num" w:pos="420"/>
        </w:tabs>
        <w:ind w:left="420" w:hanging="420"/>
      </w:pPr>
      <w:rPr>
        <w:rFonts w:hint="default"/>
        <w:i w:val="0"/>
        <w:iCs/>
      </w:rPr>
    </w:lvl>
  </w:abstractNum>
  <w:abstractNum w:abstractNumId="163"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65" w15:restartNumberingAfterBreak="0">
    <w:nsid w:val="4A490EB5"/>
    <w:multiLevelType w:val="hybridMultilevel"/>
    <w:tmpl w:val="3656C87A"/>
    <w:lvl w:ilvl="0" w:tplc="04090019">
      <w:start w:val="1"/>
      <w:numFmt w:val="lowerLetter"/>
      <w:lvlText w:val="%1."/>
      <w:lvlJc w:val="left"/>
      <w:pPr>
        <w:ind w:left="3672" w:hanging="360"/>
      </w:pPr>
    </w:lvl>
    <w:lvl w:ilvl="1" w:tplc="04090019" w:tentative="1">
      <w:start w:val="1"/>
      <w:numFmt w:val="lowerLetter"/>
      <w:lvlText w:val="%2."/>
      <w:lvlJc w:val="left"/>
      <w:pPr>
        <w:ind w:left="4392" w:hanging="360"/>
      </w:pPr>
    </w:lvl>
    <w:lvl w:ilvl="2" w:tplc="0409001B" w:tentative="1">
      <w:start w:val="1"/>
      <w:numFmt w:val="lowerRoman"/>
      <w:lvlText w:val="%3."/>
      <w:lvlJc w:val="right"/>
      <w:pPr>
        <w:ind w:left="5112" w:hanging="180"/>
      </w:pPr>
    </w:lvl>
    <w:lvl w:ilvl="3" w:tplc="0409000F" w:tentative="1">
      <w:start w:val="1"/>
      <w:numFmt w:val="decimal"/>
      <w:lvlText w:val="%4."/>
      <w:lvlJc w:val="left"/>
      <w:pPr>
        <w:ind w:left="5832" w:hanging="360"/>
      </w:pPr>
    </w:lvl>
    <w:lvl w:ilvl="4" w:tplc="04090019" w:tentative="1">
      <w:start w:val="1"/>
      <w:numFmt w:val="lowerLetter"/>
      <w:lvlText w:val="%5."/>
      <w:lvlJc w:val="left"/>
      <w:pPr>
        <w:ind w:left="6552" w:hanging="360"/>
      </w:pPr>
    </w:lvl>
    <w:lvl w:ilvl="5" w:tplc="0409001B" w:tentative="1">
      <w:start w:val="1"/>
      <w:numFmt w:val="lowerRoman"/>
      <w:lvlText w:val="%6."/>
      <w:lvlJc w:val="right"/>
      <w:pPr>
        <w:ind w:left="7272" w:hanging="180"/>
      </w:pPr>
    </w:lvl>
    <w:lvl w:ilvl="6" w:tplc="0409000F" w:tentative="1">
      <w:start w:val="1"/>
      <w:numFmt w:val="decimal"/>
      <w:lvlText w:val="%7."/>
      <w:lvlJc w:val="left"/>
      <w:pPr>
        <w:ind w:left="7992" w:hanging="360"/>
      </w:pPr>
    </w:lvl>
    <w:lvl w:ilvl="7" w:tplc="04090019" w:tentative="1">
      <w:start w:val="1"/>
      <w:numFmt w:val="lowerLetter"/>
      <w:lvlText w:val="%8."/>
      <w:lvlJc w:val="left"/>
      <w:pPr>
        <w:ind w:left="8712" w:hanging="360"/>
      </w:pPr>
    </w:lvl>
    <w:lvl w:ilvl="8" w:tplc="0409001B" w:tentative="1">
      <w:start w:val="1"/>
      <w:numFmt w:val="lowerRoman"/>
      <w:lvlText w:val="%9."/>
      <w:lvlJc w:val="right"/>
      <w:pPr>
        <w:ind w:left="9432" w:hanging="180"/>
      </w:pPr>
    </w:lvl>
  </w:abstractNum>
  <w:abstractNum w:abstractNumId="166"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ADE5B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7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7"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2" w15:restartNumberingAfterBreak="0">
    <w:nsid w:val="51AD1819"/>
    <w:multiLevelType w:val="hybridMultilevel"/>
    <w:tmpl w:val="5DE8F84E"/>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27F147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29A15A4"/>
    <w:multiLevelType w:val="hybridMultilevel"/>
    <w:tmpl w:val="AE44055A"/>
    <w:lvl w:ilvl="0" w:tplc="C86EA5E4">
      <w:start w:val="1"/>
      <w:numFmt w:val="decimal"/>
      <w:lvlText w:val="3.%1"/>
      <w:lvlJc w:val="left"/>
      <w:pPr>
        <w:ind w:left="928" w:hanging="360"/>
      </w:pPr>
      <w:rPr>
        <w:rFonts w:hint="default"/>
        <w:b w:val="0"/>
        <w:i w:val="0"/>
        <w:color w:val="auto"/>
        <w:sz w:val="24"/>
        <w:szCs w:val="24"/>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6" w15:restartNumberingAfterBreak="0">
    <w:nsid w:val="52CB7A22"/>
    <w:multiLevelType w:val="multilevel"/>
    <w:tmpl w:val="C0CE180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7" w15:restartNumberingAfterBreak="0">
    <w:nsid w:val="52CC119B"/>
    <w:multiLevelType w:val="hybridMultilevel"/>
    <w:tmpl w:val="51E2B232"/>
    <w:lvl w:ilvl="0" w:tplc="64EE73F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9" w15:restartNumberingAfterBreak="0">
    <w:nsid w:val="53147D9C"/>
    <w:multiLevelType w:val="multilevel"/>
    <w:tmpl w:val="AACCF204"/>
    <w:lvl w:ilvl="0">
      <w:start w:val="1"/>
      <w:numFmt w:val="decimal"/>
      <w:isLgl/>
      <w:lvlText w:val="%1."/>
      <w:lvlJc w:val="left"/>
      <w:pPr>
        <w:tabs>
          <w:tab w:val="num" w:pos="432"/>
        </w:tabs>
        <w:ind w:left="432" w:hanging="432"/>
      </w:pPr>
      <w:rPr>
        <w:rFonts w:hint="default"/>
        <w:b/>
        <w:i w:val="0"/>
        <w:sz w:val="24"/>
      </w:rPr>
    </w:lvl>
    <w:lvl w:ilvl="1">
      <w:start w:val="1"/>
      <w:numFmt w:val="decimal"/>
      <w:lvlText w:val="3.%2"/>
      <w:lvlJc w:val="left"/>
      <w:pPr>
        <w:ind w:left="1080" w:hanging="360"/>
      </w:pPr>
      <w:rPr>
        <w:rFonts w:hint="default"/>
        <w:b w:val="0"/>
        <w:i w:val="0"/>
        <w:color w:val="auto"/>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0" w15:restartNumberingAfterBreak="0">
    <w:nsid w:val="533018D1"/>
    <w:multiLevelType w:val="hybridMultilevel"/>
    <w:tmpl w:val="A0E4E456"/>
    <w:lvl w:ilvl="0" w:tplc="6400D3E2">
      <w:start w:val="6"/>
      <w:numFmt w:val="decimal"/>
      <w:lvlText w:val="%1."/>
      <w:lvlJc w:val="left"/>
      <w:pPr>
        <w:ind w:left="720" w:hanging="360"/>
      </w:pPr>
      <w:rPr>
        <w:rFonts w:ascii="Times New Roman" w:hAnsi="Times New Roman" w:cs="Times New Roman"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1" w15:restartNumberingAfterBreak="0">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2"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93"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4"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95"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4AD2E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5B8395D"/>
    <w:multiLevelType w:val="multilevel"/>
    <w:tmpl w:val="AD5E7C00"/>
    <w:lvl w:ilvl="0">
      <w:start w:val="4"/>
      <w:numFmt w:val="decimal"/>
      <w:lvlText w:val="%1."/>
      <w:legacy w:legacy="1" w:legacySpace="120" w:legacyIndent="360"/>
      <w:lvlJc w:val="left"/>
      <w:pPr>
        <w:ind w:left="360" w:hanging="360"/>
      </w:pPr>
    </w:lvl>
    <w:lvl w:ilvl="1">
      <w:start w:val="1"/>
      <w:numFmt w:val="decimal"/>
      <w:lvlText w:val="4.%2"/>
      <w:legacy w:legacy="1" w:legacySpace="120" w:legacyIndent="605"/>
      <w:lvlJc w:val="left"/>
      <w:pPr>
        <w:ind w:left="965" w:hanging="605"/>
      </w:pPr>
      <w:rPr>
        <w:b w:val="0"/>
        <w:sz w:val="24"/>
        <w:szCs w:val="24"/>
      </w:rPr>
    </w:lvl>
    <w:lvl w:ilvl="2">
      <w:start w:val="1"/>
      <w:numFmt w:val="lowerRoman"/>
      <w:lvlText w:val="(%3)"/>
      <w:legacy w:legacy="1" w:legacySpace="120" w:legacyIndent="547"/>
      <w:lvlJc w:val="left"/>
      <w:pPr>
        <w:ind w:left="1512" w:hanging="547"/>
      </w:pPr>
    </w:lvl>
    <w:lvl w:ilvl="3">
      <w:start w:val="1"/>
      <w:numFmt w:val="lowerLetter"/>
      <w:lvlText w:val="(%4)"/>
      <w:legacy w:legacy="1" w:legacySpace="120" w:legacyIndent="504"/>
      <w:lvlJc w:val="left"/>
      <w:pPr>
        <w:ind w:left="2016" w:hanging="504"/>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584"/>
      <w:lvlJc w:val="left"/>
      <w:pPr>
        <w:ind w:left="3600" w:hanging="1584"/>
      </w:pPr>
    </w:lvl>
  </w:abstractNum>
  <w:abstractNum w:abstractNumId="200" w15:restartNumberingAfterBreak="0">
    <w:nsid w:val="563033C9"/>
    <w:multiLevelType w:val="hybridMultilevel"/>
    <w:tmpl w:val="E20A4BFE"/>
    <w:lvl w:ilvl="0" w:tplc="BB94C132">
      <w:start w:val="1"/>
      <w:numFmt w:val="lowerRoman"/>
      <w:lvlText w:val="(%1)"/>
      <w:lvlJc w:val="left"/>
      <w:pPr>
        <w:ind w:left="1944" w:hanging="360"/>
      </w:pPr>
      <w:rPr>
        <w:rFonts w:hint="default"/>
        <w:b w:val="0"/>
        <w:i/>
        <w:iCs/>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1"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202"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03"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0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7"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09" w15:restartNumberingAfterBreak="0">
    <w:nsid w:val="58590BA7"/>
    <w:multiLevelType w:val="hybridMultilevel"/>
    <w:tmpl w:val="5D18D7C6"/>
    <w:lvl w:ilvl="0" w:tplc="AB2E9522">
      <w:start w:val="1"/>
      <w:numFmt w:val="decimal"/>
      <w:lvlText w:val="3.%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587F3EE8"/>
    <w:multiLevelType w:val="hybridMultilevel"/>
    <w:tmpl w:val="18C4625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12"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5B121B41"/>
    <w:multiLevelType w:val="hybridMultilevel"/>
    <w:tmpl w:val="F0F23666"/>
    <w:lvl w:ilvl="0" w:tplc="B3E4AAB0">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14" w15:restartNumberingAfterBreak="0">
    <w:nsid w:val="5C957A3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16"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CEC0C38"/>
    <w:multiLevelType w:val="multilevel"/>
    <w:tmpl w:val="A60A45E0"/>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Roman"/>
      <w:lvlText w:val="(%3)"/>
      <w:lvlJc w:val="left"/>
      <w:pPr>
        <w:ind w:left="1944"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8"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0"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DC06B3A"/>
    <w:multiLevelType w:val="hybridMultilevel"/>
    <w:tmpl w:val="BE429B8E"/>
    <w:lvl w:ilvl="0" w:tplc="6340FD52">
      <w:start w:val="1"/>
      <w:numFmt w:val="decimal"/>
      <w:lvlText w:val="3.%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3" w15:restartNumberingAfterBreak="0">
    <w:nsid w:val="5E856EA7"/>
    <w:multiLevelType w:val="hybridMultilevel"/>
    <w:tmpl w:val="B70E30C0"/>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50442F"/>
    <w:multiLevelType w:val="hybridMultilevel"/>
    <w:tmpl w:val="3904A09E"/>
    <w:lvl w:ilvl="0" w:tplc="4FB8ABBE">
      <w:start w:val="1"/>
      <w:numFmt w:val="decimal"/>
      <w:lvlText w:val="1.%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7" w15:restartNumberingAfterBreak="0">
    <w:nsid w:val="5FA33169"/>
    <w:multiLevelType w:val="hybridMultilevel"/>
    <w:tmpl w:val="80D614A4"/>
    <w:lvl w:ilvl="0" w:tplc="16C0468C">
      <w:start w:val="1"/>
      <w:numFmt w:val="lowerLetter"/>
      <w:lvlText w:val="(%1)"/>
      <w:lvlJc w:val="left"/>
      <w:pPr>
        <w:ind w:left="1080" w:hanging="360"/>
      </w:pPr>
      <w:rPr>
        <w:rFonts w:hint="default"/>
        <w:b w:val="0"/>
        <w:bCs/>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228"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2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1"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33"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4"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5"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64E86539"/>
    <w:multiLevelType w:val="multilevel"/>
    <w:tmpl w:val="6C0EF4A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color w:val="auto"/>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8"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9"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6D0090C"/>
    <w:multiLevelType w:val="hybridMultilevel"/>
    <w:tmpl w:val="10B0A1FC"/>
    <w:lvl w:ilvl="0" w:tplc="C6125462">
      <w:start w:val="1"/>
      <w:numFmt w:val="decimal"/>
      <w:lvlText w:val="46.%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3"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244"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5" w15:restartNumberingAfterBreak="0">
    <w:nsid w:val="69A94665"/>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6"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248"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9" w15:restartNumberingAfterBreak="0">
    <w:nsid w:val="6A6E3B24"/>
    <w:multiLevelType w:val="singleLevel"/>
    <w:tmpl w:val="4A087AB0"/>
    <w:lvl w:ilvl="0">
      <w:start w:val="1"/>
      <w:numFmt w:val="lowerLetter"/>
      <w:lvlText w:val="(%1)"/>
      <w:legacy w:legacy="1" w:legacySpace="120" w:legacyIndent="720"/>
      <w:lvlJc w:val="left"/>
      <w:pPr>
        <w:ind w:left="1530" w:hanging="720"/>
      </w:pPr>
    </w:lvl>
  </w:abstractNum>
  <w:abstractNum w:abstractNumId="250" w15:restartNumberingAfterBreak="0">
    <w:nsid w:val="6ABF6714"/>
    <w:multiLevelType w:val="hybridMultilevel"/>
    <w:tmpl w:val="2828C9E0"/>
    <w:lvl w:ilvl="0" w:tplc="F1224BB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D1E700A"/>
    <w:multiLevelType w:val="hybridMultilevel"/>
    <w:tmpl w:val="F1448038"/>
    <w:lvl w:ilvl="0" w:tplc="7F08C22E">
      <w:start w:val="1"/>
      <w:numFmt w:val="lowerLetter"/>
      <w:lvlText w:val="(%1)"/>
      <w:lvlJc w:val="left"/>
      <w:pPr>
        <w:ind w:left="1701" w:hanging="360"/>
      </w:pPr>
      <w:rPr>
        <w:rFonts w:hint="default"/>
      </w:rPr>
    </w:lvl>
    <w:lvl w:ilvl="1" w:tplc="04090019">
      <w:start w:val="1"/>
      <w:numFmt w:val="lowerLetter"/>
      <w:lvlText w:val="%2."/>
      <w:lvlJc w:val="left"/>
      <w:pPr>
        <w:ind w:left="2421" w:hanging="360"/>
      </w:pPr>
    </w:lvl>
    <w:lvl w:ilvl="2" w:tplc="0409001B">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254"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7" w15:restartNumberingAfterBreak="0">
    <w:nsid w:val="6ED11266"/>
    <w:multiLevelType w:val="hybridMultilevel"/>
    <w:tmpl w:val="191E0FC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04133A1"/>
    <w:multiLevelType w:val="multilevel"/>
    <w:tmpl w:val="E5381676"/>
    <w:lvl w:ilvl="0">
      <w:start w:val="23"/>
      <w:numFmt w:val="decimal"/>
      <w:lvlText w:val="%1"/>
      <w:lvlJc w:val="left"/>
      <w:pPr>
        <w:tabs>
          <w:tab w:val="num" w:pos="600"/>
        </w:tabs>
        <w:ind w:left="600" w:hanging="600"/>
      </w:pPr>
      <w:rPr>
        <w:rFonts w:hint="default"/>
      </w:rPr>
    </w:lvl>
    <w:lvl w:ilvl="1">
      <w:start w:val="1"/>
      <w:numFmt w:val="lowerLetter"/>
      <w:lvlText w:val="(%2)"/>
      <w:lvlJc w:val="left"/>
      <w:pPr>
        <w:ind w:left="360" w:hanging="360"/>
      </w:pPr>
      <w:rPr>
        <w:rFonts w:hint="default"/>
        <w:b w:val="0"/>
        <w:color w:val="auto"/>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0"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2"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4"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5" w15:restartNumberingAfterBreak="0">
    <w:nsid w:val="747B51F2"/>
    <w:multiLevelType w:val="hybridMultilevel"/>
    <w:tmpl w:val="0CEAC9D6"/>
    <w:lvl w:ilvl="0" w:tplc="0409001B">
      <w:start w:val="1"/>
      <w:numFmt w:val="lowerRoman"/>
      <w:lvlText w:val="%1."/>
      <w:lvlJc w:val="righ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266"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7"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8"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9"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1"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77"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8"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0"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1"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82"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83" w15:restartNumberingAfterBreak="0">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5" w15:restartNumberingAfterBreak="0">
    <w:nsid w:val="7E153909"/>
    <w:multiLevelType w:val="hybridMultilevel"/>
    <w:tmpl w:val="A5B0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E5D79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9"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650211865">
    <w:abstractNumId w:val="211"/>
  </w:num>
  <w:num w:numId="2" w16cid:durableId="947083529">
    <w:abstractNumId w:val="176"/>
  </w:num>
  <w:num w:numId="3" w16cid:durableId="1495948311">
    <w:abstractNumId w:val="140"/>
  </w:num>
  <w:num w:numId="4" w16cid:durableId="1089691473">
    <w:abstractNumId w:val="147"/>
  </w:num>
  <w:num w:numId="5" w16cid:durableId="1072654989">
    <w:abstractNumId w:val="276"/>
  </w:num>
  <w:num w:numId="6" w16cid:durableId="148251515">
    <w:abstractNumId w:val="7"/>
  </w:num>
  <w:num w:numId="7" w16cid:durableId="819344987">
    <w:abstractNumId w:val="159"/>
    <w:lvlOverride w:ilvl="0">
      <w:startOverride w:val="1"/>
    </w:lvlOverride>
    <w:lvlOverride w:ilvl="1">
      <w:startOverride w:val="2"/>
    </w:lvlOverride>
  </w:num>
  <w:num w:numId="8" w16cid:durableId="765269670">
    <w:abstractNumId w:val="8"/>
  </w:num>
  <w:num w:numId="9" w16cid:durableId="550191779">
    <w:abstractNumId w:val="6"/>
  </w:num>
  <w:num w:numId="10" w16cid:durableId="874854118">
    <w:abstractNumId w:val="5"/>
  </w:num>
  <w:num w:numId="11" w16cid:durableId="900555573">
    <w:abstractNumId w:val="4"/>
  </w:num>
  <w:num w:numId="12" w16cid:durableId="641348383">
    <w:abstractNumId w:val="3"/>
  </w:num>
  <w:num w:numId="13" w16cid:durableId="80640715">
    <w:abstractNumId w:val="2"/>
  </w:num>
  <w:num w:numId="14" w16cid:durableId="860507744">
    <w:abstractNumId w:val="1"/>
  </w:num>
  <w:num w:numId="15" w16cid:durableId="1143692816">
    <w:abstractNumId w:val="0"/>
  </w:num>
  <w:num w:numId="16" w16cid:durableId="651911537">
    <w:abstractNumId w:val="40"/>
  </w:num>
  <w:num w:numId="17" w16cid:durableId="1663895165">
    <w:abstractNumId w:val="16"/>
  </w:num>
  <w:num w:numId="18" w16cid:durableId="279921210">
    <w:abstractNumId w:val="56"/>
  </w:num>
  <w:num w:numId="19" w16cid:durableId="122239897">
    <w:abstractNumId w:val="277"/>
  </w:num>
  <w:num w:numId="20" w16cid:durableId="1871527889">
    <w:abstractNumId w:val="36"/>
  </w:num>
  <w:num w:numId="21" w16cid:durableId="371925985">
    <w:abstractNumId w:val="37"/>
  </w:num>
  <w:num w:numId="22" w16cid:durableId="1477063033">
    <w:abstractNumId w:val="272"/>
  </w:num>
  <w:num w:numId="23" w16cid:durableId="1898586747">
    <w:abstractNumId w:val="179"/>
  </w:num>
  <w:num w:numId="24" w16cid:durableId="912817045">
    <w:abstractNumId w:val="22"/>
  </w:num>
  <w:num w:numId="25" w16cid:durableId="9374132">
    <w:abstractNumId w:val="75"/>
  </w:num>
  <w:num w:numId="26" w16cid:durableId="28259139">
    <w:abstractNumId w:val="81"/>
  </w:num>
  <w:num w:numId="27" w16cid:durableId="522087499">
    <w:abstractNumId w:val="267"/>
  </w:num>
  <w:num w:numId="28" w16cid:durableId="396821529">
    <w:abstractNumId w:val="141"/>
  </w:num>
  <w:num w:numId="29" w16cid:durableId="1133475699">
    <w:abstractNumId w:val="42"/>
  </w:num>
  <w:num w:numId="30" w16cid:durableId="238712312">
    <w:abstractNumId w:val="121"/>
  </w:num>
  <w:num w:numId="31" w16cid:durableId="1127971531">
    <w:abstractNumId w:val="264"/>
  </w:num>
  <w:num w:numId="32" w16cid:durableId="1831680244">
    <w:abstractNumId w:val="212"/>
  </w:num>
  <w:num w:numId="33" w16cid:durableId="871958857">
    <w:abstractNumId w:val="213"/>
  </w:num>
  <w:num w:numId="34" w16cid:durableId="278534758">
    <w:abstractNumId w:val="71"/>
  </w:num>
  <w:num w:numId="35" w16cid:durableId="1923298384">
    <w:abstractNumId w:val="99"/>
  </w:num>
  <w:num w:numId="36" w16cid:durableId="892304045">
    <w:abstractNumId w:val="92"/>
  </w:num>
  <w:num w:numId="37" w16cid:durableId="1025402998">
    <w:abstractNumId w:val="163"/>
  </w:num>
  <w:num w:numId="38" w16cid:durableId="166866224">
    <w:abstractNumId w:val="115"/>
  </w:num>
  <w:num w:numId="39" w16cid:durableId="916860760">
    <w:abstractNumId w:val="123"/>
  </w:num>
  <w:num w:numId="40" w16cid:durableId="561525327">
    <w:abstractNumId w:val="27"/>
  </w:num>
  <w:num w:numId="41" w16cid:durableId="1449007738">
    <w:abstractNumId w:val="233"/>
  </w:num>
  <w:num w:numId="42" w16cid:durableId="1162817047">
    <w:abstractNumId w:val="131"/>
  </w:num>
  <w:num w:numId="43" w16cid:durableId="420687432">
    <w:abstractNumId w:val="54"/>
  </w:num>
  <w:num w:numId="44" w16cid:durableId="318922547">
    <w:abstractNumId w:val="192"/>
  </w:num>
  <w:num w:numId="45" w16cid:durableId="1538470553">
    <w:abstractNumId w:val="14"/>
  </w:num>
  <w:num w:numId="46" w16cid:durableId="250744138">
    <w:abstractNumId w:val="103"/>
  </w:num>
  <w:num w:numId="47" w16cid:durableId="673798856">
    <w:abstractNumId w:val="279"/>
  </w:num>
  <w:num w:numId="48" w16cid:durableId="1555651854">
    <w:abstractNumId w:val="109"/>
  </w:num>
  <w:num w:numId="49" w16cid:durableId="407653268">
    <w:abstractNumId w:val="83"/>
  </w:num>
  <w:num w:numId="50" w16cid:durableId="12906693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66006602">
    <w:abstractNumId w:val="270"/>
  </w:num>
  <w:num w:numId="52" w16cid:durableId="1510021715">
    <w:abstractNumId w:val="46"/>
  </w:num>
  <w:num w:numId="53" w16cid:durableId="1497917113">
    <w:abstractNumId w:val="66"/>
  </w:num>
  <w:num w:numId="54" w16cid:durableId="1990285229">
    <w:abstractNumId w:val="230"/>
  </w:num>
  <w:num w:numId="55" w16cid:durableId="1057318897">
    <w:abstractNumId w:val="142"/>
  </w:num>
  <w:num w:numId="56" w16cid:durableId="444428405">
    <w:abstractNumId w:val="243"/>
  </w:num>
  <w:num w:numId="57" w16cid:durableId="1246450918">
    <w:abstractNumId w:val="43"/>
  </w:num>
  <w:num w:numId="58" w16cid:durableId="1110901487">
    <w:abstractNumId w:val="41"/>
  </w:num>
  <w:num w:numId="59" w16cid:durableId="1255741782">
    <w:abstractNumId w:val="282"/>
  </w:num>
  <w:num w:numId="60" w16cid:durableId="1379207632">
    <w:abstractNumId w:val="15"/>
    <w:lvlOverride w:ilvl="0">
      <w:startOverride w:val="1"/>
    </w:lvlOverride>
  </w:num>
  <w:num w:numId="61" w16cid:durableId="577792360">
    <w:abstractNumId w:val="201"/>
  </w:num>
  <w:num w:numId="62" w16cid:durableId="153955120">
    <w:abstractNumId w:val="34"/>
  </w:num>
  <w:num w:numId="63" w16cid:durableId="612442306">
    <w:abstractNumId w:val="194"/>
  </w:num>
  <w:num w:numId="64" w16cid:durableId="2036736767">
    <w:abstractNumId w:val="58"/>
  </w:num>
  <w:num w:numId="65" w16cid:durableId="1332562200">
    <w:abstractNumId w:val="116"/>
  </w:num>
  <w:num w:numId="66" w16cid:durableId="1485707411">
    <w:abstractNumId w:val="32"/>
  </w:num>
  <w:num w:numId="67" w16cid:durableId="1126629863">
    <w:abstractNumId w:val="203"/>
  </w:num>
  <w:num w:numId="68" w16cid:durableId="1591888648">
    <w:abstractNumId w:val="235"/>
  </w:num>
  <w:num w:numId="69" w16cid:durableId="349449513">
    <w:abstractNumId w:val="204"/>
  </w:num>
  <w:num w:numId="70" w16cid:durableId="1717704551">
    <w:abstractNumId w:val="226"/>
  </w:num>
  <w:num w:numId="71" w16cid:durableId="154884143">
    <w:abstractNumId w:val="263"/>
  </w:num>
  <w:num w:numId="72" w16cid:durableId="1361130763">
    <w:abstractNumId w:val="72"/>
  </w:num>
  <w:num w:numId="73" w16cid:durableId="678852580">
    <w:abstractNumId w:val="17"/>
  </w:num>
  <w:num w:numId="74" w16cid:durableId="572423812">
    <w:abstractNumId w:val="86"/>
  </w:num>
  <w:num w:numId="75" w16cid:durableId="1010181461">
    <w:abstractNumId w:val="215"/>
  </w:num>
  <w:num w:numId="76" w16cid:durableId="1741371009">
    <w:abstractNumId w:val="144"/>
  </w:num>
  <w:num w:numId="77" w16cid:durableId="638535985">
    <w:abstractNumId w:val="13"/>
  </w:num>
  <w:num w:numId="78" w16cid:durableId="1986160246">
    <w:abstractNumId w:val="47"/>
  </w:num>
  <w:num w:numId="79" w16cid:durableId="1207333600">
    <w:abstractNumId w:val="280"/>
  </w:num>
  <w:num w:numId="80" w16cid:durableId="693264748">
    <w:abstractNumId w:val="175"/>
  </w:num>
  <w:num w:numId="81" w16cid:durableId="995299119">
    <w:abstractNumId w:val="266"/>
  </w:num>
  <w:num w:numId="82" w16cid:durableId="405691452">
    <w:abstractNumId w:val="177"/>
  </w:num>
  <w:num w:numId="83" w16cid:durableId="205332444">
    <w:abstractNumId w:val="117"/>
  </w:num>
  <w:num w:numId="84" w16cid:durableId="979072099">
    <w:abstractNumId w:val="126"/>
  </w:num>
  <w:num w:numId="85" w16cid:durableId="1966961869">
    <w:abstractNumId w:val="251"/>
  </w:num>
  <w:num w:numId="86" w16cid:durableId="1015033128">
    <w:abstractNumId w:val="12"/>
  </w:num>
  <w:num w:numId="87" w16cid:durableId="81029572">
    <w:abstractNumId w:val="149"/>
  </w:num>
  <w:num w:numId="88" w16cid:durableId="1976715080">
    <w:abstractNumId w:val="257"/>
  </w:num>
  <w:num w:numId="89" w16cid:durableId="143664314">
    <w:abstractNumId w:val="82"/>
  </w:num>
  <w:num w:numId="90" w16cid:durableId="709913050">
    <w:abstractNumId w:val="85"/>
  </w:num>
  <w:num w:numId="91" w16cid:durableId="1844516618">
    <w:abstractNumId w:val="44"/>
  </w:num>
  <w:num w:numId="92" w16cid:durableId="484901270">
    <w:abstractNumId w:val="76"/>
  </w:num>
  <w:num w:numId="93" w16cid:durableId="1322195108">
    <w:abstractNumId w:val="188"/>
  </w:num>
  <w:num w:numId="94" w16cid:durableId="363213330">
    <w:abstractNumId w:val="227"/>
  </w:num>
  <w:num w:numId="95" w16cid:durableId="1862234041">
    <w:abstractNumId w:val="247"/>
  </w:num>
  <w:num w:numId="96" w16cid:durableId="115487058">
    <w:abstractNumId w:val="157"/>
  </w:num>
  <w:num w:numId="97" w16cid:durableId="1510945012">
    <w:abstractNumId w:val="228"/>
  </w:num>
  <w:num w:numId="98" w16cid:durableId="564536493">
    <w:abstractNumId w:val="208"/>
  </w:num>
  <w:num w:numId="99" w16cid:durableId="31270465">
    <w:abstractNumId w:val="111"/>
  </w:num>
  <w:num w:numId="100" w16cid:durableId="822280469">
    <w:abstractNumId w:val="68"/>
  </w:num>
  <w:num w:numId="101" w16cid:durableId="836921896">
    <w:abstractNumId w:val="173"/>
  </w:num>
  <w:num w:numId="102" w16cid:durableId="615600049">
    <w:abstractNumId w:val="202"/>
  </w:num>
  <w:num w:numId="103" w16cid:durableId="239759369">
    <w:abstractNumId w:val="174"/>
  </w:num>
  <w:num w:numId="104" w16cid:durableId="1030573947">
    <w:abstractNumId w:val="93"/>
  </w:num>
  <w:num w:numId="105" w16cid:durableId="1099719987">
    <w:abstractNumId w:val="232"/>
  </w:num>
  <w:num w:numId="106" w16cid:durableId="1776097933">
    <w:abstractNumId w:val="290"/>
  </w:num>
  <w:num w:numId="107" w16cid:durableId="1991790814">
    <w:abstractNumId w:val="50"/>
  </w:num>
  <w:num w:numId="108" w16cid:durableId="1105224337">
    <w:abstractNumId w:val="206"/>
  </w:num>
  <w:num w:numId="109" w16cid:durableId="1489325727">
    <w:abstractNumId w:val="122"/>
  </w:num>
  <w:num w:numId="110" w16cid:durableId="32771855">
    <w:abstractNumId w:val="241"/>
  </w:num>
  <w:num w:numId="111" w16cid:durableId="139201606">
    <w:abstractNumId w:val="65"/>
  </w:num>
  <w:num w:numId="112" w16cid:durableId="588124125">
    <w:abstractNumId w:val="153"/>
  </w:num>
  <w:num w:numId="113" w16cid:durableId="1695228233">
    <w:abstractNumId w:val="87"/>
  </w:num>
  <w:num w:numId="114" w16cid:durableId="376664401">
    <w:abstractNumId w:val="281"/>
  </w:num>
  <w:num w:numId="115" w16cid:durableId="1896773870">
    <w:abstractNumId w:val="182"/>
  </w:num>
  <w:num w:numId="116" w16cid:durableId="2019690640">
    <w:abstractNumId w:val="118"/>
  </w:num>
  <w:num w:numId="117" w16cid:durableId="1722250173">
    <w:abstractNumId w:val="218"/>
  </w:num>
  <w:num w:numId="118" w16cid:durableId="808059332">
    <w:abstractNumId w:val="171"/>
  </w:num>
  <w:num w:numId="119" w16cid:durableId="2317998">
    <w:abstractNumId w:val="252"/>
  </w:num>
  <w:num w:numId="120" w16cid:durableId="418597657">
    <w:abstractNumId w:val="94"/>
  </w:num>
  <w:num w:numId="121" w16cid:durableId="1311129000">
    <w:abstractNumId w:val="246"/>
  </w:num>
  <w:num w:numId="122" w16cid:durableId="1152871675">
    <w:abstractNumId w:val="9"/>
  </w:num>
  <w:num w:numId="123" w16cid:durableId="247857278">
    <w:abstractNumId w:val="205"/>
  </w:num>
  <w:num w:numId="124" w16cid:durableId="1201241208">
    <w:abstractNumId w:val="125"/>
  </w:num>
  <w:num w:numId="125" w16cid:durableId="1399590816">
    <w:abstractNumId w:val="275"/>
  </w:num>
  <w:num w:numId="126" w16cid:durableId="2136243136">
    <w:abstractNumId w:val="210"/>
  </w:num>
  <w:num w:numId="127" w16cid:durableId="1325208302">
    <w:abstractNumId w:val="260"/>
  </w:num>
  <w:num w:numId="128" w16cid:durableId="1672491773">
    <w:abstractNumId w:val="55"/>
  </w:num>
  <w:num w:numId="129" w16cid:durableId="241381487">
    <w:abstractNumId w:val="269"/>
  </w:num>
  <w:num w:numId="130" w16cid:durableId="1666471696">
    <w:abstractNumId w:val="181"/>
  </w:num>
  <w:num w:numId="131" w16cid:durableId="1211695248">
    <w:abstractNumId w:val="146"/>
  </w:num>
  <w:num w:numId="132" w16cid:durableId="473988712">
    <w:abstractNumId w:val="59"/>
  </w:num>
  <w:num w:numId="133" w16cid:durableId="445317756">
    <w:abstractNumId w:val="39"/>
  </w:num>
  <w:num w:numId="134" w16cid:durableId="1555118226">
    <w:abstractNumId w:val="271"/>
  </w:num>
  <w:num w:numId="135" w16cid:durableId="490172062">
    <w:abstractNumId w:val="172"/>
  </w:num>
  <w:num w:numId="136" w16cid:durableId="1439525287">
    <w:abstractNumId w:val="197"/>
  </w:num>
  <w:num w:numId="137" w16cid:durableId="132346">
    <w:abstractNumId w:val="198"/>
  </w:num>
  <w:num w:numId="138" w16cid:durableId="211120676">
    <w:abstractNumId w:val="170"/>
  </w:num>
  <w:num w:numId="139" w16cid:durableId="1448353235">
    <w:abstractNumId w:val="64"/>
  </w:num>
  <w:num w:numId="140" w16cid:durableId="1376351899">
    <w:abstractNumId w:val="84"/>
  </w:num>
  <w:num w:numId="141" w16cid:durableId="908883027">
    <w:abstractNumId w:val="24"/>
  </w:num>
  <w:num w:numId="142" w16cid:durableId="1751342305">
    <w:abstractNumId w:val="195"/>
  </w:num>
  <w:num w:numId="143" w16cid:durableId="1901790297">
    <w:abstractNumId w:val="156"/>
  </w:num>
  <w:num w:numId="144" w16cid:durableId="1923684485">
    <w:abstractNumId w:val="69"/>
  </w:num>
  <w:num w:numId="145" w16cid:durableId="1699741700">
    <w:abstractNumId w:val="101"/>
  </w:num>
  <w:num w:numId="146" w16cid:durableId="1103963652">
    <w:abstractNumId w:val="262"/>
  </w:num>
  <w:num w:numId="147" w16cid:durableId="1101222452">
    <w:abstractNumId w:val="286"/>
  </w:num>
  <w:num w:numId="148" w16cid:durableId="476455617">
    <w:abstractNumId w:val="78"/>
  </w:num>
  <w:num w:numId="149" w16cid:durableId="1285841887">
    <w:abstractNumId w:val="289"/>
  </w:num>
  <w:num w:numId="150" w16cid:durableId="1223954280">
    <w:abstractNumId w:val="110"/>
  </w:num>
  <w:num w:numId="151" w16cid:durableId="426732119">
    <w:abstractNumId w:val="67"/>
  </w:num>
  <w:num w:numId="152" w16cid:durableId="398482258">
    <w:abstractNumId w:val="33"/>
  </w:num>
  <w:num w:numId="153" w16cid:durableId="603726840">
    <w:abstractNumId w:val="31"/>
  </w:num>
  <w:num w:numId="154" w16cid:durableId="2038240464">
    <w:abstractNumId w:val="216"/>
  </w:num>
  <w:num w:numId="155" w16cid:durableId="1965116604">
    <w:abstractNumId w:val="106"/>
  </w:num>
  <w:num w:numId="156" w16cid:durableId="454906149">
    <w:abstractNumId w:val="96"/>
  </w:num>
  <w:num w:numId="157" w16cid:durableId="2143421641">
    <w:abstractNumId w:val="97"/>
  </w:num>
  <w:num w:numId="158" w16cid:durableId="889078042">
    <w:abstractNumId w:val="166"/>
  </w:num>
  <w:num w:numId="159" w16cid:durableId="727386248">
    <w:abstractNumId w:val="70"/>
  </w:num>
  <w:num w:numId="160" w16cid:durableId="2147316487">
    <w:abstractNumId w:val="107"/>
  </w:num>
  <w:num w:numId="161" w16cid:durableId="1554347997">
    <w:abstractNumId w:val="10"/>
  </w:num>
  <w:num w:numId="162" w16cid:durableId="504829994">
    <w:abstractNumId w:val="239"/>
  </w:num>
  <w:num w:numId="163" w16cid:durableId="662129125">
    <w:abstractNumId w:val="154"/>
  </w:num>
  <w:num w:numId="164" w16cid:durableId="1977636494">
    <w:abstractNumId w:val="278"/>
  </w:num>
  <w:num w:numId="165" w16cid:durableId="1162308957">
    <w:abstractNumId w:val="254"/>
  </w:num>
  <w:num w:numId="166" w16cid:durableId="23100171">
    <w:abstractNumId w:val="120"/>
  </w:num>
  <w:num w:numId="167" w16cid:durableId="225075202">
    <w:abstractNumId w:val="53"/>
  </w:num>
  <w:num w:numId="168" w16cid:durableId="542987290">
    <w:abstractNumId w:val="161"/>
  </w:num>
  <w:num w:numId="169" w16cid:durableId="107626225">
    <w:abstractNumId w:val="221"/>
  </w:num>
  <w:num w:numId="170" w16cid:durableId="1966962206">
    <w:abstractNumId w:val="138"/>
  </w:num>
  <w:num w:numId="171" w16cid:durableId="2008509267">
    <w:abstractNumId w:val="242"/>
  </w:num>
  <w:num w:numId="172" w16cid:durableId="257107968">
    <w:abstractNumId w:val="165"/>
  </w:num>
  <w:num w:numId="173" w16cid:durableId="693507080">
    <w:abstractNumId w:val="127"/>
  </w:num>
  <w:num w:numId="174" w16cid:durableId="973483164">
    <w:abstractNumId w:val="18"/>
  </w:num>
  <w:num w:numId="175" w16cid:durableId="1934899481">
    <w:abstractNumId w:val="61"/>
  </w:num>
  <w:num w:numId="176" w16cid:durableId="1220091039">
    <w:abstractNumId w:val="119"/>
  </w:num>
  <w:num w:numId="177" w16cid:durableId="1782021291">
    <w:abstractNumId w:val="30"/>
  </w:num>
  <w:num w:numId="178" w16cid:durableId="1208226443">
    <w:abstractNumId w:val="79"/>
  </w:num>
  <w:num w:numId="179" w16cid:durableId="1192376888">
    <w:abstractNumId w:val="273"/>
  </w:num>
  <w:num w:numId="180" w16cid:durableId="1965843491">
    <w:abstractNumId w:val="225"/>
  </w:num>
  <w:num w:numId="181" w16cid:durableId="491601092">
    <w:abstractNumId w:val="130"/>
  </w:num>
  <w:num w:numId="182" w16cid:durableId="92943165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94630614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48126662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96018449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13051259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211728473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211408327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59011451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212889146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5782313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32523301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40503131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04945008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38236274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47009737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98450675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74687811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73612385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88370630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94746853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18216195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34863215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97468164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4359882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98828775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0230094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8941593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63946143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74672528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68277965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67234116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37549639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46211492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211323953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55624002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68807178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71121908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214141025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78665777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0101134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91274380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26615764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94287791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51118384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5296758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52528821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08403528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44940290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81221850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62734574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21366106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97205167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66161836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26786119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08503047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200122678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68066779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95189143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60746847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01346072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95895401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89584872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79405200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16648008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90166873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112947096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84570358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18961382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54875649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98011186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48616912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37431133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203071352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9772243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27011549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69816244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90618365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200589162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72603117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97395095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55330013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68879729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1755130243">
    <w:abstractNumId w:val="40"/>
  </w:num>
  <w:num w:numId="265" w16cid:durableId="970356376">
    <w:abstractNumId w:val="74"/>
  </w:num>
  <w:num w:numId="266" w16cid:durableId="23286839">
    <w:abstractNumId w:val="248"/>
  </w:num>
  <w:num w:numId="267" w16cid:durableId="1849558410">
    <w:abstractNumId w:val="168"/>
  </w:num>
  <w:num w:numId="268" w16cid:durableId="2140683809">
    <w:abstractNumId w:val="231"/>
  </w:num>
  <w:num w:numId="269" w16cid:durableId="1853254334">
    <w:abstractNumId w:val="35"/>
  </w:num>
  <w:num w:numId="270" w16cid:durableId="1247765679">
    <w:abstractNumId w:val="184"/>
  </w:num>
  <w:num w:numId="271" w16cid:durableId="1793162608">
    <w:abstractNumId w:val="207"/>
  </w:num>
  <w:num w:numId="272" w16cid:durableId="1457678766">
    <w:abstractNumId w:val="98"/>
  </w:num>
  <w:num w:numId="273" w16cid:durableId="333607997">
    <w:abstractNumId w:val="40"/>
  </w:num>
  <w:num w:numId="274" w16cid:durableId="1061250857">
    <w:abstractNumId w:val="40"/>
  </w:num>
  <w:num w:numId="275" w16cid:durableId="1167280677">
    <w:abstractNumId w:val="183"/>
  </w:num>
  <w:num w:numId="276" w16cid:durableId="907226552">
    <w:abstractNumId w:val="40"/>
  </w:num>
  <w:num w:numId="277" w16cid:durableId="649021033">
    <w:abstractNumId w:val="220"/>
  </w:num>
  <w:num w:numId="278" w16cid:durableId="165946134">
    <w:abstractNumId w:val="255"/>
  </w:num>
  <w:num w:numId="279" w16cid:durableId="285045167">
    <w:abstractNumId w:val="29"/>
  </w:num>
  <w:num w:numId="280" w16cid:durableId="387190008">
    <w:abstractNumId w:val="261"/>
  </w:num>
  <w:num w:numId="281" w16cid:durableId="469827736">
    <w:abstractNumId w:val="20"/>
  </w:num>
  <w:num w:numId="282" w16cid:durableId="866335378">
    <w:abstractNumId w:val="222"/>
  </w:num>
  <w:num w:numId="283" w16cid:durableId="9065400">
    <w:abstractNumId w:val="284"/>
  </w:num>
  <w:num w:numId="284" w16cid:durableId="259726566">
    <w:abstractNumId w:val="90"/>
  </w:num>
  <w:num w:numId="285" w16cid:durableId="1578787622">
    <w:abstractNumId w:val="49"/>
  </w:num>
  <w:num w:numId="286" w16cid:durableId="30037957">
    <w:abstractNumId w:val="26"/>
  </w:num>
  <w:num w:numId="287" w16cid:durableId="628711148">
    <w:abstractNumId w:val="114"/>
  </w:num>
  <w:num w:numId="288" w16cid:durableId="102307857">
    <w:abstractNumId w:val="285"/>
  </w:num>
  <w:num w:numId="289" w16cid:durableId="184904256">
    <w:abstractNumId w:val="134"/>
  </w:num>
  <w:num w:numId="290" w16cid:durableId="1347097314">
    <w:abstractNumId w:val="151"/>
  </w:num>
  <w:num w:numId="291" w16cid:durableId="909190279">
    <w:abstractNumId w:val="139"/>
  </w:num>
  <w:num w:numId="292" w16cid:durableId="2060085316">
    <w:abstractNumId w:val="91"/>
  </w:num>
  <w:num w:numId="293" w16cid:durableId="562637724">
    <w:abstractNumId w:val="259"/>
  </w:num>
  <w:num w:numId="294" w16cid:durableId="2079084588">
    <w:abstractNumId w:val="193"/>
  </w:num>
  <w:num w:numId="295" w16cid:durableId="695237348">
    <w:abstractNumId w:val="152"/>
  </w:num>
  <w:num w:numId="296" w16cid:durableId="127016051">
    <w:abstractNumId w:val="135"/>
  </w:num>
  <w:num w:numId="297" w16cid:durableId="1634023738">
    <w:abstractNumId w:val="48"/>
  </w:num>
  <w:num w:numId="298" w16cid:durableId="392244062">
    <w:abstractNumId w:val="244"/>
  </w:num>
  <w:num w:numId="299" w16cid:durableId="1983850704">
    <w:abstractNumId w:val="73"/>
  </w:num>
  <w:num w:numId="300" w16cid:durableId="86686899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2044793090">
    <w:abstractNumId w:val="40"/>
  </w:num>
  <w:num w:numId="302" w16cid:durableId="299195280">
    <w:abstractNumId w:val="137"/>
  </w:num>
  <w:num w:numId="303" w16cid:durableId="700743049">
    <w:abstractNumId w:val="40"/>
  </w:num>
  <w:num w:numId="304" w16cid:durableId="761416657">
    <w:abstractNumId w:val="40"/>
  </w:num>
  <w:num w:numId="305" w16cid:durableId="2050301112">
    <w:abstractNumId w:val="40"/>
  </w:num>
  <w:num w:numId="306" w16cid:durableId="159469723">
    <w:abstractNumId w:val="237"/>
  </w:num>
  <w:num w:numId="307" w16cid:durableId="965818753">
    <w:abstractNumId w:val="40"/>
  </w:num>
  <w:num w:numId="308" w16cid:durableId="514614415">
    <w:abstractNumId w:val="169"/>
  </w:num>
  <w:num w:numId="309" w16cid:durableId="11959730">
    <w:abstractNumId w:val="51"/>
  </w:num>
  <w:num w:numId="310" w16cid:durableId="368185808">
    <w:abstractNumId w:val="187"/>
  </w:num>
  <w:num w:numId="311" w16cid:durableId="1991860711">
    <w:abstractNumId w:val="129"/>
  </w:num>
  <w:num w:numId="312" w16cid:durableId="2146045383">
    <w:abstractNumId w:val="258"/>
  </w:num>
  <w:num w:numId="313" w16cid:durableId="461701590">
    <w:abstractNumId w:val="40"/>
  </w:num>
  <w:num w:numId="314" w16cid:durableId="1186016120">
    <w:abstractNumId w:val="95"/>
  </w:num>
  <w:num w:numId="315" w16cid:durableId="1086269582">
    <w:abstractNumId w:val="23"/>
  </w:num>
  <w:num w:numId="316" w16cid:durableId="725876959">
    <w:abstractNumId w:val="40"/>
  </w:num>
  <w:num w:numId="317" w16cid:durableId="1822652957">
    <w:abstractNumId w:val="40"/>
  </w:num>
  <w:num w:numId="318" w16cid:durableId="1208369594">
    <w:abstractNumId w:val="40"/>
  </w:num>
  <w:num w:numId="319" w16cid:durableId="933974594">
    <w:abstractNumId w:val="189"/>
  </w:num>
  <w:num w:numId="320" w16cid:durableId="1138456602">
    <w:abstractNumId w:val="150"/>
  </w:num>
  <w:num w:numId="321" w16cid:durableId="1272126218">
    <w:abstractNumId w:val="19"/>
  </w:num>
  <w:num w:numId="322" w16cid:durableId="210504931">
    <w:abstractNumId w:val="40"/>
  </w:num>
  <w:num w:numId="323" w16cid:durableId="1675960704">
    <w:abstractNumId w:val="108"/>
  </w:num>
  <w:num w:numId="324" w16cid:durableId="506017396">
    <w:abstractNumId w:val="219"/>
  </w:num>
  <w:num w:numId="325" w16cid:durableId="1052314761">
    <w:abstractNumId w:val="40"/>
  </w:num>
  <w:num w:numId="326" w16cid:durableId="2132893668">
    <w:abstractNumId w:val="40"/>
  </w:num>
  <w:num w:numId="327" w16cid:durableId="1974358863">
    <w:abstractNumId w:val="40"/>
  </w:num>
  <w:num w:numId="328" w16cid:durableId="405422575">
    <w:abstractNumId w:val="40"/>
  </w:num>
  <w:num w:numId="329" w16cid:durableId="830365819">
    <w:abstractNumId w:val="40"/>
  </w:num>
  <w:num w:numId="330" w16cid:durableId="96797923">
    <w:abstractNumId w:val="256"/>
  </w:num>
  <w:num w:numId="331" w16cid:durableId="177280809">
    <w:abstractNumId w:val="40"/>
  </w:num>
  <w:num w:numId="332" w16cid:durableId="1517303194">
    <w:abstractNumId w:val="223"/>
  </w:num>
  <w:num w:numId="333" w16cid:durableId="1488277730">
    <w:abstractNumId w:val="199"/>
  </w:num>
  <w:num w:numId="334" w16cid:durableId="2082679826">
    <w:abstractNumId w:val="57"/>
  </w:num>
  <w:num w:numId="335" w16cid:durableId="975570407">
    <w:abstractNumId w:val="132"/>
  </w:num>
  <w:num w:numId="336" w16cid:durableId="830289189">
    <w:abstractNumId w:val="249"/>
  </w:num>
  <w:num w:numId="337" w16cid:durableId="972520205">
    <w:abstractNumId w:val="234"/>
  </w:num>
  <w:num w:numId="338" w16cid:durableId="789015836">
    <w:abstractNumId w:val="143"/>
  </w:num>
  <w:num w:numId="339" w16cid:durableId="1008367754">
    <w:abstractNumId w:val="186"/>
  </w:num>
  <w:num w:numId="340" w16cid:durableId="556011216">
    <w:abstractNumId w:val="40"/>
  </w:num>
  <w:num w:numId="341" w16cid:durableId="330988489">
    <w:abstractNumId w:val="40"/>
  </w:num>
  <w:num w:numId="342" w16cid:durableId="1385327019">
    <w:abstractNumId w:val="40"/>
  </w:num>
  <w:num w:numId="343" w16cid:durableId="1740516849">
    <w:abstractNumId w:val="40"/>
  </w:num>
  <w:num w:numId="344" w16cid:durableId="2007246885">
    <w:abstractNumId w:val="40"/>
  </w:num>
  <w:num w:numId="345" w16cid:durableId="1721439567">
    <w:abstractNumId w:val="40"/>
  </w:num>
  <w:num w:numId="346" w16cid:durableId="1173299110">
    <w:abstractNumId w:val="40"/>
  </w:num>
  <w:num w:numId="347" w16cid:durableId="9900631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1499345690">
    <w:abstractNumId w:val="40"/>
  </w:num>
  <w:num w:numId="349" w16cid:durableId="784618242">
    <w:abstractNumId w:val="40"/>
  </w:num>
  <w:num w:numId="350" w16cid:durableId="1556313764">
    <w:abstractNumId w:val="40"/>
  </w:num>
  <w:num w:numId="351" w16cid:durableId="1237664934">
    <w:abstractNumId w:val="40"/>
  </w:num>
  <w:num w:numId="352" w16cid:durableId="60638551">
    <w:abstractNumId w:val="40"/>
  </w:num>
  <w:num w:numId="353" w16cid:durableId="1361474684">
    <w:abstractNumId w:val="105"/>
  </w:num>
  <w:num w:numId="354" w16cid:durableId="1429735952">
    <w:abstractNumId w:val="158"/>
  </w:num>
  <w:num w:numId="355" w16cid:durableId="258373297">
    <w:abstractNumId w:val="178"/>
  </w:num>
  <w:num w:numId="356" w16cid:durableId="404373997">
    <w:abstractNumId w:val="40"/>
  </w:num>
  <w:num w:numId="357" w16cid:durableId="704601088">
    <w:abstractNumId w:val="40"/>
  </w:num>
  <w:num w:numId="358" w16cid:durableId="1547571232">
    <w:abstractNumId w:val="40"/>
  </w:num>
  <w:num w:numId="359" w16cid:durableId="1355880351">
    <w:abstractNumId w:val="40"/>
  </w:num>
  <w:num w:numId="360" w16cid:durableId="2076657634">
    <w:abstractNumId w:val="40"/>
  </w:num>
  <w:num w:numId="361" w16cid:durableId="742221040">
    <w:abstractNumId w:val="236"/>
  </w:num>
  <w:num w:numId="362" w16cid:durableId="2110272305">
    <w:abstractNumId w:val="40"/>
  </w:num>
  <w:num w:numId="363" w16cid:durableId="1831360460">
    <w:abstractNumId w:val="40"/>
  </w:num>
  <w:num w:numId="364" w16cid:durableId="1635716370">
    <w:abstractNumId w:val="40"/>
  </w:num>
  <w:num w:numId="365" w16cid:durableId="1841113967">
    <w:abstractNumId w:val="40"/>
  </w:num>
  <w:num w:numId="366" w16cid:durableId="1754084945">
    <w:abstractNumId w:val="40"/>
  </w:num>
  <w:num w:numId="367" w16cid:durableId="1198197845">
    <w:abstractNumId w:val="40"/>
  </w:num>
  <w:num w:numId="368" w16cid:durableId="29455311">
    <w:abstractNumId w:val="102"/>
  </w:num>
  <w:num w:numId="369" w16cid:durableId="1422485222">
    <w:abstractNumId w:val="62"/>
  </w:num>
  <w:num w:numId="370" w16cid:durableId="1633710292">
    <w:abstractNumId w:val="160"/>
  </w:num>
  <w:num w:numId="371" w16cid:durableId="948663131">
    <w:abstractNumId w:val="238"/>
  </w:num>
  <w:num w:numId="372" w16cid:durableId="552615271">
    <w:abstractNumId w:val="63"/>
  </w:num>
  <w:num w:numId="373" w16cid:durableId="713311971">
    <w:abstractNumId w:val="40"/>
  </w:num>
  <w:num w:numId="374" w16cid:durableId="540635450">
    <w:abstractNumId w:val="136"/>
  </w:num>
  <w:num w:numId="375" w16cid:durableId="794713222">
    <w:abstractNumId w:val="104"/>
  </w:num>
  <w:num w:numId="376" w16cid:durableId="2137094267">
    <w:abstractNumId w:val="174"/>
    <w:lvlOverride w:ilvl="0">
      <w:startOverride w:val="44"/>
    </w:lvlOverride>
    <w:lvlOverride w:ilvl="1">
      <w:startOverride w:val="2"/>
    </w:lvlOverride>
  </w:num>
  <w:num w:numId="377" w16cid:durableId="1015883475">
    <w:abstractNumId w:val="40"/>
  </w:num>
  <w:num w:numId="378" w16cid:durableId="221989917">
    <w:abstractNumId w:val="40"/>
  </w:num>
  <w:num w:numId="379" w16cid:durableId="58985470">
    <w:abstractNumId w:val="240"/>
  </w:num>
  <w:num w:numId="380" w16cid:durableId="39398741">
    <w:abstractNumId w:val="25"/>
  </w:num>
  <w:num w:numId="381" w16cid:durableId="397094129">
    <w:abstractNumId w:val="38"/>
  </w:num>
  <w:num w:numId="382" w16cid:durableId="1953395462">
    <w:abstractNumId w:val="88"/>
  </w:num>
  <w:num w:numId="383" w16cid:durableId="1953243394">
    <w:abstractNumId w:val="180"/>
  </w:num>
  <w:num w:numId="384" w16cid:durableId="259871534">
    <w:abstractNumId w:val="265"/>
  </w:num>
  <w:num w:numId="385" w16cid:durableId="1445273466">
    <w:abstractNumId w:val="155"/>
  </w:num>
  <w:num w:numId="386" w16cid:durableId="1743915940">
    <w:abstractNumId w:val="52"/>
  </w:num>
  <w:num w:numId="387" w16cid:durableId="2096240191">
    <w:abstractNumId w:val="283"/>
  </w:num>
  <w:num w:numId="388" w16cid:durableId="1189639534">
    <w:abstractNumId w:val="224"/>
  </w:num>
  <w:num w:numId="389" w16cid:durableId="398287234">
    <w:abstractNumId w:val="214"/>
  </w:num>
  <w:num w:numId="390" w16cid:durableId="1533418694">
    <w:abstractNumId w:val="21"/>
  </w:num>
  <w:num w:numId="391" w16cid:durableId="596444300">
    <w:abstractNumId w:val="145"/>
  </w:num>
  <w:num w:numId="392" w16cid:durableId="1741098883">
    <w:abstractNumId w:val="200"/>
  </w:num>
  <w:num w:numId="393" w16cid:durableId="1271669008">
    <w:abstractNumId w:val="245"/>
  </w:num>
  <w:num w:numId="394" w16cid:durableId="1764914007">
    <w:abstractNumId w:val="128"/>
  </w:num>
  <w:num w:numId="395" w16cid:durableId="1147552140">
    <w:abstractNumId w:val="28"/>
  </w:num>
  <w:num w:numId="396" w16cid:durableId="1313292300">
    <w:abstractNumId w:val="191"/>
  </w:num>
  <w:num w:numId="397" w16cid:durableId="1118451789">
    <w:abstractNumId w:val="80"/>
  </w:num>
  <w:num w:numId="398" w16cid:durableId="619647569">
    <w:abstractNumId w:val="196"/>
  </w:num>
  <w:num w:numId="399" w16cid:durableId="1331252179">
    <w:abstractNumId w:val="167"/>
  </w:num>
  <w:num w:numId="400" w16cid:durableId="97871747">
    <w:abstractNumId w:val="287"/>
  </w:num>
  <w:num w:numId="401" w16cid:durableId="433790911">
    <w:abstractNumId w:val="112"/>
  </w:num>
  <w:num w:numId="402" w16cid:durableId="1760104804">
    <w:abstractNumId w:val="229"/>
  </w:num>
  <w:num w:numId="403" w16cid:durableId="320623557">
    <w:abstractNumId w:val="11"/>
  </w:num>
  <w:num w:numId="404" w16cid:durableId="679237239">
    <w:abstractNumId w:val="217"/>
  </w:num>
  <w:num w:numId="405" w16cid:durableId="1589195361">
    <w:abstractNumId w:val="60"/>
  </w:num>
  <w:num w:numId="406" w16cid:durableId="2081242985">
    <w:abstractNumId w:val="162"/>
  </w:num>
  <w:num w:numId="407" w16cid:durableId="884802131">
    <w:abstractNumId w:val="148"/>
  </w:num>
  <w:num w:numId="408" w16cid:durableId="1613125415">
    <w:abstractNumId w:val="274"/>
  </w:num>
  <w:num w:numId="409" w16cid:durableId="327751313">
    <w:abstractNumId w:val="268"/>
  </w:num>
  <w:num w:numId="410" w16cid:durableId="938870493">
    <w:abstractNumId w:val="185"/>
  </w:num>
  <w:num w:numId="411" w16cid:durableId="861820508">
    <w:abstractNumId w:val="253"/>
  </w:num>
  <w:num w:numId="412" w16cid:durableId="240481005">
    <w:abstractNumId w:val="113"/>
  </w:num>
  <w:num w:numId="413" w16cid:durableId="1659309972">
    <w:abstractNumId w:val="164"/>
  </w:num>
  <w:num w:numId="414" w16cid:durableId="79572457">
    <w:abstractNumId w:val="124"/>
  </w:num>
  <w:num w:numId="415" w16cid:durableId="233469432">
    <w:abstractNumId w:val="288"/>
  </w:num>
  <w:num w:numId="416" w16cid:durableId="1461534493">
    <w:abstractNumId w:val="100"/>
  </w:num>
  <w:num w:numId="417" w16cid:durableId="580985009">
    <w:abstractNumId w:val="140"/>
  </w:num>
  <w:num w:numId="418" w16cid:durableId="186463474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16cid:durableId="694766911">
    <w:abstractNumId w:val="209"/>
  </w:num>
  <w:num w:numId="420" w16cid:durableId="138182708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16cid:durableId="927272830">
    <w:abstractNumId w:val="40"/>
  </w:num>
  <w:num w:numId="422" w16cid:durableId="183253589">
    <w:abstractNumId w:val="40"/>
  </w:num>
  <w:num w:numId="423" w16cid:durableId="36333468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16cid:durableId="348289061">
    <w:abstractNumId w:val="45"/>
  </w:num>
  <w:num w:numId="425" w16cid:durableId="748111264">
    <w:abstractNumId w:val="40"/>
    <w:lvlOverride w:ilvl="0">
      <w:startOverride w:val="4"/>
    </w:lvlOverride>
    <w:lvlOverride w:ilvl="1">
      <w:startOverride w:val="1"/>
    </w:lvlOverride>
  </w:num>
  <w:num w:numId="426" w16cid:durableId="1324159422">
    <w:abstractNumId w:val="250"/>
  </w:num>
  <w:num w:numId="427" w16cid:durableId="1821993974">
    <w:abstractNumId w:val="133"/>
  </w:num>
  <w:num w:numId="428" w16cid:durableId="377973795">
    <w:abstractNumId w:val="190"/>
  </w:num>
  <w:numIdMacAtCleanup w:val="4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E9A"/>
    <w:rsid w:val="00001F15"/>
    <w:rsid w:val="00002A9A"/>
    <w:rsid w:val="000031B6"/>
    <w:rsid w:val="000034D5"/>
    <w:rsid w:val="000037BD"/>
    <w:rsid w:val="000038E7"/>
    <w:rsid w:val="0000442C"/>
    <w:rsid w:val="00004877"/>
    <w:rsid w:val="00004A07"/>
    <w:rsid w:val="0000522A"/>
    <w:rsid w:val="000057DC"/>
    <w:rsid w:val="00005B03"/>
    <w:rsid w:val="00006EAF"/>
    <w:rsid w:val="00007D4E"/>
    <w:rsid w:val="00010594"/>
    <w:rsid w:val="00010CDE"/>
    <w:rsid w:val="00011681"/>
    <w:rsid w:val="00011754"/>
    <w:rsid w:val="0001185D"/>
    <w:rsid w:val="000120A3"/>
    <w:rsid w:val="00012730"/>
    <w:rsid w:val="00012772"/>
    <w:rsid w:val="0001297C"/>
    <w:rsid w:val="000129E9"/>
    <w:rsid w:val="0001517A"/>
    <w:rsid w:val="00015552"/>
    <w:rsid w:val="000158D3"/>
    <w:rsid w:val="00015C8D"/>
    <w:rsid w:val="00015D4A"/>
    <w:rsid w:val="00017135"/>
    <w:rsid w:val="000177A5"/>
    <w:rsid w:val="00020570"/>
    <w:rsid w:val="00021092"/>
    <w:rsid w:val="00021407"/>
    <w:rsid w:val="0002159E"/>
    <w:rsid w:val="0002350D"/>
    <w:rsid w:val="00023B2E"/>
    <w:rsid w:val="00023BCB"/>
    <w:rsid w:val="00024FBE"/>
    <w:rsid w:val="00025327"/>
    <w:rsid w:val="00025457"/>
    <w:rsid w:val="00025CF3"/>
    <w:rsid w:val="0002647E"/>
    <w:rsid w:val="000267BF"/>
    <w:rsid w:val="00026E98"/>
    <w:rsid w:val="000302EC"/>
    <w:rsid w:val="00030555"/>
    <w:rsid w:val="00030A63"/>
    <w:rsid w:val="00030AA2"/>
    <w:rsid w:val="00030ED1"/>
    <w:rsid w:val="000313CF"/>
    <w:rsid w:val="00031443"/>
    <w:rsid w:val="00031C71"/>
    <w:rsid w:val="0003208D"/>
    <w:rsid w:val="00033054"/>
    <w:rsid w:val="00034A16"/>
    <w:rsid w:val="000357A7"/>
    <w:rsid w:val="0003684E"/>
    <w:rsid w:val="00036D43"/>
    <w:rsid w:val="00036F8C"/>
    <w:rsid w:val="0003755F"/>
    <w:rsid w:val="000376A2"/>
    <w:rsid w:val="00037C13"/>
    <w:rsid w:val="00040113"/>
    <w:rsid w:val="000402DC"/>
    <w:rsid w:val="0004093E"/>
    <w:rsid w:val="00040BCC"/>
    <w:rsid w:val="00040CF6"/>
    <w:rsid w:val="00041721"/>
    <w:rsid w:val="000419EF"/>
    <w:rsid w:val="00042380"/>
    <w:rsid w:val="00042E54"/>
    <w:rsid w:val="000435E4"/>
    <w:rsid w:val="00043B10"/>
    <w:rsid w:val="00044594"/>
    <w:rsid w:val="00044C40"/>
    <w:rsid w:val="00045261"/>
    <w:rsid w:val="00045CE3"/>
    <w:rsid w:val="00046D22"/>
    <w:rsid w:val="00046F04"/>
    <w:rsid w:val="00047565"/>
    <w:rsid w:val="00051895"/>
    <w:rsid w:val="00052F01"/>
    <w:rsid w:val="000536FF"/>
    <w:rsid w:val="0005376E"/>
    <w:rsid w:val="00053A54"/>
    <w:rsid w:val="0005450A"/>
    <w:rsid w:val="000547D1"/>
    <w:rsid w:val="0005489A"/>
    <w:rsid w:val="00055512"/>
    <w:rsid w:val="00055763"/>
    <w:rsid w:val="000559AD"/>
    <w:rsid w:val="0005636C"/>
    <w:rsid w:val="00056CB3"/>
    <w:rsid w:val="0005701A"/>
    <w:rsid w:val="00061047"/>
    <w:rsid w:val="000619F5"/>
    <w:rsid w:val="00061DD3"/>
    <w:rsid w:val="0006261D"/>
    <w:rsid w:val="00062D9A"/>
    <w:rsid w:val="00062EEB"/>
    <w:rsid w:val="0006366D"/>
    <w:rsid w:val="00063D05"/>
    <w:rsid w:val="00065A88"/>
    <w:rsid w:val="00065BCA"/>
    <w:rsid w:val="000660B9"/>
    <w:rsid w:val="000661BD"/>
    <w:rsid w:val="00066328"/>
    <w:rsid w:val="0006666E"/>
    <w:rsid w:val="000668DC"/>
    <w:rsid w:val="00066906"/>
    <w:rsid w:val="0006709D"/>
    <w:rsid w:val="000672AC"/>
    <w:rsid w:val="000675C7"/>
    <w:rsid w:val="00070255"/>
    <w:rsid w:val="00070D20"/>
    <w:rsid w:val="00070F32"/>
    <w:rsid w:val="00071B11"/>
    <w:rsid w:val="0007255A"/>
    <w:rsid w:val="000737B6"/>
    <w:rsid w:val="00073BA3"/>
    <w:rsid w:val="000742A5"/>
    <w:rsid w:val="00074C60"/>
    <w:rsid w:val="0007519D"/>
    <w:rsid w:val="0007529C"/>
    <w:rsid w:val="00075E79"/>
    <w:rsid w:val="00076548"/>
    <w:rsid w:val="00076FE0"/>
    <w:rsid w:val="00080C15"/>
    <w:rsid w:val="00080F9A"/>
    <w:rsid w:val="00081477"/>
    <w:rsid w:val="0008232A"/>
    <w:rsid w:val="0008282E"/>
    <w:rsid w:val="00082F8A"/>
    <w:rsid w:val="00083832"/>
    <w:rsid w:val="00083BB3"/>
    <w:rsid w:val="00083EEF"/>
    <w:rsid w:val="000842A7"/>
    <w:rsid w:val="000844EA"/>
    <w:rsid w:val="00084587"/>
    <w:rsid w:val="00084922"/>
    <w:rsid w:val="0008499E"/>
    <w:rsid w:val="00084C69"/>
    <w:rsid w:val="00084CBD"/>
    <w:rsid w:val="00085D0A"/>
    <w:rsid w:val="00085D1A"/>
    <w:rsid w:val="00086859"/>
    <w:rsid w:val="00086ABA"/>
    <w:rsid w:val="000901DD"/>
    <w:rsid w:val="000906B8"/>
    <w:rsid w:val="0009119E"/>
    <w:rsid w:val="0009139C"/>
    <w:rsid w:val="000914E3"/>
    <w:rsid w:val="00092000"/>
    <w:rsid w:val="000933B7"/>
    <w:rsid w:val="00094414"/>
    <w:rsid w:val="00095760"/>
    <w:rsid w:val="0009587D"/>
    <w:rsid w:val="00095928"/>
    <w:rsid w:val="00095D3A"/>
    <w:rsid w:val="00095DA5"/>
    <w:rsid w:val="0009660F"/>
    <w:rsid w:val="00096B16"/>
    <w:rsid w:val="00097E38"/>
    <w:rsid w:val="000A0059"/>
    <w:rsid w:val="000A0640"/>
    <w:rsid w:val="000A0F1E"/>
    <w:rsid w:val="000A10C8"/>
    <w:rsid w:val="000A2560"/>
    <w:rsid w:val="000A2BD4"/>
    <w:rsid w:val="000A2E62"/>
    <w:rsid w:val="000A2ED3"/>
    <w:rsid w:val="000A316C"/>
    <w:rsid w:val="000A491E"/>
    <w:rsid w:val="000A5784"/>
    <w:rsid w:val="000A5E9A"/>
    <w:rsid w:val="000A6061"/>
    <w:rsid w:val="000A611F"/>
    <w:rsid w:val="000A6426"/>
    <w:rsid w:val="000A7393"/>
    <w:rsid w:val="000B069C"/>
    <w:rsid w:val="000B0D88"/>
    <w:rsid w:val="000B18B6"/>
    <w:rsid w:val="000B2549"/>
    <w:rsid w:val="000B2B6E"/>
    <w:rsid w:val="000B2C71"/>
    <w:rsid w:val="000B2CE9"/>
    <w:rsid w:val="000B3397"/>
    <w:rsid w:val="000B36D5"/>
    <w:rsid w:val="000B3925"/>
    <w:rsid w:val="000B40EE"/>
    <w:rsid w:val="000B4747"/>
    <w:rsid w:val="000B603C"/>
    <w:rsid w:val="000B640B"/>
    <w:rsid w:val="000B6867"/>
    <w:rsid w:val="000B6F78"/>
    <w:rsid w:val="000B7121"/>
    <w:rsid w:val="000B7A9F"/>
    <w:rsid w:val="000C0D22"/>
    <w:rsid w:val="000C0E20"/>
    <w:rsid w:val="000C0E4B"/>
    <w:rsid w:val="000C1D6C"/>
    <w:rsid w:val="000C2625"/>
    <w:rsid w:val="000C28B1"/>
    <w:rsid w:val="000C2E40"/>
    <w:rsid w:val="000C456F"/>
    <w:rsid w:val="000C4A72"/>
    <w:rsid w:val="000C4B26"/>
    <w:rsid w:val="000C52FD"/>
    <w:rsid w:val="000C5C2C"/>
    <w:rsid w:val="000C6AF8"/>
    <w:rsid w:val="000C71CB"/>
    <w:rsid w:val="000D0EF1"/>
    <w:rsid w:val="000D18E6"/>
    <w:rsid w:val="000D1C2C"/>
    <w:rsid w:val="000D1FA2"/>
    <w:rsid w:val="000D22FD"/>
    <w:rsid w:val="000D2738"/>
    <w:rsid w:val="000D28B4"/>
    <w:rsid w:val="000D2DA1"/>
    <w:rsid w:val="000D2E12"/>
    <w:rsid w:val="000D3066"/>
    <w:rsid w:val="000D3351"/>
    <w:rsid w:val="000D3425"/>
    <w:rsid w:val="000D399F"/>
    <w:rsid w:val="000D4108"/>
    <w:rsid w:val="000D446C"/>
    <w:rsid w:val="000D46A9"/>
    <w:rsid w:val="000D4BDF"/>
    <w:rsid w:val="000D4CEA"/>
    <w:rsid w:val="000D565B"/>
    <w:rsid w:val="000D56AD"/>
    <w:rsid w:val="000D5EC9"/>
    <w:rsid w:val="000D62B7"/>
    <w:rsid w:val="000D6519"/>
    <w:rsid w:val="000D691E"/>
    <w:rsid w:val="000D7161"/>
    <w:rsid w:val="000D7A60"/>
    <w:rsid w:val="000D7E17"/>
    <w:rsid w:val="000E130A"/>
    <w:rsid w:val="000E213A"/>
    <w:rsid w:val="000E2645"/>
    <w:rsid w:val="000E28B5"/>
    <w:rsid w:val="000E2BF8"/>
    <w:rsid w:val="000E2ED2"/>
    <w:rsid w:val="000E388D"/>
    <w:rsid w:val="000E43FD"/>
    <w:rsid w:val="000E488C"/>
    <w:rsid w:val="000E49F6"/>
    <w:rsid w:val="000E517B"/>
    <w:rsid w:val="000E539E"/>
    <w:rsid w:val="000E5BE2"/>
    <w:rsid w:val="000E5E5C"/>
    <w:rsid w:val="000E6189"/>
    <w:rsid w:val="000E64C9"/>
    <w:rsid w:val="000E7340"/>
    <w:rsid w:val="000E75B5"/>
    <w:rsid w:val="000E7763"/>
    <w:rsid w:val="000E7819"/>
    <w:rsid w:val="000E7B73"/>
    <w:rsid w:val="000E7E84"/>
    <w:rsid w:val="000F0D29"/>
    <w:rsid w:val="000F1C58"/>
    <w:rsid w:val="000F31F7"/>
    <w:rsid w:val="000F3597"/>
    <w:rsid w:val="000F3F3A"/>
    <w:rsid w:val="000F3FD3"/>
    <w:rsid w:val="000F45BA"/>
    <w:rsid w:val="000F4EF6"/>
    <w:rsid w:val="000F5BD5"/>
    <w:rsid w:val="000F6267"/>
    <w:rsid w:val="000F6A87"/>
    <w:rsid w:val="0010014A"/>
    <w:rsid w:val="001005E2"/>
    <w:rsid w:val="00101390"/>
    <w:rsid w:val="0010205F"/>
    <w:rsid w:val="0010208B"/>
    <w:rsid w:val="00103C18"/>
    <w:rsid w:val="00103C64"/>
    <w:rsid w:val="00103DA8"/>
    <w:rsid w:val="00104656"/>
    <w:rsid w:val="00104BC9"/>
    <w:rsid w:val="00104FB6"/>
    <w:rsid w:val="00105D62"/>
    <w:rsid w:val="00105D95"/>
    <w:rsid w:val="0010612F"/>
    <w:rsid w:val="001062BB"/>
    <w:rsid w:val="00106721"/>
    <w:rsid w:val="0010705F"/>
    <w:rsid w:val="001077B6"/>
    <w:rsid w:val="001103D8"/>
    <w:rsid w:val="001109BC"/>
    <w:rsid w:val="0011190A"/>
    <w:rsid w:val="00111DA8"/>
    <w:rsid w:val="00112571"/>
    <w:rsid w:val="00112794"/>
    <w:rsid w:val="00113F9E"/>
    <w:rsid w:val="00114585"/>
    <w:rsid w:val="00114C09"/>
    <w:rsid w:val="00115351"/>
    <w:rsid w:val="001156F4"/>
    <w:rsid w:val="00116A9E"/>
    <w:rsid w:val="00116C2E"/>
    <w:rsid w:val="001171F0"/>
    <w:rsid w:val="001174E8"/>
    <w:rsid w:val="00121425"/>
    <w:rsid w:val="00121579"/>
    <w:rsid w:val="001216D0"/>
    <w:rsid w:val="001226D5"/>
    <w:rsid w:val="0012497D"/>
    <w:rsid w:val="001257C2"/>
    <w:rsid w:val="0012709F"/>
    <w:rsid w:val="00127118"/>
    <w:rsid w:val="00127278"/>
    <w:rsid w:val="00127FD0"/>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44"/>
    <w:rsid w:val="001361A2"/>
    <w:rsid w:val="001365F4"/>
    <w:rsid w:val="001375B6"/>
    <w:rsid w:val="0014227A"/>
    <w:rsid w:val="00142DDA"/>
    <w:rsid w:val="0014312D"/>
    <w:rsid w:val="00143B4E"/>
    <w:rsid w:val="00144D58"/>
    <w:rsid w:val="00144E85"/>
    <w:rsid w:val="00145469"/>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58FE"/>
    <w:rsid w:val="00156196"/>
    <w:rsid w:val="00156498"/>
    <w:rsid w:val="001576F4"/>
    <w:rsid w:val="00157791"/>
    <w:rsid w:val="001607CA"/>
    <w:rsid w:val="00160C06"/>
    <w:rsid w:val="00163CEE"/>
    <w:rsid w:val="00163D3A"/>
    <w:rsid w:val="0016430A"/>
    <w:rsid w:val="001644E4"/>
    <w:rsid w:val="001647A4"/>
    <w:rsid w:val="001651A7"/>
    <w:rsid w:val="00165ADD"/>
    <w:rsid w:val="00165E3C"/>
    <w:rsid w:val="00165F77"/>
    <w:rsid w:val="0016603A"/>
    <w:rsid w:val="001662A1"/>
    <w:rsid w:val="00166595"/>
    <w:rsid w:val="0016715C"/>
    <w:rsid w:val="00167482"/>
    <w:rsid w:val="001676F2"/>
    <w:rsid w:val="00167925"/>
    <w:rsid w:val="00170274"/>
    <w:rsid w:val="00171166"/>
    <w:rsid w:val="001718B2"/>
    <w:rsid w:val="001722AE"/>
    <w:rsid w:val="001731E4"/>
    <w:rsid w:val="001746C7"/>
    <w:rsid w:val="00174D2C"/>
    <w:rsid w:val="001764B8"/>
    <w:rsid w:val="001767AB"/>
    <w:rsid w:val="00177130"/>
    <w:rsid w:val="00177324"/>
    <w:rsid w:val="00177CCD"/>
    <w:rsid w:val="00177F2A"/>
    <w:rsid w:val="001805F0"/>
    <w:rsid w:val="001813FF"/>
    <w:rsid w:val="00181CE9"/>
    <w:rsid w:val="0018241D"/>
    <w:rsid w:val="001826EC"/>
    <w:rsid w:val="001837A5"/>
    <w:rsid w:val="00183B76"/>
    <w:rsid w:val="00184092"/>
    <w:rsid w:val="00184238"/>
    <w:rsid w:val="0018458C"/>
    <w:rsid w:val="00184F9D"/>
    <w:rsid w:val="00185359"/>
    <w:rsid w:val="0018562B"/>
    <w:rsid w:val="00185794"/>
    <w:rsid w:val="00186579"/>
    <w:rsid w:val="00186603"/>
    <w:rsid w:val="00190047"/>
    <w:rsid w:val="00190E25"/>
    <w:rsid w:val="001910D0"/>
    <w:rsid w:val="001914DD"/>
    <w:rsid w:val="00191EFD"/>
    <w:rsid w:val="0019324B"/>
    <w:rsid w:val="00193D2D"/>
    <w:rsid w:val="00194265"/>
    <w:rsid w:val="0019428B"/>
    <w:rsid w:val="0019482C"/>
    <w:rsid w:val="00194B8E"/>
    <w:rsid w:val="00195CDD"/>
    <w:rsid w:val="00196242"/>
    <w:rsid w:val="001A08B6"/>
    <w:rsid w:val="001A0B31"/>
    <w:rsid w:val="001A1557"/>
    <w:rsid w:val="001A2129"/>
    <w:rsid w:val="001A3E65"/>
    <w:rsid w:val="001A418F"/>
    <w:rsid w:val="001A4369"/>
    <w:rsid w:val="001A4892"/>
    <w:rsid w:val="001A4C78"/>
    <w:rsid w:val="001A4D2B"/>
    <w:rsid w:val="001A609C"/>
    <w:rsid w:val="001A6CAB"/>
    <w:rsid w:val="001A7434"/>
    <w:rsid w:val="001A7D58"/>
    <w:rsid w:val="001A7FFE"/>
    <w:rsid w:val="001B0B34"/>
    <w:rsid w:val="001B12F7"/>
    <w:rsid w:val="001B174F"/>
    <w:rsid w:val="001B17CB"/>
    <w:rsid w:val="001B1857"/>
    <w:rsid w:val="001B2EE2"/>
    <w:rsid w:val="001B365B"/>
    <w:rsid w:val="001B37B5"/>
    <w:rsid w:val="001B413F"/>
    <w:rsid w:val="001B4E09"/>
    <w:rsid w:val="001B4EFB"/>
    <w:rsid w:val="001B5155"/>
    <w:rsid w:val="001B59C5"/>
    <w:rsid w:val="001B5E11"/>
    <w:rsid w:val="001B5E9B"/>
    <w:rsid w:val="001B6D3A"/>
    <w:rsid w:val="001B75B2"/>
    <w:rsid w:val="001B7B5A"/>
    <w:rsid w:val="001C0249"/>
    <w:rsid w:val="001C0280"/>
    <w:rsid w:val="001C04E4"/>
    <w:rsid w:val="001C0701"/>
    <w:rsid w:val="001C08A3"/>
    <w:rsid w:val="001C0E9B"/>
    <w:rsid w:val="001C0EA5"/>
    <w:rsid w:val="001C1CFF"/>
    <w:rsid w:val="001C20D1"/>
    <w:rsid w:val="001C3232"/>
    <w:rsid w:val="001C358D"/>
    <w:rsid w:val="001C3A87"/>
    <w:rsid w:val="001C3E98"/>
    <w:rsid w:val="001C42AD"/>
    <w:rsid w:val="001C487D"/>
    <w:rsid w:val="001C4F35"/>
    <w:rsid w:val="001C51E4"/>
    <w:rsid w:val="001C5527"/>
    <w:rsid w:val="001C5E7F"/>
    <w:rsid w:val="001C5F3D"/>
    <w:rsid w:val="001C66C8"/>
    <w:rsid w:val="001C6B1D"/>
    <w:rsid w:val="001C6FF7"/>
    <w:rsid w:val="001C7112"/>
    <w:rsid w:val="001C72A4"/>
    <w:rsid w:val="001C7E19"/>
    <w:rsid w:val="001C7E1B"/>
    <w:rsid w:val="001D1869"/>
    <w:rsid w:val="001D186F"/>
    <w:rsid w:val="001D3C98"/>
    <w:rsid w:val="001D469F"/>
    <w:rsid w:val="001D4CEA"/>
    <w:rsid w:val="001D5921"/>
    <w:rsid w:val="001D6177"/>
    <w:rsid w:val="001D6BB1"/>
    <w:rsid w:val="001D6FFF"/>
    <w:rsid w:val="001D7597"/>
    <w:rsid w:val="001E052D"/>
    <w:rsid w:val="001E0B5D"/>
    <w:rsid w:val="001E0E3C"/>
    <w:rsid w:val="001E13C4"/>
    <w:rsid w:val="001E185E"/>
    <w:rsid w:val="001E1A3D"/>
    <w:rsid w:val="001E224C"/>
    <w:rsid w:val="001E254C"/>
    <w:rsid w:val="001E28BA"/>
    <w:rsid w:val="001E361C"/>
    <w:rsid w:val="001E38B6"/>
    <w:rsid w:val="001E4165"/>
    <w:rsid w:val="001E4A96"/>
    <w:rsid w:val="001E4CF8"/>
    <w:rsid w:val="001E4E88"/>
    <w:rsid w:val="001E6A16"/>
    <w:rsid w:val="001E721B"/>
    <w:rsid w:val="001E7990"/>
    <w:rsid w:val="001E7CF8"/>
    <w:rsid w:val="001E7E44"/>
    <w:rsid w:val="001F0A43"/>
    <w:rsid w:val="001F162B"/>
    <w:rsid w:val="001F2221"/>
    <w:rsid w:val="001F2474"/>
    <w:rsid w:val="001F301A"/>
    <w:rsid w:val="001F34B6"/>
    <w:rsid w:val="001F36CF"/>
    <w:rsid w:val="001F38C6"/>
    <w:rsid w:val="001F45F6"/>
    <w:rsid w:val="001F6C2F"/>
    <w:rsid w:val="001F6CD8"/>
    <w:rsid w:val="001F7445"/>
    <w:rsid w:val="001F78B5"/>
    <w:rsid w:val="001F7E7B"/>
    <w:rsid w:val="0020044F"/>
    <w:rsid w:val="002008A9"/>
    <w:rsid w:val="00200F25"/>
    <w:rsid w:val="0020119D"/>
    <w:rsid w:val="00201FF6"/>
    <w:rsid w:val="002026EE"/>
    <w:rsid w:val="00202EFA"/>
    <w:rsid w:val="002030AA"/>
    <w:rsid w:val="002030F8"/>
    <w:rsid w:val="00203B18"/>
    <w:rsid w:val="00204E9A"/>
    <w:rsid w:val="00205030"/>
    <w:rsid w:val="002050AE"/>
    <w:rsid w:val="002052DD"/>
    <w:rsid w:val="00205D9B"/>
    <w:rsid w:val="00205E78"/>
    <w:rsid w:val="00206DBC"/>
    <w:rsid w:val="00206F2C"/>
    <w:rsid w:val="00207978"/>
    <w:rsid w:val="002100DE"/>
    <w:rsid w:val="00210338"/>
    <w:rsid w:val="00211A26"/>
    <w:rsid w:val="00212FB7"/>
    <w:rsid w:val="00213530"/>
    <w:rsid w:val="00214127"/>
    <w:rsid w:val="00214414"/>
    <w:rsid w:val="002147F9"/>
    <w:rsid w:val="00214BB3"/>
    <w:rsid w:val="00215798"/>
    <w:rsid w:val="002157B3"/>
    <w:rsid w:val="00215BFA"/>
    <w:rsid w:val="00216A23"/>
    <w:rsid w:val="002172F5"/>
    <w:rsid w:val="002179E5"/>
    <w:rsid w:val="0022012F"/>
    <w:rsid w:val="0022032E"/>
    <w:rsid w:val="0022045E"/>
    <w:rsid w:val="002206A5"/>
    <w:rsid w:val="00220722"/>
    <w:rsid w:val="00221558"/>
    <w:rsid w:val="002215E1"/>
    <w:rsid w:val="00221AED"/>
    <w:rsid w:val="002225F6"/>
    <w:rsid w:val="00222A4E"/>
    <w:rsid w:val="00223F97"/>
    <w:rsid w:val="00225559"/>
    <w:rsid w:val="0022575D"/>
    <w:rsid w:val="00225DAB"/>
    <w:rsid w:val="00226398"/>
    <w:rsid w:val="00226B02"/>
    <w:rsid w:val="00226C1E"/>
    <w:rsid w:val="002274CD"/>
    <w:rsid w:val="0023000D"/>
    <w:rsid w:val="00230335"/>
    <w:rsid w:val="002311FE"/>
    <w:rsid w:val="00231598"/>
    <w:rsid w:val="00231AF6"/>
    <w:rsid w:val="00231B8D"/>
    <w:rsid w:val="00232242"/>
    <w:rsid w:val="002327FE"/>
    <w:rsid w:val="00232F22"/>
    <w:rsid w:val="00233194"/>
    <w:rsid w:val="00233A3F"/>
    <w:rsid w:val="00233B6A"/>
    <w:rsid w:val="00234A50"/>
    <w:rsid w:val="00234AA8"/>
    <w:rsid w:val="00234DE4"/>
    <w:rsid w:val="00234EFE"/>
    <w:rsid w:val="0023572D"/>
    <w:rsid w:val="00235BA5"/>
    <w:rsid w:val="00235E34"/>
    <w:rsid w:val="002362B8"/>
    <w:rsid w:val="002368B5"/>
    <w:rsid w:val="00236988"/>
    <w:rsid w:val="00236D19"/>
    <w:rsid w:val="00237A0F"/>
    <w:rsid w:val="00237A34"/>
    <w:rsid w:val="00237AD6"/>
    <w:rsid w:val="00241A17"/>
    <w:rsid w:val="00242477"/>
    <w:rsid w:val="00242C01"/>
    <w:rsid w:val="00243A41"/>
    <w:rsid w:val="00243A96"/>
    <w:rsid w:val="00243C25"/>
    <w:rsid w:val="002447D1"/>
    <w:rsid w:val="00245046"/>
    <w:rsid w:val="00245240"/>
    <w:rsid w:val="0024617E"/>
    <w:rsid w:val="00246733"/>
    <w:rsid w:val="00246B3B"/>
    <w:rsid w:val="002471D8"/>
    <w:rsid w:val="002477E8"/>
    <w:rsid w:val="00247C6D"/>
    <w:rsid w:val="00247C82"/>
    <w:rsid w:val="00247FE5"/>
    <w:rsid w:val="00250B55"/>
    <w:rsid w:val="002512C7"/>
    <w:rsid w:val="00251A21"/>
    <w:rsid w:val="00251C86"/>
    <w:rsid w:val="00251C87"/>
    <w:rsid w:val="00252B0D"/>
    <w:rsid w:val="00252C78"/>
    <w:rsid w:val="002531C1"/>
    <w:rsid w:val="00254358"/>
    <w:rsid w:val="00255B97"/>
    <w:rsid w:val="00255F6C"/>
    <w:rsid w:val="002568FD"/>
    <w:rsid w:val="00257134"/>
    <w:rsid w:val="002600EA"/>
    <w:rsid w:val="002604D0"/>
    <w:rsid w:val="0026121F"/>
    <w:rsid w:val="00261D97"/>
    <w:rsid w:val="00262D0C"/>
    <w:rsid w:val="00262D33"/>
    <w:rsid w:val="00262D67"/>
    <w:rsid w:val="0026306C"/>
    <w:rsid w:val="002631B9"/>
    <w:rsid w:val="002637E0"/>
    <w:rsid w:val="002644EE"/>
    <w:rsid w:val="002645B9"/>
    <w:rsid w:val="002649A8"/>
    <w:rsid w:val="0026648F"/>
    <w:rsid w:val="00266E26"/>
    <w:rsid w:val="002672D7"/>
    <w:rsid w:val="0026735A"/>
    <w:rsid w:val="0026737E"/>
    <w:rsid w:val="002673CF"/>
    <w:rsid w:val="002676A7"/>
    <w:rsid w:val="00267722"/>
    <w:rsid w:val="00271F45"/>
    <w:rsid w:val="00272013"/>
    <w:rsid w:val="0027223E"/>
    <w:rsid w:val="00272786"/>
    <w:rsid w:val="00272B5A"/>
    <w:rsid w:val="00272C35"/>
    <w:rsid w:val="00272DE8"/>
    <w:rsid w:val="00272E2C"/>
    <w:rsid w:val="002730AC"/>
    <w:rsid w:val="00273564"/>
    <w:rsid w:val="002738AE"/>
    <w:rsid w:val="00273A2E"/>
    <w:rsid w:val="00273A3E"/>
    <w:rsid w:val="00273F8D"/>
    <w:rsid w:val="00274B08"/>
    <w:rsid w:val="0027544B"/>
    <w:rsid w:val="002755C2"/>
    <w:rsid w:val="002764E2"/>
    <w:rsid w:val="00276916"/>
    <w:rsid w:val="00277338"/>
    <w:rsid w:val="00280179"/>
    <w:rsid w:val="0028052D"/>
    <w:rsid w:val="002805B2"/>
    <w:rsid w:val="00280DD2"/>
    <w:rsid w:val="00280FB2"/>
    <w:rsid w:val="002823F8"/>
    <w:rsid w:val="00282713"/>
    <w:rsid w:val="00283275"/>
    <w:rsid w:val="00283354"/>
    <w:rsid w:val="002835CE"/>
    <w:rsid w:val="00283744"/>
    <w:rsid w:val="00283A08"/>
    <w:rsid w:val="00283DF3"/>
    <w:rsid w:val="002840F8"/>
    <w:rsid w:val="00284BBE"/>
    <w:rsid w:val="0028512C"/>
    <w:rsid w:val="00285B0D"/>
    <w:rsid w:val="00285FD3"/>
    <w:rsid w:val="00287613"/>
    <w:rsid w:val="00287EC2"/>
    <w:rsid w:val="00290508"/>
    <w:rsid w:val="0029050C"/>
    <w:rsid w:val="0029083A"/>
    <w:rsid w:val="0029250C"/>
    <w:rsid w:val="00292B12"/>
    <w:rsid w:val="00292EAE"/>
    <w:rsid w:val="00293475"/>
    <w:rsid w:val="00293A4A"/>
    <w:rsid w:val="00293B41"/>
    <w:rsid w:val="0029402E"/>
    <w:rsid w:val="00294516"/>
    <w:rsid w:val="00294D7B"/>
    <w:rsid w:val="00295218"/>
    <w:rsid w:val="0029554B"/>
    <w:rsid w:val="00295576"/>
    <w:rsid w:val="00295D97"/>
    <w:rsid w:val="00296DBD"/>
    <w:rsid w:val="00296F72"/>
    <w:rsid w:val="00296F8B"/>
    <w:rsid w:val="00297C67"/>
    <w:rsid w:val="00297D48"/>
    <w:rsid w:val="002A023A"/>
    <w:rsid w:val="002A03B6"/>
    <w:rsid w:val="002A0FA3"/>
    <w:rsid w:val="002A267A"/>
    <w:rsid w:val="002A280D"/>
    <w:rsid w:val="002A29BB"/>
    <w:rsid w:val="002A30D7"/>
    <w:rsid w:val="002A34D0"/>
    <w:rsid w:val="002A3780"/>
    <w:rsid w:val="002A3A79"/>
    <w:rsid w:val="002A495A"/>
    <w:rsid w:val="002A4985"/>
    <w:rsid w:val="002A54B0"/>
    <w:rsid w:val="002A65B0"/>
    <w:rsid w:val="002A6D59"/>
    <w:rsid w:val="002A7B7A"/>
    <w:rsid w:val="002A7C60"/>
    <w:rsid w:val="002B090E"/>
    <w:rsid w:val="002B0D73"/>
    <w:rsid w:val="002B148C"/>
    <w:rsid w:val="002B1E45"/>
    <w:rsid w:val="002B222D"/>
    <w:rsid w:val="002B230E"/>
    <w:rsid w:val="002B2442"/>
    <w:rsid w:val="002B2552"/>
    <w:rsid w:val="002B2589"/>
    <w:rsid w:val="002B321D"/>
    <w:rsid w:val="002B3891"/>
    <w:rsid w:val="002B3B09"/>
    <w:rsid w:val="002B3D7D"/>
    <w:rsid w:val="002B3FF5"/>
    <w:rsid w:val="002B4233"/>
    <w:rsid w:val="002B4491"/>
    <w:rsid w:val="002B45C2"/>
    <w:rsid w:val="002B5071"/>
    <w:rsid w:val="002B5150"/>
    <w:rsid w:val="002B56F6"/>
    <w:rsid w:val="002B5FF1"/>
    <w:rsid w:val="002B6B7E"/>
    <w:rsid w:val="002B718B"/>
    <w:rsid w:val="002B71BD"/>
    <w:rsid w:val="002B76AD"/>
    <w:rsid w:val="002B7BF3"/>
    <w:rsid w:val="002C03F0"/>
    <w:rsid w:val="002C1F94"/>
    <w:rsid w:val="002C2056"/>
    <w:rsid w:val="002C231A"/>
    <w:rsid w:val="002C2BB6"/>
    <w:rsid w:val="002C2DD4"/>
    <w:rsid w:val="002C302A"/>
    <w:rsid w:val="002C3389"/>
    <w:rsid w:val="002C3546"/>
    <w:rsid w:val="002C3B35"/>
    <w:rsid w:val="002C3D7C"/>
    <w:rsid w:val="002C4465"/>
    <w:rsid w:val="002C467B"/>
    <w:rsid w:val="002C4945"/>
    <w:rsid w:val="002C4DB7"/>
    <w:rsid w:val="002C4F83"/>
    <w:rsid w:val="002C5848"/>
    <w:rsid w:val="002C5F8E"/>
    <w:rsid w:val="002C6FF1"/>
    <w:rsid w:val="002C744B"/>
    <w:rsid w:val="002D002A"/>
    <w:rsid w:val="002D01AF"/>
    <w:rsid w:val="002D0AA1"/>
    <w:rsid w:val="002D0BF0"/>
    <w:rsid w:val="002D12CC"/>
    <w:rsid w:val="002D13F3"/>
    <w:rsid w:val="002D158D"/>
    <w:rsid w:val="002D17CD"/>
    <w:rsid w:val="002D17E9"/>
    <w:rsid w:val="002D1A65"/>
    <w:rsid w:val="002D21C7"/>
    <w:rsid w:val="002D22FE"/>
    <w:rsid w:val="002D2569"/>
    <w:rsid w:val="002D2FAA"/>
    <w:rsid w:val="002D3CCC"/>
    <w:rsid w:val="002D4080"/>
    <w:rsid w:val="002D4355"/>
    <w:rsid w:val="002D4376"/>
    <w:rsid w:val="002D44D2"/>
    <w:rsid w:val="002D4695"/>
    <w:rsid w:val="002D47E7"/>
    <w:rsid w:val="002D4DA6"/>
    <w:rsid w:val="002D512E"/>
    <w:rsid w:val="002D5309"/>
    <w:rsid w:val="002D53DE"/>
    <w:rsid w:val="002D58DA"/>
    <w:rsid w:val="002D6925"/>
    <w:rsid w:val="002D7084"/>
    <w:rsid w:val="002D713A"/>
    <w:rsid w:val="002D7534"/>
    <w:rsid w:val="002D7591"/>
    <w:rsid w:val="002D78F8"/>
    <w:rsid w:val="002D79E4"/>
    <w:rsid w:val="002D7F1F"/>
    <w:rsid w:val="002E0731"/>
    <w:rsid w:val="002E1076"/>
    <w:rsid w:val="002E1996"/>
    <w:rsid w:val="002E1C61"/>
    <w:rsid w:val="002E20C8"/>
    <w:rsid w:val="002E20E6"/>
    <w:rsid w:val="002E29E5"/>
    <w:rsid w:val="002E2F46"/>
    <w:rsid w:val="002E32E1"/>
    <w:rsid w:val="002E35A7"/>
    <w:rsid w:val="002E54B6"/>
    <w:rsid w:val="002E60A6"/>
    <w:rsid w:val="002E69F7"/>
    <w:rsid w:val="002F0047"/>
    <w:rsid w:val="002F016E"/>
    <w:rsid w:val="002F1AFD"/>
    <w:rsid w:val="002F1ECD"/>
    <w:rsid w:val="002F24F5"/>
    <w:rsid w:val="002F29CD"/>
    <w:rsid w:val="002F31DD"/>
    <w:rsid w:val="002F369D"/>
    <w:rsid w:val="002F4612"/>
    <w:rsid w:val="002F481E"/>
    <w:rsid w:val="002F4860"/>
    <w:rsid w:val="002F5176"/>
    <w:rsid w:val="002F5918"/>
    <w:rsid w:val="002F5ED4"/>
    <w:rsid w:val="002F6943"/>
    <w:rsid w:val="002F7830"/>
    <w:rsid w:val="00300248"/>
    <w:rsid w:val="003008B7"/>
    <w:rsid w:val="003008CE"/>
    <w:rsid w:val="00300910"/>
    <w:rsid w:val="00300BC4"/>
    <w:rsid w:val="00301412"/>
    <w:rsid w:val="00302A0D"/>
    <w:rsid w:val="0030377F"/>
    <w:rsid w:val="0030380E"/>
    <w:rsid w:val="00304180"/>
    <w:rsid w:val="0030496D"/>
    <w:rsid w:val="003051BB"/>
    <w:rsid w:val="00306524"/>
    <w:rsid w:val="003065EE"/>
    <w:rsid w:val="003066E5"/>
    <w:rsid w:val="00306A6B"/>
    <w:rsid w:val="00306B54"/>
    <w:rsid w:val="00306C59"/>
    <w:rsid w:val="00306DBF"/>
    <w:rsid w:val="003079ED"/>
    <w:rsid w:val="00310247"/>
    <w:rsid w:val="00310713"/>
    <w:rsid w:val="00311382"/>
    <w:rsid w:val="00313C6A"/>
    <w:rsid w:val="00314239"/>
    <w:rsid w:val="0031471F"/>
    <w:rsid w:val="00315C9A"/>
    <w:rsid w:val="00320735"/>
    <w:rsid w:val="00320FB1"/>
    <w:rsid w:val="00321401"/>
    <w:rsid w:val="00321B2B"/>
    <w:rsid w:val="00321DAA"/>
    <w:rsid w:val="00322014"/>
    <w:rsid w:val="0032278E"/>
    <w:rsid w:val="00325307"/>
    <w:rsid w:val="003254EE"/>
    <w:rsid w:val="00325AE8"/>
    <w:rsid w:val="00326133"/>
    <w:rsid w:val="00327679"/>
    <w:rsid w:val="003278EC"/>
    <w:rsid w:val="00327BBB"/>
    <w:rsid w:val="00330B43"/>
    <w:rsid w:val="00331FBF"/>
    <w:rsid w:val="003320FB"/>
    <w:rsid w:val="003334AD"/>
    <w:rsid w:val="0033373C"/>
    <w:rsid w:val="0033431D"/>
    <w:rsid w:val="0033439A"/>
    <w:rsid w:val="00334414"/>
    <w:rsid w:val="00335F1F"/>
    <w:rsid w:val="003362FC"/>
    <w:rsid w:val="003364F9"/>
    <w:rsid w:val="00336C1E"/>
    <w:rsid w:val="00337221"/>
    <w:rsid w:val="00337913"/>
    <w:rsid w:val="00337C0A"/>
    <w:rsid w:val="003401F7"/>
    <w:rsid w:val="00341064"/>
    <w:rsid w:val="00341277"/>
    <w:rsid w:val="00344C23"/>
    <w:rsid w:val="003452AE"/>
    <w:rsid w:val="0034594C"/>
    <w:rsid w:val="003464E6"/>
    <w:rsid w:val="00346B68"/>
    <w:rsid w:val="003509D5"/>
    <w:rsid w:val="00350F79"/>
    <w:rsid w:val="0035163E"/>
    <w:rsid w:val="00351BFF"/>
    <w:rsid w:val="00353497"/>
    <w:rsid w:val="00353D97"/>
    <w:rsid w:val="003541C1"/>
    <w:rsid w:val="00354BB0"/>
    <w:rsid w:val="0035663E"/>
    <w:rsid w:val="00356A51"/>
    <w:rsid w:val="00356DD1"/>
    <w:rsid w:val="003574DA"/>
    <w:rsid w:val="0035778F"/>
    <w:rsid w:val="00357D4E"/>
    <w:rsid w:val="00360846"/>
    <w:rsid w:val="00361104"/>
    <w:rsid w:val="00361644"/>
    <w:rsid w:val="00361EEE"/>
    <w:rsid w:val="0036282F"/>
    <w:rsid w:val="00363286"/>
    <w:rsid w:val="0036334B"/>
    <w:rsid w:val="00363A2E"/>
    <w:rsid w:val="00363F29"/>
    <w:rsid w:val="0036436A"/>
    <w:rsid w:val="003657F1"/>
    <w:rsid w:val="00365878"/>
    <w:rsid w:val="0036588B"/>
    <w:rsid w:val="0036591C"/>
    <w:rsid w:val="00365987"/>
    <w:rsid w:val="003660EC"/>
    <w:rsid w:val="003663B4"/>
    <w:rsid w:val="00366DF5"/>
    <w:rsid w:val="00366F90"/>
    <w:rsid w:val="00367575"/>
    <w:rsid w:val="00367747"/>
    <w:rsid w:val="00367D2B"/>
    <w:rsid w:val="0037008C"/>
    <w:rsid w:val="003701A1"/>
    <w:rsid w:val="00370FC2"/>
    <w:rsid w:val="003710D1"/>
    <w:rsid w:val="00371268"/>
    <w:rsid w:val="00371378"/>
    <w:rsid w:val="00371503"/>
    <w:rsid w:val="00372302"/>
    <w:rsid w:val="00372B1B"/>
    <w:rsid w:val="0037326E"/>
    <w:rsid w:val="00373B9D"/>
    <w:rsid w:val="00373BFA"/>
    <w:rsid w:val="00374349"/>
    <w:rsid w:val="00374544"/>
    <w:rsid w:val="0037459C"/>
    <w:rsid w:val="0037532F"/>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87F2B"/>
    <w:rsid w:val="00390466"/>
    <w:rsid w:val="0039084E"/>
    <w:rsid w:val="003915CF"/>
    <w:rsid w:val="003926AE"/>
    <w:rsid w:val="003927A6"/>
    <w:rsid w:val="003931A8"/>
    <w:rsid w:val="003935D6"/>
    <w:rsid w:val="003936CC"/>
    <w:rsid w:val="003938CA"/>
    <w:rsid w:val="003938E3"/>
    <w:rsid w:val="00393FB8"/>
    <w:rsid w:val="003944AF"/>
    <w:rsid w:val="0039502E"/>
    <w:rsid w:val="003950CB"/>
    <w:rsid w:val="00395CFF"/>
    <w:rsid w:val="00395ECA"/>
    <w:rsid w:val="0039784F"/>
    <w:rsid w:val="00397B73"/>
    <w:rsid w:val="003A08CB"/>
    <w:rsid w:val="003A0A5C"/>
    <w:rsid w:val="003A1E3A"/>
    <w:rsid w:val="003A2A0E"/>
    <w:rsid w:val="003A2C79"/>
    <w:rsid w:val="003A3CDC"/>
    <w:rsid w:val="003A451C"/>
    <w:rsid w:val="003A4F78"/>
    <w:rsid w:val="003A51A6"/>
    <w:rsid w:val="003A5C1A"/>
    <w:rsid w:val="003A5CB5"/>
    <w:rsid w:val="003A5DC0"/>
    <w:rsid w:val="003A61C0"/>
    <w:rsid w:val="003A6B22"/>
    <w:rsid w:val="003A6F77"/>
    <w:rsid w:val="003A7600"/>
    <w:rsid w:val="003B055B"/>
    <w:rsid w:val="003B05CA"/>
    <w:rsid w:val="003B1071"/>
    <w:rsid w:val="003B1841"/>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61C"/>
    <w:rsid w:val="003C0DE4"/>
    <w:rsid w:val="003C1173"/>
    <w:rsid w:val="003C127B"/>
    <w:rsid w:val="003C1586"/>
    <w:rsid w:val="003C1589"/>
    <w:rsid w:val="003C1AFB"/>
    <w:rsid w:val="003C1C7B"/>
    <w:rsid w:val="003C2816"/>
    <w:rsid w:val="003C2A3E"/>
    <w:rsid w:val="003C2F44"/>
    <w:rsid w:val="003C3127"/>
    <w:rsid w:val="003C3752"/>
    <w:rsid w:val="003C3B4D"/>
    <w:rsid w:val="003C3E93"/>
    <w:rsid w:val="003C4BC7"/>
    <w:rsid w:val="003C4C4E"/>
    <w:rsid w:val="003C4F6D"/>
    <w:rsid w:val="003C5846"/>
    <w:rsid w:val="003C58A7"/>
    <w:rsid w:val="003C6043"/>
    <w:rsid w:val="003C614A"/>
    <w:rsid w:val="003C7319"/>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E0F80"/>
    <w:rsid w:val="003E12C8"/>
    <w:rsid w:val="003E156C"/>
    <w:rsid w:val="003E17EA"/>
    <w:rsid w:val="003E2482"/>
    <w:rsid w:val="003E3807"/>
    <w:rsid w:val="003E3B1A"/>
    <w:rsid w:val="003E4776"/>
    <w:rsid w:val="003E4950"/>
    <w:rsid w:val="003E5029"/>
    <w:rsid w:val="003E5331"/>
    <w:rsid w:val="003E5337"/>
    <w:rsid w:val="003E54FF"/>
    <w:rsid w:val="003E65EB"/>
    <w:rsid w:val="003E759D"/>
    <w:rsid w:val="003E7852"/>
    <w:rsid w:val="003F03F8"/>
    <w:rsid w:val="003F0433"/>
    <w:rsid w:val="003F04E4"/>
    <w:rsid w:val="003F0D1B"/>
    <w:rsid w:val="003F1230"/>
    <w:rsid w:val="003F1EE7"/>
    <w:rsid w:val="003F3356"/>
    <w:rsid w:val="003F34FC"/>
    <w:rsid w:val="003F366C"/>
    <w:rsid w:val="003F3FC7"/>
    <w:rsid w:val="003F3FD4"/>
    <w:rsid w:val="003F4478"/>
    <w:rsid w:val="003F4E32"/>
    <w:rsid w:val="003F4F43"/>
    <w:rsid w:val="003F5458"/>
    <w:rsid w:val="003F54BE"/>
    <w:rsid w:val="003F6B26"/>
    <w:rsid w:val="003F6FA7"/>
    <w:rsid w:val="003F70E1"/>
    <w:rsid w:val="003F780F"/>
    <w:rsid w:val="003F7A97"/>
    <w:rsid w:val="003F7DF3"/>
    <w:rsid w:val="00400634"/>
    <w:rsid w:val="00401450"/>
    <w:rsid w:val="00402208"/>
    <w:rsid w:val="00402C5B"/>
    <w:rsid w:val="00403134"/>
    <w:rsid w:val="0040375F"/>
    <w:rsid w:val="0040391F"/>
    <w:rsid w:val="004041A9"/>
    <w:rsid w:val="00404460"/>
    <w:rsid w:val="00405652"/>
    <w:rsid w:val="00406236"/>
    <w:rsid w:val="00406F9E"/>
    <w:rsid w:val="00407242"/>
    <w:rsid w:val="00407DF1"/>
    <w:rsid w:val="00407EE8"/>
    <w:rsid w:val="00410A6B"/>
    <w:rsid w:val="00410ADC"/>
    <w:rsid w:val="00411205"/>
    <w:rsid w:val="00411238"/>
    <w:rsid w:val="00411456"/>
    <w:rsid w:val="004114F4"/>
    <w:rsid w:val="00411889"/>
    <w:rsid w:val="00411B57"/>
    <w:rsid w:val="00412471"/>
    <w:rsid w:val="00412510"/>
    <w:rsid w:val="00412553"/>
    <w:rsid w:val="00412786"/>
    <w:rsid w:val="004129B7"/>
    <w:rsid w:val="00413275"/>
    <w:rsid w:val="004137A3"/>
    <w:rsid w:val="00414192"/>
    <w:rsid w:val="004144B8"/>
    <w:rsid w:val="00415839"/>
    <w:rsid w:val="00416BE4"/>
    <w:rsid w:val="00416C1B"/>
    <w:rsid w:val="00416D44"/>
    <w:rsid w:val="0041709E"/>
    <w:rsid w:val="00417303"/>
    <w:rsid w:val="0041739C"/>
    <w:rsid w:val="004175D0"/>
    <w:rsid w:val="00420446"/>
    <w:rsid w:val="00420741"/>
    <w:rsid w:val="00420AB9"/>
    <w:rsid w:val="004211A9"/>
    <w:rsid w:val="0042193E"/>
    <w:rsid w:val="00421CA1"/>
    <w:rsid w:val="004221F2"/>
    <w:rsid w:val="00422BE0"/>
    <w:rsid w:val="00422EE4"/>
    <w:rsid w:val="00423E65"/>
    <w:rsid w:val="004242FE"/>
    <w:rsid w:val="00424714"/>
    <w:rsid w:val="00424C1B"/>
    <w:rsid w:val="004258BF"/>
    <w:rsid w:val="00425DC2"/>
    <w:rsid w:val="00425F49"/>
    <w:rsid w:val="00426139"/>
    <w:rsid w:val="004273EF"/>
    <w:rsid w:val="00427F67"/>
    <w:rsid w:val="00430EEA"/>
    <w:rsid w:val="00431E85"/>
    <w:rsid w:val="00432F15"/>
    <w:rsid w:val="004337B3"/>
    <w:rsid w:val="00433B32"/>
    <w:rsid w:val="00433E59"/>
    <w:rsid w:val="00434163"/>
    <w:rsid w:val="00434318"/>
    <w:rsid w:val="004349F5"/>
    <w:rsid w:val="00435224"/>
    <w:rsid w:val="004358DA"/>
    <w:rsid w:val="004369D8"/>
    <w:rsid w:val="00436D13"/>
    <w:rsid w:val="00436E40"/>
    <w:rsid w:val="004377B7"/>
    <w:rsid w:val="00437873"/>
    <w:rsid w:val="00440423"/>
    <w:rsid w:val="00440893"/>
    <w:rsid w:val="004411EB"/>
    <w:rsid w:val="0044196C"/>
    <w:rsid w:val="004429D6"/>
    <w:rsid w:val="004431AA"/>
    <w:rsid w:val="00443249"/>
    <w:rsid w:val="00443657"/>
    <w:rsid w:val="00443866"/>
    <w:rsid w:val="00443BEC"/>
    <w:rsid w:val="004441CB"/>
    <w:rsid w:val="00444394"/>
    <w:rsid w:val="004444F4"/>
    <w:rsid w:val="00444652"/>
    <w:rsid w:val="00445416"/>
    <w:rsid w:val="00445C3C"/>
    <w:rsid w:val="00445C3F"/>
    <w:rsid w:val="00445E6F"/>
    <w:rsid w:val="00445F41"/>
    <w:rsid w:val="00446234"/>
    <w:rsid w:val="004463BA"/>
    <w:rsid w:val="004463F7"/>
    <w:rsid w:val="00446793"/>
    <w:rsid w:val="00446C29"/>
    <w:rsid w:val="004473CA"/>
    <w:rsid w:val="00450C1F"/>
    <w:rsid w:val="00451007"/>
    <w:rsid w:val="0045239D"/>
    <w:rsid w:val="0045257B"/>
    <w:rsid w:val="00452997"/>
    <w:rsid w:val="0045441C"/>
    <w:rsid w:val="00454C1D"/>
    <w:rsid w:val="00454F5D"/>
    <w:rsid w:val="00455830"/>
    <w:rsid w:val="00455994"/>
    <w:rsid w:val="00455BBE"/>
    <w:rsid w:val="00455F40"/>
    <w:rsid w:val="00455FCD"/>
    <w:rsid w:val="004569F5"/>
    <w:rsid w:val="00456DEE"/>
    <w:rsid w:val="004577D0"/>
    <w:rsid w:val="00457B41"/>
    <w:rsid w:val="00457F00"/>
    <w:rsid w:val="00460645"/>
    <w:rsid w:val="004608E4"/>
    <w:rsid w:val="00460B71"/>
    <w:rsid w:val="004616A3"/>
    <w:rsid w:val="00462F10"/>
    <w:rsid w:val="00463244"/>
    <w:rsid w:val="00463537"/>
    <w:rsid w:val="004639C1"/>
    <w:rsid w:val="00464261"/>
    <w:rsid w:val="0046484F"/>
    <w:rsid w:val="00464BF7"/>
    <w:rsid w:val="00464C53"/>
    <w:rsid w:val="00464F0D"/>
    <w:rsid w:val="004654B9"/>
    <w:rsid w:val="00465642"/>
    <w:rsid w:val="00465FFC"/>
    <w:rsid w:val="0046669A"/>
    <w:rsid w:val="004703DB"/>
    <w:rsid w:val="0047058B"/>
    <w:rsid w:val="004708F1"/>
    <w:rsid w:val="0047167C"/>
    <w:rsid w:val="00471BE3"/>
    <w:rsid w:val="00471D35"/>
    <w:rsid w:val="004733F5"/>
    <w:rsid w:val="00473444"/>
    <w:rsid w:val="00474664"/>
    <w:rsid w:val="004747FF"/>
    <w:rsid w:val="00474D3A"/>
    <w:rsid w:val="00474E8A"/>
    <w:rsid w:val="0047532C"/>
    <w:rsid w:val="004755C9"/>
    <w:rsid w:val="004757CB"/>
    <w:rsid w:val="00475E18"/>
    <w:rsid w:val="00475F73"/>
    <w:rsid w:val="00476099"/>
    <w:rsid w:val="00476801"/>
    <w:rsid w:val="00476924"/>
    <w:rsid w:val="00476BA9"/>
    <w:rsid w:val="004770F2"/>
    <w:rsid w:val="00477372"/>
    <w:rsid w:val="00477AA1"/>
    <w:rsid w:val="00477CE5"/>
    <w:rsid w:val="00480A5A"/>
    <w:rsid w:val="004812AC"/>
    <w:rsid w:val="00481530"/>
    <w:rsid w:val="00481D21"/>
    <w:rsid w:val="00482EA0"/>
    <w:rsid w:val="004830C0"/>
    <w:rsid w:val="004830F7"/>
    <w:rsid w:val="0048375D"/>
    <w:rsid w:val="00484119"/>
    <w:rsid w:val="0048415F"/>
    <w:rsid w:val="00484776"/>
    <w:rsid w:val="00484F6C"/>
    <w:rsid w:val="004856AE"/>
    <w:rsid w:val="00485FEA"/>
    <w:rsid w:val="0048639F"/>
    <w:rsid w:val="0048656D"/>
    <w:rsid w:val="00486870"/>
    <w:rsid w:val="00486EDE"/>
    <w:rsid w:val="00487740"/>
    <w:rsid w:val="00487AF5"/>
    <w:rsid w:val="00490799"/>
    <w:rsid w:val="0049153D"/>
    <w:rsid w:val="00491689"/>
    <w:rsid w:val="004918CB"/>
    <w:rsid w:val="0049208B"/>
    <w:rsid w:val="00492A9B"/>
    <w:rsid w:val="00492E80"/>
    <w:rsid w:val="00493007"/>
    <w:rsid w:val="00493775"/>
    <w:rsid w:val="00493D03"/>
    <w:rsid w:val="00493EF4"/>
    <w:rsid w:val="004946B8"/>
    <w:rsid w:val="0049485C"/>
    <w:rsid w:val="00494ABD"/>
    <w:rsid w:val="00494B22"/>
    <w:rsid w:val="004955EC"/>
    <w:rsid w:val="00495636"/>
    <w:rsid w:val="004958FC"/>
    <w:rsid w:val="004965FB"/>
    <w:rsid w:val="00497AA8"/>
    <w:rsid w:val="00497AB0"/>
    <w:rsid w:val="004A07AC"/>
    <w:rsid w:val="004A0DBC"/>
    <w:rsid w:val="004A1BE5"/>
    <w:rsid w:val="004A24AE"/>
    <w:rsid w:val="004A28B0"/>
    <w:rsid w:val="004A297E"/>
    <w:rsid w:val="004A4089"/>
    <w:rsid w:val="004A4144"/>
    <w:rsid w:val="004A41F8"/>
    <w:rsid w:val="004A46EB"/>
    <w:rsid w:val="004A4AB5"/>
    <w:rsid w:val="004A50CB"/>
    <w:rsid w:val="004A5B0F"/>
    <w:rsid w:val="004A5BA0"/>
    <w:rsid w:val="004A5C86"/>
    <w:rsid w:val="004A5CEF"/>
    <w:rsid w:val="004A613C"/>
    <w:rsid w:val="004A653B"/>
    <w:rsid w:val="004A683D"/>
    <w:rsid w:val="004A7F8C"/>
    <w:rsid w:val="004B0112"/>
    <w:rsid w:val="004B07CB"/>
    <w:rsid w:val="004B0B70"/>
    <w:rsid w:val="004B10F9"/>
    <w:rsid w:val="004B1320"/>
    <w:rsid w:val="004B1E88"/>
    <w:rsid w:val="004B24AE"/>
    <w:rsid w:val="004B32A1"/>
    <w:rsid w:val="004B39A0"/>
    <w:rsid w:val="004B4455"/>
    <w:rsid w:val="004B4558"/>
    <w:rsid w:val="004B472B"/>
    <w:rsid w:val="004B5191"/>
    <w:rsid w:val="004B5B0D"/>
    <w:rsid w:val="004B6353"/>
    <w:rsid w:val="004B6471"/>
    <w:rsid w:val="004B6AC2"/>
    <w:rsid w:val="004B6D0A"/>
    <w:rsid w:val="004B70D0"/>
    <w:rsid w:val="004B7172"/>
    <w:rsid w:val="004B7672"/>
    <w:rsid w:val="004B7AF2"/>
    <w:rsid w:val="004B7CD1"/>
    <w:rsid w:val="004C026B"/>
    <w:rsid w:val="004C031A"/>
    <w:rsid w:val="004C0477"/>
    <w:rsid w:val="004C1275"/>
    <w:rsid w:val="004C1B12"/>
    <w:rsid w:val="004C1B41"/>
    <w:rsid w:val="004C1BFB"/>
    <w:rsid w:val="004C20A7"/>
    <w:rsid w:val="004C3435"/>
    <w:rsid w:val="004C44D5"/>
    <w:rsid w:val="004C468D"/>
    <w:rsid w:val="004C472D"/>
    <w:rsid w:val="004C47BD"/>
    <w:rsid w:val="004C6224"/>
    <w:rsid w:val="004C6711"/>
    <w:rsid w:val="004C6CD4"/>
    <w:rsid w:val="004C6F9F"/>
    <w:rsid w:val="004C6FE3"/>
    <w:rsid w:val="004C72BC"/>
    <w:rsid w:val="004C731F"/>
    <w:rsid w:val="004D03D7"/>
    <w:rsid w:val="004D056C"/>
    <w:rsid w:val="004D099C"/>
    <w:rsid w:val="004D0A3C"/>
    <w:rsid w:val="004D12B7"/>
    <w:rsid w:val="004D1369"/>
    <w:rsid w:val="004D1755"/>
    <w:rsid w:val="004D197E"/>
    <w:rsid w:val="004D1B6E"/>
    <w:rsid w:val="004D29B4"/>
    <w:rsid w:val="004D2EA5"/>
    <w:rsid w:val="004D3011"/>
    <w:rsid w:val="004D32BB"/>
    <w:rsid w:val="004D35D0"/>
    <w:rsid w:val="004D4112"/>
    <w:rsid w:val="004D46D1"/>
    <w:rsid w:val="004D4D99"/>
    <w:rsid w:val="004D4FA8"/>
    <w:rsid w:val="004D5139"/>
    <w:rsid w:val="004D5414"/>
    <w:rsid w:val="004D5C0F"/>
    <w:rsid w:val="004D745F"/>
    <w:rsid w:val="004D7C4B"/>
    <w:rsid w:val="004E0090"/>
    <w:rsid w:val="004E0AB7"/>
    <w:rsid w:val="004E0B68"/>
    <w:rsid w:val="004E0F69"/>
    <w:rsid w:val="004E1391"/>
    <w:rsid w:val="004E1D14"/>
    <w:rsid w:val="004E262D"/>
    <w:rsid w:val="004E2E5A"/>
    <w:rsid w:val="004E2F08"/>
    <w:rsid w:val="004E3289"/>
    <w:rsid w:val="004E4103"/>
    <w:rsid w:val="004E4453"/>
    <w:rsid w:val="004E4522"/>
    <w:rsid w:val="004E47AD"/>
    <w:rsid w:val="004E61F3"/>
    <w:rsid w:val="004E6547"/>
    <w:rsid w:val="004E69C0"/>
    <w:rsid w:val="004E6B23"/>
    <w:rsid w:val="004E6B8D"/>
    <w:rsid w:val="004E70E4"/>
    <w:rsid w:val="004E7152"/>
    <w:rsid w:val="004E71ED"/>
    <w:rsid w:val="004E7A93"/>
    <w:rsid w:val="004E7F29"/>
    <w:rsid w:val="004F0411"/>
    <w:rsid w:val="004F16B8"/>
    <w:rsid w:val="004F1B5B"/>
    <w:rsid w:val="004F1EB5"/>
    <w:rsid w:val="004F23EC"/>
    <w:rsid w:val="004F2D10"/>
    <w:rsid w:val="004F41D1"/>
    <w:rsid w:val="004F4422"/>
    <w:rsid w:val="004F4543"/>
    <w:rsid w:val="004F4659"/>
    <w:rsid w:val="004F4CAC"/>
    <w:rsid w:val="004F5363"/>
    <w:rsid w:val="004F5EC9"/>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B3"/>
    <w:rsid w:val="005059F5"/>
    <w:rsid w:val="00505B04"/>
    <w:rsid w:val="005065DF"/>
    <w:rsid w:val="005068DD"/>
    <w:rsid w:val="00506E54"/>
    <w:rsid w:val="00507486"/>
    <w:rsid w:val="005078E5"/>
    <w:rsid w:val="00507921"/>
    <w:rsid w:val="00507A3B"/>
    <w:rsid w:val="00507E2E"/>
    <w:rsid w:val="00510359"/>
    <w:rsid w:val="0051060A"/>
    <w:rsid w:val="00511ADB"/>
    <w:rsid w:val="00511E76"/>
    <w:rsid w:val="00511F78"/>
    <w:rsid w:val="005121D3"/>
    <w:rsid w:val="0051244A"/>
    <w:rsid w:val="0051277B"/>
    <w:rsid w:val="00513481"/>
    <w:rsid w:val="00514249"/>
    <w:rsid w:val="00514AE0"/>
    <w:rsid w:val="005155A3"/>
    <w:rsid w:val="005159AA"/>
    <w:rsid w:val="00516E07"/>
    <w:rsid w:val="00517575"/>
    <w:rsid w:val="00520064"/>
    <w:rsid w:val="00520D86"/>
    <w:rsid w:val="00520DB2"/>
    <w:rsid w:val="00522950"/>
    <w:rsid w:val="00522FE0"/>
    <w:rsid w:val="005237FC"/>
    <w:rsid w:val="005240C2"/>
    <w:rsid w:val="0052448B"/>
    <w:rsid w:val="00524A32"/>
    <w:rsid w:val="00525729"/>
    <w:rsid w:val="00525ABF"/>
    <w:rsid w:val="00525F6B"/>
    <w:rsid w:val="00526401"/>
    <w:rsid w:val="00526AF6"/>
    <w:rsid w:val="00527591"/>
    <w:rsid w:val="00532A20"/>
    <w:rsid w:val="00532AD6"/>
    <w:rsid w:val="00532B7A"/>
    <w:rsid w:val="00532E1E"/>
    <w:rsid w:val="00533841"/>
    <w:rsid w:val="00533BDB"/>
    <w:rsid w:val="00533E84"/>
    <w:rsid w:val="00534703"/>
    <w:rsid w:val="005347C2"/>
    <w:rsid w:val="00534C07"/>
    <w:rsid w:val="00535421"/>
    <w:rsid w:val="00535428"/>
    <w:rsid w:val="005359B6"/>
    <w:rsid w:val="00535FDE"/>
    <w:rsid w:val="00536721"/>
    <w:rsid w:val="00536E49"/>
    <w:rsid w:val="00536F91"/>
    <w:rsid w:val="00537E18"/>
    <w:rsid w:val="00537E89"/>
    <w:rsid w:val="005400CE"/>
    <w:rsid w:val="005402DF"/>
    <w:rsid w:val="0054095D"/>
    <w:rsid w:val="0054117B"/>
    <w:rsid w:val="005413C8"/>
    <w:rsid w:val="005414F0"/>
    <w:rsid w:val="00541534"/>
    <w:rsid w:val="0054159F"/>
    <w:rsid w:val="00541B2E"/>
    <w:rsid w:val="005420D5"/>
    <w:rsid w:val="00542CB5"/>
    <w:rsid w:val="00542D66"/>
    <w:rsid w:val="00543029"/>
    <w:rsid w:val="00543869"/>
    <w:rsid w:val="005449BA"/>
    <w:rsid w:val="00544AE5"/>
    <w:rsid w:val="00544E45"/>
    <w:rsid w:val="00544E6C"/>
    <w:rsid w:val="00545552"/>
    <w:rsid w:val="00545836"/>
    <w:rsid w:val="005458E2"/>
    <w:rsid w:val="005463D9"/>
    <w:rsid w:val="0054665D"/>
    <w:rsid w:val="00547D62"/>
    <w:rsid w:val="005505FE"/>
    <w:rsid w:val="00550B03"/>
    <w:rsid w:val="00551A90"/>
    <w:rsid w:val="0055247C"/>
    <w:rsid w:val="0055278D"/>
    <w:rsid w:val="005529DB"/>
    <w:rsid w:val="00552B54"/>
    <w:rsid w:val="00554754"/>
    <w:rsid w:val="0055570F"/>
    <w:rsid w:val="00555720"/>
    <w:rsid w:val="005559CA"/>
    <w:rsid w:val="00557665"/>
    <w:rsid w:val="00557EC6"/>
    <w:rsid w:val="00560007"/>
    <w:rsid w:val="00561ABF"/>
    <w:rsid w:val="00562847"/>
    <w:rsid w:val="005628E5"/>
    <w:rsid w:val="00562AAB"/>
    <w:rsid w:val="00562CF7"/>
    <w:rsid w:val="00564289"/>
    <w:rsid w:val="0056451C"/>
    <w:rsid w:val="00565198"/>
    <w:rsid w:val="005653FD"/>
    <w:rsid w:val="00567FE3"/>
    <w:rsid w:val="00570958"/>
    <w:rsid w:val="005709E4"/>
    <w:rsid w:val="00570D90"/>
    <w:rsid w:val="005713F2"/>
    <w:rsid w:val="00571504"/>
    <w:rsid w:val="00571FEE"/>
    <w:rsid w:val="005721A6"/>
    <w:rsid w:val="005721A8"/>
    <w:rsid w:val="00572474"/>
    <w:rsid w:val="00573EF7"/>
    <w:rsid w:val="00574C55"/>
    <w:rsid w:val="0057516E"/>
    <w:rsid w:val="005751B6"/>
    <w:rsid w:val="005759DB"/>
    <w:rsid w:val="00576A89"/>
    <w:rsid w:val="0057733C"/>
    <w:rsid w:val="00580727"/>
    <w:rsid w:val="0058159D"/>
    <w:rsid w:val="0058248B"/>
    <w:rsid w:val="00582A8A"/>
    <w:rsid w:val="005833C7"/>
    <w:rsid w:val="0058393C"/>
    <w:rsid w:val="00584A90"/>
    <w:rsid w:val="00585270"/>
    <w:rsid w:val="0058531F"/>
    <w:rsid w:val="00585D6B"/>
    <w:rsid w:val="00586208"/>
    <w:rsid w:val="005862C8"/>
    <w:rsid w:val="005869F4"/>
    <w:rsid w:val="00586A1B"/>
    <w:rsid w:val="00586DAA"/>
    <w:rsid w:val="00586F12"/>
    <w:rsid w:val="00587B0E"/>
    <w:rsid w:val="00590894"/>
    <w:rsid w:val="005918A3"/>
    <w:rsid w:val="00591E1C"/>
    <w:rsid w:val="0059227A"/>
    <w:rsid w:val="00592517"/>
    <w:rsid w:val="00592B3F"/>
    <w:rsid w:val="00593657"/>
    <w:rsid w:val="00594414"/>
    <w:rsid w:val="005946A0"/>
    <w:rsid w:val="00594B86"/>
    <w:rsid w:val="00594FDD"/>
    <w:rsid w:val="00595092"/>
    <w:rsid w:val="00596354"/>
    <w:rsid w:val="005964ED"/>
    <w:rsid w:val="0059661A"/>
    <w:rsid w:val="0059697B"/>
    <w:rsid w:val="005973EC"/>
    <w:rsid w:val="00597537"/>
    <w:rsid w:val="00597820"/>
    <w:rsid w:val="00597B62"/>
    <w:rsid w:val="00597B90"/>
    <w:rsid w:val="00597CAB"/>
    <w:rsid w:val="00597E84"/>
    <w:rsid w:val="00597F07"/>
    <w:rsid w:val="00597F9A"/>
    <w:rsid w:val="005A0102"/>
    <w:rsid w:val="005A066F"/>
    <w:rsid w:val="005A0899"/>
    <w:rsid w:val="005A108A"/>
    <w:rsid w:val="005A2336"/>
    <w:rsid w:val="005A35F0"/>
    <w:rsid w:val="005A3AE0"/>
    <w:rsid w:val="005A47D5"/>
    <w:rsid w:val="005A48EB"/>
    <w:rsid w:val="005A4B0F"/>
    <w:rsid w:val="005A5529"/>
    <w:rsid w:val="005A720D"/>
    <w:rsid w:val="005A756B"/>
    <w:rsid w:val="005A7783"/>
    <w:rsid w:val="005A7CBE"/>
    <w:rsid w:val="005A7FD8"/>
    <w:rsid w:val="005B04C1"/>
    <w:rsid w:val="005B0DD9"/>
    <w:rsid w:val="005B1AC2"/>
    <w:rsid w:val="005B2495"/>
    <w:rsid w:val="005B3344"/>
    <w:rsid w:val="005B397F"/>
    <w:rsid w:val="005B3B98"/>
    <w:rsid w:val="005B45D1"/>
    <w:rsid w:val="005B45E8"/>
    <w:rsid w:val="005B4B18"/>
    <w:rsid w:val="005B5777"/>
    <w:rsid w:val="005B6664"/>
    <w:rsid w:val="005B66A0"/>
    <w:rsid w:val="005B7347"/>
    <w:rsid w:val="005C0936"/>
    <w:rsid w:val="005C0F0F"/>
    <w:rsid w:val="005C1474"/>
    <w:rsid w:val="005C14C5"/>
    <w:rsid w:val="005C1903"/>
    <w:rsid w:val="005C1CB9"/>
    <w:rsid w:val="005C1DB8"/>
    <w:rsid w:val="005C21CE"/>
    <w:rsid w:val="005C3A4D"/>
    <w:rsid w:val="005C3BA4"/>
    <w:rsid w:val="005C4211"/>
    <w:rsid w:val="005C4234"/>
    <w:rsid w:val="005C42E9"/>
    <w:rsid w:val="005C42F3"/>
    <w:rsid w:val="005C507E"/>
    <w:rsid w:val="005C636C"/>
    <w:rsid w:val="005C7767"/>
    <w:rsid w:val="005D01CF"/>
    <w:rsid w:val="005D0457"/>
    <w:rsid w:val="005D1346"/>
    <w:rsid w:val="005D1399"/>
    <w:rsid w:val="005D1E89"/>
    <w:rsid w:val="005D2207"/>
    <w:rsid w:val="005D33BB"/>
    <w:rsid w:val="005D3ACB"/>
    <w:rsid w:val="005D3D76"/>
    <w:rsid w:val="005D4344"/>
    <w:rsid w:val="005D45F8"/>
    <w:rsid w:val="005D5855"/>
    <w:rsid w:val="005D6752"/>
    <w:rsid w:val="005D6A2A"/>
    <w:rsid w:val="005D6BCF"/>
    <w:rsid w:val="005D7C0A"/>
    <w:rsid w:val="005E024B"/>
    <w:rsid w:val="005E0846"/>
    <w:rsid w:val="005E09B8"/>
    <w:rsid w:val="005E1AD9"/>
    <w:rsid w:val="005E1B28"/>
    <w:rsid w:val="005E204B"/>
    <w:rsid w:val="005E229B"/>
    <w:rsid w:val="005E29F5"/>
    <w:rsid w:val="005E2B02"/>
    <w:rsid w:val="005E3FB9"/>
    <w:rsid w:val="005E4291"/>
    <w:rsid w:val="005E44E0"/>
    <w:rsid w:val="005E5B9F"/>
    <w:rsid w:val="005E60EC"/>
    <w:rsid w:val="005E6252"/>
    <w:rsid w:val="005E69F3"/>
    <w:rsid w:val="005E6A13"/>
    <w:rsid w:val="005E7209"/>
    <w:rsid w:val="005F0029"/>
    <w:rsid w:val="005F00A0"/>
    <w:rsid w:val="005F0FE2"/>
    <w:rsid w:val="005F1BA6"/>
    <w:rsid w:val="005F1BD8"/>
    <w:rsid w:val="005F2CFE"/>
    <w:rsid w:val="005F3032"/>
    <w:rsid w:val="005F30E0"/>
    <w:rsid w:val="005F3AE3"/>
    <w:rsid w:val="005F4873"/>
    <w:rsid w:val="005F4BD1"/>
    <w:rsid w:val="005F5600"/>
    <w:rsid w:val="005F65EA"/>
    <w:rsid w:val="005F67E2"/>
    <w:rsid w:val="005F6DA4"/>
    <w:rsid w:val="005F76C3"/>
    <w:rsid w:val="005F771F"/>
    <w:rsid w:val="006004EE"/>
    <w:rsid w:val="006009B5"/>
    <w:rsid w:val="00600CB5"/>
    <w:rsid w:val="0060124F"/>
    <w:rsid w:val="00601E89"/>
    <w:rsid w:val="006026EE"/>
    <w:rsid w:val="00602AAF"/>
    <w:rsid w:val="00602D3F"/>
    <w:rsid w:val="006034A1"/>
    <w:rsid w:val="0060446E"/>
    <w:rsid w:val="00604612"/>
    <w:rsid w:val="00605156"/>
    <w:rsid w:val="00605247"/>
    <w:rsid w:val="006054B4"/>
    <w:rsid w:val="00605719"/>
    <w:rsid w:val="00605BB3"/>
    <w:rsid w:val="00605E93"/>
    <w:rsid w:val="006063F9"/>
    <w:rsid w:val="0060658D"/>
    <w:rsid w:val="0060674D"/>
    <w:rsid w:val="0060711C"/>
    <w:rsid w:val="006071B6"/>
    <w:rsid w:val="006075CB"/>
    <w:rsid w:val="0061143B"/>
    <w:rsid w:val="00611F29"/>
    <w:rsid w:val="00611F31"/>
    <w:rsid w:val="006125C8"/>
    <w:rsid w:val="006132C1"/>
    <w:rsid w:val="0061372D"/>
    <w:rsid w:val="00613CFC"/>
    <w:rsid w:val="0061400B"/>
    <w:rsid w:val="006146B9"/>
    <w:rsid w:val="00615D3B"/>
    <w:rsid w:val="00616C8C"/>
    <w:rsid w:val="00617641"/>
    <w:rsid w:val="00620231"/>
    <w:rsid w:val="00620A20"/>
    <w:rsid w:val="006211FC"/>
    <w:rsid w:val="00621864"/>
    <w:rsid w:val="00622361"/>
    <w:rsid w:val="00622879"/>
    <w:rsid w:val="006228E4"/>
    <w:rsid w:val="006238EC"/>
    <w:rsid w:val="00624500"/>
    <w:rsid w:val="00624885"/>
    <w:rsid w:val="00624A0D"/>
    <w:rsid w:val="006255AE"/>
    <w:rsid w:val="00625655"/>
    <w:rsid w:val="00625983"/>
    <w:rsid w:val="00625AD6"/>
    <w:rsid w:val="006264CB"/>
    <w:rsid w:val="00626744"/>
    <w:rsid w:val="0062771E"/>
    <w:rsid w:val="00627AB7"/>
    <w:rsid w:val="00630AD6"/>
    <w:rsid w:val="006321D2"/>
    <w:rsid w:val="0063234D"/>
    <w:rsid w:val="0063327E"/>
    <w:rsid w:val="006335C8"/>
    <w:rsid w:val="0063398B"/>
    <w:rsid w:val="00634458"/>
    <w:rsid w:val="006349DA"/>
    <w:rsid w:val="00634C7A"/>
    <w:rsid w:val="0063530F"/>
    <w:rsid w:val="00635BC7"/>
    <w:rsid w:val="00636029"/>
    <w:rsid w:val="00636336"/>
    <w:rsid w:val="006367D9"/>
    <w:rsid w:val="00636D0B"/>
    <w:rsid w:val="0064003D"/>
    <w:rsid w:val="006403D0"/>
    <w:rsid w:val="0064089B"/>
    <w:rsid w:val="00640BC0"/>
    <w:rsid w:val="00640D4B"/>
    <w:rsid w:val="0064137A"/>
    <w:rsid w:val="00641460"/>
    <w:rsid w:val="00641816"/>
    <w:rsid w:val="00641821"/>
    <w:rsid w:val="0064188A"/>
    <w:rsid w:val="00641F3E"/>
    <w:rsid w:val="0064244B"/>
    <w:rsid w:val="006432BB"/>
    <w:rsid w:val="0064336B"/>
    <w:rsid w:val="006442D6"/>
    <w:rsid w:val="006443FB"/>
    <w:rsid w:val="0064483C"/>
    <w:rsid w:val="00644C22"/>
    <w:rsid w:val="00644EE6"/>
    <w:rsid w:val="00645DED"/>
    <w:rsid w:val="00646C74"/>
    <w:rsid w:val="00646E0E"/>
    <w:rsid w:val="00647DEC"/>
    <w:rsid w:val="006506B5"/>
    <w:rsid w:val="00650760"/>
    <w:rsid w:val="00650A50"/>
    <w:rsid w:val="00650AE1"/>
    <w:rsid w:val="006513A6"/>
    <w:rsid w:val="006519E3"/>
    <w:rsid w:val="00652309"/>
    <w:rsid w:val="00652F94"/>
    <w:rsid w:val="006539DF"/>
    <w:rsid w:val="00653C60"/>
    <w:rsid w:val="006542E1"/>
    <w:rsid w:val="00654DA0"/>
    <w:rsid w:val="00654FAA"/>
    <w:rsid w:val="006552FF"/>
    <w:rsid w:val="0065540F"/>
    <w:rsid w:val="00655493"/>
    <w:rsid w:val="00655DB5"/>
    <w:rsid w:val="00655F8D"/>
    <w:rsid w:val="00656508"/>
    <w:rsid w:val="006567B8"/>
    <w:rsid w:val="00657258"/>
    <w:rsid w:val="006579F6"/>
    <w:rsid w:val="00657CA6"/>
    <w:rsid w:val="0066007D"/>
    <w:rsid w:val="00660280"/>
    <w:rsid w:val="006605EF"/>
    <w:rsid w:val="00660D9D"/>
    <w:rsid w:val="00661A74"/>
    <w:rsid w:val="00662232"/>
    <w:rsid w:val="006622C6"/>
    <w:rsid w:val="006626BC"/>
    <w:rsid w:val="006630E7"/>
    <w:rsid w:val="00664418"/>
    <w:rsid w:val="00664A95"/>
    <w:rsid w:val="00665364"/>
    <w:rsid w:val="00665398"/>
    <w:rsid w:val="006655DF"/>
    <w:rsid w:val="00665BE1"/>
    <w:rsid w:val="006667F0"/>
    <w:rsid w:val="00666953"/>
    <w:rsid w:val="006669F6"/>
    <w:rsid w:val="00666C18"/>
    <w:rsid w:val="00666F52"/>
    <w:rsid w:val="006675F7"/>
    <w:rsid w:val="0066772A"/>
    <w:rsid w:val="00667D09"/>
    <w:rsid w:val="00667F52"/>
    <w:rsid w:val="00670331"/>
    <w:rsid w:val="00670AAD"/>
    <w:rsid w:val="00670B99"/>
    <w:rsid w:val="00670FF6"/>
    <w:rsid w:val="006710D6"/>
    <w:rsid w:val="0067116B"/>
    <w:rsid w:val="00671210"/>
    <w:rsid w:val="006720AD"/>
    <w:rsid w:val="006720D6"/>
    <w:rsid w:val="00672226"/>
    <w:rsid w:val="006724D8"/>
    <w:rsid w:val="006729CD"/>
    <w:rsid w:val="00672F2C"/>
    <w:rsid w:val="00673963"/>
    <w:rsid w:val="00673EEE"/>
    <w:rsid w:val="0067427B"/>
    <w:rsid w:val="00674CD0"/>
    <w:rsid w:val="006758D4"/>
    <w:rsid w:val="00675B74"/>
    <w:rsid w:val="00677299"/>
    <w:rsid w:val="0067795A"/>
    <w:rsid w:val="006802B9"/>
    <w:rsid w:val="006808E6"/>
    <w:rsid w:val="00681691"/>
    <w:rsid w:val="00681731"/>
    <w:rsid w:val="00681A83"/>
    <w:rsid w:val="0068263F"/>
    <w:rsid w:val="00683D09"/>
    <w:rsid w:val="00683F3C"/>
    <w:rsid w:val="00684579"/>
    <w:rsid w:val="00684835"/>
    <w:rsid w:val="00684AB6"/>
    <w:rsid w:val="00685177"/>
    <w:rsid w:val="00685EDC"/>
    <w:rsid w:val="006860E5"/>
    <w:rsid w:val="00686319"/>
    <w:rsid w:val="00686B82"/>
    <w:rsid w:val="0068753F"/>
    <w:rsid w:val="00687F87"/>
    <w:rsid w:val="00690050"/>
    <w:rsid w:val="00690880"/>
    <w:rsid w:val="00691FA3"/>
    <w:rsid w:val="00692B44"/>
    <w:rsid w:val="00692E5B"/>
    <w:rsid w:val="00693D5B"/>
    <w:rsid w:val="00694441"/>
    <w:rsid w:val="00694609"/>
    <w:rsid w:val="00694958"/>
    <w:rsid w:val="00694DD7"/>
    <w:rsid w:val="00695769"/>
    <w:rsid w:val="00695A81"/>
    <w:rsid w:val="00696146"/>
    <w:rsid w:val="006976A5"/>
    <w:rsid w:val="00697781"/>
    <w:rsid w:val="00697B7A"/>
    <w:rsid w:val="006A0095"/>
    <w:rsid w:val="006A053C"/>
    <w:rsid w:val="006A073B"/>
    <w:rsid w:val="006A0835"/>
    <w:rsid w:val="006A09AF"/>
    <w:rsid w:val="006A11FC"/>
    <w:rsid w:val="006A152C"/>
    <w:rsid w:val="006A2820"/>
    <w:rsid w:val="006A36DA"/>
    <w:rsid w:val="006A4308"/>
    <w:rsid w:val="006A44DE"/>
    <w:rsid w:val="006A46D8"/>
    <w:rsid w:val="006A4BCE"/>
    <w:rsid w:val="006A4D2D"/>
    <w:rsid w:val="006A51FA"/>
    <w:rsid w:val="006A53AC"/>
    <w:rsid w:val="006A5C60"/>
    <w:rsid w:val="006A711F"/>
    <w:rsid w:val="006B0465"/>
    <w:rsid w:val="006B089B"/>
    <w:rsid w:val="006B18D4"/>
    <w:rsid w:val="006B22A8"/>
    <w:rsid w:val="006B256B"/>
    <w:rsid w:val="006B2DE6"/>
    <w:rsid w:val="006B3206"/>
    <w:rsid w:val="006B364B"/>
    <w:rsid w:val="006B40CF"/>
    <w:rsid w:val="006B46D9"/>
    <w:rsid w:val="006B49F6"/>
    <w:rsid w:val="006B52D7"/>
    <w:rsid w:val="006B59D3"/>
    <w:rsid w:val="006B75F8"/>
    <w:rsid w:val="006B762E"/>
    <w:rsid w:val="006B76C1"/>
    <w:rsid w:val="006B7A38"/>
    <w:rsid w:val="006B7B7B"/>
    <w:rsid w:val="006B7C9B"/>
    <w:rsid w:val="006C02F8"/>
    <w:rsid w:val="006C0A1A"/>
    <w:rsid w:val="006C131E"/>
    <w:rsid w:val="006C1407"/>
    <w:rsid w:val="006C1504"/>
    <w:rsid w:val="006C1648"/>
    <w:rsid w:val="006C16AF"/>
    <w:rsid w:val="006C17E8"/>
    <w:rsid w:val="006C2143"/>
    <w:rsid w:val="006C2300"/>
    <w:rsid w:val="006C23C1"/>
    <w:rsid w:val="006C26FA"/>
    <w:rsid w:val="006C3041"/>
    <w:rsid w:val="006C3FA9"/>
    <w:rsid w:val="006C5D5E"/>
    <w:rsid w:val="006C618E"/>
    <w:rsid w:val="006C6421"/>
    <w:rsid w:val="006C6B28"/>
    <w:rsid w:val="006C6F80"/>
    <w:rsid w:val="006C727F"/>
    <w:rsid w:val="006C7C3C"/>
    <w:rsid w:val="006C7CD8"/>
    <w:rsid w:val="006D10CF"/>
    <w:rsid w:val="006D15DD"/>
    <w:rsid w:val="006D1FD1"/>
    <w:rsid w:val="006D26B8"/>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1EC6"/>
    <w:rsid w:val="006E2121"/>
    <w:rsid w:val="006E2B57"/>
    <w:rsid w:val="006E2BCD"/>
    <w:rsid w:val="006E3041"/>
    <w:rsid w:val="006E4755"/>
    <w:rsid w:val="006E4A22"/>
    <w:rsid w:val="006E5CAA"/>
    <w:rsid w:val="006E6220"/>
    <w:rsid w:val="006E66EB"/>
    <w:rsid w:val="006E6725"/>
    <w:rsid w:val="006E6A91"/>
    <w:rsid w:val="006E6EFA"/>
    <w:rsid w:val="006F0079"/>
    <w:rsid w:val="006F0B97"/>
    <w:rsid w:val="006F0C30"/>
    <w:rsid w:val="006F11B2"/>
    <w:rsid w:val="006F1393"/>
    <w:rsid w:val="006F1D73"/>
    <w:rsid w:val="006F1FA1"/>
    <w:rsid w:val="006F1FE0"/>
    <w:rsid w:val="006F2390"/>
    <w:rsid w:val="006F290E"/>
    <w:rsid w:val="006F2D17"/>
    <w:rsid w:val="006F30DD"/>
    <w:rsid w:val="006F30E7"/>
    <w:rsid w:val="006F409A"/>
    <w:rsid w:val="006F4179"/>
    <w:rsid w:val="006F482D"/>
    <w:rsid w:val="006F50E9"/>
    <w:rsid w:val="006F52FD"/>
    <w:rsid w:val="006F685D"/>
    <w:rsid w:val="006F6AEE"/>
    <w:rsid w:val="006F6FB3"/>
    <w:rsid w:val="006F7050"/>
    <w:rsid w:val="006F71C1"/>
    <w:rsid w:val="006F7747"/>
    <w:rsid w:val="006F7773"/>
    <w:rsid w:val="00700130"/>
    <w:rsid w:val="00700164"/>
    <w:rsid w:val="00700174"/>
    <w:rsid w:val="007002F9"/>
    <w:rsid w:val="00700420"/>
    <w:rsid w:val="00700DBC"/>
    <w:rsid w:val="00702725"/>
    <w:rsid w:val="00703778"/>
    <w:rsid w:val="00703AC1"/>
    <w:rsid w:val="00704F69"/>
    <w:rsid w:val="007054AE"/>
    <w:rsid w:val="00705C44"/>
    <w:rsid w:val="00707F69"/>
    <w:rsid w:val="0071019C"/>
    <w:rsid w:val="00710B72"/>
    <w:rsid w:val="00710F84"/>
    <w:rsid w:val="00711679"/>
    <w:rsid w:val="00711D99"/>
    <w:rsid w:val="00711FD1"/>
    <w:rsid w:val="007125EE"/>
    <w:rsid w:val="00712A44"/>
    <w:rsid w:val="00712AD1"/>
    <w:rsid w:val="00712B7C"/>
    <w:rsid w:val="00712CB8"/>
    <w:rsid w:val="00713130"/>
    <w:rsid w:val="0071353B"/>
    <w:rsid w:val="00714157"/>
    <w:rsid w:val="00715446"/>
    <w:rsid w:val="00715A34"/>
    <w:rsid w:val="00716470"/>
    <w:rsid w:val="00716574"/>
    <w:rsid w:val="007165CB"/>
    <w:rsid w:val="007171B2"/>
    <w:rsid w:val="007171B3"/>
    <w:rsid w:val="00717FD2"/>
    <w:rsid w:val="007204EC"/>
    <w:rsid w:val="00720518"/>
    <w:rsid w:val="00720977"/>
    <w:rsid w:val="007211E3"/>
    <w:rsid w:val="00721BD5"/>
    <w:rsid w:val="007226F3"/>
    <w:rsid w:val="007230F0"/>
    <w:rsid w:val="0072399D"/>
    <w:rsid w:val="00723EAF"/>
    <w:rsid w:val="00724744"/>
    <w:rsid w:val="00724929"/>
    <w:rsid w:val="00725392"/>
    <w:rsid w:val="00725BA8"/>
    <w:rsid w:val="007260DC"/>
    <w:rsid w:val="00727BCA"/>
    <w:rsid w:val="00727E21"/>
    <w:rsid w:val="00730138"/>
    <w:rsid w:val="007320E0"/>
    <w:rsid w:val="0073216C"/>
    <w:rsid w:val="0073245A"/>
    <w:rsid w:val="0073246E"/>
    <w:rsid w:val="00732B1F"/>
    <w:rsid w:val="00732B49"/>
    <w:rsid w:val="007331AC"/>
    <w:rsid w:val="00733C5F"/>
    <w:rsid w:val="00734157"/>
    <w:rsid w:val="007344E0"/>
    <w:rsid w:val="00735047"/>
    <w:rsid w:val="00735D13"/>
    <w:rsid w:val="00736A17"/>
    <w:rsid w:val="00736D6F"/>
    <w:rsid w:val="00737169"/>
    <w:rsid w:val="00740002"/>
    <w:rsid w:val="00740BC4"/>
    <w:rsid w:val="007420CB"/>
    <w:rsid w:val="00742F29"/>
    <w:rsid w:val="0074300A"/>
    <w:rsid w:val="007457E9"/>
    <w:rsid w:val="007468AC"/>
    <w:rsid w:val="00746A83"/>
    <w:rsid w:val="00746C86"/>
    <w:rsid w:val="00746E3D"/>
    <w:rsid w:val="00747395"/>
    <w:rsid w:val="00750D59"/>
    <w:rsid w:val="007517FD"/>
    <w:rsid w:val="0075196C"/>
    <w:rsid w:val="00751E56"/>
    <w:rsid w:val="007530CC"/>
    <w:rsid w:val="00753306"/>
    <w:rsid w:val="00753589"/>
    <w:rsid w:val="0075392F"/>
    <w:rsid w:val="0075411C"/>
    <w:rsid w:val="007566B7"/>
    <w:rsid w:val="007570CA"/>
    <w:rsid w:val="007573BB"/>
    <w:rsid w:val="007579B5"/>
    <w:rsid w:val="00760CDE"/>
    <w:rsid w:val="00761965"/>
    <w:rsid w:val="0076199F"/>
    <w:rsid w:val="007621AE"/>
    <w:rsid w:val="007621BA"/>
    <w:rsid w:val="007621BC"/>
    <w:rsid w:val="0076241F"/>
    <w:rsid w:val="00762C9A"/>
    <w:rsid w:val="00762E14"/>
    <w:rsid w:val="0076376E"/>
    <w:rsid w:val="00763EBE"/>
    <w:rsid w:val="0076457F"/>
    <w:rsid w:val="00764643"/>
    <w:rsid w:val="00764848"/>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9B1"/>
    <w:rsid w:val="00771044"/>
    <w:rsid w:val="0077290C"/>
    <w:rsid w:val="0077589F"/>
    <w:rsid w:val="00775901"/>
    <w:rsid w:val="00775C77"/>
    <w:rsid w:val="007760A4"/>
    <w:rsid w:val="00776332"/>
    <w:rsid w:val="00776B4F"/>
    <w:rsid w:val="00776FCE"/>
    <w:rsid w:val="00777176"/>
    <w:rsid w:val="00777703"/>
    <w:rsid w:val="00777C8F"/>
    <w:rsid w:val="007802A3"/>
    <w:rsid w:val="00781BF4"/>
    <w:rsid w:val="007820B4"/>
    <w:rsid w:val="00782B26"/>
    <w:rsid w:val="0078388B"/>
    <w:rsid w:val="00784439"/>
    <w:rsid w:val="0078448F"/>
    <w:rsid w:val="0078457B"/>
    <w:rsid w:val="00784635"/>
    <w:rsid w:val="00784DC6"/>
    <w:rsid w:val="00785076"/>
    <w:rsid w:val="0078699E"/>
    <w:rsid w:val="00786C24"/>
    <w:rsid w:val="00786D83"/>
    <w:rsid w:val="00786FB7"/>
    <w:rsid w:val="00786FDC"/>
    <w:rsid w:val="0078700A"/>
    <w:rsid w:val="007871CA"/>
    <w:rsid w:val="007879C0"/>
    <w:rsid w:val="007904F9"/>
    <w:rsid w:val="007906A8"/>
    <w:rsid w:val="00790728"/>
    <w:rsid w:val="00790B90"/>
    <w:rsid w:val="0079110F"/>
    <w:rsid w:val="00791174"/>
    <w:rsid w:val="00791B5B"/>
    <w:rsid w:val="00791D14"/>
    <w:rsid w:val="00791E9A"/>
    <w:rsid w:val="00793E86"/>
    <w:rsid w:val="00793F33"/>
    <w:rsid w:val="00795684"/>
    <w:rsid w:val="0079599C"/>
    <w:rsid w:val="00795AC2"/>
    <w:rsid w:val="007969BA"/>
    <w:rsid w:val="00796E28"/>
    <w:rsid w:val="00797380"/>
    <w:rsid w:val="007976B7"/>
    <w:rsid w:val="007A00E2"/>
    <w:rsid w:val="007A0B87"/>
    <w:rsid w:val="007A0CC2"/>
    <w:rsid w:val="007A1A6C"/>
    <w:rsid w:val="007A1F6D"/>
    <w:rsid w:val="007A2018"/>
    <w:rsid w:val="007A295D"/>
    <w:rsid w:val="007A2DE4"/>
    <w:rsid w:val="007A2F8E"/>
    <w:rsid w:val="007A34FC"/>
    <w:rsid w:val="007A3A47"/>
    <w:rsid w:val="007A3B93"/>
    <w:rsid w:val="007A502C"/>
    <w:rsid w:val="007A5945"/>
    <w:rsid w:val="007A5D2C"/>
    <w:rsid w:val="007A5E55"/>
    <w:rsid w:val="007A616C"/>
    <w:rsid w:val="007A66EB"/>
    <w:rsid w:val="007A67B9"/>
    <w:rsid w:val="007A683C"/>
    <w:rsid w:val="007A7685"/>
    <w:rsid w:val="007B02EA"/>
    <w:rsid w:val="007B063D"/>
    <w:rsid w:val="007B06EF"/>
    <w:rsid w:val="007B1A80"/>
    <w:rsid w:val="007B1D51"/>
    <w:rsid w:val="007B211B"/>
    <w:rsid w:val="007B26EA"/>
    <w:rsid w:val="007B29DA"/>
    <w:rsid w:val="007B5332"/>
    <w:rsid w:val="007B5483"/>
    <w:rsid w:val="007B56CA"/>
    <w:rsid w:val="007B57C7"/>
    <w:rsid w:val="007B586E"/>
    <w:rsid w:val="007B6A8C"/>
    <w:rsid w:val="007B6CA7"/>
    <w:rsid w:val="007B7760"/>
    <w:rsid w:val="007B7F2B"/>
    <w:rsid w:val="007C073B"/>
    <w:rsid w:val="007C0822"/>
    <w:rsid w:val="007C1E25"/>
    <w:rsid w:val="007C287E"/>
    <w:rsid w:val="007C2AE7"/>
    <w:rsid w:val="007C300D"/>
    <w:rsid w:val="007C3768"/>
    <w:rsid w:val="007C4395"/>
    <w:rsid w:val="007C499E"/>
    <w:rsid w:val="007C4E09"/>
    <w:rsid w:val="007C4EA4"/>
    <w:rsid w:val="007C54DE"/>
    <w:rsid w:val="007C602B"/>
    <w:rsid w:val="007C6F06"/>
    <w:rsid w:val="007C715F"/>
    <w:rsid w:val="007C72E0"/>
    <w:rsid w:val="007D0ABB"/>
    <w:rsid w:val="007D10CD"/>
    <w:rsid w:val="007D139D"/>
    <w:rsid w:val="007D14A5"/>
    <w:rsid w:val="007D161F"/>
    <w:rsid w:val="007D1B61"/>
    <w:rsid w:val="007D296E"/>
    <w:rsid w:val="007D2AFB"/>
    <w:rsid w:val="007D2C54"/>
    <w:rsid w:val="007D3899"/>
    <w:rsid w:val="007D3E45"/>
    <w:rsid w:val="007D46EC"/>
    <w:rsid w:val="007D4F50"/>
    <w:rsid w:val="007D5118"/>
    <w:rsid w:val="007D5EF2"/>
    <w:rsid w:val="007D6356"/>
    <w:rsid w:val="007D6923"/>
    <w:rsid w:val="007D791A"/>
    <w:rsid w:val="007D7F12"/>
    <w:rsid w:val="007E051B"/>
    <w:rsid w:val="007E0A3E"/>
    <w:rsid w:val="007E12F3"/>
    <w:rsid w:val="007E1398"/>
    <w:rsid w:val="007E17D6"/>
    <w:rsid w:val="007E1A9E"/>
    <w:rsid w:val="007E1BDF"/>
    <w:rsid w:val="007E1C9C"/>
    <w:rsid w:val="007E201C"/>
    <w:rsid w:val="007E29F3"/>
    <w:rsid w:val="007E2DC2"/>
    <w:rsid w:val="007E33F9"/>
    <w:rsid w:val="007E34DA"/>
    <w:rsid w:val="007E44AE"/>
    <w:rsid w:val="007E495D"/>
    <w:rsid w:val="007E512A"/>
    <w:rsid w:val="007E515E"/>
    <w:rsid w:val="007E5890"/>
    <w:rsid w:val="007E6E58"/>
    <w:rsid w:val="007F142B"/>
    <w:rsid w:val="007F1685"/>
    <w:rsid w:val="007F19BF"/>
    <w:rsid w:val="007F1E08"/>
    <w:rsid w:val="007F23C6"/>
    <w:rsid w:val="007F249B"/>
    <w:rsid w:val="007F28A1"/>
    <w:rsid w:val="007F379F"/>
    <w:rsid w:val="007F39B1"/>
    <w:rsid w:val="007F3AB3"/>
    <w:rsid w:val="007F3F77"/>
    <w:rsid w:val="007F4E7C"/>
    <w:rsid w:val="007F55F8"/>
    <w:rsid w:val="007F638A"/>
    <w:rsid w:val="007F6AF2"/>
    <w:rsid w:val="007F6B50"/>
    <w:rsid w:val="007F7792"/>
    <w:rsid w:val="008000D7"/>
    <w:rsid w:val="00800AAF"/>
    <w:rsid w:val="00800C4F"/>
    <w:rsid w:val="00801968"/>
    <w:rsid w:val="00802719"/>
    <w:rsid w:val="00802AA6"/>
    <w:rsid w:val="008030D3"/>
    <w:rsid w:val="00804173"/>
    <w:rsid w:val="008041C8"/>
    <w:rsid w:val="00804D10"/>
    <w:rsid w:val="00804D3E"/>
    <w:rsid w:val="008056D1"/>
    <w:rsid w:val="008059CF"/>
    <w:rsid w:val="00805A8C"/>
    <w:rsid w:val="0080640C"/>
    <w:rsid w:val="00807C1E"/>
    <w:rsid w:val="008104C5"/>
    <w:rsid w:val="00812249"/>
    <w:rsid w:val="00814452"/>
    <w:rsid w:val="0081476D"/>
    <w:rsid w:val="00814A0C"/>
    <w:rsid w:val="008150FA"/>
    <w:rsid w:val="0081522D"/>
    <w:rsid w:val="008153E6"/>
    <w:rsid w:val="00815A2C"/>
    <w:rsid w:val="00815AF5"/>
    <w:rsid w:val="00815AFB"/>
    <w:rsid w:val="00816126"/>
    <w:rsid w:val="00816A96"/>
    <w:rsid w:val="00816F97"/>
    <w:rsid w:val="0081758B"/>
    <w:rsid w:val="00817E2A"/>
    <w:rsid w:val="0082019A"/>
    <w:rsid w:val="00821769"/>
    <w:rsid w:val="00821C27"/>
    <w:rsid w:val="008222BD"/>
    <w:rsid w:val="00822781"/>
    <w:rsid w:val="0082297D"/>
    <w:rsid w:val="00822CCE"/>
    <w:rsid w:val="0082326F"/>
    <w:rsid w:val="00823685"/>
    <w:rsid w:val="00823B75"/>
    <w:rsid w:val="00824AFC"/>
    <w:rsid w:val="00825E95"/>
    <w:rsid w:val="00825FFD"/>
    <w:rsid w:val="00826BAD"/>
    <w:rsid w:val="00826F3A"/>
    <w:rsid w:val="00827A92"/>
    <w:rsid w:val="00827EF3"/>
    <w:rsid w:val="0083026D"/>
    <w:rsid w:val="0083074A"/>
    <w:rsid w:val="00832B9A"/>
    <w:rsid w:val="00832F61"/>
    <w:rsid w:val="00833482"/>
    <w:rsid w:val="008338BC"/>
    <w:rsid w:val="008343F7"/>
    <w:rsid w:val="00834C63"/>
    <w:rsid w:val="0083501D"/>
    <w:rsid w:val="00835121"/>
    <w:rsid w:val="008356A7"/>
    <w:rsid w:val="008361D8"/>
    <w:rsid w:val="008364C4"/>
    <w:rsid w:val="00836E64"/>
    <w:rsid w:val="00837B89"/>
    <w:rsid w:val="00837F78"/>
    <w:rsid w:val="0084052B"/>
    <w:rsid w:val="0084059B"/>
    <w:rsid w:val="00841235"/>
    <w:rsid w:val="0084165E"/>
    <w:rsid w:val="00841E29"/>
    <w:rsid w:val="0084233B"/>
    <w:rsid w:val="008431B8"/>
    <w:rsid w:val="008431EF"/>
    <w:rsid w:val="008435C5"/>
    <w:rsid w:val="0084370F"/>
    <w:rsid w:val="00843A09"/>
    <w:rsid w:val="008441BF"/>
    <w:rsid w:val="008450D1"/>
    <w:rsid w:val="008455A9"/>
    <w:rsid w:val="00845E35"/>
    <w:rsid w:val="008465E8"/>
    <w:rsid w:val="0084664F"/>
    <w:rsid w:val="00846969"/>
    <w:rsid w:val="008470DF"/>
    <w:rsid w:val="00847190"/>
    <w:rsid w:val="00847945"/>
    <w:rsid w:val="00847F9F"/>
    <w:rsid w:val="008500D4"/>
    <w:rsid w:val="0085033F"/>
    <w:rsid w:val="008529B5"/>
    <w:rsid w:val="00852D4C"/>
    <w:rsid w:val="00853529"/>
    <w:rsid w:val="00853652"/>
    <w:rsid w:val="008541B3"/>
    <w:rsid w:val="00854436"/>
    <w:rsid w:val="00855130"/>
    <w:rsid w:val="00855EC9"/>
    <w:rsid w:val="00855F30"/>
    <w:rsid w:val="00857E29"/>
    <w:rsid w:val="00857EEA"/>
    <w:rsid w:val="00860537"/>
    <w:rsid w:val="00860846"/>
    <w:rsid w:val="00861CE9"/>
    <w:rsid w:val="00861E33"/>
    <w:rsid w:val="00861ECA"/>
    <w:rsid w:val="008620F5"/>
    <w:rsid w:val="00862AC7"/>
    <w:rsid w:val="00862DC0"/>
    <w:rsid w:val="008630D9"/>
    <w:rsid w:val="00863518"/>
    <w:rsid w:val="008638F2"/>
    <w:rsid w:val="00863993"/>
    <w:rsid w:val="00863D5E"/>
    <w:rsid w:val="00864EFE"/>
    <w:rsid w:val="00865EC6"/>
    <w:rsid w:val="00866083"/>
    <w:rsid w:val="0086632E"/>
    <w:rsid w:val="0086700D"/>
    <w:rsid w:val="008674DD"/>
    <w:rsid w:val="008712BE"/>
    <w:rsid w:val="008718F7"/>
    <w:rsid w:val="00872617"/>
    <w:rsid w:val="00873F9A"/>
    <w:rsid w:val="00873FC3"/>
    <w:rsid w:val="00874134"/>
    <w:rsid w:val="0087419E"/>
    <w:rsid w:val="00875240"/>
    <w:rsid w:val="00876B7A"/>
    <w:rsid w:val="00876EB2"/>
    <w:rsid w:val="008774E3"/>
    <w:rsid w:val="008775DE"/>
    <w:rsid w:val="008776D2"/>
    <w:rsid w:val="00877FDF"/>
    <w:rsid w:val="00881439"/>
    <w:rsid w:val="008822F5"/>
    <w:rsid w:val="008827F3"/>
    <w:rsid w:val="00882DD4"/>
    <w:rsid w:val="00883030"/>
    <w:rsid w:val="00883559"/>
    <w:rsid w:val="00883AA2"/>
    <w:rsid w:val="00883CCF"/>
    <w:rsid w:val="00884381"/>
    <w:rsid w:val="0088522F"/>
    <w:rsid w:val="0088593E"/>
    <w:rsid w:val="00885AA6"/>
    <w:rsid w:val="00886863"/>
    <w:rsid w:val="008870AF"/>
    <w:rsid w:val="00887BAD"/>
    <w:rsid w:val="00887BD3"/>
    <w:rsid w:val="0089011F"/>
    <w:rsid w:val="008905DD"/>
    <w:rsid w:val="00890859"/>
    <w:rsid w:val="008920DB"/>
    <w:rsid w:val="00892720"/>
    <w:rsid w:val="008928CB"/>
    <w:rsid w:val="00892BD3"/>
    <w:rsid w:val="00892CF2"/>
    <w:rsid w:val="00892D5F"/>
    <w:rsid w:val="00893362"/>
    <w:rsid w:val="008943F4"/>
    <w:rsid w:val="008952E9"/>
    <w:rsid w:val="00895960"/>
    <w:rsid w:val="00895B95"/>
    <w:rsid w:val="00895D84"/>
    <w:rsid w:val="00895E9B"/>
    <w:rsid w:val="00896646"/>
    <w:rsid w:val="008967A7"/>
    <w:rsid w:val="00896CD0"/>
    <w:rsid w:val="008971C8"/>
    <w:rsid w:val="008A0453"/>
    <w:rsid w:val="008A0D34"/>
    <w:rsid w:val="008A108E"/>
    <w:rsid w:val="008A1CC8"/>
    <w:rsid w:val="008A287C"/>
    <w:rsid w:val="008A2A24"/>
    <w:rsid w:val="008A2D3C"/>
    <w:rsid w:val="008A4307"/>
    <w:rsid w:val="008A4467"/>
    <w:rsid w:val="008A4581"/>
    <w:rsid w:val="008A4B99"/>
    <w:rsid w:val="008A5746"/>
    <w:rsid w:val="008A6E54"/>
    <w:rsid w:val="008A751F"/>
    <w:rsid w:val="008B043C"/>
    <w:rsid w:val="008B06EC"/>
    <w:rsid w:val="008B1124"/>
    <w:rsid w:val="008B26C2"/>
    <w:rsid w:val="008B2FF4"/>
    <w:rsid w:val="008B3F9A"/>
    <w:rsid w:val="008B4A24"/>
    <w:rsid w:val="008B4C8A"/>
    <w:rsid w:val="008B52FC"/>
    <w:rsid w:val="008B5394"/>
    <w:rsid w:val="008B55DD"/>
    <w:rsid w:val="008B5796"/>
    <w:rsid w:val="008B5D43"/>
    <w:rsid w:val="008B60F5"/>
    <w:rsid w:val="008B68E7"/>
    <w:rsid w:val="008B7558"/>
    <w:rsid w:val="008C059B"/>
    <w:rsid w:val="008C0EB6"/>
    <w:rsid w:val="008C10CE"/>
    <w:rsid w:val="008C126F"/>
    <w:rsid w:val="008C148F"/>
    <w:rsid w:val="008C14C1"/>
    <w:rsid w:val="008C23D4"/>
    <w:rsid w:val="008C2FD9"/>
    <w:rsid w:val="008C3112"/>
    <w:rsid w:val="008C324F"/>
    <w:rsid w:val="008C35B7"/>
    <w:rsid w:val="008C38DB"/>
    <w:rsid w:val="008C495B"/>
    <w:rsid w:val="008C4CC3"/>
    <w:rsid w:val="008C4FBB"/>
    <w:rsid w:val="008C500C"/>
    <w:rsid w:val="008C520A"/>
    <w:rsid w:val="008C6417"/>
    <w:rsid w:val="008C6D70"/>
    <w:rsid w:val="008C6ECA"/>
    <w:rsid w:val="008C75FC"/>
    <w:rsid w:val="008C7DD3"/>
    <w:rsid w:val="008D0302"/>
    <w:rsid w:val="008D0311"/>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2F1"/>
    <w:rsid w:val="008E06B8"/>
    <w:rsid w:val="008E1261"/>
    <w:rsid w:val="008E2356"/>
    <w:rsid w:val="008E31F5"/>
    <w:rsid w:val="008E3855"/>
    <w:rsid w:val="008E42C0"/>
    <w:rsid w:val="008E4851"/>
    <w:rsid w:val="008E4BCB"/>
    <w:rsid w:val="008E4C50"/>
    <w:rsid w:val="008E50CE"/>
    <w:rsid w:val="008E510B"/>
    <w:rsid w:val="008E52E1"/>
    <w:rsid w:val="008E5819"/>
    <w:rsid w:val="008E5BC1"/>
    <w:rsid w:val="008E7BDF"/>
    <w:rsid w:val="008E7C50"/>
    <w:rsid w:val="008E7DE3"/>
    <w:rsid w:val="008E7EA6"/>
    <w:rsid w:val="008F03BA"/>
    <w:rsid w:val="008F1793"/>
    <w:rsid w:val="008F1A22"/>
    <w:rsid w:val="008F224E"/>
    <w:rsid w:val="008F239B"/>
    <w:rsid w:val="008F2FCE"/>
    <w:rsid w:val="008F3120"/>
    <w:rsid w:val="008F3394"/>
    <w:rsid w:val="008F4633"/>
    <w:rsid w:val="008F48FE"/>
    <w:rsid w:val="008F50F0"/>
    <w:rsid w:val="008F555B"/>
    <w:rsid w:val="008F5F3F"/>
    <w:rsid w:val="008F6147"/>
    <w:rsid w:val="008F62CB"/>
    <w:rsid w:val="008F64BD"/>
    <w:rsid w:val="008F6FD3"/>
    <w:rsid w:val="008F71FF"/>
    <w:rsid w:val="008F7429"/>
    <w:rsid w:val="008F7664"/>
    <w:rsid w:val="008F7904"/>
    <w:rsid w:val="00900533"/>
    <w:rsid w:val="00900BF6"/>
    <w:rsid w:val="009029B0"/>
    <w:rsid w:val="009031DD"/>
    <w:rsid w:val="009033D3"/>
    <w:rsid w:val="009034F5"/>
    <w:rsid w:val="00904234"/>
    <w:rsid w:val="009060F9"/>
    <w:rsid w:val="00906EBD"/>
    <w:rsid w:val="0090794E"/>
    <w:rsid w:val="00907C36"/>
    <w:rsid w:val="00910C8F"/>
    <w:rsid w:val="00911CAE"/>
    <w:rsid w:val="00912253"/>
    <w:rsid w:val="0091247E"/>
    <w:rsid w:val="00912933"/>
    <w:rsid w:val="00912EF1"/>
    <w:rsid w:val="00912FBB"/>
    <w:rsid w:val="00913E56"/>
    <w:rsid w:val="00913EBA"/>
    <w:rsid w:val="009147B4"/>
    <w:rsid w:val="009149D5"/>
    <w:rsid w:val="009159D8"/>
    <w:rsid w:val="0091662A"/>
    <w:rsid w:val="009169EC"/>
    <w:rsid w:val="00920C32"/>
    <w:rsid w:val="00921630"/>
    <w:rsid w:val="00921D13"/>
    <w:rsid w:val="009228D4"/>
    <w:rsid w:val="00924788"/>
    <w:rsid w:val="009257BC"/>
    <w:rsid w:val="009259A0"/>
    <w:rsid w:val="00925D38"/>
    <w:rsid w:val="0092692F"/>
    <w:rsid w:val="00926BFB"/>
    <w:rsid w:val="00927807"/>
    <w:rsid w:val="009307FC"/>
    <w:rsid w:val="00931668"/>
    <w:rsid w:val="0093168A"/>
    <w:rsid w:val="009319A7"/>
    <w:rsid w:val="00932060"/>
    <w:rsid w:val="009339DC"/>
    <w:rsid w:val="00933CD7"/>
    <w:rsid w:val="00934268"/>
    <w:rsid w:val="0093460E"/>
    <w:rsid w:val="009349AF"/>
    <w:rsid w:val="009351DC"/>
    <w:rsid w:val="009352B4"/>
    <w:rsid w:val="009357BC"/>
    <w:rsid w:val="00936135"/>
    <w:rsid w:val="00936415"/>
    <w:rsid w:val="00936779"/>
    <w:rsid w:val="00936850"/>
    <w:rsid w:val="00936FFA"/>
    <w:rsid w:val="0094030F"/>
    <w:rsid w:val="009406DA"/>
    <w:rsid w:val="009408E0"/>
    <w:rsid w:val="0094091A"/>
    <w:rsid w:val="00940A4C"/>
    <w:rsid w:val="00940B4C"/>
    <w:rsid w:val="00941B70"/>
    <w:rsid w:val="00942116"/>
    <w:rsid w:val="00943A0F"/>
    <w:rsid w:val="00944FE4"/>
    <w:rsid w:val="00945303"/>
    <w:rsid w:val="009455F6"/>
    <w:rsid w:val="00946144"/>
    <w:rsid w:val="009473BA"/>
    <w:rsid w:val="0094745A"/>
    <w:rsid w:val="00947897"/>
    <w:rsid w:val="00947A52"/>
    <w:rsid w:val="00947C41"/>
    <w:rsid w:val="0095081D"/>
    <w:rsid w:val="00950F85"/>
    <w:rsid w:val="009510DC"/>
    <w:rsid w:val="00951677"/>
    <w:rsid w:val="009516EB"/>
    <w:rsid w:val="00951844"/>
    <w:rsid w:val="00951FEE"/>
    <w:rsid w:val="009521E2"/>
    <w:rsid w:val="00952321"/>
    <w:rsid w:val="009533CB"/>
    <w:rsid w:val="0095348B"/>
    <w:rsid w:val="0095356F"/>
    <w:rsid w:val="00953599"/>
    <w:rsid w:val="00953D8D"/>
    <w:rsid w:val="00955009"/>
    <w:rsid w:val="00955528"/>
    <w:rsid w:val="00955BC6"/>
    <w:rsid w:val="00956B9B"/>
    <w:rsid w:val="00956C8E"/>
    <w:rsid w:val="00956DB0"/>
    <w:rsid w:val="00956E91"/>
    <w:rsid w:val="00956F7D"/>
    <w:rsid w:val="00957251"/>
    <w:rsid w:val="009601EC"/>
    <w:rsid w:val="009601FE"/>
    <w:rsid w:val="009609C5"/>
    <w:rsid w:val="00960BF0"/>
    <w:rsid w:val="00960D1E"/>
    <w:rsid w:val="00960DE5"/>
    <w:rsid w:val="00960F23"/>
    <w:rsid w:val="0096105A"/>
    <w:rsid w:val="00961366"/>
    <w:rsid w:val="00961B0B"/>
    <w:rsid w:val="00961EB0"/>
    <w:rsid w:val="00961F98"/>
    <w:rsid w:val="00962190"/>
    <w:rsid w:val="009626AE"/>
    <w:rsid w:val="00962830"/>
    <w:rsid w:val="00962E0D"/>
    <w:rsid w:val="009632CD"/>
    <w:rsid w:val="009633FC"/>
    <w:rsid w:val="00964F7C"/>
    <w:rsid w:val="009656C8"/>
    <w:rsid w:val="009664B2"/>
    <w:rsid w:val="009666A4"/>
    <w:rsid w:val="009666FE"/>
    <w:rsid w:val="00966EB5"/>
    <w:rsid w:val="009672C4"/>
    <w:rsid w:val="009673E7"/>
    <w:rsid w:val="00970495"/>
    <w:rsid w:val="00971541"/>
    <w:rsid w:val="00971E19"/>
    <w:rsid w:val="00972154"/>
    <w:rsid w:val="00972312"/>
    <w:rsid w:val="009728F0"/>
    <w:rsid w:val="00972C79"/>
    <w:rsid w:val="00972FEE"/>
    <w:rsid w:val="00973F4A"/>
    <w:rsid w:val="00974625"/>
    <w:rsid w:val="00974856"/>
    <w:rsid w:val="00974860"/>
    <w:rsid w:val="009757FE"/>
    <w:rsid w:val="0097582A"/>
    <w:rsid w:val="0097596B"/>
    <w:rsid w:val="009763E0"/>
    <w:rsid w:val="00977C2B"/>
    <w:rsid w:val="00977EC9"/>
    <w:rsid w:val="00980071"/>
    <w:rsid w:val="00980F62"/>
    <w:rsid w:val="00981F58"/>
    <w:rsid w:val="00982A6E"/>
    <w:rsid w:val="00983094"/>
    <w:rsid w:val="009834FE"/>
    <w:rsid w:val="0098401B"/>
    <w:rsid w:val="009841BF"/>
    <w:rsid w:val="0098473A"/>
    <w:rsid w:val="00984B32"/>
    <w:rsid w:val="00984E04"/>
    <w:rsid w:val="00984EF3"/>
    <w:rsid w:val="0098522D"/>
    <w:rsid w:val="00985475"/>
    <w:rsid w:val="00985C8C"/>
    <w:rsid w:val="00985E4A"/>
    <w:rsid w:val="00986989"/>
    <w:rsid w:val="00987445"/>
    <w:rsid w:val="009901C1"/>
    <w:rsid w:val="00991319"/>
    <w:rsid w:val="00991A06"/>
    <w:rsid w:val="00991DA1"/>
    <w:rsid w:val="00993477"/>
    <w:rsid w:val="0099406E"/>
    <w:rsid w:val="00994C8C"/>
    <w:rsid w:val="00994D0C"/>
    <w:rsid w:val="00994FBF"/>
    <w:rsid w:val="009950FA"/>
    <w:rsid w:val="00995BD9"/>
    <w:rsid w:val="009969DF"/>
    <w:rsid w:val="009972E6"/>
    <w:rsid w:val="0099772C"/>
    <w:rsid w:val="00997ABD"/>
    <w:rsid w:val="00997BB7"/>
    <w:rsid w:val="009A002D"/>
    <w:rsid w:val="009A01DB"/>
    <w:rsid w:val="009A030B"/>
    <w:rsid w:val="009A1727"/>
    <w:rsid w:val="009A1B7C"/>
    <w:rsid w:val="009A1E46"/>
    <w:rsid w:val="009A49DE"/>
    <w:rsid w:val="009A5E32"/>
    <w:rsid w:val="009A6BE9"/>
    <w:rsid w:val="009A7187"/>
    <w:rsid w:val="009B0BC7"/>
    <w:rsid w:val="009B0BEC"/>
    <w:rsid w:val="009B27BB"/>
    <w:rsid w:val="009B38A1"/>
    <w:rsid w:val="009B3B9F"/>
    <w:rsid w:val="009B3BCE"/>
    <w:rsid w:val="009B44BC"/>
    <w:rsid w:val="009B50C4"/>
    <w:rsid w:val="009B54E5"/>
    <w:rsid w:val="009B558F"/>
    <w:rsid w:val="009B55EB"/>
    <w:rsid w:val="009B5A87"/>
    <w:rsid w:val="009B61F0"/>
    <w:rsid w:val="009B626C"/>
    <w:rsid w:val="009B68D2"/>
    <w:rsid w:val="009B726A"/>
    <w:rsid w:val="009B7A21"/>
    <w:rsid w:val="009C0586"/>
    <w:rsid w:val="009C05C8"/>
    <w:rsid w:val="009C07C1"/>
    <w:rsid w:val="009C0995"/>
    <w:rsid w:val="009C0D8C"/>
    <w:rsid w:val="009C0F30"/>
    <w:rsid w:val="009C161E"/>
    <w:rsid w:val="009C1EA6"/>
    <w:rsid w:val="009C25FA"/>
    <w:rsid w:val="009C2A76"/>
    <w:rsid w:val="009C62A5"/>
    <w:rsid w:val="009C6C65"/>
    <w:rsid w:val="009C6D86"/>
    <w:rsid w:val="009C76F0"/>
    <w:rsid w:val="009C788F"/>
    <w:rsid w:val="009C7F0A"/>
    <w:rsid w:val="009C7F21"/>
    <w:rsid w:val="009D02E9"/>
    <w:rsid w:val="009D0F8C"/>
    <w:rsid w:val="009D16D5"/>
    <w:rsid w:val="009D2394"/>
    <w:rsid w:val="009D2914"/>
    <w:rsid w:val="009D50E7"/>
    <w:rsid w:val="009D53CC"/>
    <w:rsid w:val="009D5603"/>
    <w:rsid w:val="009D66E0"/>
    <w:rsid w:val="009D6A46"/>
    <w:rsid w:val="009D7836"/>
    <w:rsid w:val="009D7B00"/>
    <w:rsid w:val="009D7BBA"/>
    <w:rsid w:val="009D7BDC"/>
    <w:rsid w:val="009D7E71"/>
    <w:rsid w:val="009E037E"/>
    <w:rsid w:val="009E04D0"/>
    <w:rsid w:val="009E105C"/>
    <w:rsid w:val="009E12BA"/>
    <w:rsid w:val="009E1581"/>
    <w:rsid w:val="009E1EB8"/>
    <w:rsid w:val="009E3034"/>
    <w:rsid w:val="009E30A0"/>
    <w:rsid w:val="009E3611"/>
    <w:rsid w:val="009E38FB"/>
    <w:rsid w:val="009E43D3"/>
    <w:rsid w:val="009E4F4A"/>
    <w:rsid w:val="009E561B"/>
    <w:rsid w:val="009E655F"/>
    <w:rsid w:val="009E7542"/>
    <w:rsid w:val="009E7638"/>
    <w:rsid w:val="009E773F"/>
    <w:rsid w:val="009E7D71"/>
    <w:rsid w:val="009F0D5D"/>
    <w:rsid w:val="009F0FBD"/>
    <w:rsid w:val="009F1355"/>
    <w:rsid w:val="009F1887"/>
    <w:rsid w:val="009F20A8"/>
    <w:rsid w:val="009F2E42"/>
    <w:rsid w:val="009F2F3B"/>
    <w:rsid w:val="009F34FC"/>
    <w:rsid w:val="009F3C74"/>
    <w:rsid w:val="009F3F2F"/>
    <w:rsid w:val="009F3FBC"/>
    <w:rsid w:val="009F52D8"/>
    <w:rsid w:val="009F593A"/>
    <w:rsid w:val="009F6576"/>
    <w:rsid w:val="009F6C01"/>
    <w:rsid w:val="009F6D9B"/>
    <w:rsid w:val="009F722C"/>
    <w:rsid w:val="009F798C"/>
    <w:rsid w:val="00A000DD"/>
    <w:rsid w:val="00A002E6"/>
    <w:rsid w:val="00A00BFB"/>
    <w:rsid w:val="00A014A1"/>
    <w:rsid w:val="00A018B7"/>
    <w:rsid w:val="00A01AAD"/>
    <w:rsid w:val="00A01AEE"/>
    <w:rsid w:val="00A022A6"/>
    <w:rsid w:val="00A03750"/>
    <w:rsid w:val="00A040F8"/>
    <w:rsid w:val="00A05EC2"/>
    <w:rsid w:val="00A0605B"/>
    <w:rsid w:val="00A06141"/>
    <w:rsid w:val="00A0650C"/>
    <w:rsid w:val="00A072BB"/>
    <w:rsid w:val="00A075BB"/>
    <w:rsid w:val="00A07B42"/>
    <w:rsid w:val="00A07C54"/>
    <w:rsid w:val="00A07D88"/>
    <w:rsid w:val="00A10282"/>
    <w:rsid w:val="00A102D6"/>
    <w:rsid w:val="00A1145A"/>
    <w:rsid w:val="00A11BA4"/>
    <w:rsid w:val="00A11BF2"/>
    <w:rsid w:val="00A11E03"/>
    <w:rsid w:val="00A128F4"/>
    <w:rsid w:val="00A1293C"/>
    <w:rsid w:val="00A12A4C"/>
    <w:rsid w:val="00A12DD1"/>
    <w:rsid w:val="00A13152"/>
    <w:rsid w:val="00A1436A"/>
    <w:rsid w:val="00A14614"/>
    <w:rsid w:val="00A14A02"/>
    <w:rsid w:val="00A14AE4"/>
    <w:rsid w:val="00A14BC5"/>
    <w:rsid w:val="00A16386"/>
    <w:rsid w:val="00A163FF"/>
    <w:rsid w:val="00A1654D"/>
    <w:rsid w:val="00A16F70"/>
    <w:rsid w:val="00A20756"/>
    <w:rsid w:val="00A21385"/>
    <w:rsid w:val="00A216E9"/>
    <w:rsid w:val="00A23647"/>
    <w:rsid w:val="00A23B26"/>
    <w:rsid w:val="00A2546A"/>
    <w:rsid w:val="00A2593C"/>
    <w:rsid w:val="00A25A41"/>
    <w:rsid w:val="00A25EFC"/>
    <w:rsid w:val="00A262B5"/>
    <w:rsid w:val="00A263C1"/>
    <w:rsid w:val="00A26A31"/>
    <w:rsid w:val="00A26E51"/>
    <w:rsid w:val="00A27049"/>
    <w:rsid w:val="00A271F9"/>
    <w:rsid w:val="00A27CDB"/>
    <w:rsid w:val="00A3050E"/>
    <w:rsid w:val="00A306F6"/>
    <w:rsid w:val="00A30F56"/>
    <w:rsid w:val="00A310E6"/>
    <w:rsid w:val="00A3138E"/>
    <w:rsid w:val="00A31552"/>
    <w:rsid w:val="00A31E87"/>
    <w:rsid w:val="00A327AF"/>
    <w:rsid w:val="00A341C8"/>
    <w:rsid w:val="00A3489B"/>
    <w:rsid w:val="00A360C3"/>
    <w:rsid w:val="00A360DA"/>
    <w:rsid w:val="00A36331"/>
    <w:rsid w:val="00A36534"/>
    <w:rsid w:val="00A37273"/>
    <w:rsid w:val="00A37552"/>
    <w:rsid w:val="00A37AA1"/>
    <w:rsid w:val="00A37C6D"/>
    <w:rsid w:val="00A40FD3"/>
    <w:rsid w:val="00A41AC1"/>
    <w:rsid w:val="00A41BA5"/>
    <w:rsid w:val="00A42792"/>
    <w:rsid w:val="00A432C8"/>
    <w:rsid w:val="00A435A9"/>
    <w:rsid w:val="00A43C56"/>
    <w:rsid w:val="00A44519"/>
    <w:rsid w:val="00A4526F"/>
    <w:rsid w:val="00A4534A"/>
    <w:rsid w:val="00A45659"/>
    <w:rsid w:val="00A457F2"/>
    <w:rsid w:val="00A45EBD"/>
    <w:rsid w:val="00A46010"/>
    <w:rsid w:val="00A466D1"/>
    <w:rsid w:val="00A47674"/>
    <w:rsid w:val="00A500B1"/>
    <w:rsid w:val="00A50213"/>
    <w:rsid w:val="00A50275"/>
    <w:rsid w:val="00A5036B"/>
    <w:rsid w:val="00A50420"/>
    <w:rsid w:val="00A507F1"/>
    <w:rsid w:val="00A51779"/>
    <w:rsid w:val="00A51905"/>
    <w:rsid w:val="00A51A13"/>
    <w:rsid w:val="00A51EF0"/>
    <w:rsid w:val="00A5290C"/>
    <w:rsid w:val="00A53EEC"/>
    <w:rsid w:val="00A54287"/>
    <w:rsid w:val="00A555AA"/>
    <w:rsid w:val="00A55707"/>
    <w:rsid w:val="00A56079"/>
    <w:rsid w:val="00A56428"/>
    <w:rsid w:val="00A5732C"/>
    <w:rsid w:val="00A60B5E"/>
    <w:rsid w:val="00A60FB2"/>
    <w:rsid w:val="00A61A79"/>
    <w:rsid w:val="00A627A0"/>
    <w:rsid w:val="00A62984"/>
    <w:rsid w:val="00A62D6A"/>
    <w:rsid w:val="00A62DE1"/>
    <w:rsid w:val="00A64AEF"/>
    <w:rsid w:val="00A65094"/>
    <w:rsid w:val="00A6520B"/>
    <w:rsid w:val="00A657EB"/>
    <w:rsid w:val="00A65C88"/>
    <w:rsid w:val="00A65CB3"/>
    <w:rsid w:val="00A6640A"/>
    <w:rsid w:val="00A665F3"/>
    <w:rsid w:val="00A671D2"/>
    <w:rsid w:val="00A673DB"/>
    <w:rsid w:val="00A7020D"/>
    <w:rsid w:val="00A70F3A"/>
    <w:rsid w:val="00A711BC"/>
    <w:rsid w:val="00A7363D"/>
    <w:rsid w:val="00A73D29"/>
    <w:rsid w:val="00A74483"/>
    <w:rsid w:val="00A75516"/>
    <w:rsid w:val="00A75AFC"/>
    <w:rsid w:val="00A76741"/>
    <w:rsid w:val="00A76942"/>
    <w:rsid w:val="00A76CCB"/>
    <w:rsid w:val="00A7725D"/>
    <w:rsid w:val="00A77E6C"/>
    <w:rsid w:val="00A77F0C"/>
    <w:rsid w:val="00A80143"/>
    <w:rsid w:val="00A80D3F"/>
    <w:rsid w:val="00A80DDA"/>
    <w:rsid w:val="00A814B1"/>
    <w:rsid w:val="00A82E8E"/>
    <w:rsid w:val="00A83056"/>
    <w:rsid w:val="00A831F7"/>
    <w:rsid w:val="00A83C5F"/>
    <w:rsid w:val="00A83F5E"/>
    <w:rsid w:val="00A84687"/>
    <w:rsid w:val="00A846D7"/>
    <w:rsid w:val="00A8484B"/>
    <w:rsid w:val="00A867E2"/>
    <w:rsid w:val="00A86A30"/>
    <w:rsid w:val="00A87080"/>
    <w:rsid w:val="00A8710D"/>
    <w:rsid w:val="00A87BB2"/>
    <w:rsid w:val="00A90F19"/>
    <w:rsid w:val="00A913B7"/>
    <w:rsid w:val="00A913C9"/>
    <w:rsid w:val="00A91A43"/>
    <w:rsid w:val="00A92B35"/>
    <w:rsid w:val="00A935F6"/>
    <w:rsid w:val="00A93A2A"/>
    <w:rsid w:val="00A93A98"/>
    <w:rsid w:val="00A94082"/>
    <w:rsid w:val="00A95E38"/>
    <w:rsid w:val="00A96AF4"/>
    <w:rsid w:val="00A970D3"/>
    <w:rsid w:val="00A97BAB"/>
    <w:rsid w:val="00A97E5F"/>
    <w:rsid w:val="00A97F4F"/>
    <w:rsid w:val="00AA0687"/>
    <w:rsid w:val="00AA0DA2"/>
    <w:rsid w:val="00AA10CD"/>
    <w:rsid w:val="00AA145D"/>
    <w:rsid w:val="00AA1BEB"/>
    <w:rsid w:val="00AA24B1"/>
    <w:rsid w:val="00AA2514"/>
    <w:rsid w:val="00AA25C9"/>
    <w:rsid w:val="00AA2F53"/>
    <w:rsid w:val="00AA40F1"/>
    <w:rsid w:val="00AA4571"/>
    <w:rsid w:val="00AA497B"/>
    <w:rsid w:val="00AA538C"/>
    <w:rsid w:val="00AA541C"/>
    <w:rsid w:val="00AA550D"/>
    <w:rsid w:val="00AA628E"/>
    <w:rsid w:val="00AA6F00"/>
    <w:rsid w:val="00AA703B"/>
    <w:rsid w:val="00AA7588"/>
    <w:rsid w:val="00AA7645"/>
    <w:rsid w:val="00AA7C46"/>
    <w:rsid w:val="00AB0770"/>
    <w:rsid w:val="00AB0BD0"/>
    <w:rsid w:val="00AB20ED"/>
    <w:rsid w:val="00AB258D"/>
    <w:rsid w:val="00AB31C8"/>
    <w:rsid w:val="00AB475D"/>
    <w:rsid w:val="00AB47AB"/>
    <w:rsid w:val="00AB4D20"/>
    <w:rsid w:val="00AB76C0"/>
    <w:rsid w:val="00AB7871"/>
    <w:rsid w:val="00AC05D3"/>
    <w:rsid w:val="00AC05E3"/>
    <w:rsid w:val="00AC08BA"/>
    <w:rsid w:val="00AC12BC"/>
    <w:rsid w:val="00AC1B2E"/>
    <w:rsid w:val="00AC1B97"/>
    <w:rsid w:val="00AC2536"/>
    <w:rsid w:val="00AC2868"/>
    <w:rsid w:val="00AC36F3"/>
    <w:rsid w:val="00AC39E0"/>
    <w:rsid w:val="00AC3E49"/>
    <w:rsid w:val="00AC53B7"/>
    <w:rsid w:val="00AC5441"/>
    <w:rsid w:val="00AC54C1"/>
    <w:rsid w:val="00AC5B42"/>
    <w:rsid w:val="00AC6CF2"/>
    <w:rsid w:val="00AC75E8"/>
    <w:rsid w:val="00AC7668"/>
    <w:rsid w:val="00AC7902"/>
    <w:rsid w:val="00AD0222"/>
    <w:rsid w:val="00AD03B1"/>
    <w:rsid w:val="00AD0ED4"/>
    <w:rsid w:val="00AD115A"/>
    <w:rsid w:val="00AD1A1F"/>
    <w:rsid w:val="00AD1D7D"/>
    <w:rsid w:val="00AD2359"/>
    <w:rsid w:val="00AD2F2F"/>
    <w:rsid w:val="00AD39B0"/>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DE1"/>
    <w:rsid w:val="00AE4EDD"/>
    <w:rsid w:val="00AE51A1"/>
    <w:rsid w:val="00AE54F6"/>
    <w:rsid w:val="00AE5B89"/>
    <w:rsid w:val="00AE62C6"/>
    <w:rsid w:val="00AE7145"/>
    <w:rsid w:val="00AE7478"/>
    <w:rsid w:val="00AE74F6"/>
    <w:rsid w:val="00AE7629"/>
    <w:rsid w:val="00AF0562"/>
    <w:rsid w:val="00AF086A"/>
    <w:rsid w:val="00AF0A66"/>
    <w:rsid w:val="00AF1B63"/>
    <w:rsid w:val="00AF20B0"/>
    <w:rsid w:val="00AF2D6B"/>
    <w:rsid w:val="00AF2F58"/>
    <w:rsid w:val="00AF34D0"/>
    <w:rsid w:val="00AF3A28"/>
    <w:rsid w:val="00AF4219"/>
    <w:rsid w:val="00AF4CFA"/>
    <w:rsid w:val="00AF4D36"/>
    <w:rsid w:val="00AF4DDF"/>
    <w:rsid w:val="00AF4ED4"/>
    <w:rsid w:val="00AF501C"/>
    <w:rsid w:val="00AF5073"/>
    <w:rsid w:val="00AF5103"/>
    <w:rsid w:val="00AF5A8D"/>
    <w:rsid w:val="00AF6929"/>
    <w:rsid w:val="00AF6C73"/>
    <w:rsid w:val="00AF70BB"/>
    <w:rsid w:val="00AF70F1"/>
    <w:rsid w:val="00AF7561"/>
    <w:rsid w:val="00AF79D5"/>
    <w:rsid w:val="00B0061E"/>
    <w:rsid w:val="00B00A7A"/>
    <w:rsid w:val="00B00F25"/>
    <w:rsid w:val="00B00FFF"/>
    <w:rsid w:val="00B010DE"/>
    <w:rsid w:val="00B01469"/>
    <w:rsid w:val="00B01975"/>
    <w:rsid w:val="00B01B90"/>
    <w:rsid w:val="00B02420"/>
    <w:rsid w:val="00B030DC"/>
    <w:rsid w:val="00B031A7"/>
    <w:rsid w:val="00B04ADB"/>
    <w:rsid w:val="00B04C15"/>
    <w:rsid w:val="00B04DA2"/>
    <w:rsid w:val="00B052A5"/>
    <w:rsid w:val="00B055AB"/>
    <w:rsid w:val="00B05847"/>
    <w:rsid w:val="00B05A83"/>
    <w:rsid w:val="00B06255"/>
    <w:rsid w:val="00B06BC4"/>
    <w:rsid w:val="00B0753E"/>
    <w:rsid w:val="00B07648"/>
    <w:rsid w:val="00B07AAD"/>
    <w:rsid w:val="00B07B33"/>
    <w:rsid w:val="00B07ED2"/>
    <w:rsid w:val="00B07F2C"/>
    <w:rsid w:val="00B104E7"/>
    <w:rsid w:val="00B10C17"/>
    <w:rsid w:val="00B11B4A"/>
    <w:rsid w:val="00B1264C"/>
    <w:rsid w:val="00B127FB"/>
    <w:rsid w:val="00B12FA5"/>
    <w:rsid w:val="00B135C1"/>
    <w:rsid w:val="00B1365D"/>
    <w:rsid w:val="00B13CB1"/>
    <w:rsid w:val="00B140D9"/>
    <w:rsid w:val="00B14604"/>
    <w:rsid w:val="00B14606"/>
    <w:rsid w:val="00B147C0"/>
    <w:rsid w:val="00B149BC"/>
    <w:rsid w:val="00B14B69"/>
    <w:rsid w:val="00B151FA"/>
    <w:rsid w:val="00B154F9"/>
    <w:rsid w:val="00B15857"/>
    <w:rsid w:val="00B15AD8"/>
    <w:rsid w:val="00B17C63"/>
    <w:rsid w:val="00B2099A"/>
    <w:rsid w:val="00B20E28"/>
    <w:rsid w:val="00B20E5F"/>
    <w:rsid w:val="00B210B7"/>
    <w:rsid w:val="00B2163D"/>
    <w:rsid w:val="00B216A2"/>
    <w:rsid w:val="00B219F9"/>
    <w:rsid w:val="00B21CB8"/>
    <w:rsid w:val="00B21D89"/>
    <w:rsid w:val="00B22B16"/>
    <w:rsid w:val="00B236CF"/>
    <w:rsid w:val="00B2474F"/>
    <w:rsid w:val="00B2495C"/>
    <w:rsid w:val="00B24AA7"/>
    <w:rsid w:val="00B24ABE"/>
    <w:rsid w:val="00B24B5D"/>
    <w:rsid w:val="00B24D94"/>
    <w:rsid w:val="00B25105"/>
    <w:rsid w:val="00B251E8"/>
    <w:rsid w:val="00B25329"/>
    <w:rsid w:val="00B25943"/>
    <w:rsid w:val="00B25B55"/>
    <w:rsid w:val="00B264CB"/>
    <w:rsid w:val="00B26885"/>
    <w:rsid w:val="00B27135"/>
    <w:rsid w:val="00B27D3D"/>
    <w:rsid w:val="00B27DF3"/>
    <w:rsid w:val="00B30942"/>
    <w:rsid w:val="00B30EED"/>
    <w:rsid w:val="00B3275C"/>
    <w:rsid w:val="00B32DD3"/>
    <w:rsid w:val="00B32E4E"/>
    <w:rsid w:val="00B331D1"/>
    <w:rsid w:val="00B347E0"/>
    <w:rsid w:val="00B36FE9"/>
    <w:rsid w:val="00B37652"/>
    <w:rsid w:val="00B37FB0"/>
    <w:rsid w:val="00B40992"/>
    <w:rsid w:val="00B40FE4"/>
    <w:rsid w:val="00B410C2"/>
    <w:rsid w:val="00B41A07"/>
    <w:rsid w:val="00B4233C"/>
    <w:rsid w:val="00B42434"/>
    <w:rsid w:val="00B431DB"/>
    <w:rsid w:val="00B43602"/>
    <w:rsid w:val="00B4385C"/>
    <w:rsid w:val="00B4386C"/>
    <w:rsid w:val="00B4399A"/>
    <w:rsid w:val="00B4405E"/>
    <w:rsid w:val="00B441AD"/>
    <w:rsid w:val="00B443C4"/>
    <w:rsid w:val="00B44DA4"/>
    <w:rsid w:val="00B454FE"/>
    <w:rsid w:val="00B45886"/>
    <w:rsid w:val="00B46480"/>
    <w:rsid w:val="00B46D2C"/>
    <w:rsid w:val="00B46D8B"/>
    <w:rsid w:val="00B4745F"/>
    <w:rsid w:val="00B47D2E"/>
    <w:rsid w:val="00B502DA"/>
    <w:rsid w:val="00B50454"/>
    <w:rsid w:val="00B50534"/>
    <w:rsid w:val="00B50921"/>
    <w:rsid w:val="00B50A91"/>
    <w:rsid w:val="00B50CD5"/>
    <w:rsid w:val="00B511F1"/>
    <w:rsid w:val="00B5149C"/>
    <w:rsid w:val="00B51684"/>
    <w:rsid w:val="00B51822"/>
    <w:rsid w:val="00B51AB3"/>
    <w:rsid w:val="00B5226F"/>
    <w:rsid w:val="00B525C3"/>
    <w:rsid w:val="00B52796"/>
    <w:rsid w:val="00B52BEE"/>
    <w:rsid w:val="00B53098"/>
    <w:rsid w:val="00B53626"/>
    <w:rsid w:val="00B54EA5"/>
    <w:rsid w:val="00B55B47"/>
    <w:rsid w:val="00B5624D"/>
    <w:rsid w:val="00B56889"/>
    <w:rsid w:val="00B575EE"/>
    <w:rsid w:val="00B57B7E"/>
    <w:rsid w:val="00B603F2"/>
    <w:rsid w:val="00B6046D"/>
    <w:rsid w:val="00B613D6"/>
    <w:rsid w:val="00B616A4"/>
    <w:rsid w:val="00B61860"/>
    <w:rsid w:val="00B6274C"/>
    <w:rsid w:val="00B62CF7"/>
    <w:rsid w:val="00B6328C"/>
    <w:rsid w:val="00B64158"/>
    <w:rsid w:val="00B64D67"/>
    <w:rsid w:val="00B65707"/>
    <w:rsid w:val="00B65940"/>
    <w:rsid w:val="00B6599F"/>
    <w:rsid w:val="00B65F16"/>
    <w:rsid w:val="00B65F81"/>
    <w:rsid w:val="00B66599"/>
    <w:rsid w:val="00B66A3F"/>
    <w:rsid w:val="00B67C85"/>
    <w:rsid w:val="00B705EE"/>
    <w:rsid w:val="00B71521"/>
    <w:rsid w:val="00B71908"/>
    <w:rsid w:val="00B71ED7"/>
    <w:rsid w:val="00B742EF"/>
    <w:rsid w:val="00B74375"/>
    <w:rsid w:val="00B743B3"/>
    <w:rsid w:val="00B749C9"/>
    <w:rsid w:val="00B74B38"/>
    <w:rsid w:val="00B7501E"/>
    <w:rsid w:val="00B755C1"/>
    <w:rsid w:val="00B7692E"/>
    <w:rsid w:val="00B769A9"/>
    <w:rsid w:val="00B76FC0"/>
    <w:rsid w:val="00B771DA"/>
    <w:rsid w:val="00B77EC2"/>
    <w:rsid w:val="00B77FDF"/>
    <w:rsid w:val="00B800C8"/>
    <w:rsid w:val="00B818BD"/>
    <w:rsid w:val="00B81EC6"/>
    <w:rsid w:val="00B82483"/>
    <w:rsid w:val="00B82BAE"/>
    <w:rsid w:val="00B84189"/>
    <w:rsid w:val="00B842D9"/>
    <w:rsid w:val="00B8489D"/>
    <w:rsid w:val="00B84930"/>
    <w:rsid w:val="00B86839"/>
    <w:rsid w:val="00B8684A"/>
    <w:rsid w:val="00B86BB4"/>
    <w:rsid w:val="00B86F21"/>
    <w:rsid w:val="00B87072"/>
    <w:rsid w:val="00B870C3"/>
    <w:rsid w:val="00B8779B"/>
    <w:rsid w:val="00B901B3"/>
    <w:rsid w:val="00B90313"/>
    <w:rsid w:val="00B90AF6"/>
    <w:rsid w:val="00B91E0B"/>
    <w:rsid w:val="00B91FA0"/>
    <w:rsid w:val="00B92BEA"/>
    <w:rsid w:val="00B92F9F"/>
    <w:rsid w:val="00B93C4D"/>
    <w:rsid w:val="00B94688"/>
    <w:rsid w:val="00B94C52"/>
    <w:rsid w:val="00B94F8C"/>
    <w:rsid w:val="00B955C2"/>
    <w:rsid w:val="00B9595A"/>
    <w:rsid w:val="00B961D0"/>
    <w:rsid w:val="00B97725"/>
    <w:rsid w:val="00B97C75"/>
    <w:rsid w:val="00BA075C"/>
    <w:rsid w:val="00BA09CE"/>
    <w:rsid w:val="00BA1426"/>
    <w:rsid w:val="00BA149E"/>
    <w:rsid w:val="00BA1E95"/>
    <w:rsid w:val="00BA27CD"/>
    <w:rsid w:val="00BA2959"/>
    <w:rsid w:val="00BA2FAD"/>
    <w:rsid w:val="00BA35DF"/>
    <w:rsid w:val="00BA39B2"/>
    <w:rsid w:val="00BA39E7"/>
    <w:rsid w:val="00BA4974"/>
    <w:rsid w:val="00BA4B87"/>
    <w:rsid w:val="00BA58F0"/>
    <w:rsid w:val="00BA5B36"/>
    <w:rsid w:val="00BA5BF8"/>
    <w:rsid w:val="00BA61CC"/>
    <w:rsid w:val="00BA6581"/>
    <w:rsid w:val="00BA65AC"/>
    <w:rsid w:val="00BA77CE"/>
    <w:rsid w:val="00BA7B47"/>
    <w:rsid w:val="00BB01BC"/>
    <w:rsid w:val="00BB0404"/>
    <w:rsid w:val="00BB0494"/>
    <w:rsid w:val="00BB0721"/>
    <w:rsid w:val="00BB0D4E"/>
    <w:rsid w:val="00BB0F41"/>
    <w:rsid w:val="00BB119D"/>
    <w:rsid w:val="00BB141B"/>
    <w:rsid w:val="00BB1965"/>
    <w:rsid w:val="00BB19A0"/>
    <w:rsid w:val="00BB1EA2"/>
    <w:rsid w:val="00BB2757"/>
    <w:rsid w:val="00BB3CA8"/>
    <w:rsid w:val="00BB4D66"/>
    <w:rsid w:val="00BB4D8D"/>
    <w:rsid w:val="00BB531B"/>
    <w:rsid w:val="00BB614D"/>
    <w:rsid w:val="00BB6265"/>
    <w:rsid w:val="00BB69A7"/>
    <w:rsid w:val="00BB7A1C"/>
    <w:rsid w:val="00BC03AA"/>
    <w:rsid w:val="00BC078E"/>
    <w:rsid w:val="00BC0A20"/>
    <w:rsid w:val="00BC0ACA"/>
    <w:rsid w:val="00BC0CE4"/>
    <w:rsid w:val="00BC13E7"/>
    <w:rsid w:val="00BC1460"/>
    <w:rsid w:val="00BC1571"/>
    <w:rsid w:val="00BC23C3"/>
    <w:rsid w:val="00BC3A28"/>
    <w:rsid w:val="00BC3F23"/>
    <w:rsid w:val="00BC4831"/>
    <w:rsid w:val="00BC496C"/>
    <w:rsid w:val="00BC4DBF"/>
    <w:rsid w:val="00BC50F4"/>
    <w:rsid w:val="00BC5180"/>
    <w:rsid w:val="00BC51CA"/>
    <w:rsid w:val="00BC60AB"/>
    <w:rsid w:val="00BC67CD"/>
    <w:rsid w:val="00BC6F15"/>
    <w:rsid w:val="00BC7E10"/>
    <w:rsid w:val="00BC7FBD"/>
    <w:rsid w:val="00BD09EC"/>
    <w:rsid w:val="00BD0CDA"/>
    <w:rsid w:val="00BD1184"/>
    <w:rsid w:val="00BD20B3"/>
    <w:rsid w:val="00BD22F3"/>
    <w:rsid w:val="00BD29CF"/>
    <w:rsid w:val="00BD2A94"/>
    <w:rsid w:val="00BD34EF"/>
    <w:rsid w:val="00BD3989"/>
    <w:rsid w:val="00BD414C"/>
    <w:rsid w:val="00BD444B"/>
    <w:rsid w:val="00BD44E5"/>
    <w:rsid w:val="00BD554D"/>
    <w:rsid w:val="00BD613C"/>
    <w:rsid w:val="00BD68E2"/>
    <w:rsid w:val="00BD6D7C"/>
    <w:rsid w:val="00BD7E55"/>
    <w:rsid w:val="00BE1903"/>
    <w:rsid w:val="00BE22BC"/>
    <w:rsid w:val="00BE237F"/>
    <w:rsid w:val="00BE29C1"/>
    <w:rsid w:val="00BE3BF5"/>
    <w:rsid w:val="00BE42CF"/>
    <w:rsid w:val="00BE509B"/>
    <w:rsid w:val="00BE566A"/>
    <w:rsid w:val="00BE6932"/>
    <w:rsid w:val="00BE6A3E"/>
    <w:rsid w:val="00BE6BF1"/>
    <w:rsid w:val="00BE6ED3"/>
    <w:rsid w:val="00BE7E4D"/>
    <w:rsid w:val="00BF015D"/>
    <w:rsid w:val="00BF1E05"/>
    <w:rsid w:val="00BF3441"/>
    <w:rsid w:val="00BF446D"/>
    <w:rsid w:val="00BF4768"/>
    <w:rsid w:val="00BF4B66"/>
    <w:rsid w:val="00BF5165"/>
    <w:rsid w:val="00BF5535"/>
    <w:rsid w:val="00BF558C"/>
    <w:rsid w:val="00BF563F"/>
    <w:rsid w:val="00BF642C"/>
    <w:rsid w:val="00BF6483"/>
    <w:rsid w:val="00BF660A"/>
    <w:rsid w:val="00BF6C69"/>
    <w:rsid w:val="00BF73CE"/>
    <w:rsid w:val="00BF7F9C"/>
    <w:rsid w:val="00C00E15"/>
    <w:rsid w:val="00C010A5"/>
    <w:rsid w:val="00C0142D"/>
    <w:rsid w:val="00C034D6"/>
    <w:rsid w:val="00C03789"/>
    <w:rsid w:val="00C037C0"/>
    <w:rsid w:val="00C03B38"/>
    <w:rsid w:val="00C045C8"/>
    <w:rsid w:val="00C047A0"/>
    <w:rsid w:val="00C04EA8"/>
    <w:rsid w:val="00C05DBB"/>
    <w:rsid w:val="00C05EB3"/>
    <w:rsid w:val="00C06813"/>
    <w:rsid w:val="00C0725B"/>
    <w:rsid w:val="00C0742F"/>
    <w:rsid w:val="00C101AB"/>
    <w:rsid w:val="00C10D1B"/>
    <w:rsid w:val="00C10EB8"/>
    <w:rsid w:val="00C1116A"/>
    <w:rsid w:val="00C119E0"/>
    <w:rsid w:val="00C11E63"/>
    <w:rsid w:val="00C12F82"/>
    <w:rsid w:val="00C1337B"/>
    <w:rsid w:val="00C13B0F"/>
    <w:rsid w:val="00C13B2D"/>
    <w:rsid w:val="00C13EC5"/>
    <w:rsid w:val="00C13F32"/>
    <w:rsid w:val="00C1424B"/>
    <w:rsid w:val="00C14926"/>
    <w:rsid w:val="00C15CB7"/>
    <w:rsid w:val="00C160AD"/>
    <w:rsid w:val="00C16985"/>
    <w:rsid w:val="00C16D63"/>
    <w:rsid w:val="00C17277"/>
    <w:rsid w:val="00C17935"/>
    <w:rsid w:val="00C17AA3"/>
    <w:rsid w:val="00C17B78"/>
    <w:rsid w:val="00C17DD9"/>
    <w:rsid w:val="00C211B0"/>
    <w:rsid w:val="00C22943"/>
    <w:rsid w:val="00C24231"/>
    <w:rsid w:val="00C246BF"/>
    <w:rsid w:val="00C25B76"/>
    <w:rsid w:val="00C25ED1"/>
    <w:rsid w:val="00C3099E"/>
    <w:rsid w:val="00C30F3F"/>
    <w:rsid w:val="00C31A0E"/>
    <w:rsid w:val="00C320D0"/>
    <w:rsid w:val="00C320F9"/>
    <w:rsid w:val="00C32612"/>
    <w:rsid w:val="00C328C5"/>
    <w:rsid w:val="00C328FC"/>
    <w:rsid w:val="00C3350B"/>
    <w:rsid w:val="00C3408A"/>
    <w:rsid w:val="00C34D19"/>
    <w:rsid w:val="00C34D3C"/>
    <w:rsid w:val="00C34EA0"/>
    <w:rsid w:val="00C35176"/>
    <w:rsid w:val="00C35931"/>
    <w:rsid w:val="00C35CD1"/>
    <w:rsid w:val="00C367AC"/>
    <w:rsid w:val="00C36A31"/>
    <w:rsid w:val="00C36DD4"/>
    <w:rsid w:val="00C37A28"/>
    <w:rsid w:val="00C40105"/>
    <w:rsid w:val="00C40CFA"/>
    <w:rsid w:val="00C40DDC"/>
    <w:rsid w:val="00C413F5"/>
    <w:rsid w:val="00C41C9A"/>
    <w:rsid w:val="00C422C4"/>
    <w:rsid w:val="00C429AE"/>
    <w:rsid w:val="00C4305C"/>
    <w:rsid w:val="00C43A4C"/>
    <w:rsid w:val="00C43B02"/>
    <w:rsid w:val="00C43B55"/>
    <w:rsid w:val="00C44747"/>
    <w:rsid w:val="00C44DE8"/>
    <w:rsid w:val="00C45923"/>
    <w:rsid w:val="00C463A7"/>
    <w:rsid w:val="00C469BB"/>
    <w:rsid w:val="00C46BE3"/>
    <w:rsid w:val="00C4720F"/>
    <w:rsid w:val="00C479B9"/>
    <w:rsid w:val="00C47B26"/>
    <w:rsid w:val="00C47C33"/>
    <w:rsid w:val="00C506D2"/>
    <w:rsid w:val="00C50ABB"/>
    <w:rsid w:val="00C514E3"/>
    <w:rsid w:val="00C51E1D"/>
    <w:rsid w:val="00C5213B"/>
    <w:rsid w:val="00C526BE"/>
    <w:rsid w:val="00C52B81"/>
    <w:rsid w:val="00C53462"/>
    <w:rsid w:val="00C53897"/>
    <w:rsid w:val="00C539F5"/>
    <w:rsid w:val="00C53D25"/>
    <w:rsid w:val="00C53D35"/>
    <w:rsid w:val="00C53E78"/>
    <w:rsid w:val="00C53FD6"/>
    <w:rsid w:val="00C54400"/>
    <w:rsid w:val="00C54E95"/>
    <w:rsid w:val="00C55040"/>
    <w:rsid w:val="00C552AC"/>
    <w:rsid w:val="00C5562B"/>
    <w:rsid w:val="00C55D82"/>
    <w:rsid w:val="00C569D0"/>
    <w:rsid w:val="00C56DE2"/>
    <w:rsid w:val="00C570AB"/>
    <w:rsid w:val="00C6042C"/>
    <w:rsid w:val="00C60530"/>
    <w:rsid w:val="00C60DF7"/>
    <w:rsid w:val="00C612C4"/>
    <w:rsid w:val="00C6168B"/>
    <w:rsid w:val="00C61C84"/>
    <w:rsid w:val="00C62D50"/>
    <w:rsid w:val="00C62D7B"/>
    <w:rsid w:val="00C62E74"/>
    <w:rsid w:val="00C6410E"/>
    <w:rsid w:val="00C65626"/>
    <w:rsid w:val="00C65741"/>
    <w:rsid w:val="00C65A16"/>
    <w:rsid w:val="00C6684C"/>
    <w:rsid w:val="00C66BF0"/>
    <w:rsid w:val="00C67774"/>
    <w:rsid w:val="00C679B2"/>
    <w:rsid w:val="00C67CAC"/>
    <w:rsid w:val="00C70853"/>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78A"/>
    <w:rsid w:val="00C81996"/>
    <w:rsid w:val="00C81DF5"/>
    <w:rsid w:val="00C81F1F"/>
    <w:rsid w:val="00C81F84"/>
    <w:rsid w:val="00C83025"/>
    <w:rsid w:val="00C833CD"/>
    <w:rsid w:val="00C841C8"/>
    <w:rsid w:val="00C8426F"/>
    <w:rsid w:val="00C844C8"/>
    <w:rsid w:val="00C84B76"/>
    <w:rsid w:val="00C84D27"/>
    <w:rsid w:val="00C855C5"/>
    <w:rsid w:val="00C8573E"/>
    <w:rsid w:val="00C85A70"/>
    <w:rsid w:val="00C85BE1"/>
    <w:rsid w:val="00C863BD"/>
    <w:rsid w:val="00C86CC0"/>
    <w:rsid w:val="00C86F58"/>
    <w:rsid w:val="00C8738F"/>
    <w:rsid w:val="00C877FF"/>
    <w:rsid w:val="00C87F52"/>
    <w:rsid w:val="00C90497"/>
    <w:rsid w:val="00C90AE6"/>
    <w:rsid w:val="00C918EC"/>
    <w:rsid w:val="00C91C9E"/>
    <w:rsid w:val="00C92097"/>
    <w:rsid w:val="00C92252"/>
    <w:rsid w:val="00C92ACC"/>
    <w:rsid w:val="00C954BF"/>
    <w:rsid w:val="00C95565"/>
    <w:rsid w:val="00C95ED2"/>
    <w:rsid w:val="00C978E9"/>
    <w:rsid w:val="00CA01DE"/>
    <w:rsid w:val="00CA19EA"/>
    <w:rsid w:val="00CA1CDA"/>
    <w:rsid w:val="00CA22C5"/>
    <w:rsid w:val="00CA2785"/>
    <w:rsid w:val="00CA2A7F"/>
    <w:rsid w:val="00CA4596"/>
    <w:rsid w:val="00CA4F1F"/>
    <w:rsid w:val="00CA5407"/>
    <w:rsid w:val="00CA5928"/>
    <w:rsid w:val="00CA670F"/>
    <w:rsid w:val="00CA73AB"/>
    <w:rsid w:val="00CA7783"/>
    <w:rsid w:val="00CA7859"/>
    <w:rsid w:val="00CA7BD5"/>
    <w:rsid w:val="00CB0041"/>
    <w:rsid w:val="00CB0463"/>
    <w:rsid w:val="00CB053C"/>
    <w:rsid w:val="00CB0703"/>
    <w:rsid w:val="00CB1296"/>
    <w:rsid w:val="00CB1689"/>
    <w:rsid w:val="00CB2AFD"/>
    <w:rsid w:val="00CB2BF1"/>
    <w:rsid w:val="00CB2D89"/>
    <w:rsid w:val="00CB30E3"/>
    <w:rsid w:val="00CB3CAE"/>
    <w:rsid w:val="00CB4C1C"/>
    <w:rsid w:val="00CB4E85"/>
    <w:rsid w:val="00CB4F6A"/>
    <w:rsid w:val="00CB580D"/>
    <w:rsid w:val="00CB5B6C"/>
    <w:rsid w:val="00CB6567"/>
    <w:rsid w:val="00CB691E"/>
    <w:rsid w:val="00CB6A0E"/>
    <w:rsid w:val="00CB6A20"/>
    <w:rsid w:val="00CB7887"/>
    <w:rsid w:val="00CB7894"/>
    <w:rsid w:val="00CB79B3"/>
    <w:rsid w:val="00CB7FEE"/>
    <w:rsid w:val="00CC02B9"/>
    <w:rsid w:val="00CC069F"/>
    <w:rsid w:val="00CC0B12"/>
    <w:rsid w:val="00CC110B"/>
    <w:rsid w:val="00CC14EA"/>
    <w:rsid w:val="00CC1DAF"/>
    <w:rsid w:val="00CC1E10"/>
    <w:rsid w:val="00CC1F22"/>
    <w:rsid w:val="00CC22A9"/>
    <w:rsid w:val="00CC23BA"/>
    <w:rsid w:val="00CC318E"/>
    <w:rsid w:val="00CC351D"/>
    <w:rsid w:val="00CC365B"/>
    <w:rsid w:val="00CC37B2"/>
    <w:rsid w:val="00CC4197"/>
    <w:rsid w:val="00CC42AB"/>
    <w:rsid w:val="00CC473E"/>
    <w:rsid w:val="00CC48CB"/>
    <w:rsid w:val="00CC56CA"/>
    <w:rsid w:val="00CC5D24"/>
    <w:rsid w:val="00CC5FB9"/>
    <w:rsid w:val="00CC6834"/>
    <w:rsid w:val="00CC6F8D"/>
    <w:rsid w:val="00CC7971"/>
    <w:rsid w:val="00CD0C58"/>
    <w:rsid w:val="00CD0FC0"/>
    <w:rsid w:val="00CD179F"/>
    <w:rsid w:val="00CD23A5"/>
    <w:rsid w:val="00CD273A"/>
    <w:rsid w:val="00CD3123"/>
    <w:rsid w:val="00CD393F"/>
    <w:rsid w:val="00CD4E47"/>
    <w:rsid w:val="00CD53FB"/>
    <w:rsid w:val="00CD54EA"/>
    <w:rsid w:val="00CD5FB1"/>
    <w:rsid w:val="00CD6F52"/>
    <w:rsid w:val="00CD7B87"/>
    <w:rsid w:val="00CD7EE3"/>
    <w:rsid w:val="00CE11D0"/>
    <w:rsid w:val="00CE164A"/>
    <w:rsid w:val="00CE1BA0"/>
    <w:rsid w:val="00CE1DDD"/>
    <w:rsid w:val="00CE25CE"/>
    <w:rsid w:val="00CE2916"/>
    <w:rsid w:val="00CE3AEB"/>
    <w:rsid w:val="00CE4942"/>
    <w:rsid w:val="00CE5338"/>
    <w:rsid w:val="00CE5513"/>
    <w:rsid w:val="00CE6B69"/>
    <w:rsid w:val="00CE7149"/>
    <w:rsid w:val="00CE7446"/>
    <w:rsid w:val="00CE751A"/>
    <w:rsid w:val="00CE7E76"/>
    <w:rsid w:val="00CF06D0"/>
    <w:rsid w:val="00CF1254"/>
    <w:rsid w:val="00CF1905"/>
    <w:rsid w:val="00CF1A88"/>
    <w:rsid w:val="00CF1E65"/>
    <w:rsid w:val="00CF2154"/>
    <w:rsid w:val="00CF2E58"/>
    <w:rsid w:val="00CF30C7"/>
    <w:rsid w:val="00CF369F"/>
    <w:rsid w:val="00CF3A21"/>
    <w:rsid w:val="00CF3E6B"/>
    <w:rsid w:val="00CF419D"/>
    <w:rsid w:val="00CF5434"/>
    <w:rsid w:val="00CF57B6"/>
    <w:rsid w:val="00CF593E"/>
    <w:rsid w:val="00CF67DD"/>
    <w:rsid w:val="00CF6AB6"/>
    <w:rsid w:val="00CF6C29"/>
    <w:rsid w:val="00CF72C0"/>
    <w:rsid w:val="00CF7AE6"/>
    <w:rsid w:val="00D00956"/>
    <w:rsid w:val="00D00BDA"/>
    <w:rsid w:val="00D00D47"/>
    <w:rsid w:val="00D00DAA"/>
    <w:rsid w:val="00D014BB"/>
    <w:rsid w:val="00D01818"/>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3813"/>
    <w:rsid w:val="00D14754"/>
    <w:rsid w:val="00D16C0B"/>
    <w:rsid w:val="00D16F74"/>
    <w:rsid w:val="00D17296"/>
    <w:rsid w:val="00D17438"/>
    <w:rsid w:val="00D2085C"/>
    <w:rsid w:val="00D2117C"/>
    <w:rsid w:val="00D21F24"/>
    <w:rsid w:val="00D22119"/>
    <w:rsid w:val="00D22423"/>
    <w:rsid w:val="00D22519"/>
    <w:rsid w:val="00D2287C"/>
    <w:rsid w:val="00D22F63"/>
    <w:rsid w:val="00D23916"/>
    <w:rsid w:val="00D24182"/>
    <w:rsid w:val="00D25A88"/>
    <w:rsid w:val="00D2626B"/>
    <w:rsid w:val="00D26AE3"/>
    <w:rsid w:val="00D26B55"/>
    <w:rsid w:val="00D26DA9"/>
    <w:rsid w:val="00D26DC6"/>
    <w:rsid w:val="00D271B0"/>
    <w:rsid w:val="00D27ECB"/>
    <w:rsid w:val="00D3000C"/>
    <w:rsid w:val="00D30348"/>
    <w:rsid w:val="00D308D1"/>
    <w:rsid w:val="00D30B0A"/>
    <w:rsid w:val="00D31CD8"/>
    <w:rsid w:val="00D328C0"/>
    <w:rsid w:val="00D32A6B"/>
    <w:rsid w:val="00D32B85"/>
    <w:rsid w:val="00D32C5E"/>
    <w:rsid w:val="00D343A9"/>
    <w:rsid w:val="00D347A2"/>
    <w:rsid w:val="00D34F46"/>
    <w:rsid w:val="00D3578B"/>
    <w:rsid w:val="00D36566"/>
    <w:rsid w:val="00D36BA9"/>
    <w:rsid w:val="00D400E3"/>
    <w:rsid w:val="00D414A9"/>
    <w:rsid w:val="00D41581"/>
    <w:rsid w:val="00D416FF"/>
    <w:rsid w:val="00D41955"/>
    <w:rsid w:val="00D419BC"/>
    <w:rsid w:val="00D41C4C"/>
    <w:rsid w:val="00D41CD2"/>
    <w:rsid w:val="00D41D52"/>
    <w:rsid w:val="00D4244E"/>
    <w:rsid w:val="00D424F4"/>
    <w:rsid w:val="00D42FA7"/>
    <w:rsid w:val="00D43CDB"/>
    <w:rsid w:val="00D43D04"/>
    <w:rsid w:val="00D43DE0"/>
    <w:rsid w:val="00D44039"/>
    <w:rsid w:val="00D441BE"/>
    <w:rsid w:val="00D4450E"/>
    <w:rsid w:val="00D45AEF"/>
    <w:rsid w:val="00D46AF9"/>
    <w:rsid w:val="00D46BB2"/>
    <w:rsid w:val="00D47351"/>
    <w:rsid w:val="00D47380"/>
    <w:rsid w:val="00D477F9"/>
    <w:rsid w:val="00D47BF6"/>
    <w:rsid w:val="00D50474"/>
    <w:rsid w:val="00D509A1"/>
    <w:rsid w:val="00D50CB7"/>
    <w:rsid w:val="00D52772"/>
    <w:rsid w:val="00D5365D"/>
    <w:rsid w:val="00D54303"/>
    <w:rsid w:val="00D54EEB"/>
    <w:rsid w:val="00D54FEB"/>
    <w:rsid w:val="00D5514C"/>
    <w:rsid w:val="00D5555F"/>
    <w:rsid w:val="00D57456"/>
    <w:rsid w:val="00D57E00"/>
    <w:rsid w:val="00D6019C"/>
    <w:rsid w:val="00D612D8"/>
    <w:rsid w:val="00D61AEB"/>
    <w:rsid w:val="00D61DDE"/>
    <w:rsid w:val="00D62C23"/>
    <w:rsid w:val="00D62D88"/>
    <w:rsid w:val="00D62E7A"/>
    <w:rsid w:val="00D631F0"/>
    <w:rsid w:val="00D640AD"/>
    <w:rsid w:val="00D64B36"/>
    <w:rsid w:val="00D6584B"/>
    <w:rsid w:val="00D65C41"/>
    <w:rsid w:val="00D66231"/>
    <w:rsid w:val="00D6678D"/>
    <w:rsid w:val="00D670F7"/>
    <w:rsid w:val="00D679FE"/>
    <w:rsid w:val="00D67C5E"/>
    <w:rsid w:val="00D70FB0"/>
    <w:rsid w:val="00D71FA4"/>
    <w:rsid w:val="00D728C8"/>
    <w:rsid w:val="00D72EDE"/>
    <w:rsid w:val="00D73295"/>
    <w:rsid w:val="00D732CD"/>
    <w:rsid w:val="00D73333"/>
    <w:rsid w:val="00D733DD"/>
    <w:rsid w:val="00D7421C"/>
    <w:rsid w:val="00D75231"/>
    <w:rsid w:val="00D75484"/>
    <w:rsid w:val="00D75956"/>
    <w:rsid w:val="00D759B3"/>
    <w:rsid w:val="00D76759"/>
    <w:rsid w:val="00D76887"/>
    <w:rsid w:val="00D768F0"/>
    <w:rsid w:val="00D77589"/>
    <w:rsid w:val="00D778F0"/>
    <w:rsid w:val="00D80522"/>
    <w:rsid w:val="00D80740"/>
    <w:rsid w:val="00D80FC3"/>
    <w:rsid w:val="00D81166"/>
    <w:rsid w:val="00D815D9"/>
    <w:rsid w:val="00D82679"/>
    <w:rsid w:val="00D8301A"/>
    <w:rsid w:val="00D8341B"/>
    <w:rsid w:val="00D85222"/>
    <w:rsid w:val="00D85274"/>
    <w:rsid w:val="00D85308"/>
    <w:rsid w:val="00D85A1B"/>
    <w:rsid w:val="00D86D51"/>
    <w:rsid w:val="00D86F8E"/>
    <w:rsid w:val="00D87B81"/>
    <w:rsid w:val="00D87EA9"/>
    <w:rsid w:val="00D90088"/>
    <w:rsid w:val="00D901A8"/>
    <w:rsid w:val="00D9033F"/>
    <w:rsid w:val="00D91641"/>
    <w:rsid w:val="00D9212C"/>
    <w:rsid w:val="00D92519"/>
    <w:rsid w:val="00D92B12"/>
    <w:rsid w:val="00D934D7"/>
    <w:rsid w:val="00D9370F"/>
    <w:rsid w:val="00D93A67"/>
    <w:rsid w:val="00D93A8C"/>
    <w:rsid w:val="00D93EDA"/>
    <w:rsid w:val="00D93F81"/>
    <w:rsid w:val="00D946E1"/>
    <w:rsid w:val="00D946E6"/>
    <w:rsid w:val="00D94C57"/>
    <w:rsid w:val="00D95392"/>
    <w:rsid w:val="00D95BF9"/>
    <w:rsid w:val="00D961D9"/>
    <w:rsid w:val="00D96302"/>
    <w:rsid w:val="00D9649F"/>
    <w:rsid w:val="00D97985"/>
    <w:rsid w:val="00DA0201"/>
    <w:rsid w:val="00DA1D7A"/>
    <w:rsid w:val="00DA204A"/>
    <w:rsid w:val="00DA22B5"/>
    <w:rsid w:val="00DA2A4D"/>
    <w:rsid w:val="00DA39B4"/>
    <w:rsid w:val="00DA3A5E"/>
    <w:rsid w:val="00DA3FF0"/>
    <w:rsid w:val="00DA41D8"/>
    <w:rsid w:val="00DA4372"/>
    <w:rsid w:val="00DA5812"/>
    <w:rsid w:val="00DA5DCE"/>
    <w:rsid w:val="00DA5E43"/>
    <w:rsid w:val="00DA7E32"/>
    <w:rsid w:val="00DB03C4"/>
    <w:rsid w:val="00DB0832"/>
    <w:rsid w:val="00DB0BDC"/>
    <w:rsid w:val="00DB0E41"/>
    <w:rsid w:val="00DB12C4"/>
    <w:rsid w:val="00DB1939"/>
    <w:rsid w:val="00DB199F"/>
    <w:rsid w:val="00DB301F"/>
    <w:rsid w:val="00DB3319"/>
    <w:rsid w:val="00DB3499"/>
    <w:rsid w:val="00DB3840"/>
    <w:rsid w:val="00DB4152"/>
    <w:rsid w:val="00DB46AF"/>
    <w:rsid w:val="00DB4A76"/>
    <w:rsid w:val="00DB50B8"/>
    <w:rsid w:val="00DB5AA9"/>
    <w:rsid w:val="00DB6101"/>
    <w:rsid w:val="00DB6794"/>
    <w:rsid w:val="00DB767B"/>
    <w:rsid w:val="00DC0316"/>
    <w:rsid w:val="00DC0503"/>
    <w:rsid w:val="00DC2028"/>
    <w:rsid w:val="00DC241C"/>
    <w:rsid w:val="00DC248E"/>
    <w:rsid w:val="00DC265B"/>
    <w:rsid w:val="00DC2A88"/>
    <w:rsid w:val="00DC2B6F"/>
    <w:rsid w:val="00DC37B6"/>
    <w:rsid w:val="00DC3A6C"/>
    <w:rsid w:val="00DC418A"/>
    <w:rsid w:val="00DC421A"/>
    <w:rsid w:val="00DC48D2"/>
    <w:rsid w:val="00DC4F6E"/>
    <w:rsid w:val="00DC4F7B"/>
    <w:rsid w:val="00DC52CB"/>
    <w:rsid w:val="00DC55C6"/>
    <w:rsid w:val="00DC5CFD"/>
    <w:rsid w:val="00DC659E"/>
    <w:rsid w:val="00DC6FC1"/>
    <w:rsid w:val="00DC7838"/>
    <w:rsid w:val="00DC7BE0"/>
    <w:rsid w:val="00DD07BF"/>
    <w:rsid w:val="00DD0E5D"/>
    <w:rsid w:val="00DD1461"/>
    <w:rsid w:val="00DD17CF"/>
    <w:rsid w:val="00DD1CFE"/>
    <w:rsid w:val="00DD1E05"/>
    <w:rsid w:val="00DD2529"/>
    <w:rsid w:val="00DD29D3"/>
    <w:rsid w:val="00DD30AF"/>
    <w:rsid w:val="00DD3BDD"/>
    <w:rsid w:val="00DD453F"/>
    <w:rsid w:val="00DD4575"/>
    <w:rsid w:val="00DD4D2C"/>
    <w:rsid w:val="00DD5CE4"/>
    <w:rsid w:val="00DD5E98"/>
    <w:rsid w:val="00DD5FE8"/>
    <w:rsid w:val="00DD611C"/>
    <w:rsid w:val="00DD6338"/>
    <w:rsid w:val="00DD6641"/>
    <w:rsid w:val="00DD67CE"/>
    <w:rsid w:val="00DD6BC7"/>
    <w:rsid w:val="00DD77AD"/>
    <w:rsid w:val="00DE0225"/>
    <w:rsid w:val="00DE256C"/>
    <w:rsid w:val="00DE2834"/>
    <w:rsid w:val="00DE329E"/>
    <w:rsid w:val="00DE32DC"/>
    <w:rsid w:val="00DE33B8"/>
    <w:rsid w:val="00DE3694"/>
    <w:rsid w:val="00DE3A72"/>
    <w:rsid w:val="00DE3F09"/>
    <w:rsid w:val="00DE421C"/>
    <w:rsid w:val="00DE51E5"/>
    <w:rsid w:val="00DE542B"/>
    <w:rsid w:val="00DE55D6"/>
    <w:rsid w:val="00DE5617"/>
    <w:rsid w:val="00DE5832"/>
    <w:rsid w:val="00DE587B"/>
    <w:rsid w:val="00DE6077"/>
    <w:rsid w:val="00DE64A3"/>
    <w:rsid w:val="00DE706A"/>
    <w:rsid w:val="00DF06B6"/>
    <w:rsid w:val="00DF0F30"/>
    <w:rsid w:val="00DF141D"/>
    <w:rsid w:val="00DF1571"/>
    <w:rsid w:val="00DF1785"/>
    <w:rsid w:val="00DF17F1"/>
    <w:rsid w:val="00DF2151"/>
    <w:rsid w:val="00DF3F1C"/>
    <w:rsid w:val="00DF438B"/>
    <w:rsid w:val="00DF533E"/>
    <w:rsid w:val="00DF5A51"/>
    <w:rsid w:val="00DF61DE"/>
    <w:rsid w:val="00DF6AFB"/>
    <w:rsid w:val="00DF6C8E"/>
    <w:rsid w:val="00DF6D7C"/>
    <w:rsid w:val="00DF724E"/>
    <w:rsid w:val="00DF7E3F"/>
    <w:rsid w:val="00E0102B"/>
    <w:rsid w:val="00E01131"/>
    <w:rsid w:val="00E0117D"/>
    <w:rsid w:val="00E0131E"/>
    <w:rsid w:val="00E0196A"/>
    <w:rsid w:val="00E020B8"/>
    <w:rsid w:val="00E036E3"/>
    <w:rsid w:val="00E03C2D"/>
    <w:rsid w:val="00E04676"/>
    <w:rsid w:val="00E04F58"/>
    <w:rsid w:val="00E0532D"/>
    <w:rsid w:val="00E062E5"/>
    <w:rsid w:val="00E06AAB"/>
    <w:rsid w:val="00E06EAE"/>
    <w:rsid w:val="00E07EA2"/>
    <w:rsid w:val="00E117BD"/>
    <w:rsid w:val="00E13319"/>
    <w:rsid w:val="00E1341D"/>
    <w:rsid w:val="00E13BB2"/>
    <w:rsid w:val="00E13F1A"/>
    <w:rsid w:val="00E151CE"/>
    <w:rsid w:val="00E15B0B"/>
    <w:rsid w:val="00E16670"/>
    <w:rsid w:val="00E16DB8"/>
    <w:rsid w:val="00E17292"/>
    <w:rsid w:val="00E201B3"/>
    <w:rsid w:val="00E206EE"/>
    <w:rsid w:val="00E20AA1"/>
    <w:rsid w:val="00E21615"/>
    <w:rsid w:val="00E220E6"/>
    <w:rsid w:val="00E221A9"/>
    <w:rsid w:val="00E22256"/>
    <w:rsid w:val="00E22E78"/>
    <w:rsid w:val="00E23648"/>
    <w:rsid w:val="00E23BB5"/>
    <w:rsid w:val="00E242B8"/>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CE6"/>
    <w:rsid w:val="00E3573E"/>
    <w:rsid w:val="00E35C40"/>
    <w:rsid w:val="00E35C85"/>
    <w:rsid w:val="00E369B2"/>
    <w:rsid w:val="00E37350"/>
    <w:rsid w:val="00E3763F"/>
    <w:rsid w:val="00E37997"/>
    <w:rsid w:val="00E413C3"/>
    <w:rsid w:val="00E417B5"/>
    <w:rsid w:val="00E41D08"/>
    <w:rsid w:val="00E41F5F"/>
    <w:rsid w:val="00E421C0"/>
    <w:rsid w:val="00E4231C"/>
    <w:rsid w:val="00E42E12"/>
    <w:rsid w:val="00E4363C"/>
    <w:rsid w:val="00E43A27"/>
    <w:rsid w:val="00E43CC7"/>
    <w:rsid w:val="00E4416E"/>
    <w:rsid w:val="00E44F9D"/>
    <w:rsid w:val="00E45F24"/>
    <w:rsid w:val="00E45F54"/>
    <w:rsid w:val="00E464EA"/>
    <w:rsid w:val="00E465F0"/>
    <w:rsid w:val="00E47084"/>
    <w:rsid w:val="00E4709B"/>
    <w:rsid w:val="00E47173"/>
    <w:rsid w:val="00E47375"/>
    <w:rsid w:val="00E477F7"/>
    <w:rsid w:val="00E479BB"/>
    <w:rsid w:val="00E47D45"/>
    <w:rsid w:val="00E47E7B"/>
    <w:rsid w:val="00E50965"/>
    <w:rsid w:val="00E50E7E"/>
    <w:rsid w:val="00E51C14"/>
    <w:rsid w:val="00E5235D"/>
    <w:rsid w:val="00E5241E"/>
    <w:rsid w:val="00E526C7"/>
    <w:rsid w:val="00E52EDC"/>
    <w:rsid w:val="00E533DC"/>
    <w:rsid w:val="00E53522"/>
    <w:rsid w:val="00E53A84"/>
    <w:rsid w:val="00E54435"/>
    <w:rsid w:val="00E5454B"/>
    <w:rsid w:val="00E545A6"/>
    <w:rsid w:val="00E545B2"/>
    <w:rsid w:val="00E5533F"/>
    <w:rsid w:val="00E55683"/>
    <w:rsid w:val="00E56DCC"/>
    <w:rsid w:val="00E56EB1"/>
    <w:rsid w:val="00E57073"/>
    <w:rsid w:val="00E572EE"/>
    <w:rsid w:val="00E57317"/>
    <w:rsid w:val="00E57763"/>
    <w:rsid w:val="00E57A7E"/>
    <w:rsid w:val="00E6063F"/>
    <w:rsid w:val="00E607B6"/>
    <w:rsid w:val="00E61D33"/>
    <w:rsid w:val="00E6215F"/>
    <w:rsid w:val="00E622F3"/>
    <w:rsid w:val="00E628C3"/>
    <w:rsid w:val="00E62DA7"/>
    <w:rsid w:val="00E634D1"/>
    <w:rsid w:val="00E649DE"/>
    <w:rsid w:val="00E64B58"/>
    <w:rsid w:val="00E64C57"/>
    <w:rsid w:val="00E65441"/>
    <w:rsid w:val="00E65D3F"/>
    <w:rsid w:val="00E674C5"/>
    <w:rsid w:val="00E67B41"/>
    <w:rsid w:val="00E67CF1"/>
    <w:rsid w:val="00E70557"/>
    <w:rsid w:val="00E70905"/>
    <w:rsid w:val="00E70DD3"/>
    <w:rsid w:val="00E72A6A"/>
    <w:rsid w:val="00E74842"/>
    <w:rsid w:val="00E756BD"/>
    <w:rsid w:val="00E75A96"/>
    <w:rsid w:val="00E763DE"/>
    <w:rsid w:val="00E76B80"/>
    <w:rsid w:val="00E76BB3"/>
    <w:rsid w:val="00E77A29"/>
    <w:rsid w:val="00E81EA7"/>
    <w:rsid w:val="00E81FE8"/>
    <w:rsid w:val="00E8227D"/>
    <w:rsid w:val="00E82377"/>
    <w:rsid w:val="00E82927"/>
    <w:rsid w:val="00E82940"/>
    <w:rsid w:val="00E833ED"/>
    <w:rsid w:val="00E835F3"/>
    <w:rsid w:val="00E8373B"/>
    <w:rsid w:val="00E837B6"/>
    <w:rsid w:val="00E837E9"/>
    <w:rsid w:val="00E84D2A"/>
    <w:rsid w:val="00E8523B"/>
    <w:rsid w:val="00E858BD"/>
    <w:rsid w:val="00E8719C"/>
    <w:rsid w:val="00E87AD6"/>
    <w:rsid w:val="00E87CCF"/>
    <w:rsid w:val="00E90FB6"/>
    <w:rsid w:val="00E91314"/>
    <w:rsid w:val="00E9182D"/>
    <w:rsid w:val="00E91F19"/>
    <w:rsid w:val="00E92A78"/>
    <w:rsid w:val="00E93658"/>
    <w:rsid w:val="00E93E11"/>
    <w:rsid w:val="00E942F7"/>
    <w:rsid w:val="00E949E9"/>
    <w:rsid w:val="00E94C0E"/>
    <w:rsid w:val="00E96D43"/>
    <w:rsid w:val="00E96DED"/>
    <w:rsid w:val="00E97BDB"/>
    <w:rsid w:val="00E97CDD"/>
    <w:rsid w:val="00EA2D1F"/>
    <w:rsid w:val="00EA2E18"/>
    <w:rsid w:val="00EA360E"/>
    <w:rsid w:val="00EA36D8"/>
    <w:rsid w:val="00EA373A"/>
    <w:rsid w:val="00EA3866"/>
    <w:rsid w:val="00EA3A8F"/>
    <w:rsid w:val="00EA4229"/>
    <w:rsid w:val="00EA439A"/>
    <w:rsid w:val="00EA454E"/>
    <w:rsid w:val="00EA4562"/>
    <w:rsid w:val="00EA463A"/>
    <w:rsid w:val="00EA5115"/>
    <w:rsid w:val="00EA6401"/>
    <w:rsid w:val="00EB0737"/>
    <w:rsid w:val="00EB07CE"/>
    <w:rsid w:val="00EB0BC6"/>
    <w:rsid w:val="00EB0CED"/>
    <w:rsid w:val="00EB1194"/>
    <w:rsid w:val="00EB1519"/>
    <w:rsid w:val="00EB15A9"/>
    <w:rsid w:val="00EB222F"/>
    <w:rsid w:val="00EB2248"/>
    <w:rsid w:val="00EB2A38"/>
    <w:rsid w:val="00EB30AA"/>
    <w:rsid w:val="00EB37F9"/>
    <w:rsid w:val="00EB3858"/>
    <w:rsid w:val="00EB3B21"/>
    <w:rsid w:val="00EB4294"/>
    <w:rsid w:val="00EB4670"/>
    <w:rsid w:val="00EB4A84"/>
    <w:rsid w:val="00EB4FAD"/>
    <w:rsid w:val="00EB5072"/>
    <w:rsid w:val="00EB5214"/>
    <w:rsid w:val="00EB5341"/>
    <w:rsid w:val="00EB58F4"/>
    <w:rsid w:val="00EB6CA5"/>
    <w:rsid w:val="00EB6F8F"/>
    <w:rsid w:val="00EB7080"/>
    <w:rsid w:val="00EB778C"/>
    <w:rsid w:val="00EB7830"/>
    <w:rsid w:val="00EC101A"/>
    <w:rsid w:val="00EC1193"/>
    <w:rsid w:val="00EC11BD"/>
    <w:rsid w:val="00EC12FE"/>
    <w:rsid w:val="00EC18F1"/>
    <w:rsid w:val="00EC1C57"/>
    <w:rsid w:val="00EC22DD"/>
    <w:rsid w:val="00EC2B53"/>
    <w:rsid w:val="00EC2DB6"/>
    <w:rsid w:val="00EC39AD"/>
    <w:rsid w:val="00EC3E1A"/>
    <w:rsid w:val="00EC5546"/>
    <w:rsid w:val="00EC56CF"/>
    <w:rsid w:val="00EC58F0"/>
    <w:rsid w:val="00ED02B3"/>
    <w:rsid w:val="00ED06F8"/>
    <w:rsid w:val="00ED0A32"/>
    <w:rsid w:val="00ED1488"/>
    <w:rsid w:val="00ED1C44"/>
    <w:rsid w:val="00ED1D28"/>
    <w:rsid w:val="00ED3857"/>
    <w:rsid w:val="00ED39DB"/>
    <w:rsid w:val="00ED41D0"/>
    <w:rsid w:val="00ED4B82"/>
    <w:rsid w:val="00ED4DAD"/>
    <w:rsid w:val="00ED4ED6"/>
    <w:rsid w:val="00ED5EE2"/>
    <w:rsid w:val="00ED5FA2"/>
    <w:rsid w:val="00ED6057"/>
    <w:rsid w:val="00ED6F06"/>
    <w:rsid w:val="00ED7ACC"/>
    <w:rsid w:val="00EE18F7"/>
    <w:rsid w:val="00EE2225"/>
    <w:rsid w:val="00EE244B"/>
    <w:rsid w:val="00EE3097"/>
    <w:rsid w:val="00EE3488"/>
    <w:rsid w:val="00EE4A78"/>
    <w:rsid w:val="00EE4D94"/>
    <w:rsid w:val="00EE50F9"/>
    <w:rsid w:val="00EE5BAF"/>
    <w:rsid w:val="00EE5C0F"/>
    <w:rsid w:val="00EE5C8B"/>
    <w:rsid w:val="00EE69F9"/>
    <w:rsid w:val="00EE79FA"/>
    <w:rsid w:val="00EE7B1C"/>
    <w:rsid w:val="00EF0FA1"/>
    <w:rsid w:val="00EF30AE"/>
    <w:rsid w:val="00EF3458"/>
    <w:rsid w:val="00EF3627"/>
    <w:rsid w:val="00EF3F55"/>
    <w:rsid w:val="00EF41C3"/>
    <w:rsid w:val="00EF4427"/>
    <w:rsid w:val="00EF54EE"/>
    <w:rsid w:val="00EF5732"/>
    <w:rsid w:val="00EF60EB"/>
    <w:rsid w:val="00EF61C0"/>
    <w:rsid w:val="00EF628E"/>
    <w:rsid w:val="00EF65EA"/>
    <w:rsid w:val="00EF6E0F"/>
    <w:rsid w:val="00EF7078"/>
    <w:rsid w:val="00EF71DC"/>
    <w:rsid w:val="00EF7F97"/>
    <w:rsid w:val="00F00B8F"/>
    <w:rsid w:val="00F010F6"/>
    <w:rsid w:val="00F01463"/>
    <w:rsid w:val="00F0177F"/>
    <w:rsid w:val="00F01C48"/>
    <w:rsid w:val="00F01EBF"/>
    <w:rsid w:val="00F022A6"/>
    <w:rsid w:val="00F023A2"/>
    <w:rsid w:val="00F029E8"/>
    <w:rsid w:val="00F03254"/>
    <w:rsid w:val="00F032DB"/>
    <w:rsid w:val="00F034F4"/>
    <w:rsid w:val="00F03CA3"/>
    <w:rsid w:val="00F03EDE"/>
    <w:rsid w:val="00F041BD"/>
    <w:rsid w:val="00F04D00"/>
    <w:rsid w:val="00F052E4"/>
    <w:rsid w:val="00F0665C"/>
    <w:rsid w:val="00F07524"/>
    <w:rsid w:val="00F079C5"/>
    <w:rsid w:val="00F07AE1"/>
    <w:rsid w:val="00F07B4B"/>
    <w:rsid w:val="00F07F85"/>
    <w:rsid w:val="00F10730"/>
    <w:rsid w:val="00F10EEE"/>
    <w:rsid w:val="00F11094"/>
    <w:rsid w:val="00F11162"/>
    <w:rsid w:val="00F1129F"/>
    <w:rsid w:val="00F119A2"/>
    <w:rsid w:val="00F12100"/>
    <w:rsid w:val="00F1282D"/>
    <w:rsid w:val="00F128FA"/>
    <w:rsid w:val="00F12A3F"/>
    <w:rsid w:val="00F14B02"/>
    <w:rsid w:val="00F14FF2"/>
    <w:rsid w:val="00F1538B"/>
    <w:rsid w:val="00F1576A"/>
    <w:rsid w:val="00F15893"/>
    <w:rsid w:val="00F15D5D"/>
    <w:rsid w:val="00F15F2A"/>
    <w:rsid w:val="00F16907"/>
    <w:rsid w:val="00F169C4"/>
    <w:rsid w:val="00F1778C"/>
    <w:rsid w:val="00F17915"/>
    <w:rsid w:val="00F17B6D"/>
    <w:rsid w:val="00F20377"/>
    <w:rsid w:val="00F20756"/>
    <w:rsid w:val="00F222DC"/>
    <w:rsid w:val="00F224E8"/>
    <w:rsid w:val="00F227F3"/>
    <w:rsid w:val="00F245E8"/>
    <w:rsid w:val="00F248F6"/>
    <w:rsid w:val="00F24A3D"/>
    <w:rsid w:val="00F24FCE"/>
    <w:rsid w:val="00F2518B"/>
    <w:rsid w:val="00F2535E"/>
    <w:rsid w:val="00F25902"/>
    <w:rsid w:val="00F26324"/>
    <w:rsid w:val="00F264B7"/>
    <w:rsid w:val="00F26F31"/>
    <w:rsid w:val="00F26F4E"/>
    <w:rsid w:val="00F2706C"/>
    <w:rsid w:val="00F2711C"/>
    <w:rsid w:val="00F2798A"/>
    <w:rsid w:val="00F27AE7"/>
    <w:rsid w:val="00F27D4A"/>
    <w:rsid w:val="00F27DDE"/>
    <w:rsid w:val="00F300F1"/>
    <w:rsid w:val="00F30A85"/>
    <w:rsid w:val="00F30E0F"/>
    <w:rsid w:val="00F31230"/>
    <w:rsid w:val="00F3230C"/>
    <w:rsid w:val="00F32780"/>
    <w:rsid w:val="00F32FBA"/>
    <w:rsid w:val="00F33530"/>
    <w:rsid w:val="00F337DE"/>
    <w:rsid w:val="00F33CE5"/>
    <w:rsid w:val="00F3418A"/>
    <w:rsid w:val="00F34296"/>
    <w:rsid w:val="00F348F6"/>
    <w:rsid w:val="00F35186"/>
    <w:rsid w:val="00F36633"/>
    <w:rsid w:val="00F367EF"/>
    <w:rsid w:val="00F36F55"/>
    <w:rsid w:val="00F37A3A"/>
    <w:rsid w:val="00F37D3A"/>
    <w:rsid w:val="00F4036D"/>
    <w:rsid w:val="00F40991"/>
    <w:rsid w:val="00F4108E"/>
    <w:rsid w:val="00F414B0"/>
    <w:rsid w:val="00F42B3F"/>
    <w:rsid w:val="00F42F8E"/>
    <w:rsid w:val="00F435A0"/>
    <w:rsid w:val="00F43647"/>
    <w:rsid w:val="00F439EB"/>
    <w:rsid w:val="00F44264"/>
    <w:rsid w:val="00F445DB"/>
    <w:rsid w:val="00F4483C"/>
    <w:rsid w:val="00F45871"/>
    <w:rsid w:val="00F45F16"/>
    <w:rsid w:val="00F46228"/>
    <w:rsid w:val="00F46510"/>
    <w:rsid w:val="00F46B0A"/>
    <w:rsid w:val="00F46CC6"/>
    <w:rsid w:val="00F46E14"/>
    <w:rsid w:val="00F47966"/>
    <w:rsid w:val="00F503F5"/>
    <w:rsid w:val="00F504B5"/>
    <w:rsid w:val="00F50560"/>
    <w:rsid w:val="00F50707"/>
    <w:rsid w:val="00F5099C"/>
    <w:rsid w:val="00F50BEE"/>
    <w:rsid w:val="00F50DB9"/>
    <w:rsid w:val="00F51957"/>
    <w:rsid w:val="00F51C6D"/>
    <w:rsid w:val="00F52772"/>
    <w:rsid w:val="00F52949"/>
    <w:rsid w:val="00F52A54"/>
    <w:rsid w:val="00F52DC9"/>
    <w:rsid w:val="00F532E4"/>
    <w:rsid w:val="00F5360A"/>
    <w:rsid w:val="00F5377F"/>
    <w:rsid w:val="00F53C09"/>
    <w:rsid w:val="00F5441B"/>
    <w:rsid w:val="00F546D5"/>
    <w:rsid w:val="00F54777"/>
    <w:rsid w:val="00F54986"/>
    <w:rsid w:val="00F54BE0"/>
    <w:rsid w:val="00F55BC1"/>
    <w:rsid w:val="00F571A3"/>
    <w:rsid w:val="00F571CA"/>
    <w:rsid w:val="00F606BE"/>
    <w:rsid w:val="00F619E4"/>
    <w:rsid w:val="00F62058"/>
    <w:rsid w:val="00F62356"/>
    <w:rsid w:val="00F62376"/>
    <w:rsid w:val="00F624A7"/>
    <w:rsid w:val="00F624BB"/>
    <w:rsid w:val="00F62FB8"/>
    <w:rsid w:val="00F6363F"/>
    <w:rsid w:val="00F6393D"/>
    <w:rsid w:val="00F64054"/>
    <w:rsid w:val="00F64A26"/>
    <w:rsid w:val="00F64F9C"/>
    <w:rsid w:val="00F669A2"/>
    <w:rsid w:val="00F66C3B"/>
    <w:rsid w:val="00F675A5"/>
    <w:rsid w:val="00F6770B"/>
    <w:rsid w:val="00F67F71"/>
    <w:rsid w:val="00F70890"/>
    <w:rsid w:val="00F70B29"/>
    <w:rsid w:val="00F712B7"/>
    <w:rsid w:val="00F715A6"/>
    <w:rsid w:val="00F73262"/>
    <w:rsid w:val="00F73358"/>
    <w:rsid w:val="00F73646"/>
    <w:rsid w:val="00F744AD"/>
    <w:rsid w:val="00F74A68"/>
    <w:rsid w:val="00F74D24"/>
    <w:rsid w:val="00F74DAE"/>
    <w:rsid w:val="00F74E6E"/>
    <w:rsid w:val="00F74F5B"/>
    <w:rsid w:val="00F75065"/>
    <w:rsid w:val="00F750D0"/>
    <w:rsid w:val="00F75273"/>
    <w:rsid w:val="00F766A7"/>
    <w:rsid w:val="00F76CC1"/>
    <w:rsid w:val="00F77360"/>
    <w:rsid w:val="00F779C2"/>
    <w:rsid w:val="00F8069A"/>
    <w:rsid w:val="00F80795"/>
    <w:rsid w:val="00F80C99"/>
    <w:rsid w:val="00F820D4"/>
    <w:rsid w:val="00F82307"/>
    <w:rsid w:val="00F8231F"/>
    <w:rsid w:val="00F8233E"/>
    <w:rsid w:val="00F823A2"/>
    <w:rsid w:val="00F82402"/>
    <w:rsid w:val="00F8264A"/>
    <w:rsid w:val="00F826A2"/>
    <w:rsid w:val="00F827DF"/>
    <w:rsid w:val="00F827EF"/>
    <w:rsid w:val="00F827F8"/>
    <w:rsid w:val="00F82925"/>
    <w:rsid w:val="00F82A03"/>
    <w:rsid w:val="00F82BC3"/>
    <w:rsid w:val="00F82ED9"/>
    <w:rsid w:val="00F84243"/>
    <w:rsid w:val="00F84618"/>
    <w:rsid w:val="00F84A86"/>
    <w:rsid w:val="00F85163"/>
    <w:rsid w:val="00F85A6E"/>
    <w:rsid w:val="00F864FE"/>
    <w:rsid w:val="00F86C57"/>
    <w:rsid w:val="00F878C8"/>
    <w:rsid w:val="00F87EEE"/>
    <w:rsid w:val="00F87FAF"/>
    <w:rsid w:val="00F9020F"/>
    <w:rsid w:val="00F90B82"/>
    <w:rsid w:val="00F90CD2"/>
    <w:rsid w:val="00F9123F"/>
    <w:rsid w:val="00F912CC"/>
    <w:rsid w:val="00F9187A"/>
    <w:rsid w:val="00F9208D"/>
    <w:rsid w:val="00F92707"/>
    <w:rsid w:val="00F929AD"/>
    <w:rsid w:val="00F92FC5"/>
    <w:rsid w:val="00F93745"/>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1118"/>
    <w:rsid w:val="00FA19F5"/>
    <w:rsid w:val="00FA20AB"/>
    <w:rsid w:val="00FA25F4"/>
    <w:rsid w:val="00FA2DBF"/>
    <w:rsid w:val="00FA2DE3"/>
    <w:rsid w:val="00FA33CA"/>
    <w:rsid w:val="00FA450F"/>
    <w:rsid w:val="00FA56F6"/>
    <w:rsid w:val="00FA5723"/>
    <w:rsid w:val="00FA5F50"/>
    <w:rsid w:val="00FA684C"/>
    <w:rsid w:val="00FA71C8"/>
    <w:rsid w:val="00FA7EE7"/>
    <w:rsid w:val="00FB01DD"/>
    <w:rsid w:val="00FB04AE"/>
    <w:rsid w:val="00FB054E"/>
    <w:rsid w:val="00FB082B"/>
    <w:rsid w:val="00FB09FF"/>
    <w:rsid w:val="00FB0FF0"/>
    <w:rsid w:val="00FB1221"/>
    <w:rsid w:val="00FB177D"/>
    <w:rsid w:val="00FB1A7D"/>
    <w:rsid w:val="00FB217C"/>
    <w:rsid w:val="00FB224B"/>
    <w:rsid w:val="00FB27BD"/>
    <w:rsid w:val="00FB2D16"/>
    <w:rsid w:val="00FB3D1C"/>
    <w:rsid w:val="00FB4252"/>
    <w:rsid w:val="00FB459B"/>
    <w:rsid w:val="00FB4E9F"/>
    <w:rsid w:val="00FB5473"/>
    <w:rsid w:val="00FB66D4"/>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3CC2"/>
    <w:rsid w:val="00FC432A"/>
    <w:rsid w:val="00FC649F"/>
    <w:rsid w:val="00FC6592"/>
    <w:rsid w:val="00FC6ECA"/>
    <w:rsid w:val="00FC75C8"/>
    <w:rsid w:val="00FC770C"/>
    <w:rsid w:val="00FC7880"/>
    <w:rsid w:val="00FC7A23"/>
    <w:rsid w:val="00FC7E1E"/>
    <w:rsid w:val="00FD0130"/>
    <w:rsid w:val="00FD07A3"/>
    <w:rsid w:val="00FD084F"/>
    <w:rsid w:val="00FD0EC9"/>
    <w:rsid w:val="00FD1EBC"/>
    <w:rsid w:val="00FD1FE9"/>
    <w:rsid w:val="00FD1FEA"/>
    <w:rsid w:val="00FD2352"/>
    <w:rsid w:val="00FD2B92"/>
    <w:rsid w:val="00FD2EE6"/>
    <w:rsid w:val="00FD3608"/>
    <w:rsid w:val="00FD3BEC"/>
    <w:rsid w:val="00FD4228"/>
    <w:rsid w:val="00FD4AFB"/>
    <w:rsid w:val="00FD4AFE"/>
    <w:rsid w:val="00FD5724"/>
    <w:rsid w:val="00FD6D2B"/>
    <w:rsid w:val="00FD6D85"/>
    <w:rsid w:val="00FD7462"/>
    <w:rsid w:val="00FD77E9"/>
    <w:rsid w:val="00FD7D24"/>
    <w:rsid w:val="00FE252C"/>
    <w:rsid w:val="00FE285F"/>
    <w:rsid w:val="00FE43BF"/>
    <w:rsid w:val="00FE4561"/>
    <w:rsid w:val="00FE4835"/>
    <w:rsid w:val="00FE4F64"/>
    <w:rsid w:val="00FE549E"/>
    <w:rsid w:val="00FE595C"/>
    <w:rsid w:val="00FE607E"/>
    <w:rsid w:val="00FE6F9B"/>
    <w:rsid w:val="00FF03F7"/>
    <w:rsid w:val="00FF0452"/>
    <w:rsid w:val="00FF06A3"/>
    <w:rsid w:val="00FF0B63"/>
    <w:rsid w:val="00FF220A"/>
    <w:rsid w:val="00FF2855"/>
    <w:rsid w:val="00FF35C7"/>
    <w:rsid w:val="00FF3BC2"/>
    <w:rsid w:val="00FF523F"/>
    <w:rsid w:val="00FF5BF9"/>
    <w:rsid w:val="00FF61A7"/>
    <w:rsid w:val="00FF6457"/>
    <w:rsid w:val="00FF6682"/>
    <w:rsid w:val="00FF69E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0B9"/>
    <w:rPr>
      <w:sz w:val="24"/>
      <w:szCs w:val="24"/>
    </w:rPr>
  </w:style>
  <w:style w:type="paragraph" w:styleId="Heading1">
    <w:name w:val="heading 1"/>
    <w:aliases w:val="Document Header1,ClauseGroup_Title"/>
    <w:basedOn w:val="Normal"/>
    <w:next w:val="Normal"/>
    <w:link w:val="Heading1Char"/>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293B41"/>
    <w:pPr>
      <w:spacing w:before="120"/>
    </w:pPr>
    <w:rPr>
      <w:b/>
    </w:rPr>
  </w:style>
  <w:style w:type="paragraph" w:styleId="TOC2">
    <w:name w:val="toc 2"/>
    <w:basedOn w:val="Normal"/>
    <w:next w:val="Normal"/>
    <w:autoRedefine/>
    <w:uiPriority w:val="39"/>
    <w:qFormat/>
    <w:rsid w:val="004C1BFB"/>
    <w:pPr>
      <w:tabs>
        <w:tab w:val="right" w:leader="dot" w:pos="9350"/>
      </w:tabs>
      <w:spacing w:line="276" w:lineRule="auto"/>
      <w:ind w:left="240"/>
    </w:pPr>
    <w:rPr>
      <w:b/>
      <w:sz w:val="22"/>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ftref"/>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uiPriority w:val="11"/>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7"/>
      </w:numPr>
      <w:jc w:val="both"/>
    </w:pPr>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0"/>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9"/>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40"/>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2"/>
      </w:numPr>
      <w:tabs>
        <w:tab w:val="num" w:pos="360"/>
      </w:tabs>
      <w:spacing w:after="200"/>
      <w:ind w:left="360" w:hanging="360"/>
    </w:pPr>
    <w:rPr>
      <w:b/>
    </w:rPr>
  </w:style>
  <w:style w:type="paragraph" w:customStyle="1" w:styleId="S1-OptB-header2">
    <w:name w:val="S1-OptB-header2"/>
    <w:basedOn w:val="Normal"/>
    <w:rsid w:val="000402DC"/>
    <w:pPr>
      <w:numPr>
        <w:numId w:val="41"/>
      </w:numPr>
    </w:pPr>
    <w:rPr>
      <w:b/>
    </w:rPr>
  </w:style>
  <w:style w:type="paragraph" w:customStyle="1" w:styleId="OptB-S1-subpara">
    <w:name w:val="OptB-S1-sub para"/>
    <w:basedOn w:val="Normal"/>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3"/>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4"/>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rsid w:val="000402DC"/>
    <w:pPr>
      <w:jc w:val="both"/>
    </w:pPr>
  </w:style>
  <w:style w:type="character" w:customStyle="1" w:styleId="DateChar">
    <w:name w:val="Date Char"/>
    <w:basedOn w:val="DefaultParagraphFont"/>
    <w:link w:val="Date"/>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5"/>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5"/>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5"/>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7"/>
      </w:numPr>
    </w:pPr>
  </w:style>
  <w:style w:type="numbering" w:customStyle="1" w:styleId="SPDParagraphheader1">
    <w:name w:val="SPD Paragraph header 1"/>
    <w:uiPriority w:val="99"/>
    <w:rsid w:val="00516E07"/>
    <w:pPr>
      <w:numPr>
        <w:numId w:val="48"/>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9"/>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1"/>
      </w:numPr>
    </w:pPr>
  </w:style>
  <w:style w:type="numbering" w:customStyle="1" w:styleId="AAASPD2">
    <w:name w:val="AAA SPD 2"/>
    <w:uiPriority w:val="99"/>
    <w:rsid w:val="00516E07"/>
    <w:pPr>
      <w:numPr>
        <w:numId w:val="52"/>
      </w:numPr>
    </w:pPr>
  </w:style>
  <w:style w:type="numbering" w:customStyle="1" w:styleId="AAASPD1">
    <w:name w:val="AAA SPD 1"/>
    <w:uiPriority w:val="99"/>
    <w:rsid w:val="00516E07"/>
    <w:pPr>
      <w:numPr>
        <w:numId w:val="53"/>
      </w:numPr>
    </w:pPr>
  </w:style>
  <w:style w:type="numbering" w:customStyle="1" w:styleId="SPDParaheader1">
    <w:name w:val="SPD Para header 1"/>
    <w:uiPriority w:val="99"/>
    <w:rsid w:val="00516E07"/>
    <w:pPr>
      <w:numPr>
        <w:numId w:val="54"/>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50"/>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5"/>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6"/>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7"/>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8"/>
      </w:numPr>
    </w:pPr>
  </w:style>
  <w:style w:type="numbering" w:customStyle="1" w:styleId="Estilo2">
    <w:name w:val="Estilo2"/>
    <w:uiPriority w:val="99"/>
    <w:rsid w:val="00BD2A94"/>
    <w:pPr>
      <w:numPr>
        <w:numId w:val="59"/>
      </w:numPr>
    </w:pPr>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60"/>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1"/>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NKSpec2">
    <w:name w:val="NKSpec2"/>
    <w:rsid w:val="00BD2A94"/>
    <w:pPr>
      <w:numPr>
        <w:numId w:val="62"/>
      </w:numPr>
    </w:pPr>
  </w:style>
  <w:style w:type="numbering" w:customStyle="1" w:styleId="NKSpec3">
    <w:name w:val="NKSpec3"/>
    <w:rsid w:val="00BD2A94"/>
    <w:pPr>
      <w:numPr>
        <w:numId w:val="66"/>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NKSpec4">
    <w:name w:val="NKSpec4"/>
    <w:rsid w:val="00BD2A94"/>
    <w:pPr>
      <w:numPr>
        <w:numId w:val="63"/>
      </w:numPr>
    </w:pPr>
  </w:style>
  <w:style w:type="numbering" w:customStyle="1" w:styleId="Estilo13">
    <w:name w:val="Estilo13"/>
    <w:uiPriority w:val="99"/>
    <w:rsid w:val="00BD2A94"/>
    <w:pPr>
      <w:numPr>
        <w:numId w:val="64"/>
      </w:numPr>
    </w:pPr>
  </w:style>
  <w:style w:type="numbering" w:customStyle="1" w:styleId="Estilo23">
    <w:name w:val="Estilo23"/>
    <w:uiPriority w:val="99"/>
    <w:rsid w:val="00BD2A94"/>
    <w:pPr>
      <w:numPr>
        <w:numId w:val="65"/>
      </w:numPr>
    </w:pPr>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DefaultParagraphFont"/>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Heading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103"/>
      </w:numPr>
      <w:spacing w:before="0" w:after="200"/>
    </w:pPr>
    <w:rPr>
      <w:bCs/>
      <w:szCs w:val="24"/>
    </w:rPr>
  </w:style>
  <w:style w:type="paragraph" w:customStyle="1" w:styleId="Sec1-Para">
    <w:name w:val="Sec 1 - Para"/>
    <w:basedOn w:val="Sub-ClauseText"/>
    <w:qFormat/>
    <w:rsid w:val="00DE33B8"/>
    <w:pPr>
      <w:numPr>
        <w:numId w:val="104"/>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105"/>
      </w:numPr>
    </w:pPr>
  </w:style>
  <w:style w:type="paragraph" w:customStyle="1" w:styleId="Sec8Sub-Clauses">
    <w:name w:val="Sec 8 Sub-Clauses"/>
    <w:basedOn w:val="Sec8Clauses"/>
    <w:qFormat/>
    <w:rsid w:val="00DE33B8"/>
    <w:pPr>
      <w:numPr>
        <w:ilvl w:val="1"/>
        <w:numId w:val="106"/>
      </w:numPr>
      <w:ind w:left="576" w:hanging="360"/>
    </w:pPr>
    <w:rPr>
      <w:b w:val="0"/>
    </w:rPr>
  </w:style>
  <w:style w:type="paragraph" w:customStyle="1" w:styleId="StyleSec8Sub-ClausesJustified">
    <w:name w:val="Style Sec 8 Sub-Clauses + Justified"/>
    <w:basedOn w:val="Sec8Sub-Clauses"/>
    <w:rsid w:val="00DE33B8"/>
    <w:pPr>
      <w:numPr>
        <w:ilvl w:val="0"/>
        <w:numId w:val="107"/>
      </w:numPr>
      <w:ind w:left="792"/>
      <w:jc w:val="both"/>
    </w:pPr>
    <w:rPr>
      <w:bCs w:val="0"/>
    </w:rPr>
  </w:style>
  <w:style w:type="numbering" w:customStyle="1" w:styleId="Style1">
    <w:name w:val="Style1"/>
    <w:uiPriority w:val="99"/>
    <w:rsid w:val="00DE33B8"/>
    <w:pPr>
      <w:numPr>
        <w:numId w:val="108"/>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BodyText2"/>
    <w:link w:val="Titulo1Toc2Car"/>
    <w:qFormat/>
    <w:rsid w:val="00DE33B8"/>
    <w:pPr>
      <w:numPr>
        <w:numId w:val="102"/>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DefaultParagraphFont"/>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DefaultParagraphFont"/>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DefaultParagraphFont"/>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DefaultParagraphFont"/>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styleId="UnresolvedMention">
    <w:name w:val="Unresolved Mention"/>
    <w:basedOn w:val="DefaultParagraphFont"/>
    <w:uiPriority w:val="99"/>
    <w:semiHidden/>
    <w:unhideWhenUsed/>
    <w:rsid w:val="00805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2649">
      <w:bodyDiv w:val="1"/>
      <w:marLeft w:val="0"/>
      <w:marRight w:val="0"/>
      <w:marTop w:val="0"/>
      <w:marBottom w:val="0"/>
      <w:divBdr>
        <w:top w:val="none" w:sz="0" w:space="0" w:color="auto"/>
        <w:left w:val="none" w:sz="0" w:space="0" w:color="auto"/>
        <w:bottom w:val="none" w:sz="0" w:space="0" w:color="auto"/>
        <w:right w:val="none" w:sz="0" w:space="0" w:color="auto"/>
      </w:divBdr>
      <w:divsChild>
        <w:div w:id="1085416133">
          <w:marLeft w:val="0"/>
          <w:marRight w:val="0"/>
          <w:marTop w:val="0"/>
          <w:marBottom w:val="0"/>
          <w:divBdr>
            <w:top w:val="none" w:sz="0" w:space="0" w:color="auto"/>
            <w:left w:val="none" w:sz="0" w:space="0" w:color="auto"/>
            <w:bottom w:val="none" w:sz="0" w:space="0" w:color="auto"/>
            <w:right w:val="none" w:sz="0" w:space="0" w:color="auto"/>
          </w:divBdr>
          <w:divsChild>
            <w:div w:id="2075542791">
              <w:marLeft w:val="0"/>
              <w:marRight w:val="0"/>
              <w:marTop w:val="0"/>
              <w:marBottom w:val="0"/>
              <w:divBdr>
                <w:top w:val="none" w:sz="0" w:space="0" w:color="auto"/>
                <w:left w:val="none" w:sz="0" w:space="0" w:color="auto"/>
                <w:bottom w:val="none" w:sz="0" w:space="0" w:color="auto"/>
                <w:right w:val="none" w:sz="0" w:space="0" w:color="auto"/>
              </w:divBdr>
              <w:divsChild>
                <w:div w:id="1997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59290338">
      <w:bodyDiv w:val="1"/>
      <w:marLeft w:val="0"/>
      <w:marRight w:val="0"/>
      <w:marTop w:val="0"/>
      <w:marBottom w:val="0"/>
      <w:divBdr>
        <w:top w:val="none" w:sz="0" w:space="0" w:color="auto"/>
        <w:left w:val="none" w:sz="0" w:space="0" w:color="auto"/>
        <w:bottom w:val="none" w:sz="0" w:space="0" w:color="auto"/>
        <w:right w:val="none" w:sz="0" w:space="0" w:color="auto"/>
      </w:divBdr>
      <w:divsChild>
        <w:div w:id="1046564286">
          <w:marLeft w:val="0"/>
          <w:marRight w:val="0"/>
          <w:marTop w:val="0"/>
          <w:marBottom w:val="0"/>
          <w:divBdr>
            <w:top w:val="none" w:sz="0" w:space="0" w:color="auto"/>
            <w:left w:val="none" w:sz="0" w:space="0" w:color="auto"/>
            <w:bottom w:val="none" w:sz="0" w:space="0" w:color="auto"/>
            <w:right w:val="none" w:sz="0" w:space="0" w:color="auto"/>
          </w:divBdr>
          <w:divsChild>
            <w:div w:id="595283545">
              <w:marLeft w:val="0"/>
              <w:marRight w:val="0"/>
              <w:marTop w:val="0"/>
              <w:marBottom w:val="0"/>
              <w:divBdr>
                <w:top w:val="none" w:sz="0" w:space="0" w:color="auto"/>
                <w:left w:val="none" w:sz="0" w:space="0" w:color="auto"/>
                <w:bottom w:val="none" w:sz="0" w:space="0" w:color="auto"/>
                <w:right w:val="none" w:sz="0" w:space="0" w:color="auto"/>
              </w:divBdr>
              <w:divsChild>
                <w:div w:id="705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55359353">
      <w:bodyDiv w:val="1"/>
      <w:marLeft w:val="0"/>
      <w:marRight w:val="0"/>
      <w:marTop w:val="0"/>
      <w:marBottom w:val="0"/>
      <w:divBdr>
        <w:top w:val="none" w:sz="0" w:space="0" w:color="auto"/>
        <w:left w:val="none" w:sz="0" w:space="0" w:color="auto"/>
        <w:bottom w:val="none" w:sz="0" w:space="0" w:color="auto"/>
        <w:right w:val="none" w:sz="0" w:space="0" w:color="auto"/>
      </w:divBdr>
      <w:divsChild>
        <w:div w:id="2009290212">
          <w:marLeft w:val="0"/>
          <w:marRight w:val="0"/>
          <w:marTop w:val="0"/>
          <w:marBottom w:val="0"/>
          <w:divBdr>
            <w:top w:val="none" w:sz="0" w:space="0" w:color="auto"/>
            <w:left w:val="none" w:sz="0" w:space="0" w:color="auto"/>
            <w:bottom w:val="none" w:sz="0" w:space="0" w:color="auto"/>
            <w:right w:val="none" w:sz="0" w:space="0" w:color="auto"/>
          </w:divBdr>
          <w:divsChild>
            <w:div w:id="145899774">
              <w:marLeft w:val="0"/>
              <w:marRight w:val="0"/>
              <w:marTop w:val="0"/>
              <w:marBottom w:val="0"/>
              <w:divBdr>
                <w:top w:val="none" w:sz="0" w:space="0" w:color="auto"/>
                <w:left w:val="none" w:sz="0" w:space="0" w:color="auto"/>
                <w:bottom w:val="none" w:sz="0" w:space="0" w:color="auto"/>
                <w:right w:val="none" w:sz="0" w:space="0" w:color="auto"/>
              </w:divBdr>
              <w:divsChild>
                <w:div w:id="1305743145">
                  <w:marLeft w:val="0"/>
                  <w:marRight w:val="0"/>
                  <w:marTop w:val="0"/>
                  <w:marBottom w:val="0"/>
                  <w:divBdr>
                    <w:top w:val="none" w:sz="0" w:space="0" w:color="auto"/>
                    <w:left w:val="none" w:sz="0" w:space="0" w:color="auto"/>
                    <w:bottom w:val="none" w:sz="0" w:space="0" w:color="auto"/>
                    <w:right w:val="none" w:sz="0" w:space="0" w:color="auto"/>
                  </w:divBdr>
                </w:div>
                <w:div w:id="7126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6877232">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96468725">
      <w:bodyDiv w:val="1"/>
      <w:marLeft w:val="0"/>
      <w:marRight w:val="0"/>
      <w:marTop w:val="0"/>
      <w:marBottom w:val="0"/>
      <w:divBdr>
        <w:top w:val="none" w:sz="0" w:space="0" w:color="auto"/>
        <w:left w:val="none" w:sz="0" w:space="0" w:color="auto"/>
        <w:bottom w:val="none" w:sz="0" w:space="0" w:color="auto"/>
        <w:right w:val="none" w:sz="0" w:space="0" w:color="auto"/>
      </w:divBdr>
      <w:divsChild>
        <w:div w:id="1828469663">
          <w:marLeft w:val="0"/>
          <w:marRight w:val="0"/>
          <w:marTop w:val="0"/>
          <w:marBottom w:val="0"/>
          <w:divBdr>
            <w:top w:val="none" w:sz="0" w:space="0" w:color="auto"/>
            <w:left w:val="none" w:sz="0" w:space="0" w:color="auto"/>
            <w:bottom w:val="none" w:sz="0" w:space="0" w:color="auto"/>
            <w:right w:val="none" w:sz="0" w:space="0" w:color="auto"/>
          </w:divBdr>
          <w:divsChild>
            <w:div w:id="2032222429">
              <w:marLeft w:val="0"/>
              <w:marRight w:val="0"/>
              <w:marTop w:val="0"/>
              <w:marBottom w:val="0"/>
              <w:divBdr>
                <w:top w:val="none" w:sz="0" w:space="0" w:color="auto"/>
                <w:left w:val="none" w:sz="0" w:space="0" w:color="auto"/>
                <w:bottom w:val="none" w:sz="0" w:space="0" w:color="auto"/>
                <w:right w:val="none" w:sz="0" w:space="0" w:color="auto"/>
              </w:divBdr>
              <w:divsChild>
                <w:div w:id="1519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890997134">
      <w:bodyDiv w:val="1"/>
      <w:marLeft w:val="0"/>
      <w:marRight w:val="0"/>
      <w:marTop w:val="0"/>
      <w:marBottom w:val="0"/>
      <w:divBdr>
        <w:top w:val="none" w:sz="0" w:space="0" w:color="auto"/>
        <w:left w:val="none" w:sz="0" w:space="0" w:color="auto"/>
        <w:bottom w:val="none" w:sz="0" w:space="0" w:color="auto"/>
        <w:right w:val="none" w:sz="0" w:space="0" w:color="auto"/>
      </w:divBdr>
      <w:divsChild>
        <w:div w:id="999239509">
          <w:marLeft w:val="0"/>
          <w:marRight w:val="0"/>
          <w:marTop w:val="0"/>
          <w:marBottom w:val="0"/>
          <w:divBdr>
            <w:top w:val="none" w:sz="0" w:space="0" w:color="auto"/>
            <w:left w:val="none" w:sz="0" w:space="0" w:color="auto"/>
            <w:bottom w:val="none" w:sz="0" w:space="0" w:color="auto"/>
            <w:right w:val="none" w:sz="0" w:space="0" w:color="auto"/>
          </w:divBdr>
          <w:divsChild>
            <w:div w:id="977807328">
              <w:marLeft w:val="0"/>
              <w:marRight w:val="0"/>
              <w:marTop w:val="0"/>
              <w:marBottom w:val="0"/>
              <w:divBdr>
                <w:top w:val="none" w:sz="0" w:space="0" w:color="auto"/>
                <w:left w:val="none" w:sz="0" w:space="0" w:color="auto"/>
                <w:bottom w:val="none" w:sz="0" w:space="0" w:color="auto"/>
                <w:right w:val="none" w:sz="0" w:space="0" w:color="auto"/>
              </w:divBdr>
              <w:divsChild>
                <w:div w:id="966472779">
                  <w:marLeft w:val="0"/>
                  <w:marRight w:val="0"/>
                  <w:marTop w:val="0"/>
                  <w:marBottom w:val="0"/>
                  <w:divBdr>
                    <w:top w:val="none" w:sz="0" w:space="0" w:color="auto"/>
                    <w:left w:val="none" w:sz="0" w:space="0" w:color="auto"/>
                    <w:bottom w:val="none" w:sz="0" w:space="0" w:color="auto"/>
                    <w:right w:val="none" w:sz="0" w:space="0" w:color="auto"/>
                  </w:divBdr>
                </w:div>
              </w:divsChild>
            </w:div>
            <w:div w:id="1432117777">
              <w:marLeft w:val="0"/>
              <w:marRight w:val="0"/>
              <w:marTop w:val="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
              </w:divsChild>
            </w:div>
            <w:div w:id="141821730">
              <w:marLeft w:val="0"/>
              <w:marRight w:val="0"/>
              <w:marTop w:val="0"/>
              <w:marBottom w:val="0"/>
              <w:divBdr>
                <w:top w:val="none" w:sz="0" w:space="0" w:color="auto"/>
                <w:left w:val="none" w:sz="0" w:space="0" w:color="auto"/>
                <w:bottom w:val="none" w:sz="0" w:space="0" w:color="auto"/>
                <w:right w:val="none" w:sz="0" w:space="0" w:color="auto"/>
              </w:divBdr>
              <w:divsChild>
                <w:div w:id="14554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0073">
          <w:marLeft w:val="0"/>
          <w:marRight w:val="0"/>
          <w:marTop w:val="0"/>
          <w:marBottom w:val="0"/>
          <w:divBdr>
            <w:top w:val="none" w:sz="0" w:space="0" w:color="auto"/>
            <w:left w:val="none" w:sz="0" w:space="0" w:color="auto"/>
            <w:bottom w:val="none" w:sz="0" w:space="0" w:color="auto"/>
            <w:right w:val="none" w:sz="0" w:space="0" w:color="auto"/>
          </w:divBdr>
          <w:divsChild>
            <w:div w:id="1665887904">
              <w:marLeft w:val="0"/>
              <w:marRight w:val="0"/>
              <w:marTop w:val="0"/>
              <w:marBottom w:val="0"/>
              <w:divBdr>
                <w:top w:val="none" w:sz="0" w:space="0" w:color="auto"/>
                <w:left w:val="none" w:sz="0" w:space="0" w:color="auto"/>
                <w:bottom w:val="none" w:sz="0" w:space="0" w:color="auto"/>
                <w:right w:val="none" w:sz="0" w:space="0" w:color="auto"/>
              </w:divBdr>
              <w:divsChild>
                <w:div w:id="1567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08482044">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header" Target="header9.xml"/><Relationship Id="rId39" Type="http://schemas.openxmlformats.org/officeDocument/2006/relationships/header" Target="header20.xml"/><Relationship Id="rId21" Type="http://schemas.openxmlformats.org/officeDocument/2006/relationships/header" Target="header4.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eader" Target="header12.xml"/><Relationship Id="rId11" Type="http://schemas.openxmlformats.org/officeDocument/2006/relationships/numbering" Target="numbering.xml"/><Relationship Id="rId24" Type="http://schemas.openxmlformats.org/officeDocument/2006/relationships/header" Target="header7.xml"/><Relationship Id="rId32" Type="http://schemas.openxmlformats.org/officeDocument/2006/relationships/footer" Target="footer1.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header" Target="header2.xml"/><Relationship Id="rId31" Type="http://schemas.openxmlformats.org/officeDocument/2006/relationships/header" Target="header14.xml"/><Relationship Id="rId44" Type="http://schemas.openxmlformats.org/officeDocument/2006/relationships/header" Target="header25.xml"/><Relationship Id="rId52" Type="http://schemas.openxmlformats.org/officeDocument/2006/relationships/header" Target="header3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customXml" Target="../customXml/item8.xml"/><Relationship Id="rId51" Type="http://schemas.openxmlformats.org/officeDocument/2006/relationships/header" Target="header32.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yperlink" Target="http://www.iadb.org/procurement" TargetMode="External"/><Relationship Id="rId25" Type="http://schemas.openxmlformats.org/officeDocument/2006/relationships/header" Target="header8.xml"/><Relationship Id="rId33" Type="http://schemas.openxmlformats.org/officeDocument/2006/relationships/footer" Target="footer2.xml"/><Relationship Id="rId38" Type="http://schemas.openxmlformats.org/officeDocument/2006/relationships/header" Target="header19.xml"/><Relationship Id="rId46" Type="http://schemas.openxmlformats.org/officeDocument/2006/relationships/header" Target="header27.xml"/><Relationship Id="rId20" Type="http://schemas.openxmlformats.org/officeDocument/2006/relationships/header" Target="header3.xml"/><Relationship Id="rId41" Type="http://schemas.openxmlformats.org/officeDocument/2006/relationships/header" Target="header2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646" ma:contentTypeDescription="A content type to manage public (corporate) IDB documents" ma:contentTypeScope="" ma:versionID="d674216e658af1761eb80e3673184058">
  <xsd:schema xmlns:xsd="http://www.w3.org/2001/XMLSchema" xmlns:xs="http://www.w3.org/2001/XMLSchema" xmlns:p="http://schemas.microsoft.com/office/2006/metadata/properties" xmlns:ns2="cdc7663a-08f0-4737-9e8c-148ce897a09c" targetNamespace="http://schemas.microsoft.com/office/2006/metadata/properties" ma:root="true" ma:fieldsID="961c405d9ce38c9eaa902403cd049a7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nillable="true"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nillable="true"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2018</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English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EZIDB0000171-1132444900-26105</_dlc_DocId>
    <_dlc_DocIdUrl xmlns="cdc7663a-08f0-4737-9e8c-148ce897a09c">
      <Url>https://idbg.sharepoint.com/teams/ez-COF/FMP/_layouts/15/DocIdRedir.aspx?ID=EZIDB0000171-1132444900-26105</Url>
      <Description>EZIDB0000171-1132444900-26105</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Extracted_x0020_Keywords xmlns="cdc7663a-08f0-4737-9e8c-148ce897a09c"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83DC-9662-4E1F-85B3-64AB5FF523E9}"/>
</file>

<file path=customXml/itemProps10.xml><?xml version="1.0" encoding="utf-8"?>
<ds:datastoreItem xmlns:ds="http://schemas.openxmlformats.org/officeDocument/2006/customXml" ds:itemID="{7AE4D4A2-D311-1C4B-8A5B-4F9B77EA7EE8}">
  <ds:schemaRefs>
    <ds:schemaRef ds:uri="http://schemas.openxmlformats.org/officeDocument/2006/bibliography"/>
  </ds:schemaRefs>
</ds:datastoreItem>
</file>

<file path=customXml/itemProps2.xml><?xml version="1.0" encoding="utf-8"?>
<ds:datastoreItem xmlns:ds="http://schemas.openxmlformats.org/officeDocument/2006/customXml" ds:itemID="{D017EDB7-A0DA-4B22-B1A1-6D9DCD3196A1}">
  <ds:schemaRefs>
    <ds:schemaRef ds:uri="Microsoft.SharePoint.Taxonomy.ContentTypeSync"/>
  </ds:schemaRefs>
</ds:datastoreItem>
</file>

<file path=customXml/itemProps3.xml><?xml version="1.0" encoding="utf-8"?>
<ds:datastoreItem xmlns:ds="http://schemas.openxmlformats.org/officeDocument/2006/customXml" ds:itemID="{BC3D4465-2787-444B-A09A-1D6E4895C925}">
  <ds:schemaRefs>
    <ds:schemaRef ds:uri="http://schemas.microsoft.com/sharepoint/v3/contenttype/forms/url"/>
  </ds:schemaRefs>
</ds:datastoreItem>
</file>

<file path=customXml/itemProps4.xml><?xml version="1.0" encoding="utf-8"?>
<ds:datastoreItem xmlns:ds="http://schemas.openxmlformats.org/officeDocument/2006/customXml" ds:itemID="{37300D4E-D898-49EC-A810-7E2A578A796E}">
  <ds:schemaRefs>
    <ds:schemaRef ds:uri="http://schemas.openxmlformats.org/officeDocument/2006/bibliography"/>
  </ds:schemaRefs>
</ds:datastoreItem>
</file>

<file path=customXml/itemProps5.xml><?xml version="1.0" encoding="utf-8"?>
<ds:datastoreItem xmlns:ds="http://schemas.openxmlformats.org/officeDocument/2006/customXml" ds:itemID="{1DE46FE3-D632-4860-B29A-665BEFDAC21F}">
  <ds:schemaRefs>
    <ds:schemaRef ds:uri="http://schemas.microsoft.com/sharepoint/events"/>
  </ds:schemaRefs>
</ds:datastoreItem>
</file>

<file path=customXml/itemProps6.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 ds:uri="cdc7663a-08f0-4737-9e8c-148ce897a09c"/>
  </ds:schemaRefs>
</ds:datastoreItem>
</file>

<file path=customXml/itemProps7.xml><?xml version="1.0" encoding="utf-8"?>
<ds:datastoreItem xmlns:ds="http://schemas.openxmlformats.org/officeDocument/2006/customXml" ds:itemID="{C71BE795-BADD-3849-A9F1-256E8A7EB0DF}">
  <ds:schemaRefs>
    <ds:schemaRef ds:uri="http://schemas.openxmlformats.org/officeDocument/2006/bibliography"/>
  </ds:schemaRefs>
</ds:datastoreItem>
</file>

<file path=customXml/itemProps8.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9.xml><?xml version="1.0" encoding="utf-8"?>
<ds:datastoreItem xmlns:ds="http://schemas.openxmlformats.org/officeDocument/2006/customXml" ds:itemID="{0C0C9330-FD94-EF4E-880F-F0BC2487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37472</Words>
  <Characters>213596</Characters>
  <Application>Microsoft Office Word</Application>
  <DocSecurity>4</DocSecurity>
  <Lines>1779</Lines>
  <Paragraphs>501</Paragraphs>
  <ScaleCrop>false</ScaleCrop>
  <HeadingPairs>
    <vt:vector size="2" baseType="variant">
      <vt:variant>
        <vt:lpstr>Title</vt:lpstr>
      </vt:variant>
      <vt:variant>
        <vt:i4>1</vt:i4>
      </vt:variant>
    </vt:vector>
  </HeadingPairs>
  <TitlesOfParts>
    <vt:vector size="1" baseType="lpstr">
      <vt:lpstr>SBD Goods </vt:lpstr>
    </vt:vector>
  </TitlesOfParts>
  <Manager>María Eugenia Roca, Coordinator</Manager>
  <Company>Inter-American Development Bank</Company>
  <LinksUpToDate>false</LinksUpToDate>
  <CharactersWithSpaces>250567</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Goods</dc:title>
  <dc:subject/>
  <dc:creator>Efraim Jimenez, consultant</dc:creator>
  <cp:keywords/>
  <dc:description>New format; adapted to Policies GN-2349-15</dc:description>
  <cp:lastModifiedBy>Salazar Cota, Adriana</cp:lastModifiedBy>
  <cp:revision>2</cp:revision>
  <cp:lastPrinted>2017-10-04T03:18:00Z</cp:lastPrinted>
  <dcterms:created xsi:type="dcterms:W3CDTF">2023-07-06T13:56:00Z</dcterms:created>
  <dcterms:modified xsi:type="dcterms:W3CDTF">2023-07-06T13:56:00Z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9171ca8b-ce9f-4a00-80f0-3dbe6411a0b7</vt:lpwstr>
  </property>
  <property fmtid="{D5CDD505-2E9C-101B-9397-08002B2CF9AE}" pid="8" name="SharedWithUsers">
    <vt:lpwstr>4;#Everyone</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y fmtid="{D5CDD505-2E9C-101B-9397-08002B2CF9AE}" pid="11" name="GrammarlyDocumentId">
    <vt:lpwstr>751fa91a51c25a9c1961a63ba90a4ddfe8f60b0c1b1bcb609ea7a43008f6fb89</vt:lpwstr>
  </property>
</Properties>
</file>