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E1" w:rsidRPr="008C7ADA" w:rsidRDefault="00DF2EE1" w:rsidP="00DF2EE1">
      <w:pPr>
        <w:jc w:val="center"/>
        <w:rPr>
          <w:rFonts w:ascii="Arial" w:hAnsi="Arial" w:cs="Arial"/>
          <w:b/>
          <w:sz w:val="24"/>
        </w:rPr>
      </w:pPr>
      <w:r w:rsidRPr="008C7ADA">
        <w:rPr>
          <w:rFonts w:ascii="Arial" w:hAnsi="Arial" w:cs="Arial"/>
          <w:b/>
          <w:sz w:val="24"/>
        </w:rPr>
        <w:t>PN-L1107. Programa de Integración Fronteriza de Panamá</w:t>
      </w:r>
    </w:p>
    <w:p w:rsidR="00DF2EE1" w:rsidRPr="008C7ADA" w:rsidRDefault="00DF2EE1" w:rsidP="00DF2EE1">
      <w:pPr>
        <w:jc w:val="center"/>
        <w:rPr>
          <w:rFonts w:ascii="Arial" w:hAnsi="Arial" w:cs="Arial"/>
          <w:b/>
          <w:sz w:val="24"/>
        </w:rPr>
      </w:pPr>
      <w:r w:rsidRPr="008C7ADA">
        <w:rPr>
          <w:rFonts w:ascii="Arial" w:hAnsi="Arial" w:cs="Arial"/>
          <w:b/>
          <w:sz w:val="24"/>
        </w:rPr>
        <w:t>Resumen de situación actual e intervenciones a realizar en los pasos fronterizos</w:t>
      </w:r>
    </w:p>
    <w:p w:rsidR="00AC391C" w:rsidRPr="008C7ADA" w:rsidRDefault="00AC391C" w:rsidP="00DF2EE1">
      <w:pPr>
        <w:jc w:val="center"/>
        <w:rPr>
          <w:rFonts w:ascii="Arial" w:hAnsi="Arial" w:cs="Arial"/>
          <w:b/>
          <w:sz w:val="24"/>
        </w:rPr>
      </w:pPr>
    </w:p>
    <w:p w:rsidR="00A04685" w:rsidRPr="008C7ADA" w:rsidRDefault="00B177DA" w:rsidP="00355ADE">
      <w:pPr>
        <w:shd w:val="clear" w:color="auto" w:fill="C6D9F1" w:themeFill="text2" w:themeFillTint="33"/>
        <w:jc w:val="center"/>
        <w:rPr>
          <w:rFonts w:ascii="Arial" w:hAnsi="Arial" w:cs="Arial"/>
          <w:b/>
          <w:sz w:val="24"/>
        </w:rPr>
      </w:pPr>
      <w:r w:rsidRPr="008C7ADA">
        <w:rPr>
          <w:rFonts w:ascii="Arial" w:hAnsi="Arial" w:cs="Arial"/>
          <w:b/>
          <w:sz w:val="24"/>
        </w:rPr>
        <w:t>P</w:t>
      </w:r>
      <w:r w:rsidR="00355ADE" w:rsidRPr="008C7ADA">
        <w:rPr>
          <w:rFonts w:ascii="Arial" w:hAnsi="Arial" w:cs="Arial"/>
          <w:b/>
          <w:sz w:val="24"/>
        </w:rPr>
        <w:t>a</w:t>
      </w:r>
      <w:r w:rsidRPr="008C7ADA">
        <w:rPr>
          <w:rFonts w:ascii="Arial" w:hAnsi="Arial" w:cs="Arial"/>
          <w:b/>
          <w:sz w:val="24"/>
        </w:rPr>
        <w:t xml:space="preserve">so fronterizo de </w:t>
      </w:r>
      <w:r w:rsidR="00A04685" w:rsidRPr="008C7ADA">
        <w:rPr>
          <w:rFonts w:ascii="Arial" w:hAnsi="Arial" w:cs="Arial"/>
          <w:b/>
          <w:sz w:val="24"/>
        </w:rPr>
        <w:t>Paso Canoas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4320"/>
        <w:gridCol w:w="6048"/>
      </w:tblGrid>
      <w:tr w:rsidR="00B745CC" w:rsidRPr="008C7ADA" w:rsidTr="000C3E0A">
        <w:tc>
          <w:tcPr>
            <w:tcW w:w="2610" w:type="dxa"/>
            <w:shd w:val="clear" w:color="auto" w:fill="auto"/>
          </w:tcPr>
          <w:p w:rsidR="00B745CC" w:rsidRPr="008C7ADA" w:rsidRDefault="00B745CC" w:rsidP="00355AD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Poblaciones cercanas</w:t>
            </w:r>
            <w:r w:rsidR="006E6DD3" w:rsidRPr="008C7ADA">
              <w:rPr>
                <w:rStyle w:val="FootnoteReference"/>
                <w:rFonts w:ascii="Arial" w:hAnsi="Arial" w:cs="Arial"/>
                <w:lang w:val="es-PY" w:eastAsia="es-PY"/>
              </w:rPr>
              <w:footnoteReference w:id="1"/>
            </w:r>
          </w:p>
        </w:tc>
        <w:tc>
          <w:tcPr>
            <w:tcW w:w="10368" w:type="dxa"/>
            <w:gridSpan w:val="2"/>
            <w:shd w:val="clear" w:color="auto" w:fill="auto"/>
          </w:tcPr>
          <w:p w:rsidR="00B177DA" w:rsidRPr="008C7ADA" w:rsidRDefault="00B745CC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Corregimiento de Progreso</w:t>
            </w:r>
          </w:p>
          <w:p w:rsidR="00B745CC" w:rsidRPr="008C7ADA" w:rsidRDefault="00B745C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 xml:space="preserve">11.402 </w:t>
            </w:r>
            <w:proofErr w:type="spellStart"/>
            <w:r w:rsidRPr="008C7ADA">
              <w:rPr>
                <w:rFonts w:ascii="Arial" w:hAnsi="Arial" w:cs="Arial"/>
                <w:lang w:val="es-PY" w:eastAsia="es-PY"/>
              </w:rPr>
              <w:t>hab</w:t>
            </w:r>
            <w:proofErr w:type="spellEnd"/>
            <w:r w:rsidRPr="008C7ADA">
              <w:rPr>
                <w:rFonts w:ascii="Arial" w:hAnsi="Arial" w:cs="Arial"/>
                <w:lang w:val="es-PY" w:eastAsia="es-PY"/>
              </w:rPr>
              <w:t xml:space="preserve"> (2010)</w:t>
            </w:r>
          </w:p>
        </w:tc>
      </w:tr>
      <w:tr w:rsidR="00B745CC" w:rsidRPr="008C7ADA" w:rsidTr="000C3E0A">
        <w:tc>
          <w:tcPr>
            <w:tcW w:w="2610" w:type="dxa"/>
            <w:shd w:val="clear" w:color="auto" w:fill="auto"/>
          </w:tcPr>
          <w:p w:rsidR="00B745CC" w:rsidRPr="008C7ADA" w:rsidRDefault="00B745CC" w:rsidP="00355ADE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Movimientos de carga</w:t>
            </w:r>
          </w:p>
        </w:tc>
        <w:tc>
          <w:tcPr>
            <w:tcW w:w="4320" w:type="dxa"/>
            <w:shd w:val="clear" w:color="auto" w:fill="auto"/>
          </w:tcPr>
          <w:p w:rsidR="00B745CC" w:rsidRPr="008C7ADA" w:rsidRDefault="00B745CC" w:rsidP="000C3E0A">
            <w:pPr>
              <w:rPr>
                <w:rFonts w:ascii="Arial" w:hAnsi="Arial" w:cs="Arial"/>
                <w:b/>
                <w:lang w:val="es-PY" w:eastAsia="es-PY"/>
              </w:rPr>
            </w:pPr>
            <w:r w:rsidRPr="008C7ADA">
              <w:rPr>
                <w:rFonts w:ascii="Arial" w:hAnsi="Arial" w:cs="Arial"/>
                <w:b/>
                <w:lang w:val="es-PY" w:eastAsia="es-PY"/>
              </w:rPr>
              <w:t>Entradas (2015)</w:t>
            </w:r>
            <w:r w:rsidRPr="008C7ADA">
              <w:rPr>
                <w:rStyle w:val="FootnoteReference"/>
                <w:rFonts w:ascii="Arial" w:hAnsi="Arial" w:cs="Arial"/>
                <w:lang w:val="es-PY" w:eastAsia="es-PY"/>
              </w:rPr>
              <w:t xml:space="preserve"> </w:t>
            </w:r>
            <w:r w:rsidRPr="008C7ADA">
              <w:rPr>
                <w:rStyle w:val="FootnoteReference"/>
                <w:rFonts w:ascii="Arial" w:hAnsi="Arial" w:cs="Arial"/>
                <w:lang w:val="es-PY" w:eastAsia="es-PY"/>
              </w:rPr>
              <w:footnoteReference w:id="2"/>
            </w:r>
            <w:r w:rsidRPr="008C7ADA">
              <w:rPr>
                <w:rFonts w:ascii="Arial" w:hAnsi="Arial" w:cs="Arial"/>
                <w:b/>
                <w:lang w:val="es-PY" w:eastAsia="es-PY"/>
              </w:rPr>
              <w:t>:</w:t>
            </w:r>
          </w:p>
          <w:p w:rsidR="00B745CC" w:rsidRPr="008C7ADA" w:rsidRDefault="00B745CC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Valor: US$ 739,6 millones</w:t>
            </w:r>
            <w:r w:rsidRPr="008C7ADA">
              <w:rPr>
                <w:rFonts w:ascii="Arial" w:hAnsi="Arial" w:cs="Arial"/>
                <w:lang w:val="es-PY" w:eastAsia="es-PY"/>
              </w:rPr>
              <w:tab/>
            </w:r>
          </w:p>
          <w:p w:rsidR="00B745CC" w:rsidRPr="008C7ADA" w:rsidRDefault="00B745CC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Peso: 424.556  toneladas</w:t>
            </w:r>
          </w:p>
          <w:p w:rsidR="00B745CC" w:rsidRPr="008C7ADA" w:rsidRDefault="00B745CC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Declaraciones</w:t>
            </w:r>
            <w:r w:rsidR="003B50C4" w:rsidRPr="008C7ADA">
              <w:rPr>
                <w:rFonts w:ascii="Arial" w:hAnsi="Arial" w:cs="Arial"/>
                <w:lang w:val="es-PY" w:eastAsia="es-PY"/>
              </w:rPr>
              <w:t xml:space="preserve"> aduaneras</w:t>
            </w:r>
            <w:r w:rsidRPr="008C7ADA">
              <w:rPr>
                <w:rFonts w:ascii="Arial" w:hAnsi="Arial" w:cs="Arial"/>
                <w:lang w:val="es-PY" w:eastAsia="es-PY"/>
              </w:rPr>
              <w:t>: 36.564</w:t>
            </w:r>
          </w:p>
          <w:p w:rsidR="00B745CC" w:rsidRPr="008C7ADA" w:rsidRDefault="00B745CC" w:rsidP="000C3E0A">
            <w:pPr>
              <w:rPr>
                <w:rFonts w:ascii="Arial" w:hAnsi="Arial" w:cs="Arial"/>
                <w:lang w:val="es-PY" w:eastAsia="es-PY"/>
              </w:rPr>
            </w:pPr>
          </w:p>
          <w:p w:rsidR="00B745CC" w:rsidRPr="008C7ADA" w:rsidRDefault="00B745CC" w:rsidP="000C3E0A">
            <w:pPr>
              <w:rPr>
                <w:rFonts w:ascii="Arial" w:hAnsi="Arial" w:cs="Arial"/>
                <w:b/>
                <w:lang w:val="es-PY" w:eastAsia="es-PY"/>
              </w:rPr>
            </w:pPr>
            <w:r w:rsidRPr="008C7ADA">
              <w:rPr>
                <w:rFonts w:ascii="Arial" w:hAnsi="Arial" w:cs="Arial"/>
                <w:b/>
                <w:lang w:val="es-PY" w:eastAsia="es-PY"/>
              </w:rPr>
              <w:t>Principales productos</w:t>
            </w:r>
            <w:r w:rsidR="003B50C4" w:rsidRPr="008C7ADA">
              <w:rPr>
                <w:rStyle w:val="FootnoteReference"/>
                <w:rFonts w:ascii="Arial" w:hAnsi="Arial" w:cs="Arial"/>
                <w:b/>
                <w:lang w:val="es-PY" w:eastAsia="es-PY"/>
              </w:rPr>
              <w:footnoteReference w:id="3"/>
            </w:r>
            <w:r w:rsidRPr="008C7ADA">
              <w:rPr>
                <w:rFonts w:ascii="Arial" w:hAnsi="Arial" w:cs="Arial"/>
                <w:b/>
                <w:lang w:val="es-PY" w:eastAsia="es-PY"/>
              </w:rPr>
              <w:t>:</w:t>
            </w:r>
          </w:p>
          <w:p w:rsidR="003B50C4" w:rsidRPr="008C7ADA" w:rsidRDefault="00B745CC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Grasas y aceites animales o vegetales, manufacturas de papel y cartón</w:t>
            </w:r>
            <w:r w:rsidR="003B50C4" w:rsidRPr="008C7ADA">
              <w:rPr>
                <w:rFonts w:ascii="Arial" w:hAnsi="Arial" w:cs="Arial"/>
                <w:lang w:val="es-PY" w:eastAsia="es-PY"/>
              </w:rPr>
              <w:t xml:space="preserve">, productos químicos y abonos, granos básicos, manufacturas de plástico, alimentos para animales, productos lácteos, frutas y hortalizas. </w:t>
            </w:r>
          </w:p>
        </w:tc>
        <w:tc>
          <w:tcPr>
            <w:tcW w:w="6048" w:type="dxa"/>
            <w:shd w:val="clear" w:color="auto" w:fill="auto"/>
          </w:tcPr>
          <w:p w:rsidR="00B745CC" w:rsidRPr="008C7ADA" w:rsidRDefault="00B745CC" w:rsidP="000C3E0A">
            <w:pPr>
              <w:rPr>
                <w:rFonts w:ascii="Arial" w:hAnsi="Arial" w:cs="Arial"/>
                <w:b/>
                <w:lang w:val="es-PY" w:eastAsia="es-PY"/>
              </w:rPr>
            </w:pPr>
            <w:r w:rsidRPr="008C7ADA">
              <w:rPr>
                <w:rFonts w:ascii="Arial" w:hAnsi="Arial" w:cs="Arial"/>
                <w:b/>
                <w:lang w:val="es-PY" w:eastAsia="es-PY"/>
              </w:rPr>
              <w:t>Salidas (2015):</w:t>
            </w:r>
          </w:p>
          <w:p w:rsidR="00B745CC" w:rsidRPr="008C7ADA" w:rsidRDefault="00B745CC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Valor: US$ 1.143,7 millones</w:t>
            </w:r>
            <w:r w:rsidRPr="008C7ADA">
              <w:rPr>
                <w:rFonts w:ascii="Arial" w:hAnsi="Arial" w:cs="Arial"/>
                <w:lang w:val="es-PY" w:eastAsia="es-PY"/>
              </w:rPr>
              <w:tab/>
            </w:r>
          </w:p>
          <w:p w:rsidR="00B745CC" w:rsidRPr="008C7ADA" w:rsidRDefault="00B745CC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Peso: 249.061  toneladas</w:t>
            </w:r>
          </w:p>
          <w:p w:rsidR="00B745CC" w:rsidRPr="008C7ADA" w:rsidRDefault="00B745CC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Declaraciones</w:t>
            </w:r>
            <w:r w:rsidR="003B50C4" w:rsidRPr="008C7ADA">
              <w:rPr>
                <w:rFonts w:ascii="Arial" w:hAnsi="Arial" w:cs="Arial"/>
                <w:lang w:val="es-PY" w:eastAsia="es-PY"/>
              </w:rPr>
              <w:t xml:space="preserve"> aduaneras</w:t>
            </w:r>
            <w:r w:rsidRPr="008C7ADA">
              <w:rPr>
                <w:rFonts w:ascii="Arial" w:hAnsi="Arial" w:cs="Arial"/>
                <w:lang w:val="es-PY" w:eastAsia="es-PY"/>
              </w:rPr>
              <w:t>: 29.338</w:t>
            </w:r>
          </w:p>
          <w:p w:rsidR="003B50C4" w:rsidRPr="008C7ADA" w:rsidRDefault="003B50C4" w:rsidP="000C3E0A">
            <w:pPr>
              <w:rPr>
                <w:rFonts w:ascii="Arial" w:hAnsi="Arial" w:cs="Arial"/>
                <w:lang w:val="es-PY" w:eastAsia="es-PY"/>
              </w:rPr>
            </w:pPr>
          </w:p>
          <w:p w:rsidR="003B50C4" w:rsidRPr="008C7ADA" w:rsidRDefault="003B50C4" w:rsidP="003B50C4">
            <w:pPr>
              <w:rPr>
                <w:rFonts w:ascii="Arial" w:hAnsi="Arial" w:cs="Arial"/>
                <w:b/>
                <w:lang w:val="es-PY" w:eastAsia="es-PY"/>
              </w:rPr>
            </w:pPr>
            <w:r w:rsidRPr="008C7ADA">
              <w:rPr>
                <w:rFonts w:ascii="Arial" w:hAnsi="Arial" w:cs="Arial"/>
                <w:b/>
                <w:lang w:val="es-PY" w:eastAsia="es-PY"/>
              </w:rPr>
              <w:t>Principales productos:</w:t>
            </w:r>
          </w:p>
          <w:p w:rsidR="003B50C4" w:rsidRPr="008C7ADA" w:rsidRDefault="003B50C4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Grasas animales o vegetales, alimentos para animales, productos químicos, productos plásticos, productos manufacturados de aluminio, máquinas y aparatos eléctricos</w:t>
            </w:r>
            <w:r w:rsidR="000A6A78" w:rsidRPr="008C7ADA">
              <w:rPr>
                <w:rFonts w:ascii="Arial" w:hAnsi="Arial" w:cs="Arial"/>
                <w:lang w:val="es-PY" w:eastAsia="es-PY"/>
              </w:rPr>
              <w:t xml:space="preserve"> y mecánicos</w:t>
            </w:r>
            <w:r w:rsidRPr="008C7ADA">
              <w:rPr>
                <w:rFonts w:ascii="Arial" w:hAnsi="Arial" w:cs="Arial"/>
                <w:lang w:val="es-PY" w:eastAsia="es-PY"/>
              </w:rPr>
              <w:t xml:space="preserve"> y sus partes,</w:t>
            </w:r>
            <w:r w:rsidR="000A6A78" w:rsidRPr="008C7ADA">
              <w:rPr>
                <w:rFonts w:ascii="Arial" w:hAnsi="Arial" w:cs="Arial"/>
                <w:lang w:val="es-PY" w:eastAsia="es-PY"/>
              </w:rPr>
              <w:t xml:space="preserve"> vehículos automotores y partes, manufacturas de papel y cartón.</w:t>
            </w:r>
          </w:p>
        </w:tc>
      </w:tr>
      <w:tr w:rsidR="000F2197" w:rsidRPr="008C7ADA" w:rsidTr="000B0045">
        <w:tc>
          <w:tcPr>
            <w:tcW w:w="2610" w:type="dxa"/>
            <w:shd w:val="clear" w:color="auto" w:fill="auto"/>
          </w:tcPr>
          <w:p w:rsidR="000F2197" w:rsidRPr="008C7ADA" w:rsidRDefault="000F2197" w:rsidP="00901647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Movimiento de personas</w:t>
            </w:r>
            <w:r w:rsidRPr="008C7ADA">
              <w:rPr>
                <w:rStyle w:val="FootnoteReference"/>
                <w:rFonts w:ascii="Arial" w:hAnsi="Arial" w:cs="Arial"/>
                <w:lang w:val="es-PY" w:eastAsia="es-PY"/>
              </w:rPr>
              <w:footnoteReference w:id="4"/>
            </w:r>
          </w:p>
        </w:tc>
        <w:tc>
          <w:tcPr>
            <w:tcW w:w="10368" w:type="dxa"/>
            <w:gridSpan w:val="2"/>
            <w:shd w:val="clear" w:color="auto" w:fill="auto"/>
          </w:tcPr>
          <w:p w:rsidR="000F2197" w:rsidRPr="008C7ADA" w:rsidRDefault="000F2197" w:rsidP="000C3E0A">
            <w:pPr>
              <w:rPr>
                <w:rFonts w:ascii="Arial" w:hAnsi="Arial" w:cs="Arial"/>
                <w:b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203,715 entradas (2015)</w:t>
            </w:r>
          </w:p>
        </w:tc>
      </w:tr>
      <w:tr w:rsidR="00901647" w:rsidRPr="008C7ADA" w:rsidTr="00342592">
        <w:tc>
          <w:tcPr>
            <w:tcW w:w="2610" w:type="dxa"/>
            <w:shd w:val="clear" w:color="auto" w:fill="auto"/>
          </w:tcPr>
          <w:p w:rsidR="00901647" w:rsidRPr="008C7ADA" w:rsidRDefault="00901647" w:rsidP="00355ADE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Horarios de atención</w:t>
            </w:r>
          </w:p>
        </w:tc>
        <w:tc>
          <w:tcPr>
            <w:tcW w:w="10368" w:type="dxa"/>
            <w:gridSpan w:val="2"/>
            <w:shd w:val="clear" w:color="auto" w:fill="auto"/>
          </w:tcPr>
          <w:p w:rsidR="00282776" w:rsidRPr="008C7ADA" w:rsidRDefault="00282776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Migración: L-D 7 am a 11 pm</w:t>
            </w:r>
          </w:p>
          <w:p w:rsidR="000F2197" w:rsidRPr="008C7ADA" w:rsidRDefault="000F2197" w:rsidP="000C3E0A">
            <w:pPr>
              <w:rPr>
                <w:rFonts w:ascii="Arial" w:hAnsi="Arial" w:cs="Arial"/>
                <w:lang w:val="pt-BR" w:eastAsia="es-PY"/>
              </w:rPr>
            </w:pPr>
            <w:r w:rsidRPr="008C7ADA">
              <w:rPr>
                <w:rFonts w:ascii="Arial" w:hAnsi="Arial" w:cs="Arial"/>
                <w:lang w:val="pt-BR" w:eastAsia="es-PY"/>
              </w:rPr>
              <w:t xml:space="preserve">Aduanas: L – D: </w:t>
            </w:r>
            <w:proofErr w:type="gramStart"/>
            <w:r w:rsidRPr="008C7ADA">
              <w:rPr>
                <w:rFonts w:ascii="Arial" w:hAnsi="Arial" w:cs="Arial"/>
                <w:lang w:val="pt-BR" w:eastAsia="es-PY"/>
              </w:rPr>
              <w:t>7</w:t>
            </w:r>
            <w:proofErr w:type="gramEnd"/>
            <w:r w:rsidRPr="008C7ADA">
              <w:rPr>
                <w:rFonts w:ascii="Arial" w:hAnsi="Arial" w:cs="Arial"/>
                <w:lang w:val="pt-BR" w:eastAsia="es-PY"/>
              </w:rPr>
              <w:t xml:space="preserve"> </w:t>
            </w:r>
            <w:proofErr w:type="spellStart"/>
            <w:r w:rsidRPr="008C7ADA">
              <w:rPr>
                <w:rFonts w:ascii="Arial" w:hAnsi="Arial" w:cs="Arial"/>
                <w:lang w:val="pt-BR" w:eastAsia="es-PY"/>
              </w:rPr>
              <w:t>am</w:t>
            </w:r>
            <w:proofErr w:type="spellEnd"/>
            <w:r w:rsidRPr="008C7ADA">
              <w:rPr>
                <w:rFonts w:ascii="Arial" w:hAnsi="Arial" w:cs="Arial"/>
                <w:lang w:val="pt-BR" w:eastAsia="es-PY"/>
              </w:rPr>
              <w:t xml:space="preserve"> a 11 </w:t>
            </w:r>
            <w:proofErr w:type="spellStart"/>
            <w:r w:rsidRPr="008C7ADA">
              <w:rPr>
                <w:rFonts w:ascii="Arial" w:hAnsi="Arial" w:cs="Arial"/>
                <w:lang w:val="pt-BR" w:eastAsia="es-PY"/>
              </w:rPr>
              <w:t>pm</w:t>
            </w:r>
            <w:proofErr w:type="spellEnd"/>
          </w:p>
          <w:p w:rsidR="00282776" w:rsidRPr="008C7ADA" w:rsidRDefault="00282776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eastAsia="es-PY"/>
              </w:rPr>
              <w:t>A</w:t>
            </w:r>
            <w:r w:rsidR="008C7ADA">
              <w:rPr>
                <w:rFonts w:ascii="Arial" w:hAnsi="Arial" w:cs="Arial"/>
                <w:lang w:eastAsia="es-PY"/>
              </w:rPr>
              <w:t>utoridad Panam</w:t>
            </w:r>
            <w:r w:rsidR="000F2197" w:rsidRPr="008C7ADA">
              <w:rPr>
                <w:rFonts w:ascii="Arial" w:hAnsi="Arial" w:cs="Arial"/>
                <w:lang w:eastAsia="es-PY"/>
              </w:rPr>
              <w:t>eña de Salud Animal (A</w:t>
            </w:r>
            <w:r w:rsidRPr="008C7ADA">
              <w:rPr>
                <w:rFonts w:ascii="Arial" w:hAnsi="Arial" w:cs="Arial"/>
                <w:lang w:eastAsia="es-PY"/>
              </w:rPr>
              <w:t>UPSA</w:t>
            </w:r>
            <w:r w:rsidR="000F2197" w:rsidRPr="008C7ADA">
              <w:rPr>
                <w:rFonts w:ascii="Arial" w:hAnsi="Arial" w:cs="Arial"/>
                <w:lang w:eastAsia="es-PY"/>
              </w:rPr>
              <w:t>)</w:t>
            </w:r>
            <w:r w:rsidRPr="008C7ADA">
              <w:rPr>
                <w:rFonts w:ascii="Arial" w:hAnsi="Arial" w:cs="Arial"/>
                <w:lang w:eastAsia="es-PY"/>
              </w:rPr>
              <w:t xml:space="preserve">: L – V: 7 am a 8 pm.  </w:t>
            </w:r>
            <w:r w:rsidRPr="008C7ADA">
              <w:rPr>
                <w:rFonts w:ascii="Arial" w:hAnsi="Arial" w:cs="Arial"/>
                <w:lang w:val="es-PY" w:eastAsia="es-PY"/>
              </w:rPr>
              <w:t>S: 8 am a 12 md</w:t>
            </w:r>
          </w:p>
          <w:p w:rsidR="000F2197" w:rsidRPr="008C7ADA" w:rsidRDefault="000F2197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Autoridad del Tránsito y el Transporte Terrestre (ATTT): L – D: 8 am a 10:30 pm</w:t>
            </w:r>
          </w:p>
        </w:tc>
      </w:tr>
      <w:tr w:rsidR="00A04685" w:rsidRPr="008C7ADA" w:rsidTr="00256DF7">
        <w:tc>
          <w:tcPr>
            <w:tcW w:w="2610" w:type="dxa"/>
            <w:shd w:val="clear" w:color="auto" w:fill="4F81BD" w:themeFill="accent1"/>
          </w:tcPr>
          <w:p w:rsidR="00A04685" w:rsidRPr="008C7ADA" w:rsidRDefault="00AB0B00" w:rsidP="00256DF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b/>
                <w:color w:val="FFFFFF" w:themeColor="background1"/>
              </w:rPr>
              <w:t>Características</w:t>
            </w:r>
          </w:p>
        </w:tc>
        <w:tc>
          <w:tcPr>
            <w:tcW w:w="4320" w:type="dxa"/>
            <w:shd w:val="clear" w:color="auto" w:fill="4F81BD" w:themeFill="accent1"/>
          </w:tcPr>
          <w:p w:rsidR="00A04685" w:rsidRPr="008C7ADA" w:rsidRDefault="00A04685" w:rsidP="00256DF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b/>
                <w:color w:val="FFFFFF" w:themeColor="background1"/>
              </w:rPr>
              <w:t>Condición Actual</w:t>
            </w:r>
          </w:p>
        </w:tc>
        <w:tc>
          <w:tcPr>
            <w:tcW w:w="6048" w:type="dxa"/>
            <w:shd w:val="clear" w:color="auto" w:fill="4F81BD" w:themeFill="accent1"/>
          </w:tcPr>
          <w:p w:rsidR="00A04685" w:rsidRPr="008C7ADA" w:rsidRDefault="00A04685" w:rsidP="00256DF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b/>
                <w:color w:val="FFFFFF" w:themeColor="background1"/>
              </w:rPr>
              <w:t>Condición Futura</w:t>
            </w:r>
          </w:p>
        </w:tc>
      </w:tr>
      <w:tr w:rsidR="00A04685" w:rsidRPr="008C7ADA" w:rsidTr="00256DF7">
        <w:tc>
          <w:tcPr>
            <w:tcW w:w="2610" w:type="dxa"/>
          </w:tcPr>
          <w:p w:rsidR="00A04685" w:rsidRPr="008C7ADA" w:rsidRDefault="00A04685" w:rsidP="00256DF7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Modelo funcional</w:t>
            </w:r>
          </w:p>
        </w:tc>
        <w:tc>
          <w:tcPr>
            <w:tcW w:w="4320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Sin integración. Dos cabeceras de control (una en CR y una en PN).</w:t>
            </w:r>
          </w:p>
        </w:tc>
        <w:tc>
          <w:tcPr>
            <w:tcW w:w="6048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Centros de Control Integrado. Doble Cabecera (una en CR y una en PN). </w:t>
            </w:r>
          </w:p>
        </w:tc>
      </w:tr>
      <w:tr w:rsidR="00A04685" w:rsidRPr="008C7ADA" w:rsidTr="00256DF7">
        <w:tc>
          <w:tcPr>
            <w:tcW w:w="2610" w:type="dxa"/>
          </w:tcPr>
          <w:p w:rsidR="00A04685" w:rsidRPr="008C7ADA" w:rsidRDefault="00A04685" w:rsidP="00256DF7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lastRenderedPageBreak/>
              <w:t>Aplicación de controles</w:t>
            </w:r>
          </w:p>
        </w:tc>
        <w:tc>
          <w:tcPr>
            <w:tcW w:w="4320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Doble parada. 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Baja coordinación entre instituciones. 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Baja coordinación con instituciones pares en CR.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No existen </w:t>
            </w:r>
            <w:r w:rsidR="008C7ADA" w:rsidRPr="008C7ADA">
              <w:rPr>
                <w:rFonts w:ascii="Arial" w:hAnsi="Arial" w:cs="Arial"/>
              </w:rPr>
              <w:t>acuerdos</w:t>
            </w:r>
            <w:bookmarkStart w:id="0" w:name="_GoBack"/>
            <w:bookmarkEnd w:id="0"/>
            <w:r w:rsidRPr="008C7ADA">
              <w:rPr>
                <w:rFonts w:ascii="Arial" w:hAnsi="Arial" w:cs="Arial"/>
              </w:rPr>
              <w:t xml:space="preserve"> específicos para la coordinación</w:t>
            </w:r>
          </w:p>
        </w:tc>
        <w:tc>
          <w:tcPr>
            <w:tcW w:w="6048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Parada única en el país de entrada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Aplicación de controles yuxtapuestos por entidades pares de CR y PN simultáneamente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Alta coordinación e intercambio de información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Funcionamiento será regido por un Acuerdo Marco Bilateral</w:t>
            </w:r>
          </w:p>
        </w:tc>
      </w:tr>
      <w:tr w:rsidR="00A04685" w:rsidRPr="008C7ADA" w:rsidTr="00256DF7">
        <w:tc>
          <w:tcPr>
            <w:tcW w:w="2610" w:type="dxa"/>
          </w:tcPr>
          <w:p w:rsidR="00A04685" w:rsidRPr="008C7ADA" w:rsidRDefault="00A04685" w:rsidP="00256DF7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Configuración física</w:t>
            </w:r>
          </w:p>
        </w:tc>
        <w:tc>
          <w:tcPr>
            <w:tcW w:w="4320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Instalaciones ubicadas en la línea fronteriza. 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Edificios dispersos. 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Área primaria no estéril. </w:t>
            </w:r>
          </w:p>
        </w:tc>
        <w:tc>
          <w:tcPr>
            <w:tcW w:w="6048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Todas las instalaciones en un único predio ubicado al menos 2 km lejos de la línea fronteriza.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Área primaria estéril y segregada.</w:t>
            </w:r>
          </w:p>
        </w:tc>
      </w:tr>
      <w:tr w:rsidR="00A04685" w:rsidRPr="008C7ADA" w:rsidTr="00256DF7">
        <w:tc>
          <w:tcPr>
            <w:tcW w:w="2610" w:type="dxa"/>
          </w:tcPr>
          <w:p w:rsidR="00A04685" w:rsidRPr="008C7ADA" w:rsidRDefault="00A04685" w:rsidP="00256DF7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Interacción con el entorno</w:t>
            </w:r>
          </w:p>
        </w:tc>
        <w:tc>
          <w:tcPr>
            <w:tcW w:w="4320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Alta presencia de personas ajenas a las operaciones de carga y migración.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 Mezcla de actividades fronterizas con comercio formal e informal.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Entorno físico urbano deteriorado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Ausencia de planificación urbana</w:t>
            </w:r>
          </w:p>
        </w:tc>
        <w:tc>
          <w:tcPr>
            <w:tcW w:w="6048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Zona estéril sin presencia de personas ajenas a las operaciones fronterizas. 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Controles de acceso al puesto fronterizo mediante sistemas inteligentes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Actividades comerciales fuera del paso fronterizo y bajo Planes Parciales de Ordenamiento Territorial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Entorno físico urbano con condiciones básicas</w:t>
            </w:r>
          </w:p>
        </w:tc>
      </w:tr>
      <w:tr w:rsidR="00A04685" w:rsidRPr="008C7ADA" w:rsidTr="00256DF7">
        <w:tc>
          <w:tcPr>
            <w:tcW w:w="2610" w:type="dxa"/>
          </w:tcPr>
          <w:p w:rsidR="00A04685" w:rsidRPr="008C7ADA" w:rsidRDefault="00A04685" w:rsidP="00256DF7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Infraestructuras</w:t>
            </w:r>
          </w:p>
        </w:tc>
        <w:tc>
          <w:tcPr>
            <w:tcW w:w="4320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Área total disponible no mayor a 1000 m2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Edificaciones altamente deterioradas</w:t>
            </w:r>
          </w:p>
          <w:p w:rsidR="00A04685" w:rsidRPr="008C7ADA" w:rsidRDefault="00A04685" w:rsidP="00256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Entidades no disponen de áreas suficientes para sus actividades</w:t>
            </w:r>
          </w:p>
          <w:p w:rsidR="00A04685" w:rsidRPr="008C7ADA" w:rsidRDefault="00A04685" w:rsidP="00256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No se dispone de servicios y </w:t>
            </w:r>
            <w:r w:rsidR="008C7ADA" w:rsidRPr="008C7ADA">
              <w:rPr>
                <w:rFonts w:ascii="Arial" w:hAnsi="Arial" w:cs="Arial"/>
              </w:rPr>
              <w:t>facilidades</w:t>
            </w:r>
            <w:r w:rsidRPr="008C7ADA">
              <w:rPr>
                <w:rFonts w:ascii="Arial" w:hAnsi="Arial" w:cs="Arial"/>
              </w:rPr>
              <w:t xml:space="preserve"> adecuados para los usuarios y no se segregan por género</w:t>
            </w:r>
          </w:p>
          <w:p w:rsidR="00A04685" w:rsidRPr="008C7ADA" w:rsidRDefault="00A04685" w:rsidP="00256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Vía Interamericana sirve como parqueo y vía de </w:t>
            </w:r>
            <w:r w:rsidR="008C7ADA" w:rsidRPr="008C7ADA">
              <w:rPr>
                <w:rFonts w:ascii="Arial" w:hAnsi="Arial" w:cs="Arial"/>
              </w:rPr>
              <w:t>acceso</w:t>
            </w:r>
            <w:r w:rsidRPr="008C7ADA">
              <w:rPr>
                <w:rFonts w:ascii="Arial" w:hAnsi="Arial" w:cs="Arial"/>
              </w:rPr>
              <w:t xml:space="preserve"> a controles</w:t>
            </w:r>
          </w:p>
          <w:p w:rsidR="00A04685" w:rsidRPr="008C7ADA" w:rsidRDefault="00A04685" w:rsidP="00256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Bajo mantenimiento de edificios</w:t>
            </w:r>
          </w:p>
          <w:p w:rsidR="00A04685" w:rsidRPr="008C7ADA" w:rsidRDefault="00A04685" w:rsidP="00256D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Áreas previstas por aproximadamente 6500 m</w:t>
            </w:r>
            <w:r w:rsidRPr="008C7ADA">
              <w:rPr>
                <w:rFonts w:ascii="Arial" w:hAnsi="Arial" w:cs="Arial"/>
                <w:vertAlign w:val="superscript"/>
              </w:rPr>
              <w:t>2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Edificaciones nuevas bajo estándares constructivos de seguridad, comodidad y eficiencia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Diseño de espacios y localización para cada entidad acordes a sus necesidades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Facilidades para usuarios y funcionarios en buen estado y </w:t>
            </w:r>
            <w:r w:rsidR="008C7ADA" w:rsidRPr="008C7ADA">
              <w:rPr>
                <w:rFonts w:ascii="Arial" w:hAnsi="Arial" w:cs="Arial"/>
              </w:rPr>
              <w:t>segregadas</w:t>
            </w:r>
            <w:r w:rsidRPr="008C7ADA">
              <w:rPr>
                <w:rFonts w:ascii="Arial" w:hAnsi="Arial" w:cs="Arial"/>
              </w:rPr>
              <w:t xml:space="preserve"> por género</w:t>
            </w:r>
          </w:p>
          <w:p w:rsidR="00A04685" w:rsidRPr="008C7ADA" w:rsidRDefault="00A04685" w:rsidP="00256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Zonas de estacionamiento para inspección previa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Vialidad interna separada de vía Panamericana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Presupuesto institucional para mantenimiento</w:t>
            </w:r>
          </w:p>
        </w:tc>
      </w:tr>
      <w:tr w:rsidR="00A04685" w:rsidRPr="008C7ADA" w:rsidTr="00256DF7">
        <w:tc>
          <w:tcPr>
            <w:tcW w:w="2610" w:type="dxa"/>
          </w:tcPr>
          <w:p w:rsidR="00A04685" w:rsidRPr="008C7ADA" w:rsidRDefault="00A04685" w:rsidP="00256DF7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Equipos y sistemas de inspección</w:t>
            </w:r>
          </w:p>
        </w:tc>
        <w:tc>
          <w:tcPr>
            <w:tcW w:w="4320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se cuenta con equipamiento de revisión no intrusiva para el equipaje y bultos acompañados de los pasajeros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lastRenderedPageBreak/>
              <w:t>No se cuenta con balanzas para el pesaje de los vehículos de carga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No se cuenta con escáner para camiones ni para vehículos livianos y buses. 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se cuenta con espacios especiales para cargas refrigeradas o peligrosas.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se dispone de andenes especiales para la revisión de cargas que requieran aislamiento.</w:t>
            </w:r>
          </w:p>
        </w:tc>
        <w:tc>
          <w:tcPr>
            <w:tcW w:w="6048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lastRenderedPageBreak/>
              <w:t>Sistemas de inspección no intrusiva de equipajes</w:t>
            </w:r>
          </w:p>
          <w:p w:rsidR="00A04685" w:rsidRPr="008C7ADA" w:rsidRDefault="008C7ADA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Escáner</w:t>
            </w:r>
            <w:r w:rsidR="00A04685" w:rsidRPr="008C7ADA">
              <w:rPr>
                <w:rFonts w:ascii="Arial" w:hAnsi="Arial" w:cs="Arial"/>
              </w:rPr>
              <w:t xml:space="preserve"> para vehículos livianos y pesados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Sitios destinados a inspección de cargas bajo cadena de frío o sanitariamente sensibles. 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lastRenderedPageBreak/>
              <w:t>Andenes aislados para cargas peligrosas</w:t>
            </w:r>
          </w:p>
        </w:tc>
      </w:tr>
      <w:tr w:rsidR="00A04685" w:rsidRPr="008C7ADA" w:rsidTr="00256DF7">
        <w:tc>
          <w:tcPr>
            <w:tcW w:w="2610" w:type="dxa"/>
          </w:tcPr>
          <w:p w:rsidR="00A04685" w:rsidRPr="008C7ADA" w:rsidRDefault="00A04685" w:rsidP="00256DF7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lastRenderedPageBreak/>
              <w:t>Sistema integrado de gestión</w:t>
            </w:r>
          </w:p>
        </w:tc>
        <w:tc>
          <w:tcPr>
            <w:tcW w:w="4320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se dispone de un sistema de control de gestión del paso que permita colectar estadísticas para evaluar el desempeño y garantizar la integridad de los controles.</w:t>
            </w:r>
          </w:p>
        </w:tc>
        <w:tc>
          <w:tcPr>
            <w:tcW w:w="6048" w:type="dxa"/>
          </w:tcPr>
          <w:p w:rsidR="00A04685" w:rsidRPr="008C7ADA" w:rsidRDefault="00A04685" w:rsidP="00A046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Sistema de Gestión integral del paso fronterizo utilizando sistemas de transmisión automática de información y captura de datos. </w:t>
            </w:r>
          </w:p>
          <w:p w:rsidR="00A04685" w:rsidRPr="008C7ADA" w:rsidRDefault="00A04685" w:rsidP="00A046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Sistema inteligente de monitoreo en tiempo real de tiempos y procesos.</w:t>
            </w:r>
          </w:p>
          <w:p w:rsidR="00A04685" w:rsidRPr="008C7ADA" w:rsidRDefault="00A04685" w:rsidP="00A046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Estaciones de gestión y monitoreo a lo largo de la carretera antes y después del paso fronterizo</w:t>
            </w:r>
          </w:p>
        </w:tc>
      </w:tr>
      <w:tr w:rsidR="00A04685" w:rsidRPr="008C7ADA" w:rsidTr="00256DF7">
        <w:tc>
          <w:tcPr>
            <w:tcW w:w="2610" w:type="dxa"/>
          </w:tcPr>
          <w:p w:rsidR="00A04685" w:rsidRPr="008C7ADA" w:rsidRDefault="00A04685" w:rsidP="00256DF7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Sistemas de facilitación comercial</w:t>
            </w:r>
          </w:p>
        </w:tc>
        <w:tc>
          <w:tcPr>
            <w:tcW w:w="4320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TIM no está integrado con SIGA.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hay carriles exclusivos para TIM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Baja utilización de VUCE para tramitar notas técnicas 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hay envío electrónico de declaraciones aduaneras</w:t>
            </w:r>
          </w:p>
        </w:tc>
        <w:tc>
          <w:tcPr>
            <w:tcW w:w="6048" w:type="dxa"/>
          </w:tcPr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SIGA con capacidad de </w:t>
            </w:r>
            <w:r w:rsidR="008C7ADA" w:rsidRPr="008C7ADA">
              <w:rPr>
                <w:rFonts w:ascii="Arial" w:hAnsi="Arial" w:cs="Arial"/>
              </w:rPr>
              <w:t>interactuar</w:t>
            </w:r>
            <w:r w:rsidRPr="008C7ADA">
              <w:rPr>
                <w:rFonts w:ascii="Arial" w:hAnsi="Arial" w:cs="Arial"/>
              </w:rPr>
              <w:t xml:space="preserve"> con el Sistema TIM Mesoamericano para gestionar todas las operaciones de </w:t>
            </w:r>
            <w:r w:rsidR="008C7ADA" w:rsidRPr="008C7ADA">
              <w:rPr>
                <w:rFonts w:ascii="Arial" w:hAnsi="Arial" w:cs="Arial"/>
              </w:rPr>
              <w:t>tránsito</w:t>
            </w:r>
            <w:r w:rsidRPr="008C7ADA">
              <w:rPr>
                <w:rFonts w:ascii="Arial" w:hAnsi="Arial" w:cs="Arial"/>
              </w:rPr>
              <w:t xml:space="preserve"> internacional de mercancías -</w:t>
            </w:r>
            <w:proofErr w:type="spellStart"/>
            <w:r w:rsidRPr="008C7ADA">
              <w:rPr>
                <w:rFonts w:ascii="Arial" w:hAnsi="Arial" w:cs="Arial"/>
              </w:rPr>
              <w:t>DUTs</w:t>
            </w:r>
            <w:proofErr w:type="spellEnd"/>
            <w:r w:rsidRPr="008C7ADA">
              <w:rPr>
                <w:rFonts w:ascii="Arial" w:hAnsi="Arial" w:cs="Arial"/>
              </w:rPr>
              <w:t xml:space="preserve">- en territorio panameño e </w:t>
            </w:r>
            <w:r w:rsidR="008C7ADA" w:rsidRPr="008C7ADA">
              <w:rPr>
                <w:rFonts w:ascii="Arial" w:hAnsi="Arial" w:cs="Arial"/>
              </w:rPr>
              <w:t>implementación</w:t>
            </w:r>
            <w:r w:rsidRPr="008C7ADA">
              <w:rPr>
                <w:rFonts w:ascii="Arial" w:hAnsi="Arial" w:cs="Arial"/>
              </w:rPr>
              <w:t xml:space="preserve"> del procedimiento TIM en pasos fronterizos, zonas francas, libres y puertos </w:t>
            </w:r>
            <w:r w:rsidR="008C7ADA" w:rsidRPr="008C7ADA">
              <w:rPr>
                <w:rFonts w:ascii="Arial" w:hAnsi="Arial" w:cs="Arial"/>
              </w:rPr>
              <w:t>marítimos</w:t>
            </w:r>
            <w:r w:rsidRPr="008C7ADA">
              <w:rPr>
                <w:rFonts w:ascii="Arial" w:hAnsi="Arial" w:cs="Arial"/>
              </w:rPr>
              <w:t xml:space="preserve"> y aeropuertos.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Carriles exclusivos y casetas para operar los flujos TIM separadamente </w:t>
            </w:r>
          </w:p>
          <w:p w:rsidR="00A04685" w:rsidRPr="008C7ADA" w:rsidRDefault="00A04685" w:rsidP="00256D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VUCE con aumento de tramitación de notas </w:t>
            </w:r>
            <w:r w:rsidR="008C7ADA" w:rsidRPr="008C7ADA">
              <w:rPr>
                <w:rFonts w:ascii="Arial" w:hAnsi="Arial" w:cs="Arial"/>
              </w:rPr>
              <w:t>técnicas</w:t>
            </w:r>
          </w:p>
        </w:tc>
      </w:tr>
    </w:tbl>
    <w:p w:rsidR="00A04685" w:rsidRPr="008C7ADA" w:rsidRDefault="00A04685" w:rsidP="00A04685">
      <w:pPr>
        <w:rPr>
          <w:rFonts w:ascii="Arial" w:hAnsi="Arial" w:cs="Arial"/>
        </w:rPr>
      </w:pPr>
      <w:r w:rsidRPr="008C7AD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C98E9" wp14:editId="2F930567">
                <wp:simplePos x="0" y="0"/>
                <wp:positionH relativeFrom="column">
                  <wp:posOffset>967740</wp:posOffset>
                </wp:positionH>
                <wp:positionV relativeFrom="paragraph">
                  <wp:posOffset>2122805</wp:posOffset>
                </wp:positionV>
                <wp:extent cx="411480" cy="1295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685" w:rsidRDefault="00A04685" w:rsidP="00A0468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pAJEROSpASAJEROS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6.2pt;margin-top:167.15pt;width:32.4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" fillcolor="white [3212]" strokecolor="white [3212]" strokeweight="2pt">
                <v:textbox>
                  <w:txbxContent>
                    <w:p w:rsidR="00A04685" w:rsidRDefault="00A04685" w:rsidP="00A04685">
                      <w:pPr>
                        <w:jc w:val="center"/>
                      </w:pPr>
                      <w:r>
                        <w:t>pAJEROSpASAJEROS</w:t>
                      </w:r>
                    </w:p>
                  </w:txbxContent>
                </v:textbox>
              </v:rect>
            </w:pict>
          </mc:Fallback>
        </mc:AlternateContent>
      </w:r>
      <w:r w:rsidRPr="008C7AD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30354" wp14:editId="43E38F39">
                <wp:simplePos x="0" y="0"/>
                <wp:positionH relativeFrom="column">
                  <wp:posOffset>1813560</wp:posOffset>
                </wp:positionH>
                <wp:positionV relativeFrom="paragraph">
                  <wp:posOffset>2122805</wp:posOffset>
                </wp:positionV>
                <wp:extent cx="411480" cy="1295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685" w:rsidRDefault="00A04685" w:rsidP="00A0468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pAJEROSpASAJEROS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142.8pt;margin-top:167.15pt;width:32.4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" fillcolor="white [3212]" strokecolor="white [3212]" strokeweight="2pt">
                <v:textbox>
                  <w:txbxContent>
                    <w:p w:rsidR="00A04685" w:rsidRDefault="00A04685" w:rsidP="00A04685">
                      <w:pPr>
                        <w:jc w:val="center"/>
                      </w:pPr>
                      <w:r>
                        <w:t>pAJEROSpASAJEROS</w:t>
                      </w:r>
                    </w:p>
                  </w:txbxContent>
                </v:textbox>
              </v:rect>
            </w:pict>
          </mc:Fallback>
        </mc:AlternateContent>
      </w:r>
      <w:r w:rsidRPr="008C7AD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A5228" wp14:editId="1D2E70D8">
                <wp:simplePos x="0" y="0"/>
                <wp:positionH relativeFrom="column">
                  <wp:posOffset>3726180</wp:posOffset>
                </wp:positionH>
                <wp:positionV relativeFrom="paragraph">
                  <wp:posOffset>2122805</wp:posOffset>
                </wp:positionV>
                <wp:extent cx="411480" cy="1295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685" w:rsidRDefault="00A04685" w:rsidP="00A0468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pAJEROSpASAJEROS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293.4pt;margin-top:167.15pt;width:32.4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" fillcolor="white [3212]" strokecolor="white [3212]" strokeweight="2pt">
                <v:textbox>
                  <w:txbxContent>
                    <w:p w:rsidR="00A04685" w:rsidRDefault="00A04685" w:rsidP="00A04685">
                      <w:pPr>
                        <w:jc w:val="center"/>
                      </w:pPr>
                      <w:r>
                        <w:t>pAJEROSpASAJEROS</w:t>
                      </w:r>
                    </w:p>
                  </w:txbxContent>
                </v:textbox>
              </v:rect>
            </w:pict>
          </mc:Fallback>
        </mc:AlternateContent>
      </w:r>
      <w:r w:rsidRPr="008C7AD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BDDAC" wp14:editId="7163C2BC">
                <wp:simplePos x="0" y="0"/>
                <wp:positionH relativeFrom="column">
                  <wp:posOffset>3802380</wp:posOffset>
                </wp:positionH>
                <wp:positionV relativeFrom="paragraph">
                  <wp:posOffset>377825</wp:posOffset>
                </wp:positionV>
                <wp:extent cx="411480" cy="1295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685" w:rsidRDefault="00A04685" w:rsidP="00A0468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pAJEROSpASAJEROS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margin-left:299.4pt;margin-top:29.75pt;width:32.4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" fillcolor="white [3212]" strokecolor="white [3212]" strokeweight="2pt">
                <v:textbox>
                  <w:txbxContent>
                    <w:p w:rsidR="00A04685" w:rsidRDefault="00A04685" w:rsidP="00A04685">
                      <w:pPr>
                        <w:jc w:val="center"/>
                      </w:pPr>
                      <w:r>
                        <w:t>pAJEROSpASAJEROS</w:t>
                      </w:r>
                    </w:p>
                  </w:txbxContent>
                </v:textbox>
              </v:rect>
            </w:pict>
          </mc:Fallback>
        </mc:AlternateContent>
      </w:r>
    </w:p>
    <w:p w:rsidR="00A04685" w:rsidRPr="008C7ADA" w:rsidRDefault="00A04685" w:rsidP="00DF2EE1">
      <w:pPr>
        <w:jc w:val="center"/>
        <w:rPr>
          <w:rFonts w:ascii="Arial" w:hAnsi="Arial" w:cs="Arial"/>
          <w:b/>
          <w:sz w:val="24"/>
        </w:rPr>
      </w:pPr>
    </w:p>
    <w:p w:rsidR="00B177DA" w:rsidRPr="008C7ADA" w:rsidRDefault="00B177DA" w:rsidP="00DF2EE1">
      <w:pPr>
        <w:jc w:val="center"/>
        <w:rPr>
          <w:rFonts w:ascii="Arial" w:hAnsi="Arial" w:cs="Arial"/>
          <w:b/>
          <w:sz w:val="24"/>
        </w:rPr>
      </w:pPr>
    </w:p>
    <w:p w:rsidR="00B177DA" w:rsidRPr="008C7ADA" w:rsidRDefault="00B177DA" w:rsidP="00DF2EE1">
      <w:pPr>
        <w:jc w:val="center"/>
        <w:rPr>
          <w:rFonts w:ascii="Arial" w:hAnsi="Arial" w:cs="Arial"/>
          <w:b/>
          <w:sz w:val="24"/>
        </w:rPr>
      </w:pPr>
    </w:p>
    <w:p w:rsidR="00AC391C" w:rsidRPr="008C7ADA" w:rsidRDefault="00B177DA" w:rsidP="00355ADE">
      <w:pPr>
        <w:shd w:val="clear" w:color="auto" w:fill="C6D9F1" w:themeFill="text2" w:themeFillTint="33"/>
        <w:jc w:val="center"/>
        <w:rPr>
          <w:rFonts w:ascii="Arial" w:hAnsi="Arial" w:cs="Arial"/>
          <w:b/>
          <w:sz w:val="24"/>
        </w:rPr>
      </w:pPr>
      <w:r w:rsidRPr="008C7ADA">
        <w:rPr>
          <w:rFonts w:ascii="Arial" w:hAnsi="Arial" w:cs="Arial"/>
          <w:b/>
          <w:sz w:val="24"/>
        </w:rPr>
        <w:lastRenderedPageBreak/>
        <w:t xml:space="preserve">Puesto fronterizo de </w:t>
      </w:r>
      <w:proofErr w:type="spellStart"/>
      <w:r w:rsidR="000030A8" w:rsidRPr="008C7ADA">
        <w:rPr>
          <w:rFonts w:ascii="Arial" w:hAnsi="Arial" w:cs="Arial"/>
          <w:b/>
          <w:sz w:val="24"/>
        </w:rPr>
        <w:t>Guabito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4320"/>
        <w:gridCol w:w="6048"/>
      </w:tblGrid>
      <w:tr w:rsidR="00B177DA" w:rsidRPr="008C7ADA" w:rsidTr="000C3E0A">
        <w:tc>
          <w:tcPr>
            <w:tcW w:w="2610" w:type="dxa"/>
            <w:shd w:val="clear" w:color="auto" w:fill="auto"/>
          </w:tcPr>
          <w:p w:rsidR="00B177DA" w:rsidRPr="008C7ADA" w:rsidRDefault="00B177DA" w:rsidP="000C3E0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Poblaciones cercanas</w:t>
            </w:r>
          </w:p>
        </w:tc>
        <w:tc>
          <w:tcPr>
            <w:tcW w:w="10368" w:type="dxa"/>
            <w:gridSpan w:val="2"/>
            <w:shd w:val="clear" w:color="auto" w:fill="auto"/>
          </w:tcPr>
          <w:p w:rsidR="006E6DD3" w:rsidRPr="008C7ADA" w:rsidRDefault="006E6DD3" w:rsidP="00355ADE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 xml:space="preserve">Corregimiento de </w:t>
            </w:r>
            <w:proofErr w:type="spellStart"/>
            <w:r w:rsidRPr="008C7ADA">
              <w:rPr>
                <w:rFonts w:ascii="Arial" w:hAnsi="Arial" w:cs="Arial"/>
                <w:lang w:val="es-PY" w:eastAsia="es-PY"/>
              </w:rPr>
              <w:t>Guabito</w:t>
            </w:r>
            <w:proofErr w:type="spellEnd"/>
          </w:p>
          <w:p w:rsidR="00B177DA" w:rsidRPr="008C7ADA" w:rsidRDefault="006E6DD3" w:rsidP="006E6DD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 xml:space="preserve">8.387 </w:t>
            </w:r>
            <w:proofErr w:type="spellStart"/>
            <w:r w:rsidRPr="008C7ADA">
              <w:rPr>
                <w:rFonts w:ascii="Arial" w:hAnsi="Arial" w:cs="Arial"/>
                <w:lang w:val="es-PY" w:eastAsia="es-PY"/>
              </w:rPr>
              <w:t>hab</w:t>
            </w:r>
            <w:proofErr w:type="spellEnd"/>
            <w:r w:rsidRPr="008C7ADA">
              <w:rPr>
                <w:rFonts w:ascii="Arial" w:hAnsi="Arial" w:cs="Arial"/>
                <w:lang w:val="es-PY" w:eastAsia="es-PY"/>
              </w:rPr>
              <w:t xml:space="preserve"> (2010)</w:t>
            </w:r>
          </w:p>
        </w:tc>
      </w:tr>
      <w:tr w:rsidR="00B177DA" w:rsidRPr="008C7ADA" w:rsidTr="000C3E0A">
        <w:tc>
          <w:tcPr>
            <w:tcW w:w="2610" w:type="dxa"/>
            <w:shd w:val="clear" w:color="auto" w:fill="auto"/>
          </w:tcPr>
          <w:p w:rsidR="00B177DA" w:rsidRPr="008C7ADA" w:rsidRDefault="00B177DA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Movimientos de carga</w:t>
            </w:r>
          </w:p>
        </w:tc>
        <w:tc>
          <w:tcPr>
            <w:tcW w:w="4320" w:type="dxa"/>
            <w:shd w:val="clear" w:color="auto" w:fill="auto"/>
          </w:tcPr>
          <w:p w:rsidR="00B177DA" w:rsidRPr="008C7ADA" w:rsidRDefault="00B177DA" w:rsidP="000C3E0A">
            <w:pPr>
              <w:rPr>
                <w:rFonts w:ascii="Arial" w:hAnsi="Arial" w:cs="Arial"/>
                <w:b/>
                <w:lang w:val="es-PY" w:eastAsia="es-PY"/>
              </w:rPr>
            </w:pPr>
            <w:r w:rsidRPr="008C7ADA">
              <w:rPr>
                <w:rFonts w:ascii="Arial" w:hAnsi="Arial" w:cs="Arial"/>
                <w:b/>
                <w:lang w:val="es-PY" w:eastAsia="es-PY"/>
              </w:rPr>
              <w:t>Entradas (2015):</w:t>
            </w:r>
          </w:p>
          <w:p w:rsidR="006E6DD3" w:rsidRPr="008C7ADA" w:rsidRDefault="006E6DD3" w:rsidP="006E6DD3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Valor: US$ 31,6 millones</w:t>
            </w:r>
          </w:p>
          <w:p w:rsidR="006E6DD3" w:rsidRPr="008C7ADA" w:rsidRDefault="006E6DD3" w:rsidP="006E6DD3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Peso: 41</w:t>
            </w:r>
            <w:r w:rsidR="0029130D" w:rsidRPr="008C7ADA">
              <w:rPr>
                <w:rFonts w:ascii="Arial" w:hAnsi="Arial" w:cs="Arial"/>
                <w:lang w:val="es-PY" w:eastAsia="es-PY"/>
              </w:rPr>
              <w:t>.</w:t>
            </w:r>
            <w:r w:rsidRPr="008C7ADA">
              <w:rPr>
                <w:rFonts w:ascii="Arial" w:hAnsi="Arial" w:cs="Arial"/>
                <w:lang w:val="es-PY" w:eastAsia="es-PY"/>
              </w:rPr>
              <w:t>7</w:t>
            </w:r>
            <w:r w:rsidR="0029130D" w:rsidRPr="008C7ADA">
              <w:rPr>
                <w:rFonts w:ascii="Arial" w:hAnsi="Arial" w:cs="Arial"/>
                <w:lang w:val="es-PY" w:eastAsia="es-PY"/>
              </w:rPr>
              <w:t>67</w:t>
            </w:r>
            <w:r w:rsidRPr="008C7ADA">
              <w:rPr>
                <w:rFonts w:ascii="Arial" w:hAnsi="Arial" w:cs="Arial"/>
                <w:lang w:val="es-PY" w:eastAsia="es-PY"/>
              </w:rPr>
              <w:t xml:space="preserve"> toneladas</w:t>
            </w:r>
          </w:p>
          <w:p w:rsidR="00B177DA" w:rsidRPr="008C7ADA" w:rsidRDefault="006E6DD3" w:rsidP="006E6DD3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Declaraciones: 2.439</w:t>
            </w:r>
          </w:p>
          <w:p w:rsidR="006E6DD3" w:rsidRPr="008C7ADA" w:rsidRDefault="006E6DD3" w:rsidP="006E6DD3">
            <w:pPr>
              <w:rPr>
                <w:rFonts w:ascii="Arial" w:hAnsi="Arial" w:cs="Arial"/>
                <w:lang w:val="es-PY" w:eastAsia="es-PY"/>
              </w:rPr>
            </w:pPr>
          </w:p>
          <w:p w:rsidR="00B177DA" w:rsidRPr="008C7ADA" w:rsidRDefault="00B177DA" w:rsidP="000C3E0A">
            <w:pPr>
              <w:rPr>
                <w:rFonts w:ascii="Arial" w:hAnsi="Arial" w:cs="Arial"/>
                <w:b/>
                <w:lang w:val="es-PY" w:eastAsia="es-PY"/>
              </w:rPr>
            </w:pPr>
            <w:r w:rsidRPr="008C7ADA">
              <w:rPr>
                <w:rFonts w:ascii="Arial" w:hAnsi="Arial" w:cs="Arial"/>
                <w:b/>
                <w:lang w:val="es-PY" w:eastAsia="es-PY"/>
              </w:rPr>
              <w:t>Principales productos:</w:t>
            </w:r>
          </w:p>
          <w:p w:rsidR="00B177DA" w:rsidRPr="008C7ADA" w:rsidRDefault="006E6DD3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 xml:space="preserve">Productos químicos, abonos y fertilizantes, </w:t>
            </w:r>
            <w:r w:rsidR="0029130D" w:rsidRPr="008C7ADA">
              <w:rPr>
                <w:rFonts w:ascii="Arial" w:hAnsi="Arial" w:cs="Arial"/>
                <w:lang w:val="es-PY" w:eastAsia="es-PY"/>
              </w:rPr>
              <w:t>barras y láminas</w:t>
            </w:r>
            <w:r w:rsidRPr="008C7ADA">
              <w:rPr>
                <w:rFonts w:ascii="Arial" w:hAnsi="Arial" w:cs="Arial"/>
                <w:lang w:val="es-PY" w:eastAsia="es-PY"/>
              </w:rPr>
              <w:t xml:space="preserve"> de hierro</w:t>
            </w:r>
            <w:r w:rsidR="0029130D" w:rsidRPr="008C7ADA">
              <w:rPr>
                <w:rFonts w:ascii="Arial" w:hAnsi="Arial" w:cs="Arial"/>
                <w:lang w:val="es-PY" w:eastAsia="es-PY"/>
              </w:rPr>
              <w:t xml:space="preserve">, </w:t>
            </w:r>
            <w:r w:rsidR="00CC0F7E" w:rsidRPr="008C7ADA">
              <w:rPr>
                <w:rFonts w:ascii="Arial" w:hAnsi="Arial" w:cs="Arial"/>
                <w:lang w:val="es-PY" w:eastAsia="es-PY"/>
              </w:rPr>
              <w:t xml:space="preserve">madera aserrada, </w:t>
            </w:r>
            <w:r w:rsidR="0029130D" w:rsidRPr="008C7ADA">
              <w:rPr>
                <w:rFonts w:ascii="Arial" w:hAnsi="Arial" w:cs="Arial"/>
                <w:lang w:val="es-PY" w:eastAsia="es-PY"/>
              </w:rPr>
              <w:t>aceites de petróleo, material</w:t>
            </w:r>
            <w:r w:rsidR="00CC0F7E" w:rsidRPr="008C7ADA">
              <w:rPr>
                <w:rFonts w:ascii="Arial" w:hAnsi="Arial" w:cs="Arial"/>
                <w:lang w:val="es-PY" w:eastAsia="es-PY"/>
              </w:rPr>
              <w:t>es para envasado y embotellado.</w:t>
            </w:r>
          </w:p>
        </w:tc>
        <w:tc>
          <w:tcPr>
            <w:tcW w:w="6048" w:type="dxa"/>
            <w:shd w:val="clear" w:color="auto" w:fill="auto"/>
          </w:tcPr>
          <w:p w:rsidR="00B177DA" w:rsidRPr="008C7ADA" w:rsidRDefault="00B177DA" w:rsidP="000C3E0A">
            <w:pPr>
              <w:rPr>
                <w:rFonts w:ascii="Arial" w:hAnsi="Arial" w:cs="Arial"/>
                <w:b/>
                <w:lang w:val="es-PY" w:eastAsia="es-PY"/>
              </w:rPr>
            </w:pPr>
            <w:r w:rsidRPr="008C7ADA">
              <w:rPr>
                <w:rFonts w:ascii="Arial" w:hAnsi="Arial" w:cs="Arial"/>
                <w:b/>
                <w:lang w:val="es-PY" w:eastAsia="es-PY"/>
              </w:rPr>
              <w:t>Salidas (2015):</w:t>
            </w:r>
          </w:p>
          <w:p w:rsidR="006E6DD3" w:rsidRPr="008C7ADA" w:rsidRDefault="006E6DD3" w:rsidP="006E6DD3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Valor: US$ 16,5 millones</w:t>
            </w:r>
          </w:p>
          <w:p w:rsidR="006E6DD3" w:rsidRPr="008C7ADA" w:rsidRDefault="006E6DD3" w:rsidP="006E6DD3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 xml:space="preserve">Peso: </w:t>
            </w:r>
            <w:r w:rsidR="0029130D" w:rsidRPr="008C7ADA">
              <w:rPr>
                <w:rFonts w:ascii="Arial" w:hAnsi="Arial" w:cs="Arial"/>
                <w:lang w:val="es-PY" w:eastAsia="es-PY"/>
              </w:rPr>
              <w:t>33.</w:t>
            </w:r>
            <w:r w:rsidRPr="008C7ADA">
              <w:rPr>
                <w:rFonts w:ascii="Arial" w:hAnsi="Arial" w:cs="Arial"/>
                <w:lang w:val="es-PY" w:eastAsia="es-PY"/>
              </w:rPr>
              <w:t>6</w:t>
            </w:r>
            <w:r w:rsidR="0029130D" w:rsidRPr="008C7ADA">
              <w:rPr>
                <w:rFonts w:ascii="Arial" w:hAnsi="Arial" w:cs="Arial"/>
                <w:lang w:val="es-PY" w:eastAsia="es-PY"/>
              </w:rPr>
              <w:t>12</w:t>
            </w:r>
            <w:r w:rsidRPr="008C7ADA">
              <w:rPr>
                <w:rFonts w:ascii="Arial" w:hAnsi="Arial" w:cs="Arial"/>
                <w:lang w:val="es-PY" w:eastAsia="es-PY"/>
              </w:rPr>
              <w:t xml:space="preserve"> toneladas</w:t>
            </w:r>
          </w:p>
          <w:p w:rsidR="00B177DA" w:rsidRPr="008C7ADA" w:rsidRDefault="006E6DD3" w:rsidP="006E6DD3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Declaraciones: 1.603</w:t>
            </w:r>
          </w:p>
          <w:p w:rsidR="006E6DD3" w:rsidRPr="008C7ADA" w:rsidRDefault="006E6DD3" w:rsidP="000C3E0A">
            <w:pPr>
              <w:rPr>
                <w:rFonts w:ascii="Arial" w:hAnsi="Arial" w:cs="Arial"/>
                <w:b/>
                <w:lang w:val="es-PY" w:eastAsia="es-PY"/>
              </w:rPr>
            </w:pPr>
          </w:p>
          <w:p w:rsidR="00B177DA" w:rsidRPr="008C7ADA" w:rsidRDefault="00CC0F7E" w:rsidP="000C3E0A">
            <w:pPr>
              <w:rPr>
                <w:rFonts w:ascii="Arial" w:hAnsi="Arial" w:cs="Arial"/>
                <w:b/>
                <w:lang w:val="es-PY" w:eastAsia="es-PY"/>
              </w:rPr>
            </w:pPr>
            <w:r w:rsidRPr="008C7ADA">
              <w:rPr>
                <w:rFonts w:ascii="Arial" w:hAnsi="Arial" w:cs="Arial"/>
                <w:b/>
                <w:lang w:val="es-PY" w:eastAsia="es-PY"/>
              </w:rPr>
              <w:t>Principales productos:</w:t>
            </w:r>
          </w:p>
          <w:p w:rsidR="00CC0F7E" w:rsidRPr="008C7ADA" w:rsidRDefault="00CC0F7E" w:rsidP="000C3E0A">
            <w:pPr>
              <w:rPr>
                <w:rFonts w:ascii="Arial" w:hAnsi="Arial" w:cs="Arial"/>
                <w:b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Bananos, abonos y fertilizantes, frutas frescas, alcohol etílico desnaturalizado, equipos agrícolas, automotores, pescados y carnes.</w:t>
            </w:r>
          </w:p>
        </w:tc>
      </w:tr>
      <w:tr w:rsidR="00B177DA" w:rsidRPr="008C7ADA" w:rsidTr="000C3E0A">
        <w:tc>
          <w:tcPr>
            <w:tcW w:w="2610" w:type="dxa"/>
            <w:shd w:val="clear" w:color="auto" w:fill="auto"/>
          </w:tcPr>
          <w:p w:rsidR="00B177DA" w:rsidRPr="008C7ADA" w:rsidRDefault="00B177D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Movimiento de personas</w:t>
            </w:r>
          </w:p>
        </w:tc>
        <w:tc>
          <w:tcPr>
            <w:tcW w:w="10368" w:type="dxa"/>
            <w:gridSpan w:val="2"/>
            <w:shd w:val="clear" w:color="auto" w:fill="auto"/>
          </w:tcPr>
          <w:p w:rsidR="00B177DA" w:rsidRPr="008C7ADA" w:rsidRDefault="00CC0F7E">
            <w:pPr>
              <w:rPr>
                <w:rFonts w:ascii="Arial" w:hAnsi="Arial" w:cs="Arial"/>
                <w:b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75</w:t>
            </w:r>
            <w:r w:rsidR="00B177DA" w:rsidRPr="008C7ADA">
              <w:rPr>
                <w:rFonts w:ascii="Arial" w:hAnsi="Arial" w:cs="Arial"/>
                <w:lang w:val="es-PY" w:eastAsia="es-PY"/>
              </w:rPr>
              <w:t>,</w:t>
            </w:r>
            <w:r w:rsidRPr="008C7ADA">
              <w:rPr>
                <w:rFonts w:ascii="Arial" w:hAnsi="Arial" w:cs="Arial"/>
                <w:lang w:val="es-PY" w:eastAsia="es-PY"/>
              </w:rPr>
              <w:t>511</w:t>
            </w:r>
            <w:r w:rsidR="00B177DA" w:rsidRPr="008C7ADA">
              <w:rPr>
                <w:rFonts w:ascii="Arial" w:hAnsi="Arial" w:cs="Arial"/>
                <w:lang w:val="es-PY" w:eastAsia="es-PY"/>
              </w:rPr>
              <w:t xml:space="preserve"> entradas (2015)</w:t>
            </w:r>
          </w:p>
        </w:tc>
      </w:tr>
      <w:tr w:rsidR="00B177DA" w:rsidRPr="008C7ADA" w:rsidTr="000C3E0A">
        <w:tc>
          <w:tcPr>
            <w:tcW w:w="2610" w:type="dxa"/>
            <w:shd w:val="clear" w:color="auto" w:fill="auto"/>
          </w:tcPr>
          <w:p w:rsidR="00B177DA" w:rsidRPr="008C7ADA" w:rsidRDefault="00B177DA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Horarios de atención</w:t>
            </w:r>
          </w:p>
        </w:tc>
        <w:tc>
          <w:tcPr>
            <w:tcW w:w="10368" w:type="dxa"/>
            <w:gridSpan w:val="2"/>
            <w:shd w:val="clear" w:color="auto" w:fill="auto"/>
          </w:tcPr>
          <w:p w:rsidR="000030A8" w:rsidRPr="008C7ADA" w:rsidRDefault="000030A8" w:rsidP="000030A8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 xml:space="preserve">Migración: L-D </w:t>
            </w:r>
            <w:r w:rsidR="00E835E2" w:rsidRPr="008C7ADA">
              <w:rPr>
                <w:rFonts w:ascii="Arial" w:hAnsi="Arial" w:cs="Arial"/>
                <w:lang w:val="es-PY" w:eastAsia="es-PY"/>
              </w:rPr>
              <w:t>8</w:t>
            </w:r>
            <w:r w:rsidRPr="008C7ADA">
              <w:rPr>
                <w:rFonts w:ascii="Arial" w:hAnsi="Arial" w:cs="Arial"/>
                <w:lang w:val="es-PY" w:eastAsia="es-PY"/>
              </w:rPr>
              <w:t xml:space="preserve"> am a </w:t>
            </w:r>
            <w:r w:rsidR="00E835E2" w:rsidRPr="008C7ADA">
              <w:rPr>
                <w:rFonts w:ascii="Arial" w:hAnsi="Arial" w:cs="Arial"/>
                <w:lang w:val="es-PY" w:eastAsia="es-PY"/>
              </w:rPr>
              <w:t>6</w:t>
            </w:r>
            <w:r w:rsidRPr="008C7ADA">
              <w:rPr>
                <w:rFonts w:ascii="Arial" w:hAnsi="Arial" w:cs="Arial"/>
                <w:lang w:val="es-PY" w:eastAsia="es-PY"/>
              </w:rPr>
              <w:t xml:space="preserve"> pm</w:t>
            </w:r>
          </w:p>
          <w:p w:rsidR="00E835E2" w:rsidRPr="008C7ADA" w:rsidRDefault="000030A8" w:rsidP="000030A8">
            <w:pPr>
              <w:rPr>
                <w:rFonts w:ascii="Arial" w:hAnsi="Arial" w:cs="Arial"/>
                <w:lang w:eastAsia="es-PY"/>
              </w:rPr>
            </w:pPr>
            <w:r w:rsidRPr="008C7ADA">
              <w:rPr>
                <w:rFonts w:ascii="Arial" w:hAnsi="Arial" w:cs="Arial"/>
                <w:lang w:val="pt-BR" w:eastAsia="es-PY"/>
              </w:rPr>
              <w:t>Aduanas</w:t>
            </w:r>
            <w:r w:rsidR="00E835E2" w:rsidRPr="008C7ADA">
              <w:rPr>
                <w:rFonts w:ascii="Arial" w:hAnsi="Arial" w:cs="Arial"/>
                <w:lang w:val="pt-BR" w:eastAsia="es-PY"/>
              </w:rPr>
              <w:t>, AUPSA, OIRSA</w:t>
            </w:r>
            <w:r w:rsidRPr="008C7ADA">
              <w:rPr>
                <w:rFonts w:ascii="Arial" w:hAnsi="Arial" w:cs="Arial"/>
                <w:lang w:val="pt-BR" w:eastAsia="es-PY"/>
              </w:rPr>
              <w:t xml:space="preserve">: L – D: </w:t>
            </w:r>
            <w:proofErr w:type="gramStart"/>
            <w:r w:rsidR="00E835E2" w:rsidRPr="008C7ADA">
              <w:rPr>
                <w:rFonts w:ascii="Arial" w:hAnsi="Arial" w:cs="Arial"/>
                <w:lang w:val="pt-BR" w:eastAsia="es-PY"/>
              </w:rPr>
              <w:t>8</w:t>
            </w:r>
            <w:proofErr w:type="gramEnd"/>
            <w:r w:rsidR="00E835E2" w:rsidRPr="008C7ADA">
              <w:rPr>
                <w:rFonts w:ascii="Arial" w:hAnsi="Arial" w:cs="Arial"/>
                <w:lang w:val="pt-BR" w:eastAsia="es-PY"/>
              </w:rPr>
              <w:t xml:space="preserve"> </w:t>
            </w:r>
            <w:proofErr w:type="spellStart"/>
            <w:r w:rsidR="00E835E2" w:rsidRPr="008C7ADA">
              <w:rPr>
                <w:rFonts w:ascii="Arial" w:hAnsi="Arial" w:cs="Arial"/>
                <w:lang w:val="pt-BR" w:eastAsia="es-PY"/>
              </w:rPr>
              <w:t>am</w:t>
            </w:r>
            <w:proofErr w:type="spellEnd"/>
            <w:r w:rsidR="00E835E2" w:rsidRPr="008C7ADA">
              <w:rPr>
                <w:rFonts w:ascii="Arial" w:hAnsi="Arial" w:cs="Arial"/>
                <w:lang w:val="pt-BR" w:eastAsia="es-PY"/>
              </w:rPr>
              <w:t xml:space="preserve"> a 6</w:t>
            </w:r>
            <w:r w:rsidRPr="008C7ADA">
              <w:rPr>
                <w:rFonts w:ascii="Arial" w:hAnsi="Arial" w:cs="Arial"/>
                <w:lang w:val="pt-BR" w:eastAsia="es-PY"/>
              </w:rPr>
              <w:t xml:space="preserve"> pm</w:t>
            </w:r>
            <w:r w:rsidR="00E835E2" w:rsidRPr="008C7ADA">
              <w:rPr>
                <w:rFonts w:ascii="Arial" w:hAnsi="Arial" w:cs="Arial"/>
                <w:lang w:val="pt-BR" w:eastAsia="es-PY"/>
              </w:rPr>
              <w:t xml:space="preserve">. </w:t>
            </w:r>
            <w:proofErr w:type="spellStart"/>
            <w:r w:rsidR="00E835E2" w:rsidRPr="008C7ADA">
              <w:rPr>
                <w:rFonts w:ascii="Arial" w:hAnsi="Arial" w:cs="Arial"/>
                <w:lang w:eastAsia="es-PY"/>
              </w:rPr>
              <w:t>Impo</w:t>
            </w:r>
            <w:proofErr w:type="spellEnd"/>
            <w:r w:rsidR="00E835E2" w:rsidRPr="008C7ADA">
              <w:rPr>
                <w:rFonts w:ascii="Arial" w:hAnsi="Arial" w:cs="Arial"/>
                <w:lang w:eastAsia="es-PY"/>
              </w:rPr>
              <w:t xml:space="preserve"> y Expo: L-V 8 am a 6 pm</w:t>
            </w:r>
          </w:p>
          <w:p w:rsidR="00B177DA" w:rsidRPr="008C7ADA" w:rsidRDefault="000030A8" w:rsidP="000030A8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Autoridad del Tránsito y el Transporte Terrestre (ATTT): L – D: 8 am a 10:30 pm</w:t>
            </w:r>
          </w:p>
        </w:tc>
      </w:tr>
      <w:tr w:rsidR="00AC391C" w:rsidRPr="008C7ADA" w:rsidTr="00AC391C">
        <w:tc>
          <w:tcPr>
            <w:tcW w:w="2610" w:type="dxa"/>
            <w:shd w:val="clear" w:color="auto" w:fill="4F81BD" w:themeFill="accent1"/>
          </w:tcPr>
          <w:p w:rsidR="00AC391C" w:rsidRPr="008C7ADA" w:rsidRDefault="00AC391C" w:rsidP="00DF2E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b/>
                <w:color w:val="FFFFFF" w:themeColor="background1"/>
              </w:rPr>
              <w:t>Característica</w:t>
            </w:r>
            <w:r w:rsidR="00AB0B00" w:rsidRPr="008C7ADA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  <w:tc>
          <w:tcPr>
            <w:tcW w:w="4320" w:type="dxa"/>
            <w:shd w:val="clear" w:color="auto" w:fill="4F81BD" w:themeFill="accent1"/>
          </w:tcPr>
          <w:p w:rsidR="00AC391C" w:rsidRPr="008C7ADA" w:rsidRDefault="00AC391C" w:rsidP="00DF2E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b/>
                <w:color w:val="FFFFFF" w:themeColor="background1"/>
              </w:rPr>
              <w:t>Condición Actual</w:t>
            </w:r>
          </w:p>
        </w:tc>
        <w:tc>
          <w:tcPr>
            <w:tcW w:w="6048" w:type="dxa"/>
            <w:shd w:val="clear" w:color="auto" w:fill="4F81BD" w:themeFill="accent1"/>
          </w:tcPr>
          <w:p w:rsidR="00AC391C" w:rsidRPr="008C7ADA" w:rsidRDefault="00AC391C" w:rsidP="00DF2E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b/>
                <w:color w:val="FFFFFF" w:themeColor="background1"/>
              </w:rPr>
              <w:t>Condición Futura</w:t>
            </w:r>
          </w:p>
        </w:tc>
      </w:tr>
      <w:tr w:rsidR="00AC391C" w:rsidRPr="008C7ADA" w:rsidTr="00AC391C">
        <w:tc>
          <w:tcPr>
            <w:tcW w:w="2610" w:type="dxa"/>
          </w:tcPr>
          <w:p w:rsidR="00AC391C" w:rsidRPr="008C7ADA" w:rsidRDefault="00AC391C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Modelo funcional</w:t>
            </w:r>
          </w:p>
        </w:tc>
        <w:tc>
          <w:tcPr>
            <w:tcW w:w="4320" w:type="dxa"/>
          </w:tcPr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Sin integración. Dos cabeceras de control (una en CR y una en PN).</w:t>
            </w:r>
          </w:p>
        </w:tc>
        <w:tc>
          <w:tcPr>
            <w:tcW w:w="6048" w:type="dxa"/>
          </w:tcPr>
          <w:p w:rsidR="00AC391C" w:rsidRPr="008C7ADA" w:rsidRDefault="00AC391C" w:rsidP="00AC39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Centro de Control Integrado. Cabecera Única en Panamá </w:t>
            </w:r>
          </w:p>
        </w:tc>
      </w:tr>
      <w:tr w:rsidR="00AC391C" w:rsidRPr="008C7ADA" w:rsidTr="00AC391C">
        <w:tc>
          <w:tcPr>
            <w:tcW w:w="2610" w:type="dxa"/>
          </w:tcPr>
          <w:p w:rsidR="00AC391C" w:rsidRPr="008C7ADA" w:rsidRDefault="00AC391C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Aplicación de controles</w:t>
            </w:r>
          </w:p>
        </w:tc>
        <w:tc>
          <w:tcPr>
            <w:tcW w:w="4320" w:type="dxa"/>
          </w:tcPr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Doble parada</w:t>
            </w:r>
            <w:r w:rsidR="00A04685" w:rsidRPr="008C7ADA">
              <w:rPr>
                <w:rFonts w:ascii="Arial" w:hAnsi="Arial" w:cs="Arial"/>
              </w:rPr>
              <w:t xml:space="preserve"> (en CR y PN)</w:t>
            </w:r>
            <w:r w:rsidRPr="008C7ADA">
              <w:rPr>
                <w:rFonts w:ascii="Arial" w:hAnsi="Arial" w:cs="Arial"/>
              </w:rPr>
              <w:t xml:space="preserve">. 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Baja coordinación entre instituciones. 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Baja coordinación con instituciones pares en CR.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No existen </w:t>
            </w:r>
            <w:r w:rsidR="008C7ADA" w:rsidRPr="008C7ADA">
              <w:rPr>
                <w:rFonts w:ascii="Arial" w:hAnsi="Arial" w:cs="Arial"/>
              </w:rPr>
              <w:t>acuerdos</w:t>
            </w:r>
            <w:r w:rsidRPr="008C7ADA">
              <w:rPr>
                <w:rFonts w:ascii="Arial" w:hAnsi="Arial" w:cs="Arial"/>
              </w:rPr>
              <w:t xml:space="preserve"> específicos para la coordinación</w:t>
            </w:r>
          </w:p>
        </w:tc>
        <w:tc>
          <w:tcPr>
            <w:tcW w:w="6048" w:type="dxa"/>
          </w:tcPr>
          <w:p w:rsidR="00AC391C" w:rsidRPr="008C7ADA" w:rsidRDefault="00AC391C" w:rsidP="00AC39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Parada única en Panamá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Aplicación de controles yuxtapuestos por entidades pares de CR y PN simultáneamente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Alta coordinación e intercambio de información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Funcionamiento será regido por un Acuerdo Marco Bilateral</w:t>
            </w:r>
          </w:p>
        </w:tc>
      </w:tr>
      <w:tr w:rsidR="00AC391C" w:rsidRPr="008C7ADA" w:rsidTr="00AC391C">
        <w:tc>
          <w:tcPr>
            <w:tcW w:w="2610" w:type="dxa"/>
          </w:tcPr>
          <w:p w:rsidR="00AC391C" w:rsidRPr="008C7ADA" w:rsidRDefault="00AC391C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Configuración física</w:t>
            </w:r>
          </w:p>
        </w:tc>
        <w:tc>
          <w:tcPr>
            <w:tcW w:w="4320" w:type="dxa"/>
          </w:tcPr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Instalaciones ubicadas en la línea </w:t>
            </w:r>
            <w:r w:rsidR="008C7ADA" w:rsidRPr="008C7ADA">
              <w:rPr>
                <w:rFonts w:ascii="Arial" w:hAnsi="Arial" w:cs="Arial"/>
              </w:rPr>
              <w:t>fronteriza y</w:t>
            </w:r>
            <w:r w:rsidRPr="008C7ADA">
              <w:rPr>
                <w:rFonts w:ascii="Arial" w:hAnsi="Arial" w:cs="Arial"/>
              </w:rPr>
              <w:t xml:space="preserve"> a la salida del puente binacional. 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Edificios dispersos. 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Área primaria no estéril. </w:t>
            </w:r>
          </w:p>
        </w:tc>
        <w:tc>
          <w:tcPr>
            <w:tcW w:w="6048" w:type="dxa"/>
          </w:tcPr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Todas las instalaciones en un único predio en </w:t>
            </w:r>
            <w:proofErr w:type="spellStart"/>
            <w:r w:rsidRPr="008C7ADA">
              <w:rPr>
                <w:rFonts w:ascii="Arial" w:hAnsi="Arial" w:cs="Arial"/>
              </w:rPr>
              <w:t>en</w:t>
            </w:r>
            <w:proofErr w:type="spellEnd"/>
            <w:r w:rsidRPr="008C7ADA">
              <w:rPr>
                <w:rFonts w:ascii="Arial" w:hAnsi="Arial" w:cs="Arial"/>
              </w:rPr>
              <w:t xml:space="preserve"> lado panameño, sitio por definir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Área primaria estéril y segregada.</w:t>
            </w:r>
          </w:p>
        </w:tc>
      </w:tr>
      <w:tr w:rsidR="00AC391C" w:rsidRPr="008C7ADA" w:rsidTr="00AC391C">
        <w:tc>
          <w:tcPr>
            <w:tcW w:w="2610" w:type="dxa"/>
          </w:tcPr>
          <w:p w:rsidR="00AC391C" w:rsidRPr="008C7ADA" w:rsidRDefault="00AC391C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Interacción con el entorno</w:t>
            </w:r>
          </w:p>
        </w:tc>
        <w:tc>
          <w:tcPr>
            <w:tcW w:w="4320" w:type="dxa"/>
          </w:tcPr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Alta presencia de personas ajenas a las operaciones de carga y migración.</w:t>
            </w:r>
          </w:p>
          <w:p w:rsidR="00AC391C" w:rsidRPr="008C7ADA" w:rsidRDefault="00AC391C" w:rsidP="009724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lastRenderedPageBreak/>
              <w:t xml:space="preserve"> Mezcla de actividades fronterizas con comercio formal e informal.</w:t>
            </w:r>
          </w:p>
          <w:p w:rsidR="00AC391C" w:rsidRPr="008C7ADA" w:rsidRDefault="00AC391C" w:rsidP="009724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Entorno físico urbano deteriorado</w:t>
            </w:r>
          </w:p>
          <w:p w:rsidR="00AC391C" w:rsidRPr="008C7ADA" w:rsidRDefault="00AC391C" w:rsidP="009724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Ausencia de planificación urbana</w:t>
            </w:r>
          </w:p>
        </w:tc>
        <w:tc>
          <w:tcPr>
            <w:tcW w:w="6048" w:type="dxa"/>
          </w:tcPr>
          <w:p w:rsidR="00AC391C" w:rsidRPr="008C7ADA" w:rsidRDefault="00AC391C" w:rsidP="009724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lastRenderedPageBreak/>
              <w:t xml:space="preserve">Zona estéril sin presencia de personas ajenas a las operaciones fronterizas. 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lastRenderedPageBreak/>
              <w:t>Controles de acceso al puesto fronterizo mediante sistemas inteligentes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Actividades comerciales fuera del paso fronterizo y bajo Planes Parciales de Ordenamiento Territorial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Entorno físico urbano con condiciones básicas</w:t>
            </w:r>
          </w:p>
        </w:tc>
      </w:tr>
      <w:tr w:rsidR="00AC391C" w:rsidRPr="008C7ADA" w:rsidTr="00AC391C">
        <w:tc>
          <w:tcPr>
            <w:tcW w:w="2610" w:type="dxa"/>
          </w:tcPr>
          <w:p w:rsidR="00AC391C" w:rsidRPr="008C7ADA" w:rsidRDefault="00AC391C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lastRenderedPageBreak/>
              <w:t>Infraestructuras</w:t>
            </w:r>
          </w:p>
        </w:tc>
        <w:tc>
          <w:tcPr>
            <w:tcW w:w="4320" w:type="dxa"/>
          </w:tcPr>
          <w:p w:rsidR="00AC391C" w:rsidRPr="008C7ADA" w:rsidRDefault="00AC391C" w:rsidP="00CD0B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Edificaciones altamente deterioradas</w:t>
            </w:r>
          </w:p>
          <w:p w:rsidR="00AC391C" w:rsidRPr="008C7ADA" w:rsidRDefault="00AC391C" w:rsidP="00CD0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Entidades no disponen de áreas suficientes para sus actividades</w:t>
            </w:r>
          </w:p>
          <w:p w:rsidR="00AC391C" w:rsidRPr="008C7ADA" w:rsidRDefault="00AC391C" w:rsidP="00CD0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No se dispone de servicios y </w:t>
            </w:r>
            <w:r w:rsidR="008C7ADA" w:rsidRPr="008C7ADA">
              <w:rPr>
                <w:rFonts w:ascii="Arial" w:hAnsi="Arial" w:cs="Arial"/>
              </w:rPr>
              <w:t>facilidades</w:t>
            </w:r>
            <w:r w:rsidRPr="008C7ADA">
              <w:rPr>
                <w:rFonts w:ascii="Arial" w:hAnsi="Arial" w:cs="Arial"/>
              </w:rPr>
              <w:t xml:space="preserve"> adecuados para los usuarios y no se segregan por género</w:t>
            </w:r>
          </w:p>
          <w:p w:rsidR="00AC391C" w:rsidRPr="008C7ADA" w:rsidRDefault="00AC391C" w:rsidP="00CD0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Vía internacional sirve como parqueo y vía de </w:t>
            </w:r>
            <w:r w:rsidR="008C7ADA" w:rsidRPr="008C7ADA">
              <w:rPr>
                <w:rFonts w:ascii="Arial" w:hAnsi="Arial" w:cs="Arial"/>
              </w:rPr>
              <w:t>acceso</w:t>
            </w:r>
            <w:r w:rsidRPr="008C7ADA">
              <w:rPr>
                <w:rFonts w:ascii="Arial" w:hAnsi="Arial" w:cs="Arial"/>
              </w:rPr>
              <w:t xml:space="preserve"> a controles</w:t>
            </w:r>
          </w:p>
          <w:p w:rsidR="00AC391C" w:rsidRPr="008C7ADA" w:rsidRDefault="00AC391C" w:rsidP="00CD0B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Bajo mantenimiento de edificios</w:t>
            </w:r>
          </w:p>
          <w:p w:rsidR="00AC391C" w:rsidRPr="008C7ADA" w:rsidRDefault="00AC391C" w:rsidP="00AC39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AC391C" w:rsidRPr="008C7ADA" w:rsidRDefault="00AC391C" w:rsidP="00CD0B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Edificaciones nuevas bajo estándares constructivos de seguridad, comodidad y eficiencia</w:t>
            </w:r>
          </w:p>
          <w:p w:rsidR="00AC391C" w:rsidRPr="008C7ADA" w:rsidRDefault="00AC391C" w:rsidP="00CD0B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Diseño de espacios y localización para cada entidad acordes a sus necesidades</w:t>
            </w:r>
          </w:p>
          <w:p w:rsidR="00AC391C" w:rsidRPr="008C7ADA" w:rsidRDefault="00AC391C" w:rsidP="00CD0B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Facilidades para usuarios y funcionarios en buen estado y </w:t>
            </w:r>
            <w:r w:rsidR="008C7ADA" w:rsidRPr="008C7ADA">
              <w:rPr>
                <w:rFonts w:ascii="Arial" w:hAnsi="Arial" w:cs="Arial"/>
              </w:rPr>
              <w:t>segregadas</w:t>
            </w:r>
            <w:r w:rsidRPr="008C7ADA">
              <w:rPr>
                <w:rFonts w:ascii="Arial" w:hAnsi="Arial" w:cs="Arial"/>
              </w:rPr>
              <w:t xml:space="preserve"> por género</w:t>
            </w:r>
          </w:p>
          <w:p w:rsidR="00AC391C" w:rsidRPr="008C7ADA" w:rsidRDefault="00AC391C" w:rsidP="00AC3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Zonas de estacionamiento para inspección previa</w:t>
            </w:r>
          </w:p>
          <w:p w:rsidR="00AC391C" w:rsidRPr="008C7ADA" w:rsidRDefault="00AC391C" w:rsidP="00CD0B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Vialidad interna separada de vía principal</w:t>
            </w:r>
          </w:p>
          <w:p w:rsidR="00AC391C" w:rsidRPr="008C7ADA" w:rsidRDefault="00AC391C" w:rsidP="009724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Presupuesto institucional para mantenimiento</w:t>
            </w:r>
          </w:p>
        </w:tc>
      </w:tr>
      <w:tr w:rsidR="00AC391C" w:rsidRPr="008C7ADA" w:rsidTr="00AC391C">
        <w:tc>
          <w:tcPr>
            <w:tcW w:w="2610" w:type="dxa"/>
          </w:tcPr>
          <w:p w:rsidR="00AC391C" w:rsidRPr="008C7ADA" w:rsidRDefault="00AC391C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Equipos y sistemas de inspección</w:t>
            </w:r>
          </w:p>
        </w:tc>
        <w:tc>
          <w:tcPr>
            <w:tcW w:w="4320" w:type="dxa"/>
          </w:tcPr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se cuenta con equipamiento de revisión no intrusiva para el equipaje y bultos acompañados de los pasajeros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se cuenta con balanzas para el pesaje de los vehículos de carga</w:t>
            </w:r>
          </w:p>
          <w:p w:rsidR="00AC391C" w:rsidRPr="008C7ADA" w:rsidRDefault="00AC391C" w:rsidP="009724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No se cuenta con escáner para camiones ni para vehículos livianos y buses. </w:t>
            </w:r>
          </w:p>
          <w:p w:rsidR="00AC391C" w:rsidRPr="008C7ADA" w:rsidRDefault="00AC391C" w:rsidP="00EC34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se cuenta con espacios especiales para cargas refrigeradas o peligrosas.</w:t>
            </w:r>
          </w:p>
          <w:p w:rsidR="00AC391C" w:rsidRPr="008C7ADA" w:rsidRDefault="00AC391C" w:rsidP="00EC34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se dispone de andenes especiales para la revisión de cargas que requieran aislamiento.</w:t>
            </w:r>
          </w:p>
        </w:tc>
        <w:tc>
          <w:tcPr>
            <w:tcW w:w="6048" w:type="dxa"/>
          </w:tcPr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Sistemas de inspección no intrusiva de equipajes</w:t>
            </w:r>
          </w:p>
          <w:p w:rsidR="00AC391C" w:rsidRPr="008C7ADA" w:rsidRDefault="00AC391C" w:rsidP="00EC34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Sitios destinados a inspección de cargas bajo cadena de frío o sanitariamente sensibles. </w:t>
            </w:r>
          </w:p>
          <w:p w:rsidR="00AC391C" w:rsidRPr="008C7ADA" w:rsidRDefault="00AC391C" w:rsidP="00EC34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Andenes aislados para cargas peligrosas</w:t>
            </w:r>
          </w:p>
        </w:tc>
      </w:tr>
      <w:tr w:rsidR="00AC391C" w:rsidRPr="008C7ADA" w:rsidTr="00AC391C">
        <w:tc>
          <w:tcPr>
            <w:tcW w:w="2610" w:type="dxa"/>
          </w:tcPr>
          <w:p w:rsidR="00AC391C" w:rsidRPr="008C7ADA" w:rsidRDefault="00AC391C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Sistema integrado de gestión</w:t>
            </w:r>
          </w:p>
        </w:tc>
        <w:tc>
          <w:tcPr>
            <w:tcW w:w="4320" w:type="dxa"/>
          </w:tcPr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se dispone de un sistema de control de gestión del paso que permita colectar estadísticas para evaluar el desempeño y garantizar la integridad de los controles.</w:t>
            </w:r>
          </w:p>
        </w:tc>
        <w:tc>
          <w:tcPr>
            <w:tcW w:w="6048" w:type="dxa"/>
          </w:tcPr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Sistema de Gestión integral del paso fronterizo utilizando sistemas de transmisión automática de </w:t>
            </w:r>
            <w:r w:rsidR="00A04685" w:rsidRPr="008C7ADA">
              <w:rPr>
                <w:rFonts w:ascii="Arial" w:hAnsi="Arial" w:cs="Arial"/>
              </w:rPr>
              <w:t xml:space="preserve">información y captura de datos. </w:t>
            </w:r>
          </w:p>
          <w:p w:rsidR="00A04685" w:rsidRPr="008C7ADA" w:rsidRDefault="00A04685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Sistema inteligente de monitoreo en tiempo real de tiempos y procesos.</w:t>
            </w:r>
          </w:p>
        </w:tc>
      </w:tr>
      <w:tr w:rsidR="00AC391C" w:rsidRPr="008C7ADA" w:rsidTr="00AC391C">
        <w:tc>
          <w:tcPr>
            <w:tcW w:w="2610" w:type="dxa"/>
          </w:tcPr>
          <w:p w:rsidR="00AC391C" w:rsidRPr="008C7ADA" w:rsidRDefault="00AC391C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lastRenderedPageBreak/>
              <w:t>Sistemas de facilitación comercial</w:t>
            </w:r>
          </w:p>
        </w:tc>
        <w:tc>
          <w:tcPr>
            <w:tcW w:w="4320" w:type="dxa"/>
          </w:tcPr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TIM no está integrado con SIGA.</w:t>
            </w:r>
          </w:p>
          <w:p w:rsidR="00AC391C" w:rsidRPr="008C7ADA" w:rsidRDefault="00A04685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hay conexión con</w:t>
            </w:r>
            <w:r w:rsidR="00AC391C" w:rsidRPr="008C7ADA">
              <w:rPr>
                <w:rFonts w:ascii="Arial" w:hAnsi="Arial" w:cs="Arial"/>
              </w:rPr>
              <w:t xml:space="preserve"> TIM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Baja utilización de VUCE para tramitar notas técnicas </w:t>
            </w:r>
          </w:p>
          <w:p w:rsidR="00AC391C" w:rsidRPr="008C7ADA" w:rsidRDefault="00AC391C" w:rsidP="001D75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hay envío electrónico de declaraciones aduaneras</w:t>
            </w:r>
          </w:p>
        </w:tc>
        <w:tc>
          <w:tcPr>
            <w:tcW w:w="6048" w:type="dxa"/>
          </w:tcPr>
          <w:p w:rsidR="00A04685" w:rsidRPr="008C7ADA" w:rsidRDefault="00AC391C" w:rsidP="00A046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SIGA con capacidad d</w:t>
            </w:r>
            <w:r w:rsidR="00A04685" w:rsidRPr="008C7ADA">
              <w:rPr>
                <w:rFonts w:ascii="Arial" w:hAnsi="Arial" w:cs="Arial"/>
              </w:rPr>
              <w:t xml:space="preserve">e </w:t>
            </w:r>
            <w:r w:rsidR="008C7ADA" w:rsidRPr="008C7ADA">
              <w:rPr>
                <w:rFonts w:ascii="Arial" w:hAnsi="Arial" w:cs="Arial"/>
              </w:rPr>
              <w:t>interactuar</w:t>
            </w:r>
            <w:r w:rsidR="00A04685" w:rsidRPr="008C7ADA">
              <w:rPr>
                <w:rFonts w:ascii="Arial" w:hAnsi="Arial" w:cs="Arial"/>
              </w:rPr>
              <w:t xml:space="preserve"> con el Sistema TIM</w:t>
            </w:r>
          </w:p>
          <w:p w:rsidR="00A04685" w:rsidRPr="008C7ADA" w:rsidRDefault="00A04685" w:rsidP="00A046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Sistema para interconexión con TIM</w:t>
            </w:r>
          </w:p>
          <w:p w:rsidR="00AC391C" w:rsidRPr="008C7ADA" w:rsidRDefault="00AC391C" w:rsidP="00A046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VUCE con aumento de tramitación de notas té</w:t>
            </w:r>
            <w:r w:rsidR="00A04685" w:rsidRPr="008C7ADA">
              <w:rPr>
                <w:rFonts w:ascii="Arial" w:hAnsi="Arial" w:cs="Arial"/>
              </w:rPr>
              <w:t>c</w:t>
            </w:r>
            <w:r w:rsidRPr="008C7ADA">
              <w:rPr>
                <w:rFonts w:ascii="Arial" w:hAnsi="Arial" w:cs="Arial"/>
              </w:rPr>
              <w:t>nicas</w:t>
            </w:r>
          </w:p>
        </w:tc>
      </w:tr>
    </w:tbl>
    <w:p w:rsidR="00DF2EE1" w:rsidRPr="008C7ADA" w:rsidRDefault="00DF2EE1">
      <w:pPr>
        <w:rPr>
          <w:rFonts w:ascii="Arial" w:hAnsi="Arial" w:cs="Arial"/>
        </w:rPr>
      </w:pPr>
    </w:p>
    <w:p w:rsidR="00E473CA" w:rsidRPr="008C7ADA" w:rsidRDefault="00E473CA">
      <w:pPr>
        <w:rPr>
          <w:rFonts w:ascii="Arial" w:hAnsi="Arial" w:cs="Arial"/>
        </w:rPr>
      </w:pPr>
    </w:p>
    <w:p w:rsidR="00E473CA" w:rsidRPr="008C7ADA" w:rsidRDefault="00E473CA" w:rsidP="00E473CA">
      <w:pPr>
        <w:shd w:val="clear" w:color="auto" w:fill="C6D9F1" w:themeFill="text2" w:themeFillTint="33"/>
        <w:jc w:val="center"/>
        <w:rPr>
          <w:rFonts w:ascii="Arial" w:hAnsi="Arial" w:cs="Arial"/>
          <w:b/>
          <w:sz w:val="24"/>
        </w:rPr>
      </w:pPr>
      <w:r w:rsidRPr="008C7ADA">
        <w:rPr>
          <w:rFonts w:ascii="Arial" w:hAnsi="Arial" w:cs="Arial"/>
          <w:b/>
          <w:sz w:val="24"/>
        </w:rPr>
        <w:t>Puesto fronterizo de Río Sereno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4320"/>
        <w:gridCol w:w="6048"/>
      </w:tblGrid>
      <w:tr w:rsidR="00E473CA" w:rsidRPr="008C7ADA" w:rsidTr="000C3E0A">
        <w:tc>
          <w:tcPr>
            <w:tcW w:w="2610" w:type="dxa"/>
            <w:shd w:val="clear" w:color="auto" w:fill="auto"/>
          </w:tcPr>
          <w:p w:rsidR="00E473CA" w:rsidRPr="008C7ADA" w:rsidRDefault="00E473CA" w:rsidP="000C3E0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Poblaciones cercanas</w:t>
            </w:r>
          </w:p>
        </w:tc>
        <w:tc>
          <w:tcPr>
            <w:tcW w:w="10368" w:type="dxa"/>
            <w:gridSpan w:val="2"/>
            <w:shd w:val="clear" w:color="auto" w:fill="auto"/>
          </w:tcPr>
          <w:p w:rsidR="00AB0B00" w:rsidRPr="008C7ADA" w:rsidRDefault="00AB0B00" w:rsidP="00355ADE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Corregimiento de Renacimiento</w:t>
            </w:r>
          </w:p>
          <w:p w:rsidR="00E473CA" w:rsidRPr="008C7ADA" w:rsidRDefault="00AB0B00" w:rsidP="00AB0B0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 xml:space="preserve">5.463 </w:t>
            </w:r>
            <w:proofErr w:type="spellStart"/>
            <w:r w:rsidRPr="008C7ADA">
              <w:rPr>
                <w:rFonts w:ascii="Arial" w:hAnsi="Arial" w:cs="Arial"/>
                <w:lang w:val="es-PY" w:eastAsia="es-PY"/>
              </w:rPr>
              <w:t>hab</w:t>
            </w:r>
            <w:proofErr w:type="spellEnd"/>
            <w:r w:rsidRPr="008C7ADA">
              <w:rPr>
                <w:rFonts w:ascii="Arial" w:hAnsi="Arial" w:cs="Arial"/>
                <w:lang w:val="es-PY" w:eastAsia="es-PY"/>
              </w:rPr>
              <w:t xml:space="preserve"> (2010)</w:t>
            </w:r>
          </w:p>
        </w:tc>
      </w:tr>
      <w:tr w:rsidR="00AB0B00" w:rsidRPr="008C7ADA" w:rsidTr="00F54A30">
        <w:tc>
          <w:tcPr>
            <w:tcW w:w="2610" w:type="dxa"/>
            <w:shd w:val="clear" w:color="auto" w:fill="auto"/>
          </w:tcPr>
          <w:p w:rsidR="00AB0B00" w:rsidRPr="008C7ADA" w:rsidRDefault="00AB0B00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Movimientos de carga</w:t>
            </w:r>
          </w:p>
        </w:tc>
        <w:tc>
          <w:tcPr>
            <w:tcW w:w="10368" w:type="dxa"/>
            <w:gridSpan w:val="2"/>
            <w:shd w:val="clear" w:color="auto" w:fill="auto"/>
          </w:tcPr>
          <w:p w:rsidR="00AB0B00" w:rsidRPr="008C7ADA" w:rsidRDefault="00AB0B00" w:rsidP="000C3E0A">
            <w:pPr>
              <w:rPr>
                <w:rFonts w:ascii="Arial" w:hAnsi="Arial" w:cs="Arial"/>
                <w:b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N/D. Los flujos comerciales por este puesto fronterizo no son significativos. Se utiliza principalmente para flujos vecinales de pasajeros y turistas.</w:t>
            </w:r>
          </w:p>
        </w:tc>
      </w:tr>
      <w:tr w:rsidR="00E473CA" w:rsidRPr="008C7ADA" w:rsidTr="000C3E0A">
        <w:tc>
          <w:tcPr>
            <w:tcW w:w="2610" w:type="dxa"/>
            <w:shd w:val="clear" w:color="auto" w:fill="auto"/>
          </w:tcPr>
          <w:p w:rsidR="00E473CA" w:rsidRPr="008C7ADA" w:rsidRDefault="00E473C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Movimiento de personas</w:t>
            </w:r>
          </w:p>
        </w:tc>
        <w:tc>
          <w:tcPr>
            <w:tcW w:w="10368" w:type="dxa"/>
            <w:gridSpan w:val="2"/>
            <w:shd w:val="clear" w:color="auto" w:fill="auto"/>
          </w:tcPr>
          <w:p w:rsidR="00E473CA" w:rsidRPr="008C7ADA" w:rsidRDefault="00E473CA">
            <w:pPr>
              <w:rPr>
                <w:rFonts w:ascii="Arial" w:hAnsi="Arial" w:cs="Arial"/>
                <w:b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17,113 entradas (2015)</w:t>
            </w:r>
          </w:p>
        </w:tc>
      </w:tr>
      <w:tr w:rsidR="00E473CA" w:rsidRPr="008C7ADA" w:rsidTr="000C3E0A">
        <w:tc>
          <w:tcPr>
            <w:tcW w:w="2610" w:type="dxa"/>
            <w:shd w:val="clear" w:color="auto" w:fill="auto"/>
          </w:tcPr>
          <w:p w:rsidR="00E473CA" w:rsidRPr="008C7ADA" w:rsidRDefault="00E473CA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Horarios de atención</w:t>
            </w:r>
          </w:p>
        </w:tc>
        <w:tc>
          <w:tcPr>
            <w:tcW w:w="10368" w:type="dxa"/>
            <w:gridSpan w:val="2"/>
            <w:shd w:val="clear" w:color="auto" w:fill="auto"/>
          </w:tcPr>
          <w:p w:rsidR="00E473CA" w:rsidRPr="008C7ADA" w:rsidRDefault="00AB0B00" w:rsidP="000C3E0A">
            <w:pPr>
              <w:rPr>
                <w:rFonts w:ascii="Arial" w:hAnsi="Arial" w:cs="Arial"/>
                <w:lang w:val="es-PY" w:eastAsia="es-PY"/>
              </w:rPr>
            </w:pPr>
            <w:r w:rsidRPr="008C7ADA">
              <w:rPr>
                <w:rFonts w:ascii="Arial" w:hAnsi="Arial" w:cs="Arial"/>
                <w:lang w:val="es-PY" w:eastAsia="es-PY"/>
              </w:rPr>
              <w:t>Migración y Aduanas</w:t>
            </w:r>
            <w:r w:rsidR="00E473CA" w:rsidRPr="008C7ADA">
              <w:rPr>
                <w:rFonts w:ascii="Arial" w:hAnsi="Arial" w:cs="Arial"/>
                <w:lang w:val="es-PY" w:eastAsia="es-PY"/>
              </w:rPr>
              <w:t>: L-</w:t>
            </w:r>
            <w:r w:rsidRPr="008C7ADA">
              <w:rPr>
                <w:rFonts w:ascii="Arial" w:hAnsi="Arial" w:cs="Arial"/>
                <w:lang w:val="es-PY" w:eastAsia="es-PY"/>
              </w:rPr>
              <w:t>V</w:t>
            </w:r>
            <w:r w:rsidR="00E473CA" w:rsidRPr="008C7ADA">
              <w:rPr>
                <w:rFonts w:ascii="Arial" w:hAnsi="Arial" w:cs="Arial"/>
                <w:lang w:val="es-PY" w:eastAsia="es-PY"/>
              </w:rPr>
              <w:t xml:space="preserve"> 8 am a </w:t>
            </w:r>
            <w:r w:rsidRPr="008C7ADA">
              <w:rPr>
                <w:rFonts w:ascii="Arial" w:hAnsi="Arial" w:cs="Arial"/>
                <w:lang w:val="es-PY" w:eastAsia="es-PY"/>
              </w:rPr>
              <w:t>4</w:t>
            </w:r>
            <w:r w:rsidR="00E473CA" w:rsidRPr="008C7ADA">
              <w:rPr>
                <w:rFonts w:ascii="Arial" w:hAnsi="Arial" w:cs="Arial"/>
                <w:lang w:val="es-PY" w:eastAsia="es-PY"/>
              </w:rPr>
              <w:t xml:space="preserve"> pm</w:t>
            </w:r>
          </w:p>
        </w:tc>
      </w:tr>
      <w:tr w:rsidR="00E473CA" w:rsidRPr="008C7ADA" w:rsidTr="000C3E0A">
        <w:tc>
          <w:tcPr>
            <w:tcW w:w="2610" w:type="dxa"/>
            <w:shd w:val="clear" w:color="auto" w:fill="4F81BD" w:themeFill="accent1"/>
          </w:tcPr>
          <w:p w:rsidR="00E473CA" w:rsidRPr="008C7ADA" w:rsidRDefault="00E473CA" w:rsidP="000C3E0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b/>
                <w:color w:val="FFFFFF" w:themeColor="background1"/>
              </w:rPr>
              <w:t>Característica</w:t>
            </w:r>
            <w:r w:rsidR="00AB0B00" w:rsidRPr="008C7ADA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  <w:tc>
          <w:tcPr>
            <w:tcW w:w="4320" w:type="dxa"/>
            <w:shd w:val="clear" w:color="auto" w:fill="4F81BD" w:themeFill="accent1"/>
          </w:tcPr>
          <w:p w:rsidR="00E473CA" w:rsidRPr="008C7ADA" w:rsidRDefault="00E473CA" w:rsidP="000C3E0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b/>
                <w:color w:val="FFFFFF" w:themeColor="background1"/>
              </w:rPr>
              <w:t>Condición Actual</w:t>
            </w:r>
          </w:p>
        </w:tc>
        <w:tc>
          <w:tcPr>
            <w:tcW w:w="6048" w:type="dxa"/>
            <w:shd w:val="clear" w:color="auto" w:fill="4F81BD" w:themeFill="accent1"/>
          </w:tcPr>
          <w:p w:rsidR="00E473CA" w:rsidRPr="008C7ADA" w:rsidRDefault="00E473CA" w:rsidP="000C3E0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7ADA">
              <w:rPr>
                <w:rFonts w:ascii="Arial" w:hAnsi="Arial" w:cs="Arial"/>
                <w:b/>
                <w:color w:val="FFFFFF" w:themeColor="background1"/>
              </w:rPr>
              <w:t>Condición Futura</w:t>
            </w:r>
          </w:p>
        </w:tc>
      </w:tr>
      <w:tr w:rsidR="00E473CA" w:rsidRPr="008C7ADA" w:rsidTr="000C3E0A">
        <w:tc>
          <w:tcPr>
            <w:tcW w:w="2610" w:type="dxa"/>
          </w:tcPr>
          <w:p w:rsidR="00E473CA" w:rsidRPr="008C7ADA" w:rsidRDefault="00E473CA" w:rsidP="000C3E0A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Modelo funcional</w:t>
            </w:r>
          </w:p>
        </w:tc>
        <w:tc>
          <w:tcPr>
            <w:tcW w:w="4320" w:type="dxa"/>
          </w:tcPr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Sin integración. Dos cabeceras de control (una en CR y una en PN).</w:t>
            </w:r>
          </w:p>
        </w:tc>
        <w:tc>
          <w:tcPr>
            <w:tcW w:w="6048" w:type="dxa"/>
          </w:tcPr>
          <w:p w:rsidR="00E473CA" w:rsidRPr="008C7ADA" w:rsidRDefault="00AB0B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Centro</w:t>
            </w:r>
            <w:r w:rsidR="00E473CA" w:rsidRPr="008C7ADA">
              <w:rPr>
                <w:rFonts w:ascii="Arial" w:hAnsi="Arial" w:cs="Arial"/>
              </w:rPr>
              <w:t xml:space="preserve"> de Control Integrado. Cabecera Única en </w:t>
            </w:r>
            <w:r w:rsidRPr="008C7ADA">
              <w:rPr>
                <w:rFonts w:ascii="Arial" w:hAnsi="Arial" w:cs="Arial"/>
              </w:rPr>
              <w:t>Costa Rica</w:t>
            </w:r>
            <w:r w:rsidR="00E473CA" w:rsidRPr="008C7ADA">
              <w:rPr>
                <w:rFonts w:ascii="Arial" w:hAnsi="Arial" w:cs="Arial"/>
              </w:rPr>
              <w:t xml:space="preserve"> </w:t>
            </w:r>
          </w:p>
        </w:tc>
      </w:tr>
      <w:tr w:rsidR="00E473CA" w:rsidRPr="008C7ADA" w:rsidTr="000C3E0A">
        <w:tc>
          <w:tcPr>
            <w:tcW w:w="2610" w:type="dxa"/>
          </w:tcPr>
          <w:p w:rsidR="00E473CA" w:rsidRPr="008C7ADA" w:rsidRDefault="00E473CA" w:rsidP="000C3E0A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Aplicación de controles</w:t>
            </w:r>
          </w:p>
        </w:tc>
        <w:tc>
          <w:tcPr>
            <w:tcW w:w="4320" w:type="dxa"/>
          </w:tcPr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Doble parada (en CR y PN). </w:t>
            </w:r>
          </w:p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Baja coordinación entre instituciones. </w:t>
            </w:r>
          </w:p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Baja coordinación con instituciones pares en CR.</w:t>
            </w:r>
          </w:p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No existen </w:t>
            </w:r>
            <w:r w:rsidR="008C7ADA" w:rsidRPr="008C7ADA">
              <w:rPr>
                <w:rFonts w:ascii="Arial" w:hAnsi="Arial" w:cs="Arial"/>
              </w:rPr>
              <w:t>acuerdos</w:t>
            </w:r>
            <w:r w:rsidRPr="008C7ADA">
              <w:rPr>
                <w:rFonts w:ascii="Arial" w:hAnsi="Arial" w:cs="Arial"/>
              </w:rPr>
              <w:t xml:space="preserve"> específicos para la coordinación</w:t>
            </w:r>
          </w:p>
        </w:tc>
        <w:tc>
          <w:tcPr>
            <w:tcW w:w="6048" w:type="dxa"/>
          </w:tcPr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Parada única en </w:t>
            </w:r>
            <w:r w:rsidR="00AB0B00" w:rsidRPr="008C7ADA">
              <w:rPr>
                <w:rFonts w:ascii="Arial" w:hAnsi="Arial" w:cs="Arial"/>
              </w:rPr>
              <w:t>Costa Rica</w:t>
            </w:r>
          </w:p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Aplicación de controles yuxtapuestos por entidades pares de CR y PN simultáneamente</w:t>
            </w:r>
          </w:p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Alta coordinación e intercambio de información</w:t>
            </w:r>
          </w:p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Funcionamiento será regido por un Acuerdo Marco Bilateral</w:t>
            </w:r>
          </w:p>
        </w:tc>
      </w:tr>
      <w:tr w:rsidR="00E473CA" w:rsidRPr="008C7ADA" w:rsidTr="000C3E0A">
        <w:tc>
          <w:tcPr>
            <w:tcW w:w="2610" w:type="dxa"/>
          </w:tcPr>
          <w:p w:rsidR="00E473CA" w:rsidRPr="008C7ADA" w:rsidRDefault="00E473CA" w:rsidP="000C3E0A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Configuración física</w:t>
            </w:r>
          </w:p>
        </w:tc>
        <w:tc>
          <w:tcPr>
            <w:tcW w:w="4320" w:type="dxa"/>
          </w:tcPr>
          <w:p w:rsidR="00E473CA" w:rsidRPr="008C7ADA" w:rsidRDefault="00E473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Instalaciones ubicadas </w:t>
            </w:r>
            <w:r w:rsidR="00AB0B00" w:rsidRPr="008C7ADA">
              <w:rPr>
                <w:rFonts w:ascii="Arial" w:hAnsi="Arial" w:cs="Arial"/>
              </w:rPr>
              <w:t>cerca de línea fronteriza</w:t>
            </w:r>
          </w:p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Área primaria no estéril. </w:t>
            </w:r>
          </w:p>
        </w:tc>
        <w:tc>
          <w:tcPr>
            <w:tcW w:w="6048" w:type="dxa"/>
          </w:tcPr>
          <w:p w:rsidR="00E473CA" w:rsidRPr="008C7ADA" w:rsidRDefault="00E473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Todas las instalaciones en un único </w:t>
            </w:r>
            <w:r w:rsidR="00AB0B00" w:rsidRPr="008C7ADA">
              <w:rPr>
                <w:rFonts w:ascii="Arial" w:hAnsi="Arial" w:cs="Arial"/>
              </w:rPr>
              <w:t>puesto en territorio costarricense</w:t>
            </w:r>
          </w:p>
        </w:tc>
      </w:tr>
      <w:tr w:rsidR="00E473CA" w:rsidRPr="008C7ADA" w:rsidTr="000C3E0A">
        <w:tc>
          <w:tcPr>
            <w:tcW w:w="2610" w:type="dxa"/>
          </w:tcPr>
          <w:p w:rsidR="00E473CA" w:rsidRPr="008C7ADA" w:rsidRDefault="00E473CA" w:rsidP="000C3E0A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Interacción con el entorno</w:t>
            </w:r>
          </w:p>
        </w:tc>
        <w:tc>
          <w:tcPr>
            <w:tcW w:w="4320" w:type="dxa"/>
          </w:tcPr>
          <w:p w:rsidR="00E473CA" w:rsidRPr="008C7ADA" w:rsidRDefault="00AB0B00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Oficinas administrativas ubicadas en el poblado de Renacimiento</w:t>
            </w:r>
          </w:p>
        </w:tc>
        <w:tc>
          <w:tcPr>
            <w:tcW w:w="6048" w:type="dxa"/>
          </w:tcPr>
          <w:p w:rsidR="00E473CA" w:rsidRPr="008C7ADA" w:rsidRDefault="00AB0B00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Actividades de control fuera del pueblo</w:t>
            </w:r>
          </w:p>
        </w:tc>
      </w:tr>
      <w:tr w:rsidR="00E473CA" w:rsidRPr="008C7ADA" w:rsidTr="000C3E0A">
        <w:tc>
          <w:tcPr>
            <w:tcW w:w="2610" w:type="dxa"/>
          </w:tcPr>
          <w:p w:rsidR="00E473CA" w:rsidRPr="008C7ADA" w:rsidRDefault="00E473CA" w:rsidP="000C3E0A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Infraestructuras</w:t>
            </w:r>
          </w:p>
        </w:tc>
        <w:tc>
          <w:tcPr>
            <w:tcW w:w="4320" w:type="dxa"/>
          </w:tcPr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Edificaciones altamente deterioradas</w:t>
            </w:r>
          </w:p>
          <w:p w:rsidR="00E473CA" w:rsidRPr="008C7ADA" w:rsidRDefault="00E473CA" w:rsidP="000C3E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Entidades no disponen de áreas </w:t>
            </w:r>
            <w:r w:rsidRPr="008C7ADA">
              <w:rPr>
                <w:rFonts w:ascii="Arial" w:hAnsi="Arial" w:cs="Arial"/>
              </w:rPr>
              <w:lastRenderedPageBreak/>
              <w:t>suficientes para sus actividades</w:t>
            </w:r>
          </w:p>
          <w:p w:rsidR="00E473CA" w:rsidRPr="008C7ADA" w:rsidRDefault="00E473CA" w:rsidP="000C3E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Bajo mantenimiento de edificios</w:t>
            </w:r>
          </w:p>
          <w:p w:rsidR="00E473CA" w:rsidRPr="008C7ADA" w:rsidRDefault="00E473CA" w:rsidP="000C3E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lastRenderedPageBreak/>
              <w:t>Facilidades</w:t>
            </w:r>
            <w:r w:rsidR="00AB0B00" w:rsidRPr="008C7ADA">
              <w:rPr>
                <w:rFonts w:ascii="Arial" w:hAnsi="Arial" w:cs="Arial"/>
              </w:rPr>
              <w:t xml:space="preserve"> administrativas</w:t>
            </w:r>
            <w:r w:rsidRPr="008C7ADA">
              <w:rPr>
                <w:rFonts w:ascii="Arial" w:hAnsi="Arial" w:cs="Arial"/>
              </w:rPr>
              <w:t xml:space="preserve"> para funcionarios en buen estado</w:t>
            </w:r>
          </w:p>
          <w:p w:rsidR="00E473CA" w:rsidRPr="008C7ADA" w:rsidRDefault="00E473CA" w:rsidP="00355ADE">
            <w:pPr>
              <w:rPr>
                <w:rFonts w:ascii="Arial" w:hAnsi="Arial" w:cs="Arial"/>
              </w:rPr>
            </w:pPr>
          </w:p>
        </w:tc>
      </w:tr>
      <w:tr w:rsidR="00E473CA" w:rsidRPr="008C7ADA" w:rsidTr="000C3E0A">
        <w:tc>
          <w:tcPr>
            <w:tcW w:w="2610" w:type="dxa"/>
          </w:tcPr>
          <w:p w:rsidR="00E473CA" w:rsidRPr="008C7ADA" w:rsidRDefault="00E473CA" w:rsidP="000C3E0A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lastRenderedPageBreak/>
              <w:t>Equipos y sistemas de inspección</w:t>
            </w:r>
          </w:p>
        </w:tc>
        <w:tc>
          <w:tcPr>
            <w:tcW w:w="4320" w:type="dxa"/>
          </w:tcPr>
          <w:p w:rsidR="00E473CA" w:rsidRPr="008C7ADA" w:rsidRDefault="00E473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se cuenta con equipamiento de revisión no intrusiva para el equipaje y bultos acompañados de los pasajeros</w:t>
            </w:r>
          </w:p>
        </w:tc>
        <w:tc>
          <w:tcPr>
            <w:tcW w:w="6048" w:type="dxa"/>
          </w:tcPr>
          <w:p w:rsidR="00E473CA" w:rsidRPr="008C7ADA" w:rsidRDefault="00AB0B00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Controles manuales e inspección visual</w:t>
            </w:r>
          </w:p>
          <w:p w:rsidR="00E473CA" w:rsidRPr="008C7ADA" w:rsidRDefault="00E473CA" w:rsidP="00355ADE">
            <w:pPr>
              <w:rPr>
                <w:rFonts w:ascii="Arial" w:hAnsi="Arial" w:cs="Arial"/>
              </w:rPr>
            </w:pPr>
          </w:p>
        </w:tc>
      </w:tr>
      <w:tr w:rsidR="00E473CA" w:rsidRPr="008C7ADA" w:rsidTr="000C3E0A">
        <w:tc>
          <w:tcPr>
            <w:tcW w:w="2610" w:type="dxa"/>
          </w:tcPr>
          <w:p w:rsidR="00E473CA" w:rsidRPr="008C7ADA" w:rsidRDefault="00E473CA" w:rsidP="000C3E0A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Sistema integrado de gestión</w:t>
            </w:r>
          </w:p>
        </w:tc>
        <w:tc>
          <w:tcPr>
            <w:tcW w:w="4320" w:type="dxa"/>
          </w:tcPr>
          <w:p w:rsidR="00E473CA" w:rsidRPr="008C7ADA" w:rsidRDefault="00E473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se dispone de un sistema</w:t>
            </w:r>
            <w:r w:rsidR="00AB0B00" w:rsidRPr="008C7ADA">
              <w:rPr>
                <w:rFonts w:ascii="Arial" w:hAnsi="Arial" w:cs="Arial"/>
              </w:rPr>
              <w:t xml:space="preserve"> de control de gestión del paso</w:t>
            </w:r>
          </w:p>
        </w:tc>
        <w:tc>
          <w:tcPr>
            <w:tcW w:w="6048" w:type="dxa"/>
          </w:tcPr>
          <w:p w:rsidR="00E473CA" w:rsidRPr="008C7ADA" w:rsidRDefault="00AB0B00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Sistema básico de gestión e información en instalaciones de Costa Rica</w:t>
            </w:r>
          </w:p>
        </w:tc>
      </w:tr>
      <w:tr w:rsidR="00E473CA" w:rsidRPr="008C7ADA" w:rsidTr="000C3E0A">
        <w:tc>
          <w:tcPr>
            <w:tcW w:w="2610" w:type="dxa"/>
          </w:tcPr>
          <w:p w:rsidR="00E473CA" w:rsidRPr="008C7ADA" w:rsidRDefault="00E473CA" w:rsidP="000C3E0A">
            <w:p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Sistemas de facilitación comercial</w:t>
            </w:r>
          </w:p>
        </w:tc>
        <w:tc>
          <w:tcPr>
            <w:tcW w:w="4320" w:type="dxa"/>
          </w:tcPr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TIM no está integrado con SIGA.</w:t>
            </w:r>
          </w:p>
          <w:p w:rsidR="00E473CA" w:rsidRPr="008C7ADA" w:rsidRDefault="00E473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No hay conexión con TIM</w:t>
            </w:r>
          </w:p>
        </w:tc>
        <w:tc>
          <w:tcPr>
            <w:tcW w:w="6048" w:type="dxa"/>
          </w:tcPr>
          <w:p w:rsidR="00E473CA" w:rsidRPr="008C7ADA" w:rsidRDefault="00E473CA" w:rsidP="000C3E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 xml:space="preserve">SIGA con capacidad de </w:t>
            </w:r>
            <w:r w:rsidR="008C7ADA" w:rsidRPr="008C7ADA">
              <w:rPr>
                <w:rFonts w:ascii="Arial" w:hAnsi="Arial" w:cs="Arial"/>
              </w:rPr>
              <w:t>interactuar</w:t>
            </w:r>
            <w:r w:rsidRPr="008C7ADA">
              <w:rPr>
                <w:rFonts w:ascii="Arial" w:hAnsi="Arial" w:cs="Arial"/>
              </w:rPr>
              <w:t xml:space="preserve"> con el Sistema TIM</w:t>
            </w:r>
          </w:p>
          <w:p w:rsidR="00E473CA" w:rsidRPr="008C7ADA" w:rsidRDefault="00E473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7ADA">
              <w:rPr>
                <w:rFonts w:ascii="Arial" w:hAnsi="Arial" w:cs="Arial"/>
              </w:rPr>
              <w:t>Sistema para interconexión con TIM</w:t>
            </w:r>
          </w:p>
        </w:tc>
      </w:tr>
    </w:tbl>
    <w:p w:rsidR="00E473CA" w:rsidRPr="008C7ADA" w:rsidRDefault="00E473CA" w:rsidP="00E473CA">
      <w:pPr>
        <w:rPr>
          <w:rFonts w:ascii="Arial" w:hAnsi="Arial" w:cs="Arial"/>
        </w:rPr>
      </w:pPr>
    </w:p>
    <w:p w:rsidR="00E473CA" w:rsidRPr="008C7ADA" w:rsidRDefault="00E473CA">
      <w:pPr>
        <w:rPr>
          <w:rFonts w:ascii="Arial" w:hAnsi="Arial" w:cs="Arial"/>
        </w:rPr>
      </w:pPr>
    </w:p>
    <w:sectPr w:rsidR="00E473CA" w:rsidRPr="008C7ADA" w:rsidSect="00DF2EE1"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67" w:rsidRDefault="00A03667" w:rsidP="00A03667">
      <w:pPr>
        <w:spacing w:after="0" w:line="240" w:lineRule="auto"/>
      </w:pPr>
      <w:r>
        <w:separator/>
      </w:r>
    </w:p>
  </w:endnote>
  <w:endnote w:type="continuationSeparator" w:id="0">
    <w:p w:rsidR="00A03667" w:rsidRDefault="00A03667" w:rsidP="00A0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560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B00" w:rsidRDefault="00AB0B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A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B00" w:rsidRDefault="00AB0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67" w:rsidRDefault="00A03667" w:rsidP="00A03667">
      <w:pPr>
        <w:spacing w:after="0" w:line="240" w:lineRule="auto"/>
      </w:pPr>
      <w:r>
        <w:separator/>
      </w:r>
    </w:p>
  </w:footnote>
  <w:footnote w:type="continuationSeparator" w:id="0">
    <w:p w:rsidR="00A03667" w:rsidRDefault="00A03667" w:rsidP="00A03667">
      <w:pPr>
        <w:spacing w:after="0" w:line="240" w:lineRule="auto"/>
      </w:pPr>
      <w:r>
        <w:continuationSeparator/>
      </w:r>
    </w:p>
  </w:footnote>
  <w:footnote w:id="1">
    <w:p w:rsidR="006E6DD3" w:rsidRPr="00355ADE" w:rsidRDefault="006E6DD3" w:rsidP="006E6DD3">
      <w:pPr>
        <w:pStyle w:val="FootnoteText"/>
        <w:rPr>
          <w:rFonts w:ascii="Arial" w:hAnsi="Arial" w:cs="Arial"/>
          <w:sz w:val="18"/>
          <w:szCs w:val="18"/>
          <w:lang w:val="es-ES"/>
        </w:rPr>
      </w:pPr>
      <w:r w:rsidRPr="00355ADE">
        <w:rPr>
          <w:rStyle w:val="FootnoteReference"/>
          <w:rFonts w:ascii="Arial" w:hAnsi="Arial" w:cs="Arial"/>
          <w:sz w:val="18"/>
          <w:szCs w:val="18"/>
        </w:rPr>
        <w:footnoteRef/>
      </w:r>
      <w:r w:rsidRPr="00355ADE">
        <w:rPr>
          <w:rFonts w:ascii="Arial" w:hAnsi="Arial" w:cs="Arial"/>
          <w:sz w:val="18"/>
          <w:szCs w:val="18"/>
        </w:rPr>
        <w:t xml:space="preserve"> </w:t>
      </w:r>
      <w:r w:rsidR="00355ADE">
        <w:rPr>
          <w:rFonts w:ascii="Arial" w:hAnsi="Arial" w:cs="Arial"/>
          <w:sz w:val="18"/>
          <w:szCs w:val="18"/>
        </w:rPr>
        <w:tab/>
      </w:r>
      <w:r w:rsidRPr="00355ADE">
        <w:rPr>
          <w:rFonts w:ascii="Arial" w:hAnsi="Arial" w:cs="Arial"/>
          <w:sz w:val="18"/>
          <w:szCs w:val="18"/>
          <w:lang w:val="es-ES"/>
        </w:rPr>
        <w:t xml:space="preserve">Los datos de población de este documento corresponden </w:t>
      </w:r>
      <w:proofErr w:type="gramStart"/>
      <w:r w:rsidRPr="00355ADE">
        <w:rPr>
          <w:rFonts w:ascii="Arial" w:hAnsi="Arial" w:cs="Arial"/>
          <w:sz w:val="18"/>
          <w:szCs w:val="18"/>
          <w:lang w:val="es-ES"/>
        </w:rPr>
        <w:t>al</w:t>
      </w:r>
      <w:proofErr w:type="gramEnd"/>
      <w:r w:rsidRPr="00355ADE">
        <w:rPr>
          <w:rFonts w:ascii="Arial" w:hAnsi="Arial" w:cs="Arial"/>
          <w:sz w:val="18"/>
          <w:szCs w:val="18"/>
          <w:lang w:val="es-ES"/>
        </w:rPr>
        <w:t xml:space="preserve"> información disponible del último censo nacional.</w:t>
      </w:r>
    </w:p>
  </w:footnote>
  <w:footnote w:id="2">
    <w:p w:rsidR="00B745CC" w:rsidRPr="00355ADE" w:rsidRDefault="00B745CC" w:rsidP="00B745CC">
      <w:pPr>
        <w:pStyle w:val="FootnoteText"/>
        <w:rPr>
          <w:rFonts w:ascii="Arial" w:hAnsi="Arial" w:cs="Arial"/>
          <w:sz w:val="18"/>
          <w:szCs w:val="18"/>
          <w:lang w:val="es-ES"/>
        </w:rPr>
      </w:pPr>
      <w:r w:rsidRPr="00355ADE">
        <w:rPr>
          <w:rStyle w:val="FootnoteReference"/>
          <w:rFonts w:ascii="Arial" w:hAnsi="Arial" w:cs="Arial"/>
          <w:sz w:val="18"/>
          <w:szCs w:val="18"/>
        </w:rPr>
        <w:footnoteRef/>
      </w:r>
      <w:r w:rsidRPr="00355ADE">
        <w:rPr>
          <w:rFonts w:ascii="Arial" w:hAnsi="Arial" w:cs="Arial"/>
          <w:sz w:val="18"/>
          <w:szCs w:val="18"/>
        </w:rPr>
        <w:t xml:space="preserve"> </w:t>
      </w:r>
      <w:r w:rsidR="00355ADE">
        <w:rPr>
          <w:rFonts w:ascii="Arial" w:hAnsi="Arial" w:cs="Arial"/>
          <w:sz w:val="18"/>
          <w:szCs w:val="18"/>
        </w:rPr>
        <w:tab/>
      </w:r>
      <w:r w:rsidRPr="00355ADE">
        <w:rPr>
          <w:rFonts w:ascii="Arial" w:hAnsi="Arial" w:cs="Arial"/>
          <w:sz w:val="18"/>
          <w:szCs w:val="18"/>
          <w:lang w:val="es-ES"/>
        </w:rPr>
        <w:t>Fuente: Autoridad Nacional de Aduanas.</w:t>
      </w:r>
    </w:p>
  </w:footnote>
  <w:footnote w:id="3">
    <w:p w:rsidR="003B50C4" w:rsidRPr="00355ADE" w:rsidRDefault="003B50C4">
      <w:pPr>
        <w:pStyle w:val="FootnoteText"/>
        <w:rPr>
          <w:rFonts w:ascii="Arial" w:hAnsi="Arial" w:cs="Arial"/>
          <w:sz w:val="18"/>
          <w:szCs w:val="18"/>
        </w:rPr>
      </w:pPr>
      <w:r w:rsidRPr="00355ADE">
        <w:rPr>
          <w:rStyle w:val="FootnoteReference"/>
          <w:rFonts w:ascii="Arial" w:hAnsi="Arial" w:cs="Arial"/>
          <w:sz w:val="18"/>
          <w:szCs w:val="18"/>
        </w:rPr>
        <w:footnoteRef/>
      </w:r>
      <w:r w:rsidRPr="00355ADE">
        <w:rPr>
          <w:rFonts w:ascii="Arial" w:hAnsi="Arial" w:cs="Arial"/>
          <w:sz w:val="18"/>
          <w:szCs w:val="18"/>
        </w:rPr>
        <w:t xml:space="preserve"> </w:t>
      </w:r>
      <w:r w:rsidR="00355ADE">
        <w:rPr>
          <w:rFonts w:ascii="Arial" w:hAnsi="Arial" w:cs="Arial"/>
          <w:sz w:val="18"/>
          <w:szCs w:val="18"/>
        </w:rPr>
        <w:tab/>
      </w:r>
      <w:hyperlink r:id="rId1" w:history="1">
        <w:r w:rsidRPr="00355ADE">
          <w:rPr>
            <w:rStyle w:val="Hyperlink"/>
            <w:rFonts w:ascii="Arial" w:hAnsi="Arial" w:cs="Arial"/>
            <w:sz w:val="18"/>
            <w:szCs w:val="18"/>
          </w:rPr>
          <w:t>Diseño de un esquema operativo de control y facilitación para los centros de control integrado de Paso Canoas</w:t>
        </w:r>
      </w:hyperlink>
    </w:p>
  </w:footnote>
  <w:footnote w:id="4">
    <w:p w:rsidR="000F2197" w:rsidRPr="00355ADE" w:rsidRDefault="000F2197">
      <w:pPr>
        <w:pStyle w:val="FootnoteText"/>
        <w:rPr>
          <w:lang w:val="es-ES"/>
        </w:rPr>
      </w:pPr>
      <w:r w:rsidRPr="00355ADE">
        <w:rPr>
          <w:rStyle w:val="FootnoteReference"/>
          <w:rFonts w:ascii="Arial" w:hAnsi="Arial" w:cs="Arial"/>
          <w:sz w:val="18"/>
          <w:szCs w:val="18"/>
        </w:rPr>
        <w:footnoteRef/>
      </w:r>
      <w:r w:rsidRPr="00355ADE">
        <w:rPr>
          <w:rFonts w:ascii="Arial" w:hAnsi="Arial" w:cs="Arial"/>
          <w:sz w:val="18"/>
          <w:szCs w:val="18"/>
        </w:rPr>
        <w:t xml:space="preserve"> </w:t>
      </w:r>
      <w:r w:rsidR="00355ADE">
        <w:rPr>
          <w:rFonts w:ascii="Arial" w:hAnsi="Arial" w:cs="Arial"/>
          <w:sz w:val="18"/>
          <w:szCs w:val="18"/>
        </w:rPr>
        <w:tab/>
      </w:r>
      <w:r w:rsidRPr="00355ADE">
        <w:rPr>
          <w:rFonts w:ascii="Arial" w:hAnsi="Arial" w:cs="Arial"/>
          <w:sz w:val="18"/>
          <w:szCs w:val="18"/>
          <w:lang w:val="es-ES"/>
        </w:rPr>
        <w:t xml:space="preserve">Fuente: Servicio Nacional de Migración. </w:t>
      </w:r>
      <w:hyperlink r:id="rId2" w:history="1">
        <w:r w:rsidRPr="00355ADE">
          <w:rPr>
            <w:rStyle w:val="Hyperlink"/>
            <w:rFonts w:ascii="Arial" w:hAnsi="Arial" w:cs="Arial"/>
            <w:sz w:val="18"/>
            <w:szCs w:val="18"/>
            <w:lang w:val="es-ES"/>
          </w:rPr>
          <w:t>www.migracion.gob.pa/index.php/inicio/estadisticas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780"/>
    <w:multiLevelType w:val="hybridMultilevel"/>
    <w:tmpl w:val="DA7A1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51C4"/>
    <w:multiLevelType w:val="hybridMultilevel"/>
    <w:tmpl w:val="1780F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4185C"/>
    <w:multiLevelType w:val="hybridMultilevel"/>
    <w:tmpl w:val="643CD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5"/>
    <w:rsid w:val="000030A8"/>
    <w:rsid w:val="000A6A78"/>
    <w:rsid w:val="000E785C"/>
    <w:rsid w:val="000F2197"/>
    <w:rsid w:val="001547E0"/>
    <w:rsid w:val="001D75A2"/>
    <w:rsid w:val="00282776"/>
    <w:rsid w:val="0029130D"/>
    <w:rsid w:val="00355ADE"/>
    <w:rsid w:val="003B50C4"/>
    <w:rsid w:val="003B62C0"/>
    <w:rsid w:val="005231A6"/>
    <w:rsid w:val="00541714"/>
    <w:rsid w:val="005F710C"/>
    <w:rsid w:val="00680315"/>
    <w:rsid w:val="006E6DD3"/>
    <w:rsid w:val="008C7ADA"/>
    <w:rsid w:val="00901647"/>
    <w:rsid w:val="0097241E"/>
    <w:rsid w:val="009C00B6"/>
    <w:rsid w:val="00A03667"/>
    <w:rsid w:val="00A04685"/>
    <w:rsid w:val="00A20939"/>
    <w:rsid w:val="00AB0B00"/>
    <w:rsid w:val="00AC391C"/>
    <w:rsid w:val="00B177DA"/>
    <w:rsid w:val="00B745CC"/>
    <w:rsid w:val="00C05B26"/>
    <w:rsid w:val="00CC0F7E"/>
    <w:rsid w:val="00CD0BFE"/>
    <w:rsid w:val="00DF2EE1"/>
    <w:rsid w:val="00E473CA"/>
    <w:rsid w:val="00E835E2"/>
    <w:rsid w:val="00EC34C5"/>
    <w:rsid w:val="00F4093D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00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5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667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A036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5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00"/>
  </w:style>
  <w:style w:type="paragraph" w:styleId="Footer">
    <w:name w:val="footer"/>
    <w:basedOn w:val="Normal"/>
    <w:link w:val="FooterChar"/>
    <w:uiPriority w:val="99"/>
    <w:unhideWhenUsed/>
    <w:rsid w:val="00AB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00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5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667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A036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5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00"/>
  </w:style>
  <w:style w:type="paragraph" w:styleId="Footer">
    <w:name w:val="footer"/>
    <w:basedOn w:val="Normal"/>
    <w:link w:val="FooterChar"/>
    <w:uiPriority w:val="99"/>
    <w:unhideWhenUsed/>
    <w:rsid w:val="00AB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46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www.migracion.gob.pa/index.php/inicio/estadisticas" TargetMode="External"/><Relationship Id="rId1" Type="http://schemas.openxmlformats.org/officeDocument/2006/relationships/hyperlink" Target="http://idbdocs.iadb.org/WSDocs/getDocument.aspx?DOCNUM=39870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C817-C6C7-4228-9490-2DDAD1A8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Inter-American Development Bank</dc:creator>
  <cp:keywords/>
  <dc:description/>
  <cp:lastModifiedBy>IADB</cp:lastModifiedBy>
  <cp:revision>22</cp:revision>
  <dcterms:created xsi:type="dcterms:W3CDTF">2016-03-21T15:41:00Z</dcterms:created>
  <dcterms:modified xsi:type="dcterms:W3CDTF">2016-05-04T23:11:00Z</dcterms:modified>
</cp:coreProperties>
</file>