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7469" w14:textId="77777777" w:rsidR="002D0E39" w:rsidRPr="00C67086" w:rsidRDefault="005F62BD">
      <w:pPr>
        <w:pStyle w:val="Heading3"/>
        <w:rPr>
          <w:sz w:val="28"/>
          <w:szCs w:val="28"/>
        </w:rPr>
      </w:pPr>
      <w:r w:rsidRPr="00C67086">
        <w:rPr>
          <w:sz w:val="28"/>
          <w:szCs w:val="28"/>
        </w:rPr>
        <w:t>AVIS GÉNÉRAL D’APPEL D’OFFRES</w:t>
      </w:r>
    </w:p>
    <w:p w14:paraId="309CB62A" w14:textId="77777777" w:rsidR="002D0E39" w:rsidRPr="00536095" w:rsidRDefault="002D0E39">
      <w:pPr>
        <w:rPr>
          <w:rFonts w:ascii="Times New Roman" w:hAnsi="Times New Roman"/>
          <w:sz w:val="21"/>
          <w:szCs w:val="21"/>
        </w:rPr>
      </w:pPr>
    </w:p>
    <w:p w14:paraId="070530D1" w14:textId="77777777" w:rsidR="00010A3A" w:rsidRPr="00536095" w:rsidRDefault="00572347" w:rsidP="00A47018">
      <w:pPr>
        <w:suppressAutoHyphens/>
        <w:ind w:left="2160" w:hanging="2160"/>
        <w:jc w:val="both"/>
        <w:rPr>
          <w:rFonts w:ascii="Times New Roman" w:hAnsi="Times New Roman"/>
          <w:sz w:val="21"/>
          <w:szCs w:val="21"/>
        </w:rPr>
      </w:pPr>
      <w:r w:rsidRPr="00536095">
        <w:rPr>
          <w:rFonts w:ascii="Times New Roman" w:hAnsi="Times New Roman"/>
          <w:b/>
          <w:sz w:val="21"/>
          <w:szCs w:val="21"/>
        </w:rPr>
        <w:t>Institution :</w:t>
      </w:r>
      <w:r w:rsidR="009C1E77" w:rsidRPr="00536095">
        <w:rPr>
          <w:rFonts w:ascii="Times New Roman" w:hAnsi="Times New Roman"/>
          <w:sz w:val="21"/>
          <w:szCs w:val="21"/>
        </w:rPr>
        <w:tab/>
      </w:r>
      <w:r w:rsidR="002E6E24" w:rsidRPr="00536095">
        <w:rPr>
          <w:rFonts w:ascii="Times New Roman" w:hAnsi="Times New Roman"/>
          <w:sz w:val="21"/>
          <w:szCs w:val="21"/>
        </w:rPr>
        <w:t>Banque Interaméricaine de Développement</w:t>
      </w:r>
    </w:p>
    <w:p w14:paraId="6D2E874F" w14:textId="77777777" w:rsidR="00010A3A" w:rsidRPr="00536095" w:rsidRDefault="00572347" w:rsidP="00010A3A">
      <w:pPr>
        <w:suppressAutoHyphens/>
        <w:rPr>
          <w:rFonts w:ascii="Times New Roman" w:hAnsi="Times New Roman"/>
          <w:sz w:val="21"/>
          <w:szCs w:val="21"/>
        </w:rPr>
      </w:pPr>
      <w:r w:rsidRPr="00536095">
        <w:rPr>
          <w:rFonts w:ascii="Times New Roman" w:hAnsi="Times New Roman"/>
          <w:b/>
          <w:sz w:val="21"/>
          <w:szCs w:val="21"/>
        </w:rPr>
        <w:t>Pays:</w:t>
      </w:r>
      <w:r w:rsidR="009C1E77" w:rsidRPr="00536095">
        <w:rPr>
          <w:rFonts w:ascii="Times New Roman" w:hAnsi="Times New Roman"/>
          <w:sz w:val="21"/>
          <w:szCs w:val="21"/>
        </w:rPr>
        <w:tab/>
      </w:r>
      <w:r w:rsidR="009C1E77" w:rsidRPr="00536095">
        <w:rPr>
          <w:rFonts w:ascii="Times New Roman" w:hAnsi="Times New Roman"/>
          <w:sz w:val="21"/>
          <w:szCs w:val="21"/>
        </w:rPr>
        <w:tab/>
      </w:r>
      <w:r w:rsidR="00A47018" w:rsidRPr="00536095">
        <w:rPr>
          <w:rFonts w:ascii="Times New Roman" w:hAnsi="Times New Roman"/>
          <w:sz w:val="21"/>
          <w:szCs w:val="21"/>
        </w:rPr>
        <w:tab/>
      </w:r>
      <w:r w:rsidR="00993A5E" w:rsidRPr="00536095">
        <w:rPr>
          <w:rFonts w:ascii="Times New Roman" w:hAnsi="Times New Roman"/>
          <w:sz w:val="21"/>
          <w:szCs w:val="21"/>
        </w:rPr>
        <w:t>Haïti</w:t>
      </w:r>
    </w:p>
    <w:p w14:paraId="2D09C32F" w14:textId="1ADABC6E" w:rsidR="00010A3A" w:rsidRPr="00536095" w:rsidRDefault="00572347" w:rsidP="003532A9">
      <w:pPr>
        <w:suppressAutoHyphens/>
        <w:ind w:left="2160" w:hanging="2160"/>
        <w:jc w:val="both"/>
        <w:rPr>
          <w:rFonts w:ascii="Times New Roman" w:hAnsi="Times New Roman"/>
          <w:sz w:val="21"/>
          <w:szCs w:val="21"/>
        </w:rPr>
      </w:pPr>
      <w:r w:rsidRPr="00536095">
        <w:rPr>
          <w:rFonts w:ascii="Times New Roman" w:hAnsi="Times New Roman"/>
          <w:b/>
          <w:sz w:val="21"/>
          <w:szCs w:val="21"/>
        </w:rPr>
        <w:t>Projet:</w:t>
      </w:r>
      <w:r w:rsidR="009C1E77" w:rsidRPr="00536095">
        <w:rPr>
          <w:rFonts w:ascii="Times New Roman" w:hAnsi="Times New Roman"/>
          <w:sz w:val="21"/>
          <w:szCs w:val="21"/>
        </w:rPr>
        <w:tab/>
      </w:r>
      <w:bookmarkStart w:id="0" w:name="_Hlk115777615"/>
      <w:r w:rsidR="008906B8" w:rsidRPr="00536095">
        <w:rPr>
          <w:rFonts w:ascii="Times New Roman" w:hAnsi="Times New Roman"/>
          <w:sz w:val="21"/>
          <w:szCs w:val="21"/>
        </w:rPr>
        <w:t>Programme d</w:t>
      </w:r>
      <w:r w:rsidR="00185F19">
        <w:rPr>
          <w:rFonts w:ascii="Times New Roman" w:hAnsi="Times New Roman"/>
          <w:sz w:val="21"/>
          <w:szCs w:val="21"/>
        </w:rPr>
        <w:t>’Appui à la Productivité de l’Agriculture et de la Pêche et d’Amélioration des Infrastructures Rurales d’Accès aux Marchés (PAPAIR)</w:t>
      </w:r>
      <w:bookmarkEnd w:id="0"/>
    </w:p>
    <w:p w14:paraId="6A91A1B0" w14:textId="77777777" w:rsidR="00010A3A" w:rsidRPr="00536095" w:rsidRDefault="00572347" w:rsidP="00010A3A">
      <w:pPr>
        <w:suppressAutoHyphens/>
        <w:rPr>
          <w:rFonts w:ascii="Times New Roman" w:hAnsi="Times New Roman"/>
          <w:sz w:val="21"/>
          <w:szCs w:val="21"/>
        </w:rPr>
      </w:pPr>
      <w:r w:rsidRPr="00536095">
        <w:rPr>
          <w:rFonts w:ascii="Times New Roman" w:hAnsi="Times New Roman"/>
          <w:b/>
          <w:sz w:val="21"/>
          <w:szCs w:val="21"/>
        </w:rPr>
        <w:t>Secteur:</w:t>
      </w:r>
      <w:r w:rsidR="009C1E77" w:rsidRPr="00536095">
        <w:rPr>
          <w:rFonts w:ascii="Times New Roman" w:hAnsi="Times New Roman"/>
          <w:sz w:val="21"/>
          <w:szCs w:val="21"/>
        </w:rPr>
        <w:tab/>
      </w:r>
      <w:r w:rsidR="00A47018" w:rsidRPr="00536095">
        <w:rPr>
          <w:rFonts w:ascii="Times New Roman" w:hAnsi="Times New Roman"/>
          <w:sz w:val="21"/>
          <w:szCs w:val="21"/>
        </w:rPr>
        <w:tab/>
      </w:r>
      <w:r w:rsidR="005F62BD" w:rsidRPr="00536095">
        <w:rPr>
          <w:rFonts w:ascii="Times New Roman" w:hAnsi="Times New Roman"/>
          <w:sz w:val="21"/>
          <w:szCs w:val="21"/>
        </w:rPr>
        <w:t>Agriculture et Développement Rural</w:t>
      </w:r>
    </w:p>
    <w:p w14:paraId="6FF4BEF1" w14:textId="4C19CD87" w:rsidR="00B76A5C" w:rsidRPr="00536095" w:rsidRDefault="00572347" w:rsidP="00B76A5C">
      <w:pPr>
        <w:suppressAutoHyphens/>
        <w:rPr>
          <w:rFonts w:ascii="Times New Roman" w:hAnsi="Times New Roman"/>
          <w:sz w:val="21"/>
          <w:szCs w:val="21"/>
        </w:rPr>
      </w:pPr>
      <w:r w:rsidRPr="00536095">
        <w:rPr>
          <w:rFonts w:ascii="Times New Roman" w:hAnsi="Times New Roman"/>
          <w:b/>
          <w:sz w:val="21"/>
          <w:szCs w:val="21"/>
        </w:rPr>
        <w:t>N</w:t>
      </w:r>
      <w:r w:rsidRPr="00536095">
        <w:rPr>
          <w:rFonts w:ascii="Times New Roman" w:hAnsi="Times New Roman"/>
          <w:b/>
          <w:sz w:val="21"/>
          <w:szCs w:val="21"/>
          <w:vertAlign w:val="superscript"/>
        </w:rPr>
        <w:t>o</w:t>
      </w:r>
      <w:r w:rsidRPr="00536095">
        <w:rPr>
          <w:rFonts w:ascii="Times New Roman" w:hAnsi="Times New Roman"/>
          <w:b/>
          <w:sz w:val="21"/>
          <w:szCs w:val="21"/>
        </w:rPr>
        <w:t xml:space="preserve"> de don</w:t>
      </w:r>
      <w:r w:rsidR="00185F19">
        <w:rPr>
          <w:rFonts w:ascii="Times New Roman" w:hAnsi="Times New Roman"/>
          <w:b/>
          <w:sz w:val="21"/>
          <w:szCs w:val="21"/>
        </w:rPr>
        <w:t>s</w:t>
      </w:r>
      <w:r w:rsidRPr="00536095">
        <w:rPr>
          <w:rFonts w:ascii="Times New Roman" w:hAnsi="Times New Roman"/>
          <w:b/>
          <w:sz w:val="21"/>
          <w:szCs w:val="21"/>
        </w:rPr>
        <w:t>:</w:t>
      </w:r>
      <w:r w:rsidR="00DC2ACF" w:rsidRPr="00536095">
        <w:rPr>
          <w:rFonts w:ascii="Times New Roman" w:hAnsi="Times New Roman"/>
          <w:b/>
          <w:sz w:val="21"/>
          <w:szCs w:val="21"/>
        </w:rPr>
        <w:tab/>
      </w:r>
      <w:r w:rsidR="00DC2ACF" w:rsidRPr="00536095">
        <w:rPr>
          <w:rFonts w:ascii="Times New Roman" w:hAnsi="Times New Roman"/>
          <w:b/>
          <w:sz w:val="21"/>
          <w:szCs w:val="21"/>
        </w:rPr>
        <w:tab/>
      </w:r>
      <w:r w:rsidR="00185F19">
        <w:rPr>
          <w:rFonts w:ascii="Times New Roman" w:hAnsi="Times New Roman"/>
          <w:sz w:val="21"/>
          <w:szCs w:val="21"/>
        </w:rPr>
        <w:t>54</w:t>
      </w:r>
      <w:r w:rsidR="003532A9" w:rsidRPr="00536095">
        <w:rPr>
          <w:rFonts w:ascii="Times New Roman" w:hAnsi="Times New Roman"/>
          <w:sz w:val="21"/>
          <w:szCs w:val="21"/>
        </w:rPr>
        <w:t>22</w:t>
      </w:r>
      <w:r w:rsidR="003C653B" w:rsidRPr="00536095">
        <w:rPr>
          <w:rFonts w:ascii="Times New Roman" w:hAnsi="Times New Roman"/>
          <w:sz w:val="21"/>
          <w:szCs w:val="21"/>
        </w:rPr>
        <w:t>/GR-HA</w:t>
      </w:r>
      <w:r w:rsidR="003532A9" w:rsidRPr="00536095">
        <w:rPr>
          <w:rFonts w:ascii="Times New Roman" w:hAnsi="Times New Roman"/>
          <w:sz w:val="21"/>
          <w:szCs w:val="21"/>
        </w:rPr>
        <w:t xml:space="preserve"> et GRT/</w:t>
      </w:r>
      <w:r w:rsidR="00185F19">
        <w:rPr>
          <w:rFonts w:ascii="Times New Roman" w:hAnsi="Times New Roman"/>
          <w:sz w:val="21"/>
          <w:szCs w:val="21"/>
        </w:rPr>
        <w:t>GA</w:t>
      </w:r>
      <w:r w:rsidR="003532A9" w:rsidRPr="00536095">
        <w:rPr>
          <w:rFonts w:ascii="Times New Roman" w:hAnsi="Times New Roman"/>
          <w:sz w:val="21"/>
          <w:szCs w:val="21"/>
        </w:rPr>
        <w:t>-1</w:t>
      </w:r>
      <w:r w:rsidR="00185F19">
        <w:rPr>
          <w:rFonts w:ascii="Times New Roman" w:hAnsi="Times New Roman"/>
          <w:sz w:val="21"/>
          <w:szCs w:val="21"/>
        </w:rPr>
        <w:t>9013</w:t>
      </w:r>
      <w:r w:rsidR="003532A9" w:rsidRPr="00536095">
        <w:rPr>
          <w:rFonts w:ascii="Times New Roman" w:hAnsi="Times New Roman"/>
          <w:sz w:val="21"/>
          <w:szCs w:val="21"/>
        </w:rPr>
        <w:t>-HA</w:t>
      </w:r>
    </w:p>
    <w:p w14:paraId="1B4E13DF" w14:textId="77777777" w:rsidR="002D0E39" w:rsidRPr="00536095" w:rsidRDefault="002D0E39">
      <w:pPr>
        <w:jc w:val="both"/>
        <w:rPr>
          <w:rFonts w:ascii="Times New Roman" w:hAnsi="Times New Roman"/>
          <w:sz w:val="21"/>
          <w:szCs w:val="21"/>
        </w:rPr>
      </w:pPr>
    </w:p>
    <w:p w14:paraId="1D5D1048" w14:textId="28A2A5A3" w:rsidR="002D0E39" w:rsidRPr="00536095" w:rsidRDefault="002D0E39">
      <w:pPr>
        <w:jc w:val="both"/>
        <w:rPr>
          <w:rFonts w:ascii="Times New Roman" w:hAnsi="Times New Roman"/>
          <w:sz w:val="21"/>
          <w:szCs w:val="21"/>
        </w:rPr>
      </w:pPr>
      <w:r w:rsidRPr="00536095">
        <w:rPr>
          <w:rFonts w:ascii="Times New Roman" w:hAnsi="Times New Roman"/>
          <w:sz w:val="21"/>
          <w:szCs w:val="21"/>
        </w:rPr>
        <w:t>L</w:t>
      </w:r>
      <w:r w:rsidR="00984E23" w:rsidRPr="00536095">
        <w:rPr>
          <w:rFonts w:ascii="Times New Roman" w:hAnsi="Times New Roman"/>
          <w:sz w:val="21"/>
          <w:szCs w:val="21"/>
        </w:rPr>
        <w:t>a République d'Haïti</w:t>
      </w:r>
      <w:r w:rsidR="009935E6" w:rsidRPr="00536095">
        <w:rPr>
          <w:rFonts w:ascii="Times New Roman" w:hAnsi="Times New Roman"/>
          <w:sz w:val="21"/>
          <w:szCs w:val="21"/>
        </w:rPr>
        <w:t xml:space="preserve"> a </w:t>
      </w:r>
      <w:r w:rsidR="00C04CC9" w:rsidRPr="00536095">
        <w:rPr>
          <w:rFonts w:ascii="Times New Roman" w:hAnsi="Times New Roman"/>
          <w:sz w:val="21"/>
          <w:szCs w:val="21"/>
        </w:rPr>
        <w:t>reçu</w:t>
      </w:r>
      <w:r w:rsidR="00A43168" w:rsidRPr="00536095">
        <w:rPr>
          <w:rFonts w:ascii="Times New Roman" w:hAnsi="Times New Roman"/>
          <w:sz w:val="21"/>
          <w:szCs w:val="21"/>
        </w:rPr>
        <w:t xml:space="preserve"> un</w:t>
      </w:r>
      <w:r w:rsidRPr="00536095">
        <w:rPr>
          <w:rFonts w:ascii="Times New Roman" w:hAnsi="Times New Roman"/>
          <w:sz w:val="21"/>
          <w:szCs w:val="21"/>
        </w:rPr>
        <w:t xml:space="preserve"> financement</w:t>
      </w:r>
      <w:r w:rsidR="00746070">
        <w:rPr>
          <w:rFonts w:ascii="Times New Roman" w:hAnsi="Times New Roman"/>
          <w:sz w:val="21"/>
          <w:szCs w:val="21"/>
        </w:rPr>
        <w:t>,</w:t>
      </w:r>
      <w:r w:rsidR="001C3CD1" w:rsidRPr="00536095">
        <w:rPr>
          <w:rFonts w:ascii="Times New Roman" w:hAnsi="Times New Roman"/>
          <w:sz w:val="21"/>
          <w:szCs w:val="21"/>
        </w:rPr>
        <w:t xml:space="preserve"> </w:t>
      </w:r>
      <w:r w:rsidR="00746070">
        <w:rPr>
          <w:rFonts w:ascii="Times New Roman" w:hAnsi="Times New Roman"/>
          <w:sz w:val="21"/>
          <w:szCs w:val="21"/>
        </w:rPr>
        <w:t>à travers l’accord de</w:t>
      </w:r>
      <w:r w:rsidR="00746070" w:rsidRPr="00536095">
        <w:rPr>
          <w:rFonts w:ascii="Times New Roman" w:hAnsi="Times New Roman"/>
          <w:sz w:val="21"/>
          <w:szCs w:val="21"/>
        </w:rPr>
        <w:t xml:space="preserve"> </w:t>
      </w:r>
      <w:r w:rsidR="00746070">
        <w:rPr>
          <w:rFonts w:ascii="Times New Roman" w:hAnsi="Times New Roman"/>
          <w:sz w:val="21"/>
          <w:szCs w:val="21"/>
        </w:rPr>
        <w:t>d</w:t>
      </w:r>
      <w:r w:rsidR="001C3CD1" w:rsidRPr="00536095">
        <w:rPr>
          <w:rFonts w:ascii="Times New Roman" w:hAnsi="Times New Roman"/>
          <w:sz w:val="21"/>
          <w:szCs w:val="21"/>
        </w:rPr>
        <w:t xml:space="preserve">on </w:t>
      </w:r>
      <w:r w:rsidR="00185F19">
        <w:rPr>
          <w:rFonts w:ascii="Times New Roman" w:hAnsi="Times New Roman"/>
          <w:sz w:val="21"/>
          <w:szCs w:val="21"/>
        </w:rPr>
        <w:t>54</w:t>
      </w:r>
      <w:r w:rsidR="00D121B9" w:rsidRPr="00536095">
        <w:rPr>
          <w:rFonts w:ascii="Times New Roman" w:hAnsi="Times New Roman"/>
          <w:sz w:val="21"/>
          <w:szCs w:val="21"/>
        </w:rPr>
        <w:t>22/GR-HA et GRT/</w:t>
      </w:r>
      <w:r w:rsidR="00185F19">
        <w:rPr>
          <w:rFonts w:ascii="Times New Roman" w:hAnsi="Times New Roman"/>
          <w:sz w:val="21"/>
          <w:szCs w:val="21"/>
        </w:rPr>
        <w:t>GA</w:t>
      </w:r>
      <w:r w:rsidR="00D121B9" w:rsidRPr="00536095">
        <w:rPr>
          <w:rFonts w:ascii="Times New Roman" w:hAnsi="Times New Roman"/>
          <w:sz w:val="21"/>
          <w:szCs w:val="21"/>
        </w:rPr>
        <w:t>-1</w:t>
      </w:r>
      <w:r w:rsidR="00185F19">
        <w:rPr>
          <w:rFonts w:ascii="Times New Roman" w:hAnsi="Times New Roman"/>
          <w:sz w:val="21"/>
          <w:szCs w:val="21"/>
        </w:rPr>
        <w:t>9013</w:t>
      </w:r>
      <w:r w:rsidR="00D121B9" w:rsidRPr="00536095">
        <w:rPr>
          <w:rFonts w:ascii="Times New Roman" w:hAnsi="Times New Roman"/>
          <w:sz w:val="21"/>
          <w:szCs w:val="21"/>
        </w:rPr>
        <w:t>-HA</w:t>
      </w:r>
      <w:r w:rsidR="009935E6" w:rsidRPr="00536095">
        <w:rPr>
          <w:rFonts w:ascii="Times New Roman" w:hAnsi="Times New Roman"/>
          <w:sz w:val="21"/>
          <w:szCs w:val="21"/>
        </w:rPr>
        <w:t xml:space="preserve"> signé</w:t>
      </w:r>
      <w:r w:rsidR="000D6966" w:rsidRPr="00536095">
        <w:rPr>
          <w:rFonts w:ascii="Times New Roman" w:hAnsi="Times New Roman"/>
          <w:sz w:val="21"/>
          <w:szCs w:val="21"/>
        </w:rPr>
        <w:t xml:space="preserve"> le </w:t>
      </w:r>
      <w:r w:rsidR="008B101A">
        <w:rPr>
          <w:rFonts w:ascii="Times New Roman" w:hAnsi="Times New Roman"/>
          <w:sz w:val="21"/>
          <w:szCs w:val="21"/>
        </w:rPr>
        <w:t xml:space="preserve">9 décembre </w:t>
      </w:r>
      <w:r w:rsidR="00D121B9" w:rsidRPr="00536095">
        <w:rPr>
          <w:rFonts w:ascii="Times New Roman" w:hAnsi="Times New Roman"/>
          <w:sz w:val="21"/>
          <w:szCs w:val="21"/>
        </w:rPr>
        <w:t>20</w:t>
      </w:r>
      <w:r w:rsidR="008B101A">
        <w:rPr>
          <w:rFonts w:ascii="Times New Roman" w:hAnsi="Times New Roman"/>
          <w:sz w:val="21"/>
          <w:szCs w:val="21"/>
        </w:rPr>
        <w:t>21</w:t>
      </w:r>
      <w:r w:rsidR="00746070">
        <w:rPr>
          <w:rFonts w:ascii="Times New Roman" w:hAnsi="Times New Roman"/>
          <w:sz w:val="21"/>
          <w:szCs w:val="21"/>
        </w:rPr>
        <w:t>,</w:t>
      </w:r>
      <w:r w:rsidRPr="00536095">
        <w:rPr>
          <w:rFonts w:ascii="Times New Roman" w:hAnsi="Times New Roman"/>
          <w:sz w:val="21"/>
          <w:szCs w:val="21"/>
        </w:rPr>
        <w:t xml:space="preserve"> d’un montant équivalent à </w:t>
      </w:r>
      <w:r w:rsidR="008B101A">
        <w:rPr>
          <w:rFonts w:ascii="Times New Roman" w:hAnsi="Times New Roman"/>
          <w:sz w:val="21"/>
          <w:szCs w:val="21"/>
        </w:rPr>
        <w:t>soixante-dix-huit-millions-trois-cent-mille</w:t>
      </w:r>
      <w:r w:rsidR="008A2E2F" w:rsidRPr="00536095">
        <w:rPr>
          <w:rFonts w:ascii="Times New Roman" w:hAnsi="Times New Roman"/>
          <w:sz w:val="21"/>
          <w:szCs w:val="21"/>
        </w:rPr>
        <w:t xml:space="preserve"> dollars </w:t>
      </w:r>
      <w:r w:rsidR="000D6966" w:rsidRPr="00536095">
        <w:rPr>
          <w:rFonts w:ascii="Times New Roman" w:hAnsi="Times New Roman"/>
          <w:sz w:val="21"/>
          <w:szCs w:val="21"/>
        </w:rPr>
        <w:t>des États-Unis d'Amérique (US</w:t>
      </w:r>
      <w:r w:rsidR="00D121B9" w:rsidRPr="00536095">
        <w:rPr>
          <w:rFonts w:ascii="Times New Roman" w:hAnsi="Times New Roman"/>
          <w:sz w:val="21"/>
          <w:szCs w:val="21"/>
        </w:rPr>
        <w:t xml:space="preserve">$ </w:t>
      </w:r>
      <w:r w:rsidR="008B101A">
        <w:rPr>
          <w:rFonts w:ascii="Times New Roman" w:hAnsi="Times New Roman"/>
          <w:sz w:val="21"/>
          <w:szCs w:val="21"/>
        </w:rPr>
        <w:t>78</w:t>
      </w:r>
      <w:r w:rsidR="00D121B9" w:rsidRPr="00536095">
        <w:rPr>
          <w:rFonts w:ascii="Times New Roman" w:hAnsi="Times New Roman"/>
          <w:sz w:val="21"/>
          <w:szCs w:val="21"/>
        </w:rPr>
        <w:t>,</w:t>
      </w:r>
      <w:r w:rsidR="008B101A">
        <w:rPr>
          <w:rFonts w:ascii="Times New Roman" w:hAnsi="Times New Roman"/>
          <w:sz w:val="21"/>
          <w:szCs w:val="21"/>
        </w:rPr>
        <w:t>3</w:t>
      </w:r>
      <w:r w:rsidR="00E4078D" w:rsidRPr="00536095">
        <w:rPr>
          <w:rFonts w:ascii="Times New Roman" w:hAnsi="Times New Roman"/>
          <w:sz w:val="21"/>
          <w:szCs w:val="21"/>
        </w:rPr>
        <w:t>0</w:t>
      </w:r>
      <w:r w:rsidR="001C3CD1" w:rsidRPr="00536095">
        <w:rPr>
          <w:rFonts w:ascii="Times New Roman" w:hAnsi="Times New Roman"/>
          <w:sz w:val="21"/>
          <w:szCs w:val="21"/>
        </w:rPr>
        <w:t>0</w:t>
      </w:r>
      <w:r w:rsidR="00E4078D" w:rsidRPr="00536095">
        <w:rPr>
          <w:rFonts w:ascii="Times New Roman" w:hAnsi="Times New Roman"/>
          <w:sz w:val="21"/>
          <w:szCs w:val="21"/>
        </w:rPr>
        <w:t>,000)</w:t>
      </w:r>
      <w:r w:rsidR="00D121B9" w:rsidRPr="00536095">
        <w:rPr>
          <w:rFonts w:ascii="Times New Roman" w:hAnsi="Times New Roman"/>
          <w:sz w:val="21"/>
          <w:szCs w:val="21"/>
        </w:rPr>
        <w:t xml:space="preserve"> répartis comme suit : US$ </w:t>
      </w:r>
      <w:r w:rsidR="008B101A">
        <w:rPr>
          <w:rFonts w:ascii="Times New Roman" w:hAnsi="Times New Roman"/>
          <w:sz w:val="21"/>
          <w:szCs w:val="21"/>
        </w:rPr>
        <w:t>60</w:t>
      </w:r>
      <w:r w:rsidR="00D121B9" w:rsidRPr="00536095">
        <w:rPr>
          <w:rFonts w:ascii="Times New Roman" w:hAnsi="Times New Roman"/>
          <w:sz w:val="21"/>
          <w:szCs w:val="21"/>
        </w:rPr>
        <w:t>,000,000</w:t>
      </w:r>
      <w:r w:rsidRPr="00536095">
        <w:rPr>
          <w:rFonts w:ascii="Times New Roman" w:hAnsi="Times New Roman"/>
          <w:sz w:val="21"/>
          <w:szCs w:val="21"/>
        </w:rPr>
        <w:t xml:space="preserve"> de la</w:t>
      </w:r>
      <w:r w:rsidR="008A2E2F" w:rsidRPr="00536095">
        <w:rPr>
          <w:rFonts w:ascii="Times New Roman" w:hAnsi="Times New Roman"/>
          <w:sz w:val="21"/>
          <w:szCs w:val="21"/>
        </w:rPr>
        <w:t xml:space="preserve"> </w:t>
      </w:r>
      <w:r w:rsidRPr="00536095">
        <w:rPr>
          <w:rFonts w:ascii="Times New Roman" w:hAnsi="Times New Roman"/>
          <w:sz w:val="21"/>
          <w:szCs w:val="21"/>
        </w:rPr>
        <w:t>Banque Interaméricaine de Développement (BID)</w:t>
      </w:r>
      <w:r w:rsidR="00D121B9" w:rsidRPr="00536095">
        <w:rPr>
          <w:rFonts w:ascii="Times New Roman" w:hAnsi="Times New Roman"/>
          <w:sz w:val="21"/>
          <w:szCs w:val="21"/>
        </w:rPr>
        <w:t xml:space="preserve"> et US$ </w:t>
      </w:r>
      <w:r w:rsidR="008B101A">
        <w:rPr>
          <w:rFonts w:ascii="Times New Roman" w:hAnsi="Times New Roman"/>
          <w:sz w:val="21"/>
          <w:szCs w:val="21"/>
        </w:rPr>
        <w:t>18</w:t>
      </w:r>
      <w:r w:rsidR="00D121B9" w:rsidRPr="00536095">
        <w:rPr>
          <w:rFonts w:ascii="Times New Roman" w:hAnsi="Times New Roman"/>
          <w:sz w:val="21"/>
          <w:szCs w:val="21"/>
        </w:rPr>
        <w:t>,</w:t>
      </w:r>
      <w:r w:rsidR="008B101A">
        <w:rPr>
          <w:rFonts w:ascii="Times New Roman" w:hAnsi="Times New Roman"/>
          <w:sz w:val="21"/>
          <w:szCs w:val="21"/>
        </w:rPr>
        <w:t>3</w:t>
      </w:r>
      <w:r w:rsidR="00D121B9" w:rsidRPr="00536095">
        <w:rPr>
          <w:rFonts w:ascii="Times New Roman" w:hAnsi="Times New Roman"/>
          <w:sz w:val="21"/>
          <w:szCs w:val="21"/>
        </w:rPr>
        <w:t>00</w:t>
      </w:r>
      <w:r w:rsidRPr="00536095">
        <w:rPr>
          <w:rFonts w:ascii="Times New Roman" w:hAnsi="Times New Roman"/>
          <w:sz w:val="21"/>
          <w:szCs w:val="21"/>
        </w:rPr>
        <w:t>,</w:t>
      </w:r>
      <w:r w:rsidR="00D121B9" w:rsidRPr="00536095">
        <w:rPr>
          <w:rFonts w:ascii="Times New Roman" w:hAnsi="Times New Roman"/>
          <w:sz w:val="21"/>
          <w:szCs w:val="21"/>
        </w:rPr>
        <w:t>000</w:t>
      </w:r>
      <w:r w:rsidRPr="00536095">
        <w:rPr>
          <w:rFonts w:ascii="Times New Roman" w:hAnsi="Times New Roman"/>
          <w:sz w:val="21"/>
          <w:szCs w:val="21"/>
        </w:rPr>
        <w:t xml:space="preserve"> </w:t>
      </w:r>
      <w:r w:rsidR="00D121B9" w:rsidRPr="00536095">
        <w:rPr>
          <w:rFonts w:ascii="Times New Roman" w:hAnsi="Times New Roman"/>
          <w:sz w:val="21"/>
          <w:szCs w:val="21"/>
        </w:rPr>
        <w:t>du Fonds Fiduciaire pour le</w:t>
      </w:r>
      <w:r w:rsidR="008B101A">
        <w:rPr>
          <w:rFonts w:ascii="Times New Roman" w:hAnsi="Times New Roman"/>
          <w:sz w:val="21"/>
          <w:szCs w:val="21"/>
        </w:rPr>
        <w:t xml:space="preserve"> Programme Mondial pour l’Agriculture et la </w:t>
      </w:r>
      <w:r w:rsidR="007F091D">
        <w:rPr>
          <w:rFonts w:ascii="Times New Roman" w:hAnsi="Times New Roman"/>
          <w:sz w:val="21"/>
          <w:szCs w:val="21"/>
        </w:rPr>
        <w:t xml:space="preserve">Sécurité Alimentaire </w:t>
      </w:r>
      <w:r w:rsidR="008B101A">
        <w:rPr>
          <w:rFonts w:ascii="Times New Roman" w:hAnsi="Times New Roman"/>
          <w:sz w:val="21"/>
          <w:szCs w:val="21"/>
        </w:rPr>
        <w:t>(GAFSP)</w:t>
      </w:r>
      <w:r w:rsidR="00D121B9" w:rsidRPr="00536095">
        <w:rPr>
          <w:rFonts w:ascii="Times New Roman" w:hAnsi="Times New Roman"/>
          <w:sz w:val="21"/>
          <w:szCs w:val="21"/>
        </w:rPr>
        <w:t xml:space="preserve"> </w:t>
      </w:r>
      <w:r w:rsidRPr="00536095">
        <w:rPr>
          <w:rFonts w:ascii="Times New Roman" w:hAnsi="Times New Roman"/>
          <w:sz w:val="21"/>
          <w:szCs w:val="21"/>
        </w:rPr>
        <w:t>afin de couvrir les frais engagés pour payer les biens, les travaux, les services connexes et les services de conseil qui devront être fournis dans le cadre</w:t>
      </w:r>
      <w:r w:rsidR="00C04CC9" w:rsidRPr="00536095">
        <w:rPr>
          <w:rFonts w:ascii="Times New Roman" w:hAnsi="Times New Roman"/>
          <w:sz w:val="21"/>
          <w:szCs w:val="21"/>
        </w:rPr>
        <w:t xml:space="preserve"> du </w:t>
      </w:r>
      <w:r w:rsidR="008B101A" w:rsidRPr="00965CDF">
        <w:rPr>
          <w:rFonts w:ascii="Times New Roman" w:hAnsi="Times New Roman"/>
          <w:i/>
          <w:sz w:val="21"/>
          <w:szCs w:val="21"/>
        </w:rPr>
        <w:t>Programme d’Appui à la Productivité de l’Agriculture et de la Pêche et d’Amélioration des Infrastructures Rurales d’Accès aux Marchés</w:t>
      </w:r>
      <w:r w:rsidR="008B101A" w:rsidRPr="008B101A">
        <w:rPr>
          <w:rFonts w:ascii="Times New Roman" w:hAnsi="Times New Roman"/>
          <w:sz w:val="21"/>
          <w:szCs w:val="21"/>
        </w:rPr>
        <w:t xml:space="preserve"> (PAPAIR)</w:t>
      </w:r>
      <w:r w:rsidR="007F091D">
        <w:rPr>
          <w:rFonts w:ascii="Times New Roman" w:hAnsi="Times New Roman"/>
          <w:sz w:val="21"/>
          <w:szCs w:val="21"/>
        </w:rPr>
        <w:t>. Ce programme est</w:t>
      </w:r>
      <w:r w:rsidRPr="00536095">
        <w:rPr>
          <w:rFonts w:ascii="Times New Roman" w:hAnsi="Times New Roman"/>
          <w:sz w:val="21"/>
          <w:szCs w:val="21"/>
        </w:rPr>
        <w:t xml:space="preserve"> </w:t>
      </w:r>
      <w:r w:rsidR="00E9758A" w:rsidRPr="00536095">
        <w:rPr>
          <w:rFonts w:ascii="Times New Roman" w:hAnsi="Times New Roman"/>
          <w:sz w:val="21"/>
          <w:szCs w:val="21"/>
        </w:rPr>
        <w:t>exécuté</w:t>
      </w:r>
      <w:r w:rsidR="009679C6" w:rsidRPr="00536095">
        <w:rPr>
          <w:rFonts w:ascii="Times New Roman" w:hAnsi="Times New Roman"/>
          <w:sz w:val="21"/>
          <w:szCs w:val="21"/>
        </w:rPr>
        <w:t xml:space="preserve"> par le Ministère de l’Agriculture</w:t>
      </w:r>
      <w:r w:rsidR="000D6966" w:rsidRPr="00536095">
        <w:rPr>
          <w:rFonts w:ascii="Times New Roman" w:hAnsi="Times New Roman"/>
          <w:sz w:val="21"/>
          <w:szCs w:val="21"/>
        </w:rPr>
        <w:t>,</w:t>
      </w:r>
      <w:r w:rsidR="009679C6" w:rsidRPr="00536095">
        <w:rPr>
          <w:rFonts w:ascii="Times New Roman" w:hAnsi="Times New Roman"/>
          <w:sz w:val="21"/>
          <w:szCs w:val="21"/>
        </w:rPr>
        <w:t xml:space="preserve"> des Ressources Naturelles et du Développement Rural (MARNDR)</w:t>
      </w:r>
      <w:r w:rsidR="00521E28" w:rsidRPr="00536095">
        <w:rPr>
          <w:rFonts w:ascii="Times New Roman" w:hAnsi="Times New Roman"/>
          <w:sz w:val="21"/>
          <w:szCs w:val="21"/>
        </w:rPr>
        <w:t>.</w:t>
      </w:r>
      <w:r w:rsidR="007340ED" w:rsidRPr="00536095">
        <w:rPr>
          <w:rFonts w:ascii="Times New Roman" w:hAnsi="Times New Roman"/>
          <w:sz w:val="21"/>
          <w:szCs w:val="21"/>
        </w:rPr>
        <w:t xml:space="preserve"> </w:t>
      </w:r>
      <w:r w:rsidRPr="00536095">
        <w:rPr>
          <w:rFonts w:ascii="Times New Roman" w:hAnsi="Times New Roman"/>
          <w:sz w:val="21"/>
          <w:szCs w:val="21"/>
        </w:rPr>
        <w:t>La Passation de Marchés est soumise aux procédures et règles d’éligibilité telles que prévues par la Banque Interaméricaine de Développement.</w:t>
      </w:r>
    </w:p>
    <w:p w14:paraId="16464B76" w14:textId="77777777" w:rsidR="00521E28" w:rsidRPr="00536095" w:rsidRDefault="00521E28">
      <w:pPr>
        <w:jc w:val="both"/>
        <w:rPr>
          <w:rFonts w:ascii="Times New Roman" w:hAnsi="Times New Roman"/>
          <w:sz w:val="21"/>
          <w:szCs w:val="21"/>
          <w:highlight w:val="yellow"/>
        </w:rPr>
      </w:pPr>
    </w:p>
    <w:p w14:paraId="21C9B547" w14:textId="4B0C2923" w:rsidR="00D25EA9" w:rsidRPr="00536095" w:rsidRDefault="00EF5080" w:rsidP="00D25EA9">
      <w:pPr>
        <w:jc w:val="both"/>
        <w:rPr>
          <w:rFonts w:ascii="Times New Roman" w:hAnsi="Times New Roman"/>
          <w:sz w:val="21"/>
          <w:szCs w:val="21"/>
        </w:rPr>
      </w:pPr>
      <w:r w:rsidRPr="00536095">
        <w:rPr>
          <w:rFonts w:ascii="Times New Roman" w:hAnsi="Times New Roman"/>
          <w:sz w:val="21"/>
          <w:szCs w:val="21"/>
        </w:rPr>
        <w:t>L'objectif</w:t>
      </w:r>
      <w:r w:rsidR="00FB1CF5" w:rsidRPr="00536095">
        <w:rPr>
          <w:rFonts w:ascii="Times New Roman" w:hAnsi="Times New Roman"/>
          <w:sz w:val="21"/>
          <w:szCs w:val="21"/>
        </w:rPr>
        <w:t xml:space="preserve"> généra</w:t>
      </w:r>
      <w:r w:rsidRPr="00536095">
        <w:rPr>
          <w:rFonts w:ascii="Times New Roman" w:hAnsi="Times New Roman"/>
          <w:sz w:val="21"/>
          <w:szCs w:val="21"/>
        </w:rPr>
        <w:t>l</w:t>
      </w:r>
      <w:r w:rsidR="00FB1CF5" w:rsidRPr="00536095">
        <w:rPr>
          <w:rFonts w:ascii="Times New Roman" w:hAnsi="Times New Roman"/>
          <w:sz w:val="21"/>
          <w:szCs w:val="21"/>
        </w:rPr>
        <w:t xml:space="preserve"> du Pro</w:t>
      </w:r>
      <w:r w:rsidR="007E2633">
        <w:rPr>
          <w:rFonts w:ascii="Times New Roman" w:hAnsi="Times New Roman"/>
          <w:sz w:val="21"/>
          <w:szCs w:val="21"/>
        </w:rPr>
        <w:t>gramme est d’améliorer la sécurité alimentaire des ménages ruraux, notamment les agriculteurs, les pêcheurs, les marchands des produits de la pêche et les travailleurs ruraux des départements ciblés</w:t>
      </w:r>
      <w:r w:rsidR="003532A9" w:rsidRPr="00536095">
        <w:rPr>
          <w:rFonts w:ascii="Times New Roman" w:hAnsi="Times New Roman"/>
          <w:sz w:val="21"/>
          <w:szCs w:val="21"/>
        </w:rPr>
        <w:t>.</w:t>
      </w:r>
      <w:r w:rsidR="000A49D2" w:rsidRPr="00536095">
        <w:rPr>
          <w:rFonts w:ascii="Times New Roman" w:hAnsi="Times New Roman"/>
          <w:sz w:val="21"/>
          <w:szCs w:val="21"/>
        </w:rPr>
        <w:t xml:space="preserve"> Les objec</w:t>
      </w:r>
      <w:r w:rsidR="003532A9" w:rsidRPr="00536095">
        <w:rPr>
          <w:rFonts w:ascii="Times New Roman" w:hAnsi="Times New Roman"/>
          <w:sz w:val="21"/>
          <w:szCs w:val="21"/>
        </w:rPr>
        <w:t>tifs spécifiques du Programme</w:t>
      </w:r>
      <w:r w:rsidR="00EC2D0D" w:rsidRPr="00536095">
        <w:rPr>
          <w:rFonts w:ascii="Times New Roman" w:hAnsi="Times New Roman"/>
          <w:sz w:val="21"/>
          <w:szCs w:val="21"/>
        </w:rPr>
        <w:t xml:space="preserve"> </w:t>
      </w:r>
      <w:r w:rsidR="00D85546" w:rsidRPr="00536095">
        <w:rPr>
          <w:rFonts w:ascii="Times New Roman" w:hAnsi="Times New Roman"/>
          <w:sz w:val="21"/>
          <w:szCs w:val="21"/>
        </w:rPr>
        <w:t>sont :</w:t>
      </w:r>
      <w:r w:rsidR="009053C4" w:rsidRPr="00536095">
        <w:rPr>
          <w:rFonts w:ascii="Times New Roman" w:hAnsi="Times New Roman"/>
          <w:sz w:val="21"/>
          <w:szCs w:val="21"/>
        </w:rPr>
        <w:t xml:space="preserve"> (</w:t>
      </w:r>
      <w:r w:rsidR="00620E1B" w:rsidRPr="00536095">
        <w:rPr>
          <w:rFonts w:ascii="Times New Roman" w:hAnsi="Times New Roman"/>
          <w:sz w:val="21"/>
          <w:szCs w:val="21"/>
        </w:rPr>
        <w:t>i)</w:t>
      </w:r>
      <w:r w:rsidR="005777E9" w:rsidRPr="00536095">
        <w:rPr>
          <w:rFonts w:ascii="Times New Roman" w:hAnsi="Times New Roman"/>
          <w:sz w:val="21"/>
          <w:szCs w:val="21"/>
        </w:rPr>
        <w:t xml:space="preserve"> </w:t>
      </w:r>
      <w:r w:rsidR="00E35C67">
        <w:rPr>
          <w:rFonts w:ascii="Times New Roman" w:hAnsi="Times New Roman"/>
          <w:sz w:val="21"/>
          <w:szCs w:val="21"/>
        </w:rPr>
        <w:t xml:space="preserve">améliorer la disponibilité alimentaire en améliorant la productivité grâce à l’adoption des technologies agricoles et d’infrastructures rurales résilientes au changement </w:t>
      </w:r>
      <w:r w:rsidR="00D85546">
        <w:rPr>
          <w:rFonts w:ascii="Times New Roman" w:hAnsi="Times New Roman"/>
          <w:sz w:val="21"/>
          <w:szCs w:val="21"/>
        </w:rPr>
        <w:t>climatique</w:t>
      </w:r>
      <w:r w:rsidR="00D85546" w:rsidRPr="00536095">
        <w:rPr>
          <w:rFonts w:ascii="Times New Roman" w:hAnsi="Times New Roman"/>
          <w:sz w:val="21"/>
          <w:szCs w:val="21"/>
        </w:rPr>
        <w:t xml:space="preserve"> ;</w:t>
      </w:r>
      <w:r w:rsidR="001725D5" w:rsidRPr="00536095">
        <w:rPr>
          <w:rFonts w:ascii="Times New Roman" w:hAnsi="Times New Roman"/>
          <w:sz w:val="21"/>
          <w:szCs w:val="21"/>
        </w:rPr>
        <w:t xml:space="preserve"> (ii) améliorer</w:t>
      </w:r>
      <w:r w:rsidR="00EC2D0D" w:rsidRPr="00536095">
        <w:rPr>
          <w:rFonts w:ascii="Times New Roman" w:hAnsi="Times New Roman"/>
          <w:sz w:val="21"/>
          <w:szCs w:val="21"/>
        </w:rPr>
        <w:t xml:space="preserve"> l</w:t>
      </w:r>
      <w:r w:rsidR="00E35C67">
        <w:rPr>
          <w:rFonts w:ascii="Times New Roman" w:hAnsi="Times New Roman"/>
          <w:sz w:val="21"/>
          <w:szCs w:val="21"/>
        </w:rPr>
        <w:t>’accès à la nourriture en augmentant les revenus.</w:t>
      </w:r>
      <w:r w:rsidR="00DC2ACF" w:rsidRPr="00536095">
        <w:rPr>
          <w:rFonts w:ascii="Times New Roman" w:hAnsi="Times New Roman"/>
          <w:sz w:val="21"/>
          <w:szCs w:val="21"/>
        </w:rPr>
        <w:t xml:space="preserve"> Pour atteindre l</w:t>
      </w:r>
      <w:r w:rsidR="007B3C56" w:rsidRPr="00536095">
        <w:rPr>
          <w:rFonts w:ascii="Times New Roman" w:hAnsi="Times New Roman"/>
          <w:sz w:val="21"/>
          <w:szCs w:val="21"/>
        </w:rPr>
        <w:t>es objectifs décrit c</w:t>
      </w:r>
      <w:r w:rsidR="009167A6" w:rsidRPr="00536095">
        <w:rPr>
          <w:rFonts w:ascii="Times New Roman" w:hAnsi="Times New Roman"/>
          <w:sz w:val="21"/>
          <w:szCs w:val="21"/>
        </w:rPr>
        <w:t>i-dessus, le Programme</w:t>
      </w:r>
      <w:r w:rsidR="001725D5" w:rsidRPr="00536095">
        <w:rPr>
          <w:rFonts w:ascii="Times New Roman" w:hAnsi="Times New Roman"/>
          <w:sz w:val="21"/>
          <w:szCs w:val="21"/>
        </w:rPr>
        <w:t xml:space="preserve"> comporte</w:t>
      </w:r>
      <w:r w:rsidR="007B3C56" w:rsidRPr="00536095">
        <w:rPr>
          <w:rFonts w:ascii="Times New Roman" w:hAnsi="Times New Roman"/>
          <w:sz w:val="21"/>
          <w:szCs w:val="21"/>
        </w:rPr>
        <w:t xml:space="preserve"> </w:t>
      </w:r>
      <w:r w:rsidR="00E35C67">
        <w:rPr>
          <w:rFonts w:ascii="Times New Roman" w:hAnsi="Times New Roman"/>
          <w:sz w:val="21"/>
          <w:szCs w:val="21"/>
        </w:rPr>
        <w:t xml:space="preserve">quatre </w:t>
      </w:r>
      <w:r w:rsidR="007B3C56" w:rsidRPr="00536095">
        <w:rPr>
          <w:rFonts w:ascii="Times New Roman" w:hAnsi="Times New Roman"/>
          <w:sz w:val="21"/>
          <w:szCs w:val="21"/>
        </w:rPr>
        <w:t>(</w:t>
      </w:r>
      <w:r w:rsidR="00E35C67">
        <w:rPr>
          <w:rFonts w:ascii="Times New Roman" w:hAnsi="Times New Roman"/>
          <w:sz w:val="21"/>
          <w:szCs w:val="21"/>
        </w:rPr>
        <w:t>4</w:t>
      </w:r>
      <w:r w:rsidR="007B3C56" w:rsidRPr="00536095">
        <w:rPr>
          <w:rFonts w:ascii="Times New Roman" w:hAnsi="Times New Roman"/>
          <w:sz w:val="21"/>
          <w:szCs w:val="21"/>
        </w:rPr>
        <w:t xml:space="preserve">) </w:t>
      </w:r>
      <w:r w:rsidR="00D85546" w:rsidRPr="00536095">
        <w:rPr>
          <w:rFonts w:ascii="Times New Roman" w:hAnsi="Times New Roman"/>
          <w:sz w:val="21"/>
          <w:szCs w:val="21"/>
        </w:rPr>
        <w:t>composantes</w:t>
      </w:r>
      <w:r w:rsidR="00D85546" w:rsidRPr="00536095">
        <w:rPr>
          <w:rFonts w:ascii="Times New Roman" w:hAnsi="Times New Roman"/>
          <w:bCs/>
          <w:sz w:val="21"/>
          <w:szCs w:val="21"/>
        </w:rPr>
        <w:t xml:space="preserve"> :</w:t>
      </w:r>
      <w:r w:rsidR="009053C4" w:rsidRPr="00536095">
        <w:rPr>
          <w:rFonts w:ascii="Times New Roman" w:hAnsi="Times New Roman"/>
          <w:bCs/>
          <w:sz w:val="21"/>
          <w:szCs w:val="21"/>
        </w:rPr>
        <w:t xml:space="preserve"> </w:t>
      </w:r>
      <w:r w:rsidR="001725D5" w:rsidRPr="00536095">
        <w:rPr>
          <w:rFonts w:ascii="Times New Roman" w:hAnsi="Times New Roman"/>
          <w:bCs/>
          <w:sz w:val="21"/>
          <w:szCs w:val="21"/>
        </w:rPr>
        <w:t>(i)</w:t>
      </w:r>
      <w:r w:rsidR="002E6E24" w:rsidRPr="00536095">
        <w:rPr>
          <w:rFonts w:ascii="Times New Roman" w:hAnsi="Times New Roman"/>
          <w:bCs/>
          <w:sz w:val="21"/>
          <w:szCs w:val="21"/>
        </w:rPr>
        <w:t xml:space="preserve"> Composante 1.</w:t>
      </w:r>
      <w:r w:rsidR="001725D5" w:rsidRPr="00536095">
        <w:rPr>
          <w:rFonts w:ascii="Times New Roman" w:hAnsi="Times New Roman"/>
          <w:bCs/>
          <w:sz w:val="21"/>
          <w:szCs w:val="21"/>
        </w:rPr>
        <w:t xml:space="preserve"> </w:t>
      </w:r>
      <w:r w:rsidR="00E35C67">
        <w:rPr>
          <w:rFonts w:ascii="Times New Roman" w:hAnsi="Times New Roman"/>
          <w:bCs/>
          <w:sz w:val="21"/>
          <w:szCs w:val="21"/>
        </w:rPr>
        <w:t xml:space="preserve">Appui à la productivité des </w:t>
      </w:r>
      <w:r w:rsidR="00D85546">
        <w:rPr>
          <w:rFonts w:ascii="Times New Roman" w:hAnsi="Times New Roman"/>
          <w:bCs/>
          <w:sz w:val="21"/>
          <w:szCs w:val="21"/>
        </w:rPr>
        <w:t>agriculteurs</w:t>
      </w:r>
      <w:r w:rsidR="00D85546" w:rsidRPr="00536095">
        <w:rPr>
          <w:rFonts w:ascii="Times New Roman" w:hAnsi="Times New Roman"/>
          <w:bCs/>
          <w:sz w:val="21"/>
          <w:szCs w:val="21"/>
        </w:rPr>
        <w:t xml:space="preserve"> ;</w:t>
      </w:r>
      <w:r w:rsidR="009167A6" w:rsidRPr="00536095">
        <w:rPr>
          <w:rFonts w:ascii="Times New Roman" w:hAnsi="Times New Roman"/>
          <w:bCs/>
          <w:sz w:val="21"/>
          <w:szCs w:val="21"/>
        </w:rPr>
        <w:t xml:space="preserve"> </w:t>
      </w:r>
      <w:r w:rsidR="009053C4" w:rsidRPr="00536095">
        <w:rPr>
          <w:rFonts w:ascii="Times New Roman" w:hAnsi="Times New Roman"/>
          <w:bCs/>
          <w:sz w:val="21"/>
          <w:szCs w:val="21"/>
        </w:rPr>
        <w:t>(ii)</w:t>
      </w:r>
      <w:r w:rsidR="002E6E24" w:rsidRPr="00536095">
        <w:rPr>
          <w:rFonts w:ascii="Times New Roman" w:hAnsi="Times New Roman"/>
          <w:bCs/>
          <w:sz w:val="21"/>
          <w:szCs w:val="21"/>
        </w:rPr>
        <w:t xml:space="preserve"> Composante 2.</w:t>
      </w:r>
      <w:r w:rsidR="00D85546">
        <w:rPr>
          <w:rFonts w:ascii="Times New Roman" w:hAnsi="Times New Roman"/>
          <w:bCs/>
          <w:sz w:val="21"/>
          <w:szCs w:val="21"/>
        </w:rPr>
        <w:t xml:space="preserve"> Appui à la productivité des pêcheurs ; </w:t>
      </w:r>
      <w:r w:rsidR="009053C4" w:rsidRPr="00536095">
        <w:rPr>
          <w:rFonts w:ascii="Times New Roman" w:hAnsi="Times New Roman"/>
          <w:bCs/>
          <w:sz w:val="21"/>
          <w:szCs w:val="21"/>
        </w:rPr>
        <w:t xml:space="preserve">(iii) </w:t>
      </w:r>
      <w:r w:rsidR="002E6E24" w:rsidRPr="00536095">
        <w:rPr>
          <w:rFonts w:ascii="Times New Roman" w:hAnsi="Times New Roman"/>
          <w:bCs/>
          <w:sz w:val="21"/>
          <w:szCs w:val="21"/>
        </w:rPr>
        <w:t xml:space="preserve">Composante 3. </w:t>
      </w:r>
      <w:r w:rsidR="00D85546">
        <w:rPr>
          <w:rFonts w:ascii="Times New Roman" w:hAnsi="Times New Roman"/>
          <w:bCs/>
          <w:sz w:val="21"/>
          <w:szCs w:val="21"/>
        </w:rPr>
        <w:t>Réhabilitation des routes rurales pour améliorer l’accès aux marchés ; iv) Composante 4. Réhabilitation des infrastructures de pêche pour améliorer l’accès aux marchés.</w:t>
      </w:r>
    </w:p>
    <w:p w14:paraId="523C1C3D" w14:textId="77777777" w:rsidR="00854939" w:rsidRPr="00536095" w:rsidRDefault="00854939" w:rsidP="00AD2A61">
      <w:pPr>
        <w:pStyle w:val="BodyText"/>
        <w:jc w:val="both"/>
        <w:rPr>
          <w:rFonts w:ascii="Times New Roman" w:hAnsi="Times New Roman"/>
          <w:sz w:val="21"/>
          <w:szCs w:val="21"/>
          <w:highlight w:val="yellow"/>
        </w:rPr>
      </w:pPr>
    </w:p>
    <w:p w14:paraId="671439E2" w14:textId="77777777" w:rsidR="002B19A9" w:rsidRPr="00536095" w:rsidRDefault="00B32B36" w:rsidP="00AD2A61">
      <w:pPr>
        <w:pStyle w:val="BodyText"/>
        <w:jc w:val="both"/>
        <w:rPr>
          <w:rFonts w:ascii="Times New Roman" w:hAnsi="Times New Roman"/>
          <w:sz w:val="21"/>
          <w:szCs w:val="21"/>
        </w:rPr>
      </w:pPr>
      <w:r w:rsidRPr="00536095">
        <w:rPr>
          <w:rFonts w:ascii="Times New Roman" w:hAnsi="Times New Roman"/>
          <w:sz w:val="21"/>
          <w:szCs w:val="21"/>
        </w:rPr>
        <w:t>Les biens, travaux et services conseil</w:t>
      </w:r>
      <w:r w:rsidR="009A77C1" w:rsidRPr="00536095">
        <w:rPr>
          <w:rFonts w:ascii="Times New Roman" w:hAnsi="Times New Roman"/>
          <w:sz w:val="21"/>
          <w:szCs w:val="21"/>
        </w:rPr>
        <w:t>s</w:t>
      </w:r>
      <w:r w:rsidRPr="00536095">
        <w:rPr>
          <w:rFonts w:ascii="Times New Roman" w:hAnsi="Times New Roman"/>
          <w:sz w:val="21"/>
          <w:szCs w:val="21"/>
        </w:rPr>
        <w:t xml:space="preserve"> qui devront être fournis </w:t>
      </w:r>
      <w:r w:rsidR="00AD2A61" w:rsidRPr="00536095">
        <w:rPr>
          <w:rFonts w:ascii="Times New Roman" w:hAnsi="Times New Roman"/>
          <w:sz w:val="21"/>
          <w:szCs w:val="21"/>
        </w:rPr>
        <w:t>pour l'</w:t>
      </w:r>
      <w:r w:rsidR="002720A9" w:rsidRPr="00536095">
        <w:rPr>
          <w:rFonts w:ascii="Times New Roman" w:hAnsi="Times New Roman"/>
          <w:sz w:val="21"/>
          <w:szCs w:val="21"/>
        </w:rPr>
        <w:t>exécution du Projet</w:t>
      </w:r>
      <w:r w:rsidR="00854939" w:rsidRPr="00536095">
        <w:rPr>
          <w:rFonts w:ascii="Times New Roman" w:hAnsi="Times New Roman"/>
          <w:sz w:val="21"/>
          <w:szCs w:val="21"/>
        </w:rPr>
        <w:t xml:space="preserve"> </w:t>
      </w:r>
      <w:r w:rsidR="00AD2A61" w:rsidRPr="00536095">
        <w:rPr>
          <w:rFonts w:ascii="Times New Roman" w:hAnsi="Times New Roman"/>
          <w:sz w:val="21"/>
          <w:szCs w:val="21"/>
        </w:rPr>
        <w:t>sont</w:t>
      </w:r>
      <w:r w:rsidR="00DA7F58" w:rsidRPr="00536095">
        <w:rPr>
          <w:rFonts w:ascii="Times New Roman" w:hAnsi="Times New Roman"/>
          <w:sz w:val="21"/>
          <w:szCs w:val="21"/>
        </w:rPr>
        <w:t xml:space="preserve"> principalement</w:t>
      </w:r>
      <w:r w:rsidR="008553A0" w:rsidRPr="00536095">
        <w:rPr>
          <w:rFonts w:ascii="Times New Roman" w:hAnsi="Times New Roman"/>
          <w:sz w:val="21"/>
          <w:szCs w:val="21"/>
        </w:rPr>
        <w:t> :</w:t>
      </w:r>
    </w:p>
    <w:p w14:paraId="0DFD7842" w14:textId="7B0E4ACB" w:rsidR="00662DCB" w:rsidRPr="00536095" w:rsidRDefault="001A6699" w:rsidP="005D2B12">
      <w:pPr>
        <w:pStyle w:val="ListParagraph"/>
        <w:numPr>
          <w:ilvl w:val="0"/>
          <w:numId w:val="15"/>
        </w:numPr>
        <w:spacing w:after="120"/>
        <w:contextualSpacing w:val="0"/>
        <w:jc w:val="both"/>
        <w:rPr>
          <w:rFonts w:ascii="Times New Roman" w:hAnsi="Times New Roman"/>
          <w:sz w:val="21"/>
          <w:szCs w:val="21"/>
        </w:rPr>
      </w:pPr>
      <w:r w:rsidRPr="00536095">
        <w:rPr>
          <w:rFonts w:ascii="Times New Roman" w:hAnsi="Times New Roman"/>
          <w:sz w:val="21"/>
          <w:szCs w:val="21"/>
        </w:rPr>
        <w:t>Acquisi</w:t>
      </w:r>
      <w:r w:rsidR="009167A6" w:rsidRPr="00536095">
        <w:rPr>
          <w:rFonts w:ascii="Times New Roman" w:hAnsi="Times New Roman"/>
          <w:sz w:val="21"/>
          <w:szCs w:val="21"/>
        </w:rPr>
        <w:t>tion de</w:t>
      </w:r>
      <w:r w:rsidRPr="00536095">
        <w:rPr>
          <w:rFonts w:ascii="Times New Roman" w:hAnsi="Times New Roman"/>
          <w:sz w:val="21"/>
          <w:szCs w:val="21"/>
        </w:rPr>
        <w:t xml:space="preserve"> matérie</w:t>
      </w:r>
      <w:r w:rsidR="00D85546">
        <w:rPr>
          <w:rFonts w:ascii="Times New Roman" w:hAnsi="Times New Roman"/>
          <w:sz w:val="21"/>
          <w:szCs w:val="21"/>
        </w:rPr>
        <w:t>ls et d’équipements de pêches</w:t>
      </w:r>
      <w:r w:rsidRPr="00536095">
        <w:rPr>
          <w:rFonts w:ascii="Times New Roman" w:hAnsi="Times New Roman"/>
          <w:sz w:val="21"/>
          <w:szCs w:val="21"/>
        </w:rPr>
        <w:t xml:space="preserve"> (</w:t>
      </w:r>
      <w:r w:rsidR="00D85546">
        <w:rPr>
          <w:rFonts w:ascii="Times New Roman" w:hAnsi="Times New Roman"/>
          <w:sz w:val="21"/>
          <w:szCs w:val="21"/>
        </w:rPr>
        <w:t xml:space="preserve">Embarcation, moteurs, kits de pêche, </w:t>
      </w:r>
      <w:r w:rsidR="003235A7">
        <w:rPr>
          <w:rFonts w:ascii="Times New Roman" w:hAnsi="Times New Roman"/>
          <w:sz w:val="21"/>
          <w:szCs w:val="21"/>
        </w:rPr>
        <w:t xml:space="preserve">balance, gilets de sauvetage, </w:t>
      </w:r>
      <w:r w:rsidR="00C25D1B">
        <w:rPr>
          <w:rFonts w:ascii="Times New Roman" w:hAnsi="Times New Roman"/>
          <w:sz w:val="21"/>
          <w:szCs w:val="21"/>
        </w:rPr>
        <w:t>d</w:t>
      </w:r>
      <w:r w:rsidR="00D85546">
        <w:rPr>
          <w:rFonts w:ascii="Times New Roman" w:hAnsi="Times New Roman"/>
          <w:sz w:val="21"/>
          <w:szCs w:val="21"/>
        </w:rPr>
        <w:t>ispositif</w:t>
      </w:r>
      <w:r w:rsidR="003235A7">
        <w:rPr>
          <w:rFonts w:ascii="Times New Roman" w:hAnsi="Times New Roman"/>
          <w:sz w:val="21"/>
          <w:szCs w:val="21"/>
        </w:rPr>
        <w:t>s</w:t>
      </w:r>
      <w:r w:rsidR="00D85546">
        <w:rPr>
          <w:rFonts w:ascii="Times New Roman" w:hAnsi="Times New Roman"/>
          <w:sz w:val="21"/>
          <w:szCs w:val="21"/>
        </w:rPr>
        <w:t xml:space="preserve"> de concentration de poisson </w:t>
      </w:r>
      <w:r w:rsidR="00C25D1B">
        <w:rPr>
          <w:rFonts w:ascii="Times New Roman" w:hAnsi="Times New Roman"/>
          <w:sz w:val="21"/>
          <w:szCs w:val="21"/>
        </w:rPr>
        <w:t>et congélateurs solaires)</w:t>
      </w:r>
      <w:r w:rsidR="00C25D1B" w:rsidRPr="00536095">
        <w:rPr>
          <w:rFonts w:ascii="Times New Roman" w:hAnsi="Times New Roman"/>
          <w:sz w:val="21"/>
          <w:szCs w:val="21"/>
        </w:rPr>
        <w:t xml:space="preserve"> ;</w:t>
      </w:r>
    </w:p>
    <w:p w14:paraId="4FFB37B2" w14:textId="2F32D730" w:rsidR="007E11F1" w:rsidRPr="00536095" w:rsidRDefault="001A6699" w:rsidP="005D2B12">
      <w:pPr>
        <w:pStyle w:val="ListParagraph"/>
        <w:numPr>
          <w:ilvl w:val="0"/>
          <w:numId w:val="15"/>
        </w:numPr>
        <w:spacing w:after="120"/>
        <w:contextualSpacing w:val="0"/>
        <w:jc w:val="both"/>
        <w:rPr>
          <w:rFonts w:ascii="Times New Roman" w:hAnsi="Times New Roman"/>
          <w:sz w:val="21"/>
          <w:szCs w:val="21"/>
        </w:rPr>
      </w:pPr>
      <w:r w:rsidRPr="00536095">
        <w:rPr>
          <w:rFonts w:ascii="Times New Roman" w:hAnsi="Times New Roman"/>
          <w:sz w:val="21"/>
          <w:szCs w:val="21"/>
        </w:rPr>
        <w:t xml:space="preserve">Exécution des travaux de </w:t>
      </w:r>
      <w:r w:rsidR="00C25D1B">
        <w:rPr>
          <w:rFonts w:ascii="Times New Roman" w:hAnsi="Times New Roman"/>
          <w:sz w:val="21"/>
          <w:szCs w:val="21"/>
        </w:rPr>
        <w:t xml:space="preserve">réhabilitation des routes agricoles, construction de pistes </w:t>
      </w:r>
      <w:r w:rsidR="003235A7">
        <w:rPr>
          <w:rFonts w:ascii="Times New Roman" w:hAnsi="Times New Roman"/>
          <w:sz w:val="21"/>
          <w:szCs w:val="21"/>
        </w:rPr>
        <w:t>agricoles</w:t>
      </w:r>
      <w:r w:rsidR="00C25D1B">
        <w:rPr>
          <w:rFonts w:ascii="Times New Roman" w:hAnsi="Times New Roman"/>
          <w:sz w:val="21"/>
          <w:szCs w:val="21"/>
        </w:rPr>
        <w:t>, de bâtiment d’association de pêcheurs et de marchés de poisson ;</w:t>
      </w:r>
    </w:p>
    <w:p w14:paraId="73947895" w14:textId="030AB9ED" w:rsidR="002D5776" w:rsidRPr="00DA49D6" w:rsidRDefault="00C25D1B" w:rsidP="00444B25">
      <w:pPr>
        <w:pStyle w:val="ListParagraph"/>
        <w:numPr>
          <w:ilvl w:val="0"/>
          <w:numId w:val="15"/>
        </w:numPr>
        <w:spacing w:after="120"/>
        <w:contextualSpacing w:val="0"/>
        <w:jc w:val="both"/>
        <w:rPr>
          <w:rFonts w:ascii="Times New Roman" w:hAnsi="Times New Roman"/>
          <w:sz w:val="21"/>
          <w:szCs w:val="21"/>
        </w:rPr>
      </w:pPr>
      <w:r w:rsidRPr="00DA49D6">
        <w:rPr>
          <w:rFonts w:ascii="Times New Roman" w:hAnsi="Times New Roman"/>
          <w:sz w:val="21"/>
          <w:szCs w:val="21"/>
        </w:rPr>
        <w:t>Acquisition de biens, de services non consultatifs et service de consultation dans le cadre</w:t>
      </w:r>
      <w:r w:rsidR="00DA49D6">
        <w:rPr>
          <w:rFonts w:ascii="Times New Roman" w:hAnsi="Times New Roman"/>
          <w:sz w:val="21"/>
          <w:szCs w:val="21"/>
        </w:rPr>
        <w:t xml:space="preserve"> </w:t>
      </w:r>
      <w:r w:rsidRPr="00DA49D6">
        <w:rPr>
          <w:rFonts w:ascii="Times New Roman" w:hAnsi="Times New Roman"/>
          <w:sz w:val="21"/>
          <w:szCs w:val="21"/>
        </w:rPr>
        <w:t>de la mise en œuvre de mécanisme d’incitations agricoles</w:t>
      </w:r>
      <w:r w:rsidR="005D2B12">
        <w:rPr>
          <w:rFonts w:ascii="Times New Roman" w:hAnsi="Times New Roman"/>
          <w:sz w:val="21"/>
          <w:szCs w:val="21"/>
        </w:rPr>
        <w:t>.</w:t>
      </w:r>
    </w:p>
    <w:p w14:paraId="0F63CBC5" w14:textId="30DB2712" w:rsidR="002D0E39" w:rsidRPr="00536095" w:rsidRDefault="002D0E39" w:rsidP="009C6B42">
      <w:pPr>
        <w:pStyle w:val="NoSpacing"/>
        <w:jc w:val="both"/>
        <w:rPr>
          <w:rFonts w:ascii="Times New Roman" w:hAnsi="Times New Roman"/>
          <w:sz w:val="21"/>
          <w:szCs w:val="21"/>
        </w:rPr>
      </w:pPr>
      <w:r w:rsidRPr="00536095">
        <w:rPr>
          <w:rFonts w:ascii="Times New Roman" w:hAnsi="Times New Roman"/>
          <w:sz w:val="21"/>
          <w:szCs w:val="21"/>
        </w:rPr>
        <w:t>Les</w:t>
      </w:r>
      <w:r w:rsidR="00661B28" w:rsidRPr="00536095">
        <w:rPr>
          <w:rFonts w:ascii="Times New Roman" w:hAnsi="Times New Roman"/>
          <w:sz w:val="21"/>
          <w:szCs w:val="21"/>
        </w:rPr>
        <w:t xml:space="preserve"> </w:t>
      </w:r>
      <w:r w:rsidRPr="00536095">
        <w:rPr>
          <w:rFonts w:ascii="Times New Roman" w:hAnsi="Times New Roman"/>
          <w:sz w:val="21"/>
          <w:szCs w:val="21"/>
        </w:rPr>
        <w:t>passation</w:t>
      </w:r>
      <w:r w:rsidR="005F5D21" w:rsidRPr="00536095">
        <w:rPr>
          <w:rFonts w:ascii="Times New Roman" w:hAnsi="Times New Roman"/>
          <w:sz w:val="21"/>
          <w:szCs w:val="21"/>
        </w:rPr>
        <w:t>s</w:t>
      </w:r>
      <w:r w:rsidRPr="00536095">
        <w:rPr>
          <w:rFonts w:ascii="Times New Roman" w:hAnsi="Times New Roman"/>
          <w:sz w:val="21"/>
          <w:szCs w:val="21"/>
        </w:rPr>
        <w:t xml:space="preserve"> de marchés pour les contrats financés par la Banque Interaméricaine </w:t>
      </w:r>
      <w:r w:rsidR="00C54D74" w:rsidRPr="00536095">
        <w:rPr>
          <w:rFonts w:ascii="Times New Roman" w:hAnsi="Times New Roman"/>
          <w:sz w:val="21"/>
          <w:szCs w:val="21"/>
        </w:rPr>
        <w:t xml:space="preserve">de Développement sont soumises </w:t>
      </w:r>
      <w:r w:rsidRPr="00536095">
        <w:rPr>
          <w:rFonts w:ascii="Times New Roman" w:hAnsi="Times New Roman"/>
          <w:sz w:val="21"/>
          <w:szCs w:val="21"/>
        </w:rPr>
        <w:t xml:space="preserve">aux </w:t>
      </w:r>
      <w:hyperlink r:id="rId8" w:history="1">
        <w:r w:rsidRPr="00536095">
          <w:rPr>
            <w:rStyle w:val="Hyperlink"/>
            <w:rFonts w:ascii="Times New Roman" w:hAnsi="Times New Roman"/>
            <w:i/>
            <w:iCs/>
            <w:color w:val="auto"/>
            <w:sz w:val="21"/>
            <w:szCs w:val="21"/>
          </w:rPr>
          <w:t xml:space="preserve">Politiques relatives à la passation de marchés de biens et de travaux financés par la Banque Interaméricaine de </w:t>
        </w:r>
        <w:r w:rsidR="00C04CC9" w:rsidRPr="00536095">
          <w:rPr>
            <w:rStyle w:val="Hyperlink"/>
            <w:rFonts w:ascii="Times New Roman" w:hAnsi="Times New Roman"/>
            <w:i/>
            <w:iCs/>
            <w:color w:val="auto"/>
            <w:sz w:val="21"/>
            <w:szCs w:val="21"/>
          </w:rPr>
          <w:t xml:space="preserve">Développement </w:t>
        </w:r>
      </w:hyperlink>
      <w:r w:rsidRPr="00536095">
        <w:rPr>
          <w:rFonts w:ascii="Times New Roman" w:hAnsi="Times New Roman"/>
          <w:sz w:val="21"/>
          <w:szCs w:val="21"/>
        </w:rPr>
        <w:t>(</w:t>
      </w:r>
      <w:r w:rsidR="00E95A9F">
        <w:rPr>
          <w:rFonts w:ascii="Times New Roman" w:hAnsi="Times New Roman"/>
          <w:sz w:val="21"/>
          <w:szCs w:val="21"/>
        </w:rPr>
        <w:t xml:space="preserve">GN-2349-15, </w:t>
      </w:r>
      <w:r w:rsidRPr="00536095">
        <w:rPr>
          <w:rFonts w:ascii="Times New Roman" w:hAnsi="Times New Roman"/>
          <w:sz w:val="21"/>
          <w:szCs w:val="21"/>
        </w:rPr>
        <w:t xml:space="preserve">version </w:t>
      </w:r>
      <w:r w:rsidR="0029195A" w:rsidRPr="00536095">
        <w:rPr>
          <w:rFonts w:ascii="Times New Roman" w:hAnsi="Times New Roman"/>
          <w:sz w:val="21"/>
          <w:szCs w:val="21"/>
        </w:rPr>
        <w:t>ma</w:t>
      </w:r>
      <w:r w:rsidR="005D2B12">
        <w:rPr>
          <w:rFonts w:ascii="Times New Roman" w:hAnsi="Times New Roman"/>
          <w:sz w:val="21"/>
          <w:szCs w:val="21"/>
        </w:rPr>
        <w:t>i 2019</w:t>
      </w:r>
      <w:r w:rsidRPr="00536095">
        <w:rPr>
          <w:rFonts w:ascii="Times New Roman" w:hAnsi="Times New Roman"/>
          <w:sz w:val="21"/>
          <w:szCs w:val="21"/>
        </w:rPr>
        <w:t xml:space="preserve">). Tous </w:t>
      </w:r>
      <w:r w:rsidR="001C3CD1" w:rsidRPr="00536095">
        <w:rPr>
          <w:rFonts w:ascii="Times New Roman" w:hAnsi="Times New Roman"/>
          <w:sz w:val="21"/>
          <w:szCs w:val="21"/>
        </w:rPr>
        <w:t>les soumissionnaires éligibles selon</w:t>
      </w:r>
      <w:r w:rsidRPr="00536095">
        <w:rPr>
          <w:rFonts w:ascii="Times New Roman" w:hAnsi="Times New Roman"/>
          <w:sz w:val="21"/>
          <w:szCs w:val="21"/>
        </w:rPr>
        <w:t xml:space="preserve"> les conditions décrites par lesdites politiques peuvent partici</w:t>
      </w:r>
      <w:r w:rsidR="002D3710" w:rsidRPr="00536095">
        <w:rPr>
          <w:rFonts w:ascii="Times New Roman" w:hAnsi="Times New Roman"/>
          <w:sz w:val="21"/>
          <w:szCs w:val="21"/>
        </w:rPr>
        <w:t>per aux opérations de passation</w:t>
      </w:r>
      <w:r w:rsidRPr="00536095">
        <w:rPr>
          <w:rFonts w:ascii="Times New Roman" w:hAnsi="Times New Roman"/>
          <w:sz w:val="21"/>
          <w:szCs w:val="21"/>
        </w:rPr>
        <w:t xml:space="preserve"> de marchés. Les contrats dont l’objet est un service de conseil sont soumis aux </w:t>
      </w:r>
      <w:r w:rsidR="002D40CC" w:rsidRPr="00536095">
        <w:rPr>
          <w:rFonts w:ascii="Times New Roman" w:hAnsi="Times New Roman"/>
          <w:i/>
          <w:iCs/>
          <w:sz w:val="21"/>
          <w:szCs w:val="21"/>
          <w:u w:val="single"/>
        </w:rPr>
        <w:t>Politiques relatives à la sélection et au recrutement de consultants financés par la Banque Interaméricaine de Développement</w:t>
      </w:r>
      <w:r w:rsidRPr="00536095">
        <w:rPr>
          <w:rFonts w:ascii="Times New Roman" w:hAnsi="Times New Roman"/>
          <w:sz w:val="21"/>
          <w:szCs w:val="21"/>
        </w:rPr>
        <w:t xml:space="preserve"> (</w:t>
      </w:r>
      <w:r w:rsidR="00E95A9F">
        <w:rPr>
          <w:rFonts w:ascii="Times New Roman" w:hAnsi="Times New Roman"/>
          <w:sz w:val="21"/>
          <w:szCs w:val="21"/>
        </w:rPr>
        <w:t xml:space="preserve">GN-2350-15, </w:t>
      </w:r>
      <w:r w:rsidRPr="00536095">
        <w:rPr>
          <w:rFonts w:ascii="Times New Roman" w:hAnsi="Times New Roman"/>
          <w:sz w:val="21"/>
          <w:szCs w:val="21"/>
        </w:rPr>
        <w:t xml:space="preserve">version </w:t>
      </w:r>
      <w:r w:rsidR="0029195A" w:rsidRPr="00536095">
        <w:rPr>
          <w:rFonts w:ascii="Times New Roman" w:hAnsi="Times New Roman"/>
          <w:sz w:val="21"/>
          <w:szCs w:val="21"/>
        </w:rPr>
        <w:t>ma</w:t>
      </w:r>
      <w:r w:rsidR="005D2B12">
        <w:rPr>
          <w:rFonts w:ascii="Times New Roman" w:hAnsi="Times New Roman"/>
          <w:sz w:val="21"/>
          <w:szCs w:val="21"/>
        </w:rPr>
        <w:t>i</w:t>
      </w:r>
      <w:r w:rsidR="0029195A" w:rsidRPr="00536095">
        <w:rPr>
          <w:rFonts w:ascii="Times New Roman" w:hAnsi="Times New Roman"/>
          <w:sz w:val="21"/>
          <w:szCs w:val="21"/>
        </w:rPr>
        <w:t xml:space="preserve"> 201</w:t>
      </w:r>
      <w:r w:rsidR="005D2B12">
        <w:rPr>
          <w:rFonts w:ascii="Times New Roman" w:hAnsi="Times New Roman"/>
          <w:sz w:val="21"/>
          <w:szCs w:val="21"/>
        </w:rPr>
        <w:t>9</w:t>
      </w:r>
      <w:r w:rsidR="002D3710" w:rsidRPr="00536095">
        <w:rPr>
          <w:rFonts w:ascii="Times New Roman" w:hAnsi="Times New Roman"/>
          <w:sz w:val="21"/>
          <w:szCs w:val="21"/>
        </w:rPr>
        <w:t>).</w:t>
      </w:r>
    </w:p>
    <w:p w14:paraId="028D02D6" w14:textId="77777777" w:rsidR="002D0E39" w:rsidRPr="002618C9" w:rsidRDefault="002D0E39">
      <w:pPr>
        <w:rPr>
          <w:rFonts w:ascii="Times New Roman" w:hAnsi="Times New Roman"/>
          <w:color w:val="000000" w:themeColor="text1"/>
          <w:sz w:val="21"/>
          <w:szCs w:val="21"/>
          <w:highlight w:val="yellow"/>
        </w:rPr>
      </w:pPr>
    </w:p>
    <w:p w14:paraId="76B27D0B" w14:textId="0259698C" w:rsidR="004C77DB" w:rsidRPr="002618C9" w:rsidRDefault="002D0E39">
      <w:pPr>
        <w:jc w:val="both"/>
        <w:rPr>
          <w:rFonts w:ascii="Times New Roman" w:hAnsi="Times New Roman"/>
          <w:color w:val="000000" w:themeColor="text1"/>
          <w:sz w:val="21"/>
          <w:szCs w:val="21"/>
        </w:rPr>
      </w:pPr>
      <w:r w:rsidRPr="002618C9">
        <w:rPr>
          <w:rFonts w:ascii="Times New Roman" w:hAnsi="Times New Roman"/>
          <w:color w:val="000000" w:themeColor="text1"/>
          <w:sz w:val="21"/>
          <w:szCs w:val="21"/>
        </w:rPr>
        <w:t xml:space="preserve">Les avis </w:t>
      </w:r>
      <w:r w:rsidR="003E66A9" w:rsidRPr="002618C9">
        <w:rPr>
          <w:rFonts w:ascii="Times New Roman" w:hAnsi="Times New Roman"/>
          <w:color w:val="000000" w:themeColor="text1"/>
          <w:sz w:val="21"/>
          <w:szCs w:val="21"/>
        </w:rPr>
        <w:t xml:space="preserve">spécifiques </w:t>
      </w:r>
      <w:r w:rsidRPr="002618C9">
        <w:rPr>
          <w:rFonts w:ascii="Times New Roman" w:hAnsi="Times New Roman"/>
          <w:color w:val="000000" w:themeColor="text1"/>
          <w:sz w:val="21"/>
          <w:szCs w:val="21"/>
        </w:rPr>
        <w:t>d’appel d’offre</w:t>
      </w:r>
      <w:r w:rsidR="003E66A9" w:rsidRPr="002618C9">
        <w:rPr>
          <w:rFonts w:ascii="Times New Roman" w:hAnsi="Times New Roman"/>
          <w:color w:val="000000" w:themeColor="text1"/>
          <w:sz w:val="21"/>
          <w:szCs w:val="21"/>
        </w:rPr>
        <w:t>s</w:t>
      </w:r>
      <w:r w:rsidR="00942AC5" w:rsidRPr="002618C9">
        <w:rPr>
          <w:rFonts w:ascii="Times New Roman" w:hAnsi="Times New Roman"/>
          <w:color w:val="000000" w:themeColor="text1"/>
          <w:sz w:val="21"/>
          <w:szCs w:val="21"/>
        </w:rPr>
        <w:t xml:space="preserve"> </w:t>
      </w:r>
      <w:r w:rsidR="004C77DB" w:rsidRPr="002618C9">
        <w:rPr>
          <w:rFonts w:ascii="Times New Roman" w:hAnsi="Times New Roman"/>
          <w:color w:val="000000" w:themeColor="text1"/>
          <w:sz w:val="21"/>
          <w:szCs w:val="21"/>
        </w:rPr>
        <w:t xml:space="preserve">dans le cadre d’appels d’offres internationaux ouverts pour des travaux, des biens et/ou des services connexes seront publiés sur le site </w:t>
      </w:r>
      <w:r w:rsidR="005F3630" w:rsidRPr="002618C9">
        <w:rPr>
          <w:rFonts w:ascii="Times New Roman" w:hAnsi="Times New Roman"/>
          <w:color w:val="000000" w:themeColor="text1"/>
          <w:sz w:val="21"/>
          <w:szCs w:val="21"/>
        </w:rPr>
        <w:t xml:space="preserve">internet </w:t>
      </w:r>
      <w:r w:rsidR="005F3630" w:rsidRPr="002618C9">
        <w:rPr>
          <w:rStyle w:val="Hyperlink"/>
          <w:rFonts w:ascii="Times New Roman" w:hAnsi="Times New Roman"/>
          <w:color w:val="000000" w:themeColor="text1"/>
          <w:sz w:val="21"/>
          <w:szCs w:val="21"/>
          <w:u w:val="none"/>
        </w:rPr>
        <w:t>www.devbusiness.com</w:t>
      </w:r>
      <w:r w:rsidR="005F3630" w:rsidRPr="002618C9">
        <w:rPr>
          <w:rFonts w:ascii="Times New Roman" w:hAnsi="Times New Roman"/>
          <w:color w:val="000000" w:themeColor="text1"/>
          <w:sz w:val="21"/>
          <w:szCs w:val="21"/>
        </w:rPr>
        <w:t xml:space="preserve"> </w:t>
      </w:r>
      <w:r w:rsidR="004C77DB" w:rsidRPr="002618C9">
        <w:rPr>
          <w:rFonts w:ascii="Times New Roman" w:hAnsi="Times New Roman"/>
          <w:color w:val="000000" w:themeColor="text1"/>
          <w:sz w:val="21"/>
          <w:szCs w:val="21"/>
        </w:rPr>
        <w:lastRenderedPageBreak/>
        <w:t>de United Nati</w:t>
      </w:r>
      <w:r w:rsidR="0050481E" w:rsidRPr="002618C9">
        <w:rPr>
          <w:rFonts w:ascii="Times New Roman" w:hAnsi="Times New Roman"/>
          <w:color w:val="000000" w:themeColor="text1"/>
          <w:sz w:val="21"/>
          <w:szCs w:val="21"/>
        </w:rPr>
        <w:t>ons Development Business (UNDB)</w:t>
      </w:r>
      <w:r w:rsidR="00C34329" w:rsidRPr="002618C9">
        <w:rPr>
          <w:rFonts w:ascii="Times New Roman" w:hAnsi="Times New Roman"/>
          <w:color w:val="000000" w:themeColor="text1"/>
          <w:sz w:val="21"/>
          <w:szCs w:val="21"/>
        </w:rPr>
        <w:t>,</w:t>
      </w:r>
      <w:r w:rsidR="004C77DB" w:rsidRPr="002618C9">
        <w:rPr>
          <w:rFonts w:ascii="Times New Roman" w:hAnsi="Times New Roman"/>
          <w:color w:val="000000" w:themeColor="text1"/>
          <w:sz w:val="21"/>
          <w:szCs w:val="21"/>
        </w:rPr>
        <w:t xml:space="preserve"> sur le site internet </w:t>
      </w:r>
      <w:hyperlink r:id="rId9" w:history="1">
        <w:r w:rsidR="00C34329" w:rsidRPr="002618C9">
          <w:rPr>
            <w:rStyle w:val="Hyperlink"/>
            <w:rFonts w:ascii="Times New Roman" w:hAnsi="Times New Roman"/>
            <w:iCs/>
            <w:color w:val="000000" w:themeColor="text1"/>
            <w:sz w:val="21"/>
            <w:szCs w:val="21"/>
            <w:u w:val="none"/>
          </w:rPr>
          <w:t>www.iadb.org</w:t>
        </w:r>
      </w:hyperlink>
      <w:r w:rsidR="00C34329" w:rsidRPr="002618C9">
        <w:rPr>
          <w:rFonts w:ascii="Times New Roman" w:hAnsi="Times New Roman"/>
          <w:color w:val="000000" w:themeColor="text1"/>
          <w:sz w:val="21"/>
          <w:szCs w:val="21"/>
        </w:rPr>
        <w:t xml:space="preserve"> </w:t>
      </w:r>
      <w:r w:rsidR="004C77DB" w:rsidRPr="002618C9">
        <w:rPr>
          <w:rFonts w:ascii="Times New Roman" w:hAnsi="Times New Roman"/>
          <w:color w:val="000000" w:themeColor="text1"/>
          <w:sz w:val="21"/>
          <w:szCs w:val="21"/>
        </w:rPr>
        <w:t>de la</w:t>
      </w:r>
      <w:r w:rsidR="00C34329" w:rsidRPr="002618C9">
        <w:rPr>
          <w:rFonts w:ascii="Times New Roman" w:hAnsi="Times New Roman"/>
          <w:i/>
          <w:iCs/>
          <w:color w:val="000000" w:themeColor="text1"/>
          <w:sz w:val="21"/>
          <w:szCs w:val="21"/>
        </w:rPr>
        <w:t xml:space="preserve"> </w:t>
      </w:r>
      <w:r w:rsidR="00C34329" w:rsidRPr="002618C9">
        <w:rPr>
          <w:rFonts w:ascii="Times New Roman" w:hAnsi="Times New Roman"/>
          <w:iCs/>
          <w:color w:val="000000" w:themeColor="text1"/>
          <w:sz w:val="21"/>
          <w:szCs w:val="21"/>
        </w:rPr>
        <w:t>Banque Interaméricaine de Développement (</w:t>
      </w:r>
      <w:r w:rsidR="00FA2598" w:rsidRPr="002618C9">
        <w:rPr>
          <w:rFonts w:ascii="Times New Roman" w:hAnsi="Times New Roman"/>
          <w:color w:val="000000" w:themeColor="text1"/>
          <w:sz w:val="21"/>
          <w:szCs w:val="21"/>
        </w:rPr>
        <w:t>BID</w:t>
      </w:r>
      <w:r w:rsidR="00C34329" w:rsidRPr="002618C9">
        <w:rPr>
          <w:rFonts w:ascii="Times New Roman" w:hAnsi="Times New Roman"/>
          <w:iCs/>
          <w:color w:val="000000" w:themeColor="text1"/>
          <w:sz w:val="21"/>
          <w:szCs w:val="21"/>
        </w:rPr>
        <w:t>)</w:t>
      </w:r>
      <w:r w:rsidR="004C77DB" w:rsidRPr="002618C9">
        <w:rPr>
          <w:rFonts w:ascii="Times New Roman" w:hAnsi="Times New Roman"/>
          <w:color w:val="000000" w:themeColor="text1"/>
          <w:sz w:val="21"/>
          <w:szCs w:val="21"/>
        </w:rPr>
        <w:t xml:space="preserve">, ainsi que dans le </w:t>
      </w:r>
      <w:r w:rsidR="0050481E" w:rsidRPr="002618C9">
        <w:rPr>
          <w:rFonts w:ascii="Times New Roman" w:hAnsi="Times New Roman"/>
          <w:color w:val="000000" w:themeColor="text1"/>
          <w:sz w:val="21"/>
          <w:szCs w:val="21"/>
        </w:rPr>
        <w:t>quotidien local "</w:t>
      </w:r>
      <w:r w:rsidR="004C77DB" w:rsidRPr="002618C9">
        <w:rPr>
          <w:rFonts w:ascii="Times New Roman" w:hAnsi="Times New Roman"/>
          <w:color w:val="000000" w:themeColor="text1"/>
          <w:sz w:val="21"/>
          <w:szCs w:val="21"/>
        </w:rPr>
        <w:t>Le Nouvelliste</w:t>
      </w:r>
      <w:r w:rsidR="0050481E" w:rsidRPr="002618C9">
        <w:rPr>
          <w:rFonts w:ascii="Times New Roman" w:hAnsi="Times New Roman"/>
          <w:color w:val="000000" w:themeColor="text1"/>
          <w:sz w:val="21"/>
          <w:szCs w:val="21"/>
        </w:rPr>
        <w:t>"</w:t>
      </w:r>
      <w:r w:rsidR="004C77DB" w:rsidRPr="002618C9">
        <w:rPr>
          <w:rFonts w:ascii="Times New Roman" w:hAnsi="Times New Roman"/>
          <w:color w:val="000000" w:themeColor="text1"/>
          <w:sz w:val="21"/>
          <w:szCs w:val="21"/>
        </w:rPr>
        <w:t>.</w:t>
      </w:r>
    </w:p>
    <w:p w14:paraId="3873FCC5" w14:textId="77777777" w:rsidR="004C77DB" w:rsidRPr="002618C9" w:rsidRDefault="004C77DB">
      <w:pPr>
        <w:jc w:val="both"/>
        <w:rPr>
          <w:rFonts w:ascii="Times New Roman" w:hAnsi="Times New Roman"/>
          <w:color w:val="000000" w:themeColor="text1"/>
          <w:sz w:val="21"/>
          <w:szCs w:val="21"/>
          <w:highlight w:val="yellow"/>
        </w:rPr>
      </w:pPr>
    </w:p>
    <w:p w14:paraId="54B4E004" w14:textId="31E654B5" w:rsidR="00941B54" w:rsidRPr="002618C9" w:rsidRDefault="002D0E39">
      <w:pPr>
        <w:jc w:val="both"/>
        <w:rPr>
          <w:rFonts w:ascii="Times New Roman" w:hAnsi="Times New Roman"/>
          <w:color w:val="000000" w:themeColor="text1"/>
          <w:sz w:val="21"/>
          <w:szCs w:val="21"/>
        </w:rPr>
      </w:pPr>
      <w:r w:rsidRPr="002618C9">
        <w:rPr>
          <w:rFonts w:ascii="Times New Roman" w:hAnsi="Times New Roman"/>
          <w:color w:val="000000" w:themeColor="text1"/>
          <w:sz w:val="21"/>
          <w:szCs w:val="21"/>
        </w:rPr>
        <w:t>Pour les services de consultants dont le coût est égal ou supérieur à l’équivalent de US$</w:t>
      </w:r>
      <w:r w:rsidR="00C42A81">
        <w:rPr>
          <w:rFonts w:ascii="Times New Roman" w:hAnsi="Times New Roman"/>
          <w:color w:val="000000" w:themeColor="text1"/>
          <w:sz w:val="21"/>
          <w:szCs w:val="21"/>
        </w:rPr>
        <w:t xml:space="preserve"> </w:t>
      </w:r>
      <w:r w:rsidR="00391EB6">
        <w:rPr>
          <w:rFonts w:ascii="Times New Roman" w:hAnsi="Times New Roman"/>
          <w:color w:val="000000" w:themeColor="text1"/>
          <w:sz w:val="21"/>
          <w:szCs w:val="21"/>
        </w:rPr>
        <w:t>1</w:t>
      </w:r>
      <w:r w:rsidRPr="002618C9">
        <w:rPr>
          <w:rFonts w:ascii="Times New Roman" w:hAnsi="Times New Roman"/>
          <w:color w:val="000000" w:themeColor="text1"/>
          <w:sz w:val="21"/>
          <w:szCs w:val="21"/>
        </w:rPr>
        <w:t xml:space="preserve">00,000.00, </w:t>
      </w:r>
      <w:r w:rsidR="004C77DB" w:rsidRPr="002618C9">
        <w:rPr>
          <w:rFonts w:ascii="Times New Roman" w:hAnsi="Times New Roman"/>
          <w:color w:val="000000" w:themeColor="text1"/>
          <w:sz w:val="21"/>
          <w:szCs w:val="21"/>
        </w:rPr>
        <w:t xml:space="preserve">un appel à manifestation </w:t>
      </w:r>
      <w:r w:rsidRPr="002618C9">
        <w:rPr>
          <w:rFonts w:ascii="Times New Roman" w:hAnsi="Times New Roman"/>
          <w:color w:val="000000" w:themeColor="text1"/>
          <w:sz w:val="21"/>
          <w:szCs w:val="21"/>
        </w:rPr>
        <w:t xml:space="preserve">d'intérêt </w:t>
      </w:r>
      <w:r w:rsidR="004C77DB" w:rsidRPr="002618C9">
        <w:rPr>
          <w:rFonts w:ascii="Times New Roman" w:hAnsi="Times New Roman"/>
          <w:color w:val="000000" w:themeColor="text1"/>
          <w:sz w:val="21"/>
          <w:szCs w:val="21"/>
        </w:rPr>
        <w:t xml:space="preserve">sera </w:t>
      </w:r>
      <w:r w:rsidRPr="002618C9">
        <w:rPr>
          <w:rFonts w:ascii="Times New Roman" w:hAnsi="Times New Roman"/>
          <w:color w:val="000000" w:themeColor="text1"/>
          <w:sz w:val="21"/>
          <w:szCs w:val="21"/>
        </w:rPr>
        <w:t xml:space="preserve">publié </w:t>
      </w:r>
      <w:r w:rsidR="003C4590" w:rsidRPr="002618C9">
        <w:rPr>
          <w:rFonts w:ascii="Times New Roman" w:hAnsi="Times New Roman"/>
          <w:color w:val="000000" w:themeColor="text1"/>
          <w:sz w:val="21"/>
          <w:szCs w:val="21"/>
        </w:rPr>
        <w:t>sur le site Internet de UNDB</w:t>
      </w:r>
      <w:r w:rsidR="00B173FA" w:rsidRPr="002618C9">
        <w:rPr>
          <w:rFonts w:ascii="Times New Roman" w:hAnsi="Times New Roman"/>
          <w:i/>
          <w:color w:val="000000" w:themeColor="text1"/>
          <w:sz w:val="21"/>
          <w:szCs w:val="21"/>
        </w:rPr>
        <w:t>,</w:t>
      </w:r>
      <w:r w:rsidRPr="002618C9">
        <w:rPr>
          <w:rFonts w:ascii="Times New Roman" w:hAnsi="Times New Roman"/>
          <w:color w:val="000000" w:themeColor="text1"/>
          <w:sz w:val="21"/>
          <w:szCs w:val="21"/>
        </w:rPr>
        <w:t xml:space="preserve"> sur le site Internet de </w:t>
      </w:r>
      <w:r w:rsidR="009551FD" w:rsidRPr="002618C9">
        <w:rPr>
          <w:rFonts w:ascii="Times New Roman" w:hAnsi="Times New Roman"/>
          <w:color w:val="000000" w:themeColor="text1"/>
          <w:sz w:val="21"/>
          <w:szCs w:val="21"/>
        </w:rPr>
        <w:t>la BID</w:t>
      </w:r>
      <w:r w:rsidR="00B173FA" w:rsidRPr="002618C9">
        <w:rPr>
          <w:rFonts w:ascii="Times New Roman" w:hAnsi="Times New Roman"/>
          <w:iCs/>
          <w:color w:val="000000" w:themeColor="text1"/>
          <w:sz w:val="21"/>
          <w:szCs w:val="21"/>
        </w:rPr>
        <w:t xml:space="preserve"> et </w:t>
      </w:r>
      <w:r w:rsidR="00B173FA" w:rsidRPr="002618C9">
        <w:rPr>
          <w:rFonts w:ascii="Times New Roman" w:hAnsi="Times New Roman"/>
          <w:color w:val="000000" w:themeColor="text1"/>
          <w:sz w:val="21"/>
          <w:szCs w:val="21"/>
        </w:rPr>
        <w:t>dans le quotidien local "Le Nouvelliste"</w:t>
      </w:r>
      <w:r w:rsidR="00941B54" w:rsidRPr="002618C9">
        <w:rPr>
          <w:rFonts w:ascii="Times New Roman" w:hAnsi="Times New Roman"/>
          <w:color w:val="000000" w:themeColor="text1"/>
          <w:sz w:val="21"/>
          <w:szCs w:val="21"/>
        </w:rPr>
        <w:t>.</w:t>
      </w:r>
      <w:r w:rsidR="0050481E" w:rsidRPr="002618C9">
        <w:rPr>
          <w:rFonts w:ascii="Times New Roman" w:hAnsi="Times New Roman"/>
          <w:color w:val="000000" w:themeColor="text1"/>
          <w:sz w:val="21"/>
          <w:szCs w:val="21"/>
        </w:rPr>
        <w:t xml:space="preserve"> Certains avis de rec</w:t>
      </w:r>
      <w:r w:rsidR="009551FD" w:rsidRPr="002618C9">
        <w:rPr>
          <w:rFonts w:ascii="Times New Roman" w:hAnsi="Times New Roman"/>
          <w:color w:val="000000" w:themeColor="text1"/>
          <w:sz w:val="21"/>
          <w:szCs w:val="21"/>
        </w:rPr>
        <w:t>rutement seront publiés</w:t>
      </w:r>
      <w:r w:rsidR="0050481E" w:rsidRPr="002618C9">
        <w:rPr>
          <w:rFonts w:ascii="Times New Roman" w:hAnsi="Times New Roman"/>
          <w:iCs/>
          <w:color w:val="000000" w:themeColor="text1"/>
          <w:sz w:val="21"/>
          <w:szCs w:val="21"/>
        </w:rPr>
        <w:t xml:space="preserve"> sur le site internet </w:t>
      </w:r>
      <w:hyperlink r:id="rId10" w:history="1">
        <w:r w:rsidR="0050481E" w:rsidRPr="002618C9">
          <w:rPr>
            <w:rStyle w:val="Hyperlink"/>
            <w:rFonts w:ascii="Times New Roman" w:hAnsi="Times New Roman"/>
            <w:iCs/>
            <w:color w:val="000000" w:themeColor="text1"/>
            <w:sz w:val="21"/>
            <w:szCs w:val="21"/>
            <w:u w:val="none"/>
          </w:rPr>
          <w:t>www.jobpaw.com</w:t>
        </w:r>
      </w:hyperlink>
      <w:r w:rsidR="009551FD" w:rsidRPr="002618C9">
        <w:rPr>
          <w:rFonts w:ascii="Times New Roman" w:hAnsi="Times New Roman"/>
          <w:color w:val="000000" w:themeColor="text1"/>
          <w:sz w:val="21"/>
          <w:szCs w:val="21"/>
        </w:rPr>
        <w:t>.</w:t>
      </w:r>
    </w:p>
    <w:p w14:paraId="3A02DA1C" w14:textId="77777777" w:rsidR="00D00E42" w:rsidRPr="00536095" w:rsidRDefault="00D00E42">
      <w:pPr>
        <w:jc w:val="both"/>
        <w:rPr>
          <w:rFonts w:ascii="Times New Roman" w:hAnsi="Times New Roman"/>
          <w:sz w:val="21"/>
          <w:szCs w:val="21"/>
          <w:highlight w:val="yellow"/>
        </w:rPr>
      </w:pPr>
    </w:p>
    <w:p w14:paraId="1A764A27" w14:textId="77777777" w:rsidR="00F338FF" w:rsidRPr="00536095" w:rsidRDefault="00D00E42" w:rsidP="005D2B12">
      <w:pPr>
        <w:pStyle w:val="BodyText"/>
        <w:jc w:val="both"/>
        <w:rPr>
          <w:rFonts w:ascii="Times New Roman" w:hAnsi="Times New Roman"/>
          <w:color w:val="000000"/>
          <w:sz w:val="21"/>
          <w:szCs w:val="21"/>
        </w:rPr>
      </w:pPr>
      <w:r w:rsidRPr="00536095">
        <w:rPr>
          <w:rFonts w:ascii="Times New Roman" w:hAnsi="Times New Roman"/>
          <w:color w:val="000000"/>
          <w:sz w:val="21"/>
          <w:szCs w:val="21"/>
        </w:rPr>
        <w:t>Les soumissionnaires et les consultants éligibles et intéressés à soumettre une offre dans le cadre d’une sélection par appel d’offre</w:t>
      </w:r>
      <w:r w:rsidR="00966F86" w:rsidRPr="00536095">
        <w:rPr>
          <w:rFonts w:ascii="Times New Roman" w:hAnsi="Times New Roman"/>
          <w:color w:val="000000"/>
          <w:sz w:val="21"/>
          <w:szCs w:val="21"/>
        </w:rPr>
        <w:t>s</w:t>
      </w:r>
      <w:r w:rsidRPr="00536095">
        <w:rPr>
          <w:rFonts w:ascii="Times New Roman" w:hAnsi="Times New Roman"/>
          <w:color w:val="000000"/>
          <w:sz w:val="21"/>
          <w:szCs w:val="21"/>
        </w:rPr>
        <w:t xml:space="preserve"> international ouvert</w:t>
      </w:r>
      <w:r w:rsidR="0031025F" w:rsidRPr="00536095">
        <w:rPr>
          <w:rFonts w:ascii="Times New Roman" w:hAnsi="Times New Roman"/>
          <w:color w:val="000000"/>
          <w:sz w:val="21"/>
          <w:szCs w:val="21"/>
        </w:rPr>
        <w:t xml:space="preserve"> </w:t>
      </w:r>
      <w:r w:rsidR="00556E92" w:rsidRPr="00536095">
        <w:rPr>
          <w:rFonts w:ascii="Times New Roman" w:hAnsi="Times New Roman"/>
          <w:color w:val="000000"/>
          <w:sz w:val="21"/>
          <w:szCs w:val="21"/>
        </w:rPr>
        <w:t xml:space="preserve">ou </w:t>
      </w:r>
      <w:r w:rsidR="00B4071F" w:rsidRPr="00536095">
        <w:rPr>
          <w:rFonts w:ascii="Times New Roman" w:hAnsi="Times New Roman"/>
          <w:color w:val="000000"/>
          <w:sz w:val="21"/>
          <w:szCs w:val="21"/>
        </w:rPr>
        <w:t>appel d’offres national</w:t>
      </w:r>
      <w:r w:rsidRPr="00536095">
        <w:rPr>
          <w:rFonts w:ascii="Times New Roman" w:hAnsi="Times New Roman"/>
          <w:color w:val="000000"/>
          <w:sz w:val="21"/>
          <w:szCs w:val="21"/>
        </w:rPr>
        <w:t xml:space="preserve"> sont invités à consu</w:t>
      </w:r>
      <w:r w:rsidR="00251F21" w:rsidRPr="00536095">
        <w:rPr>
          <w:rFonts w:ascii="Times New Roman" w:hAnsi="Times New Roman"/>
          <w:color w:val="000000"/>
          <w:sz w:val="21"/>
          <w:szCs w:val="21"/>
        </w:rPr>
        <w:t xml:space="preserve">lter régulièrement les sites de </w:t>
      </w:r>
      <w:r w:rsidRPr="00536095">
        <w:rPr>
          <w:rFonts w:ascii="Times New Roman" w:hAnsi="Times New Roman"/>
          <w:color w:val="000000"/>
          <w:sz w:val="21"/>
          <w:szCs w:val="21"/>
        </w:rPr>
        <w:t xml:space="preserve">UNDB, de la BID, </w:t>
      </w:r>
      <w:r w:rsidR="00264141" w:rsidRPr="00536095">
        <w:rPr>
          <w:rFonts w:ascii="Times New Roman" w:hAnsi="Times New Roman"/>
          <w:color w:val="000000"/>
          <w:sz w:val="21"/>
          <w:szCs w:val="21"/>
        </w:rPr>
        <w:t xml:space="preserve">du MARNDR, </w:t>
      </w:r>
      <w:r w:rsidR="00966F86" w:rsidRPr="00536095">
        <w:rPr>
          <w:rFonts w:ascii="Times New Roman" w:hAnsi="Times New Roman"/>
          <w:color w:val="000000"/>
          <w:sz w:val="21"/>
          <w:szCs w:val="21"/>
        </w:rPr>
        <w:t>l</w:t>
      </w:r>
      <w:r w:rsidRPr="00536095">
        <w:rPr>
          <w:rFonts w:ascii="Times New Roman" w:hAnsi="Times New Roman"/>
          <w:color w:val="000000"/>
          <w:sz w:val="21"/>
          <w:szCs w:val="21"/>
        </w:rPr>
        <w:t>e Nouvelliste</w:t>
      </w:r>
      <w:r w:rsidR="005D0816" w:rsidRPr="00536095">
        <w:rPr>
          <w:rFonts w:ascii="Times New Roman" w:hAnsi="Times New Roman"/>
          <w:color w:val="000000"/>
          <w:sz w:val="21"/>
          <w:szCs w:val="21"/>
        </w:rPr>
        <w:t xml:space="preserve"> et jobpaw.com,</w:t>
      </w:r>
      <w:r w:rsidRPr="00536095">
        <w:rPr>
          <w:rFonts w:ascii="Times New Roman" w:hAnsi="Times New Roman"/>
          <w:color w:val="000000"/>
          <w:sz w:val="21"/>
          <w:szCs w:val="21"/>
        </w:rPr>
        <w:t xml:space="preserve"> où seront publiés les avis spécifique</w:t>
      </w:r>
      <w:r w:rsidR="00966F86" w:rsidRPr="00536095">
        <w:rPr>
          <w:rFonts w:ascii="Times New Roman" w:hAnsi="Times New Roman"/>
          <w:color w:val="000000"/>
          <w:sz w:val="21"/>
          <w:szCs w:val="21"/>
        </w:rPr>
        <w:t>s</w:t>
      </w:r>
      <w:r w:rsidRPr="00536095">
        <w:rPr>
          <w:rFonts w:ascii="Times New Roman" w:hAnsi="Times New Roman"/>
          <w:color w:val="000000"/>
          <w:sz w:val="21"/>
          <w:szCs w:val="21"/>
        </w:rPr>
        <w:t xml:space="preserve"> de passation de marchés. Les consultants intéressés qui voudraient recevoir une copie du document sollicitant une expression d'intérêt pour des services de conseil, ou ceux qui souhaitent obtenir de plus amples informations sur cette opération peuvent contacter: </w:t>
      </w:r>
    </w:p>
    <w:p w14:paraId="470775D0" w14:textId="46489712" w:rsidR="00F338FF" w:rsidRPr="00536095" w:rsidRDefault="005D2B12">
      <w:pPr>
        <w:pStyle w:val="BodyText"/>
        <w:spacing w:after="0"/>
        <w:jc w:val="center"/>
        <w:rPr>
          <w:rFonts w:ascii="Times New Roman" w:hAnsi="Times New Roman"/>
          <w:b/>
          <w:bCs/>
          <w:i/>
          <w:iCs/>
          <w:sz w:val="21"/>
          <w:szCs w:val="21"/>
        </w:rPr>
      </w:pPr>
      <w:r>
        <w:rPr>
          <w:rFonts w:ascii="Times New Roman" w:hAnsi="Times New Roman"/>
          <w:b/>
          <w:i/>
          <w:color w:val="000000"/>
          <w:sz w:val="21"/>
          <w:szCs w:val="21"/>
        </w:rPr>
        <w:t>Laurent MERISIER</w:t>
      </w:r>
      <w:r w:rsidR="00EA79AF" w:rsidRPr="00536095">
        <w:rPr>
          <w:rFonts w:ascii="Times New Roman" w:hAnsi="Times New Roman"/>
          <w:b/>
          <w:i/>
          <w:color w:val="000000"/>
          <w:sz w:val="21"/>
          <w:szCs w:val="21"/>
        </w:rPr>
        <w:t xml:space="preserve">, </w:t>
      </w:r>
      <w:r w:rsidR="001725D5" w:rsidRPr="00536095">
        <w:rPr>
          <w:rFonts w:ascii="Times New Roman" w:hAnsi="Times New Roman"/>
          <w:b/>
          <w:i/>
          <w:color w:val="000000"/>
          <w:sz w:val="21"/>
          <w:szCs w:val="21"/>
        </w:rPr>
        <w:t>Ing.-</w:t>
      </w:r>
      <w:r w:rsidR="00723F26" w:rsidRPr="00536095">
        <w:rPr>
          <w:rFonts w:ascii="Times New Roman" w:hAnsi="Times New Roman"/>
          <w:b/>
          <w:i/>
          <w:color w:val="000000"/>
          <w:sz w:val="21"/>
          <w:szCs w:val="21"/>
        </w:rPr>
        <w:t>Ag</w:t>
      </w:r>
      <w:r w:rsidR="001725D5" w:rsidRPr="00536095">
        <w:rPr>
          <w:rFonts w:ascii="Times New Roman" w:hAnsi="Times New Roman"/>
          <w:b/>
          <w:i/>
          <w:color w:val="000000"/>
          <w:sz w:val="21"/>
          <w:szCs w:val="21"/>
        </w:rPr>
        <w:t>r</w:t>
      </w:r>
      <w:r w:rsidR="00B4071F" w:rsidRPr="00536095">
        <w:rPr>
          <w:rFonts w:ascii="Times New Roman" w:hAnsi="Times New Roman"/>
          <w:b/>
          <w:i/>
          <w:color w:val="000000"/>
          <w:sz w:val="21"/>
          <w:szCs w:val="21"/>
        </w:rPr>
        <w:t>.</w:t>
      </w:r>
      <w:r w:rsidR="00DB0DBB" w:rsidRPr="00536095">
        <w:rPr>
          <w:rFonts w:ascii="Times New Roman" w:hAnsi="Times New Roman"/>
          <w:b/>
          <w:bCs/>
          <w:i/>
          <w:iCs/>
          <w:sz w:val="21"/>
          <w:szCs w:val="21"/>
        </w:rPr>
        <w:t>, Coordonnateur</w:t>
      </w:r>
      <w:r w:rsidR="001725D5" w:rsidRPr="00536095">
        <w:rPr>
          <w:rFonts w:ascii="Times New Roman" w:hAnsi="Times New Roman"/>
          <w:b/>
          <w:bCs/>
          <w:i/>
          <w:iCs/>
          <w:sz w:val="21"/>
          <w:szCs w:val="21"/>
        </w:rPr>
        <w:t xml:space="preserve"> du</w:t>
      </w:r>
      <w:r w:rsidR="005D6DFD" w:rsidRPr="00536095">
        <w:rPr>
          <w:rFonts w:ascii="Times New Roman" w:hAnsi="Times New Roman"/>
          <w:b/>
          <w:bCs/>
          <w:i/>
          <w:iCs/>
          <w:sz w:val="21"/>
          <w:szCs w:val="21"/>
        </w:rPr>
        <w:t xml:space="preserve"> Pro</w:t>
      </w:r>
      <w:r>
        <w:rPr>
          <w:rFonts w:ascii="Times New Roman" w:hAnsi="Times New Roman"/>
          <w:b/>
          <w:bCs/>
          <w:i/>
          <w:iCs/>
          <w:sz w:val="21"/>
          <w:szCs w:val="21"/>
        </w:rPr>
        <w:t>gramme</w:t>
      </w:r>
    </w:p>
    <w:p w14:paraId="043F7685" w14:textId="77777777" w:rsidR="00E451C6" w:rsidRPr="00536095" w:rsidRDefault="00D00E42" w:rsidP="00044239">
      <w:pPr>
        <w:pStyle w:val="BodyText"/>
        <w:spacing w:after="0"/>
        <w:jc w:val="center"/>
        <w:rPr>
          <w:rFonts w:ascii="Times New Roman" w:hAnsi="Times New Roman"/>
          <w:b/>
          <w:bCs/>
          <w:i/>
          <w:iCs/>
          <w:sz w:val="21"/>
          <w:szCs w:val="21"/>
        </w:rPr>
      </w:pPr>
      <w:r w:rsidRPr="00536095">
        <w:rPr>
          <w:rFonts w:ascii="Times New Roman" w:hAnsi="Times New Roman"/>
          <w:color w:val="000000"/>
          <w:sz w:val="21"/>
          <w:szCs w:val="21"/>
        </w:rPr>
        <w:t>Adresse:</w:t>
      </w:r>
      <w:r w:rsidR="00EA79AF" w:rsidRPr="00536095">
        <w:rPr>
          <w:rFonts w:ascii="Times New Roman" w:hAnsi="Times New Roman"/>
          <w:color w:val="000000"/>
          <w:sz w:val="21"/>
          <w:szCs w:val="21"/>
        </w:rPr>
        <w:t xml:space="preserve"> </w:t>
      </w:r>
      <w:r w:rsidR="00E451C6" w:rsidRPr="00536095">
        <w:rPr>
          <w:rFonts w:ascii="Times New Roman" w:hAnsi="Times New Roman"/>
          <w:b/>
          <w:bCs/>
          <w:i/>
          <w:iCs/>
          <w:sz w:val="21"/>
          <w:szCs w:val="21"/>
        </w:rPr>
        <w:t>Ministère de l’Agriculture</w:t>
      </w:r>
      <w:r w:rsidR="009B7EBB" w:rsidRPr="00536095">
        <w:rPr>
          <w:rFonts w:ascii="Times New Roman" w:hAnsi="Times New Roman"/>
          <w:b/>
          <w:bCs/>
          <w:i/>
          <w:iCs/>
          <w:sz w:val="21"/>
          <w:szCs w:val="21"/>
        </w:rPr>
        <w:t>,</w:t>
      </w:r>
      <w:r w:rsidR="00E451C6" w:rsidRPr="00536095">
        <w:rPr>
          <w:rFonts w:ascii="Times New Roman" w:hAnsi="Times New Roman"/>
          <w:b/>
          <w:bCs/>
          <w:i/>
          <w:iCs/>
          <w:sz w:val="21"/>
          <w:szCs w:val="21"/>
        </w:rPr>
        <w:t xml:space="preserve"> des Ressources Naturelles et du Développement Rural</w:t>
      </w:r>
    </w:p>
    <w:p w14:paraId="11B28A83" w14:textId="77777777" w:rsidR="00E451C6" w:rsidRPr="00536095" w:rsidRDefault="00B4071F" w:rsidP="00044239">
      <w:pPr>
        <w:pStyle w:val="BodyText"/>
        <w:spacing w:after="0"/>
        <w:jc w:val="center"/>
        <w:rPr>
          <w:rFonts w:ascii="Times New Roman" w:hAnsi="Times New Roman"/>
          <w:b/>
          <w:bCs/>
          <w:i/>
          <w:iCs/>
          <w:sz w:val="21"/>
          <w:szCs w:val="21"/>
        </w:rPr>
      </w:pPr>
      <w:r w:rsidRPr="00536095">
        <w:rPr>
          <w:rFonts w:ascii="Times New Roman" w:hAnsi="Times New Roman"/>
          <w:b/>
          <w:bCs/>
          <w:i/>
          <w:iCs/>
          <w:sz w:val="21"/>
          <w:szCs w:val="21"/>
        </w:rPr>
        <w:t xml:space="preserve">C/O </w:t>
      </w:r>
      <w:r w:rsidR="00E451C6" w:rsidRPr="00536095">
        <w:rPr>
          <w:rFonts w:ascii="Times New Roman" w:hAnsi="Times New Roman"/>
          <w:b/>
          <w:bCs/>
          <w:i/>
          <w:iCs/>
          <w:sz w:val="21"/>
          <w:szCs w:val="21"/>
        </w:rPr>
        <w:t xml:space="preserve">Bureau </w:t>
      </w:r>
      <w:r w:rsidR="00EA79AF" w:rsidRPr="00536095">
        <w:rPr>
          <w:rFonts w:ascii="Times New Roman" w:hAnsi="Times New Roman"/>
          <w:b/>
          <w:bCs/>
          <w:i/>
          <w:iCs/>
          <w:sz w:val="21"/>
          <w:szCs w:val="21"/>
        </w:rPr>
        <w:t xml:space="preserve">de l’Unité de </w:t>
      </w:r>
      <w:r w:rsidR="00DB0DBB" w:rsidRPr="00536095">
        <w:rPr>
          <w:rFonts w:ascii="Times New Roman" w:hAnsi="Times New Roman"/>
          <w:b/>
          <w:bCs/>
          <w:i/>
          <w:iCs/>
          <w:sz w:val="21"/>
          <w:szCs w:val="21"/>
        </w:rPr>
        <w:t>P</w:t>
      </w:r>
      <w:r w:rsidR="00EA79AF" w:rsidRPr="00536095">
        <w:rPr>
          <w:rFonts w:ascii="Times New Roman" w:hAnsi="Times New Roman"/>
          <w:b/>
          <w:bCs/>
          <w:i/>
          <w:iCs/>
          <w:sz w:val="21"/>
          <w:szCs w:val="21"/>
        </w:rPr>
        <w:t>assation des Marchés Publics (UPMP)</w:t>
      </w:r>
    </w:p>
    <w:p w14:paraId="09786DEE" w14:textId="77777777" w:rsidR="00E451C6" w:rsidRPr="00536095" w:rsidRDefault="00E451C6" w:rsidP="00044239">
      <w:pPr>
        <w:pStyle w:val="BodyText"/>
        <w:spacing w:after="0"/>
        <w:jc w:val="center"/>
        <w:rPr>
          <w:rFonts w:ascii="Times New Roman" w:hAnsi="Times New Roman"/>
          <w:b/>
          <w:bCs/>
          <w:i/>
          <w:iCs/>
          <w:sz w:val="21"/>
          <w:szCs w:val="21"/>
        </w:rPr>
      </w:pPr>
      <w:r w:rsidRPr="00536095">
        <w:rPr>
          <w:rFonts w:ascii="Times New Roman" w:hAnsi="Times New Roman"/>
          <w:b/>
          <w:bCs/>
          <w:i/>
          <w:iCs/>
          <w:sz w:val="21"/>
          <w:szCs w:val="21"/>
        </w:rPr>
        <w:t>Damien</w:t>
      </w:r>
      <w:r w:rsidR="00044239" w:rsidRPr="00536095">
        <w:rPr>
          <w:rFonts w:ascii="Times New Roman" w:hAnsi="Times New Roman"/>
          <w:b/>
          <w:bCs/>
          <w:i/>
          <w:iCs/>
          <w:sz w:val="21"/>
          <w:szCs w:val="21"/>
        </w:rPr>
        <w:t>,</w:t>
      </w:r>
      <w:r w:rsidRPr="00536095">
        <w:rPr>
          <w:rFonts w:ascii="Times New Roman" w:hAnsi="Times New Roman"/>
          <w:b/>
          <w:bCs/>
          <w:i/>
          <w:iCs/>
          <w:sz w:val="21"/>
          <w:szCs w:val="21"/>
        </w:rPr>
        <w:t xml:space="preserve"> Route Nationale #1, Port-au-Prince, </w:t>
      </w:r>
      <w:r w:rsidR="00DB4601" w:rsidRPr="00536095">
        <w:rPr>
          <w:rFonts w:ascii="Times New Roman" w:hAnsi="Times New Roman"/>
          <w:b/>
          <w:bCs/>
          <w:i/>
          <w:iCs/>
          <w:sz w:val="21"/>
          <w:szCs w:val="21"/>
        </w:rPr>
        <w:t>Haïti</w:t>
      </w:r>
    </w:p>
    <w:p w14:paraId="6C1DE89F" w14:textId="29B6BA27" w:rsidR="00E451C6" w:rsidRPr="00536095" w:rsidRDefault="00DB0DBB" w:rsidP="00044239">
      <w:pPr>
        <w:pStyle w:val="BodyText"/>
        <w:spacing w:after="0"/>
        <w:jc w:val="center"/>
        <w:rPr>
          <w:rFonts w:ascii="Times New Roman" w:hAnsi="Times New Roman"/>
          <w:b/>
          <w:bCs/>
          <w:i/>
          <w:iCs/>
          <w:sz w:val="21"/>
          <w:szCs w:val="21"/>
          <w:lang w:val="pt-BR"/>
        </w:rPr>
      </w:pPr>
      <w:r w:rsidRPr="00536095">
        <w:rPr>
          <w:rFonts w:ascii="Times New Roman" w:hAnsi="Times New Roman"/>
          <w:b/>
          <w:bCs/>
          <w:i/>
          <w:iCs/>
          <w:sz w:val="21"/>
          <w:szCs w:val="21"/>
          <w:lang w:val="pt-BR"/>
        </w:rPr>
        <w:t xml:space="preserve">(509) </w:t>
      </w:r>
      <w:r w:rsidR="00B52305" w:rsidRPr="00536095">
        <w:rPr>
          <w:rFonts w:ascii="Times New Roman" w:hAnsi="Times New Roman"/>
          <w:b/>
          <w:bCs/>
          <w:i/>
          <w:iCs/>
          <w:sz w:val="21"/>
          <w:szCs w:val="21"/>
          <w:lang w:val="pt-BR"/>
        </w:rPr>
        <w:t>3</w:t>
      </w:r>
      <w:r w:rsidR="009D7868" w:rsidRPr="00536095">
        <w:rPr>
          <w:rFonts w:ascii="Times New Roman" w:hAnsi="Times New Roman"/>
          <w:b/>
          <w:bCs/>
          <w:i/>
          <w:iCs/>
          <w:sz w:val="21"/>
          <w:szCs w:val="21"/>
          <w:lang w:val="pt-BR"/>
        </w:rPr>
        <w:t>8-85-26-18</w:t>
      </w:r>
      <w:r w:rsidR="009B67F6" w:rsidRPr="00536095">
        <w:rPr>
          <w:rFonts w:ascii="Times New Roman" w:hAnsi="Times New Roman"/>
          <w:b/>
          <w:sz w:val="21"/>
          <w:szCs w:val="21"/>
        </w:rPr>
        <w:t>/</w:t>
      </w:r>
      <w:r w:rsidR="005D2B12">
        <w:rPr>
          <w:rFonts w:ascii="Times New Roman" w:hAnsi="Times New Roman"/>
          <w:b/>
          <w:sz w:val="21"/>
          <w:szCs w:val="21"/>
        </w:rPr>
        <w:t>37</w:t>
      </w:r>
      <w:r w:rsidR="009B67F6" w:rsidRPr="00536095">
        <w:rPr>
          <w:rFonts w:ascii="Times New Roman" w:hAnsi="Times New Roman"/>
          <w:b/>
          <w:sz w:val="21"/>
          <w:szCs w:val="21"/>
        </w:rPr>
        <w:t>-</w:t>
      </w:r>
      <w:r w:rsidR="005D2B12">
        <w:rPr>
          <w:rFonts w:ascii="Times New Roman" w:hAnsi="Times New Roman"/>
          <w:b/>
          <w:sz w:val="21"/>
          <w:szCs w:val="21"/>
        </w:rPr>
        <w:t>37</w:t>
      </w:r>
      <w:r w:rsidR="009B67F6" w:rsidRPr="00536095">
        <w:rPr>
          <w:rFonts w:ascii="Times New Roman" w:hAnsi="Times New Roman"/>
          <w:b/>
          <w:sz w:val="21"/>
          <w:szCs w:val="21"/>
        </w:rPr>
        <w:t>-</w:t>
      </w:r>
      <w:r w:rsidR="005D2B12">
        <w:rPr>
          <w:rFonts w:ascii="Times New Roman" w:hAnsi="Times New Roman"/>
          <w:b/>
          <w:sz w:val="21"/>
          <w:szCs w:val="21"/>
        </w:rPr>
        <w:t>9</w:t>
      </w:r>
      <w:r w:rsidR="009B67F6" w:rsidRPr="00536095">
        <w:rPr>
          <w:rFonts w:ascii="Times New Roman" w:hAnsi="Times New Roman"/>
          <w:b/>
          <w:sz w:val="21"/>
          <w:szCs w:val="21"/>
        </w:rPr>
        <w:t>5-</w:t>
      </w:r>
      <w:r w:rsidR="005D2B12">
        <w:rPr>
          <w:rFonts w:ascii="Times New Roman" w:hAnsi="Times New Roman"/>
          <w:b/>
          <w:sz w:val="21"/>
          <w:szCs w:val="21"/>
        </w:rPr>
        <w:t>2</w:t>
      </w:r>
      <w:r w:rsidR="009B67F6" w:rsidRPr="00536095">
        <w:rPr>
          <w:rFonts w:ascii="Times New Roman" w:hAnsi="Times New Roman"/>
          <w:b/>
          <w:sz w:val="21"/>
          <w:szCs w:val="21"/>
        </w:rPr>
        <w:t>3</w:t>
      </w:r>
    </w:p>
    <w:p w14:paraId="52721F8F" w14:textId="7EA1E18C" w:rsidR="00723F26" w:rsidRDefault="00E451C6" w:rsidP="00F13750">
      <w:pPr>
        <w:pStyle w:val="BodyText"/>
        <w:spacing w:after="0"/>
        <w:jc w:val="center"/>
        <w:rPr>
          <w:rFonts w:ascii="Times New Roman" w:hAnsi="Times New Roman"/>
          <w:b/>
          <w:bCs/>
          <w:i/>
          <w:iCs/>
          <w:sz w:val="21"/>
          <w:szCs w:val="21"/>
          <w:lang w:val="pt-BR"/>
        </w:rPr>
      </w:pPr>
      <w:r w:rsidRPr="00536095">
        <w:rPr>
          <w:rFonts w:ascii="Times New Roman" w:hAnsi="Times New Roman"/>
          <w:b/>
          <w:bCs/>
          <w:i/>
          <w:iCs/>
          <w:sz w:val="21"/>
          <w:szCs w:val="21"/>
          <w:lang w:val="pt-BR"/>
        </w:rPr>
        <w:t xml:space="preserve">E-mail : </w:t>
      </w:r>
      <w:r w:rsidR="005D2B12">
        <w:rPr>
          <w:rFonts w:ascii="Times New Roman" w:hAnsi="Times New Roman"/>
          <w:b/>
          <w:i/>
          <w:color w:val="000000" w:themeColor="text1"/>
          <w:sz w:val="21"/>
          <w:szCs w:val="21"/>
        </w:rPr>
        <w:t>lmerisier</w:t>
      </w:r>
      <w:r w:rsidR="000D48B7" w:rsidRPr="00536095">
        <w:rPr>
          <w:rFonts w:ascii="Times New Roman" w:hAnsi="Times New Roman"/>
          <w:b/>
          <w:i/>
          <w:color w:val="000000" w:themeColor="text1"/>
          <w:sz w:val="21"/>
          <w:szCs w:val="21"/>
        </w:rPr>
        <w:t>@agriculture.gouv.ht</w:t>
      </w:r>
      <w:r w:rsidR="00DB4601" w:rsidRPr="00536095">
        <w:rPr>
          <w:rFonts w:ascii="Times New Roman" w:hAnsi="Times New Roman"/>
          <w:b/>
          <w:bCs/>
          <w:i/>
          <w:iCs/>
          <w:color w:val="000000" w:themeColor="text1"/>
          <w:sz w:val="21"/>
          <w:szCs w:val="21"/>
          <w:lang w:val="pt-BR"/>
        </w:rPr>
        <w:t>,</w:t>
      </w:r>
      <w:r w:rsidR="00F62304" w:rsidRPr="00536095">
        <w:rPr>
          <w:rFonts w:ascii="Times New Roman" w:hAnsi="Times New Roman"/>
          <w:b/>
          <w:bCs/>
          <w:i/>
          <w:iCs/>
          <w:sz w:val="21"/>
          <w:szCs w:val="21"/>
          <w:lang w:val="pt-BR"/>
        </w:rPr>
        <w:t xml:space="preserve"> c.c</w:t>
      </w:r>
      <w:r w:rsidR="00F62304" w:rsidRPr="00965CDF">
        <w:rPr>
          <w:rFonts w:ascii="Times New Roman" w:hAnsi="Times New Roman"/>
          <w:b/>
          <w:bCs/>
          <w:sz w:val="21"/>
          <w:szCs w:val="21"/>
          <w:lang w:val="pt-BR"/>
        </w:rPr>
        <w:t>:</w:t>
      </w:r>
      <w:r w:rsidR="00DB4601" w:rsidRPr="00965CDF">
        <w:rPr>
          <w:rFonts w:ascii="Times New Roman" w:hAnsi="Times New Roman"/>
          <w:b/>
          <w:bCs/>
          <w:i/>
          <w:iCs/>
          <w:sz w:val="21"/>
          <w:szCs w:val="21"/>
          <w:lang w:val="pt-BR"/>
        </w:rPr>
        <w:t xml:space="preserve"> </w:t>
      </w:r>
      <w:r w:rsidR="00E95A9F" w:rsidRPr="00965CDF">
        <w:rPr>
          <w:rFonts w:ascii="Times New Roman" w:hAnsi="Times New Roman"/>
          <w:b/>
          <w:bCs/>
          <w:i/>
          <w:iCs/>
        </w:rPr>
        <w:t>upmp@agriculture.gouv.ht</w:t>
      </w:r>
    </w:p>
    <w:p w14:paraId="69A648F2" w14:textId="77777777" w:rsidR="00E95A9F" w:rsidRDefault="00E95A9F" w:rsidP="00F13750">
      <w:pPr>
        <w:pStyle w:val="BodyText"/>
        <w:spacing w:after="0"/>
        <w:jc w:val="center"/>
        <w:rPr>
          <w:rFonts w:ascii="Times New Roman" w:hAnsi="Times New Roman"/>
          <w:b/>
          <w:bCs/>
          <w:i/>
          <w:iCs/>
          <w:sz w:val="21"/>
          <w:szCs w:val="21"/>
          <w:lang w:val="pt-BR"/>
        </w:rPr>
      </w:pPr>
    </w:p>
    <w:p w14:paraId="5A851B74" w14:textId="77777777" w:rsidR="00E95A9F" w:rsidRDefault="00E95A9F" w:rsidP="00F13750">
      <w:pPr>
        <w:pStyle w:val="BodyText"/>
        <w:spacing w:after="0"/>
        <w:jc w:val="center"/>
        <w:rPr>
          <w:rFonts w:ascii="Times New Roman" w:hAnsi="Times New Roman"/>
          <w:b/>
          <w:bCs/>
          <w:i/>
          <w:iCs/>
          <w:sz w:val="21"/>
          <w:szCs w:val="21"/>
          <w:lang w:val="pt-BR"/>
        </w:rPr>
      </w:pPr>
    </w:p>
    <w:p w14:paraId="268BE5B6" w14:textId="02BDEF7C" w:rsidR="00E95A9F" w:rsidRPr="00965CDF" w:rsidRDefault="00E95A9F" w:rsidP="00965CDF">
      <w:pPr>
        <w:pStyle w:val="BodyText"/>
        <w:spacing w:after="0"/>
        <w:jc w:val="right"/>
        <w:rPr>
          <w:rFonts w:ascii="Times New Roman" w:hAnsi="Times New Roman"/>
          <w:b/>
          <w:color w:val="000000"/>
          <w:sz w:val="21"/>
          <w:szCs w:val="21"/>
          <w:lang w:val="pt-BR"/>
        </w:rPr>
      </w:pPr>
      <w:r w:rsidRPr="00965CDF">
        <w:rPr>
          <w:rFonts w:ascii="Times New Roman" w:hAnsi="Times New Roman"/>
          <w:b/>
          <w:color w:val="000000"/>
          <w:sz w:val="21"/>
          <w:szCs w:val="21"/>
          <w:lang w:val="pt-BR"/>
        </w:rPr>
        <w:t>_________________</w:t>
      </w:r>
    </w:p>
    <w:p w14:paraId="0F75F9E2" w14:textId="46A5E953" w:rsidR="00E95A9F" w:rsidRPr="00965CDF" w:rsidRDefault="00E95A9F" w:rsidP="00965CDF">
      <w:pPr>
        <w:pStyle w:val="BodyText"/>
        <w:spacing w:after="0"/>
        <w:jc w:val="right"/>
        <w:rPr>
          <w:rFonts w:ascii="Times New Roman" w:hAnsi="Times New Roman"/>
          <w:b/>
          <w:color w:val="000000"/>
          <w:sz w:val="21"/>
          <w:szCs w:val="21"/>
          <w:lang w:val="pt-BR"/>
        </w:rPr>
      </w:pPr>
      <w:r w:rsidRPr="00965CDF">
        <w:rPr>
          <w:rFonts w:ascii="Times New Roman" w:hAnsi="Times New Roman"/>
          <w:b/>
          <w:color w:val="000000"/>
          <w:sz w:val="21"/>
          <w:szCs w:val="21"/>
          <w:lang w:val="pt-BR"/>
        </w:rPr>
        <w:t>Brédy CHARLOT</w:t>
      </w:r>
    </w:p>
    <w:p w14:paraId="65F4E420" w14:textId="426B398E" w:rsidR="00E95A9F" w:rsidRPr="00965CDF" w:rsidRDefault="00E95A9F" w:rsidP="00965CDF">
      <w:pPr>
        <w:pStyle w:val="BodyText"/>
        <w:spacing w:after="0"/>
        <w:jc w:val="right"/>
        <w:rPr>
          <w:rFonts w:ascii="Times New Roman" w:hAnsi="Times New Roman"/>
          <w:b/>
          <w:color w:val="000000"/>
          <w:sz w:val="21"/>
          <w:szCs w:val="21"/>
          <w:lang w:val="pt-BR"/>
        </w:rPr>
      </w:pPr>
      <w:r w:rsidRPr="00965CDF">
        <w:rPr>
          <w:rFonts w:ascii="Times New Roman" w:hAnsi="Times New Roman"/>
          <w:b/>
          <w:color w:val="000000"/>
          <w:sz w:val="21"/>
          <w:szCs w:val="21"/>
          <w:lang w:val="pt-BR"/>
        </w:rPr>
        <w:t>Ministre</w:t>
      </w:r>
    </w:p>
    <w:sectPr w:rsidR="00E95A9F" w:rsidRPr="00965CDF" w:rsidSect="00043E6D">
      <w:footerReference w:type="default" r:id="rId11"/>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6C05" w14:textId="77777777" w:rsidR="0021472E" w:rsidRDefault="0021472E">
      <w:r>
        <w:separator/>
      </w:r>
    </w:p>
  </w:endnote>
  <w:endnote w:type="continuationSeparator" w:id="0">
    <w:p w14:paraId="099A5428" w14:textId="77777777" w:rsidR="0021472E" w:rsidRDefault="0021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165811"/>
      <w:docPartObj>
        <w:docPartGallery w:val="Page Numbers (Bottom of Page)"/>
        <w:docPartUnique/>
      </w:docPartObj>
    </w:sdtPr>
    <w:sdtEndPr>
      <w:rPr>
        <w:noProof/>
      </w:rPr>
    </w:sdtEndPr>
    <w:sdtContent>
      <w:p w14:paraId="240A615C" w14:textId="77777777" w:rsidR="00337452" w:rsidRDefault="00A63FA2">
        <w:pPr>
          <w:pStyle w:val="Footer"/>
          <w:jc w:val="right"/>
        </w:pPr>
        <w:r>
          <w:fldChar w:fldCharType="begin"/>
        </w:r>
        <w:r>
          <w:instrText xml:space="preserve"> PAGE   \* MERGEFORMAT </w:instrText>
        </w:r>
        <w:r>
          <w:fldChar w:fldCharType="separate"/>
        </w:r>
        <w:r w:rsidR="00E95A9F">
          <w:rPr>
            <w:noProof/>
          </w:rPr>
          <w:t>1</w:t>
        </w:r>
        <w:r>
          <w:rPr>
            <w:noProof/>
          </w:rPr>
          <w:fldChar w:fldCharType="end"/>
        </w:r>
      </w:p>
    </w:sdtContent>
  </w:sdt>
  <w:p w14:paraId="3D45CE81" w14:textId="77777777" w:rsidR="00337452" w:rsidRDefault="00337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958B" w14:textId="77777777" w:rsidR="0021472E" w:rsidRDefault="0021472E">
      <w:r>
        <w:separator/>
      </w:r>
    </w:p>
  </w:footnote>
  <w:footnote w:type="continuationSeparator" w:id="0">
    <w:p w14:paraId="79FD647A" w14:textId="77777777" w:rsidR="0021472E" w:rsidRDefault="00214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A441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7ED2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DC23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E6E4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449A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A2C2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ACD7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1E7E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060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443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B7FC9"/>
    <w:multiLevelType w:val="multilevel"/>
    <w:tmpl w:val="CD8025B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1" w15:restartNumberingAfterBreak="0">
    <w:nsid w:val="1CD96B7E"/>
    <w:multiLevelType w:val="hybridMultilevel"/>
    <w:tmpl w:val="3952904E"/>
    <w:lvl w:ilvl="0" w:tplc="4736599C">
      <w:start w:val="1"/>
      <w:numFmt w:val="lowerRoman"/>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6B326A4"/>
    <w:multiLevelType w:val="hybridMultilevel"/>
    <w:tmpl w:val="B2C60AB6"/>
    <w:lvl w:ilvl="0" w:tplc="87EC0742">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D5912"/>
    <w:multiLevelType w:val="hybridMultilevel"/>
    <w:tmpl w:val="C560782E"/>
    <w:lvl w:ilvl="0" w:tplc="4B44D4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F776A"/>
    <w:multiLevelType w:val="hybridMultilevel"/>
    <w:tmpl w:val="FF2AAA98"/>
    <w:lvl w:ilvl="0" w:tplc="A1302F0A">
      <w:start w:val="1"/>
      <w:numFmt w:val="bullet"/>
      <w:lvlText w:val=""/>
      <w:lvlJc w:val="left"/>
      <w:pPr>
        <w:ind w:left="1140" w:hanging="4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6377EFC"/>
    <w:multiLevelType w:val="hybridMultilevel"/>
    <w:tmpl w:val="CB82E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1987684">
    <w:abstractNumId w:val="9"/>
  </w:num>
  <w:num w:numId="2" w16cid:durableId="1422794063">
    <w:abstractNumId w:val="7"/>
  </w:num>
  <w:num w:numId="3" w16cid:durableId="1294558534">
    <w:abstractNumId w:val="6"/>
  </w:num>
  <w:num w:numId="4" w16cid:durableId="1332635234">
    <w:abstractNumId w:val="5"/>
  </w:num>
  <w:num w:numId="5" w16cid:durableId="31544028">
    <w:abstractNumId w:val="4"/>
  </w:num>
  <w:num w:numId="6" w16cid:durableId="539510417">
    <w:abstractNumId w:val="8"/>
  </w:num>
  <w:num w:numId="7" w16cid:durableId="2140104759">
    <w:abstractNumId w:val="3"/>
  </w:num>
  <w:num w:numId="8" w16cid:durableId="950286722">
    <w:abstractNumId w:val="2"/>
  </w:num>
  <w:num w:numId="9" w16cid:durableId="723798999">
    <w:abstractNumId w:val="1"/>
  </w:num>
  <w:num w:numId="10" w16cid:durableId="1008168064">
    <w:abstractNumId w:val="0"/>
  </w:num>
  <w:num w:numId="11" w16cid:durableId="1289773994">
    <w:abstractNumId w:val="10"/>
  </w:num>
  <w:num w:numId="12" w16cid:durableId="1451626665">
    <w:abstractNumId w:val="15"/>
  </w:num>
  <w:num w:numId="13" w16cid:durableId="1307664328">
    <w:abstractNumId w:val="12"/>
  </w:num>
  <w:num w:numId="14" w16cid:durableId="605312882">
    <w:abstractNumId w:val="14"/>
  </w:num>
  <w:num w:numId="15" w16cid:durableId="1727877117">
    <w:abstractNumId w:val="11"/>
  </w:num>
  <w:num w:numId="16" w16cid:durableId="6748402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39"/>
    <w:rsid w:val="00010A3A"/>
    <w:rsid w:val="0003270C"/>
    <w:rsid w:val="00040AFD"/>
    <w:rsid w:val="00043E6D"/>
    <w:rsid w:val="00044239"/>
    <w:rsid w:val="00054306"/>
    <w:rsid w:val="000619F5"/>
    <w:rsid w:val="00074CE7"/>
    <w:rsid w:val="00080161"/>
    <w:rsid w:val="00086A63"/>
    <w:rsid w:val="000875BF"/>
    <w:rsid w:val="000A49D2"/>
    <w:rsid w:val="000A4A81"/>
    <w:rsid w:val="000A7600"/>
    <w:rsid w:val="000C4951"/>
    <w:rsid w:val="000C49B0"/>
    <w:rsid w:val="000D48B7"/>
    <w:rsid w:val="000D6966"/>
    <w:rsid w:val="00116A4D"/>
    <w:rsid w:val="00140401"/>
    <w:rsid w:val="001725D5"/>
    <w:rsid w:val="001852D9"/>
    <w:rsid w:val="00185F19"/>
    <w:rsid w:val="001917E8"/>
    <w:rsid w:val="001A2E2F"/>
    <w:rsid w:val="001A6699"/>
    <w:rsid w:val="001C3CD1"/>
    <w:rsid w:val="001C4398"/>
    <w:rsid w:val="001E4B8A"/>
    <w:rsid w:val="001F1BC1"/>
    <w:rsid w:val="0021472E"/>
    <w:rsid w:val="00226B09"/>
    <w:rsid w:val="002408D8"/>
    <w:rsid w:val="0025096C"/>
    <w:rsid w:val="00251CF8"/>
    <w:rsid w:val="00251F21"/>
    <w:rsid w:val="002532C8"/>
    <w:rsid w:val="002618C9"/>
    <w:rsid w:val="00261FA3"/>
    <w:rsid w:val="00264141"/>
    <w:rsid w:val="002720A9"/>
    <w:rsid w:val="00287056"/>
    <w:rsid w:val="0029195A"/>
    <w:rsid w:val="00295482"/>
    <w:rsid w:val="002A0855"/>
    <w:rsid w:val="002A5D0D"/>
    <w:rsid w:val="002B19A9"/>
    <w:rsid w:val="002D0E39"/>
    <w:rsid w:val="002D3710"/>
    <w:rsid w:val="002D40CC"/>
    <w:rsid w:val="002D5776"/>
    <w:rsid w:val="002E1E5C"/>
    <w:rsid w:val="002E64E4"/>
    <w:rsid w:val="002E6E24"/>
    <w:rsid w:val="002F5BC2"/>
    <w:rsid w:val="0031025F"/>
    <w:rsid w:val="00317CC5"/>
    <w:rsid w:val="003235A7"/>
    <w:rsid w:val="00332B6E"/>
    <w:rsid w:val="00332BAD"/>
    <w:rsid w:val="00337452"/>
    <w:rsid w:val="00344FD6"/>
    <w:rsid w:val="003532A9"/>
    <w:rsid w:val="00367CAF"/>
    <w:rsid w:val="00385CC2"/>
    <w:rsid w:val="00391EB6"/>
    <w:rsid w:val="003C4590"/>
    <w:rsid w:val="003C653B"/>
    <w:rsid w:val="003C7742"/>
    <w:rsid w:val="003D1608"/>
    <w:rsid w:val="003E66A9"/>
    <w:rsid w:val="00414209"/>
    <w:rsid w:val="00461737"/>
    <w:rsid w:val="00464913"/>
    <w:rsid w:val="00475751"/>
    <w:rsid w:val="0049236A"/>
    <w:rsid w:val="004B0B57"/>
    <w:rsid w:val="004C37F0"/>
    <w:rsid w:val="004C77DB"/>
    <w:rsid w:val="004D0552"/>
    <w:rsid w:val="004D0CE9"/>
    <w:rsid w:val="0050481E"/>
    <w:rsid w:val="00513F15"/>
    <w:rsid w:val="0051550A"/>
    <w:rsid w:val="005207D8"/>
    <w:rsid w:val="00521E28"/>
    <w:rsid w:val="00524A23"/>
    <w:rsid w:val="00536095"/>
    <w:rsid w:val="00544827"/>
    <w:rsid w:val="005514EC"/>
    <w:rsid w:val="00556E92"/>
    <w:rsid w:val="00572347"/>
    <w:rsid w:val="005777E9"/>
    <w:rsid w:val="005C0A9A"/>
    <w:rsid w:val="005D0816"/>
    <w:rsid w:val="005D2B12"/>
    <w:rsid w:val="005D2F2A"/>
    <w:rsid w:val="005D6DFD"/>
    <w:rsid w:val="005F3630"/>
    <w:rsid w:val="005F4573"/>
    <w:rsid w:val="005F5D21"/>
    <w:rsid w:val="005F62BD"/>
    <w:rsid w:val="00607A2F"/>
    <w:rsid w:val="00614FB2"/>
    <w:rsid w:val="006165B7"/>
    <w:rsid w:val="00620E1B"/>
    <w:rsid w:val="00640372"/>
    <w:rsid w:val="006432E8"/>
    <w:rsid w:val="00661B28"/>
    <w:rsid w:val="00662DCB"/>
    <w:rsid w:val="0068551F"/>
    <w:rsid w:val="0069625F"/>
    <w:rsid w:val="006B0095"/>
    <w:rsid w:val="006D3050"/>
    <w:rsid w:val="006E27FF"/>
    <w:rsid w:val="006E4FD5"/>
    <w:rsid w:val="006E5CD3"/>
    <w:rsid w:val="00723F26"/>
    <w:rsid w:val="007340ED"/>
    <w:rsid w:val="00736694"/>
    <w:rsid w:val="00746070"/>
    <w:rsid w:val="007714F0"/>
    <w:rsid w:val="0078324E"/>
    <w:rsid w:val="00797D7D"/>
    <w:rsid w:val="007B3C56"/>
    <w:rsid w:val="007C2B6B"/>
    <w:rsid w:val="007E11F1"/>
    <w:rsid w:val="007E2633"/>
    <w:rsid w:val="007F091D"/>
    <w:rsid w:val="007F1663"/>
    <w:rsid w:val="00840023"/>
    <w:rsid w:val="00852E83"/>
    <w:rsid w:val="00854939"/>
    <w:rsid w:val="008553A0"/>
    <w:rsid w:val="008906B8"/>
    <w:rsid w:val="008A2E2F"/>
    <w:rsid w:val="008A3DFB"/>
    <w:rsid w:val="008B08D9"/>
    <w:rsid w:val="008B101A"/>
    <w:rsid w:val="008B47D4"/>
    <w:rsid w:val="008C05E2"/>
    <w:rsid w:val="008C336D"/>
    <w:rsid w:val="008C4887"/>
    <w:rsid w:val="008F6324"/>
    <w:rsid w:val="009053C4"/>
    <w:rsid w:val="009118C1"/>
    <w:rsid w:val="009167A6"/>
    <w:rsid w:val="00925F8C"/>
    <w:rsid w:val="009339B9"/>
    <w:rsid w:val="00934841"/>
    <w:rsid w:val="009417D6"/>
    <w:rsid w:val="00941B54"/>
    <w:rsid w:val="00942AC5"/>
    <w:rsid w:val="00946AC8"/>
    <w:rsid w:val="009551FD"/>
    <w:rsid w:val="00964115"/>
    <w:rsid w:val="00965CDF"/>
    <w:rsid w:val="00966897"/>
    <w:rsid w:val="00966F86"/>
    <w:rsid w:val="009679C6"/>
    <w:rsid w:val="00984E23"/>
    <w:rsid w:val="009935E6"/>
    <w:rsid w:val="00993A5E"/>
    <w:rsid w:val="009A77C1"/>
    <w:rsid w:val="009B3AC3"/>
    <w:rsid w:val="009B67F6"/>
    <w:rsid w:val="009B7EBB"/>
    <w:rsid w:val="009C1E77"/>
    <w:rsid w:val="009C275C"/>
    <w:rsid w:val="009C6B42"/>
    <w:rsid w:val="009D59AE"/>
    <w:rsid w:val="009D7868"/>
    <w:rsid w:val="009F1A76"/>
    <w:rsid w:val="00A43168"/>
    <w:rsid w:val="00A47018"/>
    <w:rsid w:val="00A63FA2"/>
    <w:rsid w:val="00A730FD"/>
    <w:rsid w:val="00A97BE1"/>
    <w:rsid w:val="00AA1205"/>
    <w:rsid w:val="00AA5DFD"/>
    <w:rsid w:val="00AB1369"/>
    <w:rsid w:val="00AB5826"/>
    <w:rsid w:val="00AC0AA4"/>
    <w:rsid w:val="00AD2A61"/>
    <w:rsid w:val="00AD7DD8"/>
    <w:rsid w:val="00AF3D49"/>
    <w:rsid w:val="00AF5FA0"/>
    <w:rsid w:val="00AF7258"/>
    <w:rsid w:val="00B005BB"/>
    <w:rsid w:val="00B173FA"/>
    <w:rsid w:val="00B32B36"/>
    <w:rsid w:val="00B4071F"/>
    <w:rsid w:val="00B46D34"/>
    <w:rsid w:val="00B47056"/>
    <w:rsid w:val="00B52305"/>
    <w:rsid w:val="00B76A5C"/>
    <w:rsid w:val="00B919A5"/>
    <w:rsid w:val="00BA4E4E"/>
    <w:rsid w:val="00BB2E58"/>
    <w:rsid w:val="00BC06F3"/>
    <w:rsid w:val="00BC077F"/>
    <w:rsid w:val="00BC4D1B"/>
    <w:rsid w:val="00BE6784"/>
    <w:rsid w:val="00C020CA"/>
    <w:rsid w:val="00C04CC9"/>
    <w:rsid w:val="00C1198E"/>
    <w:rsid w:val="00C25D1B"/>
    <w:rsid w:val="00C3378C"/>
    <w:rsid w:val="00C34329"/>
    <w:rsid w:val="00C42A81"/>
    <w:rsid w:val="00C54D74"/>
    <w:rsid w:val="00C66EDC"/>
    <w:rsid w:val="00C67086"/>
    <w:rsid w:val="00C7674B"/>
    <w:rsid w:val="00C852AA"/>
    <w:rsid w:val="00CF05C7"/>
    <w:rsid w:val="00CF2B1D"/>
    <w:rsid w:val="00D00E42"/>
    <w:rsid w:val="00D121B9"/>
    <w:rsid w:val="00D14678"/>
    <w:rsid w:val="00D25EA9"/>
    <w:rsid w:val="00D341B8"/>
    <w:rsid w:val="00D57638"/>
    <w:rsid w:val="00D8405E"/>
    <w:rsid w:val="00D85546"/>
    <w:rsid w:val="00D87E2C"/>
    <w:rsid w:val="00DA49D6"/>
    <w:rsid w:val="00DA7F58"/>
    <w:rsid w:val="00DB0DBB"/>
    <w:rsid w:val="00DB4601"/>
    <w:rsid w:val="00DC2ACF"/>
    <w:rsid w:val="00DD33BD"/>
    <w:rsid w:val="00DD598C"/>
    <w:rsid w:val="00DF2C37"/>
    <w:rsid w:val="00E35C67"/>
    <w:rsid w:val="00E4078D"/>
    <w:rsid w:val="00E451C6"/>
    <w:rsid w:val="00E46328"/>
    <w:rsid w:val="00E73DA2"/>
    <w:rsid w:val="00E80987"/>
    <w:rsid w:val="00E95A9F"/>
    <w:rsid w:val="00E9758A"/>
    <w:rsid w:val="00E978A2"/>
    <w:rsid w:val="00EA2F8A"/>
    <w:rsid w:val="00EA79AF"/>
    <w:rsid w:val="00EB2D7E"/>
    <w:rsid w:val="00EB52A7"/>
    <w:rsid w:val="00EC2D0D"/>
    <w:rsid w:val="00EE0212"/>
    <w:rsid w:val="00EF086A"/>
    <w:rsid w:val="00EF5080"/>
    <w:rsid w:val="00EF5C3E"/>
    <w:rsid w:val="00F13750"/>
    <w:rsid w:val="00F137E2"/>
    <w:rsid w:val="00F338FF"/>
    <w:rsid w:val="00F555FD"/>
    <w:rsid w:val="00F62304"/>
    <w:rsid w:val="00F73A2E"/>
    <w:rsid w:val="00F81BAC"/>
    <w:rsid w:val="00FA2598"/>
    <w:rsid w:val="00FA5D21"/>
    <w:rsid w:val="00FB14D1"/>
    <w:rsid w:val="00FB1CF5"/>
    <w:rsid w:val="00FB4544"/>
    <w:rsid w:val="00FD2490"/>
    <w:rsid w:val="00FE2A78"/>
    <w:rsid w:val="00FE624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3F7F3"/>
  <w15:docId w15:val="{ED56ED46-1A59-47CD-878A-DD36ED42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E6D"/>
    <w:rPr>
      <w:rFonts w:ascii="Arial" w:hAnsi="Arial"/>
      <w:lang w:val="fr-FR"/>
    </w:rPr>
  </w:style>
  <w:style w:type="paragraph" w:styleId="Heading1">
    <w:name w:val="heading 1"/>
    <w:basedOn w:val="Normal"/>
    <w:next w:val="Normal"/>
    <w:qFormat/>
    <w:rsid w:val="00043E6D"/>
    <w:pPr>
      <w:keepNext/>
      <w:jc w:val="center"/>
      <w:outlineLvl w:val="0"/>
    </w:pPr>
    <w:rPr>
      <w:rFonts w:ascii="Times New Roman" w:hAnsi="Times New Roman"/>
      <w:b/>
      <w:bCs/>
      <w:color w:val="FF0000"/>
      <w:sz w:val="28"/>
    </w:rPr>
  </w:style>
  <w:style w:type="paragraph" w:styleId="Heading3">
    <w:name w:val="heading 3"/>
    <w:basedOn w:val="Normal"/>
    <w:next w:val="Normal"/>
    <w:qFormat/>
    <w:rsid w:val="00043E6D"/>
    <w:pPr>
      <w:keepNext/>
      <w:jc w:val="center"/>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43E6D"/>
  </w:style>
  <w:style w:type="character" w:styleId="FootnoteReference">
    <w:name w:val="footnote reference"/>
    <w:basedOn w:val="DefaultParagraphFont"/>
    <w:semiHidden/>
    <w:rsid w:val="00043E6D"/>
    <w:rPr>
      <w:vertAlign w:val="superscript"/>
    </w:rPr>
  </w:style>
  <w:style w:type="character" w:styleId="Hyperlink">
    <w:name w:val="Hyperlink"/>
    <w:basedOn w:val="DefaultParagraphFont"/>
    <w:uiPriority w:val="99"/>
    <w:rsid w:val="00043E6D"/>
    <w:rPr>
      <w:color w:val="0000FF"/>
      <w:u w:val="single"/>
    </w:rPr>
  </w:style>
  <w:style w:type="paragraph" w:styleId="EndnoteText">
    <w:name w:val="endnote text"/>
    <w:basedOn w:val="Normal"/>
    <w:semiHidden/>
    <w:rsid w:val="00043E6D"/>
    <w:pPr>
      <w:ind w:left="120" w:hanging="120"/>
      <w:jc w:val="both"/>
    </w:pPr>
  </w:style>
  <w:style w:type="character" w:styleId="EndnoteReference">
    <w:name w:val="endnote reference"/>
    <w:basedOn w:val="DefaultParagraphFont"/>
    <w:semiHidden/>
    <w:rsid w:val="00043E6D"/>
    <w:rPr>
      <w:rFonts w:ascii="Times New Roman" w:hAnsi="Times New Roman"/>
      <w:sz w:val="18"/>
      <w:vertAlign w:val="superscript"/>
    </w:rPr>
  </w:style>
  <w:style w:type="paragraph" w:styleId="BalloonText">
    <w:name w:val="Balloon Text"/>
    <w:basedOn w:val="Normal"/>
    <w:semiHidden/>
    <w:rsid w:val="00043E6D"/>
    <w:rPr>
      <w:rFonts w:ascii="Tahoma" w:hAnsi="Tahoma" w:cs="Tahoma"/>
      <w:sz w:val="16"/>
      <w:szCs w:val="16"/>
    </w:rPr>
  </w:style>
  <w:style w:type="paragraph" w:customStyle="1" w:styleId="Cgstimes">
    <w:name w:val="Cgs times"/>
    <w:basedOn w:val="EndnoteText"/>
    <w:rsid w:val="00043E6D"/>
    <w:rPr>
      <w:rFonts w:ascii="CG Times" w:hAnsi="CG Times"/>
    </w:rPr>
  </w:style>
  <w:style w:type="paragraph" w:styleId="BodyText3">
    <w:name w:val="Body Text 3"/>
    <w:basedOn w:val="Normal"/>
    <w:link w:val="BodyText3Char"/>
    <w:rsid w:val="00FB1CF5"/>
    <w:rPr>
      <w:rFonts w:ascii="Arial Narrow" w:hAnsi="Arial Narrow" w:cs="Courier New"/>
      <w:sz w:val="24"/>
    </w:rPr>
  </w:style>
  <w:style w:type="character" w:customStyle="1" w:styleId="BodyText3Char">
    <w:name w:val="Body Text 3 Char"/>
    <w:basedOn w:val="DefaultParagraphFont"/>
    <w:link w:val="BodyText3"/>
    <w:rsid w:val="00FB1CF5"/>
    <w:rPr>
      <w:rFonts w:ascii="Arial Narrow" w:hAnsi="Arial Narrow" w:cs="Courier New"/>
      <w:sz w:val="24"/>
      <w:lang w:val="fr-FR"/>
    </w:rPr>
  </w:style>
  <w:style w:type="paragraph" w:customStyle="1" w:styleId="Chapter">
    <w:name w:val="Chapter"/>
    <w:basedOn w:val="Normal"/>
    <w:next w:val="Normal"/>
    <w:autoRedefine/>
    <w:rsid w:val="0069625F"/>
    <w:pPr>
      <w:numPr>
        <w:numId w:val="11"/>
      </w:numPr>
      <w:tabs>
        <w:tab w:val="left" w:pos="1440"/>
      </w:tabs>
      <w:spacing w:before="120" w:after="120"/>
      <w:jc w:val="center"/>
    </w:pPr>
    <w:rPr>
      <w:rFonts w:ascii="Times New Roman" w:hAnsi="Times New Roman"/>
      <w:b/>
      <w:smallCaps/>
      <w:sz w:val="24"/>
      <w:lang w:val="fr-CA"/>
    </w:rPr>
  </w:style>
  <w:style w:type="paragraph" w:customStyle="1" w:styleId="Paragraph">
    <w:name w:val="Paragraph"/>
    <w:aliases w:val="paragraph,p,PARAGRAPH,PG,pa,at"/>
    <w:basedOn w:val="BodyTextIndent"/>
    <w:link w:val="ParagraphChar"/>
    <w:rsid w:val="0069625F"/>
    <w:pPr>
      <w:numPr>
        <w:ilvl w:val="1"/>
        <w:numId w:val="11"/>
      </w:numPr>
      <w:spacing w:before="120"/>
      <w:jc w:val="both"/>
      <w:outlineLvl w:val="1"/>
    </w:pPr>
    <w:rPr>
      <w:rFonts w:ascii="Times New Roman" w:hAnsi="Times New Roman"/>
      <w:sz w:val="24"/>
      <w:lang w:val="en-US"/>
    </w:rPr>
  </w:style>
  <w:style w:type="paragraph" w:customStyle="1" w:styleId="subpar">
    <w:name w:val="subpar"/>
    <w:basedOn w:val="BodyTextIndent3"/>
    <w:rsid w:val="0069625F"/>
    <w:pPr>
      <w:numPr>
        <w:ilvl w:val="2"/>
        <w:numId w:val="11"/>
      </w:numPr>
      <w:spacing w:before="120"/>
      <w:jc w:val="both"/>
      <w:outlineLvl w:val="2"/>
    </w:pPr>
    <w:rPr>
      <w:rFonts w:ascii="Times New Roman" w:hAnsi="Times New Roman"/>
      <w:sz w:val="24"/>
      <w:szCs w:val="20"/>
      <w:lang w:val="en-US"/>
    </w:rPr>
  </w:style>
  <w:style w:type="paragraph" w:customStyle="1" w:styleId="SubSubPar">
    <w:name w:val="SubSubPar"/>
    <w:basedOn w:val="subpar"/>
    <w:rsid w:val="0069625F"/>
    <w:pPr>
      <w:numPr>
        <w:ilvl w:val="3"/>
      </w:numPr>
      <w:tabs>
        <w:tab w:val="left" w:pos="0"/>
      </w:tabs>
    </w:pPr>
  </w:style>
  <w:style w:type="character" w:customStyle="1" w:styleId="ParagraphChar">
    <w:name w:val="Paragraph Char"/>
    <w:aliases w:val="paragraph Char,p Char,PARAGRAPH Char,PG Char,pa Char,at Char"/>
    <w:link w:val="Paragraph"/>
    <w:rsid w:val="0069625F"/>
    <w:rPr>
      <w:sz w:val="24"/>
    </w:rPr>
  </w:style>
  <w:style w:type="paragraph" w:styleId="BodyTextIndent">
    <w:name w:val="Body Text Indent"/>
    <w:basedOn w:val="Normal"/>
    <w:link w:val="BodyTextIndentChar"/>
    <w:rsid w:val="0069625F"/>
    <w:pPr>
      <w:spacing w:after="120"/>
      <w:ind w:left="360"/>
    </w:pPr>
  </w:style>
  <w:style w:type="character" w:customStyle="1" w:styleId="BodyTextIndentChar">
    <w:name w:val="Body Text Indent Char"/>
    <w:basedOn w:val="DefaultParagraphFont"/>
    <w:link w:val="BodyTextIndent"/>
    <w:rsid w:val="0069625F"/>
    <w:rPr>
      <w:rFonts w:ascii="Arial" w:hAnsi="Arial"/>
      <w:lang w:val="fr-FR"/>
    </w:rPr>
  </w:style>
  <w:style w:type="paragraph" w:styleId="BodyTextIndent3">
    <w:name w:val="Body Text Indent 3"/>
    <w:basedOn w:val="Normal"/>
    <w:link w:val="BodyTextIndent3Char"/>
    <w:rsid w:val="0069625F"/>
    <w:pPr>
      <w:spacing w:after="120"/>
      <w:ind w:left="360"/>
    </w:pPr>
    <w:rPr>
      <w:sz w:val="16"/>
      <w:szCs w:val="16"/>
    </w:rPr>
  </w:style>
  <w:style w:type="character" w:customStyle="1" w:styleId="BodyTextIndent3Char">
    <w:name w:val="Body Text Indent 3 Char"/>
    <w:basedOn w:val="DefaultParagraphFont"/>
    <w:link w:val="BodyTextIndent3"/>
    <w:rsid w:val="0069625F"/>
    <w:rPr>
      <w:rFonts w:ascii="Arial" w:hAnsi="Arial"/>
      <w:sz w:val="16"/>
      <w:szCs w:val="16"/>
      <w:lang w:val="fr-FR"/>
    </w:rPr>
  </w:style>
  <w:style w:type="paragraph" w:styleId="BodyText">
    <w:name w:val="Body Text"/>
    <w:basedOn w:val="Normal"/>
    <w:link w:val="BodyTextChar"/>
    <w:rsid w:val="00854939"/>
    <w:pPr>
      <w:spacing w:after="120"/>
    </w:pPr>
  </w:style>
  <w:style w:type="character" w:customStyle="1" w:styleId="BodyTextChar">
    <w:name w:val="Body Text Char"/>
    <w:basedOn w:val="DefaultParagraphFont"/>
    <w:link w:val="BodyText"/>
    <w:rsid w:val="00854939"/>
    <w:rPr>
      <w:rFonts w:ascii="Arial" w:hAnsi="Arial"/>
      <w:lang w:val="fr-FR"/>
    </w:rPr>
  </w:style>
  <w:style w:type="paragraph" w:styleId="Header">
    <w:name w:val="header"/>
    <w:basedOn w:val="Normal"/>
    <w:link w:val="HeaderChar"/>
    <w:rsid w:val="004C77DB"/>
    <w:pPr>
      <w:tabs>
        <w:tab w:val="center" w:pos="4680"/>
        <w:tab w:val="right" w:pos="9360"/>
      </w:tabs>
    </w:pPr>
  </w:style>
  <w:style w:type="character" w:customStyle="1" w:styleId="HeaderChar">
    <w:name w:val="Header Char"/>
    <w:basedOn w:val="DefaultParagraphFont"/>
    <w:link w:val="Header"/>
    <w:rsid w:val="004C77DB"/>
    <w:rPr>
      <w:rFonts w:ascii="Arial" w:hAnsi="Arial"/>
      <w:lang w:val="fr-FR"/>
    </w:rPr>
  </w:style>
  <w:style w:type="paragraph" w:styleId="Footer">
    <w:name w:val="footer"/>
    <w:basedOn w:val="Normal"/>
    <w:link w:val="FooterChar"/>
    <w:uiPriority w:val="99"/>
    <w:rsid w:val="004C77DB"/>
    <w:pPr>
      <w:tabs>
        <w:tab w:val="center" w:pos="4680"/>
        <w:tab w:val="right" w:pos="9360"/>
      </w:tabs>
    </w:pPr>
  </w:style>
  <w:style w:type="character" w:customStyle="1" w:styleId="FooterChar">
    <w:name w:val="Footer Char"/>
    <w:basedOn w:val="DefaultParagraphFont"/>
    <w:link w:val="Footer"/>
    <w:uiPriority w:val="99"/>
    <w:rsid w:val="004C77DB"/>
    <w:rPr>
      <w:rFonts w:ascii="Arial" w:hAnsi="Arial"/>
      <w:lang w:val="fr-FR"/>
    </w:rPr>
  </w:style>
  <w:style w:type="paragraph" w:styleId="ListParagraph">
    <w:name w:val="List Paragraph"/>
    <w:basedOn w:val="Normal"/>
    <w:uiPriority w:val="34"/>
    <w:qFormat/>
    <w:rsid w:val="00AB5826"/>
    <w:pPr>
      <w:ind w:left="720"/>
      <w:contextualSpacing/>
    </w:pPr>
  </w:style>
  <w:style w:type="character" w:styleId="CommentReference">
    <w:name w:val="annotation reference"/>
    <w:basedOn w:val="DefaultParagraphFont"/>
    <w:rsid w:val="008C05E2"/>
    <w:rPr>
      <w:sz w:val="16"/>
      <w:szCs w:val="16"/>
    </w:rPr>
  </w:style>
  <w:style w:type="paragraph" w:styleId="CommentText">
    <w:name w:val="annotation text"/>
    <w:basedOn w:val="Normal"/>
    <w:link w:val="CommentTextChar"/>
    <w:rsid w:val="008C05E2"/>
  </w:style>
  <w:style w:type="character" w:customStyle="1" w:styleId="CommentTextChar">
    <w:name w:val="Comment Text Char"/>
    <w:basedOn w:val="DefaultParagraphFont"/>
    <w:link w:val="CommentText"/>
    <w:rsid w:val="008C05E2"/>
    <w:rPr>
      <w:rFonts w:ascii="Arial" w:hAnsi="Arial"/>
      <w:lang w:val="fr-FR"/>
    </w:rPr>
  </w:style>
  <w:style w:type="paragraph" w:styleId="CommentSubject">
    <w:name w:val="annotation subject"/>
    <w:basedOn w:val="CommentText"/>
    <w:next w:val="CommentText"/>
    <w:link w:val="CommentSubjectChar"/>
    <w:rsid w:val="008C05E2"/>
    <w:rPr>
      <w:b/>
      <w:bCs/>
    </w:rPr>
  </w:style>
  <w:style w:type="character" w:customStyle="1" w:styleId="CommentSubjectChar">
    <w:name w:val="Comment Subject Char"/>
    <w:basedOn w:val="CommentTextChar"/>
    <w:link w:val="CommentSubject"/>
    <w:rsid w:val="008C05E2"/>
    <w:rPr>
      <w:rFonts w:ascii="Arial" w:hAnsi="Arial"/>
      <w:b/>
      <w:bCs/>
      <w:lang w:val="fr-FR"/>
    </w:rPr>
  </w:style>
  <w:style w:type="paragraph" w:styleId="NoSpacing">
    <w:name w:val="No Spacing"/>
    <w:uiPriority w:val="1"/>
    <w:qFormat/>
    <w:rsid w:val="00BC077F"/>
    <w:rPr>
      <w:rFonts w:ascii="Arial" w:hAnsi="Arial"/>
      <w:lang w:val="fr-FR"/>
    </w:rPr>
  </w:style>
  <w:style w:type="character" w:styleId="HTMLCite">
    <w:name w:val="HTML Cite"/>
    <w:basedOn w:val="DefaultParagraphFont"/>
    <w:uiPriority w:val="99"/>
    <w:semiHidden/>
    <w:unhideWhenUsed/>
    <w:rsid w:val="005F3630"/>
    <w:rPr>
      <w:i/>
      <w:iCs/>
    </w:rPr>
  </w:style>
  <w:style w:type="paragraph" w:styleId="Revision">
    <w:name w:val="Revision"/>
    <w:hidden/>
    <w:uiPriority w:val="99"/>
    <w:semiHidden/>
    <w:rsid w:val="00965CDF"/>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4067">
      <w:bodyDiv w:val="1"/>
      <w:marLeft w:val="0"/>
      <w:marRight w:val="0"/>
      <w:marTop w:val="0"/>
      <w:marBottom w:val="0"/>
      <w:divBdr>
        <w:top w:val="none" w:sz="0" w:space="0" w:color="auto"/>
        <w:left w:val="none" w:sz="0" w:space="0" w:color="auto"/>
        <w:bottom w:val="none" w:sz="0" w:space="0" w:color="auto"/>
        <w:right w:val="none" w:sz="0" w:space="0" w:color="auto"/>
      </w:divBdr>
    </w:div>
    <w:div w:id="226839506">
      <w:bodyDiv w:val="1"/>
      <w:marLeft w:val="0"/>
      <w:marRight w:val="0"/>
      <w:marTop w:val="0"/>
      <w:marBottom w:val="0"/>
      <w:divBdr>
        <w:top w:val="none" w:sz="0" w:space="0" w:color="auto"/>
        <w:left w:val="none" w:sz="0" w:space="0" w:color="auto"/>
        <w:bottom w:val="none" w:sz="0" w:space="0" w:color="auto"/>
        <w:right w:val="none" w:sz="0" w:space="0" w:color="auto"/>
      </w:divBdr>
    </w:div>
    <w:div w:id="386492024">
      <w:bodyDiv w:val="1"/>
      <w:marLeft w:val="0"/>
      <w:marRight w:val="0"/>
      <w:marTop w:val="0"/>
      <w:marBottom w:val="0"/>
      <w:divBdr>
        <w:top w:val="none" w:sz="0" w:space="0" w:color="auto"/>
        <w:left w:val="none" w:sz="0" w:space="0" w:color="auto"/>
        <w:bottom w:val="none" w:sz="0" w:space="0" w:color="auto"/>
        <w:right w:val="none" w:sz="0" w:space="0" w:color="auto"/>
      </w:divBdr>
    </w:div>
    <w:div w:id="391392718">
      <w:bodyDiv w:val="1"/>
      <w:marLeft w:val="0"/>
      <w:marRight w:val="0"/>
      <w:marTop w:val="0"/>
      <w:marBottom w:val="0"/>
      <w:divBdr>
        <w:top w:val="none" w:sz="0" w:space="0" w:color="auto"/>
        <w:left w:val="none" w:sz="0" w:space="0" w:color="auto"/>
        <w:bottom w:val="none" w:sz="0" w:space="0" w:color="auto"/>
        <w:right w:val="none" w:sz="0" w:space="0" w:color="auto"/>
      </w:divBdr>
    </w:div>
    <w:div w:id="396900933">
      <w:bodyDiv w:val="1"/>
      <w:marLeft w:val="0"/>
      <w:marRight w:val="0"/>
      <w:marTop w:val="0"/>
      <w:marBottom w:val="0"/>
      <w:divBdr>
        <w:top w:val="none" w:sz="0" w:space="0" w:color="auto"/>
        <w:left w:val="none" w:sz="0" w:space="0" w:color="auto"/>
        <w:bottom w:val="none" w:sz="0" w:space="0" w:color="auto"/>
        <w:right w:val="none" w:sz="0" w:space="0" w:color="auto"/>
      </w:divBdr>
    </w:div>
    <w:div w:id="534125764">
      <w:bodyDiv w:val="1"/>
      <w:marLeft w:val="0"/>
      <w:marRight w:val="0"/>
      <w:marTop w:val="0"/>
      <w:marBottom w:val="0"/>
      <w:divBdr>
        <w:top w:val="none" w:sz="0" w:space="0" w:color="auto"/>
        <w:left w:val="none" w:sz="0" w:space="0" w:color="auto"/>
        <w:bottom w:val="none" w:sz="0" w:space="0" w:color="auto"/>
        <w:right w:val="none" w:sz="0" w:space="0" w:color="auto"/>
      </w:divBdr>
    </w:div>
    <w:div w:id="652685522">
      <w:bodyDiv w:val="1"/>
      <w:marLeft w:val="0"/>
      <w:marRight w:val="0"/>
      <w:marTop w:val="0"/>
      <w:marBottom w:val="0"/>
      <w:divBdr>
        <w:top w:val="none" w:sz="0" w:space="0" w:color="auto"/>
        <w:left w:val="none" w:sz="0" w:space="0" w:color="auto"/>
        <w:bottom w:val="none" w:sz="0" w:space="0" w:color="auto"/>
        <w:right w:val="none" w:sz="0" w:space="0" w:color="auto"/>
      </w:divBdr>
    </w:div>
    <w:div w:id="688291107">
      <w:bodyDiv w:val="1"/>
      <w:marLeft w:val="0"/>
      <w:marRight w:val="0"/>
      <w:marTop w:val="0"/>
      <w:marBottom w:val="0"/>
      <w:divBdr>
        <w:top w:val="none" w:sz="0" w:space="0" w:color="auto"/>
        <w:left w:val="none" w:sz="0" w:space="0" w:color="auto"/>
        <w:bottom w:val="none" w:sz="0" w:space="0" w:color="auto"/>
        <w:right w:val="none" w:sz="0" w:space="0" w:color="auto"/>
      </w:divBdr>
    </w:div>
    <w:div w:id="691614077">
      <w:bodyDiv w:val="1"/>
      <w:marLeft w:val="0"/>
      <w:marRight w:val="0"/>
      <w:marTop w:val="0"/>
      <w:marBottom w:val="0"/>
      <w:divBdr>
        <w:top w:val="none" w:sz="0" w:space="0" w:color="auto"/>
        <w:left w:val="none" w:sz="0" w:space="0" w:color="auto"/>
        <w:bottom w:val="none" w:sz="0" w:space="0" w:color="auto"/>
        <w:right w:val="none" w:sz="0" w:space="0" w:color="auto"/>
      </w:divBdr>
    </w:div>
    <w:div w:id="726143878">
      <w:bodyDiv w:val="1"/>
      <w:marLeft w:val="0"/>
      <w:marRight w:val="0"/>
      <w:marTop w:val="0"/>
      <w:marBottom w:val="0"/>
      <w:divBdr>
        <w:top w:val="none" w:sz="0" w:space="0" w:color="auto"/>
        <w:left w:val="none" w:sz="0" w:space="0" w:color="auto"/>
        <w:bottom w:val="none" w:sz="0" w:space="0" w:color="auto"/>
        <w:right w:val="none" w:sz="0" w:space="0" w:color="auto"/>
      </w:divBdr>
    </w:div>
    <w:div w:id="767584907">
      <w:bodyDiv w:val="1"/>
      <w:marLeft w:val="0"/>
      <w:marRight w:val="0"/>
      <w:marTop w:val="0"/>
      <w:marBottom w:val="0"/>
      <w:divBdr>
        <w:top w:val="none" w:sz="0" w:space="0" w:color="auto"/>
        <w:left w:val="none" w:sz="0" w:space="0" w:color="auto"/>
        <w:bottom w:val="none" w:sz="0" w:space="0" w:color="auto"/>
        <w:right w:val="none" w:sz="0" w:space="0" w:color="auto"/>
      </w:divBdr>
    </w:div>
    <w:div w:id="783229266">
      <w:bodyDiv w:val="1"/>
      <w:marLeft w:val="0"/>
      <w:marRight w:val="0"/>
      <w:marTop w:val="0"/>
      <w:marBottom w:val="0"/>
      <w:divBdr>
        <w:top w:val="none" w:sz="0" w:space="0" w:color="auto"/>
        <w:left w:val="none" w:sz="0" w:space="0" w:color="auto"/>
        <w:bottom w:val="none" w:sz="0" w:space="0" w:color="auto"/>
        <w:right w:val="none" w:sz="0" w:space="0" w:color="auto"/>
      </w:divBdr>
    </w:div>
    <w:div w:id="820078117">
      <w:bodyDiv w:val="1"/>
      <w:marLeft w:val="0"/>
      <w:marRight w:val="0"/>
      <w:marTop w:val="0"/>
      <w:marBottom w:val="0"/>
      <w:divBdr>
        <w:top w:val="none" w:sz="0" w:space="0" w:color="auto"/>
        <w:left w:val="none" w:sz="0" w:space="0" w:color="auto"/>
        <w:bottom w:val="none" w:sz="0" w:space="0" w:color="auto"/>
        <w:right w:val="none" w:sz="0" w:space="0" w:color="auto"/>
      </w:divBdr>
    </w:div>
    <w:div w:id="832526402">
      <w:bodyDiv w:val="1"/>
      <w:marLeft w:val="0"/>
      <w:marRight w:val="0"/>
      <w:marTop w:val="0"/>
      <w:marBottom w:val="0"/>
      <w:divBdr>
        <w:top w:val="none" w:sz="0" w:space="0" w:color="auto"/>
        <w:left w:val="none" w:sz="0" w:space="0" w:color="auto"/>
        <w:bottom w:val="none" w:sz="0" w:space="0" w:color="auto"/>
        <w:right w:val="none" w:sz="0" w:space="0" w:color="auto"/>
      </w:divBdr>
    </w:div>
    <w:div w:id="836767907">
      <w:bodyDiv w:val="1"/>
      <w:marLeft w:val="0"/>
      <w:marRight w:val="0"/>
      <w:marTop w:val="0"/>
      <w:marBottom w:val="0"/>
      <w:divBdr>
        <w:top w:val="none" w:sz="0" w:space="0" w:color="auto"/>
        <w:left w:val="none" w:sz="0" w:space="0" w:color="auto"/>
        <w:bottom w:val="none" w:sz="0" w:space="0" w:color="auto"/>
        <w:right w:val="none" w:sz="0" w:space="0" w:color="auto"/>
      </w:divBdr>
    </w:div>
    <w:div w:id="1092825210">
      <w:bodyDiv w:val="1"/>
      <w:marLeft w:val="0"/>
      <w:marRight w:val="0"/>
      <w:marTop w:val="0"/>
      <w:marBottom w:val="0"/>
      <w:divBdr>
        <w:top w:val="none" w:sz="0" w:space="0" w:color="auto"/>
        <w:left w:val="none" w:sz="0" w:space="0" w:color="auto"/>
        <w:bottom w:val="none" w:sz="0" w:space="0" w:color="auto"/>
        <w:right w:val="none" w:sz="0" w:space="0" w:color="auto"/>
      </w:divBdr>
    </w:div>
    <w:div w:id="1138641758">
      <w:bodyDiv w:val="1"/>
      <w:marLeft w:val="0"/>
      <w:marRight w:val="0"/>
      <w:marTop w:val="0"/>
      <w:marBottom w:val="0"/>
      <w:divBdr>
        <w:top w:val="none" w:sz="0" w:space="0" w:color="auto"/>
        <w:left w:val="none" w:sz="0" w:space="0" w:color="auto"/>
        <w:bottom w:val="none" w:sz="0" w:space="0" w:color="auto"/>
        <w:right w:val="none" w:sz="0" w:space="0" w:color="auto"/>
      </w:divBdr>
    </w:div>
    <w:div w:id="1174686751">
      <w:bodyDiv w:val="1"/>
      <w:marLeft w:val="0"/>
      <w:marRight w:val="0"/>
      <w:marTop w:val="0"/>
      <w:marBottom w:val="0"/>
      <w:divBdr>
        <w:top w:val="none" w:sz="0" w:space="0" w:color="auto"/>
        <w:left w:val="none" w:sz="0" w:space="0" w:color="auto"/>
        <w:bottom w:val="none" w:sz="0" w:space="0" w:color="auto"/>
        <w:right w:val="none" w:sz="0" w:space="0" w:color="auto"/>
      </w:divBdr>
    </w:div>
    <w:div w:id="1298993166">
      <w:bodyDiv w:val="1"/>
      <w:marLeft w:val="0"/>
      <w:marRight w:val="0"/>
      <w:marTop w:val="0"/>
      <w:marBottom w:val="0"/>
      <w:divBdr>
        <w:top w:val="none" w:sz="0" w:space="0" w:color="auto"/>
        <w:left w:val="none" w:sz="0" w:space="0" w:color="auto"/>
        <w:bottom w:val="none" w:sz="0" w:space="0" w:color="auto"/>
        <w:right w:val="none" w:sz="0" w:space="0" w:color="auto"/>
      </w:divBdr>
    </w:div>
    <w:div w:id="1411999108">
      <w:bodyDiv w:val="1"/>
      <w:marLeft w:val="0"/>
      <w:marRight w:val="0"/>
      <w:marTop w:val="0"/>
      <w:marBottom w:val="0"/>
      <w:divBdr>
        <w:top w:val="none" w:sz="0" w:space="0" w:color="auto"/>
        <w:left w:val="none" w:sz="0" w:space="0" w:color="auto"/>
        <w:bottom w:val="none" w:sz="0" w:space="0" w:color="auto"/>
        <w:right w:val="none" w:sz="0" w:space="0" w:color="auto"/>
      </w:divBdr>
    </w:div>
    <w:div w:id="1506552867">
      <w:bodyDiv w:val="1"/>
      <w:marLeft w:val="0"/>
      <w:marRight w:val="0"/>
      <w:marTop w:val="0"/>
      <w:marBottom w:val="0"/>
      <w:divBdr>
        <w:top w:val="none" w:sz="0" w:space="0" w:color="auto"/>
        <w:left w:val="none" w:sz="0" w:space="0" w:color="auto"/>
        <w:bottom w:val="none" w:sz="0" w:space="0" w:color="auto"/>
        <w:right w:val="none" w:sz="0" w:space="0" w:color="auto"/>
      </w:divBdr>
    </w:div>
    <w:div w:id="1676759571">
      <w:bodyDiv w:val="1"/>
      <w:marLeft w:val="0"/>
      <w:marRight w:val="0"/>
      <w:marTop w:val="0"/>
      <w:marBottom w:val="0"/>
      <w:divBdr>
        <w:top w:val="none" w:sz="0" w:space="0" w:color="auto"/>
        <w:left w:val="none" w:sz="0" w:space="0" w:color="auto"/>
        <w:bottom w:val="none" w:sz="0" w:space="0" w:color="auto"/>
        <w:right w:val="none" w:sz="0" w:space="0" w:color="auto"/>
      </w:divBdr>
    </w:div>
    <w:div w:id="1751004136">
      <w:bodyDiv w:val="1"/>
      <w:marLeft w:val="0"/>
      <w:marRight w:val="0"/>
      <w:marTop w:val="0"/>
      <w:marBottom w:val="0"/>
      <w:divBdr>
        <w:top w:val="none" w:sz="0" w:space="0" w:color="auto"/>
        <w:left w:val="none" w:sz="0" w:space="0" w:color="auto"/>
        <w:bottom w:val="none" w:sz="0" w:space="0" w:color="auto"/>
        <w:right w:val="none" w:sz="0" w:space="0" w:color="auto"/>
      </w:divBdr>
    </w:div>
    <w:div w:id="1787652918">
      <w:bodyDiv w:val="1"/>
      <w:marLeft w:val="0"/>
      <w:marRight w:val="0"/>
      <w:marTop w:val="0"/>
      <w:marBottom w:val="0"/>
      <w:divBdr>
        <w:top w:val="none" w:sz="0" w:space="0" w:color="auto"/>
        <w:left w:val="none" w:sz="0" w:space="0" w:color="auto"/>
        <w:bottom w:val="none" w:sz="0" w:space="0" w:color="auto"/>
        <w:right w:val="none" w:sz="0" w:space="0" w:color="auto"/>
      </w:divBdr>
    </w:div>
    <w:div w:id="1855729475">
      <w:bodyDiv w:val="1"/>
      <w:marLeft w:val="0"/>
      <w:marRight w:val="0"/>
      <w:marTop w:val="0"/>
      <w:marBottom w:val="0"/>
      <w:divBdr>
        <w:top w:val="none" w:sz="0" w:space="0" w:color="auto"/>
        <w:left w:val="none" w:sz="0" w:space="0" w:color="auto"/>
        <w:bottom w:val="none" w:sz="0" w:space="0" w:color="auto"/>
        <w:right w:val="none" w:sz="0" w:space="0" w:color="auto"/>
      </w:divBdr>
    </w:div>
    <w:div w:id="1888684934">
      <w:bodyDiv w:val="1"/>
      <w:marLeft w:val="0"/>
      <w:marRight w:val="0"/>
      <w:marTop w:val="0"/>
      <w:marBottom w:val="0"/>
      <w:divBdr>
        <w:top w:val="none" w:sz="0" w:space="0" w:color="auto"/>
        <w:left w:val="none" w:sz="0" w:space="0" w:color="auto"/>
        <w:bottom w:val="none" w:sz="0" w:space="0" w:color="auto"/>
        <w:right w:val="none" w:sz="0" w:space="0" w:color="auto"/>
      </w:divBdr>
    </w:div>
    <w:div w:id="1892426618">
      <w:bodyDiv w:val="1"/>
      <w:marLeft w:val="0"/>
      <w:marRight w:val="0"/>
      <w:marTop w:val="0"/>
      <w:marBottom w:val="0"/>
      <w:divBdr>
        <w:top w:val="none" w:sz="0" w:space="0" w:color="auto"/>
        <w:left w:val="none" w:sz="0" w:space="0" w:color="auto"/>
        <w:bottom w:val="none" w:sz="0" w:space="0" w:color="auto"/>
        <w:right w:val="none" w:sz="0" w:space="0" w:color="auto"/>
      </w:divBdr>
    </w:div>
    <w:div w:id="1963412671">
      <w:bodyDiv w:val="1"/>
      <w:marLeft w:val="0"/>
      <w:marRight w:val="0"/>
      <w:marTop w:val="0"/>
      <w:marBottom w:val="0"/>
      <w:divBdr>
        <w:top w:val="none" w:sz="0" w:space="0" w:color="auto"/>
        <w:left w:val="none" w:sz="0" w:space="0" w:color="auto"/>
        <w:bottom w:val="none" w:sz="0" w:space="0" w:color="auto"/>
        <w:right w:val="none" w:sz="0" w:space="0" w:color="auto"/>
      </w:divBdr>
    </w:div>
    <w:div w:id="2045867299">
      <w:bodyDiv w:val="1"/>
      <w:marLeft w:val="0"/>
      <w:marRight w:val="0"/>
      <w:marTop w:val="0"/>
      <w:marBottom w:val="0"/>
      <w:divBdr>
        <w:top w:val="none" w:sz="0" w:space="0" w:color="auto"/>
        <w:left w:val="none" w:sz="0" w:space="0" w:color="auto"/>
        <w:bottom w:val="none" w:sz="0" w:space="0" w:color="auto"/>
        <w:right w:val="none" w:sz="0" w:space="0" w:color="auto"/>
      </w:divBdr>
    </w:div>
    <w:div w:id="2106261597">
      <w:bodyDiv w:val="1"/>
      <w:marLeft w:val="0"/>
      <w:marRight w:val="0"/>
      <w:marTop w:val="0"/>
      <w:marBottom w:val="0"/>
      <w:divBdr>
        <w:top w:val="none" w:sz="0" w:space="0" w:color="auto"/>
        <w:left w:val="none" w:sz="0" w:space="0" w:color="auto"/>
        <w:bottom w:val="none" w:sz="0" w:space="0" w:color="auto"/>
        <w:right w:val="none" w:sz="0" w:space="0" w:color="auto"/>
      </w:divBdr>
    </w:div>
    <w:div w:id="21101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dc05.iadb.org/idbppis/aspx/ppProcurement.aspx?pLanguage=FRENCH&amp;pMenuOption=oMenuPolicies"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jobpaw.com" TargetMode="Externa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yperlink" Target="http://www.iadb.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5DFD4A9D6E308B4ABA52DE5D0391E12D" ma:contentTypeVersion="188" ma:contentTypeDescription="The base project type from which other project content types inherit their information." ma:contentTypeScope="" ma:versionID="61d5bc1cc9369e6fb78c762fbfbbab69">
  <xsd:schema xmlns:xsd="http://www.w3.org/2001/XMLSchema" xmlns:xs="http://www.w3.org/2001/XMLSchema" xmlns:p="http://schemas.microsoft.com/office/2006/metadata/properties" xmlns:ns2="cdc7663a-08f0-4737-9e8c-148ce897a09c" targetNamespace="http://schemas.microsoft.com/office/2006/metadata/properties" ma:root="true" ma:fieldsID="4411f8a848a1d65bd538fa9eb0e6a2d6"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element ref="ns2:Extracted_x0020_Keywords" minOccurs="0"/>
                <xsd:element ref="ns2:Approval_x0020_date" minOccurs="0"/>
                <xsd:element ref="ns2:Transaction_x0020_Type" minOccurs="0"/>
                <xsd:element ref="ns2:Transact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3d53ae3-3d4b-4188-9bec-fcc7d0d8ac91}" ma:internalName="TaxCatchAll" ma:showField="CatchAllData" ma:web="f0c516f3-2dfa-4cf3-b6b9-a737a27024e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3d53ae3-3d4b-4188-9bec-fcc7d0d8ac91}" ma:internalName="TaxCatchAllLabel" ma:readOnly="true" ma:showField="CatchAllDataLabel" ma:web="f0c516f3-2dfa-4cf3-b6b9-a737a27024e7">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element name="Extracted_x0020_Keywords" ma:index="47" nillable="true" ma:displayName="Extracted Keywords" ma:internalName="Extracted_x0020_Keywords">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element name="Approval_x0020_date" ma:index="48" nillable="true" ma:displayName="Approval date" ma:format="DateOnly" ma:internalName="Approval_x0020_date">
      <xsd:simpleType>
        <xsd:restriction base="dms:DateTime"/>
      </xsd:simpleType>
    </xsd:element>
    <xsd:element name="Transaction_x0020_Type" ma:index="49" nillable="true" ma:displayName="Transaction Type" ma:format="Dropdown" ma:internalName="Transaction_x0020_Type">
      <xsd:simpleType>
        <xsd:restriction base="dms:Choice">
          <xsd:enumeration value="APR"/>
          <xsd:enumeration value="APRR"/>
          <xsd:enumeration value="APRA"/>
          <xsd:enumeration value="API"/>
          <xsd:enumeration value="INC"/>
          <xsd:enumeration value="INCR"/>
          <xsd:enumeration value="BCL"/>
          <xsd:enumeration value="BCC"/>
          <xsd:enumeration value="FCM"/>
          <xsd:enumeration value="FCP"/>
          <xsd:enumeration value="FCPR"/>
          <xsd:enumeration value="FCA"/>
        </xsd:restriction>
      </xsd:simpleType>
    </xsd:element>
    <xsd:element name="Transaction_x0020_Number" ma:index="50" nillable="true" ma:displayName="Transaction Number" ma:internalName="Transaction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ACF722E9F6B0B149B0CD8BE2560A6672"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Haiti</TermName>
          <TermId xmlns="http://schemas.microsoft.com/office/infopath/2007/PartnerControls">77a11ace-c854-4e9c-9e19-c924bca0dd43</TermId>
        </TermInfo>
      </Terms>
    </ic46d7e087fd4a108fb86518ca413cc6>
    <IDBDocs_x0020_Number xmlns="cdc7663a-08f0-4737-9e8c-148ce897a09c" xsi:nil="true"/>
    <Division_x0020_or_x0020_Unit xmlns="cdc7663a-08f0-4737-9e8c-148ce897a09c">CID/CHA</Division_x0020_or_x0020_Unit>
    <From_x003a_ xmlns="cdc7663a-08f0-4737-9e8c-148ce897a09c" xsi:nil="true"/>
    <Fiscal_x0020_Year_x0020_IDB xmlns="cdc7663a-08f0-4737-9e8c-148ce897a09c">2022</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Chaudry Kemberly</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AGRICULTURAL TECHNOLOGY ADOPTION</TermName>
          <TermId xmlns="http://schemas.microsoft.com/office/infopath/2007/PartnerControls">db8b8452-d8b2-4894-b528-07e8f73b4d05</TermId>
        </TermInfo>
      </Terms>
    </b2ec7cfb18674cb8803df6b262e8b107>
    <Business_x0020_Area xmlns="cdc7663a-08f0-4737-9e8c-148ce897a09c" xsi:nil="true"/>
    <Key_x0020_Document xmlns="cdc7663a-08f0-4737-9e8c-148ce897a09c">false</Key_x0020_Document>
    <Document_x0020_Language_x0020_IDB xmlns="cdc7663a-08f0-4737-9e8c-148ce897a09c">French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ransaction_x0020_Type xmlns="cdc7663a-08f0-4737-9e8c-148ce897a09c" xsi:nil="true"/>
    <TaxCatchAll xmlns="cdc7663a-08f0-4737-9e8c-148ce897a09c">
      <Value>48</Value>
      <Value>5</Value>
      <Value>64</Value>
      <Value>1</Value>
    </TaxCatchAll>
    <Operation_x0020_Type xmlns="cdc7663a-08f0-4737-9e8c-148ce897a09c">Grant Financing Product</Operation_x0020_Type>
    <Package_x0020_Code xmlns="cdc7663a-08f0-4737-9e8c-148ce897a09c" xsi:nil="true"/>
    <To_x003a_ xmlns="cdc7663a-08f0-4737-9e8c-148ce897a09c" xsi:nil="true"/>
    <Identifier xmlns="cdc7663a-08f0-4737-9e8c-148ce897a09c" xsi:nil="true"/>
    <Project_x0020_Number xmlns="cdc7663a-08f0-4737-9e8c-148ce897a09c">HA-J0002</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AGRICULTURE AND RURAL DEVELOPMENT</TermName>
          <TermId xmlns="http://schemas.microsoft.com/office/infopath/2007/PartnerControls">d219a801-c2c3-4618-9f55-1bc987044feb</TermId>
        </TermInfo>
      </Terms>
    </nddeef1749674d76abdbe4b239a70bc6>
    <Record_x0020_Number xmlns="cdc7663a-08f0-4737-9e8c-148ce897a09c" xsi:nil="true"/>
    <Transaction_x0020_Number xmlns="cdc7663a-08f0-4737-9e8c-148ce897a09c" xsi:nil="true"/>
    <Extracted_x0020_Keywords xmlns="cdc7663a-08f0-4737-9e8c-148ce897a09c">
      <Value>AVIS GÉNÉRAL DAPPEL DOFFRESInstitution</Value>
      <Value>United Nations Development Business</Value>
      <Value>Banque Interaméricaine de</Value>
      <Value>Développement RuralC/O Bureau</Value>
      <Value>congélateurs solaires</Value>
      <Value>HALa République</Value>
      <Value>intérêt</Value>
      <Value>ménages ruraux</Value>
      <Value>Sécurité Alimentaire</Value>
      <Value>Développement RuralNo</Value>
      <Value>avis spécifiques</Value>
      <Value>gilets de</Value>
      <Value>passation de</Value>
      <Value>disponibilité alimentaire</Value>
      <Value>coût</Value>
      <Value>travailleurs ruraux</Value>
      <Value>mécanisme</Value>
      <Value>règles</Value>
      <Value>Réhabilitation</Value>
      <Value>DéveloppementPays</Value>
      <Value>9 décembre</Value>
      <Value>départements</Value>
      <Value>Marchés</Value>
      <Value>sélection</Value>
      <Value>Pêche</Value>
    </Extracted_x0020_Keywords>
    <Approval_x0020_date xmlns="cdc7663a-08f0-4737-9e8c-148ce897a09c" xsi:nil="true"/>
    <_dlc_DocId xmlns="cdc7663a-08f0-4737-9e8c-148ce897a09c">EZSHARE-434533970-13</_dlc_DocId>
    <_dlc_DocIdUrl xmlns="cdc7663a-08f0-4737-9e8c-148ce897a09c">
      <Url>https://idbg.sharepoint.com/teams/EZ-HA-GRF/HA-J0002/_layouts/15/DocIdRedir.aspx?ID=EZSHARE-434533970-13</Url>
      <Description>EZSHARE-434533970-13</Description>
    </_dlc_DocIdUrl>
  </documentManagement>
</p:properties>
</file>

<file path=customXml/itemProps1.xml><?xml version="1.0" encoding="utf-8"?>
<ds:datastoreItem xmlns:ds="http://schemas.openxmlformats.org/officeDocument/2006/customXml" ds:itemID="{DBA18574-4144-4149-9236-BF378ED55286}">
  <ds:schemaRefs>
    <ds:schemaRef ds:uri="http://schemas.openxmlformats.org/officeDocument/2006/bibliography"/>
  </ds:schemaRefs>
</ds:datastoreItem>
</file>

<file path=customXml/itemProps2.xml><?xml version="1.0" encoding="utf-8"?>
<ds:datastoreItem xmlns:ds="http://schemas.openxmlformats.org/officeDocument/2006/customXml" ds:itemID="{67507A44-7884-4A74-9A0E-1B0B4099FA20}"/>
</file>

<file path=customXml/itemProps3.xml><?xml version="1.0" encoding="utf-8"?>
<ds:datastoreItem xmlns:ds="http://schemas.openxmlformats.org/officeDocument/2006/customXml" ds:itemID="{48E44257-B5F5-4187-B067-7FE1C8AAE648}"/>
</file>

<file path=customXml/itemProps4.xml><?xml version="1.0" encoding="utf-8"?>
<ds:datastoreItem xmlns:ds="http://schemas.openxmlformats.org/officeDocument/2006/customXml" ds:itemID="{1AFAE132-5DBD-405C-BE86-8EED60FE187F}"/>
</file>

<file path=customXml/itemProps5.xml><?xml version="1.0" encoding="utf-8"?>
<ds:datastoreItem xmlns:ds="http://schemas.openxmlformats.org/officeDocument/2006/customXml" ds:itemID="{A532DA70-8C29-4997-A0BF-ECA28B705156}"/>
</file>

<file path=customXml/itemProps6.xml><?xml version="1.0" encoding="utf-8"?>
<ds:datastoreItem xmlns:ds="http://schemas.openxmlformats.org/officeDocument/2006/customXml" ds:itemID="{23E299FD-03A1-46DA-AF26-CB721081E5A5}"/>
</file>

<file path=customXml/itemProps7.xml><?xml version="1.0" encoding="utf-8"?>
<ds:datastoreItem xmlns:ds="http://schemas.openxmlformats.org/officeDocument/2006/customXml" ds:itemID="{EB7E8BEC-C57A-45BF-9380-5BC4A706118B}"/>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4725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SPÉCIMEN :</vt:lpstr>
    </vt:vector>
  </TitlesOfParts>
  <Company>Inter-American Development Bank</Company>
  <LinksUpToDate>false</LinksUpToDate>
  <CharactersWithSpaces>5458</CharactersWithSpaces>
  <SharedDoc>false</SharedDoc>
  <HLinks>
    <vt:vector size="24" baseType="variant">
      <vt:variant>
        <vt:i4>6946873</vt:i4>
      </vt:variant>
      <vt:variant>
        <vt:i4>9</vt:i4>
      </vt:variant>
      <vt:variant>
        <vt:i4>0</vt:i4>
      </vt:variant>
      <vt:variant>
        <vt:i4>5</vt:i4>
      </vt:variant>
      <vt:variant>
        <vt:lpwstr>http://condc05.iadb.org/idbppi/aspx/ppProcurement.aspx?pLanguage=FRENCH</vt:lpwstr>
      </vt:variant>
      <vt:variant>
        <vt:lpwstr/>
      </vt:variant>
      <vt:variant>
        <vt:i4>3997816</vt:i4>
      </vt:variant>
      <vt:variant>
        <vt:i4>6</vt:i4>
      </vt:variant>
      <vt:variant>
        <vt:i4>0</vt:i4>
      </vt:variant>
      <vt:variant>
        <vt:i4>5</vt:i4>
      </vt:variant>
      <vt:variant>
        <vt:lpwstr>http://www.devbusiness.com/</vt:lpwstr>
      </vt:variant>
      <vt:variant>
        <vt:lpwstr/>
      </vt:variant>
      <vt:variant>
        <vt:i4>3801203</vt:i4>
      </vt:variant>
      <vt:variant>
        <vt:i4>3</vt:i4>
      </vt:variant>
      <vt:variant>
        <vt:i4>0</vt:i4>
      </vt:variant>
      <vt:variant>
        <vt:i4>5</vt:i4>
      </vt:variant>
      <vt:variant>
        <vt:lpwstr>http://condc05.iadb.org/idbppis/aspx/ppProcurement.aspx?pLanguage=FRENCH&amp;pMenuOption=oMenuPolicies</vt:lpwstr>
      </vt:variant>
      <vt:variant>
        <vt:lpwstr/>
      </vt:variant>
      <vt:variant>
        <vt:i4>3801203</vt:i4>
      </vt:variant>
      <vt:variant>
        <vt:i4>0</vt:i4>
      </vt:variant>
      <vt:variant>
        <vt:i4>0</vt:i4>
      </vt:variant>
      <vt:variant>
        <vt:i4>5</vt:i4>
      </vt:variant>
      <vt:variant>
        <vt:lpwstr>http://condc05.iadb.org/idbppis/aspx/ppProcurement.aspx?pLanguage=FRENCH&amp;pMenuOption=oMenuPolicies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SPÉCIMEN :</dc:title>
  <dc:creator>EMILIECH</dc:creator>
  <cp:keywords/>
  <cp:lastModifiedBy>Kemberly Chaudry</cp:lastModifiedBy>
  <cp:revision>2</cp:revision>
  <cp:lastPrinted>2014-02-10T16:12:00Z</cp:lastPrinted>
  <dcterms:created xsi:type="dcterms:W3CDTF">2022-10-27T18:06:00Z</dcterms:created>
  <dcterms:modified xsi:type="dcterms:W3CDTF">2022-10-27T18:06:00Z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0x010100ACF722E9F6B0B149B0CD8BE2560A6672005DFD4A9D6E308B4ABA52DE5D0391E12D</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Country">
    <vt:lpwstr>5;#Haiti|77a11ace-c854-4e9c-9e19-c924bca0dd43</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1;#Goods and Services|5bfebf1b-9f1f-4411-b1dd-4c19b807b799</vt:lpwstr>
  </property>
  <property fmtid="{D5CDD505-2E9C-101B-9397-08002B2CF9AE}" pid="10" name="Sector_x0020_IDB">
    <vt:lpwstr/>
  </property>
  <property fmtid="{D5CDD505-2E9C-101B-9397-08002B2CF9AE}" pid="11" name="Sub-Sector">
    <vt:lpwstr>64;#AGRICULTURAL TECHNOLOGY ADOPTION|db8b8452-d8b2-4894-b528-07e8f73b4d05</vt:lpwstr>
  </property>
  <property fmtid="{D5CDD505-2E9C-101B-9397-08002B2CF9AE}" pid="13" name="Fund IDB">
    <vt:lpwstr/>
  </property>
  <property fmtid="{D5CDD505-2E9C-101B-9397-08002B2CF9AE}" pid="14" name="Sector IDB">
    <vt:lpwstr>48;#AGRICULTURE AND RURAL DEVELOPMENT|d219a801-c2c3-4618-9f55-1bc987044feb</vt:lpwstr>
  </property>
  <property fmtid="{D5CDD505-2E9C-101B-9397-08002B2CF9AE}" pid="15" name="_dlc_DocIdItemGuid">
    <vt:lpwstr>6a1b58b7-0d56-48c4-aaaf-792738d71622</vt:lpwstr>
  </property>
  <property fmtid="{D5CDD505-2E9C-101B-9397-08002B2CF9AE}" pid="16" name="Disclosure Activity">
    <vt:lpwstr>BEO Procurement</vt:lpwstr>
  </property>
  <property fmtid="{D5CDD505-2E9C-101B-9397-08002B2CF9AE}" pid="17" name="Webtopic">
    <vt:lpwstr/>
  </property>
  <property fmtid="{D5CDD505-2E9C-101B-9397-08002B2CF9AE}" pid="18" name="Series Operations IDB">
    <vt:lpwstr/>
  </property>
</Properties>
</file>