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BF16C9" w:rsidRDefault="00232DCD" w:rsidP="00232DCD">
      <w:pPr>
        <w:jc w:val="center"/>
        <w:rPr>
          <w:lang w:val="es-ES"/>
        </w:rPr>
      </w:pPr>
    </w:p>
    <w:p w14:paraId="3D694B3E" w14:textId="77777777" w:rsidR="00232DCD" w:rsidRPr="00BF16C9" w:rsidRDefault="00232DCD" w:rsidP="00232DCD">
      <w:pPr>
        <w:jc w:val="center"/>
        <w:rPr>
          <w:rFonts w:ascii="Arial" w:hAnsi="Arial" w:cs="Arial"/>
          <w:b/>
          <w:smallCaps/>
          <w:lang w:val="es-ES"/>
        </w:rPr>
      </w:pPr>
      <w:r w:rsidRPr="00BF16C9">
        <w:rPr>
          <w:rFonts w:ascii="Arial" w:hAnsi="Arial" w:cs="Arial"/>
          <w:b/>
          <w:smallCaps/>
          <w:lang w:val="es-ES"/>
        </w:rPr>
        <w:t>Document</w:t>
      </w:r>
      <w:r w:rsidR="00C21376" w:rsidRPr="00BF16C9">
        <w:rPr>
          <w:rFonts w:ascii="Arial" w:hAnsi="Arial" w:cs="Arial"/>
          <w:b/>
          <w:smallCaps/>
          <w:lang w:val="es-ES"/>
        </w:rPr>
        <w:t>o</w:t>
      </w:r>
      <w:r w:rsidRPr="00BF16C9">
        <w:rPr>
          <w:rFonts w:ascii="Arial" w:hAnsi="Arial" w:cs="Arial"/>
          <w:b/>
          <w:smallCaps/>
          <w:lang w:val="es-ES"/>
        </w:rPr>
        <w:t xml:space="preserve"> </w:t>
      </w:r>
      <w:r w:rsidR="00C21376" w:rsidRPr="00BF16C9">
        <w:rPr>
          <w:rFonts w:ascii="Arial" w:hAnsi="Arial" w:cs="Arial"/>
          <w:b/>
          <w:smallCaps/>
          <w:lang w:val="es-ES"/>
        </w:rPr>
        <w:t xml:space="preserve">del Banco Interamericano de </w:t>
      </w:r>
      <w:r w:rsidRPr="00BF16C9">
        <w:rPr>
          <w:rFonts w:ascii="Arial" w:hAnsi="Arial" w:cs="Arial"/>
          <w:b/>
          <w:smallCaps/>
          <w:lang w:val="es-ES"/>
        </w:rPr>
        <w:t>De</w:t>
      </w:r>
      <w:r w:rsidR="00C21376" w:rsidRPr="00BF16C9">
        <w:rPr>
          <w:rFonts w:ascii="Arial" w:hAnsi="Arial" w:cs="Arial"/>
          <w:b/>
          <w:smallCaps/>
          <w:lang w:val="es-ES"/>
        </w:rPr>
        <w:t>sarrollo</w:t>
      </w:r>
    </w:p>
    <w:p w14:paraId="0B785BB9" w14:textId="77777777" w:rsidR="00232DCD" w:rsidRPr="00BF16C9" w:rsidRDefault="00232DCD" w:rsidP="00232DCD">
      <w:pPr>
        <w:rPr>
          <w:rFonts w:ascii="Arial" w:hAnsi="Arial" w:cs="Arial"/>
          <w:smallCaps/>
          <w:lang w:val="es-ES"/>
        </w:rPr>
      </w:pPr>
    </w:p>
    <w:p w14:paraId="236385A6" w14:textId="77777777" w:rsidR="00232DCD" w:rsidRPr="00BF16C9" w:rsidRDefault="00232DCD" w:rsidP="00232DCD">
      <w:pPr>
        <w:rPr>
          <w:rFonts w:ascii="Arial" w:hAnsi="Arial" w:cs="Arial"/>
          <w:smallCaps/>
          <w:lang w:val="es-ES"/>
        </w:rPr>
      </w:pPr>
    </w:p>
    <w:p w14:paraId="3C0B090C" w14:textId="77777777" w:rsidR="00232DCD" w:rsidRPr="00BF16C9" w:rsidRDefault="00232DCD" w:rsidP="00232DCD">
      <w:pPr>
        <w:rPr>
          <w:rFonts w:ascii="Arial" w:hAnsi="Arial" w:cs="Arial"/>
          <w:smallCaps/>
          <w:lang w:val="es-ES"/>
        </w:rPr>
      </w:pPr>
    </w:p>
    <w:p w14:paraId="0E66DFBD" w14:textId="77777777" w:rsidR="00232DCD" w:rsidRPr="00BF16C9" w:rsidRDefault="00232DCD" w:rsidP="00232DCD">
      <w:pPr>
        <w:rPr>
          <w:rFonts w:ascii="Arial" w:hAnsi="Arial" w:cs="Arial"/>
          <w:smallCaps/>
          <w:lang w:val="es-ES"/>
        </w:rPr>
      </w:pPr>
    </w:p>
    <w:p w14:paraId="1BA208FD" w14:textId="614AF389" w:rsidR="00232DCD" w:rsidRPr="001C6E58" w:rsidRDefault="001C6E58" w:rsidP="00232DCD">
      <w:pPr>
        <w:jc w:val="center"/>
        <w:rPr>
          <w:rFonts w:ascii="Arial" w:hAnsi="Arial" w:cs="Arial"/>
          <w:smallCaps/>
          <w:lang w:val="es-ES"/>
        </w:rPr>
      </w:pPr>
      <w:r w:rsidRPr="001C6E58">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77777777" w:rsidR="00232DCD" w:rsidRPr="00BF16C9" w:rsidRDefault="00232DCD" w:rsidP="00232DCD">
      <w:pPr>
        <w:rPr>
          <w:rFonts w:ascii="Arial" w:hAnsi="Arial" w:cs="Arial"/>
          <w:smallCaps/>
          <w:lang w:val="es-ES"/>
        </w:rPr>
      </w:pPr>
    </w:p>
    <w:p w14:paraId="4C5CBC93" w14:textId="77777777" w:rsidR="00232DCD" w:rsidRPr="00BF16C9" w:rsidRDefault="00232DCD" w:rsidP="00232DCD">
      <w:pPr>
        <w:rPr>
          <w:rFonts w:ascii="Arial" w:hAnsi="Arial" w:cs="Arial"/>
          <w:smallCaps/>
          <w:lang w:val="es-ES"/>
        </w:rPr>
      </w:pPr>
    </w:p>
    <w:p w14:paraId="1CBB20E1" w14:textId="5386A8F4" w:rsidR="00232DCD" w:rsidRPr="00BF16C9" w:rsidRDefault="004D0FD0" w:rsidP="00232DCD">
      <w:pPr>
        <w:jc w:val="center"/>
        <w:rPr>
          <w:rFonts w:ascii="Arial" w:hAnsi="Arial" w:cs="Arial"/>
          <w:b/>
          <w:smallCaps/>
          <w:lang w:val="es-ES"/>
        </w:rPr>
      </w:pPr>
      <w:r>
        <w:rPr>
          <w:rFonts w:ascii="Arial" w:hAnsi="Arial" w:cs="Arial"/>
          <w:b/>
          <w:smallCaps/>
          <w:lang w:val="es-ES"/>
        </w:rPr>
        <w:t>Paraguay</w:t>
      </w:r>
    </w:p>
    <w:p w14:paraId="51E92A89" w14:textId="28E6CD26" w:rsidR="00232DCD" w:rsidRPr="002D050C" w:rsidRDefault="00781EA0" w:rsidP="00232DCD">
      <w:pPr>
        <w:jc w:val="center"/>
        <w:rPr>
          <w:rFonts w:ascii="Arial" w:hAnsi="Arial" w:cs="Arial"/>
          <w:b/>
          <w:smallCaps/>
          <w:lang w:val="es-ES_tradnl"/>
        </w:rPr>
      </w:pPr>
      <w:r>
        <w:rPr>
          <w:rFonts w:ascii="Arial" w:hAnsi="Arial" w:cs="Arial"/>
          <w:b/>
          <w:smallCaps/>
          <w:lang w:val="es-ES"/>
        </w:rPr>
        <w:t>Rehabilitación</w:t>
      </w:r>
      <w:r w:rsidR="002D050C">
        <w:rPr>
          <w:rFonts w:ascii="Arial" w:hAnsi="Arial" w:cs="Arial"/>
          <w:b/>
          <w:smallCaps/>
          <w:lang w:val="es-ES_tradnl"/>
        </w:rPr>
        <w:t xml:space="preserve"> y Modernización de la </w:t>
      </w:r>
      <w:r w:rsidR="002A2470">
        <w:rPr>
          <w:rFonts w:ascii="Arial" w:hAnsi="Arial" w:cs="Arial"/>
          <w:b/>
          <w:smallCaps/>
          <w:lang w:val="es-ES_tradnl"/>
        </w:rPr>
        <w:t>Central</w:t>
      </w:r>
      <w:r w:rsidR="002D050C">
        <w:rPr>
          <w:rFonts w:ascii="Arial" w:hAnsi="Arial" w:cs="Arial"/>
          <w:b/>
          <w:smallCaps/>
          <w:lang w:val="es-ES_tradnl"/>
        </w:rPr>
        <w:t xml:space="preserve"> Hidroeléctrica </w:t>
      </w:r>
      <w:proofErr w:type="spellStart"/>
      <w:r w:rsidR="009279FE">
        <w:rPr>
          <w:rFonts w:ascii="Arial" w:hAnsi="Arial" w:cs="Arial"/>
          <w:b/>
          <w:smallCaps/>
          <w:lang w:val="es-ES_tradnl"/>
        </w:rPr>
        <w:t>A</w:t>
      </w:r>
      <w:r w:rsidR="002D050C">
        <w:rPr>
          <w:rFonts w:ascii="Arial" w:hAnsi="Arial" w:cs="Arial"/>
          <w:b/>
          <w:smallCaps/>
          <w:lang w:val="es-ES_tradnl"/>
        </w:rPr>
        <w:t>caray</w:t>
      </w:r>
      <w:proofErr w:type="spellEnd"/>
    </w:p>
    <w:p w14:paraId="79119897" w14:textId="779D0825" w:rsidR="00232DCD" w:rsidRPr="00BF16C9" w:rsidRDefault="004E349A" w:rsidP="00232DCD">
      <w:pPr>
        <w:jc w:val="center"/>
        <w:rPr>
          <w:rFonts w:ascii="Arial" w:hAnsi="Arial" w:cs="Arial"/>
          <w:b/>
          <w:smallCaps/>
          <w:lang w:val="es-ES"/>
        </w:rPr>
      </w:pPr>
      <w:r>
        <w:rPr>
          <w:rFonts w:ascii="Arial" w:hAnsi="Arial" w:cs="Arial"/>
          <w:b/>
          <w:smallCaps/>
          <w:lang w:val="es-ES"/>
        </w:rPr>
        <w:t>PR-L1156</w:t>
      </w:r>
    </w:p>
    <w:p w14:paraId="3317DC5B" w14:textId="77777777" w:rsidR="00232DCD" w:rsidRPr="00BF16C9" w:rsidRDefault="00232DCD" w:rsidP="00232DCD">
      <w:pPr>
        <w:jc w:val="center"/>
        <w:rPr>
          <w:rFonts w:ascii="Arial" w:hAnsi="Arial" w:cs="Arial"/>
          <w:smallCaps/>
          <w:lang w:val="es-ES"/>
        </w:rPr>
      </w:pPr>
    </w:p>
    <w:p w14:paraId="356D6082" w14:textId="77777777" w:rsidR="00232DCD" w:rsidRPr="00BF16C9" w:rsidRDefault="00232DCD" w:rsidP="00232DCD">
      <w:pPr>
        <w:jc w:val="center"/>
        <w:rPr>
          <w:rFonts w:ascii="Arial" w:hAnsi="Arial" w:cs="Arial"/>
          <w:smallCaps/>
          <w:lang w:val="es-ES"/>
        </w:rPr>
      </w:pPr>
    </w:p>
    <w:p w14:paraId="401C1FB6" w14:textId="77777777" w:rsidR="00232DCD" w:rsidRPr="00BF16C9" w:rsidRDefault="00232DCD" w:rsidP="00232DCD">
      <w:pPr>
        <w:jc w:val="center"/>
        <w:rPr>
          <w:rFonts w:ascii="Arial" w:hAnsi="Arial" w:cs="Arial"/>
          <w:smallCaps/>
          <w:lang w:val="es-ES"/>
        </w:rPr>
      </w:pPr>
    </w:p>
    <w:p w14:paraId="11F963B5" w14:textId="77777777" w:rsidR="00232DCD" w:rsidRPr="00BF16C9" w:rsidRDefault="00232DCD" w:rsidP="00232DCD">
      <w:pPr>
        <w:jc w:val="center"/>
        <w:rPr>
          <w:rFonts w:ascii="Arial" w:hAnsi="Arial" w:cs="Arial"/>
          <w:smallCaps/>
          <w:lang w:val="es-ES"/>
        </w:rPr>
      </w:pPr>
    </w:p>
    <w:p w14:paraId="2772E162" w14:textId="08205D89" w:rsidR="00232DCD" w:rsidRPr="00BF16C9" w:rsidRDefault="00794921" w:rsidP="00232DCD">
      <w:pPr>
        <w:jc w:val="center"/>
        <w:rPr>
          <w:rFonts w:ascii="Arial" w:hAnsi="Arial" w:cs="Arial"/>
          <w:b/>
          <w:bCs/>
          <w:caps/>
          <w:lang w:val="es-ES"/>
        </w:rPr>
      </w:pPr>
      <w:r>
        <w:rPr>
          <w:rFonts w:ascii="Arial" w:hAnsi="Arial" w:cs="Arial"/>
          <w:b/>
          <w:bCs/>
          <w:caps/>
          <w:lang w:val="es-ES"/>
        </w:rPr>
        <w:t>Informe de gestió</w:t>
      </w:r>
      <w:r w:rsidR="00C21376" w:rsidRPr="00BF16C9">
        <w:rPr>
          <w:rFonts w:ascii="Arial" w:hAnsi="Arial" w:cs="Arial"/>
          <w:b/>
          <w:bCs/>
          <w:caps/>
          <w:lang w:val="es-ES"/>
        </w:rPr>
        <w:t>n ambiental y social</w:t>
      </w:r>
    </w:p>
    <w:p w14:paraId="7D3D4324" w14:textId="6D0AFC53" w:rsidR="00232DCD" w:rsidRPr="00BF16C9" w:rsidRDefault="00232DCD" w:rsidP="00232DCD">
      <w:pPr>
        <w:jc w:val="center"/>
        <w:rPr>
          <w:rFonts w:ascii="Arial" w:hAnsi="Arial" w:cs="Arial"/>
          <w:b/>
          <w:smallCaps/>
          <w:lang w:val="es-ES"/>
        </w:rPr>
      </w:pPr>
      <w:r w:rsidRPr="00BF16C9">
        <w:rPr>
          <w:rFonts w:ascii="Arial" w:hAnsi="Arial" w:cs="Arial"/>
          <w:b/>
          <w:smallCaps/>
          <w:lang w:val="es-ES"/>
        </w:rPr>
        <w:t>(</w:t>
      </w:r>
      <w:r w:rsidR="001C6E58">
        <w:rPr>
          <w:rFonts w:ascii="Arial" w:hAnsi="Arial" w:cs="Arial"/>
          <w:b/>
          <w:smallCaps/>
          <w:lang w:val="es-ES"/>
        </w:rPr>
        <w:t>IGAS</w:t>
      </w:r>
      <w:r w:rsidRPr="00BF16C9">
        <w:rPr>
          <w:rFonts w:ascii="Arial" w:hAnsi="Arial" w:cs="Arial"/>
          <w:b/>
          <w:smallCaps/>
          <w:lang w:val="es-ES"/>
        </w:rPr>
        <w:t>)</w:t>
      </w:r>
    </w:p>
    <w:p w14:paraId="3245B46A" w14:textId="2B55B0E3" w:rsidR="00232DCD" w:rsidRPr="00BF16C9" w:rsidRDefault="00CE7121" w:rsidP="00232DCD">
      <w:pPr>
        <w:jc w:val="center"/>
        <w:rPr>
          <w:rFonts w:ascii="Arial" w:hAnsi="Arial" w:cs="Arial"/>
          <w:smallCaps/>
          <w:lang w:val="es-ES"/>
        </w:rPr>
      </w:pPr>
      <w:r>
        <w:rPr>
          <w:rFonts w:ascii="Arial" w:hAnsi="Arial" w:cs="Arial"/>
          <w:smallCaps/>
          <w:lang w:val="es-ES"/>
        </w:rPr>
        <w:t>0</w:t>
      </w:r>
      <w:r w:rsidR="00A92AD5">
        <w:rPr>
          <w:rFonts w:ascii="Arial" w:hAnsi="Arial" w:cs="Arial"/>
          <w:smallCaps/>
          <w:lang w:val="es-ES"/>
        </w:rPr>
        <w:t>4</w:t>
      </w:r>
      <w:r w:rsidR="00232DCD" w:rsidRPr="00BF16C9">
        <w:rPr>
          <w:rFonts w:ascii="Arial" w:hAnsi="Arial" w:cs="Arial"/>
          <w:smallCaps/>
          <w:lang w:val="es-ES"/>
        </w:rPr>
        <w:t>/</w:t>
      </w:r>
      <w:r>
        <w:rPr>
          <w:rFonts w:ascii="Arial" w:hAnsi="Arial" w:cs="Arial"/>
          <w:smallCaps/>
          <w:lang w:val="es-ES"/>
        </w:rPr>
        <w:t>Octubre</w:t>
      </w:r>
      <w:r w:rsidR="00232DCD" w:rsidRPr="00BF16C9">
        <w:rPr>
          <w:rFonts w:ascii="Arial" w:hAnsi="Arial" w:cs="Arial"/>
          <w:smallCaps/>
          <w:lang w:val="es-ES"/>
        </w:rPr>
        <w:t>/</w:t>
      </w:r>
      <w:r w:rsidR="00A554F0">
        <w:rPr>
          <w:rFonts w:ascii="Arial" w:hAnsi="Arial" w:cs="Arial"/>
          <w:smallCaps/>
          <w:lang w:val="es-ES"/>
        </w:rPr>
        <w:t>2018</w:t>
      </w:r>
    </w:p>
    <w:p w14:paraId="3727158F" w14:textId="77777777" w:rsidR="00232DCD" w:rsidRPr="00BF16C9" w:rsidRDefault="00232DCD" w:rsidP="00232DCD">
      <w:pPr>
        <w:jc w:val="center"/>
        <w:rPr>
          <w:rFonts w:ascii="Arial" w:hAnsi="Arial" w:cs="Arial"/>
          <w:smallCaps/>
          <w:sz w:val="22"/>
          <w:szCs w:val="22"/>
          <w:lang w:val="es-ES"/>
        </w:rPr>
      </w:pPr>
    </w:p>
    <w:p w14:paraId="7172DAA0" w14:textId="77777777" w:rsidR="00232DCD" w:rsidRPr="00BF16C9" w:rsidRDefault="00232DCD" w:rsidP="00232DCD">
      <w:pPr>
        <w:jc w:val="center"/>
        <w:rPr>
          <w:rFonts w:ascii="Arial" w:hAnsi="Arial" w:cs="Arial"/>
          <w:smallCaps/>
          <w:lang w:val="es-ES"/>
        </w:rPr>
      </w:pPr>
    </w:p>
    <w:p w14:paraId="5E3A177F" w14:textId="77777777" w:rsidR="00232DCD" w:rsidRPr="00BF16C9" w:rsidRDefault="00232DCD" w:rsidP="00232DCD">
      <w:pPr>
        <w:jc w:val="center"/>
        <w:rPr>
          <w:rFonts w:ascii="Arial" w:hAnsi="Arial" w:cs="Arial"/>
          <w:smallCaps/>
          <w:lang w:val="es-ES"/>
        </w:rPr>
      </w:pPr>
    </w:p>
    <w:p w14:paraId="75A44836" w14:textId="77777777" w:rsidR="00232DCD" w:rsidRPr="00BF16C9" w:rsidRDefault="00232DCD" w:rsidP="00232DCD">
      <w:pPr>
        <w:jc w:val="center"/>
        <w:rPr>
          <w:rFonts w:ascii="Arial" w:hAnsi="Arial" w:cs="Arial"/>
          <w:smallCaps/>
          <w:lang w:val="es-ES"/>
        </w:rPr>
      </w:pPr>
    </w:p>
    <w:p w14:paraId="3A734118" w14:textId="77777777" w:rsidR="00232DCD" w:rsidRPr="00BF16C9" w:rsidRDefault="00232DCD" w:rsidP="00232DCD">
      <w:pPr>
        <w:jc w:val="center"/>
        <w:rPr>
          <w:rFonts w:ascii="Arial" w:hAnsi="Arial" w:cs="Arial"/>
          <w:smallCaps/>
          <w:lang w:val="es-ES"/>
        </w:rPr>
      </w:pPr>
    </w:p>
    <w:p w14:paraId="72950AC2" w14:textId="77777777" w:rsidR="00232DCD" w:rsidRPr="00BF16C9" w:rsidRDefault="00232DCD" w:rsidP="00232DCD">
      <w:pPr>
        <w:jc w:val="center"/>
        <w:rPr>
          <w:rFonts w:ascii="Arial" w:hAnsi="Arial" w:cs="Arial"/>
          <w:smallCaps/>
          <w:lang w:val="es-ES"/>
        </w:rPr>
      </w:pPr>
    </w:p>
    <w:p w14:paraId="5ACABAE6" w14:textId="77777777" w:rsidR="00232DCD" w:rsidRPr="00BF16C9" w:rsidRDefault="00232DCD" w:rsidP="00232DCD">
      <w:pPr>
        <w:jc w:val="center"/>
        <w:rPr>
          <w:rFonts w:ascii="Arial" w:hAnsi="Arial" w:cs="Arial"/>
          <w:smallCaps/>
          <w:lang w:val="es-ES"/>
        </w:rPr>
      </w:pPr>
    </w:p>
    <w:p w14:paraId="2E70DE4D" w14:textId="77777777" w:rsidR="00232DCD" w:rsidRPr="00BF16C9" w:rsidRDefault="00232DCD" w:rsidP="00232DCD">
      <w:pPr>
        <w:jc w:val="center"/>
        <w:rPr>
          <w:rFonts w:ascii="Arial" w:hAnsi="Arial" w:cs="Arial"/>
          <w:smallCaps/>
          <w:lang w:val="es-ES"/>
        </w:rPr>
      </w:pPr>
    </w:p>
    <w:p w14:paraId="3B0CF428" w14:textId="77777777" w:rsidR="00C53ABB" w:rsidRPr="00BF16C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BF16C9">
        <w:rPr>
          <w:rFonts w:ascii="Arial" w:hAnsi="Arial" w:cs="Arial"/>
          <w:sz w:val="18"/>
          <w:szCs w:val="18"/>
          <w:lang w:val="es-ES"/>
        </w:rPr>
        <w:t xml:space="preserve">Este </w:t>
      </w:r>
      <w:r w:rsidR="00BF16C9" w:rsidRPr="00BF16C9">
        <w:rPr>
          <w:rFonts w:ascii="Arial" w:hAnsi="Arial" w:cs="Arial"/>
          <w:sz w:val="18"/>
          <w:szCs w:val="18"/>
          <w:lang w:val="es-ES"/>
        </w:rPr>
        <w:t>documento</w:t>
      </w:r>
      <w:r w:rsidRPr="00BF16C9">
        <w:rPr>
          <w:rFonts w:ascii="Arial" w:hAnsi="Arial" w:cs="Arial"/>
          <w:sz w:val="18"/>
          <w:szCs w:val="18"/>
          <w:lang w:val="es-ES"/>
        </w:rPr>
        <w:t xml:space="preserve"> fue preparado por</w:t>
      </w:r>
      <w:r w:rsidR="00C53ABB" w:rsidRPr="00BF16C9">
        <w:rPr>
          <w:rFonts w:ascii="Arial" w:hAnsi="Arial" w:cs="Arial"/>
          <w:sz w:val="18"/>
          <w:szCs w:val="18"/>
          <w:lang w:val="es-ES"/>
        </w:rPr>
        <w:t xml:space="preserve">: </w:t>
      </w:r>
    </w:p>
    <w:p w14:paraId="7AFF879B" w14:textId="47232FF2" w:rsidR="00C53ABB" w:rsidRDefault="00C143A5"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Zachary Hurwitz y Maria Elena Castro (VPS/ESG)</w:t>
      </w:r>
    </w:p>
    <w:p w14:paraId="380246C9" w14:textId="77777777" w:rsidR="00232DCD" w:rsidRPr="00BF16C9" w:rsidRDefault="00232DCD">
      <w:pPr>
        <w:rPr>
          <w:lang w:val="es-ES"/>
        </w:rPr>
      </w:pPr>
    </w:p>
    <w:p w14:paraId="4A626210" w14:textId="77777777" w:rsidR="00232DCD" w:rsidRPr="00BF16C9" w:rsidRDefault="00232DCD">
      <w:pPr>
        <w:rPr>
          <w:lang w:val="es-ES"/>
        </w:rPr>
      </w:pPr>
    </w:p>
    <w:p w14:paraId="3B58DFDF" w14:textId="77777777" w:rsidR="00232DCD" w:rsidRPr="00BF16C9" w:rsidRDefault="00232DCD">
      <w:pPr>
        <w:rPr>
          <w:lang w:val="es-ES"/>
        </w:rPr>
      </w:pPr>
    </w:p>
    <w:p w14:paraId="5B91429B" w14:textId="77777777" w:rsidR="00232DCD" w:rsidRPr="00BF16C9" w:rsidRDefault="00232DCD">
      <w:pPr>
        <w:rPr>
          <w:lang w:val="es-ES"/>
        </w:rPr>
      </w:pPr>
    </w:p>
    <w:p w14:paraId="6EB510EB" w14:textId="77777777" w:rsidR="00232DCD" w:rsidRPr="00BF16C9" w:rsidRDefault="00232DCD">
      <w:pPr>
        <w:rPr>
          <w:lang w:val="es-ES"/>
        </w:rPr>
      </w:pPr>
    </w:p>
    <w:p w14:paraId="3356F4B1" w14:textId="77777777" w:rsidR="00C53ABB" w:rsidRPr="00BF16C9" w:rsidRDefault="00C53ABB">
      <w:pPr>
        <w:rPr>
          <w:lang w:val="es-ES"/>
        </w:rPr>
      </w:pPr>
      <w:r w:rsidRPr="00BF16C9">
        <w:rPr>
          <w:lang w:val="es-ES"/>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1F1F13" w14:paraId="5E20A9B7" w14:textId="77777777" w:rsidTr="006F7063">
        <w:trPr>
          <w:trHeight w:val="420"/>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BF16C9" w:rsidRDefault="0058714B" w:rsidP="00232DCD">
            <w:pPr>
              <w:jc w:val="cente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INFORME DE GESTIÓN</w:t>
            </w:r>
            <w:r w:rsidR="00C21376" w:rsidRPr="00BF16C9">
              <w:rPr>
                <w:rFonts w:ascii="Arial" w:eastAsia="Times New Roman" w:hAnsi="Arial" w:cs="Arial"/>
                <w:b/>
                <w:bCs/>
                <w:sz w:val="27"/>
                <w:szCs w:val="27"/>
                <w:lang w:val="es-ES"/>
              </w:rPr>
              <w:t xml:space="preserve"> AMBIENTAL Y SOCIAL </w:t>
            </w:r>
            <w:r w:rsidR="00232DCD" w:rsidRPr="00BF16C9">
              <w:rPr>
                <w:rFonts w:ascii="Arial" w:eastAsia="Times New Roman" w:hAnsi="Arial" w:cs="Arial"/>
                <w:b/>
                <w:bCs/>
                <w:sz w:val="27"/>
                <w:szCs w:val="27"/>
                <w:lang w:val="es-ES"/>
              </w:rPr>
              <w:t>(</w:t>
            </w:r>
            <w:r w:rsidR="001C6E58">
              <w:rPr>
                <w:rFonts w:ascii="Arial" w:eastAsia="Times New Roman" w:hAnsi="Arial" w:cs="Arial"/>
                <w:b/>
                <w:bCs/>
                <w:sz w:val="27"/>
                <w:szCs w:val="27"/>
                <w:lang w:val="es-ES"/>
              </w:rPr>
              <w:t>IGAS</w:t>
            </w:r>
            <w:r w:rsidR="00232DCD" w:rsidRPr="00BF16C9">
              <w:rPr>
                <w:rFonts w:ascii="Arial" w:eastAsia="Times New Roman" w:hAnsi="Arial" w:cs="Arial"/>
                <w:b/>
                <w:bCs/>
                <w:sz w:val="27"/>
                <w:szCs w:val="27"/>
                <w:lang w:val="es-ES"/>
              </w:rPr>
              <w:t>)</w:t>
            </w:r>
          </w:p>
        </w:tc>
      </w:tr>
      <w:tr w:rsidR="00C21376" w:rsidRPr="001F1F13" w14:paraId="095EE70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1BB044"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Nombre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45F1EE" w14:textId="10866B87" w:rsidR="00C21376" w:rsidRPr="00C62298" w:rsidRDefault="00C62298" w:rsidP="00844A93">
            <w:pPr>
              <w:rPr>
                <w:rFonts w:ascii="Arial" w:eastAsia="Times New Roman" w:hAnsi="Arial" w:cs="Arial"/>
                <w:sz w:val="20"/>
                <w:szCs w:val="20"/>
                <w:lang w:val="es-ES_tradnl"/>
              </w:rPr>
            </w:pPr>
            <w:r w:rsidRPr="00C62298">
              <w:rPr>
                <w:rFonts w:ascii="Arial" w:eastAsia="Times New Roman" w:hAnsi="Arial" w:cs="Arial"/>
                <w:sz w:val="20"/>
                <w:szCs w:val="20"/>
                <w:lang w:val="es-ES_tradnl"/>
              </w:rPr>
              <w:t xml:space="preserve">REHABILITACIÓN Y MODERNIZACIÓN DE LA </w:t>
            </w:r>
            <w:r w:rsidR="00EB6AE2">
              <w:rPr>
                <w:rFonts w:ascii="Arial" w:eastAsia="Times New Roman" w:hAnsi="Arial" w:cs="Arial"/>
                <w:sz w:val="20"/>
                <w:szCs w:val="20"/>
                <w:lang w:val="es-ES_tradnl"/>
              </w:rPr>
              <w:t>CENTRAL</w:t>
            </w:r>
            <w:r w:rsidRPr="00C62298">
              <w:rPr>
                <w:rFonts w:ascii="Arial" w:eastAsia="Times New Roman" w:hAnsi="Arial" w:cs="Arial"/>
                <w:sz w:val="20"/>
                <w:szCs w:val="20"/>
                <w:lang w:val="es-ES_tradnl"/>
              </w:rPr>
              <w:t xml:space="preserve"> HIDROELÉCTRICA ACARAY</w:t>
            </w:r>
          </w:p>
        </w:tc>
      </w:tr>
      <w:tr w:rsidR="00C21376" w:rsidRPr="00317671" w14:paraId="64E307B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D25196"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Número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790B0FF" w14:textId="1B9A5CF0" w:rsidR="00C21376" w:rsidRPr="00BF16C9" w:rsidRDefault="00C62298" w:rsidP="00844A93">
            <w:pPr>
              <w:rPr>
                <w:rFonts w:ascii="Arial" w:eastAsia="Times New Roman" w:hAnsi="Arial" w:cs="Arial"/>
                <w:sz w:val="20"/>
                <w:szCs w:val="20"/>
                <w:lang w:val="es-ES"/>
              </w:rPr>
            </w:pPr>
            <w:r>
              <w:rPr>
                <w:rFonts w:ascii="Arial" w:eastAsia="Times New Roman" w:hAnsi="Arial" w:cs="Arial"/>
                <w:sz w:val="20"/>
                <w:szCs w:val="20"/>
                <w:lang w:val="es-ES"/>
              </w:rPr>
              <w:t>PR-L1156</w:t>
            </w:r>
          </w:p>
        </w:tc>
      </w:tr>
      <w:tr w:rsidR="00C21376" w:rsidRPr="00BF16C9" w14:paraId="291E1E0F" w14:textId="77777777" w:rsidTr="006F7063">
        <w:trPr>
          <w:trHeight w:val="357"/>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74ACED72" w14:textId="106B01A2" w:rsidR="00C21376" w:rsidRPr="005279CB" w:rsidRDefault="005279CB" w:rsidP="005279CB">
            <w:pPr>
              <w:rPr>
                <w:rFonts w:ascii="Arial" w:eastAsia="Times New Roman" w:hAnsi="Arial" w:cs="Arial"/>
                <w:sz w:val="20"/>
                <w:szCs w:val="20"/>
                <w:lang w:val="es-ES"/>
              </w:rPr>
            </w:pPr>
            <w:r w:rsidRPr="005279CB">
              <w:rPr>
                <w:rFonts w:ascii="Arial" w:eastAsia="Times New Roman" w:hAnsi="Arial" w:cs="Arial"/>
                <w:b/>
                <w:bCs/>
                <w:sz w:val="27"/>
                <w:szCs w:val="27"/>
                <w:lang w:val="es-ES"/>
              </w:rPr>
              <w:t>1.</w:t>
            </w:r>
            <w:r>
              <w:rPr>
                <w:rFonts w:ascii="Arial" w:eastAsia="Times New Roman" w:hAnsi="Arial" w:cs="Arial"/>
                <w:b/>
                <w:bCs/>
                <w:sz w:val="27"/>
                <w:szCs w:val="27"/>
                <w:lang w:val="es-ES"/>
              </w:rPr>
              <w:t xml:space="preserve"> </w:t>
            </w:r>
            <w:r w:rsidR="00C21376" w:rsidRPr="005279CB">
              <w:rPr>
                <w:rFonts w:ascii="Arial" w:eastAsia="Times New Roman" w:hAnsi="Arial" w:cs="Arial"/>
                <w:b/>
                <w:bCs/>
                <w:sz w:val="27"/>
                <w:szCs w:val="27"/>
                <w:lang w:val="es-ES"/>
              </w:rPr>
              <w:t>Detalles de la Operación</w:t>
            </w:r>
          </w:p>
        </w:tc>
      </w:tr>
      <w:tr w:rsidR="00C21376" w:rsidRPr="00BF16C9" w14:paraId="10152BA9"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0373F1CE"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21022D6" w14:textId="0DD90C69" w:rsidR="00C21376" w:rsidRPr="00473AD3" w:rsidRDefault="0052515F" w:rsidP="00D86AD6">
            <w:pPr>
              <w:rPr>
                <w:rFonts w:ascii="Arial" w:eastAsia="Times New Roman" w:hAnsi="Arial" w:cs="Arial"/>
                <w:sz w:val="20"/>
                <w:szCs w:val="20"/>
                <w:lang w:val="es-ES"/>
              </w:rPr>
            </w:pPr>
            <w:r w:rsidRPr="00473AD3">
              <w:rPr>
                <w:rFonts w:ascii="Arial" w:eastAsia="Times New Roman" w:hAnsi="Arial" w:cs="Arial"/>
                <w:sz w:val="20"/>
                <w:szCs w:val="20"/>
                <w:lang w:val="es-ES"/>
              </w:rPr>
              <w:t>Energía (INE/ENE)</w:t>
            </w:r>
          </w:p>
        </w:tc>
      </w:tr>
      <w:tr w:rsidR="00C21376" w:rsidRPr="004D0FD0" w14:paraId="259E995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738A38D"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2E711B1" w14:textId="100882DD" w:rsidR="00C21376" w:rsidRPr="00473AD3" w:rsidRDefault="00473AD3" w:rsidP="00844A93">
            <w:pPr>
              <w:rPr>
                <w:rFonts w:ascii="Arial" w:eastAsia="Times New Roman" w:hAnsi="Arial" w:cs="Arial"/>
                <w:sz w:val="20"/>
                <w:szCs w:val="20"/>
                <w:lang w:val="es-ES"/>
              </w:rPr>
            </w:pPr>
            <w:r w:rsidRPr="00473AD3">
              <w:rPr>
                <w:rFonts w:ascii="Arial" w:eastAsia="Times New Roman" w:hAnsi="Arial" w:cs="Arial"/>
                <w:sz w:val="20"/>
                <w:szCs w:val="20"/>
                <w:lang w:val="es-ES"/>
              </w:rPr>
              <w:t>Operación de Préstamo</w:t>
            </w:r>
          </w:p>
        </w:tc>
      </w:tr>
      <w:tr w:rsidR="00C21376" w:rsidRPr="004D0FD0" w14:paraId="6B5A0222"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6DFAD2" w14:textId="11B1FA33"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Clasificación de Impacto</w:t>
            </w:r>
            <w:r w:rsidR="003D0E10">
              <w:rPr>
                <w:rFonts w:ascii="Arial" w:eastAsia="Times New Roman" w:hAnsi="Arial" w:cs="Arial"/>
                <w:b/>
                <w:bCs/>
                <w:sz w:val="22"/>
                <w:szCs w:val="22"/>
                <w:lang w:val="es-ES"/>
              </w:rPr>
              <w:t xml:space="preserve">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3C1E10" w14:textId="319110EF" w:rsidR="00C21376" w:rsidRPr="00473AD3" w:rsidRDefault="00400731" w:rsidP="00844A93">
            <w:pPr>
              <w:rPr>
                <w:rFonts w:ascii="Arial" w:eastAsia="Times New Roman" w:hAnsi="Arial" w:cs="Arial"/>
                <w:sz w:val="20"/>
                <w:szCs w:val="20"/>
                <w:lang w:val="es-ES"/>
              </w:rPr>
            </w:pPr>
            <w:r w:rsidRPr="00473AD3">
              <w:rPr>
                <w:rFonts w:ascii="Arial" w:eastAsia="Times New Roman" w:hAnsi="Arial" w:cs="Arial"/>
                <w:sz w:val="20"/>
                <w:szCs w:val="20"/>
                <w:lang w:val="es-ES"/>
              </w:rPr>
              <w:t>B</w:t>
            </w:r>
          </w:p>
        </w:tc>
      </w:tr>
      <w:tr w:rsidR="00C21376" w:rsidRPr="004D0FD0" w14:paraId="1DB2EFD4"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710C6A3" w14:textId="638573A2" w:rsidR="00C21376" w:rsidRPr="00BF16C9" w:rsidDel="007813EB"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Indicador de</w:t>
            </w:r>
            <w:r w:rsidR="00A872A5">
              <w:rPr>
                <w:rFonts w:ascii="Arial" w:eastAsia="Times New Roman" w:hAnsi="Arial" w:cs="Arial"/>
                <w:b/>
                <w:bCs/>
                <w:sz w:val="22"/>
                <w:szCs w:val="22"/>
                <w:lang w:val="es-ES"/>
              </w:rPr>
              <w:t>l</w:t>
            </w:r>
            <w:r w:rsidRPr="00BF16C9">
              <w:rPr>
                <w:rFonts w:ascii="Arial" w:eastAsia="Times New Roman" w:hAnsi="Arial" w:cs="Arial"/>
                <w:b/>
                <w:bCs/>
                <w:sz w:val="22"/>
                <w:szCs w:val="22"/>
                <w:lang w:val="es-ES"/>
              </w:rPr>
              <w:t xml:space="preserve"> Riesgo de Desastres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9A157D2" w14:textId="73B4DD23" w:rsidR="00C21376" w:rsidRPr="005110DE" w:rsidRDefault="00FB7AA7" w:rsidP="00844A93">
            <w:pPr>
              <w:rPr>
                <w:rFonts w:ascii="Arial" w:eastAsia="Times New Roman" w:hAnsi="Arial" w:cs="Arial"/>
                <w:sz w:val="20"/>
                <w:szCs w:val="20"/>
                <w:lang w:val="es-ES"/>
              </w:rPr>
            </w:pPr>
            <w:r w:rsidRPr="005110DE">
              <w:rPr>
                <w:rFonts w:ascii="Arial" w:eastAsia="Times New Roman" w:hAnsi="Arial" w:cs="Arial"/>
                <w:sz w:val="20"/>
                <w:szCs w:val="20"/>
                <w:lang w:val="es-ES"/>
              </w:rPr>
              <w:t>Moderado</w:t>
            </w:r>
          </w:p>
        </w:tc>
      </w:tr>
      <w:tr w:rsidR="00C21376" w:rsidRPr="004D0FD0" w14:paraId="28DBEC9F"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A75800"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E7FCD9" w14:textId="2D230DD4" w:rsidR="00C21376" w:rsidRPr="008E2A83" w:rsidRDefault="002D708C" w:rsidP="00844A93">
            <w:pPr>
              <w:rPr>
                <w:rFonts w:ascii="Arial" w:eastAsia="Times New Roman" w:hAnsi="Arial" w:cs="Arial"/>
                <w:sz w:val="20"/>
                <w:szCs w:val="20"/>
                <w:lang w:val="es-ES"/>
              </w:rPr>
            </w:pPr>
            <w:r w:rsidRPr="008E2A83">
              <w:rPr>
                <w:rFonts w:ascii="Arial" w:eastAsia="Times New Roman" w:hAnsi="Arial" w:cs="Arial"/>
                <w:sz w:val="20"/>
                <w:szCs w:val="20"/>
                <w:lang w:val="es-ES"/>
              </w:rPr>
              <w:t>República del Paraguay</w:t>
            </w:r>
          </w:p>
        </w:tc>
      </w:tr>
      <w:tr w:rsidR="00C21376" w:rsidRPr="001F1F13" w14:paraId="4353563B"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1156CC"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Agencia Ejecutora</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C3B8B13" w14:textId="727E7DCB" w:rsidR="00C21376" w:rsidRPr="009947B5" w:rsidRDefault="001F388E" w:rsidP="00844A93">
            <w:pPr>
              <w:rPr>
                <w:rFonts w:ascii="Arial" w:eastAsia="Times New Roman" w:hAnsi="Arial" w:cs="Arial"/>
                <w:sz w:val="20"/>
                <w:szCs w:val="20"/>
                <w:lang w:val="es-ES"/>
              </w:rPr>
            </w:pPr>
            <w:r>
              <w:rPr>
                <w:rFonts w:ascii="Arial" w:eastAsia="Times New Roman" w:hAnsi="Arial" w:cs="Arial"/>
                <w:sz w:val="20"/>
                <w:szCs w:val="20"/>
                <w:lang w:val="es-ES"/>
              </w:rPr>
              <w:t>Administración</w:t>
            </w:r>
            <w:r w:rsidRPr="009947B5">
              <w:rPr>
                <w:rFonts w:ascii="Arial" w:eastAsia="Times New Roman" w:hAnsi="Arial" w:cs="Arial"/>
                <w:sz w:val="20"/>
                <w:szCs w:val="20"/>
                <w:lang w:val="es-ES"/>
              </w:rPr>
              <w:t xml:space="preserve"> </w:t>
            </w:r>
            <w:r w:rsidR="00E97F3E" w:rsidRPr="009947B5">
              <w:rPr>
                <w:rFonts w:ascii="Arial" w:eastAsia="Times New Roman" w:hAnsi="Arial" w:cs="Arial"/>
                <w:sz w:val="20"/>
                <w:szCs w:val="20"/>
                <w:lang w:val="es-ES"/>
              </w:rPr>
              <w:t xml:space="preserve">Nacional de </w:t>
            </w:r>
            <w:r>
              <w:rPr>
                <w:rFonts w:ascii="Arial" w:eastAsia="Times New Roman" w:hAnsi="Arial" w:cs="Arial"/>
                <w:sz w:val="20"/>
                <w:szCs w:val="20"/>
                <w:lang w:val="es-ES"/>
              </w:rPr>
              <w:t>Electricidad</w:t>
            </w:r>
            <w:r w:rsidR="00746948" w:rsidRPr="009947B5">
              <w:rPr>
                <w:rFonts w:ascii="Arial" w:eastAsia="Times New Roman" w:hAnsi="Arial" w:cs="Arial"/>
                <w:sz w:val="20"/>
                <w:szCs w:val="20"/>
                <w:lang w:val="es-ES"/>
              </w:rPr>
              <w:t xml:space="preserve"> (ANDE)</w:t>
            </w:r>
          </w:p>
        </w:tc>
      </w:tr>
      <w:tr w:rsidR="00C21376" w:rsidRPr="004D0FD0" w14:paraId="2FFD0AF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F1FF8DC"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Préstamo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389B118C" w14:textId="6CF6B493" w:rsidR="00C21376" w:rsidRPr="00F40811" w:rsidRDefault="00A5367A" w:rsidP="00D86AD6">
            <w:pPr>
              <w:rPr>
                <w:rFonts w:ascii="Arial" w:eastAsia="Times New Roman" w:hAnsi="Arial" w:cs="Arial"/>
                <w:sz w:val="20"/>
                <w:szCs w:val="20"/>
                <w:lang w:val="es-ES"/>
              </w:rPr>
            </w:pPr>
            <w:r w:rsidRPr="00F40811">
              <w:rPr>
                <w:rFonts w:ascii="Arial" w:eastAsia="Times New Roman" w:hAnsi="Arial" w:cs="Arial"/>
                <w:sz w:val="20"/>
                <w:szCs w:val="20"/>
                <w:lang w:val="es-ES"/>
              </w:rPr>
              <w:t>$</w:t>
            </w:r>
            <w:r w:rsidR="00F00F53" w:rsidRPr="00F00F53">
              <w:rPr>
                <w:rFonts w:ascii="Arial" w:eastAsia="Times New Roman" w:hAnsi="Arial" w:cs="Arial"/>
                <w:sz w:val="20"/>
                <w:szCs w:val="20"/>
                <w:lang w:val="es-ES"/>
              </w:rPr>
              <w:t>125.000.000 (costo total $145.200.320)</w:t>
            </w:r>
          </w:p>
        </w:tc>
      </w:tr>
      <w:tr w:rsidR="00C21376" w:rsidRPr="001F1F13" w14:paraId="52F1F53D"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99B71AA" w14:textId="71D7C3E0"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Políticas/</w:t>
            </w:r>
            <w:r w:rsidR="00A872A5">
              <w:rPr>
                <w:rFonts w:ascii="Arial" w:eastAsia="Times New Roman" w:hAnsi="Arial" w:cs="Arial"/>
                <w:b/>
                <w:bCs/>
                <w:sz w:val="22"/>
                <w:szCs w:val="22"/>
                <w:lang w:val="es-ES"/>
              </w:rPr>
              <w:t>Directrices</w:t>
            </w:r>
            <w:r w:rsidRPr="00BF16C9">
              <w:rPr>
                <w:rFonts w:ascii="Arial" w:eastAsia="Times New Roman" w:hAnsi="Arial" w:cs="Arial"/>
                <w:b/>
                <w:bCs/>
                <w:sz w:val="22"/>
                <w:szCs w:val="22"/>
                <w:lang w:val="es-ES"/>
              </w:rPr>
              <w:t xml:space="preserve">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B6453DB" w14:textId="05BFF361" w:rsidR="00C21376" w:rsidRPr="006F405B" w:rsidRDefault="006F405B" w:rsidP="00844A93">
            <w:pPr>
              <w:rPr>
                <w:rFonts w:ascii="Arial" w:eastAsia="Times New Roman" w:hAnsi="Arial" w:cs="Arial"/>
                <w:sz w:val="20"/>
                <w:szCs w:val="20"/>
                <w:lang w:val="fr-FR"/>
              </w:rPr>
            </w:pPr>
            <w:r w:rsidRPr="006F405B">
              <w:rPr>
                <w:rFonts w:ascii="Arial" w:eastAsia="Times New Roman" w:hAnsi="Arial" w:cs="Arial"/>
                <w:sz w:val="20"/>
                <w:szCs w:val="20"/>
                <w:lang w:val="fr-FR"/>
              </w:rPr>
              <w:t>OP-</w:t>
            </w:r>
            <w:proofErr w:type="gramStart"/>
            <w:r w:rsidRPr="006F405B">
              <w:rPr>
                <w:rFonts w:ascii="Arial" w:eastAsia="Times New Roman" w:hAnsi="Arial" w:cs="Arial"/>
                <w:sz w:val="20"/>
                <w:szCs w:val="20"/>
                <w:lang w:val="fr-FR"/>
              </w:rPr>
              <w:t>102;</w:t>
            </w:r>
            <w:proofErr w:type="gramEnd"/>
            <w:r w:rsidRPr="006F405B">
              <w:rPr>
                <w:rFonts w:ascii="Arial" w:eastAsia="Times New Roman" w:hAnsi="Arial" w:cs="Arial"/>
                <w:sz w:val="20"/>
                <w:szCs w:val="20"/>
                <w:lang w:val="fr-FR"/>
              </w:rPr>
              <w:t xml:space="preserve"> OP-703 (Directrices B.02, B.03, B.04, B.05, B.06, B.07, </w:t>
            </w:r>
            <w:r w:rsidR="00CB3231">
              <w:rPr>
                <w:rFonts w:ascii="Arial" w:eastAsia="Times New Roman" w:hAnsi="Arial" w:cs="Arial"/>
                <w:sz w:val="20"/>
                <w:szCs w:val="20"/>
                <w:lang w:val="fr-FR"/>
              </w:rPr>
              <w:t>B.</w:t>
            </w:r>
            <w:r w:rsidR="00150024">
              <w:rPr>
                <w:rFonts w:ascii="Arial" w:eastAsia="Times New Roman" w:hAnsi="Arial" w:cs="Arial"/>
                <w:sz w:val="20"/>
                <w:szCs w:val="20"/>
                <w:lang w:val="fr-FR"/>
              </w:rPr>
              <w:t>0</w:t>
            </w:r>
            <w:r w:rsidR="00CB3231">
              <w:rPr>
                <w:rFonts w:ascii="Arial" w:eastAsia="Times New Roman" w:hAnsi="Arial" w:cs="Arial"/>
                <w:sz w:val="20"/>
                <w:szCs w:val="20"/>
                <w:lang w:val="fr-FR"/>
              </w:rPr>
              <w:t xml:space="preserve">9, </w:t>
            </w:r>
            <w:r w:rsidRPr="006F405B">
              <w:rPr>
                <w:rFonts w:ascii="Arial" w:eastAsia="Times New Roman" w:hAnsi="Arial" w:cs="Arial"/>
                <w:sz w:val="20"/>
                <w:szCs w:val="20"/>
                <w:lang w:val="fr-FR"/>
              </w:rPr>
              <w:t>B.10, B.11</w:t>
            </w:r>
            <w:r w:rsidR="008C73B2">
              <w:rPr>
                <w:rFonts w:ascii="Arial" w:eastAsia="Times New Roman" w:hAnsi="Arial" w:cs="Arial"/>
                <w:sz w:val="20"/>
                <w:szCs w:val="20"/>
                <w:lang w:val="fr-FR"/>
              </w:rPr>
              <w:t>, B.17</w:t>
            </w:r>
            <w:r w:rsidRPr="006F405B">
              <w:rPr>
                <w:rFonts w:ascii="Arial" w:eastAsia="Times New Roman" w:hAnsi="Arial" w:cs="Arial"/>
                <w:sz w:val="20"/>
                <w:szCs w:val="20"/>
                <w:lang w:val="fr-FR"/>
              </w:rPr>
              <w:t>); OP-704</w:t>
            </w:r>
            <w:r w:rsidR="00DA23C3">
              <w:rPr>
                <w:rFonts w:ascii="Arial" w:eastAsia="Times New Roman" w:hAnsi="Arial" w:cs="Arial"/>
                <w:sz w:val="20"/>
                <w:szCs w:val="20"/>
                <w:lang w:val="fr-FR"/>
              </w:rPr>
              <w:t>; y OP-761</w:t>
            </w:r>
            <w:r w:rsidRPr="006F405B">
              <w:rPr>
                <w:rFonts w:ascii="Arial" w:eastAsia="Times New Roman" w:hAnsi="Arial" w:cs="Arial"/>
                <w:sz w:val="20"/>
                <w:szCs w:val="20"/>
                <w:lang w:val="fr-FR"/>
              </w:rPr>
              <w:t>.</w:t>
            </w:r>
          </w:p>
        </w:tc>
      </w:tr>
      <w:tr w:rsidR="00C21376" w:rsidRPr="00A64DFD" w14:paraId="4408641E"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75A0898" w14:textId="49D13544" w:rsidR="00C21376" w:rsidRPr="00BF16C9" w:rsidRDefault="005C6B71" w:rsidP="00044E39">
            <w:pPr>
              <w:rPr>
                <w:rFonts w:ascii="Arial" w:eastAsia="Times New Roman" w:hAnsi="Arial" w:cs="Arial"/>
                <w:b/>
                <w:bCs/>
                <w:sz w:val="27"/>
                <w:szCs w:val="27"/>
                <w:lang w:val="es-ES"/>
              </w:rPr>
            </w:pPr>
            <w:r>
              <w:rPr>
                <w:rFonts w:ascii="Arial" w:eastAsia="Times New Roman" w:hAnsi="Arial" w:cs="Arial"/>
                <w:b/>
                <w:bCs/>
                <w:sz w:val="27"/>
                <w:szCs w:val="27"/>
                <w:lang w:val="es-ES"/>
              </w:rPr>
              <w:t xml:space="preserve">2. </w:t>
            </w:r>
            <w:r w:rsidR="00044E39" w:rsidRPr="00BF16C9">
              <w:rPr>
                <w:rFonts w:ascii="Arial" w:eastAsia="Times New Roman" w:hAnsi="Arial" w:cs="Arial"/>
                <w:b/>
                <w:bCs/>
                <w:sz w:val="27"/>
                <w:szCs w:val="27"/>
                <w:lang w:val="es-ES"/>
              </w:rPr>
              <w:t>Resumen Ejecutivo</w:t>
            </w:r>
          </w:p>
        </w:tc>
      </w:tr>
      <w:tr w:rsidR="00C21376" w:rsidRPr="001F1F13" w14:paraId="3D4F508E" w14:textId="77777777" w:rsidTr="006F7063">
        <w:trPr>
          <w:trHeight w:val="870"/>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4ECF2184" w14:textId="6A38DE7B" w:rsidR="00E27347" w:rsidRDefault="00E27347" w:rsidP="00E27347">
            <w:pPr>
              <w:rPr>
                <w:rFonts w:ascii="Arial" w:eastAsia="Times New Roman" w:hAnsi="Arial" w:cs="Arial"/>
                <w:sz w:val="22"/>
                <w:szCs w:val="22"/>
                <w:shd w:val="clear" w:color="auto" w:fill="FFFFFF"/>
                <w:lang w:val="es-ES"/>
              </w:rPr>
            </w:pPr>
            <w:r w:rsidRPr="00E27347">
              <w:rPr>
                <w:rFonts w:ascii="Arial" w:eastAsia="Times New Roman" w:hAnsi="Arial" w:cs="Arial"/>
                <w:sz w:val="22"/>
                <w:szCs w:val="22"/>
                <w:shd w:val="clear" w:color="auto" w:fill="FFFFFF"/>
                <w:lang w:val="es-ES"/>
              </w:rPr>
              <w:t xml:space="preserve">De acuerdo con la Política de Medio Ambiente y Cumplimiento de Salvaguardias (OP-703), la operación se clasifica como Categoría “B”. Los impactos ambientales y sociales de las intervenciones del proyecto se esperan sean limitados y puedan ser fácilmente mitigados, dado que corresponden al reemplazo de equipos y a la reparación de infraestructura existente dentro de los predios </w:t>
            </w:r>
            <w:r w:rsidR="00DC0FFB">
              <w:rPr>
                <w:rFonts w:ascii="Arial" w:eastAsia="Times New Roman" w:hAnsi="Arial" w:cs="Arial"/>
                <w:sz w:val="22"/>
                <w:szCs w:val="22"/>
                <w:shd w:val="clear" w:color="auto" w:fill="FFFFFF"/>
                <w:lang w:val="es-ES"/>
              </w:rPr>
              <w:t>propiedad</w:t>
            </w:r>
            <w:r w:rsidR="00DC0FFB" w:rsidRPr="00E27347">
              <w:rPr>
                <w:rFonts w:ascii="Arial" w:eastAsia="Times New Roman" w:hAnsi="Arial" w:cs="Arial"/>
                <w:sz w:val="22"/>
                <w:szCs w:val="22"/>
                <w:shd w:val="clear" w:color="auto" w:fill="FFFFFF"/>
                <w:lang w:val="es-ES"/>
              </w:rPr>
              <w:t xml:space="preserve"> </w:t>
            </w:r>
            <w:r w:rsidRPr="00E27347">
              <w:rPr>
                <w:rFonts w:ascii="Arial" w:eastAsia="Times New Roman" w:hAnsi="Arial" w:cs="Arial"/>
                <w:sz w:val="22"/>
                <w:szCs w:val="22"/>
                <w:shd w:val="clear" w:color="auto" w:fill="FFFFFF"/>
                <w:lang w:val="es-ES"/>
              </w:rPr>
              <w:t>de ANDE, y no contemplan obras ni caminos de acceso nuevos. No hay comunidades indígenas en el área de influencia del proyecto, no se requieren relocalizaciones, y no se altera el nivel de la cota del embalse</w:t>
            </w:r>
            <w:r w:rsidR="00000595">
              <w:rPr>
                <w:rFonts w:ascii="Arial" w:eastAsia="Times New Roman" w:hAnsi="Arial" w:cs="Arial"/>
                <w:sz w:val="22"/>
                <w:szCs w:val="22"/>
                <w:shd w:val="clear" w:color="auto" w:fill="FFFFFF"/>
                <w:lang w:val="es-ES"/>
              </w:rPr>
              <w:t>.</w:t>
            </w:r>
          </w:p>
          <w:p w14:paraId="7034EA6B" w14:textId="77777777" w:rsidR="00000595" w:rsidRPr="00E27347" w:rsidRDefault="00000595" w:rsidP="00E27347">
            <w:pPr>
              <w:rPr>
                <w:rFonts w:ascii="Arial" w:eastAsia="Times New Roman" w:hAnsi="Arial" w:cs="Arial"/>
                <w:sz w:val="22"/>
                <w:szCs w:val="22"/>
                <w:shd w:val="clear" w:color="auto" w:fill="FFFFFF"/>
                <w:lang w:val="es-ES"/>
              </w:rPr>
            </w:pPr>
          </w:p>
          <w:p w14:paraId="7B45B33F" w14:textId="40078252" w:rsidR="00E27347" w:rsidRDefault="00E27347" w:rsidP="00E27347">
            <w:pPr>
              <w:rPr>
                <w:rFonts w:ascii="Arial" w:eastAsia="Times New Roman" w:hAnsi="Arial" w:cs="Arial"/>
                <w:sz w:val="22"/>
                <w:szCs w:val="22"/>
                <w:shd w:val="clear" w:color="auto" w:fill="FFFFFF"/>
                <w:lang w:val="es-ES"/>
              </w:rPr>
            </w:pPr>
            <w:r w:rsidRPr="00E27347">
              <w:rPr>
                <w:rFonts w:ascii="Arial" w:eastAsia="Times New Roman" w:hAnsi="Arial" w:cs="Arial"/>
                <w:sz w:val="22"/>
                <w:szCs w:val="22"/>
                <w:shd w:val="clear" w:color="auto" w:fill="FFFFFF"/>
                <w:lang w:val="es-ES"/>
              </w:rPr>
              <w:t xml:space="preserve">Los posibles impactos y riesgos de las actividades están relacionados con: (i) la generación de ruido durante la instalación de los equipos; (ii) la contaminación del suelo y de recursos hídricos por posibles derrames de residuos líquidos como aceites y gasolina; (iii) el riesgo de accidentes de </w:t>
            </w:r>
            <w:r w:rsidR="004D25C4">
              <w:rPr>
                <w:rFonts w:ascii="Arial" w:eastAsia="Times New Roman" w:hAnsi="Arial" w:cs="Arial"/>
                <w:sz w:val="22"/>
                <w:szCs w:val="22"/>
                <w:shd w:val="clear" w:color="auto" w:fill="FFFFFF"/>
                <w:lang w:val="es-ES"/>
              </w:rPr>
              <w:t>salud</w:t>
            </w:r>
            <w:r w:rsidRPr="00E27347">
              <w:rPr>
                <w:rFonts w:ascii="Arial" w:eastAsia="Times New Roman" w:hAnsi="Arial" w:cs="Arial"/>
                <w:sz w:val="22"/>
                <w:szCs w:val="22"/>
                <w:shd w:val="clear" w:color="auto" w:fill="FFFFFF"/>
                <w:lang w:val="es-ES"/>
              </w:rPr>
              <w:t xml:space="preserve"> y seguridad ocupacional relacionado al manejo, transporte, e instalación de los equipos; </w:t>
            </w:r>
            <w:r w:rsidR="00020053">
              <w:rPr>
                <w:rFonts w:ascii="Arial" w:eastAsia="Times New Roman" w:hAnsi="Arial" w:cs="Arial"/>
                <w:sz w:val="22"/>
                <w:szCs w:val="22"/>
                <w:shd w:val="clear" w:color="auto" w:fill="FFFFFF"/>
                <w:lang w:val="es-ES"/>
              </w:rPr>
              <w:t xml:space="preserve">y </w:t>
            </w:r>
            <w:r w:rsidRPr="00E27347">
              <w:rPr>
                <w:rFonts w:ascii="Arial" w:eastAsia="Times New Roman" w:hAnsi="Arial" w:cs="Arial"/>
                <w:sz w:val="22"/>
                <w:szCs w:val="22"/>
                <w:shd w:val="clear" w:color="auto" w:fill="FFFFFF"/>
                <w:lang w:val="es-ES"/>
              </w:rPr>
              <w:t>(iv) la generación de residuos sólidos, posiblemente incluyendo asbestos</w:t>
            </w:r>
            <w:r w:rsidR="00677F3D">
              <w:rPr>
                <w:rFonts w:ascii="Arial" w:eastAsia="Times New Roman" w:hAnsi="Arial" w:cs="Arial"/>
                <w:sz w:val="22"/>
                <w:szCs w:val="22"/>
                <w:shd w:val="clear" w:color="auto" w:fill="FFFFFF"/>
                <w:lang w:val="es-ES"/>
              </w:rPr>
              <w:t xml:space="preserve"> y </w:t>
            </w:r>
            <w:proofErr w:type="spellStart"/>
            <w:r w:rsidR="003D0FE5">
              <w:rPr>
                <w:rFonts w:ascii="Arial" w:eastAsia="Times New Roman" w:hAnsi="Arial" w:cs="Arial"/>
                <w:sz w:val="22"/>
                <w:szCs w:val="22"/>
                <w:shd w:val="clear" w:color="auto" w:fill="FFFFFF"/>
                <w:lang w:val="es-ES"/>
              </w:rPr>
              <w:t>PCBs</w:t>
            </w:r>
            <w:proofErr w:type="spellEnd"/>
            <w:r w:rsidR="003D0FE5">
              <w:rPr>
                <w:rFonts w:ascii="Arial" w:eastAsia="Times New Roman" w:hAnsi="Arial" w:cs="Arial"/>
                <w:sz w:val="22"/>
                <w:szCs w:val="22"/>
                <w:shd w:val="clear" w:color="auto" w:fill="FFFFFF"/>
                <w:lang w:val="es-ES"/>
              </w:rPr>
              <w:t xml:space="preserve"> que eventualmente se puedan identificar </w:t>
            </w:r>
            <w:r w:rsidRPr="00E27347">
              <w:rPr>
                <w:rFonts w:ascii="Arial" w:eastAsia="Times New Roman" w:hAnsi="Arial" w:cs="Arial"/>
                <w:sz w:val="22"/>
                <w:szCs w:val="22"/>
                <w:shd w:val="clear" w:color="auto" w:fill="FFFFFF"/>
                <w:lang w:val="es-ES"/>
              </w:rPr>
              <w:t>durante el desmontaje de barras de bobinado estatórico de los transformadores</w:t>
            </w:r>
            <w:r w:rsidR="00020053">
              <w:rPr>
                <w:rFonts w:ascii="Arial" w:eastAsia="Times New Roman" w:hAnsi="Arial" w:cs="Arial"/>
                <w:sz w:val="22"/>
                <w:szCs w:val="22"/>
                <w:shd w:val="clear" w:color="auto" w:fill="FFFFFF"/>
                <w:lang w:val="es-ES"/>
              </w:rPr>
              <w:t>.</w:t>
            </w:r>
            <w:r w:rsidRPr="00E27347">
              <w:rPr>
                <w:rFonts w:ascii="Arial" w:eastAsia="Times New Roman" w:hAnsi="Arial" w:cs="Arial"/>
                <w:sz w:val="22"/>
                <w:szCs w:val="22"/>
                <w:shd w:val="clear" w:color="auto" w:fill="FFFFFF"/>
                <w:lang w:val="es-ES"/>
              </w:rPr>
              <w:t xml:space="preserve"> </w:t>
            </w:r>
          </w:p>
          <w:p w14:paraId="648C66A5" w14:textId="77777777" w:rsidR="00000595" w:rsidRPr="00E27347" w:rsidRDefault="00000595" w:rsidP="00E27347">
            <w:pPr>
              <w:rPr>
                <w:rFonts w:ascii="Arial" w:eastAsia="Times New Roman" w:hAnsi="Arial" w:cs="Arial"/>
                <w:sz w:val="22"/>
                <w:szCs w:val="22"/>
                <w:shd w:val="clear" w:color="auto" w:fill="FFFFFF"/>
                <w:lang w:val="es-ES"/>
              </w:rPr>
            </w:pPr>
          </w:p>
          <w:p w14:paraId="3BFA601D" w14:textId="0649B3AE" w:rsidR="00E27347" w:rsidRDefault="00E27347" w:rsidP="00E27347">
            <w:pPr>
              <w:rPr>
                <w:rFonts w:ascii="Arial" w:eastAsia="Times New Roman" w:hAnsi="Arial" w:cs="Arial"/>
                <w:sz w:val="22"/>
                <w:szCs w:val="22"/>
                <w:shd w:val="clear" w:color="auto" w:fill="FFFFFF"/>
                <w:lang w:val="es-ES"/>
              </w:rPr>
            </w:pPr>
            <w:r w:rsidRPr="00E27347">
              <w:rPr>
                <w:rFonts w:ascii="Arial" w:eastAsia="Times New Roman" w:hAnsi="Arial" w:cs="Arial"/>
                <w:sz w:val="22"/>
                <w:szCs w:val="22"/>
                <w:shd w:val="clear" w:color="auto" w:fill="FFFFFF"/>
                <w:lang w:val="es-ES"/>
              </w:rPr>
              <w:t>Aunque las actividades de la operación en sí no aumentan el nivel de vulnerabilidad al riesgo de desastre natural Tipo 2</w:t>
            </w:r>
            <w:r w:rsidR="003D0FE5">
              <w:rPr>
                <w:rStyle w:val="FootnoteReference"/>
                <w:rFonts w:ascii="Arial" w:eastAsia="Times New Roman" w:hAnsi="Arial" w:cs="Arial"/>
                <w:sz w:val="22"/>
                <w:szCs w:val="22"/>
                <w:shd w:val="clear" w:color="auto" w:fill="FFFFFF"/>
                <w:lang w:val="es-ES"/>
              </w:rPr>
              <w:footnoteReference w:id="2"/>
            </w:r>
            <w:r w:rsidRPr="00E27347">
              <w:rPr>
                <w:rFonts w:ascii="Arial" w:eastAsia="Times New Roman" w:hAnsi="Arial" w:cs="Arial"/>
                <w:sz w:val="22"/>
                <w:szCs w:val="22"/>
                <w:shd w:val="clear" w:color="auto" w:fill="FFFFFF"/>
                <w:lang w:val="es-ES"/>
              </w:rPr>
              <w:t xml:space="preserve">, el riesgo es moderado, debido a que la edad de la infraestructura existente podría </w:t>
            </w:r>
            <w:r w:rsidR="003D0FE5">
              <w:rPr>
                <w:rFonts w:ascii="Arial" w:eastAsia="Times New Roman" w:hAnsi="Arial" w:cs="Arial"/>
                <w:sz w:val="22"/>
                <w:szCs w:val="22"/>
                <w:shd w:val="clear" w:color="auto" w:fill="FFFFFF"/>
                <w:lang w:val="es-ES"/>
              </w:rPr>
              <w:t xml:space="preserve">significar una mayor </w:t>
            </w:r>
            <w:r w:rsidRPr="00E27347">
              <w:rPr>
                <w:rFonts w:ascii="Arial" w:eastAsia="Times New Roman" w:hAnsi="Arial" w:cs="Arial"/>
                <w:sz w:val="22"/>
                <w:szCs w:val="22"/>
                <w:shd w:val="clear" w:color="auto" w:fill="FFFFFF"/>
                <w:lang w:val="es-ES"/>
              </w:rPr>
              <w:t>vulnerabilidad de los trabajadores de</w:t>
            </w:r>
            <w:r w:rsidR="004D575C">
              <w:rPr>
                <w:rFonts w:ascii="Arial" w:eastAsia="Times New Roman" w:hAnsi="Arial" w:cs="Arial"/>
                <w:sz w:val="22"/>
                <w:szCs w:val="22"/>
                <w:shd w:val="clear" w:color="auto" w:fill="FFFFFF"/>
                <w:lang w:val="es-ES"/>
              </w:rPr>
              <w:t xml:space="preserve"> la Central </w:t>
            </w:r>
            <w:r w:rsidR="00A441DD">
              <w:rPr>
                <w:rFonts w:ascii="Arial" w:eastAsia="Times New Roman" w:hAnsi="Arial" w:cs="Arial"/>
                <w:sz w:val="22"/>
                <w:szCs w:val="22"/>
                <w:shd w:val="clear" w:color="auto" w:fill="FFFFFF"/>
                <w:lang w:val="es-ES"/>
              </w:rPr>
              <w:t>Hidroeléctric</w:t>
            </w:r>
            <w:r w:rsidR="004D575C">
              <w:rPr>
                <w:rFonts w:ascii="Arial" w:eastAsia="Times New Roman" w:hAnsi="Arial" w:cs="Arial"/>
                <w:sz w:val="22"/>
                <w:szCs w:val="22"/>
                <w:shd w:val="clear" w:color="auto" w:fill="FFFFFF"/>
                <w:lang w:val="es-ES"/>
              </w:rPr>
              <w:t>a</w:t>
            </w:r>
            <w:r w:rsidR="00A441DD">
              <w:rPr>
                <w:rFonts w:ascii="Arial" w:eastAsia="Times New Roman" w:hAnsi="Arial" w:cs="Arial"/>
                <w:sz w:val="22"/>
                <w:szCs w:val="22"/>
                <w:shd w:val="clear" w:color="auto" w:fill="FFFFFF"/>
                <w:lang w:val="es-ES"/>
              </w:rPr>
              <w:t xml:space="preserve"> </w:t>
            </w:r>
            <w:proofErr w:type="spellStart"/>
            <w:r w:rsidR="00A441DD">
              <w:rPr>
                <w:rFonts w:ascii="Arial" w:eastAsia="Times New Roman" w:hAnsi="Arial" w:cs="Arial"/>
                <w:sz w:val="22"/>
                <w:szCs w:val="22"/>
                <w:shd w:val="clear" w:color="auto" w:fill="FFFFFF"/>
                <w:lang w:val="es-ES"/>
              </w:rPr>
              <w:t>Acaray</w:t>
            </w:r>
            <w:proofErr w:type="spellEnd"/>
            <w:r w:rsidR="00A441DD">
              <w:rPr>
                <w:rFonts w:ascii="Arial" w:eastAsia="Times New Roman" w:hAnsi="Arial" w:cs="Arial"/>
                <w:sz w:val="22"/>
                <w:szCs w:val="22"/>
                <w:shd w:val="clear" w:color="auto" w:fill="FFFFFF"/>
                <w:lang w:val="es-ES"/>
              </w:rPr>
              <w:t xml:space="preserve"> (</w:t>
            </w:r>
            <w:r w:rsidRPr="00E27347">
              <w:rPr>
                <w:rFonts w:ascii="Arial" w:eastAsia="Times New Roman" w:hAnsi="Arial" w:cs="Arial"/>
                <w:sz w:val="22"/>
                <w:szCs w:val="22"/>
                <w:shd w:val="clear" w:color="auto" w:fill="FFFFFF"/>
                <w:lang w:val="es-ES"/>
              </w:rPr>
              <w:t>CHA</w:t>
            </w:r>
            <w:r w:rsidR="00A441DD">
              <w:rPr>
                <w:rFonts w:ascii="Arial" w:eastAsia="Times New Roman" w:hAnsi="Arial" w:cs="Arial"/>
                <w:sz w:val="22"/>
                <w:szCs w:val="22"/>
                <w:shd w:val="clear" w:color="auto" w:fill="FFFFFF"/>
                <w:lang w:val="es-ES"/>
              </w:rPr>
              <w:t>)</w:t>
            </w:r>
            <w:r w:rsidRPr="00E27347">
              <w:rPr>
                <w:rFonts w:ascii="Arial" w:eastAsia="Times New Roman" w:hAnsi="Arial" w:cs="Arial"/>
                <w:sz w:val="22"/>
                <w:szCs w:val="22"/>
                <w:shd w:val="clear" w:color="auto" w:fill="FFFFFF"/>
                <w:lang w:val="es-ES"/>
              </w:rPr>
              <w:t xml:space="preserve"> y poblaciones aguas abajo. Las intervenciones, a su vez, mejorarán la seguridad del complejo hidroeléctrico.</w:t>
            </w:r>
          </w:p>
          <w:p w14:paraId="666BCEBC" w14:textId="77777777" w:rsidR="00000595" w:rsidRPr="00E27347" w:rsidRDefault="00000595" w:rsidP="00E27347">
            <w:pPr>
              <w:rPr>
                <w:rFonts w:ascii="Arial" w:eastAsia="Times New Roman" w:hAnsi="Arial" w:cs="Arial"/>
                <w:sz w:val="22"/>
                <w:szCs w:val="22"/>
                <w:shd w:val="clear" w:color="auto" w:fill="FFFFFF"/>
                <w:lang w:val="es-ES"/>
              </w:rPr>
            </w:pPr>
          </w:p>
          <w:p w14:paraId="10F5B5E2" w14:textId="368C0F63" w:rsidR="00C21376" w:rsidRPr="00E27347" w:rsidRDefault="00E27347" w:rsidP="00E27347">
            <w:pPr>
              <w:rPr>
                <w:rFonts w:ascii="Arial" w:eastAsia="Times New Roman" w:hAnsi="Arial" w:cs="Arial"/>
                <w:sz w:val="22"/>
                <w:szCs w:val="22"/>
                <w:shd w:val="clear" w:color="auto" w:fill="FFFFFF"/>
                <w:lang w:val="es-ES"/>
              </w:rPr>
            </w:pPr>
            <w:r w:rsidRPr="00E27347">
              <w:rPr>
                <w:rFonts w:ascii="Arial" w:eastAsia="Times New Roman" w:hAnsi="Arial" w:cs="Arial"/>
                <w:sz w:val="22"/>
                <w:szCs w:val="22"/>
                <w:shd w:val="clear" w:color="auto" w:fill="FFFFFF"/>
                <w:lang w:val="es-ES"/>
              </w:rPr>
              <w:t>Para mitigar estos impactos y riesgos, como parte de la preparación del Programa se llevó a cabo un Análisis Ambiental y Social que establece programas de mitigación ambiental y social</w:t>
            </w:r>
            <w:r w:rsidR="000219BA">
              <w:rPr>
                <w:rFonts w:ascii="Arial" w:eastAsia="Times New Roman" w:hAnsi="Arial" w:cs="Arial"/>
                <w:sz w:val="22"/>
                <w:szCs w:val="22"/>
                <w:shd w:val="clear" w:color="auto" w:fill="FFFFFF"/>
                <w:lang w:val="es-ES"/>
              </w:rPr>
              <w:t xml:space="preserve"> </w:t>
            </w:r>
            <w:r w:rsidRPr="00E27347">
              <w:rPr>
                <w:rFonts w:ascii="Arial" w:eastAsia="Times New Roman" w:hAnsi="Arial" w:cs="Arial"/>
                <w:sz w:val="22"/>
                <w:szCs w:val="22"/>
                <w:shd w:val="clear" w:color="auto" w:fill="FFFFFF"/>
                <w:lang w:val="es-ES"/>
              </w:rPr>
              <w:t xml:space="preserve">para la gestión de residuos y para la </w:t>
            </w:r>
            <w:r w:rsidR="004D25C4">
              <w:rPr>
                <w:rFonts w:ascii="Arial" w:eastAsia="Times New Roman" w:hAnsi="Arial" w:cs="Arial"/>
                <w:sz w:val="22"/>
                <w:szCs w:val="22"/>
                <w:shd w:val="clear" w:color="auto" w:fill="FFFFFF"/>
                <w:lang w:val="es-ES"/>
              </w:rPr>
              <w:t>salud</w:t>
            </w:r>
            <w:r w:rsidRPr="00E27347">
              <w:rPr>
                <w:rFonts w:ascii="Arial" w:eastAsia="Times New Roman" w:hAnsi="Arial" w:cs="Arial"/>
                <w:sz w:val="22"/>
                <w:szCs w:val="22"/>
                <w:shd w:val="clear" w:color="auto" w:fill="FFFFFF"/>
                <w:lang w:val="es-ES"/>
              </w:rPr>
              <w:t xml:space="preserve"> y seguridad ocupacional. También fueron desarrollados estudios de Seguridad de Presa siguiendo las mejores prácticas internacionales y tomando como referencia la Política de Seguridad de Presas del Banco Mundial. Para ello se elaboró un análisis de la seguridad de las dos presas</w:t>
            </w:r>
            <w:r w:rsidR="000219BA">
              <w:rPr>
                <w:rFonts w:ascii="Arial" w:eastAsia="Times New Roman" w:hAnsi="Arial" w:cs="Arial"/>
                <w:sz w:val="22"/>
                <w:szCs w:val="22"/>
                <w:shd w:val="clear" w:color="auto" w:fill="FFFFFF"/>
                <w:lang w:val="es-ES"/>
              </w:rPr>
              <w:t xml:space="preserve"> (</w:t>
            </w:r>
            <w:proofErr w:type="spellStart"/>
            <w:r w:rsidR="000219BA">
              <w:rPr>
                <w:rFonts w:ascii="Arial" w:eastAsia="Times New Roman" w:hAnsi="Arial" w:cs="Arial"/>
                <w:sz w:val="22"/>
                <w:szCs w:val="22"/>
                <w:shd w:val="clear" w:color="auto" w:fill="FFFFFF"/>
                <w:lang w:val="es-ES"/>
              </w:rPr>
              <w:t>Yguazú</w:t>
            </w:r>
            <w:proofErr w:type="spellEnd"/>
            <w:r w:rsidR="000219BA">
              <w:rPr>
                <w:rFonts w:ascii="Arial" w:eastAsia="Times New Roman" w:hAnsi="Arial" w:cs="Arial"/>
                <w:sz w:val="22"/>
                <w:szCs w:val="22"/>
                <w:shd w:val="clear" w:color="auto" w:fill="FFFFFF"/>
                <w:lang w:val="es-ES"/>
              </w:rPr>
              <w:t xml:space="preserve"> y </w:t>
            </w:r>
            <w:proofErr w:type="spellStart"/>
            <w:r w:rsidR="000219BA">
              <w:rPr>
                <w:rFonts w:ascii="Arial" w:eastAsia="Times New Roman" w:hAnsi="Arial" w:cs="Arial"/>
                <w:sz w:val="22"/>
                <w:szCs w:val="22"/>
                <w:shd w:val="clear" w:color="auto" w:fill="FFFFFF"/>
                <w:lang w:val="es-ES"/>
              </w:rPr>
              <w:t>Acaray</w:t>
            </w:r>
            <w:proofErr w:type="spellEnd"/>
            <w:r w:rsidR="000219BA">
              <w:rPr>
                <w:rFonts w:ascii="Arial" w:eastAsia="Times New Roman" w:hAnsi="Arial" w:cs="Arial"/>
                <w:sz w:val="22"/>
                <w:szCs w:val="22"/>
                <w:shd w:val="clear" w:color="auto" w:fill="FFFFFF"/>
                <w:lang w:val="es-ES"/>
              </w:rPr>
              <w:t>)</w:t>
            </w:r>
            <w:r w:rsidRPr="00E27347">
              <w:rPr>
                <w:rFonts w:ascii="Arial" w:eastAsia="Times New Roman" w:hAnsi="Arial" w:cs="Arial"/>
                <w:sz w:val="22"/>
                <w:szCs w:val="22"/>
                <w:shd w:val="clear" w:color="auto" w:fill="FFFFFF"/>
                <w:lang w:val="es-ES"/>
              </w:rPr>
              <w:t xml:space="preserve">, un plan de supervisión de los trabajos relacionados </w:t>
            </w:r>
            <w:r w:rsidRPr="00E27347">
              <w:rPr>
                <w:rFonts w:ascii="Arial" w:eastAsia="Times New Roman" w:hAnsi="Arial" w:cs="Arial"/>
                <w:sz w:val="22"/>
                <w:szCs w:val="22"/>
                <w:shd w:val="clear" w:color="auto" w:fill="FFFFFF"/>
                <w:lang w:val="es-ES"/>
              </w:rPr>
              <w:lastRenderedPageBreak/>
              <w:t>con el CHA, un plan para la actualización de los planes de operación y mantenimiento, un plan para el mejoramiento de la instrumentación del CHA y un</w:t>
            </w:r>
            <w:r w:rsidR="001E1C0F">
              <w:rPr>
                <w:rFonts w:ascii="Arial" w:eastAsia="Times New Roman" w:hAnsi="Arial" w:cs="Arial"/>
                <w:sz w:val="22"/>
                <w:szCs w:val="22"/>
                <w:shd w:val="clear" w:color="auto" w:fill="FFFFFF"/>
                <w:lang w:val="es-ES"/>
              </w:rPr>
              <w:t xml:space="preserve"> análisis de brechas </w:t>
            </w:r>
            <w:r w:rsidRPr="00E27347">
              <w:rPr>
                <w:rFonts w:ascii="Arial" w:eastAsia="Times New Roman" w:hAnsi="Arial" w:cs="Arial"/>
                <w:sz w:val="22"/>
                <w:szCs w:val="22"/>
                <w:shd w:val="clear" w:color="auto" w:fill="FFFFFF"/>
                <w:lang w:val="es-ES"/>
              </w:rPr>
              <w:t>de</w:t>
            </w:r>
            <w:r w:rsidR="00673A2B">
              <w:rPr>
                <w:rFonts w:ascii="Arial" w:eastAsia="Times New Roman" w:hAnsi="Arial" w:cs="Arial"/>
                <w:sz w:val="22"/>
                <w:szCs w:val="22"/>
                <w:shd w:val="clear" w:color="auto" w:fill="FFFFFF"/>
                <w:lang w:val="es-ES"/>
              </w:rPr>
              <w:t xml:space="preserve"> la resolución </w:t>
            </w:r>
            <w:proofErr w:type="gramStart"/>
            <w:r w:rsidR="00673A2B">
              <w:rPr>
                <w:rFonts w:ascii="Arial" w:eastAsia="Times New Roman" w:hAnsi="Arial" w:cs="Arial"/>
                <w:sz w:val="22"/>
                <w:szCs w:val="22"/>
                <w:shd w:val="clear" w:color="auto" w:fill="FFFFFF"/>
                <w:lang w:val="es-ES"/>
              </w:rPr>
              <w:t>existente</w:t>
            </w:r>
            <w:r w:rsidRPr="00E27347">
              <w:rPr>
                <w:rFonts w:ascii="Arial" w:eastAsia="Times New Roman" w:hAnsi="Arial" w:cs="Arial"/>
                <w:sz w:val="22"/>
                <w:szCs w:val="22"/>
                <w:shd w:val="clear" w:color="auto" w:fill="FFFFFF"/>
                <w:lang w:val="es-ES"/>
              </w:rPr>
              <w:t xml:space="preserve"> </w:t>
            </w:r>
            <w:r w:rsidR="00673A2B">
              <w:rPr>
                <w:rFonts w:ascii="Arial" w:eastAsia="Times New Roman" w:hAnsi="Arial" w:cs="Arial"/>
                <w:sz w:val="22"/>
                <w:szCs w:val="22"/>
                <w:shd w:val="clear" w:color="auto" w:fill="FFFFFF"/>
                <w:lang w:val="es-ES"/>
              </w:rPr>
              <w:t xml:space="preserve"> que</w:t>
            </w:r>
            <w:proofErr w:type="gramEnd"/>
            <w:r w:rsidR="00673A2B">
              <w:rPr>
                <w:rFonts w:ascii="Arial" w:eastAsia="Times New Roman" w:hAnsi="Arial" w:cs="Arial"/>
                <w:sz w:val="22"/>
                <w:szCs w:val="22"/>
                <w:shd w:val="clear" w:color="auto" w:fill="FFFFFF"/>
                <w:lang w:val="es-ES"/>
              </w:rPr>
              <w:t xml:space="preserve"> describe las medidas de emergencias</w:t>
            </w:r>
            <w:r w:rsidR="001E1C0F">
              <w:rPr>
                <w:rFonts w:ascii="Arial" w:eastAsia="Times New Roman" w:hAnsi="Arial" w:cs="Arial"/>
                <w:sz w:val="22"/>
                <w:szCs w:val="22"/>
                <w:shd w:val="clear" w:color="auto" w:fill="FFFFFF"/>
                <w:lang w:val="es-ES"/>
              </w:rPr>
              <w:t xml:space="preserve"> </w:t>
            </w:r>
            <w:r w:rsidR="00EB5E51">
              <w:rPr>
                <w:rFonts w:ascii="Arial" w:eastAsia="Times New Roman" w:hAnsi="Arial" w:cs="Arial"/>
                <w:sz w:val="22"/>
                <w:szCs w:val="22"/>
                <w:shd w:val="clear" w:color="auto" w:fill="FFFFFF"/>
                <w:lang w:val="es-ES"/>
              </w:rPr>
              <w:t>en las dos represas</w:t>
            </w:r>
            <w:r w:rsidRPr="00E27347">
              <w:rPr>
                <w:rFonts w:ascii="Arial" w:eastAsia="Times New Roman" w:hAnsi="Arial" w:cs="Arial"/>
                <w:sz w:val="22"/>
                <w:szCs w:val="22"/>
                <w:shd w:val="clear" w:color="auto" w:fill="FFFFFF"/>
                <w:lang w:val="es-ES"/>
              </w:rPr>
              <w:t>. Los informes fueron publicados, y fueron realizadas consultas públicas en cumplimiento con las políticas del Banco.</w:t>
            </w:r>
          </w:p>
        </w:tc>
      </w:tr>
      <w:tr w:rsidR="00C21376" w:rsidRPr="00A64DFD" w14:paraId="68127C07" w14:textId="77777777" w:rsidTr="006F7063">
        <w:trPr>
          <w:trHeight w:val="411"/>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6D22CEE" w14:textId="7DFCB0E0" w:rsidR="00C21376" w:rsidRPr="00BF16C9" w:rsidRDefault="005C6B71" w:rsidP="004553C2">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3. </w:t>
            </w:r>
            <w:r w:rsidR="004E555E" w:rsidRPr="00BF16C9">
              <w:rPr>
                <w:rFonts w:ascii="Arial" w:eastAsia="Times New Roman" w:hAnsi="Arial" w:cs="Arial"/>
                <w:b/>
                <w:bCs/>
                <w:sz w:val="27"/>
                <w:szCs w:val="27"/>
                <w:lang w:val="es-ES"/>
              </w:rPr>
              <w:t>Descripción de la Operación</w:t>
            </w:r>
          </w:p>
        </w:tc>
      </w:tr>
      <w:tr w:rsidR="00C21376" w:rsidRPr="001F1F13" w14:paraId="6F4662C5"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5A06D82B" w14:textId="1F96EF8D" w:rsidR="00712528" w:rsidRDefault="00540BEB" w:rsidP="00D86AD6">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El Componente 1 de l</w:t>
            </w:r>
            <w:r w:rsidR="00911869">
              <w:rPr>
                <w:rFonts w:ascii="Arial" w:eastAsia="Times New Roman" w:hAnsi="Arial" w:cs="Arial"/>
                <w:sz w:val="22"/>
                <w:szCs w:val="22"/>
                <w:shd w:val="clear" w:color="auto" w:fill="FFFFFF"/>
                <w:lang w:val="es-ES"/>
              </w:rPr>
              <w:t xml:space="preserve">a operación consiste en inversiones para modernizar </w:t>
            </w:r>
            <w:r w:rsidR="00037164">
              <w:rPr>
                <w:rFonts w:ascii="Arial" w:eastAsia="Times New Roman" w:hAnsi="Arial" w:cs="Arial"/>
                <w:sz w:val="22"/>
                <w:szCs w:val="22"/>
                <w:shd w:val="clear" w:color="auto" w:fill="FFFFFF"/>
                <w:lang w:val="es-ES"/>
              </w:rPr>
              <w:t xml:space="preserve">la Central </w:t>
            </w:r>
            <w:r w:rsidR="00911869">
              <w:rPr>
                <w:rFonts w:ascii="Arial" w:eastAsia="Times New Roman" w:hAnsi="Arial" w:cs="Arial"/>
                <w:sz w:val="22"/>
                <w:szCs w:val="22"/>
                <w:shd w:val="clear" w:color="auto" w:fill="FFFFFF"/>
                <w:lang w:val="es-ES"/>
              </w:rPr>
              <w:t>Hidroeléctric</w:t>
            </w:r>
            <w:r w:rsidR="00037164">
              <w:rPr>
                <w:rFonts w:ascii="Arial" w:eastAsia="Times New Roman" w:hAnsi="Arial" w:cs="Arial"/>
                <w:sz w:val="22"/>
                <w:szCs w:val="22"/>
                <w:shd w:val="clear" w:color="auto" w:fill="FFFFFF"/>
                <w:lang w:val="es-ES"/>
              </w:rPr>
              <w:t>a</w:t>
            </w:r>
            <w:r w:rsidR="00357A7F">
              <w:rPr>
                <w:rFonts w:ascii="Arial" w:eastAsia="Times New Roman" w:hAnsi="Arial" w:cs="Arial"/>
                <w:sz w:val="22"/>
                <w:szCs w:val="22"/>
                <w:shd w:val="clear" w:color="auto" w:fill="FFFFFF"/>
                <w:lang w:val="es-ES"/>
              </w:rPr>
              <w:t xml:space="preserve"> </w:t>
            </w:r>
            <w:proofErr w:type="spellStart"/>
            <w:r w:rsidR="00357A7F">
              <w:rPr>
                <w:rFonts w:ascii="Arial" w:eastAsia="Times New Roman" w:hAnsi="Arial" w:cs="Arial"/>
                <w:sz w:val="22"/>
                <w:szCs w:val="22"/>
                <w:shd w:val="clear" w:color="auto" w:fill="FFFFFF"/>
                <w:lang w:val="es-ES"/>
              </w:rPr>
              <w:t>Acaray</w:t>
            </w:r>
            <w:proofErr w:type="spellEnd"/>
            <w:r w:rsidR="00911869">
              <w:rPr>
                <w:rFonts w:ascii="Arial" w:eastAsia="Times New Roman" w:hAnsi="Arial" w:cs="Arial"/>
                <w:sz w:val="22"/>
                <w:szCs w:val="22"/>
                <w:shd w:val="clear" w:color="auto" w:fill="FFFFFF"/>
                <w:lang w:val="es-ES"/>
              </w:rPr>
              <w:t xml:space="preserve"> </w:t>
            </w:r>
            <w:r w:rsidR="00911869">
              <w:rPr>
                <w:rFonts w:ascii="Arial" w:eastAsia="Times New Roman" w:hAnsi="Arial" w:cs="Arial"/>
                <w:b/>
                <w:sz w:val="22"/>
                <w:szCs w:val="22"/>
                <w:shd w:val="clear" w:color="auto" w:fill="FFFFFF"/>
                <w:lang w:val="es-ES"/>
              </w:rPr>
              <w:t>(Figura 1)</w:t>
            </w:r>
            <w:r w:rsidR="00911869">
              <w:rPr>
                <w:rFonts w:ascii="Arial" w:eastAsia="Times New Roman" w:hAnsi="Arial" w:cs="Arial"/>
                <w:sz w:val="22"/>
                <w:szCs w:val="22"/>
                <w:shd w:val="clear" w:color="auto" w:fill="FFFFFF"/>
                <w:lang w:val="es-ES"/>
              </w:rPr>
              <w:t xml:space="preserve">, incluyendo a través de: </w:t>
            </w:r>
            <w:r w:rsidR="00911869" w:rsidRPr="000B6D18">
              <w:rPr>
                <w:rFonts w:ascii="Arial" w:eastAsia="Times New Roman" w:hAnsi="Arial" w:cs="Arial"/>
                <w:sz w:val="22"/>
                <w:szCs w:val="22"/>
                <w:shd w:val="clear" w:color="auto" w:fill="FFFFFF"/>
                <w:lang w:val="es-ES"/>
              </w:rPr>
              <w:t>(i)</w:t>
            </w:r>
            <w:r w:rsidR="002F4E5A">
              <w:rPr>
                <w:rFonts w:ascii="Arial" w:eastAsia="Times New Roman" w:hAnsi="Arial" w:cs="Arial"/>
                <w:sz w:val="22"/>
                <w:szCs w:val="22"/>
                <w:shd w:val="clear" w:color="auto" w:fill="FFFFFF"/>
                <w:lang w:val="es-ES"/>
              </w:rPr>
              <w:t xml:space="preserve"> el</w:t>
            </w:r>
            <w:r w:rsidR="00F209F4">
              <w:rPr>
                <w:rFonts w:ascii="Arial" w:eastAsia="Times New Roman" w:hAnsi="Arial" w:cs="Arial"/>
                <w:sz w:val="22"/>
                <w:szCs w:val="22"/>
                <w:shd w:val="clear" w:color="auto" w:fill="FFFFFF"/>
                <w:lang w:val="es-ES"/>
              </w:rPr>
              <w:t xml:space="preserve"> </w:t>
            </w:r>
            <w:r w:rsidR="00CB34BB">
              <w:rPr>
                <w:rFonts w:ascii="Arial" w:eastAsia="Times New Roman" w:hAnsi="Arial" w:cs="Arial"/>
                <w:sz w:val="22"/>
                <w:szCs w:val="22"/>
                <w:shd w:val="clear" w:color="auto" w:fill="FFFFFF"/>
                <w:lang w:val="es-ES"/>
              </w:rPr>
              <w:t xml:space="preserve">reemplazo </w:t>
            </w:r>
            <w:r w:rsidR="002029E2" w:rsidRPr="002029E2">
              <w:rPr>
                <w:rFonts w:ascii="Arial" w:eastAsia="Times New Roman" w:hAnsi="Arial" w:cs="Arial"/>
                <w:sz w:val="22"/>
                <w:szCs w:val="22"/>
                <w:shd w:val="clear" w:color="auto" w:fill="FFFFFF"/>
                <w:lang w:val="es-ES"/>
              </w:rPr>
              <w:t>de dos</w:t>
            </w:r>
            <w:r w:rsidR="00891FC1">
              <w:rPr>
                <w:rFonts w:ascii="Arial" w:eastAsia="Times New Roman" w:hAnsi="Arial" w:cs="Arial"/>
                <w:sz w:val="22"/>
                <w:szCs w:val="22"/>
                <w:shd w:val="clear" w:color="auto" w:fill="FFFFFF"/>
                <w:lang w:val="es-ES"/>
              </w:rPr>
              <w:t xml:space="preserve"> </w:t>
            </w:r>
            <w:r w:rsidR="002029E2" w:rsidRPr="002029E2">
              <w:rPr>
                <w:rFonts w:ascii="Arial" w:eastAsia="Times New Roman" w:hAnsi="Arial" w:cs="Arial"/>
                <w:sz w:val="22"/>
                <w:szCs w:val="22"/>
                <w:shd w:val="clear" w:color="auto" w:fill="FFFFFF"/>
                <w:lang w:val="es-ES"/>
              </w:rPr>
              <w:t>turbinas tipo Francis</w:t>
            </w:r>
            <w:r w:rsidR="00AC38AE">
              <w:rPr>
                <w:rFonts w:ascii="Arial" w:eastAsia="Times New Roman" w:hAnsi="Arial" w:cs="Arial"/>
                <w:sz w:val="22"/>
                <w:szCs w:val="22"/>
                <w:shd w:val="clear" w:color="auto" w:fill="FFFFFF"/>
                <w:lang w:val="es-ES"/>
              </w:rPr>
              <w:t xml:space="preserve">; (ii) </w:t>
            </w:r>
            <w:r w:rsidR="002F4E5A">
              <w:rPr>
                <w:rFonts w:ascii="Arial" w:eastAsia="Times New Roman" w:hAnsi="Arial" w:cs="Arial"/>
                <w:sz w:val="22"/>
                <w:szCs w:val="22"/>
                <w:shd w:val="clear" w:color="auto" w:fill="FFFFFF"/>
                <w:lang w:val="es-ES"/>
              </w:rPr>
              <w:t xml:space="preserve">el </w:t>
            </w:r>
            <w:r w:rsidR="00CB34BB">
              <w:rPr>
                <w:rFonts w:ascii="Arial" w:eastAsia="Times New Roman" w:hAnsi="Arial" w:cs="Arial"/>
                <w:sz w:val="22"/>
                <w:szCs w:val="22"/>
                <w:shd w:val="clear" w:color="auto" w:fill="FFFFFF"/>
                <w:lang w:val="es-ES"/>
              </w:rPr>
              <w:t xml:space="preserve">reemplazo </w:t>
            </w:r>
            <w:r w:rsidR="005F5443" w:rsidRPr="005F5443">
              <w:rPr>
                <w:rFonts w:ascii="Arial" w:eastAsia="Times New Roman" w:hAnsi="Arial" w:cs="Arial"/>
                <w:sz w:val="22"/>
                <w:szCs w:val="22"/>
                <w:shd w:val="clear" w:color="auto" w:fill="FFFFFF"/>
                <w:lang w:val="es-ES"/>
              </w:rPr>
              <w:t>de dos generadores sincrónicos trifásicos</w:t>
            </w:r>
            <w:r w:rsidR="0066407F">
              <w:rPr>
                <w:rFonts w:ascii="Arial" w:eastAsia="Times New Roman" w:hAnsi="Arial" w:cs="Arial"/>
                <w:sz w:val="22"/>
                <w:szCs w:val="22"/>
                <w:shd w:val="clear" w:color="auto" w:fill="FFFFFF"/>
                <w:lang w:val="es-ES"/>
              </w:rPr>
              <w:t xml:space="preserve">; (iii) </w:t>
            </w:r>
            <w:r w:rsidR="002F4E5A">
              <w:rPr>
                <w:rFonts w:ascii="Arial" w:eastAsia="Times New Roman" w:hAnsi="Arial" w:cs="Arial"/>
                <w:sz w:val="22"/>
                <w:szCs w:val="22"/>
                <w:shd w:val="clear" w:color="auto" w:fill="FFFFFF"/>
                <w:lang w:val="es-ES"/>
              </w:rPr>
              <w:t xml:space="preserve">el </w:t>
            </w:r>
            <w:r w:rsidR="00F25001">
              <w:rPr>
                <w:rFonts w:ascii="Arial" w:eastAsia="Times New Roman" w:hAnsi="Arial" w:cs="Arial"/>
                <w:sz w:val="22"/>
                <w:szCs w:val="22"/>
                <w:shd w:val="clear" w:color="auto" w:fill="FFFFFF"/>
                <w:lang w:val="es-ES"/>
              </w:rPr>
              <w:t>reemplazo</w:t>
            </w:r>
            <w:r w:rsidR="00BD0FFC" w:rsidRPr="00BD0FFC">
              <w:rPr>
                <w:rFonts w:ascii="Arial" w:eastAsia="Times New Roman" w:hAnsi="Arial" w:cs="Arial"/>
                <w:sz w:val="22"/>
                <w:szCs w:val="22"/>
                <w:shd w:val="clear" w:color="auto" w:fill="FFFFFF"/>
                <w:lang w:val="es-ES"/>
              </w:rPr>
              <w:t xml:space="preserve"> de dos bancos de transformadores monofásicos de la potencia máxima a la que serán rehabilitadas las unidades generadoras, más un transformador monofásico de reserva</w:t>
            </w:r>
            <w:r w:rsidR="008F26F1">
              <w:rPr>
                <w:rFonts w:ascii="Arial" w:eastAsia="Times New Roman" w:hAnsi="Arial" w:cs="Arial"/>
                <w:sz w:val="22"/>
                <w:szCs w:val="22"/>
                <w:shd w:val="clear" w:color="auto" w:fill="FFFFFF"/>
                <w:lang w:val="es-ES"/>
              </w:rPr>
              <w:t xml:space="preserve">; (iv) </w:t>
            </w:r>
            <w:r w:rsidR="002F4E5A">
              <w:rPr>
                <w:rFonts w:ascii="Arial" w:eastAsia="Times New Roman" w:hAnsi="Arial" w:cs="Arial"/>
                <w:sz w:val="22"/>
                <w:szCs w:val="22"/>
                <w:shd w:val="clear" w:color="auto" w:fill="FFFFFF"/>
                <w:lang w:val="es-ES"/>
              </w:rPr>
              <w:t xml:space="preserve">el </w:t>
            </w:r>
            <w:r w:rsidR="00277E16">
              <w:rPr>
                <w:rFonts w:ascii="Arial" w:eastAsia="Times New Roman" w:hAnsi="Arial" w:cs="Arial"/>
                <w:sz w:val="22"/>
                <w:szCs w:val="22"/>
                <w:shd w:val="clear" w:color="auto" w:fill="FFFFFF"/>
                <w:lang w:val="es-ES"/>
              </w:rPr>
              <w:t>reemplazo</w:t>
            </w:r>
            <w:r w:rsidR="008C1600" w:rsidRPr="008C1600">
              <w:rPr>
                <w:rFonts w:ascii="Arial" w:eastAsia="Times New Roman" w:hAnsi="Arial" w:cs="Arial"/>
                <w:sz w:val="22"/>
                <w:szCs w:val="22"/>
                <w:shd w:val="clear" w:color="auto" w:fill="FFFFFF"/>
                <w:lang w:val="es-ES"/>
              </w:rPr>
              <w:t xml:space="preserve"> del equipamiento </w:t>
            </w:r>
            <w:r w:rsidR="00176EB1">
              <w:rPr>
                <w:rFonts w:ascii="Arial" w:eastAsia="Times New Roman" w:hAnsi="Arial" w:cs="Arial"/>
                <w:sz w:val="22"/>
                <w:szCs w:val="22"/>
                <w:shd w:val="clear" w:color="auto" w:fill="FFFFFF"/>
                <w:lang w:val="es-ES"/>
              </w:rPr>
              <w:t>Hidro-electromecánico</w:t>
            </w:r>
            <w:r w:rsidR="008C1600" w:rsidRPr="008C1600">
              <w:rPr>
                <w:rFonts w:ascii="Arial" w:eastAsia="Times New Roman" w:hAnsi="Arial" w:cs="Arial"/>
                <w:sz w:val="22"/>
                <w:szCs w:val="22"/>
                <w:shd w:val="clear" w:color="auto" w:fill="FFFFFF"/>
                <w:lang w:val="es-ES"/>
              </w:rPr>
              <w:t xml:space="preserve"> de la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008C1600" w:rsidRPr="008C1600">
              <w:rPr>
                <w:rFonts w:ascii="Arial" w:eastAsia="Times New Roman" w:hAnsi="Arial" w:cs="Arial"/>
                <w:sz w:val="22"/>
                <w:szCs w:val="22"/>
                <w:shd w:val="clear" w:color="auto" w:fill="FFFFFF"/>
                <w:lang w:val="es-ES"/>
              </w:rPr>
              <w:t xml:space="preserve"> I, de parte de la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008C1600" w:rsidRPr="008C1600">
              <w:rPr>
                <w:rFonts w:ascii="Arial" w:eastAsia="Times New Roman" w:hAnsi="Arial" w:cs="Arial"/>
                <w:sz w:val="22"/>
                <w:szCs w:val="22"/>
                <w:shd w:val="clear" w:color="auto" w:fill="FFFFFF"/>
                <w:lang w:val="es-ES"/>
              </w:rPr>
              <w:t xml:space="preserve"> II y de las presas de regulación </w:t>
            </w:r>
            <w:proofErr w:type="spellStart"/>
            <w:r w:rsidR="008C1600" w:rsidRPr="008C1600">
              <w:rPr>
                <w:rFonts w:ascii="Arial" w:eastAsia="Times New Roman" w:hAnsi="Arial" w:cs="Arial"/>
                <w:sz w:val="22"/>
                <w:szCs w:val="22"/>
                <w:shd w:val="clear" w:color="auto" w:fill="FFFFFF"/>
                <w:lang w:val="es-ES"/>
              </w:rPr>
              <w:t>Yguazú</w:t>
            </w:r>
            <w:proofErr w:type="spellEnd"/>
            <w:r w:rsidR="008C1600" w:rsidRPr="008C1600">
              <w:rPr>
                <w:rFonts w:ascii="Arial" w:eastAsia="Times New Roman" w:hAnsi="Arial" w:cs="Arial"/>
                <w:sz w:val="22"/>
                <w:szCs w:val="22"/>
                <w:shd w:val="clear" w:color="auto" w:fill="FFFFFF"/>
                <w:lang w:val="es-ES"/>
              </w:rPr>
              <w:t xml:space="preserve"> y de retención </w:t>
            </w:r>
            <w:proofErr w:type="spellStart"/>
            <w:r w:rsidR="008C1600" w:rsidRPr="008C1600">
              <w:rPr>
                <w:rFonts w:ascii="Arial" w:eastAsia="Times New Roman" w:hAnsi="Arial" w:cs="Arial"/>
                <w:sz w:val="22"/>
                <w:szCs w:val="22"/>
                <w:shd w:val="clear" w:color="auto" w:fill="FFFFFF"/>
                <w:lang w:val="es-ES"/>
              </w:rPr>
              <w:t>Acaray</w:t>
            </w:r>
            <w:proofErr w:type="spellEnd"/>
            <w:r w:rsidR="008C1600" w:rsidRPr="008C1600">
              <w:rPr>
                <w:rFonts w:ascii="Arial" w:eastAsia="Times New Roman" w:hAnsi="Arial" w:cs="Arial"/>
                <w:sz w:val="22"/>
                <w:szCs w:val="22"/>
                <w:shd w:val="clear" w:color="auto" w:fill="FFFFFF"/>
                <w:lang w:val="es-ES"/>
              </w:rPr>
              <w:t>, incluyendo</w:t>
            </w:r>
            <w:r w:rsidR="008C1600">
              <w:rPr>
                <w:rFonts w:ascii="Arial" w:eastAsia="Times New Roman" w:hAnsi="Arial" w:cs="Arial"/>
                <w:sz w:val="22"/>
                <w:szCs w:val="22"/>
                <w:shd w:val="clear" w:color="auto" w:fill="FFFFFF"/>
                <w:lang w:val="es-ES"/>
              </w:rPr>
              <w:t xml:space="preserve"> compuertas, </w:t>
            </w:r>
            <w:r w:rsidR="00603284">
              <w:rPr>
                <w:rFonts w:ascii="Arial" w:eastAsia="Times New Roman" w:hAnsi="Arial" w:cs="Arial"/>
                <w:sz w:val="22"/>
                <w:szCs w:val="22"/>
                <w:shd w:val="clear" w:color="auto" w:fill="FFFFFF"/>
                <w:lang w:val="es-ES"/>
              </w:rPr>
              <w:t xml:space="preserve">ataguías, y </w:t>
            </w:r>
            <w:r w:rsidR="00E14651">
              <w:rPr>
                <w:rFonts w:ascii="Arial" w:eastAsia="Times New Roman" w:hAnsi="Arial" w:cs="Arial"/>
                <w:sz w:val="22"/>
                <w:szCs w:val="22"/>
                <w:shd w:val="clear" w:color="auto" w:fill="FFFFFF"/>
                <w:lang w:val="es-ES"/>
              </w:rPr>
              <w:t xml:space="preserve">descargas de fondo; (v) </w:t>
            </w:r>
            <w:r w:rsidR="00277B3E">
              <w:rPr>
                <w:rFonts w:ascii="Arial" w:eastAsia="Times New Roman" w:hAnsi="Arial" w:cs="Arial"/>
                <w:sz w:val="22"/>
                <w:szCs w:val="22"/>
                <w:shd w:val="clear" w:color="auto" w:fill="FFFFFF"/>
                <w:lang w:val="es-ES"/>
              </w:rPr>
              <w:t>el reemplazo</w:t>
            </w:r>
            <w:r w:rsidR="00277B3E" w:rsidRPr="008C1600">
              <w:rPr>
                <w:rFonts w:ascii="Arial" w:eastAsia="Times New Roman" w:hAnsi="Arial" w:cs="Arial"/>
                <w:sz w:val="22"/>
                <w:szCs w:val="22"/>
                <w:shd w:val="clear" w:color="auto" w:fill="FFFFFF"/>
                <w:lang w:val="es-ES"/>
              </w:rPr>
              <w:t xml:space="preserve"> </w:t>
            </w:r>
            <w:r w:rsidR="00EA2AB0" w:rsidRPr="00EA2AB0">
              <w:rPr>
                <w:rFonts w:ascii="Arial" w:eastAsia="Times New Roman" w:hAnsi="Arial" w:cs="Arial"/>
                <w:sz w:val="22"/>
                <w:szCs w:val="22"/>
                <w:shd w:val="clear" w:color="auto" w:fill="FFFFFF"/>
                <w:lang w:val="es-ES"/>
              </w:rPr>
              <w:t xml:space="preserve">de las grúas de izaje de las centrales </w:t>
            </w:r>
            <w:proofErr w:type="spellStart"/>
            <w:r w:rsidR="00EA2AB0" w:rsidRPr="00EA2AB0">
              <w:rPr>
                <w:rFonts w:ascii="Arial" w:eastAsia="Times New Roman" w:hAnsi="Arial" w:cs="Arial"/>
                <w:sz w:val="22"/>
                <w:szCs w:val="22"/>
                <w:shd w:val="clear" w:color="auto" w:fill="FFFFFF"/>
                <w:lang w:val="es-ES"/>
              </w:rPr>
              <w:t>Acaray</w:t>
            </w:r>
            <w:proofErr w:type="spellEnd"/>
            <w:r w:rsidR="00EA2AB0" w:rsidRPr="00EA2AB0">
              <w:rPr>
                <w:rFonts w:ascii="Arial" w:eastAsia="Times New Roman" w:hAnsi="Arial" w:cs="Arial"/>
                <w:sz w:val="22"/>
                <w:szCs w:val="22"/>
                <w:shd w:val="clear" w:color="auto" w:fill="FFFFFF"/>
                <w:lang w:val="es-ES"/>
              </w:rPr>
              <w:t xml:space="preserve"> I y </w:t>
            </w:r>
            <w:proofErr w:type="spellStart"/>
            <w:r w:rsidR="00EA2AB0" w:rsidRPr="00EA2AB0">
              <w:rPr>
                <w:rFonts w:ascii="Arial" w:eastAsia="Times New Roman" w:hAnsi="Arial" w:cs="Arial"/>
                <w:sz w:val="22"/>
                <w:szCs w:val="22"/>
                <w:shd w:val="clear" w:color="auto" w:fill="FFFFFF"/>
                <w:lang w:val="es-ES"/>
              </w:rPr>
              <w:t>Acaray</w:t>
            </w:r>
            <w:proofErr w:type="spellEnd"/>
            <w:r w:rsidR="00EA2AB0" w:rsidRPr="00EA2AB0">
              <w:rPr>
                <w:rFonts w:ascii="Arial" w:eastAsia="Times New Roman" w:hAnsi="Arial" w:cs="Arial"/>
                <w:sz w:val="22"/>
                <w:szCs w:val="22"/>
                <w:shd w:val="clear" w:color="auto" w:fill="FFFFFF"/>
                <w:lang w:val="es-ES"/>
              </w:rPr>
              <w:t xml:space="preserve"> II y de las presas </w:t>
            </w:r>
            <w:proofErr w:type="spellStart"/>
            <w:r w:rsidR="00EA2AB0" w:rsidRPr="00EA2AB0">
              <w:rPr>
                <w:rFonts w:ascii="Arial" w:eastAsia="Times New Roman" w:hAnsi="Arial" w:cs="Arial"/>
                <w:sz w:val="22"/>
                <w:szCs w:val="22"/>
                <w:shd w:val="clear" w:color="auto" w:fill="FFFFFF"/>
                <w:lang w:val="es-ES"/>
              </w:rPr>
              <w:t>Acaray</w:t>
            </w:r>
            <w:proofErr w:type="spellEnd"/>
            <w:r w:rsidR="00EA2AB0" w:rsidRPr="00EA2AB0">
              <w:rPr>
                <w:rFonts w:ascii="Arial" w:eastAsia="Times New Roman" w:hAnsi="Arial" w:cs="Arial"/>
                <w:sz w:val="22"/>
                <w:szCs w:val="22"/>
                <w:shd w:val="clear" w:color="auto" w:fill="FFFFFF"/>
                <w:lang w:val="es-ES"/>
              </w:rPr>
              <w:t xml:space="preserve"> e </w:t>
            </w:r>
            <w:proofErr w:type="spellStart"/>
            <w:r w:rsidR="00EA2AB0" w:rsidRPr="00EA2AB0">
              <w:rPr>
                <w:rFonts w:ascii="Arial" w:eastAsia="Times New Roman" w:hAnsi="Arial" w:cs="Arial"/>
                <w:sz w:val="22"/>
                <w:szCs w:val="22"/>
                <w:shd w:val="clear" w:color="auto" w:fill="FFFFFF"/>
                <w:lang w:val="es-ES"/>
              </w:rPr>
              <w:t>Yguazú</w:t>
            </w:r>
            <w:proofErr w:type="spellEnd"/>
            <w:r w:rsidR="00EA2AB0" w:rsidRPr="00EA2AB0">
              <w:rPr>
                <w:rFonts w:ascii="Arial" w:eastAsia="Times New Roman" w:hAnsi="Arial" w:cs="Arial"/>
                <w:sz w:val="22"/>
                <w:szCs w:val="22"/>
                <w:shd w:val="clear" w:color="auto" w:fill="FFFFFF"/>
                <w:lang w:val="es-ES"/>
              </w:rPr>
              <w:t xml:space="preserve"> y provisión, montaje y puesta en marcha de un puente grúa de 15 toneladas para el depósito de </w:t>
            </w:r>
            <w:proofErr w:type="spellStart"/>
            <w:r w:rsidR="00EA2AB0" w:rsidRPr="00EA2AB0">
              <w:rPr>
                <w:rFonts w:ascii="Arial" w:eastAsia="Times New Roman" w:hAnsi="Arial" w:cs="Arial"/>
                <w:sz w:val="22"/>
                <w:szCs w:val="22"/>
                <w:shd w:val="clear" w:color="auto" w:fill="FFFFFF"/>
                <w:lang w:val="es-ES"/>
              </w:rPr>
              <w:t>Acaray</w:t>
            </w:r>
            <w:proofErr w:type="spellEnd"/>
            <w:r w:rsidR="00EA2AB0" w:rsidRPr="00EA2AB0">
              <w:rPr>
                <w:rFonts w:ascii="Arial" w:eastAsia="Times New Roman" w:hAnsi="Arial" w:cs="Arial"/>
                <w:sz w:val="22"/>
                <w:szCs w:val="22"/>
                <w:shd w:val="clear" w:color="auto" w:fill="FFFFFF"/>
                <w:lang w:val="es-ES"/>
              </w:rPr>
              <w:t xml:space="preserve"> </w:t>
            </w:r>
            <w:r w:rsidR="00EA2AB0" w:rsidRPr="00552D5E">
              <w:rPr>
                <w:rFonts w:ascii="Arial" w:eastAsia="Times New Roman" w:hAnsi="Arial" w:cs="Arial"/>
                <w:sz w:val="22"/>
                <w:szCs w:val="22"/>
                <w:shd w:val="clear" w:color="auto" w:fill="FFFFFF"/>
                <w:lang w:val="es-ES"/>
              </w:rPr>
              <w:t>I</w:t>
            </w:r>
            <w:r w:rsidR="00AE0BB7" w:rsidRPr="00552D5E">
              <w:rPr>
                <w:rFonts w:ascii="Arial" w:eastAsia="Times New Roman" w:hAnsi="Arial" w:cs="Arial"/>
                <w:sz w:val="22"/>
                <w:szCs w:val="22"/>
                <w:shd w:val="clear" w:color="auto" w:fill="FFFFFF"/>
                <w:lang w:val="es-ES"/>
              </w:rPr>
              <w:t xml:space="preserve"> </w:t>
            </w:r>
            <w:r w:rsidR="00AE0BB7">
              <w:rPr>
                <w:rFonts w:ascii="Arial" w:eastAsia="Times New Roman" w:hAnsi="Arial" w:cs="Arial"/>
                <w:b/>
                <w:sz w:val="22"/>
                <w:szCs w:val="22"/>
                <w:shd w:val="clear" w:color="auto" w:fill="FFFFFF"/>
                <w:lang w:val="es-ES"/>
              </w:rPr>
              <w:t>(Figura 2)</w:t>
            </w:r>
            <w:r w:rsidR="00EA2AB0">
              <w:rPr>
                <w:rFonts w:ascii="Arial" w:eastAsia="Times New Roman" w:hAnsi="Arial" w:cs="Arial"/>
                <w:sz w:val="22"/>
                <w:szCs w:val="22"/>
                <w:shd w:val="clear" w:color="auto" w:fill="FFFFFF"/>
                <w:lang w:val="es-ES"/>
              </w:rPr>
              <w:t xml:space="preserve">; (vi) </w:t>
            </w:r>
            <w:r w:rsidR="00D86A17">
              <w:rPr>
                <w:rFonts w:ascii="Arial" w:eastAsia="Times New Roman" w:hAnsi="Arial" w:cs="Arial"/>
                <w:sz w:val="22"/>
                <w:szCs w:val="22"/>
                <w:shd w:val="clear" w:color="auto" w:fill="FFFFFF"/>
                <w:lang w:val="es-ES"/>
              </w:rPr>
              <w:t>la p</w:t>
            </w:r>
            <w:r w:rsidR="007D66BB" w:rsidRPr="007D66BB">
              <w:rPr>
                <w:rFonts w:ascii="Arial" w:eastAsia="Times New Roman" w:hAnsi="Arial" w:cs="Arial"/>
                <w:sz w:val="22"/>
                <w:szCs w:val="22"/>
                <w:shd w:val="clear" w:color="auto" w:fill="FFFFFF"/>
                <w:lang w:val="es-ES"/>
              </w:rPr>
              <w:t xml:space="preserve">rovisión, montaje y puesta en marcha de un sistema integral de alimentación eléctrica en reemplazo del existente en la presa </w:t>
            </w:r>
            <w:proofErr w:type="spellStart"/>
            <w:r w:rsidR="007D66BB" w:rsidRPr="007D66BB">
              <w:rPr>
                <w:rFonts w:ascii="Arial" w:eastAsia="Times New Roman" w:hAnsi="Arial" w:cs="Arial"/>
                <w:sz w:val="22"/>
                <w:szCs w:val="22"/>
                <w:shd w:val="clear" w:color="auto" w:fill="FFFFFF"/>
                <w:lang w:val="es-ES"/>
              </w:rPr>
              <w:t>Acaray</w:t>
            </w:r>
            <w:proofErr w:type="spellEnd"/>
            <w:r w:rsidR="007D66BB" w:rsidRPr="007D66BB">
              <w:rPr>
                <w:rFonts w:ascii="Arial" w:eastAsia="Times New Roman" w:hAnsi="Arial" w:cs="Arial"/>
                <w:sz w:val="22"/>
                <w:szCs w:val="22"/>
                <w:shd w:val="clear" w:color="auto" w:fill="FFFFFF"/>
                <w:lang w:val="es-ES"/>
              </w:rPr>
              <w:t xml:space="preserve">, en las centrales </w:t>
            </w:r>
            <w:proofErr w:type="spellStart"/>
            <w:r w:rsidR="007D66BB" w:rsidRPr="007D66BB">
              <w:rPr>
                <w:rFonts w:ascii="Arial" w:eastAsia="Times New Roman" w:hAnsi="Arial" w:cs="Arial"/>
                <w:sz w:val="22"/>
                <w:szCs w:val="22"/>
                <w:shd w:val="clear" w:color="auto" w:fill="FFFFFF"/>
                <w:lang w:val="es-ES"/>
              </w:rPr>
              <w:t>Acaray</w:t>
            </w:r>
            <w:proofErr w:type="spellEnd"/>
            <w:r w:rsidR="007D66BB" w:rsidRPr="007D66BB">
              <w:rPr>
                <w:rFonts w:ascii="Arial" w:eastAsia="Times New Roman" w:hAnsi="Arial" w:cs="Arial"/>
                <w:sz w:val="22"/>
                <w:szCs w:val="22"/>
                <w:shd w:val="clear" w:color="auto" w:fill="FFFFFF"/>
                <w:lang w:val="es-ES"/>
              </w:rPr>
              <w:t xml:space="preserve"> I y </w:t>
            </w:r>
            <w:proofErr w:type="spellStart"/>
            <w:r w:rsidR="007D66BB" w:rsidRPr="007D66BB">
              <w:rPr>
                <w:rFonts w:ascii="Arial" w:eastAsia="Times New Roman" w:hAnsi="Arial" w:cs="Arial"/>
                <w:sz w:val="22"/>
                <w:szCs w:val="22"/>
                <w:shd w:val="clear" w:color="auto" w:fill="FFFFFF"/>
                <w:lang w:val="es-ES"/>
              </w:rPr>
              <w:t>Acaray</w:t>
            </w:r>
            <w:proofErr w:type="spellEnd"/>
            <w:r w:rsidR="007D66BB" w:rsidRPr="007D66BB">
              <w:rPr>
                <w:rFonts w:ascii="Arial" w:eastAsia="Times New Roman" w:hAnsi="Arial" w:cs="Arial"/>
                <w:sz w:val="22"/>
                <w:szCs w:val="22"/>
                <w:shd w:val="clear" w:color="auto" w:fill="FFFFFF"/>
                <w:lang w:val="es-ES"/>
              </w:rPr>
              <w:t xml:space="preserve"> II y el Edificio de Control,  rehabilitación de la puesta a tierra de</w:t>
            </w:r>
            <w:r w:rsidR="002E3187">
              <w:rPr>
                <w:rFonts w:ascii="Arial" w:eastAsia="Times New Roman" w:hAnsi="Arial" w:cs="Arial"/>
                <w:sz w:val="22"/>
                <w:szCs w:val="22"/>
                <w:shd w:val="clear" w:color="auto" w:fill="FFFFFF"/>
                <w:lang w:val="es-ES"/>
              </w:rPr>
              <w:t xml:space="preserve"> la Central </w:t>
            </w:r>
            <w:proofErr w:type="spellStart"/>
            <w:r w:rsidR="007D66BB" w:rsidRPr="007D66BB">
              <w:rPr>
                <w:rFonts w:ascii="Arial" w:eastAsia="Times New Roman" w:hAnsi="Arial" w:cs="Arial"/>
                <w:sz w:val="22"/>
                <w:szCs w:val="22"/>
                <w:shd w:val="clear" w:color="auto" w:fill="FFFFFF"/>
                <w:lang w:val="es-ES"/>
              </w:rPr>
              <w:t>Acaray</w:t>
            </w:r>
            <w:proofErr w:type="spellEnd"/>
            <w:r w:rsidR="007D66BB" w:rsidRPr="007D66BB">
              <w:rPr>
                <w:rFonts w:ascii="Arial" w:eastAsia="Times New Roman" w:hAnsi="Arial" w:cs="Arial"/>
                <w:sz w:val="22"/>
                <w:szCs w:val="22"/>
                <w:shd w:val="clear" w:color="auto" w:fill="FFFFFF"/>
                <w:lang w:val="es-ES"/>
              </w:rPr>
              <w:t xml:space="preserve"> y provisión, montaje y puesta en marcha de un tablero para el mando local de la Subestación </w:t>
            </w:r>
            <w:proofErr w:type="spellStart"/>
            <w:r w:rsidR="007D66BB" w:rsidRPr="007D66BB">
              <w:rPr>
                <w:rFonts w:ascii="Arial" w:eastAsia="Times New Roman" w:hAnsi="Arial" w:cs="Arial"/>
                <w:sz w:val="22"/>
                <w:szCs w:val="22"/>
                <w:shd w:val="clear" w:color="auto" w:fill="FFFFFF"/>
                <w:lang w:val="es-ES"/>
              </w:rPr>
              <w:t>Acaray</w:t>
            </w:r>
            <w:proofErr w:type="spellEnd"/>
            <w:r w:rsidR="000E7E82">
              <w:rPr>
                <w:rFonts w:ascii="Arial" w:eastAsia="Times New Roman" w:hAnsi="Arial" w:cs="Arial"/>
                <w:sz w:val="22"/>
                <w:szCs w:val="22"/>
                <w:shd w:val="clear" w:color="auto" w:fill="FFFFFF"/>
                <w:lang w:val="es-ES"/>
              </w:rPr>
              <w:t xml:space="preserve">; (vii) </w:t>
            </w:r>
            <w:r w:rsidR="00976B3A">
              <w:rPr>
                <w:rFonts w:ascii="Arial" w:eastAsia="Times New Roman" w:hAnsi="Arial" w:cs="Arial"/>
                <w:sz w:val="22"/>
                <w:szCs w:val="22"/>
                <w:shd w:val="clear" w:color="auto" w:fill="FFFFFF"/>
                <w:lang w:val="es-ES"/>
              </w:rPr>
              <w:t>la provisión</w:t>
            </w:r>
            <w:r w:rsidR="00976B3A" w:rsidRPr="00976B3A">
              <w:rPr>
                <w:rFonts w:ascii="Arial" w:eastAsia="Times New Roman" w:hAnsi="Arial" w:cs="Arial"/>
                <w:sz w:val="22"/>
                <w:szCs w:val="22"/>
                <w:shd w:val="clear" w:color="auto" w:fill="FFFFFF"/>
                <w:lang w:val="es-ES"/>
              </w:rPr>
              <w:t xml:space="preserve">, montaje y puesta en marcha de un sistema integral de alimentación eléctrica en reemplazo del existente en la presa </w:t>
            </w:r>
            <w:proofErr w:type="spellStart"/>
            <w:r w:rsidR="00976B3A" w:rsidRPr="00976B3A">
              <w:rPr>
                <w:rFonts w:ascii="Arial" w:eastAsia="Times New Roman" w:hAnsi="Arial" w:cs="Arial"/>
                <w:sz w:val="22"/>
                <w:szCs w:val="22"/>
                <w:shd w:val="clear" w:color="auto" w:fill="FFFFFF"/>
                <w:lang w:val="es-ES"/>
              </w:rPr>
              <w:t>Yguazú</w:t>
            </w:r>
            <w:proofErr w:type="spellEnd"/>
            <w:r w:rsidR="00976B3A" w:rsidRPr="00976B3A">
              <w:rPr>
                <w:rFonts w:ascii="Arial" w:eastAsia="Times New Roman" w:hAnsi="Arial" w:cs="Arial"/>
                <w:sz w:val="22"/>
                <w:szCs w:val="22"/>
                <w:shd w:val="clear" w:color="auto" w:fill="FFFFFF"/>
                <w:lang w:val="es-ES"/>
              </w:rPr>
              <w:t xml:space="preserve"> y la rehabilitación de la puesta a tierra de la presa </w:t>
            </w:r>
            <w:proofErr w:type="spellStart"/>
            <w:r w:rsidR="00976B3A" w:rsidRPr="00976B3A">
              <w:rPr>
                <w:rFonts w:ascii="Arial" w:eastAsia="Times New Roman" w:hAnsi="Arial" w:cs="Arial"/>
                <w:sz w:val="22"/>
                <w:szCs w:val="22"/>
                <w:shd w:val="clear" w:color="auto" w:fill="FFFFFF"/>
                <w:lang w:val="es-ES"/>
              </w:rPr>
              <w:t>Yguazú</w:t>
            </w:r>
            <w:proofErr w:type="spellEnd"/>
            <w:r w:rsidR="00CD6B44">
              <w:rPr>
                <w:rFonts w:ascii="Arial" w:eastAsia="Times New Roman" w:hAnsi="Arial" w:cs="Arial"/>
                <w:sz w:val="22"/>
                <w:szCs w:val="22"/>
                <w:shd w:val="clear" w:color="auto" w:fill="FFFFFF"/>
                <w:lang w:val="es-ES"/>
              </w:rPr>
              <w:t xml:space="preserve">; (viii) </w:t>
            </w:r>
            <w:r w:rsidR="006860A7">
              <w:rPr>
                <w:rFonts w:ascii="Arial" w:eastAsia="Times New Roman" w:hAnsi="Arial" w:cs="Arial"/>
                <w:sz w:val="22"/>
                <w:szCs w:val="22"/>
                <w:shd w:val="clear" w:color="auto" w:fill="FFFFFF"/>
                <w:lang w:val="es-ES"/>
              </w:rPr>
              <w:t>la provisión</w:t>
            </w:r>
            <w:r w:rsidR="006860A7" w:rsidRPr="006860A7">
              <w:rPr>
                <w:rFonts w:ascii="Arial" w:eastAsia="Times New Roman" w:hAnsi="Arial" w:cs="Arial"/>
                <w:sz w:val="22"/>
                <w:szCs w:val="22"/>
                <w:shd w:val="clear" w:color="auto" w:fill="FFFFFF"/>
                <w:lang w:val="es-ES"/>
              </w:rPr>
              <w:t xml:space="preserve">, montaje y puesta en marcha de un sistema integral digital de automatización, gestión de datos, vigilancia y registro de eventos para las centrales </w:t>
            </w:r>
            <w:proofErr w:type="spellStart"/>
            <w:r w:rsidR="006860A7" w:rsidRPr="006860A7">
              <w:rPr>
                <w:rFonts w:ascii="Arial" w:eastAsia="Times New Roman" w:hAnsi="Arial" w:cs="Arial"/>
                <w:sz w:val="22"/>
                <w:szCs w:val="22"/>
                <w:shd w:val="clear" w:color="auto" w:fill="FFFFFF"/>
                <w:lang w:val="es-ES"/>
              </w:rPr>
              <w:t>Acaray</w:t>
            </w:r>
            <w:proofErr w:type="spellEnd"/>
            <w:r w:rsidR="006860A7" w:rsidRPr="006860A7">
              <w:rPr>
                <w:rFonts w:ascii="Arial" w:eastAsia="Times New Roman" w:hAnsi="Arial" w:cs="Arial"/>
                <w:sz w:val="22"/>
                <w:szCs w:val="22"/>
                <w:shd w:val="clear" w:color="auto" w:fill="FFFFFF"/>
                <w:lang w:val="es-ES"/>
              </w:rPr>
              <w:t xml:space="preserve"> I y </w:t>
            </w:r>
            <w:proofErr w:type="spellStart"/>
            <w:r w:rsidR="006860A7" w:rsidRPr="006860A7">
              <w:rPr>
                <w:rFonts w:ascii="Arial" w:eastAsia="Times New Roman" w:hAnsi="Arial" w:cs="Arial"/>
                <w:sz w:val="22"/>
                <w:szCs w:val="22"/>
                <w:shd w:val="clear" w:color="auto" w:fill="FFFFFF"/>
                <w:lang w:val="es-ES"/>
              </w:rPr>
              <w:t>Acaray</w:t>
            </w:r>
            <w:proofErr w:type="spellEnd"/>
            <w:r w:rsidR="006860A7" w:rsidRPr="006860A7">
              <w:rPr>
                <w:rFonts w:ascii="Arial" w:eastAsia="Times New Roman" w:hAnsi="Arial" w:cs="Arial"/>
                <w:sz w:val="22"/>
                <w:szCs w:val="22"/>
                <w:shd w:val="clear" w:color="auto" w:fill="FFFFFF"/>
                <w:lang w:val="es-ES"/>
              </w:rPr>
              <w:t xml:space="preserve"> II, la subestación de maniobras de </w:t>
            </w:r>
            <w:proofErr w:type="spellStart"/>
            <w:r w:rsidR="006860A7" w:rsidRPr="006860A7">
              <w:rPr>
                <w:rFonts w:ascii="Arial" w:eastAsia="Times New Roman" w:hAnsi="Arial" w:cs="Arial"/>
                <w:sz w:val="22"/>
                <w:szCs w:val="22"/>
                <w:shd w:val="clear" w:color="auto" w:fill="FFFFFF"/>
                <w:lang w:val="es-ES"/>
              </w:rPr>
              <w:t>Acaray</w:t>
            </w:r>
            <w:proofErr w:type="spellEnd"/>
            <w:r w:rsidR="006860A7" w:rsidRPr="006860A7">
              <w:rPr>
                <w:rFonts w:ascii="Arial" w:eastAsia="Times New Roman" w:hAnsi="Arial" w:cs="Arial"/>
                <w:sz w:val="22"/>
                <w:szCs w:val="22"/>
                <w:shd w:val="clear" w:color="auto" w:fill="FFFFFF"/>
                <w:lang w:val="es-ES"/>
              </w:rPr>
              <w:t xml:space="preserve"> y las presas </w:t>
            </w:r>
            <w:proofErr w:type="spellStart"/>
            <w:r w:rsidR="006860A7" w:rsidRPr="006860A7">
              <w:rPr>
                <w:rFonts w:ascii="Arial" w:eastAsia="Times New Roman" w:hAnsi="Arial" w:cs="Arial"/>
                <w:sz w:val="22"/>
                <w:szCs w:val="22"/>
                <w:shd w:val="clear" w:color="auto" w:fill="FFFFFF"/>
                <w:lang w:val="es-ES"/>
              </w:rPr>
              <w:t>Acaray</w:t>
            </w:r>
            <w:proofErr w:type="spellEnd"/>
            <w:r w:rsidR="006860A7" w:rsidRPr="006860A7">
              <w:rPr>
                <w:rFonts w:ascii="Arial" w:eastAsia="Times New Roman" w:hAnsi="Arial" w:cs="Arial"/>
                <w:sz w:val="22"/>
                <w:szCs w:val="22"/>
                <w:shd w:val="clear" w:color="auto" w:fill="FFFFFF"/>
                <w:lang w:val="es-ES"/>
              </w:rPr>
              <w:t xml:space="preserve"> e </w:t>
            </w:r>
            <w:proofErr w:type="spellStart"/>
            <w:r w:rsidR="006860A7" w:rsidRPr="006860A7">
              <w:rPr>
                <w:rFonts w:ascii="Arial" w:eastAsia="Times New Roman" w:hAnsi="Arial" w:cs="Arial"/>
                <w:sz w:val="22"/>
                <w:szCs w:val="22"/>
                <w:shd w:val="clear" w:color="auto" w:fill="FFFFFF"/>
                <w:lang w:val="es-ES"/>
              </w:rPr>
              <w:t>Yguazú</w:t>
            </w:r>
            <w:proofErr w:type="spellEnd"/>
            <w:r w:rsidR="00A92964">
              <w:rPr>
                <w:rFonts w:ascii="Arial" w:eastAsia="Times New Roman" w:hAnsi="Arial" w:cs="Arial"/>
                <w:sz w:val="22"/>
                <w:szCs w:val="22"/>
                <w:shd w:val="clear" w:color="auto" w:fill="FFFFFF"/>
                <w:lang w:val="es-ES"/>
              </w:rPr>
              <w:t xml:space="preserve">; (ix) </w:t>
            </w:r>
            <w:r w:rsidR="00283063">
              <w:rPr>
                <w:rFonts w:ascii="Arial" w:eastAsia="Times New Roman" w:hAnsi="Arial" w:cs="Arial"/>
                <w:sz w:val="22"/>
                <w:szCs w:val="22"/>
                <w:shd w:val="clear" w:color="auto" w:fill="FFFFFF"/>
                <w:lang w:val="es-ES"/>
              </w:rPr>
              <w:t>la i</w:t>
            </w:r>
            <w:r w:rsidR="00283063" w:rsidRPr="00283063">
              <w:rPr>
                <w:rFonts w:ascii="Arial" w:eastAsia="Times New Roman" w:hAnsi="Arial" w:cs="Arial"/>
                <w:sz w:val="22"/>
                <w:szCs w:val="22"/>
                <w:shd w:val="clear" w:color="auto" w:fill="FFFFFF"/>
                <w:lang w:val="es-ES"/>
              </w:rPr>
              <w:t xml:space="preserve">mplementación de mejoras y rehabilitación arquitectónica de los edificios de las centrales </w:t>
            </w:r>
            <w:proofErr w:type="spellStart"/>
            <w:r w:rsidR="00283063" w:rsidRPr="00283063">
              <w:rPr>
                <w:rFonts w:ascii="Arial" w:eastAsia="Times New Roman" w:hAnsi="Arial" w:cs="Arial"/>
                <w:sz w:val="22"/>
                <w:szCs w:val="22"/>
                <w:shd w:val="clear" w:color="auto" w:fill="FFFFFF"/>
                <w:lang w:val="es-ES"/>
              </w:rPr>
              <w:t>Acaray</w:t>
            </w:r>
            <w:proofErr w:type="spellEnd"/>
            <w:r w:rsidR="00283063" w:rsidRPr="00283063">
              <w:rPr>
                <w:rFonts w:ascii="Arial" w:eastAsia="Times New Roman" w:hAnsi="Arial" w:cs="Arial"/>
                <w:sz w:val="22"/>
                <w:szCs w:val="22"/>
                <w:shd w:val="clear" w:color="auto" w:fill="FFFFFF"/>
                <w:lang w:val="es-ES"/>
              </w:rPr>
              <w:t xml:space="preserve"> I y II y de los edificios de administración y mando, almacenes y talleres del </w:t>
            </w:r>
            <w:r w:rsidR="003142D0">
              <w:rPr>
                <w:rFonts w:ascii="Arial" w:eastAsia="Times New Roman" w:hAnsi="Arial" w:cs="Arial"/>
                <w:sz w:val="22"/>
                <w:szCs w:val="22"/>
                <w:shd w:val="clear" w:color="auto" w:fill="FFFFFF"/>
                <w:lang w:val="es-ES"/>
              </w:rPr>
              <w:t>c</w:t>
            </w:r>
            <w:r w:rsidR="00283063" w:rsidRPr="00283063">
              <w:rPr>
                <w:rFonts w:ascii="Arial" w:eastAsia="Times New Roman" w:hAnsi="Arial" w:cs="Arial"/>
                <w:sz w:val="22"/>
                <w:szCs w:val="22"/>
                <w:shd w:val="clear" w:color="auto" w:fill="FFFFFF"/>
                <w:lang w:val="es-ES"/>
              </w:rPr>
              <w:t>omplejo</w:t>
            </w:r>
            <w:r w:rsidR="003142D0">
              <w:rPr>
                <w:rFonts w:ascii="Arial" w:eastAsia="Times New Roman" w:hAnsi="Arial" w:cs="Arial"/>
                <w:sz w:val="22"/>
                <w:szCs w:val="22"/>
                <w:shd w:val="clear" w:color="auto" w:fill="FFFFFF"/>
                <w:lang w:val="es-ES"/>
              </w:rPr>
              <w:t xml:space="preserve"> hidroeléctrico</w:t>
            </w:r>
            <w:r w:rsidR="00024F24">
              <w:rPr>
                <w:rFonts w:ascii="Arial" w:eastAsia="Times New Roman" w:hAnsi="Arial" w:cs="Arial"/>
                <w:sz w:val="22"/>
                <w:szCs w:val="22"/>
                <w:shd w:val="clear" w:color="auto" w:fill="FFFFFF"/>
                <w:lang w:val="es-ES"/>
              </w:rPr>
              <w:t xml:space="preserve">; (x) </w:t>
            </w:r>
            <w:r w:rsidR="00997FC1">
              <w:rPr>
                <w:rFonts w:ascii="Arial" w:eastAsia="Times New Roman" w:hAnsi="Arial" w:cs="Arial"/>
                <w:sz w:val="22"/>
                <w:szCs w:val="22"/>
                <w:shd w:val="clear" w:color="auto" w:fill="FFFFFF"/>
                <w:lang w:val="es-ES"/>
              </w:rPr>
              <w:t>la i</w:t>
            </w:r>
            <w:r w:rsidR="00997FC1" w:rsidRPr="00997FC1">
              <w:rPr>
                <w:rFonts w:ascii="Arial" w:eastAsia="Times New Roman" w:hAnsi="Arial" w:cs="Arial"/>
                <w:sz w:val="22"/>
                <w:szCs w:val="22"/>
                <w:shd w:val="clear" w:color="auto" w:fill="FFFFFF"/>
                <w:lang w:val="es-ES"/>
              </w:rPr>
              <w:t xml:space="preserve">mplementación de mejoras en la presa de regulación </w:t>
            </w:r>
            <w:proofErr w:type="spellStart"/>
            <w:r w:rsidR="00997FC1" w:rsidRPr="00997FC1">
              <w:rPr>
                <w:rFonts w:ascii="Arial" w:eastAsia="Times New Roman" w:hAnsi="Arial" w:cs="Arial"/>
                <w:sz w:val="22"/>
                <w:szCs w:val="22"/>
                <w:shd w:val="clear" w:color="auto" w:fill="FFFFFF"/>
                <w:lang w:val="es-ES"/>
              </w:rPr>
              <w:t>Yguazú</w:t>
            </w:r>
            <w:proofErr w:type="spellEnd"/>
            <w:r w:rsidR="00997FC1" w:rsidRPr="00997FC1">
              <w:rPr>
                <w:rFonts w:ascii="Arial" w:eastAsia="Times New Roman" w:hAnsi="Arial" w:cs="Arial"/>
                <w:sz w:val="22"/>
                <w:szCs w:val="22"/>
                <w:shd w:val="clear" w:color="auto" w:fill="FFFFFF"/>
                <w:lang w:val="es-ES"/>
              </w:rPr>
              <w:t xml:space="preserve"> y la presa de retención </w:t>
            </w:r>
            <w:proofErr w:type="spellStart"/>
            <w:r w:rsidR="00997FC1" w:rsidRPr="00997FC1">
              <w:rPr>
                <w:rFonts w:ascii="Arial" w:eastAsia="Times New Roman" w:hAnsi="Arial" w:cs="Arial"/>
                <w:sz w:val="22"/>
                <w:szCs w:val="22"/>
                <w:shd w:val="clear" w:color="auto" w:fill="FFFFFF"/>
                <w:lang w:val="es-ES"/>
              </w:rPr>
              <w:t>Acaray</w:t>
            </w:r>
            <w:proofErr w:type="spellEnd"/>
            <w:r w:rsidR="00997FC1" w:rsidRPr="00997FC1">
              <w:rPr>
                <w:rFonts w:ascii="Arial" w:eastAsia="Times New Roman" w:hAnsi="Arial" w:cs="Arial"/>
                <w:sz w:val="22"/>
                <w:szCs w:val="22"/>
                <w:shd w:val="clear" w:color="auto" w:fill="FFFFFF"/>
                <w:lang w:val="es-ES"/>
              </w:rPr>
              <w:t>, incluyendo la modernización y ampliación del sistema de auscultación y control de la seguridad estructural</w:t>
            </w:r>
            <w:r w:rsidR="00997FC1">
              <w:rPr>
                <w:rFonts w:ascii="Arial" w:eastAsia="Times New Roman" w:hAnsi="Arial" w:cs="Arial"/>
                <w:sz w:val="22"/>
                <w:szCs w:val="22"/>
                <w:shd w:val="clear" w:color="auto" w:fill="FFFFFF"/>
                <w:lang w:val="es-ES"/>
              </w:rPr>
              <w:t xml:space="preserve">; (xi) </w:t>
            </w:r>
            <w:r w:rsidR="000358ED">
              <w:rPr>
                <w:rFonts w:ascii="Arial" w:eastAsia="Times New Roman" w:hAnsi="Arial" w:cs="Arial"/>
                <w:sz w:val="22"/>
                <w:szCs w:val="22"/>
                <w:shd w:val="clear" w:color="auto" w:fill="FFFFFF"/>
                <w:lang w:val="es-ES"/>
              </w:rPr>
              <w:t>la r</w:t>
            </w:r>
            <w:r w:rsidR="000358ED" w:rsidRPr="000358ED">
              <w:rPr>
                <w:rFonts w:ascii="Arial" w:eastAsia="Times New Roman" w:hAnsi="Arial" w:cs="Arial"/>
                <w:sz w:val="22"/>
                <w:szCs w:val="22"/>
                <w:shd w:val="clear" w:color="auto" w:fill="FFFFFF"/>
                <w:lang w:val="es-ES"/>
              </w:rPr>
              <w:t xml:space="preserve">ehabilitación y ampliación de la red hidrometeorológica de la cuenca del rio </w:t>
            </w:r>
            <w:proofErr w:type="spellStart"/>
            <w:r w:rsidR="000358ED" w:rsidRPr="000358ED">
              <w:rPr>
                <w:rFonts w:ascii="Arial" w:eastAsia="Times New Roman" w:hAnsi="Arial" w:cs="Arial"/>
                <w:sz w:val="22"/>
                <w:szCs w:val="22"/>
                <w:shd w:val="clear" w:color="auto" w:fill="FFFFFF"/>
                <w:lang w:val="es-ES"/>
              </w:rPr>
              <w:t>Acaray</w:t>
            </w:r>
            <w:proofErr w:type="spellEnd"/>
            <w:r w:rsidR="000358ED" w:rsidRPr="000358ED">
              <w:rPr>
                <w:rFonts w:ascii="Arial" w:eastAsia="Times New Roman" w:hAnsi="Arial" w:cs="Arial"/>
                <w:sz w:val="22"/>
                <w:szCs w:val="22"/>
                <w:shd w:val="clear" w:color="auto" w:fill="FFFFFF"/>
                <w:lang w:val="es-ES"/>
              </w:rPr>
              <w:t xml:space="preserve"> para un manejo apropiado de los embalses de las presas </w:t>
            </w:r>
            <w:proofErr w:type="spellStart"/>
            <w:r w:rsidR="000358ED" w:rsidRPr="000358ED">
              <w:rPr>
                <w:rFonts w:ascii="Arial" w:eastAsia="Times New Roman" w:hAnsi="Arial" w:cs="Arial"/>
                <w:sz w:val="22"/>
                <w:szCs w:val="22"/>
                <w:shd w:val="clear" w:color="auto" w:fill="FFFFFF"/>
                <w:lang w:val="es-ES"/>
              </w:rPr>
              <w:t>Acaray</w:t>
            </w:r>
            <w:proofErr w:type="spellEnd"/>
            <w:r w:rsidR="000358ED" w:rsidRPr="000358ED">
              <w:rPr>
                <w:rFonts w:ascii="Arial" w:eastAsia="Times New Roman" w:hAnsi="Arial" w:cs="Arial"/>
                <w:sz w:val="22"/>
                <w:szCs w:val="22"/>
                <w:shd w:val="clear" w:color="auto" w:fill="FFFFFF"/>
                <w:lang w:val="es-ES"/>
              </w:rPr>
              <w:t xml:space="preserve"> e </w:t>
            </w:r>
            <w:proofErr w:type="spellStart"/>
            <w:r w:rsidR="000358ED" w:rsidRPr="000358ED">
              <w:rPr>
                <w:rFonts w:ascii="Arial" w:eastAsia="Times New Roman" w:hAnsi="Arial" w:cs="Arial"/>
                <w:sz w:val="22"/>
                <w:szCs w:val="22"/>
                <w:shd w:val="clear" w:color="auto" w:fill="FFFFFF"/>
                <w:lang w:val="es-ES"/>
              </w:rPr>
              <w:t>Yguazú</w:t>
            </w:r>
            <w:proofErr w:type="spellEnd"/>
            <w:r w:rsidR="000358ED" w:rsidRPr="000358ED">
              <w:rPr>
                <w:rFonts w:ascii="Arial" w:eastAsia="Times New Roman" w:hAnsi="Arial" w:cs="Arial"/>
                <w:sz w:val="22"/>
                <w:szCs w:val="22"/>
                <w:shd w:val="clear" w:color="auto" w:fill="FFFFFF"/>
                <w:lang w:val="es-ES"/>
              </w:rPr>
              <w:t xml:space="preserve"> en tiempo real</w:t>
            </w:r>
            <w:r w:rsidR="002E10D9">
              <w:rPr>
                <w:rFonts w:ascii="Arial" w:eastAsia="Times New Roman" w:hAnsi="Arial" w:cs="Arial"/>
                <w:sz w:val="22"/>
                <w:szCs w:val="22"/>
                <w:shd w:val="clear" w:color="auto" w:fill="FFFFFF"/>
                <w:lang w:val="es-ES"/>
              </w:rPr>
              <w:t xml:space="preserve">; </w:t>
            </w:r>
            <w:r w:rsidR="00A81CDE">
              <w:rPr>
                <w:rFonts w:ascii="Arial" w:eastAsia="Times New Roman" w:hAnsi="Arial" w:cs="Arial"/>
                <w:sz w:val="22"/>
                <w:szCs w:val="22"/>
                <w:shd w:val="clear" w:color="auto" w:fill="FFFFFF"/>
                <w:lang w:val="es-ES"/>
              </w:rPr>
              <w:t xml:space="preserve">y </w:t>
            </w:r>
            <w:r w:rsidR="002E10D9">
              <w:rPr>
                <w:rFonts w:ascii="Arial" w:eastAsia="Times New Roman" w:hAnsi="Arial" w:cs="Arial"/>
                <w:sz w:val="22"/>
                <w:szCs w:val="22"/>
                <w:shd w:val="clear" w:color="auto" w:fill="FFFFFF"/>
                <w:lang w:val="es-ES"/>
              </w:rPr>
              <w:t xml:space="preserve">(xii) </w:t>
            </w:r>
            <w:r w:rsidR="002E2461">
              <w:rPr>
                <w:rFonts w:ascii="Arial" w:eastAsia="Times New Roman" w:hAnsi="Arial" w:cs="Arial"/>
                <w:sz w:val="22"/>
                <w:szCs w:val="22"/>
                <w:shd w:val="clear" w:color="auto" w:fill="FFFFFF"/>
                <w:lang w:val="es-ES"/>
              </w:rPr>
              <w:t>la c</w:t>
            </w:r>
            <w:r w:rsidR="002E2461" w:rsidRPr="002E2461">
              <w:rPr>
                <w:rFonts w:ascii="Arial" w:eastAsia="Times New Roman" w:hAnsi="Arial" w:cs="Arial"/>
                <w:sz w:val="22"/>
                <w:szCs w:val="22"/>
                <w:shd w:val="clear" w:color="auto" w:fill="FFFFFF"/>
                <w:lang w:val="es-ES"/>
              </w:rPr>
              <w:t xml:space="preserve">onstrucción de la infraestructura para la ejecución de las intervenciones de corto y  mediano plazo sobre las presas </w:t>
            </w:r>
            <w:proofErr w:type="spellStart"/>
            <w:r w:rsidR="002E2461" w:rsidRPr="002E2461">
              <w:rPr>
                <w:rFonts w:ascii="Arial" w:eastAsia="Times New Roman" w:hAnsi="Arial" w:cs="Arial"/>
                <w:sz w:val="22"/>
                <w:szCs w:val="22"/>
                <w:shd w:val="clear" w:color="auto" w:fill="FFFFFF"/>
                <w:lang w:val="es-ES"/>
              </w:rPr>
              <w:t>Acaray</w:t>
            </w:r>
            <w:proofErr w:type="spellEnd"/>
            <w:r w:rsidR="002E2461" w:rsidRPr="002E2461">
              <w:rPr>
                <w:rFonts w:ascii="Arial" w:eastAsia="Times New Roman" w:hAnsi="Arial" w:cs="Arial"/>
                <w:sz w:val="22"/>
                <w:szCs w:val="22"/>
                <w:shd w:val="clear" w:color="auto" w:fill="FFFFFF"/>
                <w:lang w:val="es-ES"/>
              </w:rPr>
              <w:t xml:space="preserve"> e </w:t>
            </w:r>
            <w:proofErr w:type="spellStart"/>
            <w:r w:rsidR="002E2461" w:rsidRPr="002E2461">
              <w:rPr>
                <w:rFonts w:ascii="Arial" w:eastAsia="Times New Roman" w:hAnsi="Arial" w:cs="Arial"/>
                <w:sz w:val="22"/>
                <w:szCs w:val="22"/>
                <w:shd w:val="clear" w:color="auto" w:fill="FFFFFF"/>
                <w:lang w:val="es-ES"/>
              </w:rPr>
              <w:t>Yguazú</w:t>
            </w:r>
            <w:proofErr w:type="spellEnd"/>
            <w:r w:rsidR="002E2461" w:rsidRPr="002E2461">
              <w:rPr>
                <w:rFonts w:ascii="Arial" w:eastAsia="Times New Roman" w:hAnsi="Arial" w:cs="Arial"/>
                <w:sz w:val="22"/>
                <w:szCs w:val="22"/>
                <w:shd w:val="clear" w:color="auto" w:fill="FFFFFF"/>
                <w:lang w:val="es-ES"/>
              </w:rPr>
              <w:t xml:space="preserve">, las centrales </w:t>
            </w:r>
            <w:proofErr w:type="spellStart"/>
            <w:r w:rsidR="002E2461" w:rsidRPr="002E2461">
              <w:rPr>
                <w:rFonts w:ascii="Arial" w:eastAsia="Times New Roman" w:hAnsi="Arial" w:cs="Arial"/>
                <w:sz w:val="22"/>
                <w:szCs w:val="22"/>
                <w:shd w:val="clear" w:color="auto" w:fill="FFFFFF"/>
                <w:lang w:val="es-ES"/>
              </w:rPr>
              <w:t>Acaray</w:t>
            </w:r>
            <w:proofErr w:type="spellEnd"/>
            <w:r w:rsidR="002E2461" w:rsidRPr="002E2461">
              <w:rPr>
                <w:rFonts w:ascii="Arial" w:eastAsia="Times New Roman" w:hAnsi="Arial" w:cs="Arial"/>
                <w:sz w:val="22"/>
                <w:szCs w:val="22"/>
                <w:shd w:val="clear" w:color="auto" w:fill="FFFFFF"/>
                <w:lang w:val="es-ES"/>
              </w:rPr>
              <w:t xml:space="preserve"> I y II y la subestación </w:t>
            </w:r>
            <w:proofErr w:type="spellStart"/>
            <w:r w:rsidR="002E2461" w:rsidRPr="002E2461">
              <w:rPr>
                <w:rFonts w:ascii="Arial" w:eastAsia="Times New Roman" w:hAnsi="Arial" w:cs="Arial"/>
                <w:sz w:val="22"/>
                <w:szCs w:val="22"/>
                <w:shd w:val="clear" w:color="auto" w:fill="FFFFFF"/>
                <w:lang w:val="es-ES"/>
              </w:rPr>
              <w:t>Acaray</w:t>
            </w:r>
            <w:proofErr w:type="spellEnd"/>
            <w:r w:rsidR="00A81CDE">
              <w:rPr>
                <w:rFonts w:ascii="Arial" w:eastAsia="Times New Roman" w:hAnsi="Arial" w:cs="Arial"/>
                <w:sz w:val="22"/>
                <w:szCs w:val="22"/>
                <w:shd w:val="clear" w:color="auto" w:fill="FFFFFF"/>
                <w:lang w:val="es-ES"/>
              </w:rPr>
              <w:t xml:space="preserve">. </w:t>
            </w:r>
          </w:p>
          <w:p w14:paraId="5F603EE7" w14:textId="0A5A1F67" w:rsidR="00A81CDE" w:rsidRDefault="00A81CDE" w:rsidP="00D86AD6">
            <w:pPr>
              <w:ind w:right="165"/>
              <w:jc w:val="both"/>
              <w:rPr>
                <w:rFonts w:ascii="Arial" w:eastAsia="Times New Roman" w:hAnsi="Arial" w:cs="Arial"/>
                <w:sz w:val="22"/>
                <w:szCs w:val="22"/>
                <w:shd w:val="clear" w:color="auto" w:fill="FFFFFF"/>
                <w:lang w:val="es-ES"/>
              </w:rPr>
            </w:pPr>
          </w:p>
          <w:p w14:paraId="345C490E" w14:textId="4732588E" w:rsidR="00712528" w:rsidRPr="00414798" w:rsidRDefault="00237663" w:rsidP="006B709C">
            <w:pPr>
              <w:ind w:right="165"/>
              <w:jc w:val="both"/>
              <w:rPr>
                <w:rFonts w:ascii="Arial" w:eastAsia="Times New Roman" w:hAnsi="Arial" w:cs="Arial"/>
                <w:b/>
                <w:sz w:val="22"/>
                <w:szCs w:val="22"/>
                <w:shd w:val="clear" w:color="auto" w:fill="FFFFFF"/>
                <w:lang w:val="es-ES"/>
              </w:rPr>
            </w:pPr>
            <w:r>
              <w:rPr>
                <w:rFonts w:ascii="Arial" w:eastAsia="Times New Roman" w:hAnsi="Arial" w:cs="Arial"/>
                <w:sz w:val="22"/>
                <w:szCs w:val="22"/>
                <w:shd w:val="clear" w:color="auto" w:fill="FFFFFF"/>
                <w:lang w:val="es-ES"/>
              </w:rPr>
              <w:t xml:space="preserve">Las inversiones del Componente </w:t>
            </w:r>
            <w:r w:rsidR="002B4776">
              <w:rPr>
                <w:rFonts w:ascii="Arial" w:eastAsia="Times New Roman" w:hAnsi="Arial" w:cs="Arial"/>
                <w:sz w:val="22"/>
                <w:szCs w:val="22"/>
                <w:shd w:val="clear" w:color="auto" w:fill="FFFFFF"/>
                <w:lang w:val="es-ES"/>
              </w:rPr>
              <w:t>2</w:t>
            </w:r>
            <w:r>
              <w:rPr>
                <w:rFonts w:ascii="Arial" w:eastAsia="Times New Roman" w:hAnsi="Arial" w:cs="Arial"/>
                <w:sz w:val="22"/>
                <w:szCs w:val="22"/>
                <w:shd w:val="clear" w:color="auto" w:fill="FFFFFF"/>
                <w:lang w:val="es-ES"/>
              </w:rPr>
              <w:t xml:space="preserve"> de la operación consisten en </w:t>
            </w:r>
            <w:r w:rsidR="00456879">
              <w:rPr>
                <w:rFonts w:ascii="Arial" w:eastAsia="Times New Roman" w:hAnsi="Arial" w:cs="Arial"/>
                <w:sz w:val="22"/>
                <w:szCs w:val="22"/>
                <w:shd w:val="clear" w:color="auto" w:fill="FFFFFF"/>
                <w:lang w:val="es-ES"/>
              </w:rPr>
              <w:t>la construcción de un proyecto</w:t>
            </w:r>
            <w:r w:rsidR="00271F4A" w:rsidRPr="00271F4A">
              <w:rPr>
                <w:rFonts w:ascii="Arial" w:eastAsia="Times New Roman" w:hAnsi="Arial" w:cs="Arial"/>
                <w:sz w:val="22"/>
                <w:szCs w:val="22"/>
                <w:shd w:val="clear" w:color="auto" w:fill="FFFFFF"/>
                <w:lang w:val="es-ES"/>
              </w:rPr>
              <w:t xml:space="preserve"> de </w:t>
            </w:r>
            <w:r w:rsidR="00456879">
              <w:rPr>
                <w:rFonts w:ascii="Arial" w:eastAsia="Times New Roman" w:hAnsi="Arial" w:cs="Arial"/>
                <w:sz w:val="22"/>
                <w:szCs w:val="22"/>
                <w:shd w:val="clear" w:color="auto" w:fill="FFFFFF"/>
                <w:lang w:val="es-ES"/>
              </w:rPr>
              <w:t>i</w:t>
            </w:r>
            <w:r w:rsidR="00271F4A" w:rsidRPr="00271F4A">
              <w:rPr>
                <w:rFonts w:ascii="Arial" w:eastAsia="Times New Roman" w:hAnsi="Arial" w:cs="Arial"/>
                <w:sz w:val="22"/>
                <w:szCs w:val="22"/>
                <w:shd w:val="clear" w:color="auto" w:fill="FFFFFF"/>
                <w:lang w:val="es-ES"/>
              </w:rPr>
              <w:t>luminación</w:t>
            </w:r>
            <w:r w:rsidR="006100F8">
              <w:rPr>
                <w:rFonts w:ascii="Arial" w:eastAsia="Times New Roman" w:hAnsi="Arial" w:cs="Arial"/>
                <w:sz w:val="22"/>
                <w:szCs w:val="22"/>
                <w:shd w:val="clear" w:color="auto" w:fill="FFFFFF"/>
                <w:lang w:val="es-ES"/>
              </w:rPr>
              <w:t xml:space="preserve"> y la</w:t>
            </w:r>
            <w:r w:rsidR="00271F4A" w:rsidRPr="00271F4A">
              <w:rPr>
                <w:rFonts w:ascii="Arial" w:eastAsia="Times New Roman" w:hAnsi="Arial" w:cs="Arial"/>
                <w:sz w:val="22"/>
                <w:szCs w:val="22"/>
                <w:shd w:val="clear" w:color="auto" w:fill="FFFFFF"/>
                <w:lang w:val="es-ES"/>
              </w:rPr>
              <w:t xml:space="preserve"> instalación de </w:t>
            </w:r>
            <w:r w:rsidR="00140BDB">
              <w:rPr>
                <w:rFonts w:ascii="Arial" w:eastAsia="Times New Roman" w:hAnsi="Arial" w:cs="Arial"/>
                <w:sz w:val="22"/>
                <w:szCs w:val="22"/>
                <w:shd w:val="clear" w:color="auto" w:fill="FFFFFF"/>
                <w:lang w:val="es-ES"/>
              </w:rPr>
              <w:t>c</w:t>
            </w:r>
            <w:r w:rsidR="00271F4A" w:rsidRPr="00271F4A">
              <w:rPr>
                <w:rFonts w:ascii="Arial" w:eastAsia="Times New Roman" w:hAnsi="Arial" w:cs="Arial"/>
                <w:sz w:val="22"/>
                <w:szCs w:val="22"/>
                <w:shd w:val="clear" w:color="auto" w:fill="FFFFFF"/>
                <w:lang w:val="es-ES"/>
              </w:rPr>
              <w:t xml:space="preserve">ámaras de </w:t>
            </w:r>
            <w:r w:rsidR="00140BDB">
              <w:rPr>
                <w:rFonts w:ascii="Arial" w:eastAsia="Times New Roman" w:hAnsi="Arial" w:cs="Arial"/>
                <w:sz w:val="22"/>
                <w:szCs w:val="22"/>
                <w:shd w:val="clear" w:color="auto" w:fill="FFFFFF"/>
                <w:lang w:val="es-ES"/>
              </w:rPr>
              <w:t>s</w:t>
            </w:r>
            <w:r w:rsidR="00271F4A" w:rsidRPr="00271F4A">
              <w:rPr>
                <w:rFonts w:ascii="Arial" w:eastAsia="Times New Roman" w:hAnsi="Arial" w:cs="Arial"/>
                <w:sz w:val="22"/>
                <w:szCs w:val="22"/>
                <w:shd w:val="clear" w:color="auto" w:fill="FFFFFF"/>
                <w:lang w:val="es-ES"/>
              </w:rPr>
              <w:t xml:space="preserve">eguridad, </w:t>
            </w:r>
            <w:r w:rsidR="00140BDB">
              <w:rPr>
                <w:rFonts w:ascii="Arial" w:eastAsia="Times New Roman" w:hAnsi="Arial" w:cs="Arial"/>
                <w:sz w:val="22"/>
                <w:szCs w:val="22"/>
                <w:shd w:val="clear" w:color="auto" w:fill="FFFFFF"/>
                <w:lang w:val="es-ES"/>
              </w:rPr>
              <w:t>un c</w:t>
            </w:r>
            <w:r w:rsidR="00271F4A" w:rsidRPr="00271F4A">
              <w:rPr>
                <w:rFonts w:ascii="Arial" w:eastAsia="Times New Roman" w:hAnsi="Arial" w:cs="Arial"/>
                <w:sz w:val="22"/>
                <w:szCs w:val="22"/>
                <w:shd w:val="clear" w:color="auto" w:fill="FFFFFF"/>
                <w:lang w:val="es-ES"/>
              </w:rPr>
              <w:t xml:space="preserve">erco </w:t>
            </w:r>
            <w:r w:rsidR="00140BDB">
              <w:rPr>
                <w:rFonts w:ascii="Arial" w:eastAsia="Times New Roman" w:hAnsi="Arial" w:cs="Arial"/>
                <w:sz w:val="22"/>
                <w:szCs w:val="22"/>
                <w:shd w:val="clear" w:color="auto" w:fill="FFFFFF"/>
                <w:lang w:val="es-ES"/>
              </w:rPr>
              <w:t>p</w:t>
            </w:r>
            <w:r w:rsidR="00271F4A" w:rsidRPr="00271F4A">
              <w:rPr>
                <w:rFonts w:ascii="Arial" w:eastAsia="Times New Roman" w:hAnsi="Arial" w:cs="Arial"/>
                <w:sz w:val="22"/>
                <w:szCs w:val="22"/>
                <w:shd w:val="clear" w:color="auto" w:fill="FFFFFF"/>
                <w:lang w:val="es-ES"/>
              </w:rPr>
              <w:t xml:space="preserve">erimetral y </w:t>
            </w:r>
            <w:r w:rsidR="00140BDB">
              <w:rPr>
                <w:rFonts w:ascii="Arial" w:eastAsia="Times New Roman" w:hAnsi="Arial" w:cs="Arial"/>
                <w:sz w:val="22"/>
                <w:szCs w:val="22"/>
                <w:shd w:val="clear" w:color="auto" w:fill="FFFFFF"/>
                <w:lang w:val="es-ES"/>
              </w:rPr>
              <w:t>un c</w:t>
            </w:r>
            <w:r w:rsidR="00271F4A" w:rsidRPr="00271F4A">
              <w:rPr>
                <w:rFonts w:ascii="Arial" w:eastAsia="Times New Roman" w:hAnsi="Arial" w:cs="Arial"/>
                <w:sz w:val="22"/>
                <w:szCs w:val="22"/>
                <w:shd w:val="clear" w:color="auto" w:fill="FFFFFF"/>
                <w:lang w:val="es-ES"/>
              </w:rPr>
              <w:t xml:space="preserve">entro de </w:t>
            </w:r>
            <w:r w:rsidR="00140BDB">
              <w:rPr>
                <w:rFonts w:ascii="Arial" w:eastAsia="Times New Roman" w:hAnsi="Arial" w:cs="Arial"/>
                <w:sz w:val="22"/>
                <w:szCs w:val="22"/>
                <w:shd w:val="clear" w:color="auto" w:fill="FFFFFF"/>
                <w:lang w:val="es-ES"/>
              </w:rPr>
              <w:t>m</w:t>
            </w:r>
            <w:r w:rsidR="00271F4A" w:rsidRPr="00271F4A">
              <w:rPr>
                <w:rFonts w:ascii="Arial" w:eastAsia="Times New Roman" w:hAnsi="Arial" w:cs="Arial"/>
                <w:sz w:val="22"/>
                <w:szCs w:val="22"/>
                <w:shd w:val="clear" w:color="auto" w:fill="FFFFFF"/>
                <w:lang w:val="es-ES"/>
              </w:rPr>
              <w:t>onitoreo de</w:t>
            </w:r>
            <w:r w:rsidR="00E56D19">
              <w:rPr>
                <w:rFonts w:ascii="Arial" w:eastAsia="Times New Roman" w:hAnsi="Arial" w:cs="Arial"/>
                <w:sz w:val="22"/>
                <w:szCs w:val="22"/>
                <w:shd w:val="clear" w:color="auto" w:fill="FFFFFF"/>
                <w:lang w:val="es-ES"/>
              </w:rPr>
              <w:t xml:space="preserve">l predio de la ANDE en las inmediaciones de la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00E56D19">
              <w:rPr>
                <w:rFonts w:ascii="Arial" w:eastAsia="Times New Roman" w:hAnsi="Arial" w:cs="Arial"/>
                <w:sz w:val="22"/>
                <w:szCs w:val="22"/>
                <w:shd w:val="clear" w:color="auto" w:fill="FFFFFF"/>
                <w:lang w:val="es-ES"/>
              </w:rPr>
              <w:t xml:space="preserve"> I </w:t>
            </w:r>
            <w:r w:rsidR="00271F4A" w:rsidRPr="00271F4A">
              <w:rPr>
                <w:rFonts w:ascii="Arial" w:eastAsia="Times New Roman" w:hAnsi="Arial" w:cs="Arial"/>
                <w:sz w:val="22"/>
                <w:szCs w:val="22"/>
                <w:shd w:val="clear" w:color="auto" w:fill="FFFFFF"/>
                <w:lang w:val="es-ES"/>
              </w:rPr>
              <w:t xml:space="preserve">en las denominadas Zona 1 </w:t>
            </w:r>
            <w:r w:rsidR="00C70788">
              <w:rPr>
                <w:rFonts w:ascii="Arial" w:eastAsia="Times New Roman" w:hAnsi="Arial" w:cs="Arial"/>
                <w:sz w:val="22"/>
                <w:szCs w:val="22"/>
                <w:shd w:val="clear" w:color="auto" w:fill="FFFFFF"/>
                <w:lang w:val="es-ES"/>
              </w:rPr>
              <w:t>(</w:t>
            </w:r>
            <w:r w:rsidR="00C70788" w:rsidRPr="00C70788">
              <w:rPr>
                <w:rFonts w:ascii="Arial" w:eastAsia="Times New Roman" w:hAnsi="Arial" w:cs="Arial"/>
                <w:sz w:val="22"/>
                <w:szCs w:val="22"/>
                <w:shd w:val="clear" w:color="auto" w:fill="FFFFFF"/>
                <w:lang w:val="es-ES"/>
              </w:rPr>
              <w:t>Centro de Interpretación del Agua y Energías limpias, Miradores y Restaurante</w:t>
            </w:r>
            <w:r w:rsidR="00C70788">
              <w:rPr>
                <w:rFonts w:ascii="Arial" w:eastAsia="Times New Roman" w:hAnsi="Arial" w:cs="Arial"/>
                <w:sz w:val="22"/>
                <w:szCs w:val="22"/>
                <w:shd w:val="clear" w:color="auto" w:fill="FFFFFF"/>
                <w:lang w:val="es-ES"/>
              </w:rPr>
              <w:t xml:space="preserve">) </w:t>
            </w:r>
            <w:r w:rsidR="00271F4A" w:rsidRPr="00271F4A">
              <w:rPr>
                <w:rFonts w:ascii="Arial" w:eastAsia="Times New Roman" w:hAnsi="Arial" w:cs="Arial"/>
                <w:sz w:val="22"/>
                <w:szCs w:val="22"/>
                <w:shd w:val="clear" w:color="auto" w:fill="FFFFFF"/>
                <w:lang w:val="es-ES"/>
              </w:rPr>
              <w:t>y Zona 2</w:t>
            </w:r>
            <w:r w:rsidR="00C70788">
              <w:rPr>
                <w:rFonts w:ascii="Arial" w:eastAsia="Times New Roman" w:hAnsi="Arial" w:cs="Arial"/>
                <w:sz w:val="22"/>
                <w:szCs w:val="22"/>
                <w:shd w:val="clear" w:color="auto" w:fill="FFFFFF"/>
                <w:lang w:val="es-ES"/>
              </w:rPr>
              <w:t xml:space="preserve"> (</w:t>
            </w:r>
            <w:r w:rsidR="008D66C0" w:rsidRPr="008D66C0">
              <w:rPr>
                <w:rFonts w:ascii="Arial" w:eastAsia="Times New Roman" w:hAnsi="Arial" w:cs="Arial"/>
                <w:sz w:val="22"/>
                <w:szCs w:val="22"/>
                <w:shd w:val="clear" w:color="auto" w:fill="FFFFFF"/>
                <w:lang w:val="es-ES"/>
              </w:rPr>
              <w:t>Administración – Máquinas</w:t>
            </w:r>
            <w:r w:rsidR="008D66C0">
              <w:rPr>
                <w:rFonts w:ascii="Arial" w:eastAsia="Times New Roman" w:hAnsi="Arial" w:cs="Arial"/>
                <w:sz w:val="22"/>
                <w:szCs w:val="22"/>
                <w:shd w:val="clear" w:color="auto" w:fill="FFFFFF"/>
                <w:lang w:val="es-ES"/>
              </w:rPr>
              <w:t>)</w:t>
            </w:r>
            <w:r w:rsidR="00414798">
              <w:rPr>
                <w:rFonts w:ascii="Arial" w:eastAsia="Times New Roman" w:hAnsi="Arial" w:cs="Arial"/>
                <w:sz w:val="22"/>
                <w:szCs w:val="22"/>
                <w:shd w:val="clear" w:color="auto" w:fill="FFFFFF"/>
                <w:lang w:val="es-ES"/>
              </w:rPr>
              <w:t xml:space="preserve"> </w:t>
            </w:r>
            <w:r w:rsidR="00414798">
              <w:rPr>
                <w:rFonts w:ascii="Arial" w:eastAsia="Times New Roman" w:hAnsi="Arial" w:cs="Arial"/>
                <w:b/>
                <w:sz w:val="22"/>
                <w:szCs w:val="22"/>
                <w:shd w:val="clear" w:color="auto" w:fill="FFFFFF"/>
                <w:lang w:val="es-ES"/>
              </w:rPr>
              <w:t xml:space="preserve">(Figura </w:t>
            </w:r>
            <w:r w:rsidR="00ED3470">
              <w:rPr>
                <w:rFonts w:ascii="Arial" w:eastAsia="Times New Roman" w:hAnsi="Arial" w:cs="Arial"/>
                <w:b/>
                <w:sz w:val="22"/>
                <w:szCs w:val="22"/>
                <w:shd w:val="clear" w:color="auto" w:fill="FFFFFF"/>
                <w:lang w:val="es-ES"/>
              </w:rPr>
              <w:t>3</w:t>
            </w:r>
            <w:r w:rsidR="00414798">
              <w:rPr>
                <w:rFonts w:ascii="Arial" w:eastAsia="Times New Roman" w:hAnsi="Arial" w:cs="Arial"/>
                <w:b/>
                <w:sz w:val="22"/>
                <w:szCs w:val="22"/>
                <w:shd w:val="clear" w:color="auto" w:fill="FFFFFF"/>
                <w:lang w:val="es-ES"/>
              </w:rPr>
              <w:t>).</w:t>
            </w:r>
            <w:r w:rsidR="006B709C">
              <w:rPr>
                <w:rFonts w:ascii="Arial" w:eastAsia="Times New Roman" w:hAnsi="Arial" w:cs="Arial"/>
                <w:b/>
                <w:sz w:val="22"/>
                <w:szCs w:val="22"/>
                <w:shd w:val="clear" w:color="auto" w:fill="FFFFFF"/>
                <w:lang w:val="es-ES"/>
              </w:rPr>
              <w:t xml:space="preserve"> </w:t>
            </w:r>
            <w:r w:rsidR="006B709C">
              <w:rPr>
                <w:rFonts w:ascii="Arial" w:eastAsia="Times New Roman" w:hAnsi="Arial" w:cs="Arial"/>
                <w:sz w:val="22"/>
                <w:szCs w:val="22"/>
                <w:shd w:val="clear" w:color="auto" w:fill="FFFFFF"/>
                <w:lang w:val="es-ES"/>
              </w:rPr>
              <w:t xml:space="preserve">Este componente contempla también el uso de los predios de las presas Iguazú y </w:t>
            </w:r>
            <w:proofErr w:type="spellStart"/>
            <w:r w:rsidR="006B709C">
              <w:rPr>
                <w:rFonts w:ascii="Arial" w:eastAsia="Times New Roman" w:hAnsi="Arial" w:cs="Arial"/>
                <w:sz w:val="22"/>
                <w:szCs w:val="22"/>
                <w:shd w:val="clear" w:color="auto" w:fill="FFFFFF"/>
                <w:lang w:val="es-ES"/>
              </w:rPr>
              <w:t>Acaray</w:t>
            </w:r>
            <w:proofErr w:type="spellEnd"/>
            <w:r w:rsidR="006B709C">
              <w:rPr>
                <w:rFonts w:ascii="Arial" w:eastAsia="Times New Roman" w:hAnsi="Arial" w:cs="Arial"/>
                <w:sz w:val="22"/>
                <w:szCs w:val="22"/>
                <w:shd w:val="clear" w:color="auto" w:fill="FFFFFF"/>
                <w:lang w:val="es-ES"/>
              </w:rPr>
              <w:t>, propiedad de la ANDE, para recepción de visitantes y eventualmente para senderos de recorridos turístico</w:t>
            </w:r>
            <w:r w:rsidR="00FA56D1">
              <w:rPr>
                <w:rFonts w:ascii="Arial" w:eastAsia="Times New Roman" w:hAnsi="Arial" w:cs="Arial"/>
                <w:sz w:val="22"/>
                <w:szCs w:val="22"/>
                <w:shd w:val="clear" w:color="auto" w:fill="FFFFFF"/>
                <w:lang w:val="es-ES"/>
              </w:rPr>
              <w:t>s</w:t>
            </w:r>
            <w:r w:rsidR="006B709C">
              <w:rPr>
                <w:rFonts w:ascii="Arial" w:eastAsia="Times New Roman" w:hAnsi="Arial" w:cs="Arial"/>
                <w:sz w:val="22"/>
                <w:szCs w:val="22"/>
                <w:shd w:val="clear" w:color="auto" w:fill="FFFFFF"/>
                <w:lang w:val="es-ES"/>
              </w:rPr>
              <w:t xml:space="preserve"> por sitios de interés que no incluyen construcción de instalaciones adicionales a las ya existentes.</w:t>
            </w:r>
          </w:p>
          <w:p w14:paraId="015EAD6D" w14:textId="0E552110" w:rsidR="00237663" w:rsidRDefault="00237663" w:rsidP="00D86AD6">
            <w:pPr>
              <w:ind w:right="165"/>
              <w:jc w:val="both"/>
              <w:rPr>
                <w:rFonts w:ascii="Arial" w:eastAsia="Times New Roman" w:hAnsi="Arial" w:cs="Arial"/>
                <w:i/>
                <w:sz w:val="22"/>
                <w:szCs w:val="22"/>
                <w:shd w:val="clear" w:color="auto" w:fill="FFFFFF"/>
                <w:lang w:val="es-ES"/>
              </w:rPr>
            </w:pPr>
          </w:p>
          <w:p w14:paraId="0D0848FD" w14:textId="2B5A22FD" w:rsidR="0047599A" w:rsidRDefault="0047599A" w:rsidP="00D86AD6">
            <w:pPr>
              <w:ind w:right="165"/>
              <w:jc w:val="both"/>
              <w:rPr>
                <w:rFonts w:ascii="Arial" w:eastAsia="Times New Roman" w:hAnsi="Arial" w:cs="Arial"/>
                <w:sz w:val="22"/>
                <w:szCs w:val="22"/>
                <w:shd w:val="clear" w:color="auto" w:fill="FFFFFF"/>
                <w:lang w:val="es-ES"/>
              </w:rPr>
            </w:pPr>
            <w:r w:rsidRPr="00915B5E">
              <w:rPr>
                <w:rFonts w:ascii="Arial" w:eastAsia="Times New Roman" w:hAnsi="Arial" w:cs="Arial"/>
                <w:sz w:val="22"/>
                <w:szCs w:val="22"/>
                <w:shd w:val="clear" w:color="auto" w:fill="FFFFFF"/>
                <w:lang w:val="es-ES"/>
              </w:rPr>
              <w:t xml:space="preserve">El </w:t>
            </w:r>
            <w:r w:rsidR="00803382">
              <w:rPr>
                <w:rFonts w:ascii="Arial" w:eastAsia="Times New Roman" w:hAnsi="Arial" w:cs="Arial"/>
                <w:sz w:val="22"/>
                <w:szCs w:val="22"/>
                <w:shd w:val="clear" w:color="auto" w:fill="FFFFFF"/>
                <w:lang w:val="es-ES"/>
              </w:rPr>
              <w:t>Á</w:t>
            </w:r>
            <w:r w:rsidRPr="00915B5E">
              <w:rPr>
                <w:rFonts w:ascii="Arial" w:eastAsia="Times New Roman" w:hAnsi="Arial" w:cs="Arial"/>
                <w:sz w:val="22"/>
                <w:szCs w:val="22"/>
                <w:shd w:val="clear" w:color="auto" w:fill="FFFFFF"/>
                <w:lang w:val="es-ES"/>
              </w:rPr>
              <w:t xml:space="preserve">rea de </w:t>
            </w:r>
            <w:r w:rsidR="00803382">
              <w:rPr>
                <w:rFonts w:ascii="Arial" w:eastAsia="Times New Roman" w:hAnsi="Arial" w:cs="Arial"/>
                <w:sz w:val="22"/>
                <w:szCs w:val="22"/>
                <w:shd w:val="clear" w:color="auto" w:fill="FFFFFF"/>
                <w:lang w:val="es-ES"/>
              </w:rPr>
              <w:t>I</w:t>
            </w:r>
            <w:r w:rsidRPr="00915B5E">
              <w:rPr>
                <w:rFonts w:ascii="Arial" w:eastAsia="Times New Roman" w:hAnsi="Arial" w:cs="Arial"/>
                <w:sz w:val="22"/>
                <w:szCs w:val="22"/>
                <w:shd w:val="clear" w:color="auto" w:fill="FFFFFF"/>
                <w:lang w:val="es-ES"/>
              </w:rPr>
              <w:t xml:space="preserve">nfluencia de las actividades a ser financiadas por la presente operación contempla únicamente </w:t>
            </w:r>
            <w:r>
              <w:rPr>
                <w:rFonts w:ascii="Arial" w:eastAsia="Times New Roman" w:hAnsi="Arial" w:cs="Arial"/>
                <w:sz w:val="22"/>
                <w:szCs w:val="22"/>
                <w:shd w:val="clear" w:color="auto" w:fill="FFFFFF"/>
                <w:lang w:val="es-ES"/>
              </w:rPr>
              <w:t>los</w:t>
            </w:r>
            <w:r w:rsidRPr="00915B5E">
              <w:rPr>
                <w:rFonts w:ascii="Arial" w:eastAsia="Times New Roman" w:hAnsi="Arial" w:cs="Arial"/>
                <w:sz w:val="22"/>
                <w:szCs w:val="22"/>
                <w:shd w:val="clear" w:color="auto" w:fill="FFFFFF"/>
                <w:lang w:val="es-ES"/>
              </w:rPr>
              <w:t xml:space="preserve"> predio</w:t>
            </w:r>
            <w:r>
              <w:rPr>
                <w:rFonts w:ascii="Arial" w:eastAsia="Times New Roman" w:hAnsi="Arial" w:cs="Arial"/>
                <w:sz w:val="22"/>
                <w:szCs w:val="22"/>
                <w:shd w:val="clear" w:color="auto" w:fill="FFFFFF"/>
                <w:lang w:val="es-ES"/>
              </w:rPr>
              <w:t>s</w:t>
            </w:r>
            <w:r w:rsidRPr="00915B5E">
              <w:rPr>
                <w:rFonts w:ascii="Arial" w:eastAsia="Times New Roman" w:hAnsi="Arial" w:cs="Arial"/>
                <w:sz w:val="22"/>
                <w:szCs w:val="22"/>
                <w:shd w:val="clear" w:color="auto" w:fill="FFFFFF"/>
                <w:lang w:val="es-ES"/>
              </w:rPr>
              <w:t xml:space="preserve"> existente</w:t>
            </w:r>
            <w:r>
              <w:rPr>
                <w:rFonts w:ascii="Arial" w:eastAsia="Times New Roman" w:hAnsi="Arial" w:cs="Arial"/>
                <w:sz w:val="22"/>
                <w:szCs w:val="22"/>
                <w:shd w:val="clear" w:color="auto" w:fill="FFFFFF"/>
                <w:lang w:val="es-ES"/>
              </w:rPr>
              <w:t>s</w:t>
            </w:r>
            <w:r w:rsidRPr="00915B5E">
              <w:rPr>
                <w:rFonts w:ascii="Arial" w:eastAsia="Times New Roman" w:hAnsi="Arial" w:cs="Arial"/>
                <w:sz w:val="22"/>
                <w:szCs w:val="22"/>
                <w:shd w:val="clear" w:color="auto" w:fill="FFFFFF"/>
                <w:lang w:val="es-ES"/>
              </w:rPr>
              <w:t xml:space="preserve"> de la</w:t>
            </w:r>
            <w:r>
              <w:rPr>
                <w:rFonts w:ascii="Arial" w:eastAsia="Times New Roman" w:hAnsi="Arial" w:cs="Arial"/>
                <w:sz w:val="22"/>
                <w:szCs w:val="22"/>
                <w:shd w:val="clear" w:color="auto" w:fill="FFFFFF"/>
                <w:lang w:val="es-ES"/>
              </w:rPr>
              <w:t xml:space="preserve">s </w:t>
            </w:r>
            <w:r w:rsidR="00FF3267">
              <w:rPr>
                <w:rFonts w:ascii="Arial" w:eastAsia="Times New Roman" w:hAnsi="Arial" w:cs="Arial"/>
                <w:sz w:val="22"/>
                <w:szCs w:val="22"/>
                <w:shd w:val="clear" w:color="auto" w:fill="FFFFFF"/>
                <w:lang w:val="es-ES"/>
              </w:rPr>
              <w:t>presas</w:t>
            </w:r>
            <w:r>
              <w:rPr>
                <w:rFonts w:ascii="Arial" w:eastAsia="Times New Roman" w:hAnsi="Arial" w:cs="Arial"/>
                <w:sz w:val="22"/>
                <w:szCs w:val="22"/>
                <w:shd w:val="clear" w:color="auto" w:fill="FFFFFF"/>
                <w:lang w:val="es-ES"/>
              </w:rPr>
              <w:t xml:space="preserve"> </w:t>
            </w:r>
            <w:proofErr w:type="spellStart"/>
            <w:r w:rsidR="00B00E29">
              <w:rPr>
                <w:rFonts w:ascii="Arial" w:eastAsia="Times New Roman" w:hAnsi="Arial" w:cs="Arial"/>
                <w:sz w:val="22"/>
                <w:szCs w:val="22"/>
                <w:shd w:val="clear" w:color="auto" w:fill="FFFFFF"/>
                <w:lang w:val="es-ES"/>
              </w:rPr>
              <w:t>Yguazú</w:t>
            </w:r>
            <w:proofErr w:type="spellEnd"/>
            <w:r w:rsidR="00B00E29">
              <w:rPr>
                <w:rFonts w:ascii="Arial" w:eastAsia="Times New Roman" w:hAnsi="Arial" w:cs="Arial"/>
                <w:sz w:val="22"/>
                <w:szCs w:val="22"/>
                <w:shd w:val="clear" w:color="auto" w:fill="FFFFFF"/>
                <w:lang w:val="es-ES"/>
              </w:rPr>
              <w:t xml:space="preserve"> y </w:t>
            </w:r>
            <w:proofErr w:type="spellStart"/>
            <w:r w:rsidR="00B00E29">
              <w:rPr>
                <w:rFonts w:ascii="Arial" w:eastAsia="Times New Roman" w:hAnsi="Arial" w:cs="Arial"/>
                <w:sz w:val="22"/>
                <w:szCs w:val="22"/>
                <w:shd w:val="clear" w:color="auto" w:fill="FFFFFF"/>
                <w:lang w:val="es-ES"/>
              </w:rPr>
              <w:t>Acara</w:t>
            </w:r>
            <w:r w:rsidR="000F2AD0">
              <w:rPr>
                <w:rFonts w:ascii="Arial" w:eastAsia="Times New Roman" w:hAnsi="Arial" w:cs="Arial"/>
                <w:sz w:val="22"/>
                <w:szCs w:val="22"/>
                <w:shd w:val="clear" w:color="auto" w:fill="FFFFFF"/>
                <w:lang w:val="es-ES"/>
              </w:rPr>
              <w:t>y</w:t>
            </w:r>
            <w:proofErr w:type="spellEnd"/>
            <w:r w:rsidR="000F2AD0">
              <w:rPr>
                <w:rFonts w:ascii="Arial" w:eastAsia="Times New Roman" w:hAnsi="Arial" w:cs="Arial"/>
                <w:sz w:val="22"/>
                <w:szCs w:val="22"/>
                <w:shd w:val="clear" w:color="auto" w:fill="FFFFFF"/>
                <w:lang w:val="es-ES"/>
              </w:rPr>
              <w:t xml:space="preserve">. </w:t>
            </w:r>
            <w:proofErr w:type="gramStart"/>
            <w:r w:rsidR="00D83234" w:rsidRPr="00915B5E">
              <w:rPr>
                <w:rFonts w:ascii="Arial" w:eastAsia="Times New Roman" w:hAnsi="Arial" w:cs="Arial"/>
                <w:sz w:val="22"/>
                <w:szCs w:val="22"/>
                <w:shd w:val="clear" w:color="auto" w:fill="FFFFFF"/>
                <w:lang w:val="es-ES"/>
              </w:rPr>
              <w:t>Ninguna actividad a ser financiada</w:t>
            </w:r>
            <w:proofErr w:type="gramEnd"/>
            <w:r w:rsidR="00D83234" w:rsidRPr="00915B5E">
              <w:rPr>
                <w:rFonts w:ascii="Arial" w:eastAsia="Times New Roman" w:hAnsi="Arial" w:cs="Arial"/>
                <w:sz w:val="22"/>
                <w:szCs w:val="22"/>
                <w:shd w:val="clear" w:color="auto" w:fill="FFFFFF"/>
                <w:lang w:val="es-ES"/>
              </w:rPr>
              <w:t xml:space="preserve"> será realizada ni en </w:t>
            </w:r>
            <w:r w:rsidR="00897CCF">
              <w:rPr>
                <w:rFonts w:ascii="Arial" w:eastAsia="Times New Roman" w:hAnsi="Arial" w:cs="Arial"/>
                <w:sz w:val="22"/>
                <w:szCs w:val="22"/>
                <w:shd w:val="clear" w:color="auto" w:fill="FFFFFF"/>
                <w:lang w:val="es-ES"/>
              </w:rPr>
              <w:t>los</w:t>
            </w:r>
            <w:r w:rsidR="00D83234" w:rsidRPr="00915B5E">
              <w:rPr>
                <w:rFonts w:ascii="Arial" w:eastAsia="Times New Roman" w:hAnsi="Arial" w:cs="Arial"/>
                <w:sz w:val="22"/>
                <w:szCs w:val="22"/>
                <w:shd w:val="clear" w:color="auto" w:fill="FFFFFF"/>
                <w:lang w:val="es-ES"/>
              </w:rPr>
              <w:t xml:space="preserve"> embalse</w:t>
            </w:r>
            <w:r w:rsidR="00897CCF">
              <w:rPr>
                <w:rFonts w:ascii="Arial" w:eastAsia="Times New Roman" w:hAnsi="Arial" w:cs="Arial"/>
                <w:sz w:val="22"/>
                <w:szCs w:val="22"/>
                <w:shd w:val="clear" w:color="auto" w:fill="FFFFFF"/>
                <w:lang w:val="es-ES"/>
              </w:rPr>
              <w:t xml:space="preserve">s de las dos </w:t>
            </w:r>
            <w:r w:rsidR="006C2501">
              <w:rPr>
                <w:rFonts w:ascii="Arial" w:eastAsia="Times New Roman" w:hAnsi="Arial" w:cs="Arial"/>
                <w:sz w:val="22"/>
                <w:szCs w:val="22"/>
                <w:shd w:val="clear" w:color="auto" w:fill="FFFFFF"/>
                <w:lang w:val="es-ES"/>
              </w:rPr>
              <w:t>represas</w:t>
            </w:r>
            <w:r w:rsidR="00D83234" w:rsidRPr="00915B5E">
              <w:rPr>
                <w:rFonts w:ascii="Arial" w:eastAsia="Times New Roman" w:hAnsi="Arial" w:cs="Arial"/>
                <w:sz w:val="22"/>
                <w:szCs w:val="22"/>
                <w:shd w:val="clear" w:color="auto" w:fill="FFFFFF"/>
                <w:lang w:val="es-ES"/>
              </w:rPr>
              <w:t xml:space="preserve"> ni en el área de caudal reducido aguas </w:t>
            </w:r>
            <w:r w:rsidR="00567854">
              <w:rPr>
                <w:rFonts w:ascii="Arial" w:eastAsia="Times New Roman" w:hAnsi="Arial" w:cs="Arial"/>
                <w:sz w:val="22"/>
                <w:szCs w:val="22"/>
                <w:shd w:val="clear" w:color="auto" w:fill="FFFFFF"/>
                <w:lang w:val="es-ES"/>
              </w:rPr>
              <w:t>abajo</w:t>
            </w:r>
            <w:r w:rsidR="00C835A0">
              <w:rPr>
                <w:rFonts w:ascii="Arial" w:eastAsia="Times New Roman" w:hAnsi="Arial" w:cs="Arial"/>
                <w:sz w:val="22"/>
                <w:szCs w:val="22"/>
                <w:shd w:val="clear" w:color="auto" w:fill="FFFFFF"/>
                <w:lang w:val="es-ES"/>
              </w:rPr>
              <w:t xml:space="preserve"> de la </w:t>
            </w:r>
            <w:r w:rsidR="00E65095">
              <w:rPr>
                <w:rFonts w:ascii="Arial" w:eastAsia="Times New Roman" w:hAnsi="Arial" w:cs="Arial"/>
                <w:sz w:val="22"/>
                <w:szCs w:val="22"/>
                <w:shd w:val="clear" w:color="auto" w:fill="FFFFFF"/>
                <w:lang w:val="es-ES"/>
              </w:rPr>
              <w:t xml:space="preserve">Central </w:t>
            </w:r>
            <w:proofErr w:type="spellStart"/>
            <w:r w:rsidR="00E65095">
              <w:rPr>
                <w:rFonts w:ascii="Arial" w:eastAsia="Times New Roman" w:hAnsi="Arial" w:cs="Arial"/>
                <w:sz w:val="22"/>
                <w:szCs w:val="22"/>
                <w:shd w:val="clear" w:color="auto" w:fill="FFFFFF"/>
                <w:lang w:val="es-ES"/>
              </w:rPr>
              <w:t>Acaray</w:t>
            </w:r>
            <w:proofErr w:type="spellEnd"/>
            <w:r w:rsidR="0079230E">
              <w:rPr>
                <w:rFonts w:ascii="Arial" w:eastAsia="Times New Roman" w:hAnsi="Arial" w:cs="Arial"/>
                <w:sz w:val="22"/>
                <w:szCs w:val="22"/>
                <w:shd w:val="clear" w:color="auto" w:fill="FFFFFF"/>
                <w:lang w:val="es-ES"/>
              </w:rPr>
              <w:t xml:space="preserve"> </w:t>
            </w:r>
            <w:r w:rsidR="0079230E">
              <w:rPr>
                <w:rFonts w:ascii="Arial" w:eastAsia="Times New Roman" w:hAnsi="Arial" w:cs="Arial"/>
                <w:b/>
                <w:sz w:val="22"/>
                <w:szCs w:val="22"/>
                <w:shd w:val="clear" w:color="auto" w:fill="FFFFFF"/>
                <w:lang w:val="es-ES"/>
              </w:rPr>
              <w:t xml:space="preserve">(Figura </w:t>
            </w:r>
            <w:r w:rsidR="00ED3470">
              <w:rPr>
                <w:rFonts w:ascii="Arial" w:eastAsia="Times New Roman" w:hAnsi="Arial" w:cs="Arial"/>
                <w:b/>
                <w:sz w:val="22"/>
                <w:szCs w:val="22"/>
                <w:shd w:val="clear" w:color="auto" w:fill="FFFFFF"/>
                <w:lang w:val="es-ES"/>
              </w:rPr>
              <w:t>5</w:t>
            </w:r>
            <w:r w:rsidR="0079230E">
              <w:rPr>
                <w:rFonts w:ascii="Arial" w:eastAsia="Times New Roman" w:hAnsi="Arial" w:cs="Arial"/>
                <w:b/>
                <w:sz w:val="22"/>
                <w:szCs w:val="22"/>
                <w:shd w:val="clear" w:color="auto" w:fill="FFFFFF"/>
                <w:lang w:val="es-ES"/>
              </w:rPr>
              <w:t>)</w:t>
            </w:r>
            <w:r w:rsidR="00D83234">
              <w:rPr>
                <w:rFonts w:ascii="Arial" w:eastAsia="Times New Roman" w:hAnsi="Arial" w:cs="Arial"/>
                <w:sz w:val="22"/>
                <w:szCs w:val="22"/>
                <w:shd w:val="clear" w:color="auto" w:fill="FFFFFF"/>
                <w:lang w:val="es-ES"/>
              </w:rPr>
              <w:t>.</w:t>
            </w:r>
            <w:r w:rsidR="00062A68">
              <w:rPr>
                <w:rFonts w:ascii="Arial" w:eastAsia="Times New Roman" w:hAnsi="Arial" w:cs="Arial"/>
                <w:sz w:val="22"/>
                <w:szCs w:val="22"/>
                <w:shd w:val="clear" w:color="auto" w:fill="FFFFFF"/>
                <w:lang w:val="es-ES"/>
              </w:rPr>
              <w:t xml:space="preserve"> </w:t>
            </w:r>
            <w:r w:rsidR="00062A68">
              <w:rPr>
                <w:rFonts w:ascii="Arial" w:eastAsia="Arial" w:hAnsi="Arial" w:cs="Arial"/>
                <w:sz w:val="22"/>
                <w:szCs w:val="22"/>
                <w:lang w:val="es-ES"/>
              </w:rPr>
              <w:t>No exist</w:t>
            </w:r>
            <w:r w:rsidR="0082593C">
              <w:rPr>
                <w:rFonts w:ascii="Arial" w:eastAsia="Arial" w:hAnsi="Arial" w:cs="Arial"/>
                <w:sz w:val="22"/>
                <w:szCs w:val="22"/>
                <w:lang w:val="es-ES"/>
              </w:rPr>
              <w:t>en</w:t>
            </w:r>
            <w:r w:rsidR="00062A68">
              <w:rPr>
                <w:rFonts w:ascii="Arial" w:eastAsia="Arial" w:hAnsi="Arial" w:cs="Arial"/>
                <w:sz w:val="22"/>
                <w:szCs w:val="22"/>
                <w:lang w:val="es-ES"/>
              </w:rPr>
              <w:t xml:space="preserve"> pueblos indígenas o tradicionales en el Área de Influencia de la operación.</w:t>
            </w:r>
          </w:p>
          <w:p w14:paraId="3A6201F5" w14:textId="5CF1F808" w:rsidR="009C5F16" w:rsidRDefault="009C5F16" w:rsidP="00D86AD6">
            <w:pPr>
              <w:ind w:right="165"/>
              <w:jc w:val="both"/>
              <w:rPr>
                <w:rFonts w:ascii="Arial" w:eastAsia="Times New Roman" w:hAnsi="Arial" w:cs="Arial"/>
                <w:sz w:val="22"/>
                <w:szCs w:val="22"/>
                <w:shd w:val="clear" w:color="auto" w:fill="FFFFFF"/>
                <w:lang w:val="es-ES"/>
              </w:rPr>
            </w:pPr>
          </w:p>
          <w:p w14:paraId="3CB21F24" w14:textId="77777777" w:rsidR="00F31F53" w:rsidRDefault="00F31F53" w:rsidP="00F31F53">
            <w:pPr>
              <w:jc w:val="both"/>
              <w:rPr>
                <w:rFonts w:ascii="Arial" w:eastAsia="Arial" w:hAnsi="Arial" w:cs="Arial"/>
                <w:sz w:val="22"/>
                <w:szCs w:val="22"/>
                <w:lang w:val="es-ES"/>
              </w:rPr>
            </w:pPr>
            <w:r>
              <w:rPr>
                <w:rFonts w:ascii="Arial" w:eastAsia="Arial" w:hAnsi="Arial" w:cs="Arial"/>
                <w:sz w:val="22"/>
                <w:szCs w:val="22"/>
                <w:lang w:val="es-ES"/>
              </w:rPr>
              <w:t xml:space="preserve">La CHA represa las aguas del Rio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con una presa mixta de 41 metros, formando un embalse de 60km</w:t>
            </w:r>
            <w:r w:rsidRPr="00CB5746">
              <w:rPr>
                <w:rFonts w:ascii="Arial" w:eastAsia="Arial" w:hAnsi="Arial" w:cs="Arial"/>
                <w:sz w:val="22"/>
                <w:szCs w:val="22"/>
                <w:vertAlign w:val="superscript"/>
                <w:lang w:val="es-ES"/>
              </w:rPr>
              <w:t>2</w:t>
            </w:r>
            <w:r>
              <w:rPr>
                <w:rFonts w:ascii="Arial" w:eastAsia="Arial" w:hAnsi="Arial" w:cs="Arial"/>
                <w:sz w:val="22"/>
                <w:szCs w:val="22"/>
                <w:lang w:val="es-ES"/>
              </w:rPr>
              <w:t xml:space="preserve">. Desvía por tuberías de aducción y una tubería forzada hacia dos casas de máquinas,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I, que entró en operación en 1968, y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II, que entró en operación en 1977. Cada casa </w:t>
            </w:r>
            <w:r>
              <w:rPr>
                <w:rFonts w:ascii="Arial" w:eastAsia="Arial" w:hAnsi="Arial" w:cs="Arial"/>
                <w:sz w:val="22"/>
                <w:szCs w:val="22"/>
                <w:lang w:val="es-ES"/>
              </w:rPr>
              <w:lastRenderedPageBreak/>
              <w:t xml:space="preserve">de máquinas contiene dos turbinas Francis, y juntas generan 210 MW, que son evacuados por una línea de transmisión de 220 kV. Las aguas aprovechadas están descargadas a través de un canal de fuga al Rio Paraná, que forma el limite federal con Brasil. Aguas abajo de la presa, ha existido desde 1968 un trecho de caudal reducido del Rio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de aproximadamente 5km, que desemboca en el Rio Paraná. </w:t>
            </w:r>
          </w:p>
          <w:p w14:paraId="18618BF6" w14:textId="77777777" w:rsidR="00F31F53" w:rsidRDefault="00F31F53" w:rsidP="00F31F53">
            <w:pPr>
              <w:jc w:val="both"/>
              <w:rPr>
                <w:rFonts w:ascii="Arial" w:eastAsia="Arial" w:hAnsi="Arial" w:cs="Arial"/>
                <w:sz w:val="22"/>
                <w:szCs w:val="22"/>
                <w:lang w:val="es-ES"/>
              </w:rPr>
            </w:pPr>
          </w:p>
          <w:p w14:paraId="714314B6" w14:textId="2746835E" w:rsidR="00F31F53" w:rsidRDefault="00F31F53" w:rsidP="00F31F53">
            <w:pPr>
              <w:jc w:val="both"/>
              <w:rPr>
                <w:rFonts w:ascii="Arial" w:eastAsia="Arial" w:hAnsi="Arial" w:cs="Arial"/>
                <w:sz w:val="22"/>
                <w:szCs w:val="22"/>
                <w:lang w:val="es-ES"/>
              </w:rPr>
            </w:pPr>
            <w:r>
              <w:rPr>
                <w:rFonts w:ascii="Arial" w:eastAsia="Arial" w:hAnsi="Arial" w:cs="Arial"/>
                <w:sz w:val="22"/>
                <w:szCs w:val="22"/>
                <w:lang w:val="es-ES"/>
              </w:rPr>
              <w:t xml:space="preserve">El caudal del Rio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está regulado aguas arriba por la Represa </w:t>
            </w:r>
            <w:proofErr w:type="spellStart"/>
            <w:r>
              <w:rPr>
                <w:rFonts w:ascii="Arial" w:eastAsia="Arial" w:hAnsi="Arial" w:cs="Arial"/>
                <w:sz w:val="22"/>
                <w:szCs w:val="22"/>
                <w:lang w:val="es-ES"/>
              </w:rPr>
              <w:t>Yguazú</w:t>
            </w:r>
            <w:proofErr w:type="spellEnd"/>
            <w:r w:rsidR="003657D2">
              <w:rPr>
                <w:rFonts w:ascii="Arial" w:eastAsia="Arial" w:hAnsi="Arial" w:cs="Arial"/>
                <w:sz w:val="22"/>
                <w:szCs w:val="22"/>
                <w:lang w:val="es-ES"/>
              </w:rPr>
              <w:t xml:space="preserve"> (aproximadamente a 100 Km de distancia, 32 Km en línea recta)</w:t>
            </w:r>
            <w:r>
              <w:rPr>
                <w:rFonts w:ascii="Arial" w:eastAsia="Arial" w:hAnsi="Arial" w:cs="Arial"/>
                <w:sz w:val="22"/>
                <w:szCs w:val="22"/>
                <w:lang w:val="es-ES"/>
              </w:rPr>
              <w:t xml:space="preserve">, que fue construida en 1977. La Represa </w:t>
            </w:r>
            <w:proofErr w:type="spellStart"/>
            <w:r>
              <w:rPr>
                <w:rFonts w:ascii="Arial" w:eastAsia="Arial" w:hAnsi="Arial" w:cs="Arial"/>
                <w:sz w:val="22"/>
                <w:szCs w:val="22"/>
                <w:lang w:val="es-ES"/>
              </w:rPr>
              <w:t>Yguazú</w:t>
            </w:r>
            <w:proofErr w:type="spellEnd"/>
            <w:r>
              <w:rPr>
                <w:rFonts w:ascii="Arial" w:eastAsia="Arial" w:hAnsi="Arial" w:cs="Arial"/>
                <w:sz w:val="22"/>
                <w:szCs w:val="22"/>
                <w:lang w:val="es-ES"/>
              </w:rPr>
              <w:t xml:space="preserve"> almacena las aguas del Rio </w:t>
            </w:r>
            <w:proofErr w:type="spellStart"/>
            <w:r>
              <w:rPr>
                <w:rFonts w:ascii="Arial" w:eastAsia="Arial" w:hAnsi="Arial" w:cs="Arial"/>
                <w:sz w:val="22"/>
                <w:szCs w:val="22"/>
                <w:lang w:val="es-ES"/>
              </w:rPr>
              <w:t>Yguazú</w:t>
            </w:r>
            <w:proofErr w:type="spellEnd"/>
            <w:r>
              <w:rPr>
                <w:rFonts w:ascii="Arial" w:eastAsia="Arial" w:hAnsi="Arial" w:cs="Arial"/>
                <w:sz w:val="22"/>
                <w:szCs w:val="22"/>
                <w:lang w:val="es-ES"/>
              </w:rPr>
              <w:t xml:space="preserve"> en un embalse de 518 km</w:t>
            </w:r>
            <w:r w:rsidRPr="00CB5746">
              <w:rPr>
                <w:rFonts w:ascii="Arial" w:eastAsia="Arial" w:hAnsi="Arial" w:cs="Arial"/>
                <w:sz w:val="22"/>
                <w:szCs w:val="22"/>
                <w:vertAlign w:val="superscript"/>
                <w:lang w:val="es-ES"/>
              </w:rPr>
              <w:t>2</w:t>
            </w:r>
            <w:r>
              <w:rPr>
                <w:rFonts w:ascii="Arial" w:eastAsia="Arial" w:hAnsi="Arial" w:cs="Arial"/>
                <w:sz w:val="22"/>
                <w:szCs w:val="22"/>
                <w:vertAlign w:val="superscript"/>
                <w:lang w:val="es-ES"/>
              </w:rPr>
              <w:t xml:space="preserve"> </w:t>
            </w:r>
            <w:r>
              <w:rPr>
                <w:rFonts w:ascii="Arial" w:eastAsia="Arial" w:hAnsi="Arial" w:cs="Arial"/>
                <w:sz w:val="22"/>
                <w:szCs w:val="22"/>
                <w:lang w:val="es-ES"/>
              </w:rPr>
              <w:t xml:space="preserve">y los desvía aguas abajo hacia el embalse de la CHA. No existe una casa de máquinas en la Represa </w:t>
            </w:r>
            <w:proofErr w:type="spellStart"/>
            <w:r>
              <w:rPr>
                <w:rFonts w:ascii="Arial" w:eastAsia="Arial" w:hAnsi="Arial" w:cs="Arial"/>
                <w:sz w:val="22"/>
                <w:szCs w:val="22"/>
                <w:lang w:val="es-ES"/>
              </w:rPr>
              <w:t>Yguazú</w:t>
            </w:r>
            <w:proofErr w:type="spellEnd"/>
            <w:r>
              <w:rPr>
                <w:rFonts w:ascii="Arial" w:eastAsia="Arial" w:hAnsi="Arial" w:cs="Arial"/>
                <w:sz w:val="22"/>
                <w:szCs w:val="22"/>
                <w:lang w:val="es-ES"/>
              </w:rPr>
              <w:t xml:space="preserve">. </w:t>
            </w:r>
          </w:p>
          <w:p w14:paraId="357E7ABC" w14:textId="77777777" w:rsidR="00F31F53" w:rsidRDefault="00F31F53" w:rsidP="00F31F53">
            <w:pPr>
              <w:jc w:val="both"/>
              <w:rPr>
                <w:rFonts w:ascii="Arial" w:eastAsia="Arial" w:hAnsi="Arial" w:cs="Arial"/>
                <w:sz w:val="22"/>
                <w:szCs w:val="22"/>
                <w:lang w:val="es-ES"/>
              </w:rPr>
            </w:pPr>
          </w:p>
          <w:p w14:paraId="5037586F" w14:textId="54546E23" w:rsidR="00F31F53" w:rsidRDefault="00F31F53" w:rsidP="00F31F53">
            <w:pPr>
              <w:jc w:val="both"/>
              <w:rPr>
                <w:rFonts w:ascii="Arial" w:eastAsia="Arial" w:hAnsi="Arial" w:cs="Arial"/>
                <w:sz w:val="22"/>
                <w:szCs w:val="22"/>
                <w:lang w:val="es-ES"/>
              </w:rPr>
            </w:pPr>
            <w:r w:rsidRPr="007E7DF1">
              <w:rPr>
                <w:rFonts w:ascii="Arial" w:eastAsia="Arial" w:hAnsi="Arial" w:cs="Arial"/>
                <w:sz w:val="22"/>
                <w:szCs w:val="22"/>
                <w:lang w:val="es-ES"/>
              </w:rPr>
              <w:t>La CHA está ubicada entre las ciudades de Hernandarias y Ciudad del Este, zona limítrofe con Brasi</w:t>
            </w:r>
            <w:r w:rsidR="00D16882" w:rsidRPr="007E7DF1">
              <w:rPr>
                <w:rFonts w:ascii="Arial" w:eastAsia="Arial" w:hAnsi="Arial" w:cs="Arial"/>
                <w:sz w:val="22"/>
                <w:szCs w:val="22"/>
                <w:lang w:val="es-ES"/>
              </w:rPr>
              <w:t>l</w:t>
            </w:r>
            <w:r w:rsidRPr="007E7DF1">
              <w:rPr>
                <w:rFonts w:ascii="Arial" w:eastAsia="Arial" w:hAnsi="Arial" w:cs="Arial"/>
                <w:sz w:val="22"/>
                <w:szCs w:val="22"/>
                <w:lang w:val="es-ES"/>
              </w:rPr>
              <w:t>. La población de</w:t>
            </w:r>
            <w:r w:rsidR="00034D2C" w:rsidRPr="007E7DF1">
              <w:rPr>
                <w:rFonts w:ascii="Arial" w:eastAsia="Arial" w:hAnsi="Arial" w:cs="Arial"/>
                <w:sz w:val="22"/>
                <w:szCs w:val="22"/>
                <w:lang w:val="es-ES"/>
              </w:rPr>
              <w:t xml:space="preserve"> la zona </w:t>
            </w:r>
            <w:r w:rsidRPr="007E7DF1">
              <w:rPr>
                <w:rFonts w:ascii="Arial" w:eastAsia="Arial" w:hAnsi="Arial" w:cs="Arial"/>
                <w:sz w:val="22"/>
                <w:szCs w:val="22"/>
                <w:lang w:val="es-ES"/>
              </w:rPr>
              <w:t xml:space="preserve">es urbana y suburbana. Las actividades </w:t>
            </w:r>
            <w:r w:rsidR="00344AC6" w:rsidRPr="007E7DF1">
              <w:rPr>
                <w:rFonts w:ascii="Arial" w:eastAsia="Arial" w:hAnsi="Arial" w:cs="Arial"/>
                <w:sz w:val="22"/>
                <w:szCs w:val="22"/>
                <w:lang w:val="es-ES"/>
              </w:rPr>
              <w:t xml:space="preserve">de los Componente 1 y 2 </w:t>
            </w:r>
            <w:r w:rsidRPr="007E7DF1">
              <w:rPr>
                <w:rFonts w:ascii="Arial" w:eastAsia="Arial" w:hAnsi="Arial" w:cs="Arial"/>
                <w:sz w:val="22"/>
                <w:szCs w:val="22"/>
                <w:lang w:val="es-ES"/>
              </w:rPr>
              <w:t>tomarán lugar en los predios inmediatos existentes de la</w:t>
            </w:r>
            <w:r w:rsidR="00F429AE" w:rsidRPr="007E7DF1">
              <w:rPr>
                <w:rFonts w:ascii="Arial" w:eastAsia="Arial" w:hAnsi="Arial" w:cs="Arial"/>
                <w:sz w:val="22"/>
                <w:szCs w:val="22"/>
                <w:lang w:val="es-ES"/>
              </w:rPr>
              <w:t>s</w:t>
            </w:r>
            <w:r w:rsidRPr="007E7DF1">
              <w:rPr>
                <w:rFonts w:ascii="Arial" w:eastAsia="Arial" w:hAnsi="Arial" w:cs="Arial"/>
                <w:sz w:val="22"/>
                <w:szCs w:val="22"/>
                <w:lang w:val="es-ES"/>
              </w:rPr>
              <w:t xml:space="preserve"> Represa</w:t>
            </w:r>
            <w:r w:rsidR="00F429AE" w:rsidRPr="007E7DF1">
              <w:rPr>
                <w:rFonts w:ascii="Arial" w:eastAsia="Arial" w:hAnsi="Arial" w:cs="Arial"/>
                <w:sz w:val="22"/>
                <w:szCs w:val="22"/>
                <w:lang w:val="es-ES"/>
              </w:rPr>
              <w:t xml:space="preserve">s </w:t>
            </w:r>
            <w:proofErr w:type="spellStart"/>
            <w:r w:rsidRPr="007E7DF1">
              <w:rPr>
                <w:rFonts w:ascii="Arial" w:eastAsia="Arial" w:hAnsi="Arial" w:cs="Arial"/>
                <w:sz w:val="22"/>
                <w:szCs w:val="22"/>
                <w:lang w:val="es-ES"/>
              </w:rPr>
              <w:t>Acaray</w:t>
            </w:r>
            <w:proofErr w:type="spellEnd"/>
            <w:r w:rsidRPr="007E7DF1">
              <w:rPr>
                <w:rFonts w:ascii="Arial" w:eastAsia="Arial" w:hAnsi="Arial" w:cs="Arial"/>
                <w:sz w:val="22"/>
                <w:szCs w:val="22"/>
                <w:lang w:val="es-ES"/>
              </w:rPr>
              <w:t xml:space="preserve"> </w:t>
            </w:r>
            <w:r w:rsidR="0069431B" w:rsidRPr="007E7DF1">
              <w:rPr>
                <w:rFonts w:ascii="Arial" w:eastAsia="Arial" w:hAnsi="Arial" w:cs="Arial"/>
                <w:b/>
                <w:sz w:val="22"/>
                <w:szCs w:val="22"/>
                <w:lang w:val="es-ES"/>
              </w:rPr>
              <w:t xml:space="preserve">(Figura </w:t>
            </w:r>
            <w:r w:rsidR="00ED3470">
              <w:rPr>
                <w:rFonts w:ascii="Arial" w:eastAsia="Arial" w:hAnsi="Arial" w:cs="Arial"/>
                <w:b/>
                <w:sz w:val="22"/>
                <w:szCs w:val="22"/>
                <w:lang w:val="es-ES"/>
              </w:rPr>
              <w:t>3</w:t>
            </w:r>
            <w:r w:rsidR="0069431B" w:rsidRPr="007E7DF1">
              <w:rPr>
                <w:rFonts w:ascii="Arial" w:eastAsia="Arial" w:hAnsi="Arial" w:cs="Arial"/>
                <w:b/>
                <w:sz w:val="22"/>
                <w:szCs w:val="22"/>
                <w:lang w:val="es-ES"/>
              </w:rPr>
              <w:t xml:space="preserve">) </w:t>
            </w:r>
            <w:r w:rsidR="0069431B" w:rsidRPr="007E7DF1">
              <w:rPr>
                <w:rFonts w:ascii="Arial" w:eastAsia="Arial" w:hAnsi="Arial" w:cs="Arial"/>
                <w:sz w:val="22"/>
                <w:szCs w:val="22"/>
                <w:lang w:val="es-ES"/>
              </w:rPr>
              <w:t xml:space="preserve">y </w:t>
            </w:r>
            <w:proofErr w:type="spellStart"/>
            <w:r w:rsidR="0069431B" w:rsidRPr="007E7DF1">
              <w:rPr>
                <w:rFonts w:ascii="Arial" w:eastAsia="Arial" w:hAnsi="Arial" w:cs="Arial"/>
                <w:sz w:val="22"/>
                <w:szCs w:val="22"/>
                <w:lang w:val="es-ES"/>
              </w:rPr>
              <w:t>Yguazú</w:t>
            </w:r>
            <w:proofErr w:type="spellEnd"/>
            <w:r w:rsidR="0069431B" w:rsidRPr="007E7DF1">
              <w:rPr>
                <w:rFonts w:ascii="Arial" w:eastAsia="Arial" w:hAnsi="Arial" w:cs="Arial"/>
                <w:sz w:val="22"/>
                <w:szCs w:val="22"/>
                <w:lang w:val="es-ES"/>
              </w:rPr>
              <w:t xml:space="preserve"> </w:t>
            </w:r>
            <w:r w:rsidR="0069431B" w:rsidRPr="007E7DF1">
              <w:rPr>
                <w:rFonts w:ascii="Arial" w:eastAsia="Arial" w:hAnsi="Arial" w:cs="Arial"/>
                <w:b/>
                <w:sz w:val="22"/>
                <w:szCs w:val="22"/>
                <w:lang w:val="es-ES"/>
              </w:rPr>
              <w:t xml:space="preserve">(Figura </w:t>
            </w:r>
            <w:r w:rsidR="00ED3470">
              <w:rPr>
                <w:rFonts w:ascii="Arial" w:eastAsia="Arial" w:hAnsi="Arial" w:cs="Arial"/>
                <w:b/>
                <w:sz w:val="22"/>
                <w:szCs w:val="22"/>
                <w:lang w:val="es-ES"/>
              </w:rPr>
              <w:t>4</w:t>
            </w:r>
            <w:r w:rsidR="0069431B" w:rsidRPr="007E7DF1">
              <w:rPr>
                <w:rFonts w:ascii="Arial" w:eastAsia="Arial" w:hAnsi="Arial" w:cs="Arial"/>
                <w:b/>
                <w:sz w:val="22"/>
                <w:szCs w:val="22"/>
                <w:lang w:val="es-ES"/>
              </w:rPr>
              <w:t>)</w:t>
            </w:r>
            <w:r w:rsidR="0069431B" w:rsidRPr="007E7DF1">
              <w:rPr>
                <w:rFonts w:ascii="Arial" w:eastAsia="Arial" w:hAnsi="Arial" w:cs="Arial"/>
                <w:sz w:val="22"/>
                <w:szCs w:val="22"/>
                <w:lang w:val="es-ES"/>
              </w:rPr>
              <w:t xml:space="preserve"> </w:t>
            </w:r>
            <w:r w:rsidRPr="007E7DF1">
              <w:rPr>
                <w:rFonts w:ascii="Arial" w:eastAsia="Arial" w:hAnsi="Arial" w:cs="Arial"/>
                <w:sz w:val="22"/>
                <w:szCs w:val="22"/>
                <w:lang w:val="es-ES"/>
              </w:rPr>
              <w:t>que son propiedad</w:t>
            </w:r>
            <w:r w:rsidR="00344AC6" w:rsidRPr="007E7DF1">
              <w:rPr>
                <w:rFonts w:ascii="Arial" w:eastAsia="Arial" w:hAnsi="Arial" w:cs="Arial"/>
                <w:sz w:val="22"/>
                <w:szCs w:val="22"/>
                <w:lang w:val="es-ES"/>
              </w:rPr>
              <w:t>es</w:t>
            </w:r>
            <w:r w:rsidRPr="007E7DF1">
              <w:rPr>
                <w:rFonts w:ascii="Arial" w:eastAsia="Arial" w:hAnsi="Arial" w:cs="Arial"/>
                <w:sz w:val="22"/>
                <w:szCs w:val="22"/>
                <w:lang w:val="es-ES"/>
              </w:rPr>
              <w:t xml:space="preserve"> de la empresa. </w:t>
            </w:r>
            <w:r w:rsidR="00684FEB" w:rsidRPr="007E7DF1">
              <w:rPr>
                <w:rFonts w:ascii="Arial" w:eastAsia="Arial" w:hAnsi="Arial" w:cs="Arial"/>
                <w:sz w:val="22"/>
                <w:szCs w:val="22"/>
                <w:lang w:val="es-ES"/>
              </w:rPr>
              <w:t xml:space="preserve">Los predios están </w:t>
            </w:r>
            <w:r w:rsidRPr="007E7DF1">
              <w:rPr>
                <w:rFonts w:ascii="Arial" w:eastAsia="Arial" w:hAnsi="Arial" w:cs="Arial"/>
                <w:sz w:val="22"/>
                <w:szCs w:val="22"/>
                <w:lang w:val="es-ES"/>
              </w:rPr>
              <w:t xml:space="preserve">compuestos en su mayoría por cobertura boscosa, </w:t>
            </w:r>
            <w:r w:rsidR="00A57581" w:rsidRPr="007E7DF1">
              <w:rPr>
                <w:rFonts w:ascii="Arial" w:eastAsia="Arial" w:hAnsi="Arial" w:cs="Arial"/>
                <w:sz w:val="22"/>
                <w:szCs w:val="22"/>
                <w:lang w:val="es-ES"/>
              </w:rPr>
              <w:t xml:space="preserve">y </w:t>
            </w:r>
            <w:r w:rsidRPr="007E7DF1">
              <w:rPr>
                <w:rFonts w:ascii="Arial" w:eastAsia="Arial" w:hAnsi="Arial" w:cs="Arial"/>
                <w:sz w:val="22"/>
                <w:szCs w:val="22"/>
                <w:lang w:val="es-ES"/>
              </w:rPr>
              <w:t xml:space="preserve">no </w:t>
            </w:r>
            <w:r w:rsidR="00A57581" w:rsidRPr="007E7DF1">
              <w:rPr>
                <w:rFonts w:ascii="Arial" w:eastAsia="Arial" w:hAnsi="Arial" w:cs="Arial"/>
                <w:sz w:val="22"/>
                <w:szCs w:val="22"/>
                <w:lang w:val="es-ES"/>
              </w:rPr>
              <w:t>hay</w:t>
            </w:r>
            <w:r w:rsidRPr="007E7DF1">
              <w:rPr>
                <w:rFonts w:ascii="Arial" w:eastAsia="Arial" w:hAnsi="Arial" w:cs="Arial"/>
                <w:sz w:val="22"/>
                <w:szCs w:val="22"/>
                <w:lang w:val="es-ES"/>
              </w:rPr>
              <w:t xml:space="preserve"> </w:t>
            </w:r>
            <w:r w:rsidR="00A57581" w:rsidRPr="007E7DF1">
              <w:rPr>
                <w:rFonts w:ascii="Arial" w:eastAsia="Arial" w:hAnsi="Arial" w:cs="Arial"/>
                <w:sz w:val="22"/>
                <w:szCs w:val="22"/>
                <w:lang w:val="es-ES"/>
              </w:rPr>
              <w:t>ocupación humana.</w:t>
            </w:r>
          </w:p>
          <w:p w14:paraId="729D2546" w14:textId="11ABD35C" w:rsidR="003E5412" w:rsidRDefault="003E5412" w:rsidP="00D86AD6">
            <w:pPr>
              <w:ind w:right="165"/>
              <w:jc w:val="both"/>
              <w:rPr>
                <w:rFonts w:ascii="Arial" w:eastAsia="Times New Roman" w:hAnsi="Arial" w:cs="Arial"/>
                <w:sz w:val="22"/>
                <w:szCs w:val="22"/>
                <w:shd w:val="clear" w:color="auto" w:fill="FFFFFF"/>
                <w:lang w:val="es-ES"/>
              </w:rPr>
            </w:pPr>
          </w:p>
          <w:p w14:paraId="07C81A73" w14:textId="72D4CC62" w:rsidR="00100F2F" w:rsidRPr="00FA1A7D" w:rsidRDefault="003E5412" w:rsidP="00100F2F">
            <w:pPr>
              <w:jc w:val="both"/>
              <w:rPr>
                <w:rFonts w:ascii="Arial" w:eastAsia="Arial" w:hAnsi="Arial" w:cs="Arial"/>
                <w:sz w:val="22"/>
                <w:szCs w:val="22"/>
                <w:lang w:val="es-ES_tradnl"/>
              </w:rPr>
            </w:pPr>
            <w:r>
              <w:rPr>
                <w:rFonts w:ascii="Arial" w:eastAsia="Arial" w:hAnsi="Arial" w:cs="Arial"/>
                <w:sz w:val="22"/>
                <w:szCs w:val="22"/>
                <w:lang w:val="es-ES_tradnl"/>
              </w:rPr>
              <w:t xml:space="preserve">El periodo de ejecución de la operación será de </w:t>
            </w:r>
            <w:r w:rsidR="003657D2">
              <w:rPr>
                <w:rFonts w:ascii="Arial" w:eastAsia="Arial" w:hAnsi="Arial" w:cs="Arial"/>
                <w:sz w:val="22"/>
                <w:szCs w:val="22"/>
                <w:lang w:val="es-ES_tradnl"/>
              </w:rPr>
              <w:t xml:space="preserve">seis </w:t>
            </w:r>
            <w:r>
              <w:rPr>
                <w:rFonts w:ascii="Arial" w:eastAsia="Arial" w:hAnsi="Arial" w:cs="Arial"/>
                <w:sz w:val="22"/>
                <w:szCs w:val="22"/>
                <w:lang w:val="es-ES_tradnl"/>
              </w:rPr>
              <w:t xml:space="preserve">años, entre </w:t>
            </w:r>
            <w:r w:rsidR="003657D2">
              <w:rPr>
                <w:rFonts w:ascii="Arial" w:eastAsia="Arial" w:hAnsi="Arial" w:cs="Arial"/>
                <w:sz w:val="22"/>
                <w:szCs w:val="22"/>
                <w:lang w:val="es-ES_tradnl"/>
              </w:rPr>
              <w:t>2020-2025</w:t>
            </w:r>
            <w:r>
              <w:rPr>
                <w:rFonts w:ascii="Arial" w:eastAsia="Arial" w:hAnsi="Arial" w:cs="Arial"/>
                <w:sz w:val="22"/>
                <w:szCs w:val="22"/>
                <w:lang w:val="es-ES_tradnl"/>
              </w:rPr>
              <w:t xml:space="preserve">. No hay necesidad de obras auxiliares, pues la ANDE aprovechará de los predios y caminos de acceso existentes para transportar e instalar los bienes y materiales. </w:t>
            </w:r>
            <w:r w:rsidR="00100F2F">
              <w:rPr>
                <w:rFonts w:ascii="Arial" w:eastAsia="Arial" w:hAnsi="Arial" w:cs="Arial"/>
                <w:sz w:val="22"/>
                <w:szCs w:val="22"/>
                <w:lang w:val="es-ES_tradnl"/>
              </w:rPr>
              <w:t xml:space="preserve">Se estima </w:t>
            </w:r>
            <w:r w:rsidR="003657D2">
              <w:rPr>
                <w:rFonts w:ascii="Arial" w:eastAsia="Arial" w:hAnsi="Arial" w:cs="Arial"/>
                <w:sz w:val="22"/>
                <w:szCs w:val="22"/>
                <w:lang w:val="es-ES_tradnl"/>
              </w:rPr>
              <w:t xml:space="preserve">generación de empleo directo de </w:t>
            </w:r>
            <w:r w:rsidR="00677F3D">
              <w:rPr>
                <w:rFonts w:ascii="Arial" w:eastAsia="Arial" w:hAnsi="Arial" w:cs="Arial"/>
                <w:sz w:val="22"/>
                <w:szCs w:val="22"/>
                <w:lang w:val="es-ES_tradnl"/>
              </w:rPr>
              <w:t>al menos</w:t>
            </w:r>
            <w:r w:rsidR="003657D2">
              <w:rPr>
                <w:rFonts w:ascii="Arial" w:eastAsia="Arial" w:hAnsi="Arial" w:cs="Arial"/>
                <w:sz w:val="22"/>
                <w:szCs w:val="22"/>
                <w:lang w:val="es-ES_tradnl"/>
              </w:rPr>
              <w:t xml:space="preserve"> </w:t>
            </w:r>
            <w:r w:rsidR="003657D2" w:rsidRPr="00677F3D">
              <w:rPr>
                <w:rFonts w:ascii="Arial" w:eastAsia="Arial" w:hAnsi="Arial" w:cs="Arial"/>
                <w:sz w:val="22"/>
                <w:szCs w:val="22"/>
                <w:lang w:val="es-ES_tradnl"/>
              </w:rPr>
              <w:t>100</w:t>
            </w:r>
            <w:r w:rsidR="003657D2">
              <w:rPr>
                <w:rFonts w:ascii="Arial" w:eastAsia="Arial" w:hAnsi="Arial" w:cs="Arial"/>
                <w:sz w:val="22"/>
                <w:szCs w:val="22"/>
                <w:lang w:val="es-ES_tradnl"/>
              </w:rPr>
              <w:t xml:space="preserve"> personas en el pido de ejecución de las </w:t>
            </w:r>
            <w:r w:rsidR="00100F2F">
              <w:rPr>
                <w:rFonts w:ascii="Arial" w:eastAsia="Arial" w:hAnsi="Arial" w:cs="Arial"/>
                <w:sz w:val="22"/>
                <w:szCs w:val="22"/>
                <w:lang w:val="es-ES_tradnl"/>
              </w:rPr>
              <w:t>actividades del proyecto,</w:t>
            </w:r>
            <w:r w:rsidR="003657D2">
              <w:rPr>
                <w:rFonts w:ascii="Arial" w:eastAsia="Arial" w:hAnsi="Arial" w:cs="Arial"/>
                <w:sz w:val="22"/>
                <w:szCs w:val="22"/>
                <w:lang w:val="es-ES_tradnl"/>
              </w:rPr>
              <w:t xml:space="preserve"> </w:t>
            </w:r>
            <w:r w:rsidR="00100F2F">
              <w:rPr>
                <w:rFonts w:ascii="Arial" w:eastAsia="Arial" w:hAnsi="Arial" w:cs="Arial"/>
                <w:sz w:val="22"/>
                <w:szCs w:val="22"/>
                <w:lang w:val="es-ES_tradnl"/>
              </w:rPr>
              <w:t xml:space="preserve">los cuales provendrán </w:t>
            </w:r>
            <w:r w:rsidR="003657D2">
              <w:rPr>
                <w:rFonts w:ascii="Arial" w:eastAsia="Arial" w:hAnsi="Arial" w:cs="Arial"/>
                <w:sz w:val="22"/>
                <w:szCs w:val="22"/>
                <w:lang w:val="es-ES_tradnl"/>
              </w:rPr>
              <w:t xml:space="preserve">en su mayoría </w:t>
            </w:r>
            <w:r w:rsidR="00100F2F">
              <w:rPr>
                <w:rFonts w:ascii="Arial" w:eastAsia="Arial" w:hAnsi="Arial" w:cs="Arial"/>
                <w:sz w:val="22"/>
                <w:szCs w:val="22"/>
                <w:lang w:val="es-ES_tradnl"/>
              </w:rPr>
              <w:t xml:space="preserve">de las ciudades cercanas por lo que no será necesario instalar campamentos.  </w:t>
            </w:r>
          </w:p>
          <w:p w14:paraId="775E1486" w14:textId="6FAA8EAC" w:rsidR="0027567A" w:rsidRPr="00F5534A" w:rsidRDefault="0027567A" w:rsidP="00F5534A">
            <w:pPr>
              <w:jc w:val="both"/>
              <w:rPr>
                <w:rFonts w:ascii="Arial" w:eastAsia="Times New Roman" w:hAnsi="Arial" w:cs="Arial"/>
                <w:sz w:val="22"/>
                <w:szCs w:val="22"/>
                <w:shd w:val="clear" w:color="auto" w:fill="FFFFFF"/>
                <w:lang w:val="es-ES"/>
              </w:rPr>
            </w:pPr>
          </w:p>
        </w:tc>
      </w:tr>
      <w:tr w:rsidR="00C21376" w:rsidRPr="001F1F13" w14:paraId="3A9EA9D5"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A4816C6" w14:textId="36AD0D67" w:rsidR="00C21376" w:rsidRPr="00BF16C9" w:rsidRDefault="005C6B71" w:rsidP="00E0621E">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4. </w:t>
            </w:r>
            <w:r w:rsidR="00E0621E" w:rsidRPr="00BF16C9">
              <w:rPr>
                <w:rFonts w:ascii="Arial" w:eastAsia="Times New Roman" w:hAnsi="Arial" w:cs="Arial"/>
                <w:b/>
                <w:bCs/>
                <w:sz w:val="27"/>
                <w:szCs w:val="27"/>
                <w:lang w:val="es-ES"/>
              </w:rPr>
              <w:t>Impactos, Riesgos y Medidas de Mitigación</w:t>
            </w:r>
            <w:r w:rsidR="00C21376" w:rsidRPr="00BF16C9">
              <w:rPr>
                <w:rFonts w:ascii="Arial" w:eastAsia="Times New Roman" w:hAnsi="Arial" w:cs="Arial"/>
                <w:b/>
                <w:bCs/>
                <w:sz w:val="27"/>
                <w:szCs w:val="27"/>
                <w:lang w:val="es-ES"/>
              </w:rPr>
              <w:t xml:space="preserve"> </w:t>
            </w:r>
            <w:r w:rsidR="00E0621E" w:rsidRPr="00BF16C9">
              <w:rPr>
                <w:rFonts w:ascii="Arial" w:eastAsia="Times New Roman" w:hAnsi="Arial" w:cs="Arial"/>
                <w:b/>
                <w:bCs/>
                <w:sz w:val="27"/>
                <w:szCs w:val="27"/>
                <w:lang w:val="es-ES"/>
              </w:rPr>
              <w:t xml:space="preserve">Principales </w:t>
            </w:r>
          </w:p>
        </w:tc>
      </w:tr>
      <w:tr w:rsidR="00C21376" w:rsidRPr="001F1F13" w14:paraId="2DE10E02"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405F94ED" w14:textId="131AA08E" w:rsidR="00C21376" w:rsidRPr="00BF16C9" w:rsidRDefault="00761640" w:rsidP="00FC37F5">
            <w:pPr>
              <w:ind w:right="165"/>
              <w:rPr>
                <w:rFonts w:ascii="Arial" w:eastAsia="Times New Roman" w:hAnsi="Arial" w:cs="Arial"/>
                <w:sz w:val="20"/>
                <w:szCs w:val="20"/>
                <w:shd w:val="clear" w:color="auto" w:fill="FFFFFF"/>
                <w:lang w:val="es-ES"/>
              </w:rPr>
            </w:pPr>
            <w:r w:rsidRPr="00BF16C9">
              <w:rPr>
                <w:rFonts w:ascii="Arial" w:eastAsia="Times New Roman" w:hAnsi="Arial" w:cs="Arial"/>
                <w:b/>
                <w:sz w:val="22"/>
                <w:szCs w:val="22"/>
                <w:lang w:val="es-ES"/>
              </w:rPr>
              <w:t>Requisitos de Evaluación</w:t>
            </w:r>
            <w:r w:rsidR="00FC37F5">
              <w:rPr>
                <w:rFonts w:ascii="Arial" w:eastAsia="Times New Roman" w:hAnsi="Arial" w:cs="Arial"/>
                <w:b/>
                <w:sz w:val="22"/>
                <w:szCs w:val="22"/>
                <w:lang w:val="es-ES"/>
              </w:rPr>
              <w:t xml:space="preserve"> y </w:t>
            </w:r>
            <w:r w:rsidR="00FC37F5" w:rsidRPr="00FC37F5">
              <w:rPr>
                <w:rFonts w:ascii="Arial" w:eastAsia="Times New Roman" w:hAnsi="Arial" w:cs="Arial"/>
                <w:b/>
                <w:sz w:val="22"/>
                <w:szCs w:val="22"/>
                <w:lang w:val="es-ES"/>
              </w:rPr>
              <w:t>Divulgación de Información</w:t>
            </w:r>
          </w:p>
        </w:tc>
      </w:tr>
      <w:tr w:rsidR="00C21376" w:rsidRPr="001F1F13" w14:paraId="7CA8CBA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78F2D3C" w14:textId="77777777" w:rsidR="00EE1DD4" w:rsidRPr="000528B7" w:rsidRDefault="00EE1DD4" w:rsidP="00EE1DD4">
            <w:pPr>
              <w:ind w:right="165"/>
              <w:jc w:val="both"/>
              <w:rPr>
                <w:rFonts w:ascii="Arial" w:eastAsia="Times New Roman" w:hAnsi="Arial" w:cs="Arial"/>
                <w:sz w:val="22"/>
                <w:szCs w:val="22"/>
                <w:shd w:val="clear" w:color="auto" w:fill="FFFFFF"/>
                <w:lang w:val="es-ES"/>
              </w:rPr>
            </w:pPr>
            <w:r w:rsidRPr="000528B7">
              <w:rPr>
                <w:rFonts w:ascii="Arial" w:eastAsia="Times New Roman" w:hAnsi="Arial" w:cs="Arial"/>
                <w:sz w:val="22"/>
                <w:szCs w:val="22"/>
                <w:shd w:val="clear" w:color="auto" w:fill="FFFFFF"/>
                <w:lang w:val="es-ES"/>
              </w:rPr>
              <w:t xml:space="preserve">Esta operación ha sido clasificada como de Categoría “B” de acuerdo con lo establecido en la </w:t>
            </w:r>
            <w:r>
              <w:rPr>
                <w:rFonts w:ascii="Arial" w:eastAsia="Times New Roman" w:hAnsi="Arial" w:cs="Arial"/>
                <w:sz w:val="22"/>
                <w:szCs w:val="22"/>
                <w:shd w:val="clear" w:color="auto" w:fill="FFFFFF"/>
                <w:lang w:val="es-ES"/>
              </w:rPr>
              <w:t>D</w:t>
            </w:r>
            <w:r w:rsidRPr="000528B7">
              <w:rPr>
                <w:rFonts w:ascii="Arial" w:eastAsia="Times New Roman" w:hAnsi="Arial" w:cs="Arial"/>
                <w:sz w:val="22"/>
                <w:szCs w:val="22"/>
                <w:shd w:val="clear" w:color="auto" w:fill="FFFFFF"/>
                <w:lang w:val="es-ES"/>
              </w:rPr>
              <w:t>irect</w:t>
            </w:r>
            <w:r>
              <w:rPr>
                <w:rFonts w:ascii="Arial" w:eastAsia="Times New Roman" w:hAnsi="Arial" w:cs="Arial"/>
                <w:sz w:val="22"/>
                <w:szCs w:val="22"/>
                <w:shd w:val="clear" w:color="auto" w:fill="FFFFFF"/>
                <w:lang w:val="es-ES"/>
              </w:rPr>
              <w:t>iv</w:t>
            </w:r>
            <w:r w:rsidRPr="000528B7">
              <w:rPr>
                <w:rFonts w:ascii="Arial" w:eastAsia="Times New Roman" w:hAnsi="Arial" w:cs="Arial"/>
                <w:sz w:val="22"/>
                <w:szCs w:val="22"/>
                <w:shd w:val="clear" w:color="auto" w:fill="FFFFFF"/>
                <w:lang w:val="es-ES"/>
              </w:rPr>
              <w:t>a B</w:t>
            </w:r>
            <w:r>
              <w:rPr>
                <w:rFonts w:ascii="Arial" w:eastAsia="Times New Roman" w:hAnsi="Arial" w:cs="Arial"/>
                <w:sz w:val="22"/>
                <w:szCs w:val="22"/>
                <w:shd w:val="clear" w:color="auto" w:fill="FFFFFF"/>
                <w:lang w:val="es-ES"/>
              </w:rPr>
              <w:t>.</w:t>
            </w:r>
            <w:r w:rsidRPr="000528B7">
              <w:rPr>
                <w:rFonts w:ascii="Arial" w:eastAsia="Times New Roman" w:hAnsi="Arial" w:cs="Arial"/>
                <w:sz w:val="22"/>
                <w:szCs w:val="22"/>
                <w:shd w:val="clear" w:color="auto" w:fill="FFFFFF"/>
                <w:lang w:val="es-ES"/>
              </w:rPr>
              <w:t xml:space="preserve">3 de la </w:t>
            </w:r>
            <w:r>
              <w:rPr>
                <w:rFonts w:ascii="Arial" w:eastAsia="Times New Roman" w:hAnsi="Arial" w:cs="Arial"/>
                <w:sz w:val="22"/>
                <w:szCs w:val="22"/>
                <w:shd w:val="clear" w:color="auto" w:fill="FFFFFF"/>
                <w:lang w:val="es-ES"/>
              </w:rPr>
              <w:t>P</w:t>
            </w:r>
            <w:r w:rsidRPr="000528B7">
              <w:rPr>
                <w:rFonts w:ascii="Arial" w:eastAsia="Times New Roman" w:hAnsi="Arial" w:cs="Arial"/>
                <w:sz w:val="22"/>
                <w:szCs w:val="22"/>
                <w:shd w:val="clear" w:color="auto" w:fill="FFFFFF"/>
                <w:lang w:val="es-ES"/>
              </w:rPr>
              <w:t xml:space="preserve">olítica </w:t>
            </w:r>
            <w:r>
              <w:rPr>
                <w:rFonts w:ascii="Arial" w:eastAsia="Times New Roman" w:hAnsi="Arial" w:cs="Arial"/>
                <w:sz w:val="22"/>
                <w:szCs w:val="22"/>
                <w:shd w:val="clear" w:color="auto" w:fill="FFFFFF"/>
                <w:lang w:val="es-ES"/>
              </w:rPr>
              <w:t>O</w:t>
            </w:r>
            <w:r w:rsidRPr="000528B7">
              <w:rPr>
                <w:rFonts w:ascii="Arial" w:eastAsia="Times New Roman" w:hAnsi="Arial" w:cs="Arial"/>
                <w:sz w:val="22"/>
                <w:szCs w:val="22"/>
                <w:shd w:val="clear" w:color="auto" w:fill="FFFFFF"/>
                <w:lang w:val="es-ES"/>
              </w:rPr>
              <w:t xml:space="preserve">perativa 703 del BID. Dada la naturaleza y escala de la operación, una </w:t>
            </w:r>
            <w:r>
              <w:rPr>
                <w:rFonts w:ascii="Arial" w:eastAsia="Times New Roman" w:hAnsi="Arial" w:cs="Arial"/>
                <w:sz w:val="22"/>
                <w:szCs w:val="22"/>
                <w:shd w:val="clear" w:color="auto" w:fill="FFFFFF"/>
                <w:lang w:val="es-ES"/>
              </w:rPr>
              <w:t>Evaluación Ambiental y Social (EAS)</w:t>
            </w:r>
            <w:r w:rsidRPr="000528B7">
              <w:rPr>
                <w:rFonts w:ascii="Arial" w:eastAsia="Times New Roman" w:hAnsi="Arial" w:cs="Arial"/>
                <w:sz w:val="22"/>
                <w:szCs w:val="22"/>
                <w:shd w:val="clear" w:color="auto" w:fill="FFFFFF"/>
                <w:lang w:val="es-ES"/>
              </w:rPr>
              <w:t xml:space="preserve"> y su respectivo</w:t>
            </w:r>
            <w:r>
              <w:rPr>
                <w:rFonts w:ascii="Arial" w:eastAsia="Times New Roman" w:hAnsi="Arial" w:cs="Arial"/>
                <w:sz w:val="22"/>
                <w:szCs w:val="22"/>
                <w:shd w:val="clear" w:color="auto" w:fill="FFFFFF"/>
                <w:lang w:val="es-ES"/>
              </w:rPr>
              <w:t xml:space="preserve"> Plan de Gestión Ambiental y Social</w:t>
            </w:r>
            <w:r w:rsidRPr="000528B7">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w:t>
            </w:r>
            <w:r w:rsidRPr="000528B7">
              <w:rPr>
                <w:rFonts w:ascii="Arial" w:eastAsia="Times New Roman" w:hAnsi="Arial" w:cs="Arial"/>
                <w:sz w:val="22"/>
                <w:szCs w:val="22"/>
                <w:shd w:val="clear" w:color="auto" w:fill="FFFFFF"/>
                <w:lang w:val="es-ES"/>
              </w:rPr>
              <w:t>PGAS</w:t>
            </w:r>
            <w:r>
              <w:rPr>
                <w:rFonts w:ascii="Arial" w:eastAsia="Times New Roman" w:hAnsi="Arial" w:cs="Arial"/>
                <w:sz w:val="22"/>
                <w:szCs w:val="22"/>
                <w:shd w:val="clear" w:color="auto" w:fill="FFFFFF"/>
                <w:lang w:val="es-ES"/>
              </w:rPr>
              <w:t>)</w:t>
            </w:r>
            <w:r w:rsidRPr="000528B7">
              <w:rPr>
                <w:rFonts w:ascii="Arial" w:eastAsia="Times New Roman" w:hAnsi="Arial" w:cs="Arial"/>
                <w:sz w:val="22"/>
                <w:szCs w:val="22"/>
                <w:shd w:val="clear" w:color="auto" w:fill="FFFFFF"/>
                <w:lang w:val="es-ES"/>
              </w:rPr>
              <w:t xml:space="preserve"> fueron elaborados con el fin de cumplir con lo requerido en la </w:t>
            </w:r>
            <w:r>
              <w:rPr>
                <w:rFonts w:ascii="Arial" w:eastAsia="Times New Roman" w:hAnsi="Arial" w:cs="Arial"/>
                <w:sz w:val="22"/>
                <w:szCs w:val="22"/>
                <w:shd w:val="clear" w:color="auto" w:fill="FFFFFF"/>
                <w:lang w:val="es-ES"/>
              </w:rPr>
              <w:t>D</w:t>
            </w:r>
            <w:r w:rsidRPr="000528B7">
              <w:rPr>
                <w:rFonts w:ascii="Arial" w:eastAsia="Times New Roman" w:hAnsi="Arial" w:cs="Arial"/>
                <w:sz w:val="22"/>
                <w:szCs w:val="22"/>
                <w:shd w:val="clear" w:color="auto" w:fill="FFFFFF"/>
                <w:lang w:val="es-ES"/>
              </w:rPr>
              <w:t>irectiva B</w:t>
            </w:r>
            <w:r>
              <w:rPr>
                <w:rFonts w:ascii="Arial" w:eastAsia="Times New Roman" w:hAnsi="Arial" w:cs="Arial"/>
                <w:sz w:val="22"/>
                <w:szCs w:val="22"/>
                <w:shd w:val="clear" w:color="auto" w:fill="FFFFFF"/>
                <w:lang w:val="es-ES"/>
              </w:rPr>
              <w:t>.</w:t>
            </w:r>
            <w:r w:rsidRPr="000528B7">
              <w:rPr>
                <w:rFonts w:ascii="Arial" w:eastAsia="Times New Roman" w:hAnsi="Arial" w:cs="Arial"/>
                <w:sz w:val="22"/>
                <w:szCs w:val="22"/>
                <w:shd w:val="clear" w:color="auto" w:fill="FFFFFF"/>
                <w:lang w:val="es-ES"/>
              </w:rPr>
              <w:t>5.</w:t>
            </w:r>
          </w:p>
          <w:p w14:paraId="3AC710A4" w14:textId="77777777" w:rsidR="00EE1DD4" w:rsidRPr="000528B7" w:rsidRDefault="00EE1DD4" w:rsidP="00EE1DD4">
            <w:pPr>
              <w:ind w:right="165"/>
              <w:jc w:val="both"/>
              <w:rPr>
                <w:rFonts w:ascii="Arial" w:eastAsia="Times New Roman" w:hAnsi="Arial" w:cs="Arial"/>
                <w:sz w:val="22"/>
                <w:szCs w:val="22"/>
                <w:shd w:val="clear" w:color="auto" w:fill="FFFFFF"/>
                <w:lang w:val="es-ES"/>
              </w:rPr>
            </w:pPr>
          </w:p>
          <w:p w14:paraId="0A3115C3" w14:textId="34EB1858" w:rsidR="00EB766F" w:rsidRDefault="00EE1DD4" w:rsidP="00EE1DD4">
            <w:pPr>
              <w:ind w:right="165"/>
              <w:jc w:val="both"/>
              <w:rPr>
                <w:rFonts w:ascii="Arial" w:eastAsia="Times New Roman" w:hAnsi="Arial" w:cs="Arial"/>
                <w:sz w:val="22"/>
                <w:szCs w:val="22"/>
                <w:shd w:val="clear" w:color="auto" w:fill="FFFFFF"/>
                <w:lang w:val="es-ES"/>
              </w:rPr>
            </w:pPr>
            <w:r w:rsidRPr="00D85A32">
              <w:rPr>
                <w:rFonts w:ascii="Arial" w:eastAsia="Times New Roman" w:hAnsi="Arial" w:cs="Arial"/>
                <w:sz w:val="22"/>
                <w:szCs w:val="22"/>
                <w:shd w:val="clear" w:color="auto" w:fill="FFFFFF"/>
                <w:lang w:val="es-ES"/>
              </w:rPr>
              <w:t xml:space="preserve">Las medidas incluidas en el PGAS para mitigar los impactos potenciales del proyecto cuentan con presupuestos específicos, y su inclusión en los futuros pliegos de licitación para ejecución de las actividades será una condición del contrato de préstamo. Se incluyen en sus anexos </w:t>
            </w:r>
            <w:r w:rsidR="008E1551" w:rsidRPr="00D85A32">
              <w:rPr>
                <w:rFonts w:ascii="Arial" w:eastAsia="Times New Roman" w:hAnsi="Arial" w:cs="Arial"/>
                <w:sz w:val="22"/>
                <w:szCs w:val="22"/>
                <w:shd w:val="clear" w:color="auto" w:fill="FFFFFF"/>
                <w:lang w:val="es-ES"/>
              </w:rPr>
              <w:t>un Plan de Gestión Ambiental, que contiene programas específicos de gestión</w:t>
            </w:r>
            <w:r w:rsidRPr="00D85A32">
              <w:rPr>
                <w:rFonts w:ascii="Arial" w:eastAsia="Times New Roman" w:hAnsi="Arial" w:cs="Arial"/>
                <w:sz w:val="22"/>
                <w:szCs w:val="22"/>
                <w:shd w:val="clear" w:color="auto" w:fill="FFFFFF"/>
                <w:lang w:val="es-ES"/>
              </w:rPr>
              <w:t>, entre ellos</w:t>
            </w:r>
            <w:r w:rsidR="005A6739" w:rsidRPr="00D85A32">
              <w:rPr>
                <w:rFonts w:ascii="Arial" w:eastAsia="Times New Roman" w:hAnsi="Arial" w:cs="Arial"/>
                <w:sz w:val="22"/>
                <w:szCs w:val="22"/>
                <w:shd w:val="clear" w:color="auto" w:fill="FFFFFF"/>
                <w:lang w:val="es-ES"/>
              </w:rPr>
              <w:t xml:space="preserve"> un </w:t>
            </w:r>
            <w:r w:rsidR="00CA24FF" w:rsidRPr="00D85A32">
              <w:rPr>
                <w:rFonts w:ascii="Arial" w:eastAsia="Times New Roman" w:hAnsi="Arial" w:cs="Arial"/>
                <w:sz w:val="22"/>
                <w:szCs w:val="22"/>
                <w:shd w:val="clear" w:color="auto" w:fill="FFFFFF"/>
                <w:lang w:val="es-ES"/>
              </w:rPr>
              <w:t>Programa</w:t>
            </w:r>
            <w:r w:rsidR="007152A9" w:rsidRPr="00D85A32">
              <w:rPr>
                <w:rFonts w:ascii="Arial" w:eastAsia="Times New Roman" w:hAnsi="Arial" w:cs="Arial"/>
                <w:sz w:val="22"/>
                <w:szCs w:val="22"/>
                <w:shd w:val="clear" w:color="auto" w:fill="FFFFFF"/>
                <w:lang w:val="es-ES"/>
              </w:rPr>
              <w:t xml:space="preserve"> de Gestión de Derrames</w:t>
            </w:r>
            <w:r w:rsidR="00621B93" w:rsidRPr="00D85A32">
              <w:rPr>
                <w:rFonts w:ascii="Arial" w:eastAsia="Times New Roman" w:hAnsi="Arial" w:cs="Arial"/>
                <w:sz w:val="22"/>
                <w:szCs w:val="22"/>
                <w:shd w:val="clear" w:color="auto" w:fill="FFFFFF"/>
                <w:lang w:val="es-ES"/>
              </w:rPr>
              <w:t>;</w:t>
            </w:r>
            <w:r w:rsidR="007152A9" w:rsidRPr="00D85A32">
              <w:rPr>
                <w:rFonts w:ascii="Arial" w:eastAsia="Times New Roman" w:hAnsi="Arial" w:cs="Arial"/>
                <w:sz w:val="22"/>
                <w:szCs w:val="22"/>
                <w:shd w:val="clear" w:color="auto" w:fill="FFFFFF"/>
                <w:lang w:val="es-ES"/>
              </w:rPr>
              <w:t xml:space="preserve"> </w:t>
            </w:r>
            <w:r w:rsidR="00621B93" w:rsidRPr="00D85A32">
              <w:rPr>
                <w:rFonts w:ascii="Arial" w:eastAsia="Times New Roman" w:hAnsi="Arial" w:cs="Arial"/>
                <w:sz w:val="22"/>
                <w:szCs w:val="22"/>
                <w:shd w:val="clear" w:color="auto" w:fill="FFFFFF"/>
                <w:lang w:val="es-ES"/>
              </w:rPr>
              <w:t xml:space="preserve">un Programa de Gestión de Materiales Peligrosos; </w:t>
            </w:r>
            <w:r w:rsidR="003F30A0" w:rsidRPr="00D85A32">
              <w:rPr>
                <w:rFonts w:ascii="Arial" w:eastAsia="Times New Roman" w:hAnsi="Arial" w:cs="Arial"/>
                <w:sz w:val="22"/>
                <w:szCs w:val="22"/>
                <w:shd w:val="clear" w:color="auto" w:fill="FFFFFF"/>
                <w:lang w:val="es-ES"/>
              </w:rPr>
              <w:t xml:space="preserve">un Programa de </w:t>
            </w:r>
            <w:r w:rsidR="009C0908" w:rsidRPr="00D85A32">
              <w:rPr>
                <w:rFonts w:ascii="Arial" w:eastAsia="Times New Roman" w:hAnsi="Arial" w:cs="Arial"/>
                <w:sz w:val="22"/>
                <w:szCs w:val="22"/>
                <w:shd w:val="clear" w:color="auto" w:fill="FFFFFF"/>
                <w:lang w:val="es-ES"/>
              </w:rPr>
              <w:t>Gestión</w:t>
            </w:r>
            <w:r w:rsidR="003F30A0" w:rsidRPr="00D85A32">
              <w:rPr>
                <w:rFonts w:ascii="Arial" w:eastAsia="Times New Roman" w:hAnsi="Arial" w:cs="Arial"/>
                <w:sz w:val="22"/>
                <w:szCs w:val="22"/>
                <w:shd w:val="clear" w:color="auto" w:fill="FFFFFF"/>
                <w:lang w:val="es-ES"/>
              </w:rPr>
              <w:t xml:space="preserve"> de Desechos</w:t>
            </w:r>
            <w:r w:rsidR="00C566EE" w:rsidRPr="00D85A32">
              <w:rPr>
                <w:rFonts w:ascii="Arial" w:eastAsia="Times New Roman" w:hAnsi="Arial" w:cs="Arial"/>
                <w:sz w:val="22"/>
                <w:szCs w:val="22"/>
                <w:shd w:val="clear" w:color="auto" w:fill="FFFFFF"/>
                <w:lang w:val="es-ES"/>
              </w:rPr>
              <w:t xml:space="preserve">; un Programa de Gestión de la Calidad del </w:t>
            </w:r>
            <w:r w:rsidR="008E1551" w:rsidRPr="00D85A32">
              <w:rPr>
                <w:rFonts w:ascii="Arial" w:eastAsia="Times New Roman" w:hAnsi="Arial" w:cs="Arial"/>
                <w:sz w:val="22"/>
                <w:szCs w:val="22"/>
                <w:shd w:val="clear" w:color="auto" w:fill="FFFFFF"/>
                <w:lang w:val="es-ES"/>
              </w:rPr>
              <w:t>Aire</w:t>
            </w:r>
            <w:r w:rsidR="00C566EE" w:rsidRPr="00D85A32">
              <w:rPr>
                <w:rFonts w:ascii="Arial" w:eastAsia="Times New Roman" w:hAnsi="Arial" w:cs="Arial"/>
                <w:sz w:val="22"/>
                <w:szCs w:val="22"/>
                <w:shd w:val="clear" w:color="auto" w:fill="FFFFFF"/>
                <w:lang w:val="es-ES"/>
              </w:rPr>
              <w:t>; un Programa de Gestión del Hábitat Acuático; un Programa de Coordinación e Inspección</w:t>
            </w:r>
            <w:r w:rsidR="00B33310" w:rsidRPr="00D85A32">
              <w:rPr>
                <w:rFonts w:ascii="Arial" w:eastAsia="Times New Roman" w:hAnsi="Arial" w:cs="Arial"/>
                <w:sz w:val="22"/>
                <w:szCs w:val="22"/>
                <w:shd w:val="clear" w:color="auto" w:fill="FFFFFF"/>
                <w:lang w:val="es-ES"/>
              </w:rPr>
              <w:t>; y un Plan de Gestión Social,</w:t>
            </w:r>
            <w:r w:rsidR="00C566EE" w:rsidRPr="00D85A32">
              <w:rPr>
                <w:rFonts w:ascii="Arial" w:eastAsia="Times New Roman" w:hAnsi="Arial" w:cs="Arial"/>
                <w:sz w:val="22"/>
                <w:szCs w:val="22"/>
                <w:shd w:val="clear" w:color="auto" w:fill="FFFFFF"/>
                <w:lang w:val="es-ES"/>
              </w:rPr>
              <w:t xml:space="preserve"> entre otras medidas.</w:t>
            </w:r>
          </w:p>
          <w:p w14:paraId="0587098C" w14:textId="2885F0A4" w:rsidR="00EE1DD4" w:rsidRDefault="00EE1DD4" w:rsidP="00EE1DD4">
            <w:pPr>
              <w:ind w:right="165"/>
              <w:jc w:val="both"/>
              <w:rPr>
                <w:rFonts w:ascii="Arial" w:eastAsia="Times New Roman" w:hAnsi="Arial" w:cs="Arial"/>
                <w:sz w:val="22"/>
                <w:szCs w:val="22"/>
                <w:shd w:val="clear" w:color="auto" w:fill="FFFFFF"/>
                <w:lang w:val="es-ES"/>
              </w:rPr>
            </w:pPr>
          </w:p>
          <w:p w14:paraId="4D8BBD00" w14:textId="0601998E" w:rsidR="00AF3F3E" w:rsidRPr="00754860" w:rsidRDefault="00AF3F3E" w:rsidP="00AF3F3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Adicionalmente, siguiendo las mejores prácticas internacionales, fue realizado un Estudio de Seguridad de Presas (ESP) conforme </w:t>
            </w:r>
            <w:r w:rsidR="00491ABD">
              <w:rPr>
                <w:rFonts w:ascii="Arial" w:eastAsia="Times New Roman" w:hAnsi="Arial" w:cs="Arial"/>
                <w:sz w:val="22"/>
                <w:szCs w:val="22"/>
                <w:shd w:val="clear" w:color="auto" w:fill="FFFFFF"/>
                <w:lang w:val="es-ES"/>
              </w:rPr>
              <w:t>con</w:t>
            </w:r>
            <w:r>
              <w:rPr>
                <w:rFonts w:ascii="Arial" w:eastAsia="Times New Roman" w:hAnsi="Arial" w:cs="Arial"/>
                <w:sz w:val="22"/>
                <w:szCs w:val="22"/>
                <w:shd w:val="clear" w:color="auto" w:fill="FFFFFF"/>
                <w:lang w:val="es-ES"/>
              </w:rPr>
              <w:t xml:space="preserve"> lo requerido por la Política de Seguridad de Presas del Banco Mundial (en su Anexo 1, Norma Ambiental y Social 4). El ESP contiene un análisis de la situación actual, y fueron desarrollados tres planes de gestión: </w:t>
            </w:r>
            <w:r w:rsidR="003657D2">
              <w:rPr>
                <w:rFonts w:ascii="Arial" w:eastAsia="Times New Roman" w:hAnsi="Arial" w:cs="Arial"/>
                <w:sz w:val="22"/>
                <w:szCs w:val="22"/>
                <w:shd w:val="clear" w:color="auto" w:fill="FFFFFF"/>
                <w:lang w:val="es-ES"/>
              </w:rPr>
              <w:t xml:space="preserve">i) </w:t>
            </w:r>
            <w:r>
              <w:rPr>
                <w:rFonts w:ascii="Arial" w:eastAsia="Times New Roman" w:hAnsi="Arial" w:cs="Arial"/>
                <w:sz w:val="22"/>
                <w:szCs w:val="22"/>
                <w:shd w:val="clear" w:color="auto" w:fill="FFFFFF"/>
                <w:lang w:val="es-ES"/>
              </w:rPr>
              <w:t>un Plan de Supervisión</w:t>
            </w:r>
            <w:r w:rsidR="003657D2">
              <w:rPr>
                <w:rFonts w:ascii="Arial" w:eastAsia="Times New Roman" w:hAnsi="Arial" w:cs="Arial"/>
                <w:sz w:val="22"/>
                <w:szCs w:val="22"/>
                <w:shd w:val="clear" w:color="auto" w:fill="FFFFFF"/>
                <w:lang w:val="es-ES"/>
              </w:rPr>
              <w:t>; ii)</w:t>
            </w:r>
            <w:r>
              <w:rPr>
                <w:rFonts w:ascii="Arial" w:eastAsia="Times New Roman" w:hAnsi="Arial" w:cs="Arial"/>
                <w:sz w:val="22"/>
                <w:szCs w:val="22"/>
                <w:shd w:val="clear" w:color="auto" w:fill="FFFFFF"/>
                <w:lang w:val="es-ES"/>
              </w:rPr>
              <w:t xml:space="preserve"> un Plan de Operación y Mantenimiento</w:t>
            </w:r>
            <w:r w:rsidR="003657D2">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y </w:t>
            </w:r>
            <w:r w:rsidR="003657D2">
              <w:rPr>
                <w:rFonts w:ascii="Arial" w:eastAsia="Times New Roman" w:hAnsi="Arial" w:cs="Arial"/>
                <w:sz w:val="22"/>
                <w:szCs w:val="22"/>
                <w:shd w:val="clear" w:color="auto" w:fill="FFFFFF"/>
                <w:lang w:val="es-ES"/>
              </w:rPr>
              <w:t xml:space="preserve">iii) </w:t>
            </w:r>
            <w:r>
              <w:rPr>
                <w:rFonts w:ascii="Arial" w:eastAsia="Times New Roman" w:hAnsi="Arial" w:cs="Arial"/>
                <w:sz w:val="22"/>
                <w:szCs w:val="22"/>
                <w:shd w:val="clear" w:color="auto" w:fill="FFFFFF"/>
                <w:lang w:val="es-ES"/>
              </w:rPr>
              <w:t>un Plan de Instrumentación. La entrega de un cuarto plan, Plan</w:t>
            </w:r>
            <w:r w:rsidR="00B67472">
              <w:rPr>
                <w:rFonts w:ascii="Arial" w:eastAsia="Times New Roman" w:hAnsi="Arial" w:cs="Arial"/>
                <w:sz w:val="22"/>
                <w:szCs w:val="22"/>
                <w:shd w:val="clear" w:color="auto" w:fill="FFFFFF"/>
                <w:lang w:val="es-ES"/>
              </w:rPr>
              <w:t>es</w:t>
            </w:r>
            <w:r>
              <w:rPr>
                <w:rFonts w:ascii="Arial" w:eastAsia="Times New Roman" w:hAnsi="Arial" w:cs="Arial"/>
                <w:sz w:val="22"/>
                <w:szCs w:val="22"/>
                <w:shd w:val="clear" w:color="auto" w:fill="FFFFFF"/>
                <w:lang w:val="es-ES"/>
              </w:rPr>
              <w:t xml:space="preserve"> de Acción Durante Emergencias (PADE)</w:t>
            </w:r>
            <w:r w:rsidR="00DD0E66">
              <w:rPr>
                <w:rFonts w:ascii="Arial" w:eastAsia="Times New Roman" w:hAnsi="Arial" w:cs="Arial"/>
                <w:sz w:val="22"/>
                <w:szCs w:val="22"/>
                <w:shd w:val="clear" w:color="auto" w:fill="FFFFFF"/>
                <w:lang w:val="es-ES"/>
              </w:rPr>
              <w:t xml:space="preserve"> </w:t>
            </w:r>
            <w:r w:rsidR="00F17B82">
              <w:rPr>
                <w:rFonts w:ascii="Arial" w:eastAsia="Times New Roman" w:hAnsi="Arial" w:cs="Arial"/>
                <w:sz w:val="22"/>
                <w:szCs w:val="22"/>
                <w:shd w:val="clear" w:color="auto" w:fill="FFFFFF"/>
                <w:lang w:val="es-ES"/>
              </w:rPr>
              <w:t xml:space="preserve">preliminares </w:t>
            </w:r>
            <w:r w:rsidR="00DD0E66">
              <w:rPr>
                <w:rFonts w:ascii="Arial" w:eastAsia="Times New Roman" w:hAnsi="Arial" w:cs="Arial"/>
                <w:sz w:val="22"/>
                <w:szCs w:val="22"/>
                <w:shd w:val="clear" w:color="auto" w:fill="FFFFFF"/>
                <w:lang w:val="es-ES"/>
              </w:rPr>
              <w:t xml:space="preserve">para la represa </w:t>
            </w:r>
            <w:proofErr w:type="spellStart"/>
            <w:r w:rsidR="00DD0E66">
              <w:rPr>
                <w:rFonts w:ascii="Arial" w:eastAsia="Times New Roman" w:hAnsi="Arial" w:cs="Arial"/>
                <w:sz w:val="22"/>
                <w:szCs w:val="22"/>
                <w:shd w:val="clear" w:color="auto" w:fill="FFFFFF"/>
                <w:lang w:val="es-ES"/>
              </w:rPr>
              <w:t>Yguazú</w:t>
            </w:r>
            <w:proofErr w:type="spellEnd"/>
            <w:r w:rsidR="00DD0E66">
              <w:rPr>
                <w:rFonts w:ascii="Arial" w:eastAsia="Times New Roman" w:hAnsi="Arial" w:cs="Arial"/>
                <w:sz w:val="22"/>
                <w:szCs w:val="22"/>
                <w:shd w:val="clear" w:color="auto" w:fill="FFFFFF"/>
                <w:lang w:val="es-ES"/>
              </w:rPr>
              <w:t xml:space="preserve"> </w:t>
            </w:r>
            <w:r w:rsidR="00C72B49">
              <w:rPr>
                <w:rFonts w:ascii="Arial" w:eastAsia="Times New Roman" w:hAnsi="Arial" w:cs="Arial"/>
                <w:sz w:val="22"/>
                <w:szCs w:val="22"/>
                <w:shd w:val="clear" w:color="auto" w:fill="FFFFFF"/>
                <w:lang w:val="es-ES"/>
              </w:rPr>
              <w:t xml:space="preserve">y </w:t>
            </w:r>
            <w:r w:rsidR="00DD0E66">
              <w:rPr>
                <w:rFonts w:ascii="Arial" w:eastAsia="Times New Roman" w:hAnsi="Arial" w:cs="Arial"/>
                <w:sz w:val="22"/>
                <w:szCs w:val="22"/>
                <w:shd w:val="clear" w:color="auto" w:fill="FFFFFF"/>
                <w:lang w:val="es-ES"/>
              </w:rPr>
              <w:t xml:space="preserve">para la </w:t>
            </w:r>
            <w:r w:rsidR="00C72B49">
              <w:rPr>
                <w:rFonts w:ascii="Arial" w:eastAsia="Times New Roman" w:hAnsi="Arial" w:cs="Arial"/>
                <w:sz w:val="22"/>
                <w:szCs w:val="22"/>
                <w:shd w:val="clear" w:color="auto" w:fill="FFFFFF"/>
                <w:lang w:val="es-ES"/>
              </w:rPr>
              <w:t xml:space="preserve">Central </w:t>
            </w:r>
            <w:proofErr w:type="spellStart"/>
            <w:r w:rsidR="00C72B49">
              <w:rPr>
                <w:rFonts w:ascii="Arial" w:eastAsia="Times New Roman" w:hAnsi="Arial" w:cs="Arial"/>
                <w:sz w:val="22"/>
                <w:szCs w:val="22"/>
                <w:shd w:val="clear" w:color="auto" w:fill="FFFFFF"/>
                <w:lang w:val="es-ES"/>
              </w:rPr>
              <w:t>Acaray</w:t>
            </w:r>
            <w:proofErr w:type="spellEnd"/>
            <w:r w:rsidR="008E0E34">
              <w:rPr>
                <w:rFonts w:ascii="Arial" w:eastAsia="Times New Roman" w:hAnsi="Arial" w:cs="Arial"/>
                <w:sz w:val="22"/>
                <w:szCs w:val="22"/>
                <w:shd w:val="clear" w:color="auto" w:fill="FFFFFF"/>
                <w:lang w:val="es-ES"/>
              </w:rPr>
              <w:t>,</w:t>
            </w:r>
            <w:r w:rsidR="00C72B49">
              <w:rPr>
                <w:rFonts w:ascii="Arial" w:eastAsia="Times New Roman" w:hAnsi="Arial" w:cs="Arial"/>
                <w:sz w:val="22"/>
                <w:szCs w:val="22"/>
                <w:shd w:val="clear" w:color="auto" w:fill="FFFFFF"/>
                <w:lang w:val="es-ES"/>
              </w:rPr>
              <w:t xml:space="preserve"> </w:t>
            </w:r>
            <w:r w:rsidR="003657D2">
              <w:rPr>
                <w:rFonts w:ascii="Arial" w:eastAsia="Times New Roman" w:hAnsi="Arial" w:cs="Arial"/>
                <w:sz w:val="22"/>
                <w:szCs w:val="22"/>
                <w:shd w:val="clear" w:color="auto" w:fill="FFFFFF"/>
                <w:lang w:val="es-ES"/>
              </w:rPr>
              <w:t xml:space="preserve">constituye </w:t>
            </w:r>
            <w:r>
              <w:rPr>
                <w:rFonts w:ascii="Arial" w:eastAsia="Times New Roman" w:hAnsi="Arial" w:cs="Arial"/>
                <w:sz w:val="22"/>
                <w:szCs w:val="22"/>
                <w:shd w:val="clear" w:color="auto" w:fill="FFFFFF"/>
                <w:lang w:val="es-ES"/>
              </w:rPr>
              <w:t>una condición</w:t>
            </w:r>
            <w:r>
              <w:rPr>
                <w:rFonts w:ascii="Arial" w:eastAsia="Times New Roman" w:hAnsi="Arial" w:cs="Arial"/>
                <w:sz w:val="22"/>
                <w:szCs w:val="22"/>
                <w:shd w:val="clear" w:color="auto" w:fill="FFFFFF"/>
                <w:lang w:val="es-ES_tradnl"/>
              </w:rPr>
              <w:t xml:space="preserve"> especial previa al primer desembolso.</w:t>
            </w:r>
          </w:p>
          <w:p w14:paraId="04DE93ED" w14:textId="77777777" w:rsidR="00AF3F3E" w:rsidRDefault="00AF3F3E" w:rsidP="00AF3F3E">
            <w:pPr>
              <w:ind w:right="165"/>
              <w:jc w:val="both"/>
              <w:rPr>
                <w:rFonts w:ascii="Arial" w:eastAsia="Times New Roman" w:hAnsi="Arial" w:cs="Arial"/>
                <w:sz w:val="22"/>
                <w:szCs w:val="22"/>
                <w:shd w:val="clear" w:color="auto" w:fill="FFFFFF"/>
                <w:lang w:val="es-ES"/>
              </w:rPr>
            </w:pPr>
          </w:p>
          <w:p w14:paraId="69DDA64A" w14:textId="2E05E707" w:rsidR="00AF3F3E" w:rsidRDefault="00AF3F3E" w:rsidP="00AF3F3E">
            <w:pPr>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No fue requerida la realización de una Evaluación ni Plan de Gestión del Riesgo de Desastres Tipo 2 durante la preparación de la operación, ya que </w:t>
            </w:r>
            <w:r w:rsidRPr="0053578A">
              <w:rPr>
                <w:rFonts w:ascii="Arial" w:eastAsia="Times New Roman" w:hAnsi="Arial" w:cs="Arial"/>
                <w:sz w:val="22"/>
                <w:szCs w:val="22"/>
                <w:shd w:val="clear" w:color="auto" w:fill="FFFFFF"/>
                <w:lang w:val="es-ES"/>
              </w:rPr>
              <w:t xml:space="preserve">las actividades de la operación no aumentan el </w:t>
            </w:r>
            <w:r w:rsidRPr="0053578A">
              <w:rPr>
                <w:rFonts w:ascii="Arial" w:eastAsia="Times New Roman" w:hAnsi="Arial" w:cs="Arial"/>
                <w:sz w:val="22"/>
                <w:szCs w:val="22"/>
                <w:shd w:val="clear" w:color="auto" w:fill="FFFFFF"/>
                <w:lang w:val="es-ES"/>
              </w:rPr>
              <w:lastRenderedPageBreak/>
              <w:t>nivel de vulnerabilidad al riesgo de desastre natural Tipo 2</w:t>
            </w:r>
            <w:r>
              <w:rPr>
                <w:rFonts w:ascii="Arial" w:eastAsia="Times New Roman" w:hAnsi="Arial" w:cs="Arial"/>
                <w:sz w:val="22"/>
                <w:szCs w:val="22"/>
                <w:shd w:val="clear" w:color="auto" w:fill="FFFFFF"/>
                <w:lang w:val="es-ES"/>
              </w:rPr>
              <w:t xml:space="preserve">. </w:t>
            </w:r>
            <w:r w:rsidR="005A6D2E">
              <w:rPr>
                <w:rFonts w:ascii="Arial" w:eastAsia="Times New Roman" w:hAnsi="Arial" w:cs="Arial"/>
                <w:sz w:val="22"/>
                <w:szCs w:val="22"/>
                <w:shd w:val="clear" w:color="auto" w:fill="FFFFFF"/>
                <w:lang w:val="es-ES"/>
              </w:rPr>
              <w:t>E</w:t>
            </w:r>
            <w:r w:rsidR="005A6D2E" w:rsidRPr="0053578A">
              <w:rPr>
                <w:rFonts w:ascii="Arial" w:eastAsia="Times New Roman" w:hAnsi="Arial" w:cs="Arial"/>
                <w:sz w:val="22"/>
                <w:szCs w:val="22"/>
                <w:shd w:val="clear" w:color="auto" w:fill="FFFFFF"/>
                <w:lang w:val="es-ES"/>
              </w:rPr>
              <w:t>l riesgo es moderado, debido a que la edad de la infraestructura existente presenta un pasivo que podría aumentar la vulnerabilidad de los trabajadores de</w:t>
            </w:r>
            <w:r w:rsidR="005A6D2E">
              <w:rPr>
                <w:rFonts w:ascii="Arial" w:eastAsia="Times New Roman" w:hAnsi="Arial" w:cs="Arial"/>
                <w:sz w:val="22"/>
                <w:szCs w:val="22"/>
                <w:shd w:val="clear" w:color="auto" w:fill="FFFFFF"/>
                <w:lang w:val="es-ES"/>
              </w:rPr>
              <w:t xml:space="preserve">l CHA </w:t>
            </w:r>
            <w:r w:rsidR="005A6D2E" w:rsidRPr="0053578A">
              <w:rPr>
                <w:rFonts w:ascii="Arial" w:eastAsia="Times New Roman" w:hAnsi="Arial" w:cs="Arial"/>
                <w:sz w:val="22"/>
                <w:szCs w:val="22"/>
                <w:shd w:val="clear" w:color="auto" w:fill="FFFFFF"/>
                <w:lang w:val="es-ES"/>
              </w:rPr>
              <w:t>y poblaciones aguas abajo</w:t>
            </w:r>
            <w:r w:rsidR="005A6D2E">
              <w:rPr>
                <w:rFonts w:ascii="Arial" w:eastAsia="Times New Roman" w:hAnsi="Arial" w:cs="Arial"/>
                <w:sz w:val="22"/>
                <w:szCs w:val="22"/>
                <w:shd w:val="clear" w:color="auto" w:fill="FFFFFF"/>
                <w:lang w:val="es-ES"/>
              </w:rPr>
              <w:t>; cabe señalar que l</w:t>
            </w:r>
            <w:r w:rsidR="005A6D2E" w:rsidRPr="0053578A">
              <w:rPr>
                <w:rFonts w:ascii="Arial" w:eastAsia="Times New Roman" w:hAnsi="Arial" w:cs="Arial"/>
                <w:sz w:val="22"/>
                <w:szCs w:val="22"/>
                <w:shd w:val="clear" w:color="auto" w:fill="FFFFFF"/>
                <w:lang w:val="es-ES"/>
              </w:rPr>
              <w:t>as intervenciones</w:t>
            </w:r>
            <w:r w:rsidR="005A6D2E">
              <w:rPr>
                <w:rFonts w:ascii="Arial" w:eastAsia="Times New Roman" w:hAnsi="Arial" w:cs="Arial"/>
                <w:sz w:val="22"/>
                <w:szCs w:val="22"/>
                <w:shd w:val="clear" w:color="auto" w:fill="FFFFFF"/>
                <w:lang w:val="es-ES"/>
              </w:rPr>
              <w:t xml:space="preserve"> del proyecto contribuirán a mejorar </w:t>
            </w:r>
            <w:r w:rsidR="005A6D2E" w:rsidRPr="0053578A">
              <w:rPr>
                <w:rFonts w:ascii="Arial" w:eastAsia="Times New Roman" w:hAnsi="Arial" w:cs="Arial"/>
                <w:sz w:val="22"/>
                <w:szCs w:val="22"/>
                <w:shd w:val="clear" w:color="auto" w:fill="FFFFFF"/>
                <w:lang w:val="es-ES"/>
              </w:rPr>
              <w:t>la seguridad del complejo hidroeléctrico.</w:t>
            </w:r>
          </w:p>
          <w:p w14:paraId="774151C0" w14:textId="77777777" w:rsidR="00AF3F3E" w:rsidRDefault="00AF3F3E" w:rsidP="00AF3F3E">
            <w:pPr>
              <w:rPr>
                <w:rFonts w:ascii="Arial" w:eastAsia="Times New Roman" w:hAnsi="Arial" w:cs="Arial"/>
                <w:sz w:val="22"/>
                <w:szCs w:val="22"/>
                <w:shd w:val="clear" w:color="auto" w:fill="FFFFFF"/>
                <w:lang w:val="es-ES"/>
              </w:rPr>
            </w:pPr>
          </w:p>
          <w:p w14:paraId="013C6BC0" w14:textId="73F3776A" w:rsidR="00121C9C" w:rsidRDefault="00121C9C" w:rsidP="00121C9C">
            <w:pPr>
              <w:jc w:val="both"/>
              <w:rPr>
                <w:rFonts w:ascii="Arial" w:eastAsia="Arial" w:hAnsi="Arial" w:cs="Arial"/>
                <w:sz w:val="22"/>
                <w:szCs w:val="22"/>
                <w:lang w:val="es-ES_tradnl"/>
              </w:rPr>
            </w:pPr>
            <w:r>
              <w:rPr>
                <w:rFonts w:ascii="Arial" w:eastAsia="Arial" w:hAnsi="Arial" w:cs="Arial"/>
                <w:sz w:val="22"/>
                <w:szCs w:val="22"/>
                <w:lang w:val="es-ES_tradnl"/>
              </w:rPr>
              <w:t>La</w:t>
            </w:r>
            <w:r w:rsidR="00077883">
              <w:rPr>
                <w:rFonts w:ascii="Arial" w:eastAsia="Arial" w:hAnsi="Arial" w:cs="Arial"/>
                <w:sz w:val="22"/>
                <w:szCs w:val="22"/>
                <w:lang w:val="es-ES_tradnl"/>
              </w:rPr>
              <w:t>s</w:t>
            </w:r>
            <w:r>
              <w:rPr>
                <w:rFonts w:ascii="Arial" w:eastAsia="Arial" w:hAnsi="Arial" w:cs="Arial"/>
                <w:sz w:val="22"/>
                <w:szCs w:val="22"/>
                <w:lang w:val="es-ES_tradnl"/>
              </w:rPr>
              <w:t xml:space="preserve"> </w:t>
            </w:r>
            <w:r w:rsidR="00A72A18">
              <w:rPr>
                <w:rFonts w:ascii="Arial" w:eastAsia="Arial" w:hAnsi="Arial" w:cs="Arial"/>
                <w:sz w:val="22"/>
                <w:szCs w:val="22"/>
                <w:lang w:val="es-ES_tradnl"/>
              </w:rPr>
              <w:t>versiones</w:t>
            </w:r>
            <w:r>
              <w:rPr>
                <w:rFonts w:ascii="Arial" w:eastAsia="Arial" w:hAnsi="Arial" w:cs="Arial"/>
                <w:sz w:val="22"/>
                <w:szCs w:val="22"/>
                <w:lang w:val="es-ES_tradnl"/>
              </w:rPr>
              <w:t xml:space="preserve"> final</w:t>
            </w:r>
            <w:r w:rsidR="00077883">
              <w:rPr>
                <w:rFonts w:ascii="Arial" w:eastAsia="Arial" w:hAnsi="Arial" w:cs="Arial"/>
                <w:sz w:val="22"/>
                <w:szCs w:val="22"/>
                <w:lang w:val="es-ES_tradnl"/>
              </w:rPr>
              <w:t>es</w:t>
            </w:r>
            <w:r>
              <w:rPr>
                <w:rFonts w:ascii="Arial" w:eastAsia="Arial" w:hAnsi="Arial" w:cs="Arial"/>
                <w:sz w:val="22"/>
                <w:szCs w:val="22"/>
                <w:lang w:val="es-ES_tradnl"/>
              </w:rPr>
              <w:t xml:space="preserve"> de</w:t>
            </w:r>
            <w:r w:rsidR="001F3B9C">
              <w:rPr>
                <w:rFonts w:ascii="Arial" w:eastAsia="Arial" w:hAnsi="Arial" w:cs="Arial"/>
                <w:sz w:val="22"/>
                <w:szCs w:val="22"/>
                <w:lang w:val="es-ES_tradnl"/>
              </w:rPr>
              <w:t xml:space="preserve"> las</w:t>
            </w:r>
            <w:r>
              <w:rPr>
                <w:rFonts w:ascii="Arial" w:eastAsia="Arial" w:hAnsi="Arial" w:cs="Arial"/>
                <w:sz w:val="22"/>
                <w:szCs w:val="22"/>
                <w:lang w:val="es-ES_tradnl"/>
              </w:rPr>
              <w:t xml:space="preserve"> EAS de los dos componentes </w:t>
            </w:r>
            <w:r w:rsidR="00360D62">
              <w:rPr>
                <w:rFonts w:ascii="Arial" w:eastAsia="Arial" w:hAnsi="Arial" w:cs="Arial"/>
                <w:sz w:val="22"/>
                <w:szCs w:val="22"/>
                <w:lang w:val="es-ES_tradnl"/>
              </w:rPr>
              <w:t>fueron terminadas</w:t>
            </w:r>
            <w:r>
              <w:rPr>
                <w:rFonts w:ascii="Arial" w:eastAsia="Arial" w:hAnsi="Arial" w:cs="Arial"/>
                <w:sz w:val="22"/>
                <w:szCs w:val="22"/>
                <w:lang w:val="es-ES_tradnl"/>
              </w:rPr>
              <w:t xml:space="preserve"> incluyendo el informe de las dos consultas públicas realizadas el 18 de septiembre de 2018. Versiones preliminares de</w:t>
            </w:r>
            <w:r w:rsidR="007E1654">
              <w:rPr>
                <w:rFonts w:ascii="Arial" w:eastAsia="Arial" w:hAnsi="Arial" w:cs="Arial"/>
                <w:sz w:val="22"/>
                <w:szCs w:val="22"/>
                <w:lang w:val="es-ES_tradnl"/>
              </w:rPr>
              <w:t xml:space="preserve"> las</w:t>
            </w:r>
            <w:r>
              <w:rPr>
                <w:rFonts w:ascii="Arial" w:eastAsia="Arial" w:hAnsi="Arial" w:cs="Arial"/>
                <w:sz w:val="22"/>
                <w:szCs w:val="22"/>
                <w:lang w:val="es-ES_tradnl"/>
              </w:rPr>
              <w:t xml:space="preserve"> EAS de</w:t>
            </w:r>
            <w:r w:rsidR="000240C3">
              <w:rPr>
                <w:rFonts w:ascii="Arial" w:eastAsia="Arial" w:hAnsi="Arial" w:cs="Arial"/>
                <w:sz w:val="22"/>
                <w:szCs w:val="22"/>
                <w:lang w:val="es-ES_tradnl"/>
              </w:rPr>
              <w:t xml:space="preserve"> los</w:t>
            </w:r>
            <w:r>
              <w:rPr>
                <w:rFonts w:ascii="Arial" w:eastAsia="Arial" w:hAnsi="Arial" w:cs="Arial"/>
                <w:sz w:val="22"/>
                <w:szCs w:val="22"/>
                <w:lang w:val="es-ES_tradnl"/>
              </w:rPr>
              <w:t xml:space="preserve"> componente</w:t>
            </w:r>
            <w:r w:rsidR="000240C3">
              <w:rPr>
                <w:rFonts w:ascii="Arial" w:eastAsia="Arial" w:hAnsi="Arial" w:cs="Arial"/>
                <w:sz w:val="22"/>
                <w:szCs w:val="22"/>
                <w:lang w:val="es-ES_tradnl"/>
              </w:rPr>
              <w:t>s</w:t>
            </w:r>
            <w:r>
              <w:rPr>
                <w:rFonts w:ascii="Arial" w:eastAsia="Arial" w:hAnsi="Arial" w:cs="Arial"/>
                <w:sz w:val="22"/>
                <w:szCs w:val="22"/>
                <w:lang w:val="es-ES_tradnl"/>
              </w:rPr>
              <w:t xml:space="preserve"> 1 y 2 fueron publicada</w:t>
            </w:r>
            <w:r w:rsidR="00220288">
              <w:rPr>
                <w:rFonts w:ascii="Arial" w:eastAsia="Arial" w:hAnsi="Arial" w:cs="Arial"/>
                <w:sz w:val="22"/>
                <w:szCs w:val="22"/>
                <w:lang w:val="es-ES_tradnl"/>
              </w:rPr>
              <w:t>s</w:t>
            </w:r>
            <w:r>
              <w:rPr>
                <w:rFonts w:ascii="Arial" w:eastAsia="Arial" w:hAnsi="Arial" w:cs="Arial"/>
                <w:sz w:val="22"/>
                <w:szCs w:val="22"/>
                <w:lang w:val="es-ES_tradnl"/>
              </w:rPr>
              <w:t xml:space="preserve"> en la página web del Banco el 14 de agosto y el y 4 de septiembre de 2018 respectivamente (ver referencia). </w:t>
            </w:r>
          </w:p>
          <w:p w14:paraId="7DAF32B4" w14:textId="77777777" w:rsidR="00B97C02" w:rsidRPr="00A0691E" w:rsidRDefault="00B97C02" w:rsidP="00764FC8">
            <w:pPr>
              <w:ind w:right="165"/>
              <w:jc w:val="both"/>
              <w:rPr>
                <w:rFonts w:ascii="Arial" w:eastAsia="Times New Roman" w:hAnsi="Arial" w:cs="Arial"/>
                <w:i/>
                <w:sz w:val="22"/>
                <w:szCs w:val="22"/>
                <w:shd w:val="clear" w:color="auto" w:fill="FFFFFF"/>
                <w:lang w:val="es-ES_tradnl"/>
              </w:rPr>
            </w:pPr>
          </w:p>
          <w:p w14:paraId="7C1BC988" w14:textId="77777777" w:rsidR="00333F4E" w:rsidRPr="00333F4E" w:rsidRDefault="00333F4E" w:rsidP="00B97C02">
            <w:pPr>
              <w:pStyle w:val="ListParagraph"/>
              <w:numPr>
                <w:ilvl w:val="0"/>
                <w:numId w:val="7"/>
              </w:numPr>
              <w:ind w:right="165"/>
              <w:jc w:val="both"/>
              <w:rPr>
                <w:rStyle w:val="Hyperlink"/>
                <w:rFonts w:ascii="Arial" w:eastAsia="Times New Roman" w:hAnsi="Arial" w:cs="Arial"/>
                <w:sz w:val="22"/>
                <w:szCs w:val="22"/>
                <w:shd w:val="clear" w:color="auto" w:fill="FFFFFF"/>
                <w:lang w:val="es-ES_tradnl"/>
              </w:rPr>
            </w:pPr>
            <w:r>
              <w:rPr>
                <w:rStyle w:val="Hyperlink"/>
                <w:rFonts w:ascii="Arial" w:eastAsia="Times New Roman" w:hAnsi="Arial" w:cs="Arial"/>
                <w:sz w:val="22"/>
                <w:szCs w:val="22"/>
                <w:shd w:val="clear" w:color="auto" w:fill="FFFFFF"/>
                <w:lang w:val="es-ES_tradnl"/>
              </w:rPr>
              <w:fldChar w:fldCharType="begin"/>
            </w:r>
            <w:r>
              <w:rPr>
                <w:rStyle w:val="Hyperlink"/>
                <w:rFonts w:ascii="Arial" w:eastAsia="Times New Roman" w:hAnsi="Arial" w:cs="Arial"/>
                <w:sz w:val="22"/>
                <w:szCs w:val="22"/>
                <w:shd w:val="clear" w:color="auto" w:fill="FFFFFF"/>
                <w:lang w:val="es-ES_tradnl"/>
              </w:rPr>
              <w:instrText xml:space="preserve"> HYPERLINK "</w:instrText>
            </w:r>
            <w:r w:rsidRPr="00333F4E">
              <w:rPr>
                <w:rStyle w:val="Hyperlink"/>
                <w:rFonts w:ascii="Arial" w:eastAsia="Times New Roman" w:hAnsi="Arial" w:cs="Arial"/>
                <w:sz w:val="22"/>
                <w:szCs w:val="22"/>
                <w:shd w:val="clear" w:color="auto" w:fill="FFFFFF"/>
                <w:lang w:val="es-ES_tradnl"/>
              </w:rPr>
              <w:instrText>https://www.iadb.org/es/project/PR-L1156</w:instrText>
            </w:r>
          </w:p>
          <w:p w14:paraId="510F7272" w14:textId="77777777" w:rsidR="00333F4E" w:rsidRPr="00372DA4" w:rsidRDefault="00333F4E" w:rsidP="00B97C02">
            <w:pPr>
              <w:pStyle w:val="ListParagraph"/>
              <w:numPr>
                <w:ilvl w:val="0"/>
                <w:numId w:val="7"/>
              </w:numPr>
              <w:ind w:right="165"/>
              <w:jc w:val="both"/>
              <w:rPr>
                <w:rStyle w:val="Hyperlink"/>
                <w:rFonts w:ascii="Arial" w:eastAsia="Times New Roman" w:hAnsi="Arial" w:cs="Arial"/>
                <w:sz w:val="22"/>
                <w:szCs w:val="22"/>
                <w:shd w:val="clear" w:color="auto" w:fill="FFFFFF"/>
                <w:lang w:val="es-ES_tradnl"/>
              </w:rPr>
            </w:pPr>
            <w:r>
              <w:rPr>
                <w:rStyle w:val="Hyperlink"/>
                <w:rFonts w:ascii="Arial" w:eastAsia="Times New Roman" w:hAnsi="Arial" w:cs="Arial"/>
                <w:sz w:val="22"/>
                <w:szCs w:val="22"/>
                <w:shd w:val="clear" w:color="auto" w:fill="FFFFFF"/>
                <w:lang w:val="es-ES_tradnl"/>
              </w:rPr>
              <w:instrText xml:space="preserve">" </w:instrText>
            </w:r>
            <w:r>
              <w:rPr>
                <w:rStyle w:val="Hyperlink"/>
                <w:rFonts w:ascii="Arial" w:eastAsia="Times New Roman" w:hAnsi="Arial" w:cs="Arial"/>
                <w:sz w:val="22"/>
                <w:szCs w:val="22"/>
                <w:shd w:val="clear" w:color="auto" w:fill="FFFFFF"/>
                <w:lang w:val="es-ES_tradnl"/>
              </w:rPr>
              <w:fldChar w:fldCharType="separate"/>
            </w:r>
            <w:r w:rsidRPr="00372DA4">
              <w:rPr>
                <w:rStyle w:val="Hyperlink"/>
                <w:rFonts w:ascii="Arial" w:eastAsia="Times New Roman" w:hAnsi="Arial" w:cs="Arial"/>
                <w:sz w:val="22"/>
                <w:szCs w:val="22"/>
                <w:shd w:val="clear" w:color="auto" w:fill="FFFFFF"/>
                <w:lang w:val="es-ES_tradnl"/>
              </w:rPr>
              <w:t>https://www.iadb.org/es/project/PR-L1156</w:t>
            </w:r>
          </w:p>
          <w:p w14:paraId="699B0F59" w14:textId="0C32A2D3" w:rsidR="00475AA5" w:rsidRPr="00B97C02" w:rsidRDefault="00333F4E" w:rsidP="00764FC8">
            <w:pPr>
              <w:ind w:right="165"/>
              <w:jc w:val="both"/>
              <w:rPr>
                <w:rFonts w:ascii="Arial" w:eastAsia="Times New Roman" w:hAnsi="Arial" w:cs="Arial"/>
                <w:sz w:val="22"/>
                <w:szCs w:val="22"/>
                <w:shd w:val="clear" w:color="auto" w:fill="FFFFFF"/>
                <w:lang w:val="es-ES_tradnl"/>
              </w:rPr>
            </w:pPr>
            <w:r>
              <w:rPr>
                <w:rStyle w:val="Hyperlink"/>
                <w:rFonts w:ascii="Arial" w:eastAsia="Times New Roman" w:hAnsi="Arial" w:cs="Arial"/>
                <w:sz w:val="22"/>
                <w:szCs w:val="22"/>
                <w:shd w:val="clear" w:color="auto" w:fill="FFFFFF"/>
                <w:lang w:val="es-ES_tradnl"/>
              </w:rPr>
              <w:fldChar w:fldCharType="end"/>
            </w:r>
          </w:p>
        </w:tc>
      </w:tr>
      <w:tr w:rsidR="00C21376" w:rsidRPr="001F1F13" w14:paraId="0735B8C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D0F8387" w14:textId="0343BAFE" w:rsidR="00C21376" w:rsidRPr="00764FC8" w:rsidRDefault="000320CB" w:rsidP="00240B00">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Consultas</w:t>
            </w:r>
            <w:r w:rsidR="00764FC8">
              <w:rPr>
                <w:rFonts w:ascii="Arial" w:eastAsia="Times New Roman" w:hAnsi="Arial" w:cs="Arial"/>
                <w:b/>
                <w:sz w:val="22"/>
                <w:szCs w:val="22"/>
                <w:lang w:val="es-ES"/>
              </w:rPr>
              <w:t xml:space="preserve"> y </w:t>
            </w:r>
            <w:r w:rsidR="00764FC8" w:rsidRPr="00764FC8">
              <w:rPr>
                <w:rFonts w:ascii="Arial" w:eastAsia="Times New Roman" w:hAnsi="Arial" w:cs="Arial"/>
                <w:b/>
                <w:sz w:val="22"/>
                <w:szCs w:val="22"/>
                <w:lang w:val="es-ES"/>
              </w:rPr>
              <w:t xml:space="preserve">Participación de los </w:t>
            </w:r>
            <w:r w:rsidR="00764FC8">
              <w:rPr>
                <w:rFonts w:ascii="Arial" w:eastAsia="Times New Roman" w:hAnsi="Arial" w:cs="Arial"/>
                <w:b/>
                <w:sz w:val="22"/>
                <w:szCs w:val="22"/>
                <w:lang w:val="es-ES"/>
              </w:rPr>
              <w:t>I</w:t>
            </w:r>
            <w:r w:rsidR="00764FC8" w:rsidRPr="00764FC8">
              <w:rPr>
                <w:rFonts w:ascii="Arial" w:eastAsia="Times New Roman" w:hAnsi="Arial" w:cs="Arial"/>
                <w:b/>
                <w:sz w:val="22"/>
                <w:szCs w:val="22"/>
                <w:lang w:val="es-ES"/>
              </w:rPr>
              <w:t>nteresados</w:t>
            </w:r>
          </w:p>
        </w:tc>
      </w:tr>
      <w:tr w:rsidR="00C21376" w:rsidRPr="001F1F13" w14:paraId="1D08227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ED651BC" w14:textId="66F7A0EA" w:rsidR="002C2F24" w:rsidRDefault="002C2F24" w:rsidP="002C2F24">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S</w:t>
            </w:r>
            <w:r w:rsidRPr="00F602ED">
              <w:rPr>
                <w:rFonts w:ascii="Arial" w:eastAsia="Times New Roman" w:hAnsi="Arial" w:cs="Arial"/>
                <w:sz w:val="22"/>
                <w:szCs w:val="22"/>
                <w:shd w:val="clear" w:color="auto" w:fill="FFFFFF"/>
                <w:lang w:val="es-ES"/>
              </w:rPr>
              <w:t xml:space="preserve">e realizaron dos </w:t>
            </w:r>
            <w:r>
              <w:rPr>
                <w:rFonts w:ascii="Arial" w:eastAsia="Times New Roman" w:hAnsi="Arial" w:cs="Arial"/>
                <w:sz w:val="22"/>
                <w:szCs w:val="22"/>
                <w:shd w:val="clear" w:color="auto" w:fill="FFFFFF"/>
                <w:lang w:val="es-ES"/>
              </w:rPr>
              <w:t>c</w:t>
            </w:r>
            <w:r w:rsidRPr="00F602ED">
              <w:rPr>
                <w:rFonts w:ascii="Arial" w:eastAsia="Times New Roman" w:hAnsi="Arial" w:cs="Arial"/>
                <w:sz w:val="22"/>
                <w:szCs w:val="22"/>
                <w:shd w:val="clear" w:color="auto" w:fill="FFFFFF"/>
                <w:lang w:val="es-ES"/>
              </w:rPr>
              <w:t xml:space="preserve">onsultas </w:t>
            </w:r>
            <w:r w:rsidR="003657D2">
              <w:rPr>
                <w:rFonts w:ascii="Arial" w:eastAsia="Times New Roman" w:hAnsi="Arial" w:cs="Arial"/>
                <w:sz w:val="22"/>
                <w:szCs w:val="22"/>
                <w:shd w:val="clear" w:color="auto" w:fill="FFFFFF"/>
                <w:lang w:val="es-ES"/>
              </w:rPr>
              <w:t>púbicas</w:t>
            </w:r>
            <w:r>
              <w:rPr>
                <w:rFonts w:ascii="Arial" w:eastAsia="Arial" w:hAnsi="Arial" w:cs="Arial"/>
                <w:sz w:val="22"/>
                <w:szCs w:val="22"/>
                <w:lang w:val="es-ES_tradnl"/>
              </w:rPr>
              <w:t xml:space="preserve"> en cumplimiento con los requisitos de la Directiva B.6 de la Política Operativa 703 del BID; </w:t>
            </w:r>
            <w:r w:rsidRPr="00F602ED">
              <w:rPr>
                <w:rFonts w:ascii="Arial" w:eastAsia="Times New Roman" w:hAnsi="Arial" w:cs="Arial"/>
                <w:sz w:val="22"/>
                <w:szCs w:val="22"/>
                <w:shd w:val="clear" w:color="auto" w:fill="FFFFFF"/>
                <w:lang w:val="es-ES"/>
              </w:rPr>
              <w:t xml:space="preserve">una en </w:t>
            </w:r>
            <w:r>
              <w:rPr>
                <w:rFonts w:ascii="Arial" w:eastAsia="Times New Roman" w:hAnsi="Arial" w:cs="Arial"/>
                <w:sz w:val="22"/>
                <w:szCs w:val="22"/>
                <w:shd w:val="clear" w:color="auto" w:fill="FFFFFF"/>
                <w:lang w:val="es-ES"/>
              </w:rPr>
              <w:t>Ciudad del Este, Paraguay,</w:t>
            </w:r>
            <w:r w:rsidRPr="00F602ED">
              <w:rPr>
                <w:rFonts w:ascii="Arial" w:eastAsia="Times New Roman" w:hAnsi="Arial" w:cs="Arial"/>
                <w:sz w:val="22"/>
                <w:szCs w:val="22"/>
                <w:shd w:val="clear" w:color="auto" w:fill="FFFFFF"/>
                <w:lang w:val="es-ES"/>
              </w:rPr>
              <w:t xml:space="preserve"> </w:t>
            </w:r>
            <w:r w:rsidR="00653668">
              <w:rPr>
                <w:rFonts w:ascii="Arial" w:eastAsia="Times New Roman" w:hAnsi="Arial" w:cs="Arial"/>
                <w:sz w:val="22"/>
                <w:szCs w:val="22"/>
                <w:shd w:val="clear" w:color="auto" w:fill="FFFFFF"/>
                <w:lang w:val="es-ES"/>
              </w:rPr>
              <w:t>el 14</w:t>
            </w:r>
            <w:r w:rsidR="00653668" w:rsidRPr="00F602ED">
              <w:rPr>
                <w:rFonts w:ascii="Arial" w:eastAsia="Times New Roman" w:hAnsi="Arial" w:cs="Arial"/>
                <w:sz w:val="22"/>
                <w:szCs w:val="22"/>
                <w:shd w:val="clear" w:color="auto" w:fill="FFFFFF"/>
                <w:lang w:val="es-ES"/>
              </w:rPr>
              <w:t xml:space="preserve"> de septiembre de 2018</w:t>
            </w:r>
            <w:r w:rsidR="00653668">
              <w:rPr>
                <w:rFonts w:ascii="Arial" w:eastAsia="Times New Roman" w:hAnsi="Arial" w:cs="Arial"/>
                <w:sz w:val="22"/>
                <w:szCs w:val="22"/>
                <w:shd w:val="clear" w:color="auto" w:fill="FFFFFF"/>
                <w:lang w:val="es-ES"/>
              </w:rPr>
              <w:t xml:space="preserve">, </w:t>
            </w:r>
            <w:r w:rsidRPr="00F602ED">
              <w:rPr>
                <w:rFonts w:ascii="Arial" w:eastAsia="Times New Roman" w:hAnsi="Arial" w:cs="Arial"/>
                <w:sz w:val="22"/>
                <w:szCs w:val="22"/>
                <w:shd w:val="clear" w:color="auto" w:fill="FFFFFF"/>
                <w:lang w:val="es-ES"/>
              </w:rPr>
              <w:t xml:space="preserve">y otra en </w:t>
            </w:r>
            <w:r>
              <w:rPr>
                <w:rFonts w:ascii="Arial" w:eastAsia="Times New Roman" w:hAnsi="Arial" w:cs="Arial"/>
                <w:sz w:val="22"/>
                <w:szCs w:val="22"/>
                <w:shd w:val="clear" w:color="auto" w:fill="FFFFFF"/>
                <w:lang w:val="es-ES"/>
              </w:rPr>
              <w:t xml:space="preserve">Asunción, Paraguay, </w:t>
            </w:r>
            <w:r w:rsidR="00653668">
              <w:rPr>
                <w:rFonts w:ascii="Arial" w:eastAsia="Times New Roman" w:hAnsi="Arial" w:cs="Arial"/>
                <w:sz w:val="22"/>
                <w:szCs w:val="22"/>
                <w:shd w:val="clear" w:color="auto" w:fill="FFFFFF"/>
                <w:lang w:val="es-ES"/>
              </w:rPr>
              <w:t>el 18</w:t>
            </w:r>
            <w:r w:rsidR="00653668" w:rsidRPr="00F602ED">
              <w:rPr>
                <w:rFonts w:ascii="Arial" w:eastAsia="Times New Roman" w:hAnsi="Arial" w:cs="Arial"/>
                <w:sz w:val="22"/>
                <w:szCs w:val="22"/>
                <w:shd w:val="clear" w:color="auto" w:fill="FFFFFF"/>
                <w:lang w:val="es-ES"/>
              </w:rPr>
              <w:t xml:space="preserve"> de septiembre de 2018</w:t>
            </w:r>
            <w:r w:rsidR="00653668">
              <w:rPr>
                <w:rFonts w:ascii="Arial" w:eastAsia="Times New Roman" w:hAnsi="Arial" w:cs="Arial"/>
                <w:sz w:val="22"/>
                <w:szCs w:val="22"/>
                <w:shd w:val="clear" w:color="auto" w:fill="FFFFFF"/>
                <w:lang w:val="es-ES"/>
              </w:rPr>
              <w:t xml:space="preserve">, </w:t>
            </w:r>
            <w:r>
              <w:rPr>
                <w:rFonts w:ascii="Arial" w:eastAsia="Arial" w:hAnsi="Arial" w:cs="Arial"/>
                <w:sz w:val="22"/>
                <w:szCs w:val="22"/>
                <w:lang w:val="es-ES_tradnl"/>
              </w:rPr>
              <w:t xml:space="preserve">en las que se presentaron los principales rasgos de la operación y sus beneficios, los principales resultados de la EAS, así como las medidas de mitigación incluidas en el PGAS. </w:t>
            </w:r>
            <w:r>
              <w:rPr>
                <w:rFonts w:ascii="Arial" w:eastAsia="Times New Roman" w:hAnsi="Arial" w:cs="Arial"/>
                <w:sz w:val="22"/>
                <w:szCs w:val="22"/>
                <w:shd w:val="clear" w:color="auto" w:fill="FFFFFF"/>
                <w:lang w:val="es-ES"/>
              </w:rPr>
              <w:t xml:space="preserve">Los principales resultados se resumen enseguida; el reporte detallado y registro de participantes está disponible en un anexo al IGAS. </w:t>
            </w:r>
          </w:p>
          <w:p w14:paraId="6F0A6486" w14:textId="77777777" w:rsidR="002C2F24" w:rsidRDefault="002C2F24" w:rsidP="002C2F24">
            <w:pPr>
              <w:ind w:right="165"/>
              <w:jc w:val="both"/>
              <w:rPr>
                <w:rFonts w:ascii="Arial" w:eastAsia="Times New Roman" w:hAnsi="Arial" w:cs="Arial"/>
                <w:sz w:val="22"/>
                <w:szCs w:val="22"/>
                <w:shd w:val="clear" w:color="auto" w:fill="FFFFFF"/>
                <w:lang w:val="es-ES"/>
              </w:rPr>
            </w:pPr>
          </w:p>
          <w:p w14:paraId="7CBF509A" w14:textId="726455E4" w:rsidR="002C2F24" w:rsidRPr="00161AE2" w:rsidRDefault="002C2F24" w:rsidP="002C2F24">
            <w:pPr>
              <w:ind w:right="165"/>
              <w:jc w:val="both"/>
              <w:rPr>
                <w:rFonts w:ascii="Arial" w:eastAsia="Times New Roman" w:hAnsi="Arial" w:cs="Arial"/>
                <w:sz w:val="22"/>
                <w:szCs w:val="22"/>
                <w:shd w:val="clear" w:color="auto" w:fill="FFFFFF"/>
                <w:lang w:val="es-ES"/>
              </w:rPr>
            </w:pPr>
            <w:r w:rsidRPr="00161AE2">
              <w:rPr>
                <w:rFonts w:ascii="Arial" w:eastAsia="Times New Roman" w:hAnsi="Arial" w:cs="Arial"/>
                <w:b/>
                <w:sz w:val="22"/>
                <w:szCs w:val="22"/>
                <w:shd w:val="clear" w:color="auto" w:fill="FFFFFF"/>
                <w:lang w:val="es-ES"/>
              </w:rPr>
              <w:t>Ciudad del Este</w:t>
            </w:r>
            <w:r>
              <w:rPr>
                <w:rFonts w:ascii="Arial" w:eastAsia="Times New Roman" w:hAnsi="Arial" w:cs="Arial"/>
                <w:sz w:val="22"/>
                <w:szCs w:val="22"/>
                <w:shd w:val="clear" w:color="auto" w:fill="FFFFFF"/>
                <w:lang w:val="es-ES"/>
              </w:rPr>
              <w:t>:</w:t>
            </w:r>
            <w:r w:rsidRPr="003C44C8">
              <w:rPr>
                <w:rFonts w:ascii="Arial" w:eastAsia="Times New Roman" w:hAnsi="Arial" w:cs="Arial"/>
                <w:sz w:val="22"/>
                <w:szCs w:val="22"/>
                <w:shd w:val="clear" w:color="auto" w:fill="FFFFFF"/>
                <w:lang w:val="es-ES"/>
              </w:rPr>
              <w:t xml:space="preserve"> </w:t>
            </w:r>
            <w:r w:rsidRPr="00136584">
              <w:rPr>
                <w:rFonts w:ascii="Arial" w:eastAsia="Times New Roman" w:hAnsi="Arial" w:cs="Arial"/>
                <w:sz w:val="22"/>
                <w:szCs w:val="22"/>
                <w:shd w:val="clear" w:color="auto" w:fill="FFFFFF"/>
                <w:lang w:val="es-ES"/>
              </w:rPr>
              <w:t xml:space="preserve">participaron </w:t>
            </w:r>
            <w:r w:rsidR="00B1438C">
              <w:rPr>
                <w:rFonts w:ascii="Arial" w:eastAsia="Times New Roman" w:hAnsi="Arial" w:cs="Arial"/>
                <w:sz w:val="22"/>
                <w:szCs w:val="22"/>
                <w:shd w:val="clear" w:color="auto" w:fill="FFFFFF"/>
                <w:lang w:val="es-ES"/>
              </w:rPr>
              <w:t xml:space="preserve">22 </w:t>
            </w:r>
            <w:r w:rsidRPr="0039389D">
              <w:rPr>
                <w:rFonts w:ascii="Arial" w:eastAsia="Times New Roman" w:hAnsi="Arial" w:cs="Arial"/>
                <w:sz w:val="22"/>
                <w:szCs w:val="22"/>
                <w:shd w:val="clear" w:color="auto" w:fill="FFFFFF"/>
                <w:lang w:val="es-ES"/>
              </w:rPr>
              <w:t xml:space="preserve">personas, </w:t>
            </w:r>
            <w:r>
              <w:rPr>
                <w:rFonts w:ascii="Arial" w:eastAsia="Times New Roman" w:hAnsi="Arial" w:cs="Arial"/>
                <w:sz w:val="22"/>
                <w:szCs w:val="22"/>
                <w:shd w:val="clear" w:color="auto" w:fill="FFFFFF"/>
                <w:lang w:val="es-ES"/>
              </w:rPr>
              <w:t xml:space="preserve">de </w:t>
            </w:r>
            <w:r w:rsidRPr="0039389D">
              <w:rPr>
                <w:rFonts w:ascii="Arial" w:eastAsia="Times New Roman" w:hAnsi="Arial" w:cs="Arial"/>
                <w:sz w:val="22"/>
                <w:szCs w:val="22"/>
                <w:shd w:val="clear" w:color="auto" w:fill="FFFFFF"/>
                <w:lang w:val="es-ES"/>
              </w:rPr>
              <w:t>las</w:t>
            </w:r>
            <w:r w:rsidRPr="003C44C8">
              <w:rPr>
                <w:rFonts w:ascii="Arial" w:eastAsia="Times New Roman" w:hAnsi="Arial" w:cs="Arial"/>
                <w:sz w:val="22"/>
                <w:szCs w:val="22"/>
                <w:shd w:val="clear" w:color="auto" w:fill="FFFFFF"/>
                <w:lang w:val="es-ES"/>
              </w:rPr>
              <w:t xml:space="preserve"> cuales </w:t>
            </w:r>
            <w:r w:rsidR="00D060DC">
              <w:rPr>
                <w:rFonts w:ascii="Arial" w:eastAsia="Times New Roman" w:hAnsi="Arial" w:cs="Arial"/>
                <w:sz w:val="22"/>
                <w:szCs w:val="22"/>
                <w:shd w:val="clear" w:color="auto" w:fill="FFFFFF"/>
                <w:lang w:val="es-ES"/>
              </w:rPr>
              <w:t>18%</w:t>
            </w:r>
            <w:r>
              <w:rPr>
                <w:rFonts w:ascii="Arial" w:eastAsia="Times New Roman" w:hAnsi="Arial" w:cs="Arial"/>
                <w:sz w:val="22"/>
                <w:szCs w:val="22"/>
                <w:shd w:val="clear" w:color="auto" w:fill="FFFFFF"/>
                <w:lang w:val="es-ES"/>
              </w:rPr>
              <w:t xml:space="preserve"> </w:t>
            </w:r>
            <w:r w:rsidRPr="00E37822">
              <w:rPr>
                <w:rFonts w:ascii="Arial" w:eastAsia="Times New Roman" w:hAnsi="Arial" w:cs="Arial"/>
                <w:sz w:val="22"/>
                <w:szCs w:val="22"/>
                <w:shd w:val="clear" w:color="auto" w:fill="FFFFFF"/>
                <w:lang w:val="es-ES"/>
              </w:rPr>
              <w:t>fueron mujeres</w:t>
            </w:r>
            <w:r>
              <w:rPr>
                <w:rFonts w:ascii="Arial" w:eastAsia="Times New Roman" w:hAnsi="Arial" w:cs="Arial"/>
                <w:sz w:val="22"/>
                <w:szCs w:val="22"/>
                <w:shd w:val="clear" w:color="auto" w:fill="FFFFFF"/>
                <w:lang w:val="es-ES"/>
              </w:rPr>
              <w:t xml:space="preserve">, representantes de organizaciones del </w:t>
            </w:r>
            <w:r w:rsidRPr="0007000E">
              <w:rPr>
                <w:rFonts w:ascii="Arial" w:eastAsia="Times New Roman" w:hAnsi="Arial" w:cs="Arial"/>
                <w:sz w:val="22"/>
                <w:szCs w:val="22"/>
                <w:shd w:val="clear" w:color="auto" w:fill="FFFFFF"/>
                <w:lang w:val="es-ES"/>
              </w:rPr>
              <w:t>área</w:t>
            </w:r>
            <w:r w:rsidRPr="00161AE2">
              <w:rPr>
                <w:rFonts w:ascii="Arial" w:eastAsia="Times New Roman" w:hAnsi="Arial" w:cs="Arial"/>
                <w:sz w:val="22"/>
                <w:szCs w:val="22"/>
                <w:shd w:val="clear" w:color="auto" w:fill="FFFFFF"/>
                <w:lang w:val="es-ES"/>
              </w:rPr>
              <w:t xml:space="preserve"> de influencia directa e indirecta: entidades vecinales, académicas y del sector productivo, así como representantes de instituciones públicas y entidades cívicas a nivel local</w:t>
            </w:r>
            <w:r w:rsidR="00421AAF">
              <w:rPr>
                <w:rFonts w:ascii="Arial" w:eastAsia="Times New Roman" w:hAnsi="Arial" w:cs="Arial"/>
                <w:sz w:val="22"/>
                <w:szCs w:val="22"/>
                <w:shd w:val="clear" w:color="auto" w:fill="FFFFFF"/>
                <w:lang w:val="es-ES"/>
              </w:rPr>
              <w:t>, como la</w:t>
            </w:r>
            <w:r w:rsidR="00733AF6" w:rsidRPr="006E6E9A">
              <w:rPr>
                <w:lang w:val="es-ES_tradnl"/>
              </w:rPr>
              <w:t xml:space="preserve"> </w:t>
            </w:r>
            <w:r w:rsidR="00733AF6" w:rsidRPr="00733AF6">
              <w:rPr>
                <w:rFonts w:ascii="Arial" w:eastAsia="Times New Roman" w:hAnsi="Arial" w:cs="Arial"/>
                <w:sz w:val="22"/>
                <w:szCs w:val="22"/>
                <w:shd w:val="clear" w:color="auto" w:fill="FFFFFF"/>
                <w:lang w:val="es-ES"/>
              </w:rPr>
              <w:t>Municipalidad de Hernandarias</w:t>
            </w:r>
            <w:r w:rsidR="006E6E9A">
              <w:rPr>
                <w:rFonts w:ascii="Arial" w:eastAsia="Times New Roman" w:hAnsi="Arial" w:cs="Arial"/>
                <w:sz w:val="22"/>
                <w:szCs w:val="22"/>
                <w:shd w:val="clear" w:color="auto" w:fill="FFFFFF"/>
                <w:lang w:val="es-ES"/>
              </w:rPr>
              <w:t xml:space="preserve"> e Itaipú Binacional.</w:t>
            </w:r>
            <w:r w:rsidR="00421AAF">
              <w:rPr>
                <w:rFonts w:ascii="Arial" w:eastAsia="Times New Roman" w:hAnsi="Arial" w:cs="Arial"/>
                <w:sz w:val="22"/>
                <w:szCs w:val="22"/>
                <w:shd w:val="clear" w:color="auto" w:fill="FFFFFF"/>
                <w:lang w:val="es-ES"/>
              </w:rPr>
              <w:t xml:space="preserve"> </w:t>
            </w:r>
            <w:r w:rsidRPr="0007000E">
              <w:rPr>
                <w:rFonts w:ascii="Arial" w:eastAsia="Times New Roman" w:hAnsi="Arial" w:cs="Arial"/>
                <w:sz w:val="22"/>
                <w:szCs w:val="22"/>
                <w:shd w:val="clear" w:color="auto" w:fill="FFFFFF"/>
                <w:lang w:val="es-ES"/>
              </w:rPr>
              <w:t xml:space="preserve">Los participantes en la consulta se mostraron favorables al proyecto y de las medidas de mitigación propuestas. </w:t>
            </w:r>
          </w:p>
          <w:p w14:paraId="528421C0" w14:textId="77777777" w:rsidR="002C2F24" w:rsidRPr="00161AE2" w:rsidRDefault="002C2F24" w:rsidP="002C2F24">
            <w:pPr>
              <w:ind w:right="165"/>
              <w:jc w:val="both"/>
              <w:rPr>
                <w:rFonts w:ascii="Arial" w:eastAsia="Times New Roman" w:hAnsi="Arial" w:cs="Arial"/>
                <w:sz w:val="22"/>
                <w:szCs w:val="22"/>
                <w:shd w:val="clear" w:color="auto" w:fill="FFFFFF"/>
                <w:lang w:val="es-ES"/>
              </w:rPr>
            </w:pPr>
          </w:p>
          <w:p w14:paraId="320F9BB1" w14:textId="1EA9E7D8" w:rsidR="002C2F24" w:rsidRDefault="002C2F24" w:rsidP="002C2F24">
            <w:pPr>
              <w:ind w:right="165"/>
              <w:jc w:val="both"/>
              <w:rPr>
                <w:rFonts w:ascii="Arial" w:eastAsia="Times New Roman" w:hAnsi="Arial" w:cs="Arial"/>
                <w:sz w:val="22"/>
                <w:szCs w:val="22"/>
                <w:shd w:val="clear" w:color="auto" w:fill="FFFFFF"/>
                <w:lang w:val="es-ES"/>
              </w:rPr>
            </w:pPr>
            <w:r w:rsidRPr="00CF5037">
              <w:rPr>
                <w:rFonts w:ascii="Arial" w:eastAsia="Times New Roman" w:hAnsi="Arial" w:cs="Arial"/>
                <w:sz w:val="22"/>
                <w:szCs w:val="22"/>
                <w:shd w:val="clear" w:color="auto" w:fill="FFFFFF"/>
                <w:lang w:val="es-ES"/>
              </w:rPr>
              <w:t xml:space="preserve">Las principales inquietudes expresadas fueron las siguientes: i) </w:t>
            </w:r>
            <w:r w:rsidR="002E4ACD" w:rsidRPr="00CF5037">
              <w:rPr>
                <w:rFonts w:ascii="Arial" w:eastAsia="Times New Roman" w:hAnsi="Arial" w:cs="Arial"/>
                <w:sz w:val="22"/>
                <w:szCs w:val="22"/>
                <w:shd w:val="clear" w:color="auto" w:fill="FFFFFF"/>
                <w:lang w:val="es-ES"/>
              </w:rPr>
              <w:t xml:space="preserve">si la ANDE tiene la capacidad para ejecutar actividades de turismo en el predio de </w:t>
            </w:r>
            <w:proofErr w:type="spellStart"/>
            <w:r w:rsidR="002E4ACD" w:rsidRPr="00CF5037">
              <w:rPr>
                <w:rFonts w:ascii="Arial" w:eastAsia="Times New Roman" w:hAnsi="Arial" w:cs="Arial"/>
                <w:sz w:val="22"/>
                <w:szCs w:val="22"/>
                <w:shd w:val="clear" w:color="auto" w:fill="FFFFFF"/>
                <w:lang w:val="es-ES"/>
              </w:rPr>
              <w:t>Yguazú</w:t>
            </w:r>
            <w:proofErr w:type="spellEnd"/>
            <w:r w:rsidR="002E4ACD" w:rsidRPr="00CF5037">
              <w:rPr>
                <w:rFonts w:ascii="Arial" w:eastAsia="Times New Roman" w:hAnsi="Arial" w:cs="Arial"/>
                <w:sz w:val="22"/>
                <w:szCs w:val="22"/>
                <w:shd w:val="clear" w:color="auto" w:fill="FFFFFF"/>
                <w:lang w:val="es-ES"/>
              </w:rPr>
              <w:t xml:space="preserve">, y si esto fuera el caso, cuál departamento estaría encargado? </w:t>
            </w:r>
            <w:r w:rsidRPr="00CF5037">
              <w:rPr>
                <w:rFonts w:ascii="Arial" w:eastAsia="Times New Roman" w:hAnsi="Arial" w:cs="Arial"/>
                <w:sz w:val="22"/>
                <w:szCs w:val="22"/>
                <w:shd w:val="clear" w:color="auto" w:fill="FFFFFF"/>
                <w:lang w:val="es-ES"/>
              </w:rPr>
              <w:t xml:space="preserve">ii) </w:t>
            </w:r>
            <w:r w:rsidR="002E4ACD" w:rsidRPr="00CF5037">
              <w:rPr>
                <w:rFonts w:ascii="Arial" w:eastAsia="Times New Roman" w:hAnsi="Arial" w:cs="Arial"/>
                <w:sz w:val="22"/>
                <w:szCs w:val="22"/>
                <w:shd w:val="clear" w:color="auto" w:fill="FFFFFF"/>
                <w:lang w:val="es-ES"/>
              </w:rPr>
              <w:t xml:space="preserve">si, dentro del alcance de las intervenciones, se tiene previsto </w:t>
            </w:r>
            <w:r w:rsidR="002E4ACD" w:rsidRPr="006E71B0">
              <w:rPr>
                <w:rFonts w:ascii="Arial" w:eastAsia="Times New Roman" w:hAnsi="Arial" w:cs="Arial"/>
                <w:sz w:val="22"/>
                <w:szCs w:val="22"/>
                <w:shd w:val="clear" w:color="auto" w:fill="FFFFFF"/>
                <w:lang w:val="es-ES"/>
              </w:rPr>
              <w:t>realizar el análisis del agua</w:t>
            </w:r>
            <w:r w:rsidR="002E4ACD" w:rsidRPr="0015046B">
              <w:rPr>
                <w:rFonts w:ascii="Arial" w:eastAsia="Times New Roman" w:hAnsi="Arial" w:cs="Arial"/>
                <w:sz w:val="22"/>
                <w:szCs w:val="22"/>
                <w:shd w:val="clear" w:color="auto" w:fill="FFFFFF"/>
                <w:lang w:val="es-ES"/>
              </w:rPr>
              <w:t xml:space="preserve"> de los embalses, incluyendo por ejemplo el grado de sedimentación, cantidad y calidad del volumen del agua</w:t>
            </w:r>
            <w:r w:rsidRPr="00CF5037">
              <w:rPr>
                <w:rFonts w:ascii="Arial" w:eastAsia="Times New Roman" w:hAnsi="Arial" w:cs="Arial"/>
                <w:sz w:val="22"/>
                <w:szCs w:val="22"/>
                <w:shd w:val="clear" w:color="auto" w:fill="FFFFFF"/>
                <w:lang w:val="es-ES"/>
              </w:rPr>
              <w:t>;</w:t>
            </w:r>
            <w:r w:rsidR="00B82C6C" w:rsidRPr="00CF5037">
              <w:rPr>
                <w:rFonts w:ascii="Arial" w:eastAsia="Times New Roman" w:hAnsi="Arial" w:cs="Arial"/>
                <w:sz w:val="22"/>
                <w:szCs w:val="22"/>
                <w:shd w:val="clear" w:color="auto" w:fill="FFFFFF"/>
                <w:lang w:val="es-ES"/>
              </w:rPr>
              <w:t xml:space="preserve"> y</w:t>
            </w:r>
            <w:r w:rsidRPr="00CF5037">
              <w:rPr>
                <w:rFonts w:ascii="Arial" w:eastAsia="Times New Roman" w:hAnsi="Arial" w:cs="Arial"/>
                <w:sz w:val="22"/>
                <w:szCs w:val="22"/>
                <w:shd w:val="clear" w:color="auto" w:fill="FFFFFF"/>
                <w:lang w:val="es-ES"/>
              </w:rPr>
              <w:t xml:space="preserve"> iii) </w:t>
            </w:r>
            <w:r w:rsidR="00DB386C" w:rsidRPr="00CF5037">
              <w:rPr>
                <w:rFonts w:ascii="Arial" w:eastAsia="Times New Roman" w:hAnsi="Arial" w:cs="Arial"/>
                <w:sz w:val="22"/>
                <w:szCs w:val="22"/>
                <w:shd w:val="clear" w:color="auto" w:fill="FFFFFF"/>
                <w:lang w:val="es-ES"/>
              </w:rPr>
              <w:t>si la ANDE tiene previsto establecer relaciones de participación con la Universidad Católica de Asunción y el Paraná Country Club</w:t>
            </w:r>
            <w:r w:rsidR="000F3534" w:rsidRPr="00CF5037">
              <w:rPr>
                <w:rFonts w:ascii="Arial" w:eastAsia="Times New Roman" w:hAnsi="Arial" w:cs="Arial"/>
                <w:sz w:val="22"/>
                <w:szCs w:val="22"/>
                <w:shd w:val="clear" w:color="auto" w:fill="FFFFFF"/>
                <w:lang w:val="es-ES"/>
              </w:rPr>
              <w:t xml:space="preserve"> durante la ejecución de las intervenciones?</w:t>
            </w:r>
            <w:r w:rsidR="00985E95" w:rsidRPr="00CF5037">
              <w:rPr>
                <w:rFonts w:ascii="Arial" w:eastAsia="Times New Roman" w:hAnsi="Arial" w:cs="Arial"/>
                <w:sz w:val="22"/>
                <w:szCs w:val="22"/>
                <w:shd w:val="clear" w:color="auto" w:fill="FFFFFF"/>
                <w:lang w:val="es-ES"/>
              </w:rPr>
              <w:t xml:space="preserve"> </w:t>
            </w:r>
            <w:r w:rsidR="00EF3975" w:rsidRPr="00CF5037">
              <w:rPr>
                <w:rFonts w:ascii="Arial" w:eastAsia="Times New Roman" w:hAnsi="Arial" w:cs="Arial"/>
                <w:sz w:val="22"/>
                <w:szCs w:val="22"/>
                <w:shd w:val="clear" w:color="auto" w:fill="FFFFFF"/>
                <w:lang w:val="es-ES"/>
              </w:rPr>
              <w:t xml:space="preserve">La ANDE </w:t>
            </w:r>
            <w:r w:rsidR="00EF3975" w:rsidRPr="006E71B0">
              <w:rPr>
                <w:rFonts w:ascii="Arial" w:eastAsia="Times New Roman" w:hAnsi="Arial" w:cs="Arial"/>
                <w:sz w:val="22"/>
                <w:szCs w:val="22"/>
                <w:shd w:val="clear" w:color="auto" w:fill="FFFFFF"/>
                <w:lang w:val="es-ES"/>
              </w:rPr>
              <w:t xml:space="preserve">respondió a todas las </w:t>
            </w:r>
            <w:r w:rsidR="003657D2">
              <w:rPr>
                <w:rFonts w:ascii="Arial" w:eastAsia="Times New Roman" w:hAnsi="Arial" w:cs="Arial"/>
                <w:sz w:val="22"/>
                <w:szCs w:val="22"/>
                <w:shd w:val="clear" w:color="auto" w:fill="FFFFFF"/>
                <w:lang w:val="es-ES"/>
              </w:rPr>
              <w:t>preguntas e inquietudes</w:t>
            </w:r>
            <w:r w:rsidR="00EF3975" w:rsidRPr="006E71B0">
              <w:rPr>
                <w:rFonts w:ascii="Arial" w:eastAsia="Times New Roman" w:hAnsi="Arial" w:cs="Arial"/>
                <w:sz w:val="22"/>
                <w:szCs w:val="22"/>
                <w:shd w:val="clear" w:color="auto" w:fill="FFFFFF"/>
                <w:lang w:val="es-ES"/>
              </w:rPr>
              <w:t>, indicando que</w:t>
            </w:r>
            <w:r w:rsidR="00C23E4B" w:rsidRPr="00D71834">
              <w:rPr>
                <w:rFonts w:ascii="Arial" w:eastAsia="Times New Roman" w:hAnsi="Arial" w:cs="Arial"/>
                <w:sz w:val="22"/>
                <w:szCs w:val="22"/>
                <w:shd w:val="clear" w:color="auto" w:fill="FFFFFF"/>
                <w:lang w:val="es-ES"/>
              </w:rPr>
              <w:t xml:space="preserve"> i) </w:t>
            </w:r>
            <w:r w:rsidR="00B305C9" w:rsidRPr="00D71834">
              <w:rPr>
                <w:rFonts w:ascii="Arial" w:eastAsia="Times New Roman" w:hAnsi="Arial" w:cs="Arial"/>
                <w:sz w:val="22"/>
                <w:szCs w:val="22"/>
                <w:shd w:val="clear" w:color="auto" w:fill="FFFFFF"/>
                <w:lang w:val="es-ES"/>
              </w:rPr>
              <w:t>la A</w:t>
            </w:r>
            <w:r w:rsidR="00B305C9" w:rsidRPr="001A5D39">
              <w:rPr>
                <w:rFonts w:ascii="Arial" w:eastAsia="Times New Roman" w:hAnsi="Arial" w:cs="Arial"/>
                <w:sz w:val="22"/>
                <w:szCs w:val="22"/>
                <w:shd w:val="clear" w:color="auto" w:fill="FFFFFF"/>
                <w:lang w:val="es-ES"/>
              </w:rPr>
              <w:t xml:space="preserve">NDE se compromete a un </w:t>
            </w:r>
            <w:r w:rsidR="002A346E" w:rsidRPr="005B3010">
              <w:rPr>
                <w:rFonts w:ascii="Arial" w:eastAsia="Times New Roman" w:hAnsi="Arial" w:cs="Arial"/>
                <w:sz w:val="22"/>
                <w:szCs w:val="22"/>
                <w:shd w:val="clear" w:color="auto" w:fill="FFFFFF"/>
                <w:lang w:val="es-ES"/>
              </w:rPr>
              <w:t>relacionamiento</w:t>
            </w:r>
            <w:r w:rsidR="00B305C9" w:rsidRPr="005B3010">
              <w:rPr>
                <w:rFonts w:ascii="Arial" w:eastAsia="Times New Roman" w:hAnsi="Arial" w:cs="Arial"/>
                <w:sz w:val="22"/>
                <w:szCs w:val="22"/>
                <w:shd w:val="clear" w:color="auto" w:fill="FFFFFF"/>
                <w:lang w:val="es-ES"/>
              </w:rPr>
              <w:t xml:space="preserve"> directo</w:t>
            </w:r>
            <w:r w:rsidR="00B305C9" w:rsidRPr="00B305C9">
              <w:rPr>
                <w:rFonts w:ascii="Arial" w:eastAsia="Times New Roman" w:hAnsi="Arial" w:cs="Arial"/>
                <w:sz w:val="22"/>
                <w:szCs w:val="22"/>
                <w:shd w:val="clear" w:color="auto" w:fill="FFFFFF"/>
                <w:lang w:val="es-ES"/>
              </w:rPr>
              <w:t xml:space="preserve"> con la SENATUR en lo referente al componente turístico del proyecto</w:t>
            </w:r>
            <w:r w:rsidR="00316D7C">
              <w:rPr>
                <w:rFonts w:ascii="Arial" w:eastAsia="Times New Roman" w:hAnsi="Arial" w:cs="Arial"/>
                <w:sz w:val="22"/>
                <w:szCs w:val="22"/>
                <w:shd w:val="clear" w:color="auto" w:fill="FFFFFF"/>
                <w:lang w:val="es-ES"/>
              </w:rPr>
              <w:t xml:space="preserve">; ii) </w:t>
            </w:r>
            <w:r w:rsidR="00F41718">
              <w:rPr>
                <w:rFonts w:ascii="Arial" w:eastAsia="Times New Roman" w:hAnsi="Arial" w:cs="Arial"/>
                <w:sz w:val="22"/>
                <w:szCs w:val="22"/>
                <w:shd w:val="clear" w:color="auto" w:fill="FFFFFF"/>
                <w:lang w:val="es-ES"/>
              </w:rPr>
              <w:t xml:space="preserve">el </w:t>
            </w:r>
            <w:r w:rsidR="00F41718" w:rsidRPr="00F41718">
              <w:rPr>
                <w:rFonts w:ascii="Arial" w:eastAsia="Times New Roman" w:hAnsi="Arial" w:cs="Arial"/>
                <w:sz w:val="22"/>
                <w:szCs w:val="22"/>
                <w:shd w:val="clear" w:color="auto" w:fill="FFFFFF"/>
                <w:lang w:val="es-ES"/>
              </w:rPr>
              <w:t xml:space="preserve">Plan de </w:t>
            </w:r>
            <w:r w:rsidR="00BC76A7" w:rsidRPr="00F41718">
              <w:rPr>
                <w:rFonts w:ascii="Arial" w:eastAsia="Times New Roman" w:hAnsi="Arial" w:cs="Arial"/>
                <w:sz w:val="22"/>
                <w:szCs w:val="22"/>
                <w:shd w:val="clear" w:color="auto" w:fill="FFFFFF"/>
                <w:lang w:val="es-ES"/>
              </w:rPr>
              <w:t>Gestión</w:t>
            </w:r>
            <w:r w:rsidR="00F41718" w:rsidRPr="00F41718">
              <w:rPr>
                <w:rFonts w:ascii="Arial" w:eastAsia="Times New Roman" w:hAnsi="Arial" w:cs="Arial"/>
                <w:sz w:val="22"/>
                <w:szCs w:val="22"/>
                <w:shd w:val="clear" w:color="auto" w:fill="FFFFFF"/>
                <w:lang w:val="es-ES"/>
              </w:rPr>
              <w:t xml:space="preserve"> Ambiental de la </w:t>
            </w:r>
            <w:r w:rsidR="00BC76A7">
              <w:rPr>
                <w:rFonts w:ascii="Arial" w:eastAsia="Times New Roman" w:hAnsi="Arial" w:cs="Arial"/>
                <w:sz w:val="22"/>
                <w:szCs w:val="22"/>
                <w:shd w:val="clear" w:color="auto" w:fill="FFFFFF"/>
                <w:lang w:val="es-ES"/>
              </w:rPr>
              <w:t xml:space="preserve">Represa </w:t>
            </w:r>
            <w:proofErr w:type="spellStart"/>
            <w:r w:rsidR="00F41718" w:rsidRPr="00F41718">
              <w:rPr>
                <w:rFonts w:ascii="Arial" w:eastAsia="Times New Roman" w:hAnsi="Arial" w:cs="Arial"/>
                <w:sz w:val="22"/>
                <w:szCs w:val="22"/>
                <w:shd w:val="clear" w:color="auto" w:fill="FFFFFF"/>
                <w:lang w:val="es-ES"/>
              </w:rPr>
              <w:t>Yguazú</w:t>
            </w:r>
            <w:proofErr w:type="spellEnd"/>
            <w:r w:rsidR="00F41718" w:rsidRPr="00F41718">
              <w:rPr>
                <w:rFonts w:ascii="Arial" w:eastAsia="Times New Roman" w:hAnsi="Arial" w:cs="Arial"/>
                <w:sz w:val="22"/>
                <w:szCs w:val="22"/>
                <w:shd w:val="clear" w:color="auto" w:fill="FFFFFF"/>
                <w:lang w:val="es-ES"/>
              </w:rPr>
              <w:t xml:space="preserve"> es reciente y data del año 2017</w:t>
            </w:r>
            <w:r w:rsidR="006B4B3C">
              <w:rPr>
                <w:rFonts w:ascii="Arial" w:eastAsia="Times New Roman" w:hAnsi="Arial" w:cs="Arial"/>
                <w:sz w:val="22"/>
                <w:szCs w:val="22"/>
                <w:shd w:val="clear" w:color="auto" w:fill="FFFFFF"/>
                <w:lang w:val="es-ES"/>
              </w:rPr>
              <w:t xml:space="preserve">, en el cual </w:t>
            </w:r>
            <w:r w:rsidR="00F41718" w:rsidRPr="00F41718">
              <w:rPr>
                <w:rFonts w:ascii="Arial" w:eastAsia="Times New Roman" w:hAnsi="Arial" w:cs="Arial"/>
                <w:sz w:val="22"/>
                <w:szCs w:val="22"/>
                <w:shd w:val="clear" w:color="auto" w:fill="FFFFFF"/>
                <w:lang w:val="es-ES"/>
              </w:rPr>
              <w:t>se  contempl</w:t>
            </w:r>
            <w:r w:rsidR="008D4EFC">
              <w:rPr>
                <w:rFonts w:ascii="Arial" w:eastAsia="Times New Roman" w:hAnsi="Arial" w:cs="Arial"/>
                <w:sz w:val="22"/>
                <w:szCs w:val="22"/>
                <w:shd w:val="clear" w:color="auto" w:fill="FFFFFF"/>
                <w:lang w:val="es-ES"/>
              </w:rPr>
              <w:t>a</w:t>
            </w:r>
            <w:r w:rsidR="00F41718" w:rsidRPr="00F41718">
              <w:rPr>
                <w:rFonts w:ascii="Arial" w:eastAsia="Times New Roman" w:hAnsi="Arial" w:cs="Arial"/>
                <w:sz w:val="22"/>
                <w:szCs w:val="22"/>
                <w:shd w:val="clear" w:color="auto" w:fill="FFFFFF"/>
                <w:lang w:val="es-ES"/>
              </w:rPr>
              <w:t xml:space="preserve"> </w:t>
            </w:r>
            <w:r w:rsidR="008D4EFC">
              <w:rPr>
                <w:rFonts w:ascii="Arial" w:eastAsia="Times New Roman" w:hAnsi="Arial" w:cs="Arial"/>
                <w:sz w:val="22"/>
                <w:szCs w:val="22"/>
                <w:shd w:val="clear" w:color="auto" w:fill="FFFFFF"/>
                <w:lang w:val="es-ES"/>
              </w:rPr>
              <w:t>un</w:t>
            </w:r>
            <w:r w:rsidR="00F41718" w:rsidRPr="00F41718">
              <w:rPr>
                <w:rFonts w:ascii="Arial" w:eastAsia="Times New Roman" w:hAnsi="Arial" w:cs="Arial"/>
                <w:sz w:val="22"/>
                <w:szCs w:val="22"/>
                <w:shd w:val="clear" w:color="auto" w:fill="FFFFFF"/>
                <w:lang w:val="es-ES"/>
              </w:rPr>
              <w:t xml:space="preserve"> programa de monitoreo de calidad de agua del embalse</w:t>
            </w:r>
            <w:r w:rsidR="00EF6F95">
              <w:rPr>
                <w:rFonts w:ascii="Arial" w:eastAsia="Times New Roman" w:hAnsi="Arial" w:cs="Arial"/>
                <w:sz w:val="22"/>
                <w:szCs w:val="22"/>
                <w:shd w:val="clear" w:color="auto" w:fill="FFFFFF"/>
                <w:lang w:val="es-ES"/>
              </w:rPr>
              <w:t xml:space="preserve">; </w:t>
            </w:r>
            <w:r w:rsidR="0085023F">
              <w:rPr>
                <w:rFonts w:ascii="Arial" w:eastAsia="Times New Roman" w:hAnsi="Arial" w:cs="Arial"/>
                <w:sz w:val="22"/>
                <w:szCs w:val="22"/>
                <w:shd w:val="clear" w:color="auto" w:fill="FFFFFF"/>
                <w:lang w:val="es-ES"/>
              </w:rPr>
              <w:t xml:space="preserve">y </w:t>
            </w:r>
            <w:r w:rsidR="00EF6F95">
              <w:rPr>
                <w:rFonts w:ascii="Arial" w:eastAsia="Times New Roman" w:hAnsi="Arial" w:cs="Arial"/>
                <w:sz w:val="22"/>
                <w:szCs w:val="22"/>
                <w:shd w:val="clear" w:color="auto" w:fill="FFFFFF"/>
                <w:lang w:val="es-ES"/>
              </w:rPr>
              <w:t xml:space="preserve">iii) </w:t>
            </w:r>
            <w:r w:rsidR="00B92651">
              <w:rPr>
                <w:rFonts w:ascii="Arial" w:eastAsia="Times New Roman" w:hAnsi="Arial" w:cs="Arial"/>
                <w:sz w:val="22"/>
                <w:szCs w:val="22"/>
                <w:shd w:val="clear" w:color="auto" w:fill="FFFFFF"/>
                <w:lang w:val="es-ES"/>
              </w:rPr>
              <w:t>s</w:t>
            </w:r>
            <w:r w:rsidR="0085023F" w:rsidRPr="0085023F">
              <w:rPr>
                <w:rFonts w:ascii="Arial" w:eastAsia="Times New Roman" w:hAnsi="Arial" w:cs="Arial"/>
                <w:sz w:val="22"/>
                <w:szCs w:val="22"/>
                <w:shd w:val="clear" w:color="auto" w:fill="FFFFFF"/>
                <w:lang w:val="es-ES"/>
              </w:rPr>
              <w:t>i bien las intervenciones en una primera etapa se darán en las zonas 1 y 2</w:t>
            </w:r>
            <w:r w:rsidR="00194173">
              <w:rPr>
                <w:rFonts w:ascii="Arial" w:eastAsia="Times New Roman" w:hAnsi="Arial" w:cs="Arial"/>
                <w:sz w:val="22"/>
                <w:szCs w:val="22"/>
                <w:shd w:val="clear" w:color="auto" w:fill="FFFFFF"/>
                <w:lang w:val="es-ES"/>
              </w:rPr>
              <w:t xml:space="preserve">, </w:t>
            </w:r>
            <w:r w:rsidR="0085023F" w:rsidRPr="0085023F">
              <w:rPr>
                <w:rFonts w:ascii="Arial" w:eastAsia="Times New Roman" w:hAnsi="Arial" w:cs="Arial"/>
                <w:sz w:val="22"/>
                <w:szCs w:val="22"/>
                <w:shd w:val="clear" w:color="auto" w:fill="FFFFFF"/>
                <w:lang w:val="es-ES"/>
              </w:rPr>
              <w:t xml:space="preserve">existe un </w:t>
            </w:r>
            <w:r w:rsidR="00567CC5">
              <w:rPr>
                <w:rFonts w:ascii="Arial" w:eastAsia="Times New Roman" w:hAnsi="Arial" w:cs="Arial"/>
                <w:sz w:val="22"/>
                <w:szCs w:val="22"/>
                <w:shd w:val="clear" w:color="auto" w:fill="FFFFFF"/>
                <w:lang w:val="es-ES"/>
              </w:rPr>
              <w:t>Plan Maestro</w:t>
            </w:r>
            <w:r w:rsidR="0085023F" w:rsidRPr="0085023F">
              <w:rPr>
                <w:rFonts w:ascii="Arial" w:eastAsia="Times New Roman" w:hAnsi="Arial" w:cs="Arial"/>
                <w:sz w:val="22"/>
                <w:szCs w:val="22"/>
                <w:shd w:val="clear" w:color="auto" w:fill="FFFFFF"/>
                <w:lang w:val="es-ES"/>
              </w:rPr>
              <w:t xml:space="preserve"> del Programa que prevé intervenir las demás zonas de la propiedad. Es importante y se realizará la socialización del programa con toda la comunidad</w:t>
            </w:r>
            <w:r w:rsidR="00A14BBB">
              <w:rPr>
                <w:rFonts w:ascii="Arial" w:eastAsia="Times New Roman" w:hAnsi="Arial" w:cs="Arial"/>
                <w:sz w:val="22"/>
                <w:szCs w:val="22"/>
                <w:shd w:val="clear" w:color="auto" w:fill="FFFFFF"/>
                <w:lang w:val="es-ES"/>
              </w:rPr>
              <w:t>.</w:t>
            </w:r>
          </w:p>
          <w:p w14:paraId="1BD4A015" w14:textId="77777777" w:rsidR="002C2F24" w:rsidRDefault="002C2F24" w:rsidP="002C2F24">
            <w:pPr>
              <w:ind w:right="165"/>
              <w:jc w:val="both"/>
              <w:rPr>
                <w:rFonts w:ascii="Arial" w:eastAsia="Times New Roman" w:hAnsi="Arial" w:cs="Arial"/>
                <w:sz w:val="22"/>
                <w:szCs w:val="22"/>
                <w:shd w:val="clear" w:color="auto" w:fill="FFFFFF"/>
                <w:lang w:val="es-ES"/>
              </w:rPr>
            </w:pPr>
          </w:p>
          <w:p w14:paraId="470E03BF" w14:textId="59D9A7C3" w:rsidR="002C2F24" w:rsidRPr="00F74C70" w:rsidRDefault="002C2F24" w:rsidP="002C2F24">
            <w:pPr>
              <w:ind w:right="165"/>
              <w:jc w:val="both"/>
              <w:rPr>
                <w:rFonts w:ascii="Arial" w:eastAsia="Times New Roman" w:hAnsi="Arial" w:cs="Arial"/>
                <w:sz w:val="22"/>
                <w:szCs w:val="22"/>
                <w:shd w:val="clear" w:color="auto" w:fill="FFFFFF"/>
                <w:lang w:val="es-ES"/>
              </w:rPr>
            </w:pPr>
            <w:r w:rsidRPr="00161AE2">
              <w:rPr>
                <w:rFonts w:ascii="Arial" w:eastAsia="Times New Roman" w:hAnsi="Arial" w:cs="Arial"/>
                <w:b/>
                <w:sz w:val="22"/>
                <w:szCs w:val="22"/>
                <w:shd w:val="clear" w:color="auto" w:fill="FFFFFF"/>
                <w:lang w:val="es-ES"/>
              </w:rPr>
              <w:t>Asunción</w:t>
            </w:r>
            <w:r>
              <w:rPr>
                <w:rFonts w:ascii="Arial" w:eastAsia="Times New Roman" w:hAnsi="Arial" w:cs="Arial"/>
                <w:b/>
                <w:sz w:val="22"/>
                <w:szCs w:val="22"/>
                <w:shd w:val="clear" w:color="auto" w:fill="FFFFFF"/>
                <w:lang w:val="es-ES"/>
              </w:rPr>
              <w:t>:</w:t>
            </w:r>
            <w:r w:rsidRPr="003C44C8">
              <w:rPr>
                <w:rFonts w:ascii="Arial" w:eastAsia="Times New Roman" w:hAnsi="Arial" w:cs="Arial"/>
                <w:sz w:val="22"/>
                <w:szCs w:val="22"/>
                <w:shd w:val="clear" w:color="auto" w:fill="FFFFFF"/>
                <w:lang w:val="es-ES"/>
              </w:rPr>
              <w:t xml:space="preserve"> </w:t>
            </w:r>
            <w:r w:rsidRPr="00136584">
              <w:rPr>
                <w:rFonts w:ascii="Arial" w:eastAsia="Times New Roman" w:hAnsi="Arial" w:cs="Arial"/>
                <w:sz w:val="22"/>
                <w:szCs w:val="22"/>
                <w:shd w:val="clear" w:color="auto" w:fill="FFFFFF"/>
                <w:lang w:val="es-ES"/>
              </w:rPr>
              <w:t xml:space="preserve">participaron </w:t>
            </w:r>
            <w:r w:rsidRPr="00E440E4">
              <w:rPr>
                <w:rFonts w:ascii="Arial" w:eastAsia="Times New Roman" w:hAnsi="Arial" w:cs="Arial"/>
                <w:sz w:val="22"/>
                <w:szCs w:val="22"/>
                <w:shd w:val="clear" w:color="auto" w:fill="FFFFFF"/>
                <w:lang w:val="es-ES"/>
              </w:rPr>
              <w:t>30 personas, 50% de las</w:t>
            </w:r>
            <w:r w:rsidRPr="003C44C8">
              <w:rPr>
                <w:rFonts w:ascii="Arial" w:eastAsia="Times New Roman" w:hAnsi="Arial" w:cs="Arial"/>
                <w:sz w:val="22"/>
                <w:szCs w:val="22"/>
                <w:shd w:val="clear" w:color="auto" w:fill="FFFFFF"/>
                <w:lang w:val="es-ES"/>
              </w:rPr>
              <w:t xml:space="preserve"> cuales </w:t>
            </w:r>
            <w:r w:rsidRPr="00E37822">
              <w:rPr>
                <w:rFonts w:ascii="Arial" w:eastAsia="Times New Roman" w:hAnsi="Arial" w:cs="Arial"/>
                <w:sz w:val="22"/>
                <w:szCs w:val="22"/>
                <w:shd w:val="clear" w:color="auto" w:fill="FFFFFF"/>
                <w:lang w:val="es-ES"/>
              </w:rPr>
              <w:t>fueron mujeres</w:t>
            </w:r>
            <w:r>
              <w:rPr>
                <w:rFonts w:ascii="Arial" w:eastAsia="Times New Roman" w:hAnsi="Arial" w:cs="Arial"/>
                <w:sz w:val="22"/>
                <w:szCs w:val="22"/>
                <w:shd w:val="clear" w:color="auto" w:fill="FFFFFF"/>
                <w:lang w:val="es-ES"/>
              </w:rPr>
              <w:t xml:space="preserve"> en representación de organizaciones en la zona de influencia incluyendo:</w:t>
            </w:r>
            <w:r w:rsidRPr="00DC20B4">
              <w:rPr>
                <w:rFonts w:ascii="Arial" w:eastAsia="Times New Roman" w:hAnsi="Arial" w:cs="Arial"/>
                <w:sz w:val="22"/>
                <w:szCs w:val="22"/>
                <w:shd w:val="clear" w:color="auto" w:fill="FFFFFF"/>
                <w:lang w:val="es-ES"/>
              </w:rPr>
              <w:t xml:space="preserve"> entidades académicas y del sector productivo, representantes de instituciones públicas</w:t>
            </w:r>
            <w:r>
              <w:rPr>
                <w:rFonts w:ascii="Arial" w:eastAsia="Times New Roman" w:hAnsi="Arial" w:cs="Arial"/>
                <w:sz w:val="22"/>
                <w:szCs w:val="22"/>
                <w:shd w:val="clear" w:color="auto" w:fill="FFFFFF"/>
                <w:lang w:val="es-ES"/>
              </w:rPr>
              <w:t>, incluyendo el Ministerio del Medio Ambiente</w:t>
            </w:r>
            <w:r w:rsidRPr="00DC20B4">
              <w:rPr>
                <w:rFonts w:ascii="Arial" w:eastAsia="Times New Roman" w:hAnsi="Arial" w:cs="Arial"/>
                <w:sz w:val="22"/>
                <w:szCs w:val="22"/>
                <w:shd w:val="clear" w:color="auto" w:fill="FFFFFF"/>
                <w:lang w:val="es-ES"/>
              </w:rPr>
              <w:t xml:space="preserve"> y entidades cívicas a nivel local, como la Fundación Moisés Bertoni. Los participantes en la consulta se mostraron favorables al proyecto y </w:t>
            </w:r>
            <w:r>
              <w:rPr>
                <w:rFonts w:ascii="Arial" w:eastAsia="Times New Roman" w:hAnsi="Arial" w:cs="Arial"/>
                <w:sz w:val="22"/>
                <w:szCs w:val="22"/>
                <w:shd w:val="clear" w:color="auto" w:fill="FFFFFF"/>
                <w:lang w:val="es-ES"/>
              </w:rPr>
              <w:t xml:space="preserve">a </w:t>
            </w:r>
            <w:r w:rsidRPr="00DC20B4">
              <w:rPr>
                <w:rFonts w:ascii="Arial" w:eastAsia="Times New Roman" w:hAnsi="Arial" w:cs="Arial"/>
                <w:sz w:val="22"/>
                <w:szCs w:val="22"/>
                <w:shd w:val="clear" w:color="auto" w:fill="FFFFFF"/>
                <w:lang w:val="es-ES"/>
              </w:rPr>
              <w:t>las medidas de mitigación propuestas</w:t>
            </w:r>
            <w:r w:rsidRPr="00F74C70">
              <w:rPr>
                <w:rFonts w:ascii="Arial" w:eastAsia="Times New Roman" w:hAnsi="Arial" w:cs="Arial"/>
                <w:sz w:val="22"/>
                <w:szCs w:val="22"/>
                <w:shd w:val="clear" w:color="auto" w:fill="FFFFFF"/>
                <w:lang w:val="es-ES"/>
              </w:rPr>
              <w:t xml:space="preserve">. </w:t>
            </w:r>
          </w:p>
          <w:p w14:paraId="7FB2801D" w14:textId="77777777" w:rsidR="002C2F24" w:rsidRPr="00F74C70" w:rsidRDefault="002C2F24" w:rsidP="002C2F24">
            <w:pPr>
              <w:ind w:right="165"/>
              <w:jc w:val="both"/>
              <w:rPr>
                <w:rFonts w:ascii="Arial" w:eastAsia="Times New Roman" w:hAnsi="Arial" w:cs="Arial"/>
                <w:sz w:val="22"/>
                <w:szCs w:val="22"/>
                <w:shd w:val="clear" w:color="auto" w:fill="FFFFFF"/>
                <w:lang w:val="es-ES"/>
              </w:rPr>
            </w:pPr>
          </w:p>
          <w:p w14:paraId="7DE9CE8B" w14:textId="5E994C3A" w:rsidR="002C2F24" w:rsidRDefault="002C2F24" w:rsidP="002C2F24">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Las </w:t>
            </w:r>
            <w:r w:rsidRPr="00F74C70">
              <w:rPr>
                <w:rFonts w:ascii="Arial" w:eastAsia="Times New Roman" w:hAnsi="Arial" w:cs="Arial"/>
                <w:sz w:val="22"/>
                <w:szCs w:val="22"/>
                <w:shd w:val="clear" w:color="auto" w:fill="FFFFFF"/>
                <w:lang w:val="es-ES"/>
              </w:rPr>
              <w:t>principales inquietudes</w:t>
            </w:r>
            <w:r>
              <w:rPr>
                <w:rFonts w:ascii="Arial" w:eastAsia="Times New Roman" w:hAnsi="Arial" w:cs="Arial"/>
                <w:sz w:val="22"/>
                <w:szCs w:val="22"/>
                <w:shd w:val="clear" w:color="auto" w:fill="FFFFFF"/>
                <w:lang w:val="es-ES"/>
              </w:rPr>
              <w:t xml:space="preserve"> y recomendaciones</w:t>
            </w:r>
            <w:r w:rsidRPr="00F74C70">
              <w:rPr>
                <w:rFonts w:ascii="Arial" w:eastAsia="Times New Roman" w:hAnsi="Arial" w:cs="Arial"/>
                <w:sz w:val="22"/>
                <w:szCs w:val="22"/>
                <w:shd w:val="clear" w:color="auto" w:fill="FFFFFF"/>
                <w:lang w:val="es-ES"/>
              </w:rPr>
              <w:t xml:space="preserve"> de los asistentes fueron </w:t>
            </w:r>
            <w:r>
              <w:rPr>
                <w:rFonts w:ascii="Arial" w:eastAsia="Times New Roman" w:hAnsi="Arial" w:cs="Arial"/>
                <w:sz w:val="22"/>
                <w:szCs w:val="22"/>
                <w:shd w:val="clear" w:color="auto" w:fill="FFFFFF"/>
                <w:lang w:val="es-ES"/>
              </w:rPr>
              <w:t xml:space="preserve">las siguientes: </w:t>
            </w:r>
            <w:r w:rsidRPr="00F74C70">
              <w:rPr>
                <w:rFonts w:ascii="Arial" w:eastAsia="Times New Roman" w:hAnsi="Arial" w:cs="Arial"/>
                <w:sz w:val="22"/>
                <w:szCs w:val="22"/>
                <w:shd w:val="clear" w:color="auto" w:fill="FFFFFF"/>
                <w:lang w:val="es-ES"/>
              </w:rPr>
              <w:t xml:space="preserve">i) </w:t>
            </w:r>
            <w:r>
              <w:rPr>
                <w:rFonts w:ascii="Arial" w:eastAsia="Times New Roman" w:hAnsi="Arial" w:cs="Arial"/>
                <w:sz w:val="22"/>
                <w:szCs w:val="22"/>
                <w:shd w:val="clear" w:color="auto" w:fill="FFFFFF"/>
                <w:lang w:val="es-ES"/>
              </w:rPr>
              <w:t xml:space="preserve">tomar en cuenta en la operación </w:t>
            </w:r>
            <w:r w:rsidRPr="00F74C70">
              <w:rPr>
                <w:rFonts w:ascii="Arial" w:eastAsia="Times New Roman" w:hAnsi="Arial" w:cs="Arial"/>
                <w:sz w:val="22"/>
                <w:szCs w:val="22"/>
                <w:shd w:val="clear" w:color="auto" w:fill="FFFFFF"/>
                <w:lang w:val="es-ES"/>
              </w:rPr>
              <w:t>los riesgos administrativos, presupuestarios, y de gobernabilidad</w:t>
            </w:r>
            <w:r>
              <w:rPr>
                <w:rFonts w:ascii="Arial" w:eastAsia="Times New Roman" w:hAnsi="Arial" w:cs="Arial"/>
                <w:sz w:val="22"/>
                <w:szCs w:val="22"/>
                <w:shd w:val="clear" w:color="auto" w:fill="FFFFFF"/>
                <w:lang w:val="es-ES"/>
              </w:rPr>
              <w:t>;</w:t>
            </w:r>
            <w:r w:rsidRPr="00F74C70">
              <w:rPr>
                <w:rFonts w:ascii="Arial" w:eastAsia="Times New Roman" w:hAnsi="Arial" w:cs="Arial"/>
                <w:sz w:val="22"/>
                <w:szCs w:val="22"/>
                <w:shd w:val="clear" w:color="auto" w:fill="FFFFFF"/>
                <w:lang w:val="es-ES"/>
              </w:rPr>
              <w:t xml:space="preserve"> </w:t>
            </w:r>
            <w:r w:rsidR="008D4421">
              <w:rPr>
                <w:rFonts w:ascii="Arial" w:eastAsia="Times New Roman" w:hAnsi="Arial" w:cs="Arial"/>
                <w:sz w:val="22"/>
                <w:szCs w:val="22"/>
                <w:shd w:val="clear" w:color="auto" w:fill="FFFFFF"/>
                <w:lang w:val="es-ES"/>
              </w:rPr>
              <w:t>ii</w:t>
            </w:r>
            <w:r w:rsidRPr="00F74C70">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incluir </w:t>
            </w:r>
            <w:r w:rsidRPr="00F74C70">
              <w:rPr>
                <w:rFonts w:ascii="Arial" w:eastAsia="Times New Roman" w:hAnsi="Arial" w:cs="Arial"/>
                <w:sz w:val="22"/>
                <w:szCs w:val="22"/>
                <w:shd w:val="clear" w:color="auto" w:fill="FFFFFF"/>
                <w:lang w:val="es-ES"/>
              </w:rPr>
              <w:t xml:space="preserve">las medidas de </w:t>
            </w:r>
            <w:r>
              <w:rPr>
                <w:rFonts w:ascii="Arial" w:eastAsia="Times New Roman" w:hAnsi="Arial" w:cs="Arial"/>
                <w:sz w:val="22"/>
                <w:szCs w:val="22"/>
                <w:shd w:val="clear" w:color="auto" w:fill="FFFFFF"/>
                <w:lang w:val="es-ES"/>
              </w:rPr>
              <w:t>mitigación en los subcontratos</w:t>
            </w:r>
            <w:r w:rsidRPr="00F74C70">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que la ANDE </w:t>
            </w:r>
            <w:r w:rsidRPr="00DD1960">
              <w:rPr>
                <w:rFonts w:ascii="Arial" w:eastAsia="Times New Roman" w:hAnsi="Arial" w:cs="Arial"/>
                <w:sz w:val="22"/>
                <w:szCs w:val="22"/>
                <w:shd w:val="clear" w:color="auto" w:fill="FFFFFF"/>
                <w:lang w:val="es-ES"/>
              </w:rPr>
              <w:t xml:space="preserve">suscriba; </w:t>
            </w:r>
            <w:r w:rsidR="008D4421">
              <w:rPr>
                <w:rFonts w:ascii="Arial" w:eastAsia="Times New Roman" w:hAnsi="Arial" w:cs="Arial"/>
                <w:sz w:val="22"/>
                <w:szCs w:val="22"/>
                <w:shd w:val="clear" w:color="auto" w:fill="FFFFFF"/>
                <w:lang w:val="es-ES"/>
              </w:rPr>
              <w:t>iii</w:t>
            </w:r>
            <w:r w:rsidRPr="00DD1960">
              <w:rPr>
                <w:rFonts w:ascii="Arial" w:eastAsia="Times New Roman" w:hAnsi="Arial" w:cs="Arial"/>
                <w:sz w:val="22"/>
                <w:szCs w:val="22"/>
                <w:shd w:val="clear" w:color="auto" w:fill="FFFFFF"/>
                <w:lang w:val="es-ES"/>
              </w:rPr>
              <w:t>) considera</w:t>
            </w:r>
            <w:r>
              <w:rPr>
                <w:rFonts w:ascii="Arial" w:eastAsia="Times New Roman" w:hAnsi="Arial" w:cs="Arial"/>
                <w:sz w:val="22"/>
                <w:szCs w:val="22"/>
                <w:shd w:val="clear" w:color="auto" w:fill="FFFFFF"/>
                <w:lang w:val="es-ES"/>
              </w:rPr>
              <w:t xml:space="preserve">r </w:t>
            </w:r>
            <w:r w:rsidRPr="00DD1960">
              <w:rPr>
                <w:rFonts w:ascii="Arial" w:eastAsia="Times New Roman" w:hAnsi="Arial" w:cs="Arial"/>
                <w:sz w:val="22"/>
                <w:szCs w:val="22"/>
                <w:shd w:val="clear" w:color="auto" w:fill="FFFFFF"/>
                <w:lang w:val="es-ES"/>
              </w:rPr>
              <w:t xml:space="preserve">la participación del sector privado en futuros planes turísticos dentro de los predios de </w:t>
            </w:r>
            <w:proofErr w:type="spellStart"/>
            <w:r w:rsidRPr="00DD1960">
              <w:rPr>
                <w:rFonts w:ascii="Arial" w:eastAsia="Times New Roman" w:hAnsi="Arial" w:cs="Arial"/>
                <w:sz w:val="22"/>
                <w:szCs w:val="22"/>
                <w:shd w:val="clear" w:color="auto" w:fill="FFFFFF"/>
                <w:lang w:val="es-ES"/>
              </w:rPr>
              <w:t>Acaray</w:t>
            </w:r>
            <w:proofErr w:type="spellEnd"/>
            <w:r w:rsidRPr="00DD1960">
              <w:rPr>
                <w:rFonts w:ascii="Arial" w:eastAsia="Times New Roman" w:hAnsi="Arial" w:cs="Arial"/>
                <w:sz w:val="22"/>
                <w:szCs w:val="22"/>
                <w:shd w:val="clear" w:color="auto" w:fill="FFFFFF"/>
                <w:lang w:val="es-ES"/>
              </w:rPr>
              <w:t xml:space="preserve">; y </w:t>
            </w:r>
            <w:r w:rsidR="008D4421">
              <w:rPr>
                <w:rFonts w:ascii="Arial" w:eastAsia="Times New Roman" w:hAnsi="Arial" w:cs="Arial"/>
                <w:sz w:val="22"/>
                <w:szCs w:val="22"/>
                <w:shd w:val="clear" w:color="auto" w:fill="FFFFFF"/>
                <w:lang w:val="es-ES"/>
              </w:rPr>
              <w:t>iv</w:t>
            </w:r>
            <w:r w:rsidRPr="00DD1960">
              <w:rPr>
                <w:rFonts w:ascii="Arial" w:eastAsia="Times New Roman" w:hAnsi="Arial" w:cs="Arial"/>
                <w:sz w:val="22"/>
                <w:szCs w:val="22"/>
                <w:shd w:val="clear" w:color="auto" w:fill="FFFFFF"/>
                <w:lang w:val="es-ES"/>
              </w:rPr>
              <w:t xml:space="preserve">) cuáles son los </w:t>
            </w:r>
            <w:r w:rsidRPr="00DD1960">
              <w:rPr>
                <w:rFonts w:ascii="Arial" w:eastAsia="Times New Roman" w:hAnsi="Arial" w:cs="Arial"/>
                <w:sz w:val="22"/>
                <w:szCs w:val="22"/>
                <w:shd w:val="clear" w:color="auto" w:fill="FFFFFF"/>
                <w:lang w:val="es-ES"/>
              </w:rPr>
              <w:lastRenderedPageBreak/>
              <w:t xml:space="preserve">plazos para </w:t>
            </w:r>
            <w:r>
              <w:rPr>
                <w:rFonts w:ascii="Arial" w:eastAsia="Times New Roman" w:hAnsi="Arial" w:cs="Arial"/>
                <w:sz w:val="22"/>
                <w:szCs w:val="22"/>
                <w:shd w:val="clear" w:color="auto" w:fill="FFFFFF"/>
                <w:lang w:val="es-ES"/>
              </w:rPr>
              <w:t xml:space="preserve">el inicio y </w:t>
            </w:r>
            <w:r w:rsidRPr="00DD1960">
              <w:rPr>
                <w:rFonts w:ascii="Arial" w:eastAsia="Times New Roman" w:hAnsi="Arial" w:cs="Arial"/>
                <w:sz w:val="22"/>
                <w:szCs w:val="22"/>
                <w:shd w:val="clear" w:color="auto" w:fill="FFFFFF"/>
                <w:lang w:val="es-ES"/>
              </w:rPr>
              <w:t xml:space="preserve">la ejecución de la operación. </w:t>
            </w:r>
            <w:r w:rsidR="00D71834" w:rsidRPr="002B6E25">
              <w:rPr>
                <w:rFonts w:ascii="Arial" w:eastAsia="Times New Roman" w:hAnsi="Arial" w:cs="Arial"/>
                <w:sz w:val="22"/>
                <w:szCs w:val="22"/>
                <w:shd w:val="clear" w:color="auto" w:fill="FFFFFF"/>
                <w:lang w:val="es-ES"/>
              </w:rPr>
              <w:t xml:space="preserve">La ANDE </w:t>
            </w:r>
            <w:r w:rsidR="00D71834" w:rsidRPr="006E71B0">
              <w:rPr>
                <w:rFonts w:ascii="Arial" w:eastAsia="Times New Roman" w:hAnsi="Arial" w:cs="Arial"/>
                <w:sz w:val="22"/>
                <w:szCs w:val="22"/>
                <w:shd w:val="clear" w:color="auto" w:fill="FFFFFF"/>
                <w:lang w:val="es-ES"/>
              </w:rPr>
              <w:t xml:space="preserve">respondió a todas las </w:t>
            </w:r>
            <w:r w:rsidR="00C167EC">
              <w:rPr>
                <w:rFonts w:ascii="Arial" w:eastAsia="Times New Roman" w:hAnsi="Arial" w:cs="Arial"/>
                <w:sz w:val="22"/>
                <w:szCs w:val="22"/>
                <w:shd w:val="clear" w:color="auto" w:fill="FFFFFF"/>
                <w:lang w:val="es-ES"/>
              </w:rPr>
              <w:t>preguntas e inquietudes</w:t>
            </w:r>
            <w:r w:rsidR="00D71834" w:rsidRPr="006E71B0">
              <w:rPr>
                <w:rFonts w:ascii="Arial" w:eastAsia="Times New Roman" w:hAnsi="Arial" w:cs="Arial"/>
                <w:sz w:val="22"/>
                <w:szCs w:val="22"/>
                <w:shd w:val="clear" w:color="auto" w:fill="FFFFFF"/>
                <w:lang w:val="es-ES"/>
              </w:rPr>
              <w:t xml:space="preserve"> indicando que</w:t>
            </w:r>
            <w:r w:rsidR="001A5D39">
              <w:rPr>
                <w:rFonts w:ascii="Arial" w:eastAsia="Times New Roman" w:hAnsi="Arial" w:cs="Arial"/>
                <w:sz w:val="22"/>
                <w:szCs w:val="22"/>
                <w:shd w:val="clear" w:color="auto" w:fill="FFFFFF"/>
                <w:lang w:val="es-ES"/>
              </w:rPr>
              <w:t xml:space="preserve"> i) </w:t>
            </w:r>
            <w:r w:rsidR="009A672D">
              <w:rPr>
                <w:rFonts w:ascii="Arial" w:eastAsia="Times New Roman" w:hAnsi="Arial" w:cs="Arial"/>
                <w:sz w:val="22"/>
                <w:szCs w:val="22"/>
                <w:shd w:val="clear" w:color="auto" w:fill="FFFFFF"/>
                <w:lang w:val="es-ES"/>
              </w:rPr>
              <w:t xml:space="preserve">la </w:t>
            </w:r>
            <w:r w:rsidR="009A672D" w:rsidRPr="009A672D">
              <w:rPr>
                <w:rFonts w:ascii="Arial" w:eastAsia="Times New Roman" w:hAnsi="Arial" w:cs="Arial"/>
                <w:sz w:val="22"/>
                <w:szCs w:val="22"/>
                <w:shd w:val="clear" w:color="auto" w:fill="FFFFFF"/>
                <w:lang w:val="es-ES"/>
              </w:rPr>
              <w:t>ANDE ha venido coordinando acciones con la SENATUR como parte del proyecto turístico construid</w:t>
            </w:r>
            <w:r w:rsidR="00F60AF2">
              <w:rPr>
                <w:rFonts w:ascii="Arial" w:eastAsia="Times New Roman" w:hAnsi="Arial" w:cs="Arial"/>
                <w:sz w:val="22"/>
                <w:szCs w:val="22"/>
                <w:shd w:val="clear" w:color="auto" w:fill="FFFFFF"/>
                <w:lang w:val="es-ES"/>
              </w:rPr>
              <w:t>o</w:t>
            </w:r>
            <w:r w:rsidR="009A672D" w:rsidRPr="009A672D">
              <w:rPr>
                <w:rFonts w:ascii="Arial" w:eastAsia="Times New Roman" w:hAnsi="Arial" w:cs="Arial"/>
                <w:sz w:val="22"/>
                <w:szCs w:val="22"/>
                <w:shd w:val="clear" w:color="auto" w:fill="FFFFFF"/>
                <w:lang w:val="es-ES"/>
              </w:rPr>
              <w:t xml:space="preserve"> por SENATUR en la </w:t>
            </w:r>
            <w:r w:rsidR="00484B8A">
              <w:rPr>
                <w:rFonts w:ascii="Arial" w:eastAsia="Times New Roman" w:hAnsi="Arial" w:cs="Arial"/>
                <w:sz w:val="22"/>
                <w:szCs w:val="22"/>
                <w:shd w:val="clear" w:color="auto" w:fill="FFFFFF"/>
                <w:lang w:val="es-ES"/>
              </w:rPr>
              <w:t>R</w:t>
            </w:r>
            <w:r w:rsidR="009A672D" w:rsidRPr="009A672D">
              <w:rPr>
                <w:rFonts w:ascii="Arial" w:eastAsia="Times New Roman" w:hAnsi="Arial" w:cs="Arial"/>
                <w:sz w:val="22"/>
                <w:szCs w:val="22"/>
                <w:shd w:val="clear" w:color="auto" w:fill="FFFFFF"/>
                <w:lang w:val="es-ES"/>
              </w:rPr>
              <w:t xml:space="preserve">eserva Natural </w:t>
            </w:r>
            <w:proofErr w:type="spellStart"/>
            <w:r w:rsidR="009A672D" w:rsidRPr="009A672D">
              <w:rPr>
                <w:rFonts w:ascii="Arial" w:eastAsia="Times New Roman" w:hAnsi="Arial" w:cs="Arial"/>
                <w:sz w:val="22"/>
                <w:szCs w:val="22"/>
                <w:shd w:val="clear" w:color="auto" w:fill="FFFFFF"/>
                <w:lang w:val="es-ES"/>
              </w:rPr>
              <w:t>Yguazú</w:t>
            </w:r>
            <w:proofErr w:type="spellEnd"/>
            <w:r w:rsidR="009A672D" w:rsidRPr="009A672D">
              <w:rPr>
                <w:rFonts w:ascii="Arial" w:eastAsia="Times New Roman" w:hAnsi="Arial" w:cs="Arial"/>
                <w:sz w:val="22"/>
                <w:szCs w:val="22"/>
                <w:shd w:val="clear" w:color="auto" w:fill="FFFFFF"/>
                <w:lang w:val="es-ES"/>
              </w:rPr>
              <w:t xml:space="preserve"> de la ANDE</w:t>
            </w:r>
            <w:r w:rsidR="00484B8A">
              <w:rPr>
                <w:rFonts w:ascii="Arial" w:eastAsia="Times New Roman" w:hAnsi="Arial" w:cs="Arial"/>
                <w:sz w:val="22"/>
                <w:szCs w:val="22"/>
                <w:shd w:val="clear" w:color="auto" w:fill="FFFFFF"/>
                <w:lang w:val="es-ES"/>
              </w:rPr>
              <w:t xml:space="preserve">; ii) </w:t>
            </w:r>
            <w:r w:rsidR="0098346A">
              <w:rPr>
                <w:rFonts w:ascii="Arial" w:eastAsia="Times New Roman" w:hAnsi="Arial" w:cs="Arial"/>
                <w:sz w:val="22"/>
                <w:szCs w:val="22"/>
                <w:shd w:val="clear" w:color="auto" w:fill="FFFFFF"/>
                <w:lang w:val="es-ES"/>
              </w:rPr>
              <w:t xml:space="preserve">sí, todas las medidas de mitigación serán vinculadas a los subcontratos que la ANDE suscriba; iii) </w:t>
            </w:r>
            <w:r w:rsidR="00303E00" w:rsidRPr="00303E00">
              <w:rPr>
                <w:rFonts w:ascii="Arial" w:eastAsia="Times New Roman" w:hAnsi="Arial" w:cs="Arial"/>
                <w:sz w:val="22"/>
                <w:szCs w:val="22"/>
                <w:shd w:val="clear" w:color="auto" w:fill="FFFFFF"/>
                <w:lang w:val="es-ES"/>
              </w:rPr>
              <w:t>está prevista la adquisición de Certificados de Servicios A</w:t>
            </w:r>
            <w:r w:rsidR="00303E00">
              <w:rPr>
                <w:rFonts w:ascii="Arial" w:eastAsia="Times New Roman" w:hAnsi="Arial" w:cs="Arial"/>
                <w:sz w:val="22"/>
                <w:szCs w:val="22"/>
                <w:shd w:val="clear" w:color="auto" w:fill="FFFFFF"/>
                <w:lang w:val="es-ES"/>
              </w:rPr>
              <w:t>m</w:t>
            </w:r>
            <w:r w:rsidR="00303E00" w:rsidRPr="00303E00">
              <w:rPr>
                <w:rFonts w:ascii="Arial" w:eastAsia="Times New Roman" w:hAnsi="Arial" w:cs="Arial"/>
                <w:sz w:val="22"/>
                <w:szCs w:val="22"/>
                <w:shd w:val="clear" w:color="auto" w:fill="FFFFFF"/>
                <w:lang w:val="es-ES"/>
              </w:rPr>
              <w:t>bientales conforme lo establece la normativa vigente</w:t>
            </w:r>
            <w:r w:rsidR="00303E00">
              <w:rPr>
                <w:rFonts w:ascii="Arial" w:eastAsia="Times New Roman" w:hAnsi="Arial" w:cs="Arial"/>
                <w:sz w:val="22"/>
                <w:szCs w:val="22"/>
                <w:shd w:val="clear" w:color="auto" w:fill="FFFFFF"/>
                <w:lang w:val="es-ES"/>
              </w:rPr>
              <w:t>; d</w:t>
            </w:r>
            <w:r w:rsidR="00303E00" w:rsidRPr="00303E00">
              <w:rPr>
                <w:rFonts w:ascii="Arial" w:eastAsia="Times New Roman" w:hAnsi="Arial" w:cs="Arial"/>
                <w:sz w:val="22"/>
                <w:szCs w:val="22"/>
                <w:shd w:val="clear" w:color="auto" w:fill="FFFFFF"/>
                <w:lang w:val="es-ES"/>
              </w:rPr>
              <w:t>esde el año 2019 la ANDE adquirirá esos Certificados con el valo</w:t>
            </w:r>
            <w:r w:rsidR="00303E00">
              <w:rPr>
                <w:rFonts w:ascii="Arial" w:eastAsia="Times New Roman" w:hAnsi="Arial" w:cs="Arial"/>
                <w:sz w:val="22"/>
                <w:szCs w:val="22"/>
                <w:shd w:val="clear" w:color="auto" w:fill="FFFFFF"/>
                <w:lang w:val="es-ES"/>
              </w:rPr>
              <w:t xml:space="preserve">r </w:t>
            </w:r>
            <w:r w:rsidR="00303E00" w:rsidRPr="00303E00">
              <w:rPr>
                <w:rFonts w:ascii="Arial" w:eastAsia="Times New Roman" w:hAnsi="Arial" w:cs="Arial"/>
                <w:sz w:val="22"/>
                <w:szCs w:val="22"/>
                <w:shd w:val="clear" w:color="auto" w:fill="FFFFFF"/>
                <w:lang w:val="es-ES"/>
              </w:rPr>
              <w:t xml:space="preserve">del costo de operación y </w:t>
            </w:r>
            <w:r w:rsidR="00D03983" w:rsidRPr="00303E00">
              <w:rPr>
                <w:rFonts w:ascii="Arial" w:eastAsia="Times New Roman" w:hAnsi="Arial" w:cs="Arial"/>
                <w:sz w:val="22"/>
                <w:szCs w:val="22"/>
                <w:shd w:val="clear" w:color="auto" w:fill="FFFFFF"/>
                <w:lang w:val="es-ES"/>
              </w:rPr>
              <w:t>manten</w:t>
            </w:r>
            <w:r w:rsidR="00D03983">
              <w:rPr>
                <w:rFonts w:ascii="Arial" w:eastAsia="Times New Roman" w:hAnsi="Arial" w:cs="Arial"/>
                <w:sz w:val="22"/>
                <w:szCs w:val="22"/>
                <w:shd w:val="clear" w:color="auto" w:fill="FFFFFF"/>
                <w:lang w:val="es-ES"/>
              </w:rPr>
              <w:t>i</w:t>
            </w:r>
            <w:r w:rsidR="00D03983" w:rsidRPr="00303E00">
              <w:rPr>
                <w:rFonts w:ascii="Arial" w:eastAsia="Times New Roman" w:hAnsi="Arial" w:cs="Arial"/>
                <w:sz w:val="22"/>
                <w:szCs w:val="22"/>
                <w:shd w:val="clear" w:color="auto" w:fill="FFFFFF"/>
                <w:lang w:val="es-ES"/>
              </w:rPr>
              <w:t>miento</w:t>
            </w:r>
            <w:r w:rsidR="00303E00" w:rsidRPr="00303E00">
              <w:rPr>
                <w:rFonts w:ascii="Arial" w:eastAsia="Times New Roman" w:hAnsi="Arial" w:cs="Arial"/>
                <w:sz w:val="22"/>
                <w:szCs w:val="22"/>
                <w:shd w:val="clear" w:color="auto" w:fill="FFFFFF"/>
                <w:lang w:val="es-ES"/>
              </w:rPr>
              <w:t xml:space="preserve"> de las instalacione</w:t>
            </w:r>
            <w:r w:rsidR="00303E00">
              <w:rPr>
                <w:rFonts w:ascii="Arial" w:eastAsia="Times New Roman" w:hAnsi="Arial" w:cs="Arial"/>
                <w:sz w:val="22"/>
                <w:szCs w:val="22"/>
                <w:shd w:val="clear" w:color="auto" w:fill="FFFFFF"/>
                <w:lang w:val="es-ES"/>
              </w:rPr>
              <w:t xml:space="preserve">s; y iv) </w:t>
            </w:r>
            <w:r w:rsidR="005B3010">
              <w:rPr>
                <w:rFonts w:ascii="Arial" w:eastAsia="Times New Roman" w:hAnsi="Arial" w:cs="Arial"/>
                <w:sz w:val="22"/>
                <w:szCs w:val="22"/>
                <w:shd w:val="clear" w:color="auto" w:fill="FFFFFF"/>
                <w:lang w:val="es-ES"/>
              </w:rPr>
              <w:t xml:space="preserve">si </w:t>
            </w:r>
            <w:r w:rsidR="005B3010" w:rsidRPr="005B3010">
              <w:rPr>
                <w:rFonts w:ascii="Arial" w:eastAsia="Times New Roman" w:hAnsi="Arial" w:cs="Arial"/>
                <w:sz w:val="22"/>
                <w:szCs w:val="22"/>
                <w:shd w:val="clear" w:color="auto" w:fill="FFFFFF"/>
                <w:lang w:val="es-ES"/>
              </w:rPr>
              <w:t xml:space="preserve">se logra la aprobación </w:t>
            </w:r>
            <w:r w:rsidR="002A3E99">
              <w:rPr>
                <w:rFonts w:ascii="Arial" w:eastAsia="Times New Roman" w:hAnsi="Arial" w:cs="Arial"/>
                <w:sz w:val="22"/>
                <w:szCs w:val="22"/>
                <w:shd w:val="clear" w:color="auto" w:fill="FFFFFF"/>
                <w:lang w:val="es-ES"/>
              </w:rPr>
              <w:t xml:space="preserve">del </w:t>
            </w:r>
            <w:r w:rsidR="00C167EC">
              <w:rPr>
                <w:rFonts w:ascii="Arial" w:eastAsia="Times New Roman" w:hAnsi="Arial" w:cs="Arial"/>
                <w:sz w:val="22"/>
                <w:szCs w:val="22"/>
                <w:shd w:val="clear" w:color="auto" w:fill="FFFFFF"/>
                <w:lang w:val="es-ES"/>
              </w:rPr>
              <w:t xml:space="preserve">préstamo del </w:t>
            </w:r>
            <w:r w:rsidR="002A3E99">
              <w:rPr>
                <w:rFonts w:ascii="Arial" w:eastAsia="Times New Roman" w:hAnsi="Arial" w:cs="Arial"/>
                <w:sz w:val="22"/>
                <w:szCs w:val="22"/>
                <w:shd w:val="clear" w:color="auto" w:fill="FFFFFF"/>
                <w:lang w:val="es-ES"/>
              </w:rPr>
              <w:t xml:space="preserve">BID, </w:t>
            </w:r>
            <w:r w:rsidR="007F2BD7">
              <w:rPr>
                <w:rFonts w:ascii="Arial" w:eastAsia="Times New Roman" w:hAnsi="Arial" w:cs="Arial"/>
                <w:sz w:val="22"/>
                <w:szCs w:val="22"/>
                <w:shd w:val="clear" w:color="auto" w:fill="FFFFFF"/>
                <w:lang w:val="es-ES"/>
              </w:rPr>
              <w:t>se procede a un</w:t>
            </w:r>
            <w:r w:rsidR="005B3010" w:rsidRPr="005B3010">
              <w:rPr>
                <w:rFonts w:ascii="Arial" w:eastAsia="Times New Roman" w:hAnsi="Arial" w:cs="Arial"/>
                <w:sz w:val="22"/>
                <w:szCs w:val="22"/>
                <w:shd w:val="clear" w:color="auto" w:fill="FFFFFF"/>
                <w:lang w:val="es-ES"/>
              </w:rPr>
              <w:t xml:space="preserve"> proceso de </w:t>
            </w:r>
            <w:r w:rsidR="0015046B">
              <w:rPr>
                <w:rFonts w:ascii="Arial" w:eastAsia="Times New Roman" w:hAnsi="Arial" w:cs="Arial"/>
                <w:sz w:val="22"/>
                <w:szCs w:val="22"/>
                <w:shd w:val="clear" w:color="auto" w:fill="FFFFFF"/>
                <w:lang w:val="es-ES"/>
              </w:rPr>
              <w:t>tratamiento</w:t>
            </w:r>
            <w:r w:rsidR="005B3010" w:rsidRPr="005B3010">
              <w:rPr>
                <w:rFonts w:ascii="Arial" w:eastAsia="Times New Roman" w:hAnsi="Arial" w:cs="Arial"/>
                <w:sz w:val="22"/>
                <w:szCs w:val="22"/>
                <w:shd w:val="clear" w:color="auto" w:fill="FFFFFF"/>
                <w:lang w:val="es-ES"/>
              </w:rPr>
              <w:t xml:space="preserve"> en el </w:t>
            </w:r>
            <w:r w:rsidR="00C167EC">
              <w:rPr>
                <w:rFonts w:ascii="Arial" w:eastAsia="Times New Roman" w:hAnsi="Arial" w:cs="Arial"/>
                <w:sz w:val="22"/>
                <w:szCs w:val="22"/>
                <w:shd w:val="clear" w:color="auto" w:fill="FFFFFF"/>
                <w:lang w:val="es-ES"/>
              </w:rPr>
              <w:t>C</w:t>
            </w:r>
            <w:r w:rsidR="005B3010" w:rsidRPr="005B3010">
              <w:rPr>
                <w:rFonts w:ascii="Arial" w:eastAsia="Times New Roman" w:hAnsi="Arial" w:cs="Arial"/>
                <w:sz w:val="22"/>
                <w:szCs w:val="22"/>
                <w:shd w:val="clear" w:color="auto" w:fill="FFFFFF"/>
                <w:lang w:val="es-ES"/>
              </w:rPr>
              <w:t xml:space="preserve">ongreso y aprobación del Contrato de préstamo por </w:t>
            </w:r>
            <w:r w:rsidR="00C167EC">
              <w:rPr>
                <w:rFonts w:ascii="Arial" w:eastAsia="Times New Roman" w:hAnsi="Arial" w:cs="Arial"/>
                <w:sz w:val="22"/>
                <w:szCs w:val="22"/>
                <w:shd w:val="clear" w:color="auto" w:fill="FFFFFF"/>
                <w:lang w:val="es-ES"/>
              </w:rPr>
              <w:t>L</w:t>
            </w:r>
            <w:r w:rsidR="005B3010" w:rsidRPr="005B3010">
              <w:rPr>
                <w:rFonts w:ascii="Arial" w:eastAsia="Times New Roman" w:hAnsi="Arial" w:cs="Arial"/>
                <w:sz w:val="22"/>
                <w:szCs w:val="22"/>
                <w:shd w:val="clear" w:color="auto" w:fill="FFFFFF"/>
                <w:lang w:val="es-ES"/>
              </w:rPr>
              <w:t>ey. El inicio si todo marcha bien se podría</w:t>
            </w:r>
            <w:r w:rsidR="00775D2B">
              <w:rPr>
                <w:rFonts w:ascii="Arial" w:eastAsia="Times New Roman" w:hAnsi="Arial" w:cs="Arial"/>
                <w:sz w:val="22"/>
                <w:szCs w:val="22"/>
                <w:shd w:val="clear" w:color="auto" w:fill="FFFFFF"/>
                <w:lang w:val="es-ES"/>
              </w:rPr>
              <w:t xml:space="preserve"> </w:t>
            </w:r>
            <w:r w:rsidR="005B3010" w:rsidRPr="005B3010">
              <w:rPr>
                <w:rFonts w:ascii="Arial" w:eastAsia="Times New Roman" w:hAnsi="Arial" w:cs="Arial"/>
                <w:sz w:val="22"/>
                <w:szCs w:val="22"/>
                <w:shd w:val="clear" w:color="auto" w:fill="FFFFFF"/>
                <w:lang w:val="es-ES"/>
              </w:rPr>
              <w:t>esperar para el año 2020</w:t>
            </w:r>
            <w:r w:rsidR="00775D2B">
              <w:rPr>
                <w:rFonts w:ascii="Arial" w:eastAsia="Times New Roman" w:hAnsi="Arial" w:cs="Arial"/>
                <w:sz w:val="22"/>
                <w:szCs w:val="22"/>
                <w:shd w:val="clear" w:color="auto" w:fill="FFFFFF"/>
                <w:lang w:val="es-ES"/>
              </w:rPr>
              <w:t>.</w:t>
            </w:r>
          </w:p>
          <w:p w14:paraId="0DA5AE00" w14:textId="77777777" w:rsidR="002C2F24" w:rsidRPr="000A0809" w:rsidRDefault="002C2F24" w:rsidP="002C2F24">
            <w:pPr>
              <w:ind w:right="165"/>
              <w:jc w:val="both"/>
              <w:rPr>
                <w:rFonts w:ascii="Arial" w:eastAsia="Times New Roman" w:hAnsi="Arial" w:cs="Arial"/>
                <w:sz w:val="22"/>
                <w:szCs w:val="22"/>
                <w:shd w:val="clear" w:color="auto" w:fill="FFFFFF"/>
                <w:lang w:val="es-ES"/>
              </w:rPr>
            </w:pPr>
          </w:p>
          <w:p w14:paraId="2810E116" w14:textId="7B58FC67" w:rsidR="002C2F24" w:rsidRDefault="002C2F24" w:rsidP="002C2F24">
            <w:pPr>
              <w:ind w:right="165"/>
              <w:jc w:val="both"/>
              <w:rPr>
                <w:rFonts w:ascii="Arial" w:eastAsia="Arial" w:hAnsi="Arial" w:cs="Arial"/>
                <w:sz w:val="22"/>
                <w:szCs w:val="22"/>
                <w:lang w:val="es-ES_tradnl"/>
              </w:rPr>
            </w:pPr>
            <w:r>
              <w:rPr>
                <w:rFonts w:ascii="Arial" w:eastAsia="Arial" w:hAnsi="Arial" w:cs="Arial"/>
                <w:sz w:val="22"/>
                <w:szCs w:val="22"/>
                <w:lang w:val="es-ES_tradnl"/>
              </w:rPr>
              <w:t xml:space="preserve">El informe de las consultas (incluyendo listas de asistentes, copia de la presentación realizada, fotografías) </w:t>
            </w:r>
            <w:r w:rsidR="00BF3802">
              <w:rPr>
                <w:rFonts w:ascii="Arial" w:eastAsia="Arial" w:hAnsi="Arial" w:cs="Arial"/>
                <w:sz w:val="22"/>
                <w:szCs w:val="22"/>
                <w:lang w:val="es-ES_tradnl"/>
              </w:rPr>
              <w:t>fue publicado como parte de la versión final de la EAS de Componente 1, a finales de septiembre de 2018.</w:t>
            </w:r>
          </w:p>
          <w:p w14:paraId="2A97CD7A" w14:textId="77777777" w:rsidR="002C2F24" w:rsidRDefault="002C2F24" w:rsidP="002C2F24">
            <w:pPr>
              <w:ind w:right="165"/>
              <w:jc w:val="both"/>
              <w:rPr>
                <w:rFonts w:ascii="Arial" w:eastAsia="Arial" w:hAnsi="Arial" w:cs="Arial"/>
                <w:sz w:val="22"/>
                <w:szCs w:val="22"/>
                <w:lang w:val="es-ES_tradnl"/>
              </w:rPr>
            </w:pPr>
          </w:p>
          <w:p w14:paraId="1CB29BE9" w14:textId="04909416" w:rsidR="002C2F24" w:rsidRPr="0078025F" w:rsidRDefault="002C2F24" w:rsidP="002C2F24">
            <w:pPr>
              <w:ind w:right="165"/>
              <w:jc w:val="both"/>
              <w:rPr>
                <w:rFonts w:ascii="Arial" w:eastAsia="Arial" w:hAnsi="Arial" w:cs="Arial"/>
                <w:sz w:val="22"/>
                <w:szCs w:val="22"/>
                <w:lang w:val="es-ES_tradnl"/>
              </w:rPr>
            </w:pPr>
            <w:r w:rsidRPr="0078025F">
              <w:rPr>
                <w:rFonts w:ascii="Arial" w:eastAsia="Arial" w:hAnsi="Arial" w:cs="Arial"/>
                <w:sz w:val="22"/>
                <w:szCs w:val="22"/>
                <w:lang w:val="es-ES_tradnl"/>
              </w:rPr>
              <w:t>Para mantener este enfoque participativo, el PGAS incluye un P</w:t>
            </w:r>
            <w:r w:rsidR="004C3FD9" w:rsidRPr="0078025F">
              <w:rPr>
                <w:rFonts w:ascii="Arial" w:eastAsia="Arial" w:hAnsi="Arial" w:cs="Arial"/>
                <w:sz w:val="22"/>
                <w:szCs w:val="22"/>
                <w:lang w:val="es-ES_tradnl"/>
              </w:rPr>
              <w:t>lan de Gestión Social</w:t>
            </w:r>
            <w:r w:rsidRPr="0078025F">
              <w:rPr>
                <w:rFonts w:ascii="Arial" w:eastAsia="Arial" w:hAnsi="Arial" w:cs="Arial"/>
                <w:sz w:val="22"/>
                <w:szCs w:val="22"/>
                <w:lang w:val="es-ES_tradnl"/>
              </w:rPr>
              <w:t xml:space="preserve"> que estará </w:t>
            </w:r>
            <w:r w:rsidR="00C167EC">
              <w:rPr>
                <w:rFonts w:ascii="Arial" w:eastAsia="Arial" w:hAnsi="Arial" w:cs="Arial"/>
                <w:sz w:val="22"/>
                <w:szCs w:val="22"/>
                <w:lang w:val="es-ES_tradnl"/>
              </w:rPr>
              <w:t xml:space="preserve">vigente </w:t>
            </w:r>
            <w:r w:rsidRPr="0078025F">
              <w:rPr>
                <w:rFonts w:ascii="Arial" w:eastAsia="Arial" w:hAnsi="Arial" w:cs="Arial"/>
                <w:sz w:val="22"/>
                <w:szCs w:val="22"/>
                <w:lang w:val="es-ES_tradnl"/>
              </w:rPr>
              <w:t xml:space="preserve">durante la ejecución del proyecto para mantener informados a los actores sociales interesados en el desarrollo de </w:t>
            </w:r>
            <w:r w:rsidR="008632CB" w:rsidRPr="0078025F">
              <w:rPr>
                <w:rFonts w:ascii="Arial" w:eastAsia="Arial" w:hAnsi="Arial" w:cs="Arial"/>
                <w:sz w:val="22"/>
                <w:szCs w:val="22"/>
                <w:lang w:val="es-ES_tradnl"/>
              </w:rPr>
              <w:t>las intervenciones</w:t>
            </w:r>
            <w:r w:rsidRPr="0078025F">
              <w:rPr>
                <w:rFonts w:ascii="Arial" w:eastAsia="Arial" w:hAnsi="Arial" w:cs="Arial"/>
                <w:sz w:val="22"/>
                <w:szCs w:val="22"/>
                <w:lang w:val="es-ES_tradnl"/>
              </w:rPr>
              <w:t xml:space="preserve">, difundir entre los beneficiarios y población del área de todas las </w:t>
            </w:r>
            <w:r w:rsidR="00ED2BCF" w:rsidRPr="0078025F">
              <w:rPr>
                <w:rFonts w:ascii="Arial" w:eastAsia="Arial" w:hAnsi="Arial" w:cs="Arial"/>
                <w:sz w:val="22"/>
                <w:szCs w:val="22"/>
                <w:lang w:val="es-ES_tradnl"/>
              </w:rPr>
              <w:t>intervenciones</w:t>
            </w:r>
            <w:r w:rsidR="00B51EA6" w:rsidRPr="0078025F">
              <w:rPr>
                <w:rFonts w:ascii="Arial" w:eastAsia="Arial" w:hAnsi="Arial" w:cs="Arial"/>
                <w:sz w:val="22"/>
                <w:szCs w:val="22"/>
                <w:lang w:val="es-ES_tradnl"/>
              </w:rPr>
              <w:t xml:space="preserve"> </w:t>
            </w:r>
            <w:r w:rsidRPr="0078025F">
              <w:rPr>
                <w:rFonts w:ascii="Arial" w:eastAsia="Arial" w:hAnsi="Arial" w:cs="Arial"/>
                <w:sz w:val="22"/>
                <w:szCs w:val="22"/>
                <w:lang w:val="es-ES_tradnl"/>
              </w:rPr>
              <w:t xml:space="preserve">que se realizarán, fecha de inicio y plazo de </w:t>
            </w:r>
            <w:r w:rsidR="00794C0A" w:rsidRPr="0078025F">
              <w:rPr>
                <w:rFonts w:ascii="Arial" w:eastAsia="Arial" w:hAnsi="Arial" w:cs="Arial"/>
                <w:sz w:val="22"/>
                <w:szCs w:val="22"/>
                <w:lang w:val="es-ES_tradnl"/>
              </w:rPr>
              <w:t xml:space="preserve">ejecución </w:t>
            </w:r>
            <w:r w:rsidRPr="0078025F">
              <w:rPr>
                <w:rFonts w:ascii="Arial" w:eastAsia="Arial" w:hAnsi="Arial" w:cs="Arial"/>
                <w:sz w:val="22"/>
                <w:szCs w:val="22"/>
                <w:lang w:val="es-ES_tradnl"/>
              </w:rPr>
              <w:t>y asegurar que la población conozca la existencia, modo de funcionamiento y formas de contacto del programa para la atención de quejas y reclamos.</w:t>
            </w:r>
          </w:p>
          <w:p w14:paraId="0B140447" w14:textId="77777777" w:rsidR="002C2F24" w:rsidRPr="00334C66" w:rsidRDefault="002C2F24" w:rsidP="002C2F24">
            <w:pPr>
              <w:ind w:right="165"/>
              <w:jc w:val="both"/>
              <w:rPr>
                <w:rFonts w:ascii="Arial" w:eastAsia="Arial" w:hAnsi="Arial" w:cs="Arial"/>
                <w:sz w:val="22"/>
                <w:szCs w:val="22"/>
                <w:highlight w:val="yellow"/>
                <w:lang w:val="es-ES_tradnl"/>
              </w:rPr>
            </w:pPr>
          </w:p>
          <w:p w14:paraId="19F4C7F9" w14:textId="66955000" w:rsidR="002C2F24" w:rsidRDefault="002C2F24" w:rsidP="002C2F24">
            <w:pPr>
              <w:ind w:right="165"/>
              <w:jc w:val="both"/>
              <w:rPr>
                <w:rFonts w:ascii="Arial" w:eastAsia="Arial" w:hAnsi="Arial" w:cs="Arial"/>
                <w:sz w:val="22"/>
                <w:szCs w:val="22"/>
                <w:lang w:val="es-ES_tradnl"/>
              </w:rPr>
            </w:pPr>
            <w:r>
              <w:rPr>
                <w:rFonts w:ascii="Arial" w:eastAsia="Arial" w:hAnsi="Arial" w:cs="Arial"/>
                <w:sz w:val="22"/>
                <w:szCs w:val="22"/>
                <w:lang w:val="es-ES_tradnl"/>
              </w:rPr>
              <w:t xml:space="preserve">Al respecto se utilizará el </w:t>
            </w:r>
            <w:r w:rsidRPr="00E748FF">
              <w:rPr>
                <w:rFonts w:ascii="Arial" w:eastAsia="Arial" w:hAnsi="Arial" w:cs="Arial"/>
                <w:sz w:val="22"/>
                <w:szCs w:val="22"/>
                <w:lang w:val="es-ES_tradnl"/>
              </w:rPr>
              <w:t xml:space="preserve">Mecanismo de Quejas y Reclamos </w:t>
            </w:r>
            <w:r>
              <w:rPr>
                <w:rFonts w:ascii="Arial" w:eastAsia="Arial" w:hAnsi="Arial" w:cs="Arial"/>
                <w:sz w:val="22"/>
                <w:szCs w:val="22"/>
                <w:lang w:val="es-ES_tradnl"/>
              </w:rPr>
              <w:t xml:space="preserve">con el </w:t>
            </w:r>
            <w:r w:rsidRPr="00E748FF">
              <w:rPr>
                <w:rFonts w:ascii="Arial" w:eastAsia="Arial" w:hAnsi="Arial" w:cs="Arial"/>
                <w:sz w:val="22"/>
                <w:szCs w:val="22"/>
                <w:lang w:val="es-ES_tradnl"/>
              </w:rPr>
              <w:t xml:space="preserve">que </w:t>
            </w:r>
            <w:r>
              <w:rPr>
                <w:rFonts w:ascii="Arial" w:eastAsia="Arial" w:hAnsi="Arial" w:cs="Arial"/>
                <w:sz w:val="22"/>
                <w:szCs w:val="22"/>
                <w:lang w:val="es-ES_tradnl"/>
              </w:rPr>
              <w:t xml:space="preserve">ya cuenta la ANDE para </w:t>
            </w:r>
            <w:r w:rsidRPr="00E748FF">
              <w:rPr>
                <w:rFonts w:ascii="Arial" w:eastAsia="Arial" w:hAnsi="Arial" w:cs="Arial"/>
                <w:sz w:val="22"/>
                <w:szCs w:val="22"/>
                <w:lang w:val="es-ES_tradnl"/>
              </w:rPr>
              <w:t xml:space="preserve">recibir </w:t>
            </w:r>
            <w:r>
              <w:rPr>
                <w:rFonts w:ascii="Arial" w:eastAsia="Arial" w:hAnsi="Arial" w:cs="Arial"/>
                <w:sz w:val="22"/>
                <w:szCs w:val="22"/>
                <w:lang w:val="es-ES_tradnl"/>
              </w:rPr>
              <w:t xml:space="preserve">y atender debidamente </w:t>
            </w:r>
            <w:r w:rsidRPr="00161AE2">
              <w:rPr>
                <w:rFonts w:ascii="Arial" w:eastAsia="Arial" w:hAnsi="Arial" w:cs="Arial"/>
                <w:szCs w:val="22"/>
                <w:lang w:val="es-ES_tradnl"/>
              </w:rPr>
              <w:t>reclamos</w:t>
            </w:r>
            <w:r w:rsidRPr="00E748FF">
              <w:rPr>
                <w:rFonts w:ascii="Arial" w:eastAsia="Arial" w:hAnsi="Arial" w:cs="Arial"/>
                <w:sz w:val="22"/>
                <w:szCs w:val="22"/>
                <w:lang w:val="es-ES_tradnl"/>
              </w:rPr>
              <w:t xml:space="preserve"> y quejas de la comunidad y </w:t>
            </w:r>
            <w:r>
              <w:rPr>
                <w:rFonts w:ascii="Arial" w:eastAsia="Arial" w:hAnsi="Arial" w:cs="Arial"/>
                <w:sz w:val="22"/>
                <w:szCs w:val="22"/>
                <w:lang w:val="es-ES_tradnl"/>
              </w:rPr>
              <w:t xml:space="preserve">de sus </w:t>
            </w:r>
            <w:r w:rsidRPr="00E748FF">
              <w:rPr>
                <w:rFonts w:ascii="Arial" w:eastAsia="Arial" w:hAnsi="Arial" w:cs="Arial"/>
                <w:sz w:val="22"/>
                <w:szCs w:val="22"/>
                <w:lang w:val="es-ES_tradnl"/>
              </w:rPr>
              <w:t>propios trabajadores</w:t>
            </w:r>
            <w:r>
              <w:rPr>
                <w:rFonts w:ascii="Arial" w:eastAsia="Arial" w:hAnsi="Arial" w:cs="Arial"/>
                <w:sz w:val="22"/>
                <w:szCs w:val="22"/>
                <w:lang w:val="es-ES_tradnl"/>
              </w:rPr>
              <w:t>; se establecerá un sistema de registro y soluciones provistas. Este mecanismo a</w:t>
            </w:r>
            <w:r w:rsidRPr="00E748FF">
              <w:rPr>
                <w:rFonts w:ascii="Arial" w:eastAsia="Arial" w:hAnsi="Arial" w:cs="Arial"/>
                <w:sz w:val="22"/>
                <w:szCs w:val="22"/>
                <w:lang w:val="es-ES_tradnl"/>
              </w:rPr>
              <w:t xml:space="preserve">segurará también la resolución de conflictos que pudieran surgir en relación con </w:t>
            </w:r>
            <w:r>
              <w:rPr>
                <w:rFonts w:ascii="Arial" w:eastAsia="Arial" w:hAnsi="Arial" w:cs="Arial"/>
                <w:sz w:val="22"/>
                <w:szCs w:val="22"/>
                <w:lang w:val="es-ES_tradnl"/>
              </w:rPr>
              <w:t>el proyecto</w:t>
            </w:r>
            <w:r w:rsidRPr="00E748FF">
              <w:rPr>
                <w:rFonts w:ascii="Arial" w:eastAsia="Arial" w:hAnsi="Arial" w:cs="Arial"/>
                <w:sz w:val="22"/>
                <w:szCs w:val="22"/>
                <w:lang w:val="es-ES_tradnl"/>
              </w:rPr>
              <w:t xml:space="preserve">. </w:t>
            </w:r>
            <w:r>
              <w:rPr>
                <w:rFonts w:ascii="Arial" w:eastAsia="Times New Roman" w:hAnsi="Arial" w:cs="Arial"/>
                <w:sz w:val="22"/>
                <w:szCs w:val="22"/>
                <w:shd w:val="clear" w:color="auto" w:fill="FFFFFF"/>
                <w:lang w:val="es-ES"/>
              </w:rPr>
              <w:t xml:space="preserve">Para facilitar el acceso al mecanismo, la ANDE pondrá </w:t>
            </w:r>
            <w:r w:rsidRPr="00E748FF">
              <w:rPr>
                <w:rFonts w:ascii="Arial" w:eastAsia="Times New Roman" w:hAnsi="Arial" w:cs="Arial"/>
                <w:sz w:val="22"/>
                <w:szCs w:val="22"/>
                <w:shd w:val="clear" w:color="auto" w:fill="FFFFFF"/>
                <w:lang w:val="es-ES"/>
              </w:rPr>
              <w:t xml:space="preserve">a disposición de la comunidad una oficina </w:t>
            </w:r>
            <w:r>
              <w:rPr>
                <w:rFonts w:ascii="Arial" w:eastAsia="Times New Roman" w:hAnsi="Arial" w:cs="Arial"/>
                <w:sz w:val="22"/>
                <w:szCs w:val="22"/>
                <w:shd w:val="clear" w:color="auto" w:fill="FFFFFF"/>
                <w:lang w:val="es-ES"/>
              </w:rPr>
              <w:t xml:space="preserve">especial </w:t>
            </w:r>
            <w:r w:rsidRPr="00E748FF">
              <w:rPr>
                <w:rFonts w:ascii="Arial" w:eastAsia="Times New Roman" w:hAnsi="Arial" w:cs="Arial"/>
                <w:sz w:val="22"/>
                <w:szCs w:val="22"/>
                <w:shd w:val="clear" w:color="auto" w:fill="FFFFFF"/>
                <w:lang w:val="es-ES"/>
              </w:rPr>
              <w:t>dotada con personal, un número telefónico gratuito, un libro de quejas, así como una dirección de e-mail específico.</w:t>
            </w:r>
          </w:p>
          <w:p w14:paraId="46754C97" w14:textId="148A5738" w:rsidR="001C000C" w:rsidRPr="00DA196F" w:rsidRDefault="00C21376" w:rsidP="002C2F24">
            <w:pPr>
              <w:ind w:right="165"/>
              <w:jc w:val="both"/>
              <w:rPr>
                <w:rFonts w:ascii="Arial" w:eastAsia="Times New Roman" w:hAnsi="Arial" w:cs="Arial"/>
                <w:i/>
                <w:sz w:val="20"/>
                <w:szCs w:val="20"/>
                <w:shd w:val="clear" w:color="auto" w:fill="FFFFFF"/>
                <w:lang w:val="es-ES"/>
              </w:rPr>
            </w:pPr>
            <w:r w:rsidRPr="00DA196F">
              <w:rPr>
                <w:rFonts w:ascii="Arial" w:eastAsia="Times New Roman" w:hAnsi="Arial" w:cs="Arial"/>
                <w:i/>
                <w:sz w:val="22"/>
                <w:szCs w:val="22"/>
                <w:shd w:val="clear" w:color="auto" w:fill="FFFFFF"/>
                <w:lang w:val="es-ES"/>
              </w:rPr>
              <w:t xml:space="preserve"> </w:t>
            </w:r>
          </w:p>
        </w:tc>
      </w:tr>
      <w:tr w:rsidR="00C21376" w:rsidRPr="001F1F13" w14:paraId="477D803B"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62228A0" w14:textId="0C833B6F" w:rsidR="00D15A49" w:rsidRPr="00BF16C9" w:rsidRDefault="00AF6B0A" w:rsidP="00764FC8">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lastRenderedPageBreak/>
              <w:t xml:space="preserve">Impactos y Riesgos Ambientales y </w:t>
            </w:r>
            <w:r w:rsidR="00C21376" w:rsidRPr="00BF16C9">
              <w:rPr>
                <w:rFonts w:ascii="Arial" w:eastAsia="Times New Roman" w:hAnsi="Arial" w:cs="Arial"/>
                <w:b/>
                <w:sz w:val="22"/>
                <w:szCs w:val="22"/>
                <w:lang w:val="es-ES"/>
              </w:rPr>
              <w:t>Social</w:t>
            </w:r>
            <w:r w:rsidRPr="00BF16C9">
              <w:rPr>
                <w:rFonts w:ascii="Arial" w:eastAsia="Times New Roman" w:hAnsi="Arial" w:cs="Arial"/>
                <w:b/>
                <w:sz w:val="22"/>
                <w:szCs w:val="22"/>
                <w:lang w:val="es-ES"/>
              </w:rPr>
              <w:t>es</w:t>
            </w:r>
            <w:r w:rsidR="00C21376" w:rsidRPr="00BF16C9">
              <w:rPr>
                <w:rFonts w:ascii="Arial" w:eastAsia="Times New Roman" w:hAnsi="Arial" w:cs="Arial"/>
                <w:b/>
                <w:sz w:val="22"/>
                <w:szCs w:val="22"/>
                <w:lang w:val="es-ES"/>
              </w:rPr>
              <w:t xml:space="preserve"> </w:t>
            </w:r>
            <w:r w:rsidR="00475AA5">
              <w:rPr>
                <w:rFonts w:ascii="Arial" w:eastAsia="Times New Roman" w:hAnsi="Arial" w:cs="Arial"/>
                <w:b/>
                <w:sz w:val="22"/>
                <w:szCs w:val="22"/>
                <w:lang w:val="es-ES"/>
              </w:rPr>
              <w:t>y Medidas de Mitigaci</w:t>
            </w:r>
            <w:r w:rsidR="00475AA5" w:rsidRPr="00BF16C9">
              <w:rPr>
                <w:rFonts w:ascii="Arial" w:eastAsia="Times New Roman" w:hAnsi="Arial" w:cs="Arial"/>
                <w:b/>
                <w:sz w:val="22"/>
                <w:szCs w:val="22"/>
                <w:lang w:val="es-ES"/>
              </w:rPr>
              <w:t>ó</w:t>
            </w:r>
            <w:r w:rsidR="00475AA5">
              <w:rPr>
                <w:rFonts w:ascii="Arial" w:eastAsia="Times New Roman" w:hAnsi="Arial" w:cs="Arial"/>
                <w:b/>
                <w:sz w:val="22"/>
                <w:szCs w:val="22"/>
                <w:lang w:val="es-ES"/>
              </w:rPr>
              <w:t>n</w:t>
            </w:r>
          </w:p>
        </w:tc>
      </w:tr>
      <w:tr w:rsidR="00C21376" w:rsidRPr="001F1F13" w14:paraId="5057FE20"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CB7E05D" w14:textId="77777777" w:rsidR="00CF6D7F" w:rsidRPr="00742780" w:rsidRDefault="00CF6D7F" w:rsidP="00CF6D7F">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Los principales impactos y riesgos potencialmente más significativos de esta operación en materia ambiental, social y de seguridad y salud se resumen a continuación. Sus correspondientes medidas de mitigación y compensación (incluidas en el PGAS),</w:t>
            </w:r>
            <w:r>
              <w:rPr>
                <w:rFonts w:ascii="Arial" w:eastAsia="Arial" w:hAnsi="Arial" w:cs="Arial"/>
                <w:sz w:val="22"/>
                <w:szCs w:val="22"/>
                <w:lang w:val="es-ES_tradnl"/>
              </w:rPr>
              <w:t xml:space="preserve"> serán incluidos en los pliegos de licitación para la construcción y supervisión de las obra</w:t>
            </w:r>
            <w:r>
              <w:rPr>
                <w:rFonts w:ascii="Arial" w:eastAsia="Times New Roman" w:hAnsi="Arial" w:cs="Arial"/>
                <w:sz w:val="22"/>
                <w:szCs w:val="22"/>
                <w:shd w:val="clear" w:color="auto" w:fill="FFFFFF"/>
                <w:lang w:val="es-ES"/>
              </w:rPr>
              <w:t>s:</w:t>
            </w:r>
          </w:p>
          <w:p w14:paraId="0527195E" w14:textId="77777777" w:rsidR="00CF6D7F" w:rsidRDefault="00CF6D7F" w:rsidP="00CF6D7F">
            <w:pPr>
              <w:ind w:right="165"/>
              <w:jc w:val="both"/>
              <w:rPr>
                <w:rFonts w:ascii="Arial" w:eastAsia="Times New Roman" w:hAnsi="Arial" w:cs="Arial"/>
                <w:sz w:val="22"/>
                <w:szCs w:val="22"/>
                <w:shd w:val="clear" w:color="auto" w:fill="FFFFFF"/>
                <w:lang w:val="es-ES"/>
              </w:rPr>
            </w:pPr>
          </w:p>
          <w:p w14:paraId="4804ECDC" w14:textId="3C7660B7" w:rsidR="00CF6D7F" w:rsidRDefault="00CF6D7F" w:rsidP="00CF6D7F">
            <w:pPr>
              <w:ind w:right="165"/>
              <w:jc w:val="both"/>
              <w:rPr>
                <w:rFonts w:ascii="Arial" w:eastAsia="Times New Roman" w:hAnsi="Arial" w:cs="Arial"/>
                <w:b/>
                <w:i/>
                <w:sz w:val="22"/>
                <w:szCs w:val="22"/>
                <w:u w:val="single"/>
                <w:shd w:val="clear" w:color="auto" w:fill="FFFFFF"/>
                <w:lang w:val="es-ES"/>
              </w:rPr>
            </w:pPr>
            <w:r w:rsidRPr="000911D6">
              <w:rPr>
                <w:rFonts w:ascii="Arial" w:eastAsia="Times New Roman" w:hAnsi="Arial" w:cs="Arial"/>
                <w:b/>
                <w:i/>
                <w:sz w:val="22"/>
                <w:szCs w:val="22"/>
                <w:u w:val="single"/>
                <w:shd w:val="clear" w:color="auto" w:fill="FFFFFF"/>
                <w:lang w:val="es-ES"/>
              </w:rPr>
              <w:t>Biodiversidad/Hábitat Natural/Hábitat Natural Crítico</w:t>
            </w:r>
          </w:p>
          <w:p w14:paraId="24692114" w14:textId="77777777" w:rsidR="00BF1A5E" w:rsidRPr="000911D6" w:rsidRDefault="00BF1A5E" w:rsidP="00CF6D7F">
            <w:pPr>
              <w:ind w:right="165"/>
              <w:jc w:val="both"/>
              <w:rPr>
                <w:rFonts w:ascii="Arial" w:eastAsia="Times New Roman" w:hAnsi="Arial" w:cs="Arial"/>
                <w:b/>
                <w:i/>
                <w:sz w:val="22"/>
                <w:szCs w:val="22"/>
                <w:u w:val="single"/>
                <w:shd w:val="clear" w:color="auto" w:fill="FFFFFF"/>
                <w:lang w:val="es-ES"/>
              </w:rPr>
            </w:pPr>
          </w:p>
          <w:p w14:paraId="7FFF9939" w14:textId="77777777" w:rsidR="00CF6D7F" w:rsidRPr="00045CD4" w:rsidRDefault="00CF6D7F" w:rsidP="00CF6D7F">
            <w:pPr>
              <w:ind w:right="165"/>
              <w:jc w:val="both"/>
              <w:rPr>
                <w:rFonts w:ascii="Arial" w:eastAsia="Times New Roman" w:hAnsi="Arial" w:cs="Arial"/>
                <w:i/>
                <w:sz w:val="22"/>
                <w:szCs w:val="22"/>
                <w:shd w:val="clear" w:color="auto" w:fill="FFFFFF"/>
                <w:lang w:val="es-ES"/>
              </w:rPr>
            </w:pPr>
            <w:r>
              <w:rPr>
                <w:rFonts w:ascii="Arial" w:eastAsia="Times New Roman" w:hAnsi="Arial" w:cs="Arial"/>
                <w:sz w:val="22"/>
                <w:szCs w:val="22"/>
                <w:shd w:val="clear" w:color="auto" w:fill="FFFFFF"/>
                <w:lang w:val="es-ES"/>
              </w:rPr>
              <w:t>Durante la ejecución de las intervenciones, se prevén pocos impactos sobre hábitat natural, en el Área de Influencia Directa dado que las actividades se realizarán en predios y servidumbres ya existentes que pertenecen a la ANDE desde hace más de 40 años, donde prevalece un hábitat altamente intervenid</w:t>
            </w:r>
            <w:r w:rsidRPr="00622635">
              <w:rPr>
                <w:rFonts w:ascii="Arial" w:eastAsia="Times New Roman" w:hAnsi="Arial" w:cs="Arial"/>
                <w:sz w:val="22"/>
                <w:szCs w:val="22"/>
                <w:shd w:val="clear" w:color="auto" w:fill="FFFFFF"/>
                <w:lang w:val="es-ES"/>
              </w:rPr>
              <w:t xml:space="preserve">o, donde </w:t>
            </w:r>
            <w:r>
              <w:rPr>
                <w:rFonts w:ascii="Arial" w:eastAsia="Times New Roman" w:hAnsi="Arial" w:cs="Arial"/>
                <w:sz w:val="22"/>
                <w:szCs w:val="22"/>
                <w:shd w:val="clear" w:color="auto" w:fill="FFFFFF"/>
                <w:lang w:val="es-ES"/>
              </w:rPr>
              <w:t xml:space="preserve">predominan </w:t>
            </w:r>
            <w:r w:rsidRPr="00622635">
              <w:rPr>
                <w:rFonts w:ascii="Arial" w:eastAsia="Times New Roman" w:hAnsi="Arial" w:cs="Arial"/>
                <w:sz w:val="22"/>
                <w:szCs w:val="22"/>
                <w:shd w:val="clear" w:color="auto" w:fill="FFFFFF"/>
                <w:lang w:val="es-ES"/>
              </w:rPr>
              <w:t>áreas de pinos y palmitos.</w:t>
            </w:r>
          </w:p>
          <w:p w14:paraId="0BA60FBA" w14:textId="77777777" w:rsidR="00CF6D7F" w:rsidRDefault="00CF6D7F" w:rsidP="00CF6D7F">
            <w:pPr>
              <w:ind w:right="165"/>
              <w:jc w:val="both"/>
              <w:rPr>
                <w:rFonts w:ascii="Arial" w:eastAsia="Times New Roman" w:hAnsi="Arial" w:cs="Arial"/>
                <w:i/>
                <w:sz w:val="22"/>
                <w:szCs w:val="22"/>
                <w:shd w:val="clear" w:color="auto" w:fill="FFFFFF"/>
                <w:lang w:val="es-ES"/>
              </w:rPr>
            </w:pPr>
          </w:p>
          <w:p w14:paraId="133E1479" w14:textId="72888B45" w:rsidR="00320A7A" w:rsidRPr="00784C17" w:rsidRDefault="00CF6D7F" w:rsidP="00617B5D">
            <w:pPr>
              <w:ind w:right="165"/>
              <w:jc w:val="both"/>
              <w:rPr>
                <w:rFonts w:ascii="Arial" w:eastAsia="Times New Roman" w:hAnsi="Arial" w:cs="Arial"/>
                <w:sz w:val="22"/>
                <w:szCs w:val="22"/>
                <w:shd w:val="clear" w:color="auto" w:fill="FFFFFF"/>
                <w:lang w:val="es-ES"/>
              </w:rPr>
            </w:pPr>
            <w:r w:rsidRPr="008D577F">
              <w:rPr>
                <w:rFonts w:ascii="Arial" w:eastAsia="Times New Roman" w:hAnsi="Arial" w:cs="Arial"/>
                <w:sz w:val="22"/>
                <w:szCs w:val="22"/>
                <w:shd w:val="clear" w:color="auto" w:fill="FFFFFF"/>
                <w:lang w:val="es-ES"/>
              </w:rPr>
              <w:t>Específicamente en los predios de las centrales de</w:t>
            </w:r>
            <w:r w:rsidR="001B052C">
              <w:rPr>
                <w:rFonts w:ascii="Arial" w:eastAsia="Times New Roman" w:hAnsi="Arial" w:cs="Arial"/>
                <w:sz w:val="22"/>
                <w:szCs w:val="22"/>
                <w:shd w:val="clear" w:color="auto" w:fill="FFFFFF"/>
                <w:lang w:val="es-ES"/>
              </w:rPr>
              <w:t xml:space="preserve"> la Central </w:t>
            </w:r>
            <w:r w:rsidRPr="008D577F">
              <w:rPr>
                <w:rFonts w:ascii="Arial" w:eastAsia="Times New Roman" w:hAnsi="Arial" w:cs="Arial"/>
                <w:sz w:val="22"/>
                <w:szCs w:val="22"/>
                <w:shd w:val="clear" w:color="auto" w:fill="FFFFFF"/>
                <w:lang w:val="es-ES"/>
              </w:rPr>
              <w:t>Hidroeléctric</w:t>
            </w:r>
            <w:r w:rsidR="001B052C">
              <w:rPr>
                <w:rFonts w:ascii="Arial" w:eastAsia="Times New Roman" w:hAnsi="Arial" w:cs="Arial"/>
                <w:sz w:val="22"/>
                <w:szCs w:val="22"/>
                <w:shd w:val="clear" w:color="auto" w:fill="FFFFFF"/>
                <w:lang w:val="es-ES"/>
              </w:rPr>
              <w:t>a</w:t>
            </w:r>
            <w:r w:rsidRPr="008D577F">
              <w:rPr>
                <w:rFonts w:ascii="Arial" w:eastAsia="Times New Roman" w:hAnsi="Arial" w:cs="Arial"/>
                <w:sz w:val="22"/>
                <w:szCs w:val="22"/>
                <w:shd w:val="clear" w:color="auto" w:fill="FFFFFF"/>
                <w:lang w:val="es-ES"/>
              </w:rPr>
              <w:t xml:space="preserve"> </w:t>
            </w:r>
            <w:proofErr w:type="spellStart"/>
            <w:r w:rsidRPr="008D577F">
              <w:rPr>
                <w:rFonts w:ascii="Arial" w:eastAsia="Times New Roman" w:hAnsi="Arial" w:cs="Arial"/>
                <w:sz w:val="22"/>
                <w:szCs w:val="22"/>
                <w:shd w:val="clear" w:color="auto" w:fill="FFFFFF"/>
                <w:lang w:val="es-ES"/>
              </w:rPr>
              <w:t>Acaray</w:t>
            </w:r>
            <w:proofErr w:type="spellEnd"/>
            <w:r w:rsidRPr="008D577F">
              <w:rPr>
                <w:rFonts w:ascii="Arial" w:eastAsia="Times New Roman" w:hAnsi="Arial" w:cs="Arial"/>
                <w:sz w:val="22"/>
                <w:szCs w:val="22"/>
                <w:shd w:val="clear" w:color="auto" w:fill="FFFFFF"/>
                <w:lang w:val="es-ES"/>
              </w:rPr>
              <w:t xml:space="preserve">, existe el riesgo de </w:t>
            </w:r>
            <w:r w:rsidRPr="008D577F">
              <w:rPr>
                <w:rFonts w:ascii="Arial" w:eastAsia="Times New Roman" w:hAnsi="Arial" w:cs="Arial"/>
                <w:sz w:val="22"/>
                <w:szCs w:val="22"/>
                <w:shd w:val="clear" w:color="auto" w:fill="FFFFFF"/>
                <w:lang w:val="es-ES_tradnl"/>
              </w:rPr>
              <w:t xml:space="preserve">derrames de sustancias peligrosas y contaminantes, como pintura, aceites, y combustibles, </w:t>
            </w:r>
            <w:r>
              <w:rPr>
                <w:rFonts w:ascii="Arial" w:eastAsia="Times New Roman" w:hAnsi="Arial" w:cs="Arial"/>
                <w:sz w:val="22"/>
                <w:szCs w:val="22"/>
                <w:shd w:val="clear" w:color="auto" w:fill="FFFFFF"/>
                <w:lang w:val="es-ES_tradnl"/>
              </w:rPr>
              <w:t xml:space="preserve">lo </w:t>
            </w:r>
            <w:r w:rsidRPr="008D577F">
              <w:rPr>
                <w:rFonts w:ascii="Arial" w:eastAsia="Times New Roman" w:hAnsi="Arial" w:cs="Arial"/>
                <w:sz w:val="22"/>
                <w:szCs w:val="22"/>
                <w:shd w:val="clear" w:color="auto" w:fill="FFFFFF"/>
                <w:lang w:val="es-ES_tradnl"/>
              </w:rPr>
              <w:t xml:space="preserve">que </w:t>
            </w:r>
            <w:r w:rsidRPr="00851C01">
              <w:rPr>
                <w:rFonts w:ascii="Arial" w:eastAsia="Times New Roman" w:hAnsi="Arial" w:cs="Arial"/>
                <w:sz w:val="22"/>
                <w:szCs w:val="22"/>
                <w:shd w:val="clear" w:color="auto" w:fill="FFFFFF"/>
                <w:lang w:val="es-ES_tradnl"/>
              </w:rPr>
              <w:t xml:space="preserve">afectaría el ecosistema acuático de los ríos </w:t>
            </w:r>
            <w:proofErr w:type="spellStart"/>
            <w:r w:rsidRPr="00851C01">
              <w:rPr>
                <w:rFonts w:ascii="Arial" w:eastAsia="Times New Roman" w:hAnsi="Arial" w:cs="Arial"/>
                <w:sz w:val="22"/>
                <w:szCs w:val="22"/>
                <w:shd w:val="clear" w:color="auto" w:fill="FFFFFF"/>
                <w:lang w:val="es-ES_tradnl"/>
              </w:rPr>
              <w:t>Acaray</w:t>
            </w:r>
            <w:proofErr w:type="spellEnd"/>
            <w:r w:rsidRPr="00851C01">
              <w:rPr>
                <w:rFonts w:ascii="Arial" w:eastAsia="Times New Roman" w:hAnsi="Arial" w:cs="Arial"/>
                <w:sz w:val="22"/>
                <w:szCs w:val="22"/>
                <w:shd w:val="clear" w:color="auto" w:fill="FFFFFF"/>
                <w:lang w:val="es-ES_tradnl"/>
              </w:rPr>
              <w:t xml:space="preserve">, </w:t>
            </w:r>
            <w:proofErr w:type="spellStart"/>
            <w:r w:rsidRPr="00851C01">
              <w:rPr>
                <w:rFonts w:ascii="Arial" w:eastAsia="Times New Roman" w:hAnsi="Arial" w:cs="Arial"/>
                <w:sz w:val="22"/>
                <w:szCs w:val="22"/>
                <w:shd w:val="clear" w:color="auto" w:fill="FFFFFF"/>
                <w:lang w:val="es-ES_tradnl"/>
              </w:rPr>
              <w:t>Yguazú</w:t>
            </w:r>
            <w:proofErr w:type="spellEnd"/>
            <w:r w:rsidRPr="00851C01">
              <w:rPr>
                <w:rFonts w:ascii="Arial" w:eastAsia="Times New Roman" w:hAnsi="Arial" w:cs="Arial"/>
                <w:sz w:val="22"/>
                <w:szCs w:val="22"/>
                <w:shd w:val="clear" w:color="auto" w:fill="FFFFFF"/>
                <w:lang w:val="es-ES_tradnl"/>
              </w:rPr>
              <w:t xml:space="preserve">, y Paraná. </w:t>
            </w:r>
            <w:r w:rsidR="00617B5D" w:rsidRPr="00851C01">
              <w:rPr>
                <w:rFonts w:ascii="Arial" w:eastAsia="Times New Roman" w:hAnsi="Arial" w:cs="Arial"/>
                <w:sz w:val="22"/>
                <w:szCs w:val="22"/>
                <w:shd w:val="clear" w:color="auto" w:fill="FFFFFF"/>
                <w:lang w:val="es-ES_tradnl"/>
              </w:rPr>
              <w:t xml:space="preserve">Para mitigar dicho riesgo, el PGAS incluye </w:t>
            </w:r>
            <w:r w:rsidR="000906BA" w:rsidRPr="00851C01">
              <w:rPr>
                <w:rFonts w:ascii="Arial" w:eastAsia="Times New Roman" w:hAnsi="Arial" w:cs="Arial"/>
                <w:sz w:val="22"/>
                <w:szCs w:val="22"/>
                <w:shd w:val="clear" w:color="auto" w:fill="FFFFFF"/>
                <w:lang w:val="es-ES_tradnl"/>
              </w:rPr>
              <w:t xml:space="preserve">un </w:t>
            </w:r>
            <w:r w:rsidR="000906BA" w:rsidRPr="00851C01">
              <w:rPr>
                <w:rFonts w:ascii="Arial" w:eastAsia="Times New Roman" w:hAnsi="Arial" w:cs="Arial"/>
                <w:sz w:val="22"/>
                <w:szCs w:val="22"/>
                <w:shd w:val="clear" w:color="auto" w:fill="FFFFFF"/>
                <w:lang w:val="es-ES"/>
              </w:rPr>
              <w:t>Programa de Gestión de Derrames; un Programa de Gestión de Materiales Peligrosos; un Programa de Gestión de Desechos; y un Programa de Gestión del Hábitat Acuático</w:t>
            </w:r>
            <w:r w:rsidR="00784C17" w:rsidRPr="00851C01">
              <w:rPr>
                <w:rFonts w:ascii="Arial" w:eastAsia="Times New Roman" w:hAnsi="Arial" w:cs="Arial"/>
                <w:sz w:val="22"/>
                <w:szCs w:val="22"/>
                <w:shd w:val="clear" w:color="auto" w:fill="FFFFFF"/>
                <w:lang w:val="es-ES"/>
              </w:rPr>
              <w:t>.</w:t>
            </w:r>
          </w:p>
          <w:p w14:paraId="36903392" w14:textId="77777777" w:rsidR="000906BA" w:rsidRDefault="000906BA" w:rsidP="00617B5D">
            <w:pPr>
              <w:ind w:right="165"/>
              <w:jc w:val="both"/>
              <w:rPr>
                <w:rFonts w:ascii="Arial" w:eastAsia="Times New Roman" w:hAnsi="Arial" w:cs="Arial"/>
                <w:sz w:val="22"/>
                <w:szCs w:val="22"/>
                <w:shd w:val="clear" w:color="auto" w:fill="FFFFFF"/>
                <w:lang w:val="es-PE"/>
              </w:rPr>
            </w:pPr>
          </w:p>
          <w:p w14:paraId="3858ECEC" w14:textId="199478E9" w:rsidR="00E06D2A" w:rsidRDefault="00E06D2A" w:rsidP="00E06D2A">
            <w:pPr>
              <w:ind w:right="165"/>
              <w:jc w:val="both"/>
              <w:rPr>
                <w:rFonts w:ascii="Arial" w:eastAsia="Times New Roman" w:hAnsi="Arial" w:cs="Arial"/>
                <w:sz w:val="22"/>
                <w:szCs w:val="22"/>
                <w:shd w:val="clear" w:color="auto" w:fill="FFFFFF"/>
                <w:lang w:val="es-PE"/>
              </w:rPr>
            </w:pPr>
            <w:r w:rsidRPr="00B3002F">
              <w:rPr>
                <w:rFonts w:ascii="Arial" w:eastAsia="Times New Roman" w:hAnsi="Arial" w:cs="Arial"/>
                <w:sz w:val="22"/>
                <w:szCs w:val="22"/>
                <w:shd w:val="clear" w:color="auto" w:fill="FFFFFF"/>
                <w:lang w:val="es-PE"/>
              </w:rPr>
              <w:lastRenderedPageBreak/>
              <w:t>La EAS indica que la ANDE construir</w:t>
            </w:r>
            <w:r>
              <w:rPr>
                <w:rFonts w:ascii="Arial" w:eastAsia="Times New Roman" w:hAnsi="Arial" w:cs="Arial"/>
                <w:sz w:val="22"/>
                <w:szCs w:val="22"/>
                <w:shd w:val="clear" w:color="auto" w:fill="FFFFFF"/>
                <w:lang w:val="es-PE"/>
              </w:rPr>
              <w:t>á</w:t>
            </w:r>
            <w:r w:rsidRPr="00B3002F">
              <w:rPr>
                <w:rFonts w:ascii="Arial" w:eastAsia="Times New Roman" w:hAnsi="Arial" w:cs="Arial"/>
                <w:sz w:val="22"/>
                <w:szCs w:val="22"/>
                <w:shd w:val="clear" w:color="auto" w:fill="FFFFFF"/>
                <w:lang w:val="es-PE"/>
              </w:rPr>
              <w:t xml:space="preserve"> un nuevo depósito para almacenar los equipos desinstalados y nuevos. </w:t>
            </w:r>
            <w:r w:rsidR="00C167EC">
              <w:rPr>
                <w:rFonts w:ascii="Arial" w:eastAsia="Times New Roman" w:hAnsi="Arial" w:cs="Arial"/>
                <w:sz w:val="22"/>
                <w:szCs w:val="22"/>
                <w:shd w:val="clear" w:color="auto" w:fill="FFFFFF"/>
                <w:lang w:val="es-PE"/>
              </w:rPr>
              <w:t xml:space="preserve">Aún no se ha definido la localización de esta </w:t>
            </w:r>
            <w:proofErr w:type="gramStart"/>
            <w:r w:rsidR="00C167EC">
              <w:rPr>
                <w:rFonts w:ascii="Arial" w:eastAsia="Times New Roman" w:hAnsi="Arial" w:cs="Arial"/>
                <w:sz w:val="22"/>
                <w:szCs w:val="22"/>
                <w:shd w:val="clear" w:color="auto" w:fill="FFFFFF"/>
                <w:lang w:val="es-PE"/>
              </w:rPr>
              <w:t>obra</w:t>
            </w:r>
            <w:proofErr w:type="gramEnd"/>
            <w:r w:rsidRPr="00B3002F">
              <w:rPr>
                <w:rFonts w:ascii="Arial" w:eastAsia="Times New Roman" w:hAnsi="Arial" w:cs="Arial"/>
                <w:sz w:val="22"/>
                <w:szCs w:val="22"/>
                <w:shd w:val="clear" w:color="auto" w:fill="FFFFFF"/>
                <w:lang w:val="es-PE"/>
              </w:rPr>
              <w:t xml:space="preserve"> pero estará ubicado </w:t>
            </w:r>
            <w:r>
              <w:rPr>
                <w:rFonts w:ascii="Arial" w:eastAsia="Times New Roman" w:hAnsi="Arial" w:cs="Arial"/>
                <w:sz w:val="22"/>
                <w:szCs w:val="22"/>
                <w:shd w:val="clear" w:color="auto" w:fill="FFFFFF"/>
                <w:lang w:val="es-PE"/>
              </w:rPr>
              <w:t xml:space="preserve">dentro </w:t>
            </w:r>
            <w:r w:rsidR="00C167EC">
              <w:rPr>
                <w:rFonts w:ascii="Arial" w:eastAsia="Times New Roman" w:hAnsi="Arial" w:cs="Arial"/>
                <w:sz w:val="22"/>
                <w:szCs w:val="22"/>
                <w:shd w:val="clear" w:color="auto" w:fill="FFFFFF"/>
                <w:lang w:val="es-PE"/>
              </w:rPr>
              <w:t xml:space="preserve">del </w:t>
            </w:r>
            <w:r w:rsidRPr="00B3002F">
              <w:rPr>
                <w:rFonts w:ascii="Arial" w:eastAsia="Times New Roman" w:hAnsi="Arial" w:cs="Arial"/>
                <w:sz w:val="22"/>
                <w:szCs w:val="22"/>
                <w:shd w:val="clear" w:color="auto" w:fill="FFFFFF"/>
                <w:lang w:val="es-PE"/>
              </w:rPr>
              <w:t>predio de la ANDE</w:t>
            </w:r>
            <w:r w:rsidR="00C167EC">
              <w:rPr>
                <w:rFonts w:ascii="Arial" w:eastAsia="Times New Roman" w:hAnsi="Arial" w:cs="Arial"/>
                <w:sz w:val="22"/>
                <w:szCs w:val="22"/>
                <w:shd w:val="clear" w:color="auto" w:fill="FFFFFF"/>
                <w:lang w:val="es-PE"/>
              </w:rPr>
              <w:t xml:space="preserve"> en la central</w:t>
            </w:r>
            <w:r w:rsidRPr="00B3002F">
              <w:rPr>
                <w:rFonts w:ascii="Arial" w:eastAsia="Times New Roman" w:hAnsi="Arial" w:cs="Arial"/>
                <w:sz w:val="22"/>
                <w:szCs w:val="22"/>
                <w:shd w:val="clear" w:color="auto" w:fill="FFFFFF"/>
                <w:lang w:val="es-PE"/>
              </w:rPr>
              <w:t xml:space="preserve"> donde no habrá </w:t>
            </w:r>
            <w:r>
              <w:rPr>
                <w:rFonts w:ascii="Arial" w:eastAsia="Times New Roman" w:hAnsi="Arial" w:cs="Arial"/>
                <w:sz w:val="22"/>
                <w:szCs w:val="22"/>
                <w:shd w:val="clear" w:color="auto" w:fill="FFFFFF"/>
                <w:lang w:val="es-PE"/>
              </w:rPr>
              <w:t xml:space="preserve">ninguna </w:t>
            </w:r>
            <w:r w:rsidRPr="00B3002F">
              <w:rPr>
                <w:rFonts w:ascii="Arial" w:eastAsia="Times New Roman" w:hAnsi="Arial" w:cs="Arial"/>
                <w:sz w:val="22"/>
                <w:szCs w:val="22"/>
                <w:shd w:val="clear" w:color="auto" w:fill="FFFFFF"/>
                <w:lang w:val="es-PE"/>
              </w:rPr>
              <w:t xml:space="preserve">afectación </w:t>
            </w:r>
            <w:r>
              <w:rPr>
                <w:rFonts w:ascii="Arial" w:eastAsia="Times New Roman" w:hAnsi="Arial" w:cs="Arial"/>
                <w:sz w:val="22"/>
                <w:szCs w:val="22"/>
                <w:shd w:val="clear" w:color="auto" w:fill="FFFFFF"/>
                <w:lang w:val="es-PE"/>
              </w:rPr>
              <w:t xml:space="preserve">ni </w:t>
            </w:r>
            <w:r w:rsidRPr="00B3002F">
              <w:rPr>
                <w:rFonts w:ascii="Arial" w:eastAsia="Times New Roman" w:hAnsi="Arial" w:cs="Arial"/>
                <w:sz w:val="22"/>
                <w:szCs w:val="22"/>
                <w:shd w:val="clear" w:color="auto" w:fill="FFFFFF"/>
                <w:lang w:val="es-PE"/>
              </w:rPr>
              <w:t>social</w:t>
            </w:r>
            <w:r>
              <w:rPr>
                <w:rFonts w:ascii="Arial" w:eastAsia="Times New Roman" w:hAnsi="Arial" w:cs="Arial"/>
                <w:sz w:val="22"/>
                <w:szCs w:val="22"/>
                <w:shd w:val="clear" w:color="auto" w:fill="FFFFFF"/>
                <w:lang w:val="es-PE"/>
              </w:rPr>
              <w:t xml:space="preserve"> ni ambiental</w:t>
            </w:r>
            <w:r w:rsidRPr="00B3002F">
              <w:rPr>
                <w:rFonts w:ascii="Arial" w:eastAsia="Times New Roman" w:hAnsi="Arial" w:cs="Arial"/>
                <w:sz w:val="22"/>
                <w:szCs w:val="22"/>
                <w:shd w:val="clear" w:color="auto" w:fill="FFFFFF"/>
                <w:lang w:val="es-PE"/>
              </w:rPr>
              <w:t>. Si la ANDE requiere suprimir vegetación, utilizará su procedimiento existente de restaurar el área suprimid</w:t>
            </w:r>
            <w:r>
              <w:rPr>
                <w:rFonts w:ascii="Arial" w:eastAsia="Times New Roman" w:hAnsi="Arial" w:cs="Arial"/>
                <w:sz w:val="22"/>
                <w:szCs w:val="22"/>
                <w:shd w:val="clear" w:color="auto" w:fill="FFFFFF"/>
                <w:lang w:val="es-PE"/>
              </w:rPr>
              <w:t>a</w:t>
            </w:r>
            <w:r w:rsidRPr="00B3002F">
              <w:rPr>
                <w:rFonts w:ascii="Arial" w:eastAsia="Times New Roman" w:hAnsi="Arial" w:cs="Arial"/>
                <w:sz w:val="22"/>
                <w:szCs w:val="22"/>
                <w:shd w:val="clear" w:color="auto" w:fill="FFFFFF"/>
                <w:lang w:val="es-PE"/>
              </w:rPr>
              <w:t xml:space="preserve"> con especies nativas. Para asegurar el cumplimiento con la B.9 de la OP-703, será condición previa al inicio de cualquiera intervención </w:t>
            </w:r>
            <w:r w:rsidR="00AC048C">
              <w:rPr>
                <w:rFonts w:ascii="Arial" w:eastAsia="Times New Roman" w:hAnsi="Arial" w:cs="Arial"/>
                <w:sz w:val="22"/>
                <w:szCs w:val="22"/>
                <w:shd w:val="clear" w:color="auto" w:fill="FFFFFF"/>
                <w:lang w:val="es-PE"/>
              </w:rPr>
              <w:t>física bajo el Programa</w:t>
            </w:r>
            <w:r w:rsidRPr="00B3002F">
              <w:rPr>
                <w:rFonts w:ascii="Arial" w:eastAsia="Times New Roman" w:hAnsi="Arial" w:cs="Arial"/>
                <w:sz w:val="22"/>
                <w:szCs w:val="22"/>
                <w:shd w:val="clear" w:color="auto" w:fill="FFFFFF"/>
                <w:lang w:val="es-PE"/>
              </w:rPr>
              <w:t xml:space="preserve"> que la Agencia Ejecutora entregue el diseño final para la construcción del depósito nuevo.</w:t>
            </w:r>
          </w:p>
          <w:p w14:paraId="4685EF01" w14:textId="77777777" w:rsidR="00E06D2A" w:rsidRPr="00C148BD" w:rsidRDefault="00E06D2A" w:rsidP="00E06D2A">
            <w:pPr>
              <w:ind w:right="165"/>
              <w:jc w:val="both"/>
              <w:rPr>
                <w:rFonts w:ascii="Arial" w:eastAsia="Times New Roman" w:hAnsi="Arial" w:cs="Arial"/>
                <w:i/>
                <w:sz w:val="22"/>
                <w:szCs w:val="22"/>
                <w:shd w:val="clear" w:color="auto" w:fill="FFFFFF"/>
                <w:lang w:val="es-PE"/>
              </w:rPr>
            </w:pPr>
          </w:p>
          <w:p w14:paraId="0EE3906D" w14:textId="6B444F1B" w:rsidR="00710F98" w:rsidRDefault="00E06D2A" w:rsidP="00E06D2A">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 xml:space="preserve">En relación con Hábitat Natural Crítico, la EAS indica que individuos del pez </w:t>
            </w:r>
            <w:proofErr w:type="spellStart"/>
            <w:r w:rsidRPr="00C148BD">
              <w:rPr>
                <w:rFonts w:ascii="Arial" w:eastAsia="Times New Roman" w:hAnsi="Arial" w:cs="Arial"/>
                <w:i/>
                <w:sz w:val="22"/>
                <w:szCs w:val="22"/>
                <w:shd w:val="clear" w:color="auto" w:fill="FFFFFF"/>
                <w:lang w:val="es-PE"/>
              </w:rPr>
              <w:t>Crenicichla</w:t>
            </w:r>
            <w:proofErr w:type="spellEnd"/>
            <w:r w:rsidRPr="00C148BD">
              <w:rPr>
                <w:rFonts w:ascii="Arial" w:eastAsia="Times New Roman" w:hAnsi="Arial" w:cs="Arial"/>
                <w:i/>
                <w:sz w:val="22"/>
                <w:szCs w:val="22"/>
                <w:shd w:val="clear" w:color="auto" w:fill="FFFFFF"/>
                <w:lang w:val="es-PE"/>
              </w:rPr>
              <w:t xml:space="preserve"> </w:t>
            </w:r>
            <w:proofErr w:type="spellStart"/>
            <w:r w:rsidRPr="00C148BD">
              <w:rPr>
                <w:rFonts w:ascii="Arial" w:eastAsia="Times New Roman" w:hAnsi="Arial" w:cs="Arial"/>
                <w:i/>
                <w:sz w:val="22"/>
                <w:szCs w:val="22"/>
                <w:shd w:val="clear" w:color="auto" w:fill="FFFFFF"/>
                <w:lang w:val="es-PE"/>
              </w:rPr>
              <w:t>gillmorlisi</w:t>
            </w:r>
            <w:proofErr w:type="spellEnd"/>
            <w:r>
              <w:rPr>
                <w:rFonts w:ascii="Arial" w:eastAsia="Times New Roman" w:hAnsi="Arial" w:cs="Arial"/>
                <w:i/>
                <w:sz w:val="22"/>
                <w:szCs w:val="22"/>
                <w:shd w:val="clear" w:color="auto" w:fill="FFFFFF"/>
                <w:lang w:val="es-PE"/>
              </w:rPr>
              <w:t xml:space="preserve">, </w:t>
            </w:r>
            <w:r>
              <w:rPr>
                <w:rFonts w:ascii="Arial" w:eastAsia="Times New Roman" w:hAnsi="Arial" w:cs="Arial"/>
                <w:sz w:val="22"/>
                <w:szCs w:val="22"/>
                <w:shd w:val="clear" w:color="auto" w:fill="FFFFFF"/>
                <w:lang w:val="es-PE"/>
              </w:rPr>
              <w:t xml:space="preserve">un </w:t>
            </w:r>
            <w:proofErr w:type="spellStart"/>
            <w:r>
              <w:rPr>
                <w:rFonts w:ascii="Arial" w:eastAsia="Times New Roman" w:hAnsi="Arial" w:cs="Arial"/>
                <w:sz w:val="22"/>
                <w:szCs w:val="22"/>
                <w:shd w:val="clear" w:color="auto" w:fill="FFFFFF"/>
                <w:lang w:val="es-PE"/>
              </w:rPr>
              <w:t>ciclido</w:t>
            </w:r>
            <w:proofErr w:type="spellEnd"/>
            <w:r>
              <w:rPr>
                <w:rFonts w:ascii="Arial" w:eastAsia="Times New Roman" w:hAnsi="Arial" w:cs="Arial"/>
                <w:sz w:val="22"/>
                <w:szCs w:val="22"/>
                <w:shd w:val="clear" w:color="auto" w:fill="FFFFFF"/>
                <w:lang w:val="es-PE"/>
              </w:rPr>
              <w:t xml:space="preserve"> endémico cuyo rango está restringido al Rio </w:t>
            </w:r>
            <w:proofErr w:type="spellStart"/>
            <w:r>
              <w:rPr>
                <w:rFonts w:ascii="Arial" w:eastAsia="Times New Roman" w:hAnsi="Arial" w:cs="Arial"/>
                <w:sz w:val="22"/>
                <w:szCs w:val="22"/>
                <w:shd w:val="clear" w:color="auto" w:fill="FFFFFF"/>
                <w:lang w:val="es-PE"/>
              </w:rPr>
              <w:t>Acaray</w:t>
            </w:r>
            <w:proofErr w:type="spellEnd"/>
            <w:r>
              <w:rPr>
                <w:rFonts w:ascii="Arial" w:eastAsia="Times New Roman" w:hAnsi="Arial" w:cs="Arial"/>
                <w:sz w:val="22"/>
                <w:szCs w:val="22"/>
                <w:shd w:val="clear" w:color="auto" w:fill="FFFFFF"/>
                <w:lang w:val="es-PE"/>
              </w:rPr>
              <w:t xml:space="preserve">, fueron observados en </w:t>
            </w:r>
            <w:r w:rsidRPr="00CE7F44">
              <w:rPr>
                <w:rFonts w:ascii="Arial" w:eastAsia="Times New Roman" w:hAnsi="Arial" w:cs="Arial"/>
                <w:sz w:val="22"/>
                <w:szCs w:val="22"/>
                <w:shd w:val="clear" w:color="auto" w:fill="FFFFFF"/>
                <w:lang w:val="es-PE"/>
              </w:rPr>
              <w:t xml:space="preserve">1982 en el trecho de caudal reducido </w:t>
            </w:r>
            <w:r>
              <w:rPr>
                <w:rFonts w:ascii="Arial" w:eastAsia="Times New Roman" w:hAnsi="Arial" w:cs="Arial"/>
                <w:sz w:val="22"/>
                <w:szCs w:val="22"/>
                <w:shd w:val="clear" w:color="auto" w:fill="FFFFFF"/>
                <w:lang w:val="es-PE"/>
              </w:rPr>
              <w:t xml:space="preserve">aguas abajo de la represa de </w:t>
            </w:r>
            <w:proofErr w:type="spellStart"/>
            <w:r>
              <w:rPr>
                <w:rFonts w:ascii="Arial" w:eastAsia="Times New Roman" w:hAnsi="Arial" w:cs="Arial"/>
                <w:sz w:val="22"/>
                <w:szCs w:val="22"/>
                <w:shd w:val="clear" w:color="auto" w:fill="FFFFFF"/>
                <w:lang w:val="es-PE"/>
              </w:rPr>
              <w:t>Acaray</w:t>
            </w:r>
            <w:proofErr w:type="spellEnd"/>
            <w:r>
              <w:rPr>
                <w:rFonts w:ascii="Arial" w:eastAsia="Times New Roman" w:hAnsi="Arial" w:cs="Arial"/>
                <w:sz w:val="22"/>
                <w:szCs w:val="22"/>
                <w:shd w:val="clear" w:color="auto" w:fill="FFFFFF"/>
                <w:lang w:val="es-PE"/>
              </w:rPr>
              <w:t xml:space="preserve"> </w:t>
            </w:r>
            <w:r>
              <w:rPr>
                <w:rFonts w:ascii="Arial" w:eastAsia="Times New Roman" w:hAnsi="Arial" w:cs="Arial"/>
                <w:b/>
                <w:sz w:val="22"/>
                <w:szCs w:val="22"/>
                <w:shd w:val="clear" w:color="auto" w:fill="FFFFFF"/>
                <w:lang w:val="es-PE"/>
              </w:rPr>
              <w:t xml:space="preserve">(Figura </w:t>
            </w:r>
            <w:r w:rsidR="00420A84">
              <w:rPr>
                <w:rFonts w:ascii="Arial" w:eastAsia="Times New Roman" w:hAnsi="Arial" w:cs="Arial"/>
                <w:b/>
                <w:sz w:val="22"/>
                <w:szCs w:val="22"/>
                <w:shd w:val="clear" w:color="auto" w:fill="FFFFFF"/>
                <w:lang w:val="es-PE"/>
              </w:rPr>
              <w:t>6</w:t>
            </w:r>
            <w:r>
              <w:rPr>
                <w:rFonts w:ascii="Arial" w:eastAsia="Times New Roman" w:hAnsi="Arial" w:cs="Arial"/>
                <w:b/>
                <w:sz w:val="22"/>
                <w:szCs w:val="22"/>
                <w:shd w:val="clear" w:color="auto" w:fill="FFFFFF"/>
                <w:lang w:val="es-PE"/>
              </w:rPr>
              <w:t>)</w:t>
            </w:r>
            <w:r>
              <w:rPr>
                <w:rFonts w:ascii="Arial" w:eastAsia="Times New Roman" w:hAnsi="Arial" w:cs="Arial"/>
                <w:sz w:val="22"/>
                <w:szCs w:val="22"/>
                <w:shd w:val="clear" w:color="auto" w:fill="FFFFFF"/>
                <w:lang w:val="es-PE"/>
              </w:rPr>
              <w:t>.</w:t>
            </w:r>
            <w:r w:rsidR="0002565D">
              <w:rPr>
                <w:rStyle w:val="FootnoteReference"/>
                <w:rFonts w:ascii="Arial" w:eastAsia="Times New Roman" w:hAnsi="Arial" w:cs="Arial"/>
                <w:sz w:val="22"/>
                <w:szCs w:val="22"/>
                <w:shd w:val="clear" w:color="auto" w:fill="FFFFFF"/>
                <w:lang w:val="es-PE"/>
              </w:rPr>
              <w:footnoteReference w:id="3"/>
            </w:r>
            <w:r>
              <w:rPr>
                <w:rFonts w:ascii="Arial" w:eastAsia="Times New Roman" w:hAnsi="Arial" w:cs="Arial"/>
                <w:sz w:val="22"/>
                <w:szCs w:val="22"/>
                <w:shd w:val="clear" w:color="auto" w:fill="FFFFFF"/>
                <w:lang w:val="es-PE"/>
              </w:rPr>
              <w:t xml:space="preserve"> La especie no ha sido integrada a la Lista Roja de la UICN. El represamiento del Rio </w:t>
            </w:r>
            <w:proofErr w:type="spellStart"/>
            <w:r>
              <w:rPr>
                <w:rFonts w:ascii="Arial" w:eastAsia="Times New Roman" w:hAnsi="Arial" w:cs="Arial"/>
                <w:sz w:val="22"/>
                <w:szCs w:val="22"/>
                <w:shd w:val="clear" w:color="auto" w:fill="FFFFFF"/>
                <w:lang w:val="es-PE"/>
              </w:rPr>
              <w:t>Acaray</w:t>
            </w:r>
            <w:proofErr w:type="spellEnd"/>
            <w:r>
              <w:rPr>
                <w:rFonts w:ascii="Arial" w:eastAsia="Times New Roman" w:hAnsi="Arial" w:cs="Arial"/>
                <w:sz w:val="22"/>
                <w:szCs w:val="22"/>
                <w:shd w:val="clear" w:color="auto" w:fill="FFFFFF"/>
                <w:lang w:val="es-PE"/>
              </w:rPr>
              <w:t xml:space="preserve"> en el 1968 posiblemente originó la formación de poblaciones distintas de </w:t>
            </w:r>
            <w:proofErr w:type="spellStart"/>
            <w:r w:rsidRPr="00902EFA">
              <w:rPr>
                <w:rFonts w:ascii="Arial" w:eastAsia="Times New Roman" w:hAnsi="Arial" w:cs="Arial"/>
                <w:i/>
                <w:sz w:val="22"/>
                <w:szCs w:val="22"/>
                <w:shd w:val="clear" w:color="auto" w:fill="FFFFFF"/>
                <w:lang w:val="es-PE"/>
              </w:rPr>
              <w:t>Crenicichla</w:t>
            </w:r>
            <w:proofErr w:type="spellEnd"/>
            <w:r w:rsidRPr="00902EFA">
              <w:rPr>
                <w:rFonts w:ascii="Arial" w:eastAsia="Times New Roman" w:hAnsi="Arial" w:cs="Arial"/>
                <w:i/>
                <w:sz w:val="22"/>
                <w:szCs w:val="22"/>
                <w:shd w:val="clear" w:color="auto" w:fill="FFFFFF"/>
                <w:lang w:val="es-PE"/>
              </w:rPr>
              <w:t xml:space="preserve"> </w:t>
            </w:r>
            <w:proofErr w:type="spellStart"/>
            <w:r w:rsidRPr="00902EFA">
              <w:rPr>
                <w:rFonts w:ascii="Arial" w:eastAsia="Times New Roman" w:hAnsi="Arial" w:cs="Arial"/>
                <w:i/>
                <w:sz w:val="22"/>
                <w:szCs w:val="22"/>
                <w:shd w:val="clear" w:color="auto" w:fill="FFFFFF"/>
                <w:lang w:val="es-PE"/>
              </w:rPr>
              <w:t>gillmorlisi</w:t>
            </w:r>
            <w:proofErr w:type="spellEnd"/>
            <w:r>
              <w:rPr>
                <w:rFonts w:ascii="Arial" w:eastAsia="Times New Roman" w:hAnsi="Arial" w:cs="Arial"/>
                <w:i/>
                <w:sz w:val="22"/>
                <w:szCs w:val="22"/>
                <w:shd w:val="clear" w:color="auto" w:fill="FFFFFF"/>
                <w:lang w:val="es-PE"/>
              </w:rPr>
              <w:t xml:space="preserve">, </w:t>
            </w:r>
            <w:r>
              <w:rPr>
                <w:rFonts w:ascii="Arial" w:eastAsia="Times New Roman" w:hAnsi="Arial" w:cs="Arial"/>
                <w:sz w:val="22"/>
                <w:szCs w:val="22"/>
                <w:shd w:val="clear" w:color="auto" w:fill="FFFFFF"/>
                <w:lang w:val="es-PE"/>
              </w:rPr>
              <w:t>una población</w:t>
            </w:r>
            <w:r>
              <w:rPr>
                <w:rFonts w:ascii="Arial" w:eastAsia="Times New Roman" w:hAnsi="Arial" w:cs="Arial"/>
                <w:i/>
                <w:sz w:val="22"/>
                <w:szCs w:val="22"/>
                <w:shd w:val="clear" w:color="auto" w:fill="FFFFFF"/>
                <w:lang w:val="es-PE"/>
              </w:rPr>
              <w:t xml:space="preserve"> </w:t>
            </w:r>
            <w:r>
              <w:rPr>
                <w:rFonts w:ascii="Arial" w:eastAsia="Times New Roman" w:hAnsi="Arial" w:cs="Arial"/>
                <w:sz w:val="22"/>
                <w:szCs w:val="22"/>
                <w:shd w:val="clear" w:color="auto" w:fill="FFFFFF"/>
                <w:lang w:val="es-PE"/>
              </w:rPr>
              <w:t>aguas abajo y otra población aguas arriba de la presa</w:t>
            </w:r>
            <w:r w:rsidR="006774F6">
              <w:rPr>
                <w:rFonts w:ascii="Arial" w:eastAsia="Times New Roman" w:hAnsi="Arial" w:cs="Arial"/>
                <w:sz w:val="22"/>
                <w:szCs w:val="22"/>
                <w:shd w:val="clear" w:color="auto" w:fill="FFFFFF"/>
                <w:lang w:val="es-PE"/>
              </w:rPr>
              <w:t>; pero faltan datos actuales para corroborar esta tesis</w:t>
            </w:r>
            <w:r>
              <w:rPr>
                <w:rFonts w:ascii="Arial" w:eastAsia="Times New Roman" w:hAnsi="Arial" w:cs="Arial"/>
                <w:sz w:val="22"/>
                <w:szCs w:val="22"/>
                <w:shd w:val="clear" w:color="auto" w:fill="FFFFFF"/>
                <w:lang w:val="es-PE"/>
              </w:rPr>
              <w:t xml:space="preserve">. </w:t>
            </w:r>
            <w:r w:rsidR="001D277B">
              <w:rPr>
                <w:rFonts w:ascii="Arial" w:eastAsia="Times New Roman" w:hAnsi="Arial" w:cs="Arial"/>
                <w:sz w:val="22"/>
                <w:szCs w:val="22"/>
                <w:shd w:val="clear" w:color="auto" w:fill="FFFFFF"/>
                <w:lang w:val="es-PE"/>
              </w:rPr>
              <w:t xml:space="preserve">Por lo tanto, </w:t>
            </w:r>
            <w:r w:rsidR="00AD7220">
              <w:rPr>
                <w:rFonts w:ascii="Arial" w:eastAsia="Times New Roman" w:hAnsi="Arial" w:cs="Arial"/>
                <w:sz w:val="22"/>
                <w:szCs w:val="22"/>
                <w:shd w:val="clear" w:color="auto" w:fill="FFFFFF"/>
                <w:lang w:val="es-PE"/>
              </w:rPr>
              <w:t xml:space="preserve">y de manera preventiva, </w:t>
            </w:r>
            <w:r w:rsidR="001D277B">
              <w:rPr>
                <w:rFonts w:ascii="Arial" w:eastAsia="Times New Roman" w:hAnsi="Arial" w:cs="Arial"/>
                <w:sz w:val="22"/>
                <w:szCs w:val="22"/>
                <w:shd w:val="clear" w:color="auto" w:fill="FFFFFF"/>
                <w:lang w:val="es-PE"/>
              </w:rPr>
              <w:t>el BID considera</w:t>
            </w:r>
            <w:r w:rsidR="001D2008">
              <w:rPr>
                <w:rFonts w:ascii="Arial" w:eastAsia="Times New Roman" w:hAnsi="Arial" w:cs="Arial"/>
                <w:sz w:val="22"/>
                <w:szCs w:val="22"/>
                <w:shd w:val="clear" w:color="auto" w:fill="FFFFFF"/>
                <w:lang w:val="es-PE"/>
              </w:rPr>
              <w:t xml:space="preserve"> </w:t>
            </w:r>
            <w:r w:rsidR="00665C4E">
              <w:rPr>
                <w:rFonts w:ascii="Arial" w:eastAsia="Times New Roman" w:hAnsi="Arial" w:cs="Arial"/>
                <w:sz w:val="22"/>
                <w:szCs w:val="22"/>
                <w:shd w:val="clear" w:color="auto" w:fill="FFFFFF"/>
                <w:lang w:val="es-PE"/>
              </w:rPr>
              <w:t>a</w:t>
            </w:r>
            <w:r w:rsidR="008B5FA1">
              <w:rPr>
                <w:rFonts w:ascii="Arial" w:eastAsia="Times New Roman" w:hAnsi="Arial" w:cs="Arial"/>
                <w:sz w:val="22"/>
                <w:szCs w:val="22"/>
                <w:shd w:val="clear" w:color="auto" w:fill="FFFFFF"/>
                <w:lang w:val="es-PE"/>
              </w:rPr>
              <w:t xml:space="preserve">l trecho de caudal reducido aguas </w:t>
            </w:r>
            <w:r w:rsidR="00F53B8B">
              <w:rPr>
                <w:rFonts w:ascii="Arial" w:eastAsia="Times New Roman" w:hAnsi="Arial" w:cs="Arial"/>
                <w:sz w:val="22"/>
                <w:szCs w:val="22"/>
                <w:shd w:val="clear" w:color="auto" w:fill="FFFFFF"/>
                <w:lang w:val="es-PE"/>
              </w:rPr>
              <w:t>a</w:t>
            </w:r>
            <w:r w:rsidR="008B5FA1">
              <w:rPr>
                <w:rFonts w:ascii="Arial" w:eastAsia="Times New Roman" w:hAnsi="Arial" w:cs="Arial"/>
                <w:sz w:val="22"/>
                <w:szCs w:val="22"/>
                <w:shd w:val="clear" w:color="auto" w:fill="FFFFFF"/>
                <w:lang w:val="es-PE"/>
              </w:rPr>
              <w:t>bajo de la CHA</w:t>
            </w:r>
            <w:r w:rsidR="001D277B">
              <w:rPr>
                <w:rFonts w:ascii="Arial" w:eastAsia="Times New Roman" w:hAnsi="Arial" w:cs="Arial"/>
                <w:sz w:val="22"/>
                <w:szCs w:val="22"/>
                <w:shd w:val="clear" w:color="auto" w:fill="FFFFFF"/>
                <w:lang w:val="es-PE"/>
              </w:rPr>
              <w:t xml:space="preserve"> como hábitat natural crítico.</w:t>
            </w:r>
          </w:p>
          <w:p w14:paraId="6774EDFC" w14:textId="77777777" w:rsidR="00710F98" w:rsidRDefault="00710F98" w:rsidP="00E06D2A">
            <w:pPr>
              <w:ind w:right="165"/>
              <w:jc w:val="both"/>
              <w:rPr>
                <w:rFonts w:ascii="Arial" w:eastAsia="Times New Roman" w:hAnsi="Arial" w:cs="Arial"/>
                <w:sz w:val="22"/>
                <w:szCs w:val="22"/>
                <w:shd w:val="clear" w:color="auto" w:fill="FFFFFF"/>
                <w:lang w:val="es-PE"/>
              </w:rPr>
            </w:pPr>
          </w:p>
          <w:p w14:paraId="2B752CCB" w14:textId="12C8EBA8" w:rsidR="00665C4E" w:rsidRDefault="00B40E74" w:rsidP="00E06D2A">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L</w:t>
            </w:r>
            <w:r w:rsidR="00710F98">
              <w:rPr>
                <w:rFonts w:ascii="Arial" w:eastAsia="Times New Roman" w:hAnsi="Arial" w:cs="Arial"/>
                <w:sz w:val="22"/>
                <w:szCs w:val="22"/>
                <w:shd w:val="clear" w:color="auto" w:fill="FFFFFF"/>
                <w:lang w:val="es-PE"/>
              </w:rPr>
              <w:t>as actividades financia</w:t>
            </w:r>
            <w:r w:rsidR="002D6FE2">
              <w:rPr>
                <w:rFonts w:ascii="Arial" w:eastAsia="Times New Roman" w:hAnsi="Arial" w:cs="Arial"/>
                <w:sz w:val="22"/>
                <w:szCs w:val="22"/>
                <w:shd w:val="clear" w:color="auto" w:fill="FFFFFF"/>
                <w:lang w:val="es-PE"/>
              </w:rPr>
              <w:t>da</w:t>
            </w:r>
            <w:r w:rsidR="00710F98">
              <w:rPr>
                <w:rFonts w:ascii="Arial" w:eastAsia="Times New Roman" w:hAnsi="Arial" w:cs="Arial"/>
                <w:sz w:val="22"/>
                <w:szCs w:val="22"/>
                <w:shd w:val="clear" w:color="auto" w:fill="FFFFFF"/>
                <w:lang w:val="es-PE"/>
              </w:rPr>
              <w:t xml:space="preserve">s por la operación no generarán ni inducirán cambios en el nivel operativo del embalse de la CHA ni en los caudales erogados por la presa en el trecho de caudal reducido aguas </w:t>
            </w:r>
            <w:r w:rsidR="00403DC9">
              <w:rPr>
                <w:rFonts w:ascii="Arial" w:eastAsia="Times New Roman" w:hAnsi="Arial" w:cs="Arial"/>
                <w:sz w:val="22"/>
                <w:szCs w:val="22"/>
                <w:shd w:val="clear" w:color="auto" w:fill="FFFFFF"/>
                <w:lang w:val="es-PE"/>
              </w:rPr>
              <w:t>a</w:t>
            </w:r>
            <w:r w:rsidR="00710F98">
              <w:rPr>
                <w:rFonts w:ascii="Arial" w:eastAsia="Times New Roman" w:hAnsi="Arial" w:cs="Arial"/>
                <w:sz w:val="22"/>
                <w:szCs w:val="22"/>
                <w:shd w:val="clear" w:color="auto" w:fill="FFFFFF"/>
                <w:lang w:val="es-PE"/>
              </w:rPr>
              <w:t xml:space="preserve">bajo de la CHA; por lo tanto, la operación no generará impactos al hábitat </w:t>
            </w:r>
            <w:r w:rsidR="002F10A8">
              <w:rPr>
                <w:rFonts w:ascii="Arial" w:eastAsia="Times New Roman" w:hAnsi="Arial" w:cs="Arial"/>
                <w:sz w:val="22"/>
                <w:szCs w:val="22"/>
                <w:shd w:val="clear" w:color="auto" w:fill="FFFFFF"/>
                <w:lang w:val="es-PE"/>
              </w:rPr>
              <w:t>natural crítico</w:t>
            </w:r>
            <w:r w:rsidR="00710F98">
              <w:rPr>
                <w:rFonts w:ascii="Arial" w:eastAsia="Times New Roman" w:hAnsi="Arial" w:cs="Arial"/>
                <w:sz w:val="22"/>
                <w:szCs w:val="22"/>
                <w:shd w:val="clear" w:color="auto" w:fill="FFFFFF"/>
                <w:lang w:val="es-PE"/>
              </w:rPr>
              <w:t xml:space="preserve">. </w:t>
            </w:r>
            <w:r w:rsidR="00003BA7">
              <w:rPr>
                <w:rFonts w:ascii="Arial" w:eastAsia="Times New Roman" w:hAnsi="Arial" w:cs="Arial"/>
                <w:sz w:val="22"/>
                <w:szCs w:val="22"/>
                <w:shd w:val="clear" w:color="auto" w:fill="FFFFFF"/>
                <w:lang w:val="es-PE"/>
              </w:rPr>
              <w:t>Existe un riesgo de contaminación del hábitat natural crítico por la generación de residuos líquidos durante la ejecución de las intervenciones</w:t>
            </w:r>
            <w:r w:rsidR="00205C23">
              <w:rPr>
                <w:rFonts w:ascii="Arial" w:eastAsia="Times New Roman" w:hAnsi="Arial" w:cs="Arial"/>
                <w:sz w:val="22"/>
                <w:szCs w:val="22"/>
                <w:shd w:val="clear" w:color="auto" w:fill="FFFFFF"/>
                <w:lang w:val="es-PE"/>
              </w:rPr>
              <w:t>,</w:t>
            </w:r>
            <w:r w:rsidR="00003BA7">
              <w:rPr>
                <w:rFonts w:ascii="Arial" w:eastAsia="Times New Roman" w:hAnsi="Arial" w:cs="Arial"/>
                <w:sz w:val="22"/>
                <w:szCs w:val="22"/>
                <w:shd w:val="clear" w:color="auto" w:fill="FFFFFF"/>
                <w:lang w:val="es-PE"/>
              </w:rPr>
              <w:t xml:space="preserve"> pero la aplicación de las medidas de mitigación identificadas en el PGAS eliminaría este riesgo. </w:t>
            </w:r>
          </w:p>
          <w:p w14:paraId="6CBA16F5" w14:textId="77777777" w:rsidR="00E06D2A" w:rsidRDefault="00E06D2A" w:rsidP="00E06D2A">
            <w:pPr>
              <w:ind w:right="165"/>
              <w:jc w:val="both"/>
              <w:rPr>
                <w:rFonts w:ascii="Arial" w:eastAsia="Times New Roman" w:hAnsi="Arial" w:cs="Arial"/>
                <w:sz w:val="22"/>
                <w:szCs w:val="22"/>
                <w:shd w:val="clear" w:color="auto" w:fill="FFFFFF"/>
                <w:lang w:val="es-PE"/>
              </w:rPr>
            </w:pPr>
          </w:p>
          <w:p w14:paraId="3A0FB91A" w14:textId="70E0E96E" w:rsidR="00E06D2A" w:rsidRPr="008E0053" w:rsidRDefault="00A054B9" w:rsidP="00E06D2A">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PE"/>
              </w:rPr>
              <w:t>P</w:t>
            </w:r>
            <w:r w:rsidR="00E06D2A">
              <w:rPr>
                <w:rFonts w:ascii="Arial" w:eastAsia="Times New Roman" w:hAnsi="Arial" w:cs="Arial"/>
                <w:sz w:val="22"/>
                <w:szCs w:val="22"/>
                <w:shd w:val="clear" w:color="auto" w:fill="FFFFFF"/>
                <w:lang w:val="es-PE"/>
              </w:rPr>
              <w:t>ara asegurar el cumplimiento con la B.9 de la OP-703 durante la ejecución de</w:t>
            </w:r>
            <w:r>
              <w:rPr>
                <w:rFonts w:ascii="Arial" w:eastAsia="Times New Roman" w:hAnsi="Arial" w:cs="Arial"/>
                <w:sz w:val="22"/>
                <w:szCs w:val="22"/>
                <w:shd w:val="clear" w:color="auto" w:fill="FFFFFF"/>
                <w:lang w:val="es-PE"/>
              </w:rPr>
              <w:t xml:space="preserve"> la operación</w:t>
            </w:r>
            <w:r w:rsidR="00E06D2A">
              <w:rPr>
                <w:rFonts w:ascii="Arial" w:eastAsia="Times New Roman" w:hAnsi="Arial" w:cs="Arial"/>
                <w:sz w:val="22"/>
                <w:szCs w:val="22"/>
                <w:shd w:val="clear" w:color="auto" w:fill="FFFFFF"/>
                <w:lang w:val="es-PE"/>
              </w:rPr>
              <w:t>, será una condición previa al inicio de la</w:t>
            </w:r>
            <w:r w:rsidR="00643326">
              <w:rPr>
                <w:rFonts w:ascii="Arial" w:eastAsia="Times New Roman" w:hAnsi="Arial" w:cs="Arial"/>
                <w:sz w:val="22"/>
                <w:szCs w:val="22"/>
                <w:shd w:val="clear" w:color="auto" w:fill="FFFFFF"/>
                <w:lang w:val="es-PE"/>
              </w:rPr>
              <w:t xml:space="preserve">s </w:t>
            </w:r>
            <w:r w:rsidR="005572A1">
              <w:rPr>
                <w:rFonts w:ascii="Arial" w:eastAsia="Times New Roman" w:hAnsi="Arial" w:cs="Arial"/>
                <w:sz w:val="22"/>
                <w:szCs w:val="22"/>
                <w:shd w:val="clear" w:color="auto" w:fill="FFFFFF"/>
                <w:lang w:val="es-PE"/>
              </w:rPr>
              <w:t>intervenciones</w:t>
            </w:r>
            <w:r w:rsidR="00643326">
              <w:rPr>
                <w:rFonts w:ascii="Arial" w:eastAsia="Times New Roman" w:hAnsi="Arial" w:cs="Arial"/>
                <w:sz w:val="22"/>
                <w:szCs w:val="22"/>
                <w:shd w:val="clear" w:color="auto" w:fill="FFFFFF"/>
                <w:lang w:val="es-PE"/>
              </w:rPr>
              <w:t xml:space="preserve"> </w:t>
            </w:r>
            <w:r w:rsidR="00E06D2A">
              <w:rPr>
                <w:rFonts w:ascii="Arial" w:eastAsia="Times New Roman" w:hAnsi="Arial" w:cs="Arial"/>
                <w:sz w:val="22"/>
                <w:szCs w:val="22"/>
                <w:shd w:val="clear" w:color="auto" w:fill="FFFFFF"/>
                <w:lang w:val="es-PE"/>
              </w:rPr>
              <w:t xml:space="preserve">el desarrollo </w:t>
            </w:r>
            <w:r w:rsidR="003B6CFE">
              <w:rPr>
                <w:rFonts w:ascii="Arial" w:eastAsia="Times New Roman" w:hAnsi="Arial" w:cs="Arial"/>
                <w:sz w:val="22"/>
                <w:szCs w:val="22"/>
                <w:shd w:val="clear" w:color="auto" w:fill="FFFFFF"/>
                <w:lang w:val="es-PE"/>
              </w:rPr>
              <w:t xml:space="preserve">y aprobación </w:t>
            </w:r>
            <w:r w:rsidR="00E06D2A">
              <w:rPr>
                <w:rFonts w:ascii="Arial" w:eastAsia="Times New Roman" w:hAnsi="Arial" w:cs="Arial"/>
                <w:sz w:val="22"/>
                <w:szCs w:val="22"/>
                <w:shd w:val="clear" w:color="auto" w:fill="FFFFFF"/>
                <w:lang w:val="es-PE"/>
              </w:rPr>
              <w:t xml:space="preserve">de un </w:t>
            </w:r>
            <w:r w:rsidR="009B0417">
              <w:rPr>
                <w:rFonts w:ascii="Arial" w:eastAsia="Times New Roman" w:hAnsi="Arial" w:cs="Arial"/>
                <w:sz w:val="22"/>
                <w:szCs w:val="22"/>
                <w:shd w:val="clear" w:color="auto" w:fill="FFFFFF"/>
                <w:lang w:val="es-PE"/>
              </w:rPr>
              <w:t xml:space="preserve">Diagnóstico </w:t>
            </w:r>
            <w:r w:rsidR="002D3099">
              <w:rPr>
                <w:rFonts w:ascii="Arial" w:eastAsia="Times New Roman" w:hAnsi="Arial" w:cs="Arial"/>
                <w:sz w:val="22"/>
                <w:szCs w:val="22"/>
                <w:shd w:val="clear" w:color="auto" w:fill="FFFFFF"/>
                <w:lang w:val="es-PE"/>
              </w:rPr>
              <w:t>del</w:t>
            </w:r>
            <w:r w:rsidR="00E06D2A">
              <w:rPr>
                <w:rFonts w:ascii="Arial" w:eastAsia="Times New Roman" w:hAnsi="Arial" w:cs="Arial"/>
                <w:sz w:val="22"/>
                <w:szCs w:val="22"/>
                <w:shd w:val="clear" w:color="auto" w:fill="FFFFFF"/>
                <w:lang w:val="es-PE"/>
              </w:rPr>
              <w:t xml:space="preserve"> Hábitat del Trecho de Caudal Reducido, incluyendo en este un análisis de la viabilidad poblacional de </w:t>
            </w:r>
            <w:proofErr w:type="spellStart"/>
            <w:r w:rsidR="00E06D2A" w:rsidRPr="00902EFA">
              <w:rPr>
                <w:rFonts w:ascii="Arial" w:eastAsia="Times New Roman" w:hAnsi="Arial" w:cs="Arial"/>
                <w:i/>
                <w:sz w:val="22"/>
                <w:szCs w:val="22"/>
                <w:shd w:val="clear" w:color="auto" w:fill="FFFFFF"/>
                <w:lang w:val="es-PE"/>
              </w:rPr>
              <w:t>Crenicichla</w:t>
            </w:r>
            <w:proofErr w:type="spellEnd"/>
            <w:r w:rsidR="00E06D2A" w:rsidRPr="00902EFA">
              <w:rPr>
                <w:rFonts w:ascii="Arial" w:eastAsia="Times New Roman" w:hAnsi="Arial" w:cs="Arial"/>
                <w:i/>
                <w:sz w:val="22"/>
                <w:szCs w:val="22"/>
                <w:shd w:val="clear" w:color="auto" w:fill="FFFFFF"/>
                <w:lang w:val="es-PE"/>
              </w:rPr>
              <w:t xml:space="preserve"> </w:t>
            </w:r>
            <w:proofErr w:type="spellStart"/>
            <w:r w:rsidR="00E06D2A" w:rsidRPr="00902EFA">
              <w:rPr>
                <w:rFonts w:ascii="Arial" w:eastAsia="Times New Roman" w:hAnsi="Arial" w:cs="Arial"/>
                <w:i/>
                <w:sz w:val="22"/>
                <w:szCs w:val="22"/>
                <w:shd w:val="clear" w:color="auto" w:fill="FFFFFF"/>
                <w:lang w:val="es-PE"/>
              </w:rPr>
              <w:t>gillmorlisi</w:t>
            </w:r>
            <w:proofErr w:type="spellEnd"/>
            <w:r w:rsidR="00E06D2A">
              <w:rPr>
                <w:rFonts w:ascii="Arial" w:eastAsia="Times New Roman" w:hAnsi="Arial" w:cs="Arial"/>
                <w:sz w:val="22"/>
                <w:szCs w:val="22"/>
                <w:shd w:val="clear" w:color="auto" w:fill="FFFFFF"/>
                <w:lang w:val="es-PE"/>
              </w:rPr>
              <w:t xml:space="preserve"> basado en el hábitat existente, los parámetros operativos</w:t>
            </w:r>
            <w:r w:rsidR="00EC0B4C">
              <w:rPr>
                <w:rFonts w:ascii="Arial" w:eastAsia="Times New Roman" w:hAnsi="Arial" w:cs="Arial"/>
                <w:sz w:val="22"/>
                <w:szCs w:val="22"/>
                <w:shd w:val="clear" w:color="auto" w:fill="FFFFFF"/>
                <w:lang w:val="es-PE"/>
              </w:rPr>
              <w:t xml:space="preserve"> actuales y proyectados al futuro</w:t>
            </w:r>
            <w:r w:rsidR="00E06D2A">
              <w:rPr>
                <w:rFonts w:ascii="Arial" w:eastAsia="Times New Roman" w:hAnsi="Arial" w:cs="Arial"/>
                <w:sz w:val="22"/>
                <w:szCs w:val="22"/>
                <w:shd w:val="clear" w:color="auto" w:fill="FFFFFF"/>
                <w:lang w:val="es-PE"/>
              </w:rPr>
              <w:t xml:space="preserve">, y los posibles efectos del cambio </w:t>
            </w:r>
            <w:proofErr w:type="spellStart"/>
            <w:r w:rsidR="00E06D2A">
              <w:rPr>
                <w:rFonts w:ascii="Arial" w:eastAsia="Times New Roman" w:hAnsi="Arial" w:cs="Arial"/>
                <w:sz w:val="22"/>
                <w:szCs w:val="22"/>
                <w:shd w:val="clear" w:color="auto" w:fill="FFFFFF"/>
                <w:lang w:val="es-PE"/>
              </w:rPr>
              <w:t>hidroclimático</w:t>
            </w:r>
            <w:proofErr w:type="spellEnd"/>
            <w:r w:rsidR="00EC0B4C">
              <w:rPr>
                <w:rFonts w:ascii="Arial" w:eastAsia="Times New Roman" w:hAnsi="Arial" w:cs="Arial"/>
                <w:sz w:val="22"/>
                <w:szCs w:val="22"/>
                <w:shd w:val="clear" w:color="auto" w:fill="FFFFFF"/>
                <w:lang w:val="es-PE"/>
              </w:rPr>
              <w:t>.</w:t>
            </w:r>
          </w:p>
          <w:p w14:paraId="083CFD48" w14:textId="77777777" w:rsidR="00E06D2A" w:rsidRPr="00F3622B" w:rsidRDefault="00E06D2A" w:rsidP="00E06D2A">
            <w:pPr>
              <w:ind w:right="165"/>
              <w:jc w:val="both"/>
              <w:rPr>
                <w:rFonts w:ascii="Arial" w:hAnsi="Arial"/>
                <w:sz w:val="22"/>
                <w:shd w:val="clear" w:color="auto" w:fill="FFFFFF"/>
                <w:lang w:val="es-ES_tradnl"/>
              </w:rPr>
            </w:pPr>
          </w:p>
          <w:p w14:paraId="26CD56AD" w14:textId="54A56739" w:rsidR="00E06D2A" w:rsidRDefault="00E06D2A" w:rsidP="00E06D2A">
            <w:pPr>
              <w:ind w:right="165"/>
              <w:jc w:val="both"/>
              <w:rPr>
                <w:rFonts w:ascii="Arial" w:eastAsia="Times New Roman" w:hAnsi="Arial" w:cs="Arial"/>
                <w:sz w:val="22"/>
                <w:szCs w:val="22"/>
                <w:shd w:val="clear" w:color="auto" w:fill="FFFFFF"/>
                <w:lang w:val="es-ES_tradnl"/>
              </w:rPr>
            </w:pPr>
            <w:r w:rsidRPr="00EC5CFB">
              <w:rPr>
                <w:rFonts w:ascii="Arial" w:eastAsia="Times New Roman" w:hAnsi="Arial" w:cs="Arial"/>
                <w:sz w:val="22"/>
                <w:szCs w:val="22"/>
                <w:shd w:val="clear" w:color="auto" w:fill="FFFFFF"/>
                <w:lang w:val="es-ES_tradnl"/>
              </w:rPr>
              <w:t xml:space="preserve">Como contexto general, </w:t>
            </w:r>
            <w:r>
              <w:rPr>
                <w:rFonts w:ascii="Arial" w:eastAsia="Times New Roman" w:hAnsi="Arial" w:cs="Arial"/>
                <w:sz w:val="22"/>
                <w:szCs w:val="22"/>
                <w:shd w:val="clear" w:color="auto" w:fill="FFFFFF"/>
                <w:lang w:val="es-ES_tradnl"/>
              </w:rPr>
              <w:t xml:space="preserve">el predio de la ANDE ubicado en la Represa </w:t>
            </w:r>
            <w:proofErr w:type="spellStart"/>
            <w:r>
              <w:rPr>
                <w:rFonts w:ascii="Arial" w:eastAsia="Times New Roman" w:hAnsi="Arial" w:cs="Arial"/>
                <w:sz w:val="22"/>
                <w:szCs w:val="22"/>
                <w:shd w:val="clear" w:color="auto" w:fill="FFFFFF"/>
                <w:lang w:val="es-ES_tradnl"/>
              </w:rPr>
              <w:t>Yguazú</w:t>
            </w:r>
            <w:proofErr w:type="spellEnd"/>
            <w:r>
              <w:rPr>
                <w:rFonts w:ascii="Arial" w:eastAsia="Times New Roman" w:hAnsi="Arial" w:cs="Arial"/>
                <w:sz w:val="22"/>
                <w:szCs w:val="22"/>
                <w:shd w:val="clear" w:color="auto" w:fill="FFFFFF"/>
                <w:lang w:val="es-ES_tradnl"/>
              </w:rPr>
              <w:t xml:space="preserve">, objeto de intervenciones del Componente 1, abarca también la Reserva Natural </w:t>
            </w:r>
            <w:proofErr w:type="spellStart"/>
            <w:r>
              <w:rPr>
                <w:rFonts w:ascii="Arial" w:eastAsia="Times New Roman" w:hAnsi="Arial" w:cs="Arial"/>
                <w:sz w:val="22"/>
                <w:szCs w:val="22"/>
                <w:shd w:val="clear" w:color="auto" w:fill="FFFFFF"/>
                <w:lang w:val="es-ES_tradnl"/>
              </w:rPr>
              <w:t>Yguazú</w:t>
            </w:r>
            <w:proofErr w:type="spellEnd"/>
            <w:r>
              <w:rPr>
                <w:rFonts w:ascii="Arial" w:eastAsia="Times New Roman" w:hAnsi="Arial" w:cs="Arial"/>
                <w:sz w:val="22"/>
                <w:szCs w:val="22"/>
                <w:shd w:val="clear" w:color="auto" w:fill="FFFFFF"/>
                <w:lang w:val="es-ES_tradnl"/>
              </w:rPr>
              <w:t xml:space="preserve">, una unidad de conservación que pertenece a la ANDE. No se efectuará ninguna intervención </w:t>
            </w:r>
            <w:r w:rsidR="00AC048C">
              <w:rPr>
                <w:rFonts w:ascii="Arial" w:eastAsia="Times New Roman" w:hAnsi="Arial" w:cs="Arial"/>
                <w:sz w:val="22"/>
                <w:szCs w:val="22"/>
                <w:shd w:val="clear" w:color="auto" w:fill="FFFFFF"/>
                <w:lang w:val="es-ES_tradnl"/>
              </w:rPr>
              <w:t xml:space="preserve">física bajo el Programa </w:t>
            </w:r>
            <w:r>
              <w:rPr>
                <w:rFonts w:ascii="Arial" w:eastAsia="Times New Roman" w:hAnsi="Arial" w:cs="Arial"/>
                <w:sz w:val="22"/>
                <w:szCs w:val="22"/>
                <w:shd w:val="clear" w:color="auto" w:fill="FFFFFF"/>
                <w:lang w:val="es-ES_tradnl"/>
              </w:rPr>
              <w:t xml:space="preserve">dentro de la Reserva Natural de </w:t>
            </w:r>
            <w:proofErr w:type="spellStart"/>
            <w:r>
              <w:rPr>
                <w:rFonts w:ascii="Arial" w:eastAsia="Times New Roman" w:hAnsi="Arial" w:cs="Arial"/>
                <w:sz w:val="22"/>
                <w:szCs w:val="22"/>
                <w:shd w:val="clear" w:color="auto" w:fill="FFFFFF"/>
                <w:lang w:val="es-ES_tradnl"/>
              </w:rPr>
              <w:t>Yguazú</w:t>
            </w:r>
            <w:proofErr w:type="spellEnd"/>
            <w:r>
              <w:rPr>
                <w:rFonts w:ascii="Arial" w:eastAsia="Times New Roman" w:hAnsi="Arial" w:cs="Arial"/>
                <w:sz w:val="22"/>
                <w:szCs w:val="22"/>
                <w:shd w:val="clear" w:color="auto" w:fill="FFFFFF"/>
                <w:lang w:val="es-ES_tradnl"/>
              </w:rPr>
              <w:t>, conforme con la legislación existente y Plan de Manejo de la reserva que regulan los usos de la reserva</w:t>
            </w:r>
            <w:r w:rsidR="00FF20D6">
              <w:rPr>
                <w:rFonts w:ascii="Arial" w:eastAsia="Times New Roman" w:hAnsi="Arial" w:cs="Arial"/>
                <w:sz w:val="22"/>
                <w:szCs w:val="22"/>
                <w:shd w:val="clear" w:color="auto" w:fill="FFFFFF"/>
                <w:lang w:val="es-ES_tradnl"/>
              </w:rPr>
              <w:t xml:space="preserve"> </w:t>
            </w:r>
            <w:r w:rsidR="00FF20D6">
              <w:rPr>
                <w:rFonts w:ascii="Arial" w:eastAsia="Times New Roman" w:hAnsi="Arial" w:cs="Arial"/>
                <w:b/>
                <w:sz w:val="22"/>
                <w:szCs w:val="22"/>
                <w:shd w:val="clear" w:color="auto" w:fill="FFFFFF"/>
                <w:lang w:val="es-ES_tradnl"/>
              </w:rPr>
              <w:t xml:space="preserve">(Figura </w:t>
            </w:r>
            <w:r w:rsidR="00420A84">
              <w:rPr>
                <w:rFonts w:ascii="Arial" w:eastAsia="Times New Roman" w:hAnsi="Arial" w:cs="Arial"/>
                <w:b/>
                <w:sz w:val="22"/>
                <w:szCs w:val="22"/>
                <w:shd w:val="clear" w:color="auto" w:fill="FFFFFF"/>
                <w:lang w:val="es-ES_tradnl"/>
              </w:rPr>
              <w:t>7</w:t>
            </w:r>
            <w:r w:rsidR="00FF20D6">
              <w:rPr>
                <w:rFonts w:ascii="Arial" w:eastAsia="Times New Roman" w:hAnsi="Arial" w:cs="Arial"/>
                <w:b/>
                <w:sz w:val="22"/>
                <w:szCs w:val="22"/>
                <w:shd w:val="clear" w:color="auto" w:fill="FFFFFF"/>
                <w:lang w:val="es-ES_tradnl"/>
              </w:rPr>
              <w:t>).</w:t>
            </w:r>
            <w:r>
              <w:rPr>
                <w:rFonts w:ascii="Arial" w:eastAsia="Times New Roman" w:hAnsi="Arial" w:cs="Arial"/>
                <w:sz w:val="22"/>
                <w:szCs w:val="22"/>
                <w:shd w:val="clear" w:color="auto" w:fill="FFFFFF"/>
                <w:lang w:val="es-ES_tradnl"/>
              </w:rPr>
              <w:t xml:space="preserve"> Adicionalmente, </w:t>
            </w:r>
            <w:r w:rsidRPr="00EC5CFB">
              <w:rPr>
                <w:rFonts w:ascii="Arial" w:eastAsia="Times New Roman" w:hAnsi="Arial" w:cs="Arial"/>
                <w:sz w:val="22"/>
                <w:szCs w:val="22"/>
                <w:shd w:val="clear" w:color="auto" w:fill="FFFFFF"/>
                <w:lang w:val="es-ES_tradnl"/>
              </w:rPr>
              <w:t xml:space="preserve">existen algunos Áreas de Importancia para la Conservación de Aves (AICA) en el Área de Influencia Indirecta de la operación </w:t>
            </w:r>
            <w:r w:rsidRPr="00EC5CFB">
              <w:rPr>
                <w:rFonts w:ascii="Arial" w:eastAsia="Times New Roman" w:hAnsi="Arial" w:cs="Arial"/>
                <w:b/>
                <w:sz w:val="22"/>
                <w:szCs w:val="22"/>
                <w:shd w:val="clear" w:color="auto" w:fill="FFFFFF"/>
                <w:lang w:val="es-ES_tradnl"/>
              </w:rPr>
              <w:t xml:space="preserve">(Figura </w:t>
            </w:r>
            <w:r w:rsidR="00420A84">
              <w:rPr>
                <w:rFonts w:ascii="Arial" w:eastAsia="Times New Roman" w:hAnsi="Arial" w:cs="Arial"/>
                <w:b/>
                <w:sz w:val="22"/>
                <w:szCs w:val="22"/>
                <w:shd w:val="clear" w:color="auto" w:fill="FFFFFF"/>
                <w:lang w:val="es-ES_tradnl"/>
              </w:rPr>
              <w:t>8</w:t>
            </w:r>
            <w:r w:rsidRPr="00EC5CFB">
              <w:rPr>
                <w:rFonts w:ascii="Arial" w:eastAsia="Times New Roman" w:hAnsi="Arial" w:cs="Arial"/>
                <w:b/>
                <w:sz w:val="22"/>
                <w:szCs w:val="22"/>
                <w:shd w:val="clear" w:color="auto" w:fill="FFFFFF"/>
                <w:lang w:val="es-ES_tradnl"/>
              </w:rPr>
              <w:t>)</w:t>
            </w:r>
            <w:r w:rsidRPr="00EC5CFB">
              <w:rPr>
                <w:rFonts w:ascii="Arial" w:eastAsia="Times New Roman" w:hAnsi="Arial" w:cs="Arial"/>
                <w:sz w:val="22"/>
                <w:szCs w:val="22"/>
                <w:shd w:val="clear" w:color="auto" w:fill="FFFFFF"/>
                <w:lang w:val="es-ES_tradnl"/>
              </w:rPr>
              <w:t xml:space="preserve">, pero </w:t>
            </w:r>
            <w:r>
              <w:rPr>
                <w:rFonts w:ascii="Arial" w:eastAsia="Times New Roman" w:hAnsi="Arial" w:cs="Arial"/>
                <w:sz w:val="22"/>
                <w:szCs w:val="22"/>
                <w:shd w:val="clear" w:color="auto" w:fill="FFFFFF"/>
                <w:lang w:val="es-ES_tradnl"/>
              </w:rPr>
              <w:t xml:space="preserve">de acuerdo con </w:t>
            </w:r>
            <w:r w:rsidRPr="00EC5CFB">
              <w:rPr>
                <w:rFonts w:ascii="Arial" w:eastAsia="Times New Roman" w:hAnsi="Arial" w:cs="Arial"/>
                <w:sz w:val="22"/>
                <w:szCs w:val="22"/>
                <w:shd w:val="clear" w:color="auto" w:fill="FFFFFF"/>
                <w:lang w:val="es-ES_tradnl"/>
              </w:rPr>
              <w:t xml:space="preserve">la EAS no </w:t>
            </w:r>
            <w:r>
              <w:rPr>
                <w:rFonts w:ascii="Arial" w:eastAsia="Times New Roman" w:hAnsi="Arial" w:cs="Arial"/>
                <w:sz w:val="22"/>
                <w:szCs w:val="22"/>
                <w:shd w:val="clear" w:color="auto" w:fill="FFFFFF"/>
                <w:lang w:val="es-ES_tradnl"/>
              </w:rPr>
              <w:t xml:space="preserve">se </w:t>
            </w:r>
            <w:r w:rsidRPr="00EC5CFB">
              <w:rPr>
                <w:rFonts w:ascii="Arial" w:eastAsia="Times New Roman" w:hAnsi="Arial" w:cs="Arial"/>
                <w:sz w:val="22"/>
                <w:szCs w:val="22"/>
                <w:shd w:val="clear" w:color="auto" w:fill="FFFFFF"/>
                <w:lang w:val="es-ES_tradnl"/>
              </w:rPr>
              <w:t>prevé ningún impacto o riesgo a la avifauna de</w:t>
            </w:r>
            <w:r>
              <w:rPr>
                <w:rFonts w:ascii="Arial" w:eastAsia="Times New Roman" w:hAnsi="Arial" w:cs="Arial"/>
                <w:sz w:val="22"/>
                <w:szCs w:val="22"/>
                <w:shd w:val="clear" w:color="auto" w:fill="FFFFFF"/>
                <w:lang w:val="es-ES_tradnl"/>
              </w:rPr>
              <w:t xml:space="preserve">rivado de </w:t>
            </w:r>
            <w:r w:rsidRPr="00EC5CFB">
              <w:rPr>
                <w:rFonts w:ascii="Arial" w:eastAsia="Times New Roman" w:hAnsi="Arial" w:cs="Arial"/>
                <w:sz w:val="22"/>
                <w:szCs w:val="22"/>
                <w:shd w:val="clear" w:color="auto" w:fill="FFFFFF"/>
                <w:lang w:val="es-ES_tradnl"/>
              </w:rPr>
              <w:t>la operación.</w:t>
            </w:r>
          </w:p>
          <w:p w14:paraId="48E51B81" w14:textId="185CEF2B" w:rsidR="002D7940" w:rsidRPr="006618E1" w:rsidRDefault="002D7940" w:rsidP="000911D6">
            <w:pPr>
              <w:ind w:right="165"/>
              <w:jc w:val="both"/>
              <w:rPr>
                <w:rFonts w:ascii="Arial" w:eastAsia="Times New Roman" w:hAnsi="Arial" w:cs="Arial"/>
                <w:sz w:val="22"/>
                <w:szCs w:val="22"/>
                <w:shd w:val="clear" w:color="auto" w:fill="FFFFFF"/>
                <w:lang w:val="es-ES_tradnl"/>
              </w:rPr>
            </w:pPr>
          </w:p>
          <w:p w14:paraId="5E37BB43" w14:textId="0529F633" w:rsidR="00BE2BC1" w:rsidRPr="003F2EA8" w:rsidRDefault="006B42CA" w:rsidP="00BE2BC1">
            <w:pPr>
              <w:ind w:right="165"/>
              <w:jc w:val="both"/>
              <w:rPr>
                <w:rFonts w:ascii="Arial" w:eastAsia="Times New Roman" w:hAnsi="Arial" w:cs="Arial"/>
                <w:sz w:val="22"/>
                <w:szCs w:val="22"/>
                <w:shd w:val="clear" w:color="auto" w:fill="FFFFFF"/>
                <w:lang w:val="es-ES_tradnl"/>
              </w:rPr>
            </w:pPr>
            <w:r w:rsidRPr="006B2E3A">
              <w:rPr>
                <w:rFonts w:ascii="Arial" w:eastAsia="Times New Roman" w:hAnsi="Arial" w:cs="Arial"/>
                <w:sz w:val="22"/>
                <w:szCs w:val="22"/>
                <w:shd w:val="clear" w:color="auto" w:fill="FFFFFF"/>
                <w:lang w:val="es-ES_tradnl"/>
              </w:rPr>
              <w:t>Para mitigar el riesgo</w:t>
            </w:r>
            <w:r w:rsidR="00BE2BC1" w:rsidRPr="006B2E3A">
              <w:rPr>
                <w:rFonts w:ascii="Arial" w:eastAsia="Times New Roman" w:hAnsi="Arial" w:cs="Arial"/>
                <w:sz w:val="22"/>
                <w:szCs w:val="22"/>
                <w:shd w:val="clear" w:color="auto" w:fill="FFFFFF"/>
                <w:lang w:val="es-ES"/>
              </w:rPr>
              <w:t xml:space="preserve"> de afectación</w:t>
            </w:r>
            <w:r w:rsidR="00BE2BC1" w:rsidRPr="006B2E3A">
              <w:rPr>
                <w:rFonts w:ascii="Arial" w:eastAsia="Times New Roman" w:hAnsi="Arial" w:cs="Arial"/>
                <w:sz w:val="22"/>
                <w:szCs w:val="22"/>
                <w:shd w:val="clear" w:color="auto" w:fill="FFFFFF"/>
                <w:lang w:val="es-ES_tradnl"/>
              </w:rPr>
              <w:t xml:space="preserve"> a la flora y fauna en el Área de Influencia del proyecto</w:t>
            </w:r>
            <w:r w:rsidR="00C86AB0" w:rsidRPr="006B2E3A">
              <w:rPr>
                <w:rFonts w:ascii="Arial" w:eastAsia="Times New Roman" w:hAnsi="Arial" w:cs="Arial"/>
                <w:sz w:val="22"/>
                <w:szCs w:val="22"/>
                <w:shd w:val="clear" w:color="auto" w:fill="FFFFFF"/>
                <w:lang w:val="es-ES_tradnl"/>
              </w:rPr>
              <w:t xml:space="preserve"> incluyendo </w:t>
            </w:r>
            <w:r w:rsidR="00A3017E" w:rsidRPr="006B2E3A">
              <w:rPr>
                <w:rFonts w:ascii="Arial" w:eastAsia="Times New Roman" w:hAnsi="Arial" w:cs="Arial"/>
                <w:sz w:val="22"/>
                <w:szCs w:val="22"/>
                <w:shd w:val="clear" w:color="auto" w:fill="FFFFFF"/>
                <w:lang w:val="es-ES_tradnl"/>
              </w:rPr>
              <w:t xml:space="preserve">en el Trecho de Caudal Reducido aguas </w:t>
            </w:r>
            <w:r w:rsidR="00AD2CE4" w:rsidRPr="006B2E3A">
              <w:rPr>
                <w:rFonts w:ascii="Arial" w:eastAsia="Times New Roman" w:hAnsi="Arial" w:cs="Arial"/>
                <w:sz w:val="22"/>
                <w:szCs w:val="22"/>
                <w:shd w:val="clear" w:color="auto" w:fill="FFFFFF"/>
                <w:lang w:val="es-ES_tradnl"/>
              </w:rPr>
              <w:t>a</w:t>
            </w:r>
            <w:r w:rsidR="00A3017E" w:rsidRPr="006B2E3A">
              <w:rPr>
                <w:rFonts w:ascii="Arial" w:eastAsia="Times New Roman" w:hAnsi="Arial" w:cs="Arial"/>
                <w:sz w:val="22"/>
                <w:szCs w:val="22"/>
                <w:shd w:val="clear" w:color="auto" w:fill="FFFFFF"/>
                <w:lang w:val="es-ES_tradnl"/>
              </w:rPr>
              <w:t xml:space="preserve">bajo de </w:t>
            </w:r>
            <w:r w:rsidR="0013117B" w:rsidRPr="006B2E3A">
              <w:rPr>
                <w:rFonts w:ascii="Arial" w:eastAsia="Times New Roman" w:hAnsi="Arial" w:cs="Arial"/>
                <w:sz w:val="22"/>
                <w:szCs w:val="22"/>
                <w:shd w:val="clear" w:color="auto" w:fill="FFFFFF"/>
                <w:lang w:val="es-ES_tradnl"/>
              </w:rPr>
              <w:t xml:space="preserve">la presa </w:t>
            </w:r>
            <w:proofErr w:type="spellStart"/>
            <w:r w:rsidR="00A3017E" w:rsidRPr="006B2E3A">
              <w:rPr>
                <w:rFonts w:ascii="Arial" w:eastAsia="Times New Roman" w:hAnsi="Arial" w:cs="Arial"/>
                <w:sz w:val="22"/>
                <w:szCs w:val="22"/>
                <w:shd w:val="clear" w:color="auto" w:fill="FFFFFF"/>
                <w:lang w:val="es-ES_tradnl"/>
              </w:rPr>
              <w:t>Acaray</w:t>
            </w:r>
            <w:proofErr w:type="spellEnd"/>
            <w:r w:rsidR="00BE2BC1" w:rsidRPr="006B2E3A">
              <w:rPr>
                <w:rFonts w:ascii="Arial" w:eastAsia="Times New Roman" w:hAnsi="Arial" w:cs="Arial"/>
                <w:sz w:val="22"/>
                <w:szCs w:val="22"/>
                <w:shd w:val="clear" w:color="auto" w:fill="FFFFFF"/>
                <w:lang w:val="es-ES_tradnl"/>
              </w:rPr>
              <w:t xml:space="preserve">, el PGAS incluye un Programa de </w:t>
            </w:r>
            <w:r w:rsidR="00102A8A" w:rsidRPr="006B2E3A">
              <w:rPr>
                <w:rFonts w:ascii="Arial" w:eastAsia="Times New Roman" w:hAnsi="Arial" w:cs="Arial"/>
                <w:sz w:val="22"/>
                <w:szCs w:val="22"/>
                <w:shd w:val="clear" w:color="auto" w:fill="FFFFFF"/>
                <w:lang w:val="es-ES_tradnl"/>
              </w:rPr>
              <w:t>Gestión del Hábitat Acuático.</w:t>
            </w:r>
          </w:p>
          <w:p w14:paraId="1B17EE9B" w14:textId="77777777" w:rsidR="00BE2BC1" w:rsidRPr="00B60D27" w:rsidRDefault="00BE2BC1" w:rsidP="00BE2BC1">
            <w:pPr>
              <w:ind w:right="165"/>
              <w:jc w:val="both"/>
              <w:rPr>
                <w:rFonts w:ascii="Arial" w:eastAsia="Times New Roman" w:hAnsi="Arial" w:cs="Arial"/>
                <w:sz w:val="22"/>
                <w:szCs w:val="22"/>
                <w:shd w:val="clear" w:color="auto" w:fill="FFFFFF"/>
                <w:lang w:val="es-ES_tradnl"/>
              </w:rPr>
            </w:pPr>
          </w:p>
          <w:p w14:paraId="00296E0E" w14:textId="77777777" w:rsidR="00BE2BC1" w:rsidRPr="007538EC" w:rsidRDefault="00BE2BC1" w:rsidP="00BE2BC1">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La implementación de los Programas de Gestión elaborados en el PGAS referentes a mitigar los impactos y riesgos sobre hábitat natural asegurará el cumplimiento de la operación con la Directiva B.9 de la Política Operativa 703 del BID, a través de la ejecución del proyecto.</w:t>
            </w:r>
          </w:p>
          <w:p w14:paraId="526110D2" w14:textId="70CF3190" w:rsidR="000911D6" w:rsidRDefault="000911D6" w:rsidP="000911D6">
            <w:pPr>
              <w:ind w:right="165"/>
              <w:jc w:val="both"/>
              <w:rPr>
                <w:rFonts w:ascii="Arial" w:eastAsia="Times New Roman" w:hAnsi="Arial" w:cs="Arial"/>
                <w:i/>
                <w:sz w:val="22"/>
                <w:szCs w:val="22"/>
                <w:shd w:val="clear" w:color="auto" w:fill="FFFFFF"/>
                <w:lang w:val="es-ES"/>
              </w:rPr>
            </w:pPr>
          </w:p>
          <w:p w14:paraId="422C7B37" w14:textId="5747BF6A" w:rsidR="000911D6" w:rsidRDefault="000911D6" w:rsidP="000911D6">
            <w:pPr>
              <w:ind w:right="165"/>
              <w:jc w:val="both"/>
              <w:rPr>
                <w:rFonts w:ascii="Arial" w:eastAsia="Times New Roman" w:hAnsi="Arial" w:cs="Arial"/>
                <w:b/>
                <w:i/>
                <w:sz w:val="22"/>
                <w:szCs w:val="22"/>
                <w:u w:val="single"/>
                <w:shd w:val="clear" w:color="auto" w:fill="FFFFFF"/>
                <w:lang w:val="es-ES"/>
              </w:rPr>
            </w:pPr>
            <w:r w:rsidRPr="000911D6">
              <w:rPr>
                <w:rFonts w:ascii="Arial" w:eastAsia="Times New Roman" w:hAnsi="Arial" w:cs="Arial"/>
                <w:b/>
                <w:i/>
                <w:sz w:val="22"/>
                <w:szCs w:val="22"/>
                <w:u w:val="single"/>
                <w:shd w:val="clear" w:color="auto" w:fill="FFFFFF"/>
                <w:lang w:val="es-ES"/>
              </w:rPr>
              <w:t>Sitio</w:t>
            </w:r>
            <w:r w:rsidR="00E007B4">
              <w:rPr>
                <w:rFonts w:ascii="Arial" w:eastAsia="Times New Roman" w:hAnsi="Arial" w:cs="Arial"/>
                <w:b/>
                <w:i/>
                <w:sz w:val="22"/>
                <w:szCs w:val="22"/>
                <w:u w:val="single"/>
                <w:shd w:val="clear" w:color="auto" w:fill="FFFFFF"/>
                <w:lang w:val="es-ES"/>
              </w:rPr>
              <w:t>s</w:t>
            </w:r>
            <w:r w:rsidRPr="000911D6">
              <w:rPr>
                <w:rFonts w:ascii="Arial" w:eastAsia="Times New Roman" w:hAnsi="Arial" w:cs="Arial"/>
                <w:b/>
                <w:i/>
                <w:sz w:val="22"/>
                <w:szCs w:val="22"/>
                <w:u w:val="single"/>
                <w:shd w:val="clear" w:color="auto" w:fill="FFFFFF"/>
                <w:lang w:val="es-ES"/>
              </w:rPr>
              <w:t xml:space="preserve"> </w:t>
            </w:r>
            <w:r>
              <w:rPr>
                <w:rFonts w:ascii="Arial" w:eastAsia="Times New Roman" w:hAnsi="Arial" w:cs="Arial"/>
                <w:b/>
                <w:i/>
                <w:sz w:val="22"/>
                <w:szCs w:val="22"/>
                <w:u w:val="single"/>
                <w:shd w:val="clear" w:color="auto" w:fill="FFFFFF"/>
                <w:lang w:val="es-ES"/>
              </w:rPr>
              <w:t>C</w:t>
            </w:r>
            <w:r w:rsidRPr="000911D6">
              <w:rPr>
                <w:rFonts w:ascii="Arial" w:eastAsia="Times New Roman" w:hAnsi="Arial" w:cs="Arial"/>
                <w:b/>
                <w:i/>
                <w:sz w:val="22"/>
                <w:szCs w:val="22"/>
                <w:u w:val="single"/>
                <w:shd w:val="clear" w:color="auto" w:fill="FFFFFF"/>
                <w:lang w:val="es-ES"/>
              </w:rPr>
              <w:t>ultural</w:t>
            </w:r>
            <w:r w:rsidR="00E007B4">
              <w:rPr>
                <w:rFonts w:ascii="Arial" w:eastAsia="Times New Roman" w:hAnsi="Arial" w:cs="Arial"/>
                <w:b/>
                <w:i/>
                <w:sz w:val="22"/>
                <w:szCs w:val="22"/>
                <w:u w:val="single"/>
                <w:shd w:val="clear" w:color="auto" w:fill="FFFFFF"/>
                <w:lang w:val="es-ES"/>
              </w:rPr>
              <w:t>es</w:t>
            </w:r>
          </w:p>
          <w:p w14:paraId="768737D8" w14:textId="77777777" w:rsidR="00BF1A5E" w:rsidRPr="00E007B4" w:rsidRDefault="00BF1A5E" w:rsidP="000911D6">
            <w:pPr>
              <w:ind w:right="165"/>
              <w:jc w:val="both"/>
              <w:rPr>
                <w:rFonts w:ascii="Arial" w:eastAsia="Times New Roman" w:hAnsi="Arial" w:cs="Arial"/>
                <w:b/>
                <w:i/>
                <w:sz w:val="22"/>
                <w:szCs w:val="22"/>
                <w:u w:val="single"/>
                <w:shd w:val="clear" w:color="auto" w:fill="FFFFFF"/>
                <w:lang w:val="es-ES"/>
              </w:rPr>
            </w:pPr>
          </w:p>
          <w:p w14:paraId="4D980693" w14:textId="2F808C2E" w:rsidR="00333F4E" w:rsidRDefault="00C45A85" w:rsidP="00333F4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En la EAS, n</w:t>
            </w:r>
            <w:r w:rsidR="00333F4E">
              <w:rPr>
                <w:rFonts w:ascii="Arial" w:eastAsia="Times New Roman" w:hAnsi="Arial" w:cs="Arial"/>
                <w:sz w:val="22"/>
                <w:szCs w:val="22"/>
                <w:shd w:val="clear" w:color="auto" w:fill="FFFFFF"/>
                <w:lang w:val="es-ES"/>
              </w:rPr>
              <w:t xml:space="preserve">o está previsto que la operación genere ningún tipo de afectación a sitios culturales. </w:t>
            </w:r>
          </w:p>
          <w:p w14:paraId="071C8D5C" w14:textId="6D67BBD1" w:rsidR="001150A4" w:rsidRDefault="001150A4" w:rsidP="000911D6">
            <w:pPr>
              <w:ind w:right="165"/>
              <w:jc w:val="both"/>
              <w:rPr>
                <w:rFonts w:ascii="Arial" w:eastAsia="Times New Roman" w:hAnsi="Arial" w:cs="Arial"/>
                <w:i/>
                <w:sz w:val="22"/>
                <w:szCs w:val="22"/>
                <w:shd w:val="clear" w:color="auto" w:fill="FFFFFF"/>
                <w:lang w:val="es-ES"/>
              </w:rPr>
            </w:pPr>
          </w:p>
          <w:p w14:paraId="4FD8B374" w14:textId="6F2A91F9" w:rsidR="001150A4" w:rsidRDefault="001150A4" w:rsidP="001150A4">
            <w:pPr>
              <w:ind w:right="165"/>
              <w:jc w:val="both"/>
              <w:rPr>
                <w:rFonts w:ascii="Arial" w:eastAsia="Times New Roman" w:hAnsi="Arial" w:cs="Arial"/>
                <w:b/>
                <w:i/>
                <w:sz w:val="22"/>
                <w:szCs w:val="22"/>
                <w:u w:val="single"/>
                <w:shd w:val="clear" w:color="auto" w:fill="FFFFFF"/>
                <w:lang w:val="es-ES"/>
              </w:rPr>
            </w:pPr>
            <w:r w:rsidRPr="001150A4">
              <w:rPr>
                <w:rFonts w:ascii="Arial" w:eastAsia="Times New Roman" w:hAnsi="Arial" w:cs="Arial"/>
                <w:b/>
                <w:i/>
                <w:sz w:val="22"/>
                <w:szCs w:val="22"/>
                <w:u w:val="single"/>
                <w:shd w:val="clear" w:color="auto" w:fill="FFFFFF"/>
                <w:lang w:val="es-ES"/>
              </w:rPr>
              <w:t>Contaminación</w:t>
            </w:r>
          </w:p>
          <w:p w14:paraId="4F2EF3B1" w14:textId="77777777" w:rsidR="00BF1A5E" w:rsidRPr="004749B9" w:rsidRDefault="00BF1A5E" w:rsidP="001150A4">
            <w:pPr>
              <w:ind w:right="165"/>
              <w:jc w:val="both"/>
              <w:rPr>
                <w:rFonts w:ascii="Arial" w:eastAsia="Times New Roman" w:hAnsi="Arial" w:cs="Arial"/>
                <w:b/>
                <w:i/>
                <w:sz w:val="22"/>
                <w:szCs w:val="22"/>
                <w:u w:val="single"/>
                <w:shd w:val="clear" w:color="auto" w:fill="FFFFFF"/>
                <w:lang w:val="es-ES"/>
              </w:rPr>
            </w:pPr>
          </w:p>
          <w:p w14:paraId="1159E2C3" w14:textId="6B58D1A8" w:rsidR="002615FC" w:rsidRDefault="002615FC" w:rsidP="002615FC">
            <w:pPr>
              <w:ind w:right="165"/>
              <w:jc w:val="both"/>
              <w:rPr>
                <w:rFonts w:ascii="Arial" w:eastAsia="Times New Roman" w:hAnsi="Arial" w:cs="Arial"/>
                <w:sz w:val="22"/>
                <w:szCs w:val="22"/>
                <w:shd w:val="clear" w:color="auto" w:fill="FFFFFF"/>
                <w:lang w:val="es-ES_tradnl"/>
              </w:rPr>
            </w:pPr>
            <w:r w:rsidRPr="00E51348">
              <w:rPr>
                <w:rFonts w:ascii="Arial" w:eastAsia="Times New Roman" w:hAnsi="Arial" w:cs="Arial"/>
                <w:sz w:val="22"/>
                <w:szCs w:val="22"/>
                <w:shd w:val="clear" w:color="auto" w:fill="FFFFFF"/>
                <w:lang w:val="es-ES_tradnl"/>
              </w:rPr>
              <w:t>Dada la naturaleza y escala de las obras, está previsto que se</w:t>
            </w:r>
            <w:r>
              <w:rPr>
                <w:rFonts w:ascii="Arial" w:eastAsia="Times New Roman" w:hAnsi="Arial" w:cs="Arial"/>
                <w:sz w:val="22"/>
                <w:szCs w:val="22"/>
                <w:shd w:val="clear" w:color="auto" w:fill="FFFFFF"/>
                <w:lang w:val="es-ES_tradnl"/>
              </w:rPr>
              <w:t xml:space="preserve"> produzcan los impactos estándar para este tipo de proyectos, con una intensidad moderada, incluyendo polvo, ruido, generación de residuos o el riesgo de derrames accidentales de aceites, grasas y combustibles. </w:t>
            </w:r>
          </w:p>
          <w:p w14:paraId="405CFEF9" w14:textId="77777777" w:rsidR="002615FC" w:rsidRDefault="002615FC" w:rsidP="002615FC">
            <w:pPr>
              <w:ind w:right="165"/>
              <w:jc w:val="both"/>
              <w:rPr>
                <w:rFonts w:ascii="Arial" w:eastAsia="Times New Roman" w:hAnsi="Arial" w:cs="Arial"/>
                <w:sz w:val="22"/>
                <w:szCs w:val="22"/>
                <w:shd w:val="clear" w:color="auto" w:fill="FFFFFF"/>
                <w:lang w:val="es-ES_tradnl"/>
              </w:rPr>
            </w:pPr>
          </w:p>
          <w:p w14:paraId="4AAE6FC5" w14:textId="32CF7AF7" w:rsidR="002615FC" w:rsidRDefault="002615FC" w:rsidP="002615FC">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_tradnl"/>
              </w:rPr>
              <w:t xml:space="preserve">Específicamente durante la ejecución de las intervenciones, destacan los impactos generados por: </w:t>
            </w:r>
            <w:r w:rsidRPr="001B7E88">
              <w:rPr>
                <w:rFonts w:ascii="Arial" w:eastAsia="Times New Roman" w:hAnsi="Arial" w:cs="Arial"/>
                <w:sz w:val="22"/>
                <w:szCs w:val="22"/>
                <w:shd w:val="clear" w:color="auto" w:fill="FFFFFF"/>
                <w:lang w:val="es-ES_tradnl"/>
              </w:rPr>
              <w:t>1) accidentes laborales que implican riesgo sobre la seguridad del personal, que incluyen derrames de aceites y combustibles, incendios, escapes de gases y/o accidentes durante el tránsito y transporte de carga o personal; 2) la generación de focos puntuales de emisión de gases y material particulado; 3) la producción de ruido durante la movilización de herramientas y equipos a utilizar, así como el movimiento de los vehículos de transporte que traslada los equipos y el personal; y 4) posibles derrames de sustancias peligrosas y contaminantes, como pintura, aceites, y combustibles, que originaría una afectación del ecosistema acuático.</w:t>
            </w:r>
            <w:r w:rsidR="00B05BC0">
              <w:rPr>
                <w:rFonts w:ascii="Arial" w:eastAsia="Times New Roman" w:hAnsi="Arial" w:cs="Arial"/>
                <w:sz w:val="22"/>
                <w:szCs w:val="22"/>
                <w:shd w:val="clear" w:color="auto" w:fill="FFFFFF"/>
                <w:lang w:val="es-ES_tradnl"/>
              </w:rPr>
              <w:t xml:space="preserve"> Además, </w:t>
            </w:r>
            <w:r w:rsidR="00C167EC">
              <w:rPr>
                <w:rFonts w:ascii="Arial" w:eastAsia="Times New Roman" w:hAnsi="Arial" w:cs="Arial"/>
                <w:sz w:val="22"/>
                <w:szCs w:val="22"/>
                <w:shd w:val="clear" w:color="auto" w:fill="FFFFFF"/>
                <w:lang w:val="es-ES_tradnl"/>
              </w:rPr>
              <w:t xml:space="preserve">por la antigüedad de los equipamientos a sustituir, </w:t>
            </w:r>
            <w:r w:rsidR="00B05BC0">
              <w:rPr>
                <w:rFonts w:ascii="Arial" w:eastAsia="Times New Roman" w:hAnsi="Arial" w:cs="Arial"/>
                <w:sz w:val="22"/>
                <w:szCs w:val="22"/>
                <w:shd w:val="clear" w:color="auto" w:fill="FFFFFF"/>
                <w:lang w:val="es-ES_tradnl"/>
              </w:rPr>
              <w:t xml:space="preserve">la EAS prevé la posibilidad de </w:t>
            </w:r>
            <w:r w:rsidR="00C167EC">
              <w:rPr>
                <w:rFonts w:ascii="Arial" w:eastAsia="Times New Roman" w:hAnsi="Arial" w:cs="Arial"/>
                <w:sz w:val="22"/>
                <w:szCs w:val="22"/>
                <w:shd w:val="clear" w:color="auto" w:fill="FFFFFF"/>
                <w:lang w:val="es-ES_tradnl"/>
              </w:rPr>
              <w:t xml:space="preserve">que se identifique </w:t>
            </w:r>
            <w:proofErr w:type="spellStart"/>
            <w:r w:rsidR="00C167EC">
              <w:rPr>
                <w:rFonts w:ascii="Arial" w:eastAsia="Times New Roman" w:hAnsi="Arial" w:cs="Arial"/>
                <w:sz w:val="22"/>
                <w:szCs w:val="22"/>
                <w:shd w:val="clear" w:color="auto" w:fill="FFFFFF"/>
                <w:lang w:val="es-ES_tradnl"/>
              </w:rPr>
              <w:t>PCBs</w:t>
            </w:r>
            <w:proofErr w:type="spellEnd"/>
            <w:r w:rsidR="00C167EC">
              <w:rPr>
                <w:rFonts w:ascii="Arial" w:eastAsia="Times New Roman" w:hAnsi="Arial" w:cs="Arial"/>
                <w:sz w:val="22"/>
                <w:szCs w:val="22"/>
                <w:shd w:val="clear" w:color="auto" w:fill="FFFFFF"/>
                <w:lang w:val="es-ES_tradnl"/>
              </w:rPr>
              <w:t xml:space="preserve"> </w:t>
            </w:r>
            <w:r w:rsidR="00F3622B">
              <w:rPr>
                <w:rFonts w:ascii="Arial" w:eastAsia="Times New Roman" w:hAnsi="Arial" w:cs="Arial"/>
                <w:sz w:val="22"/>
                <w:szCs w:val="22"/>
                <w:shd w:val="clear" w:color="auto" w:fill="FFFFFF"/>
                <w:lang w:val="es-ES_tradnl"/>
              </w:rPr>
              <w:t xml:space="preserve">y/o asbesto </w:t>
            </w:r>
            <w:r w:rsidR="00B05BC0">
              <w:rPr>
                <w:rFonts w:ascii="Arial" w:eastAsia="Times New Roman" w:hAnsi="Arial" w:cs="Arial"/>
                <w:sz w:val="22"/>
                <w:szCs w:val="22"/>
                <w:shd w:val="clear" w:color="auto" w:fill="FFFFFF"/>
                <w:lang w:val="es-ES_tradnl"/>
              </w:rPr>
              <w:t xml:space="preserve">en </w:t>
            </w:r>
            <w:r w:rsidR="00B05BC0" w:rsidRPr="00B05BC0">
              <w:rPr>
                <w:rFonts w:ascii="Arial" w:eastAsia="Times New Roman" w:hAnsi="Arial" w:cs="Arial"/>
                <w:sz w:val="22"/>
                <w:szCs w:val="22"/>
                <w:shd w:val="clear" w:color="auto" w:fill="FFFFFF"/>
                <w:lang w:val="es-ES_tradnl"/>
              </w:rPr>
              <w:t>las barras de bobinado del estator de</w:t>
            </w:r>
            <w:r w:rsidR="00B05BC0">
              <w:rPr>
                <w:rFonts w:ascii="Arial" w:eastAsia="Times New Roman" w:hAnsi="Arial" w:cs="Arial"/>
                <w:sz w:val="22"/>
                <w:szCs w:val="22"/>
                <w:shd w:val="clear" w:color="auto" w:fill="FFFFFF"/>
                <w:lang w:val="es-ES_tradnl"/>
              </w:rPr>
              <w:t xml:space="preserve"> los</w:t>
            </w:r>
            <w:r w:rsidR="00B05BC0" w:rsidRPr="00B05BC0">
              <w:rPr>
                <w:rFonts w:ascii="Arial" w:eastAsia="Times New Roman" w:hAnsi="Arial" w:cs="Arial"/>
                <w:sz w:val="22"/>
                <w:szCs w:val="22"/>
                <w:shd w:val="clear" w:color="auto" w:fill="FFFFFF"/>
                <w:lang w:val="es-ES_tradnl"/>
              </w:rPr>
              <w:t xml:space="preserve"> generador</w:t>
            </w:r>
            <w:r w:rsidR="00B05BC0">
              <w:rPr>
                <w:rFonts w:ascii="Arial" w:eastAsia="Times New Roman" w:hAnsi="Arial" w:cs="Arial"/>
                <w:sz w:val="22"/>
                <w:szCs w:val="22"/>
                <w:shd w:val="clear" w:color="auto" w:fill="FFFFFF"/>
                <w:lang w:val="es-ES_tradnl"/>
              </w:rPr>
              <w:t>es.</w:t>
            </w:r>
          </w:p>
          <w:p w14:paraId="2102C630" w14:textId="77777777" w:rsidR="002615FC" w:rsidRDefault="002615FC" w:rsidP="002615FC">
            <w:pPr>
              <w:ind w:right="165"/>
              <w:jc w:val="both"/>
              <w:rPr>
                <w:rFonts w:ascii="Arial" w:eastAsia="Times New Roman" w:hAnsi="Arial" w:cs="Arial"/>
                <w:sz w:val="22"/>
                <w:szCs w:val="22"/>
                <w:shd w:val="clear" w:color="auto" w:fill="FFFFFF"/>
                <w:lang w:val="es-ES_tradnl"/>
              </w:rPr>
            </w:pPr>
          </w:p>
          <w:p w14:paraId="760CEF0C" w14:textId="44E6CA96" w:rsidR="004C4E0E" w:rsidRDefault="002615FC" w:rsidP="004C4E0E">
            <w:pPr>
              <w:ind w:right="165"/>
              <w:jc w:val="both"/>
              <w:rPr>
                <w:rFonts w:ascii="Arial" w:eastAsia="Times New Roman" w:hAnsi="Arial" w:cs="Arial"/>
                <w:sz w:val="22"/>
                <w:szCs w:val="22"/>
                <w:shd w:val="clear" w:color="auto" w:fill="FFFFFF"/>
                <w:lang w:val="es-ES"/>
              </w:rPr>
            </w:pPr>
            <w:r w:rsidRPr="00B21463">
              <w:rPr>
                <w:rFonts w:ascii="Arial" w:eastAsia="Times New Roman" w:hAnsi="Arial" w:cs="Arial"/>
                <w:sz w:val="22"/>
                <w:szCs w:val="22"/>
                <w:shd w:val="clear" w:color="auto" w:fill="FFFFFF"/>
                <w:lang w:val="es-PE"/>
              </w:rPr>
              <w:t xml:space="preserve">Las medidas de mitigación a este respecto incluidas en el PGAS, entre otros, incluyen </w:t>
            </w:r>
            <w:r w:rsidR="00B6556C" w:rsidRPr="00B21463">
              <w:rPr>
                <w:rFonts w:ascii="Arial" w:eastAsia="Times New Roman" w:hAnsi="Arial" w:cs="Arial"/>
                <w:sz w:val="22"/>
                <w:szCs w:val="22"/>
                <w:shd w:val="clear" w:color="auto" w:fill="FFFFFF"/>
                <w:lang w:val="es-ES"/>
              </w:rPr>
              <w:t>la g</w:t>
            </w:r>
            <w:r w:rsidR="004C4E0E" w:rsidRPr="00B21463">
              <w:rPr>
                <w:rFonts w:ascii="Arial" w:eastAsia="Times New Roman" w:hAnsi="Arial" w:cs="Arial"/>
                <w:sz w:val="22"/>
                <w:szCs w:val="22"/>
                <w:shd w:val="clear" w:color="auto" w:fill="FFFFFF"/>
                <w:lang w:val="es-ES"/>
              </w:rPr>
              <w:t xml:space="preserve">estión de </w:t>
            </w:r>
            <w:r w:rsidR="00B6556C" w:rsidRPr="00B21463">
              <w:rPr>
                <w:rFonts w:ascii="Arial" w:eastAsia="Times New Roman" w:hAnsi="Arial" w:cs="Arial"/>
                <w:sz w:val="22"/>
                <w:szCs w:val="22"/>
                <w:shd w:val="clear" w:color="auto" w:fill="FFFFFF"/>
                <w:lang w:val="es-ES"/>
              </w:rPr>
              <w:t>d</w:t>
            </w:r>
            <w:r w:rsidR="004C4E0E" w:rsidRPr="00B21463">
              <w:rPr>
                <w:rFonts w:ascii="Arial" w:eastAsia="Times New Roman" w:hAnsi="Arial" w:cs="Arial"/>
                <w:sz w:val="22"/>
                <w:szCs w:val="22"/>
                <w:shd w:val="clear" w:color="auto" w:fill="FFFFFF"/>
                <w:lang w:val="es-ES"/>
              </w:rPr>
              <w:t xml:space="preserve">errames de </w:t>
            </w:r>
            <w:r w:rsidR="00B6556C" w:rsidRPr="00B21463">
              <w:rPr>
                <w:rFonts w:ascii="Arial" w:eastAsia="Times New Roman" w:hAnsi="Arial" w:cs="Arial"/>
                <w:sz w:val="22"/>
                <w:szCs w:val="22"/>
                <w:shd w:val="clear" w:color="auto" w:fill="FFFFFF"/>
                <w:lang w:val="es-ES"/>
              </w:rPr>
              <w:t>a</w:t>
            </w:r>
            <w:r w:rsidR="004C4E0E" w:rsidRPr="00B21463">
              <w:rPr>
                <w:rFonts w:ascii="Arial" w:eastAsia="Times New Roman" w:hAnsi="Arial" w:cs="Arial"/>
                <w:sz w:val="22"/>
                <w:szCs w:val="22"/>
                <w:shd w:val="clear" w:color="auto" w:fill="FFFFFF"/>
                <w:lang w:val="es-ES"/>
              </w:rPr>
              <w:t xml:space="preserve">ceite en el </w:t>
            </w:r>
            <w:r w:rsidR="00B6556C" w:rsidRPr="00B21463">
              <w:rPr>
                <w:rFonts w:ascii="Arial" w:eastAsia="Times New Roman" w:hAnsi="Arial" w:cs="Arial"/>
                <w:sz w:val="22"/>
                <w:szCs w:val="22"/>
                <w:shd w:val="clear" w:color="auto" w:fill="FFFFFF"/>
                <w:lang w:val="es-ES"/>
              </w:rPr>
              <w:t>e</w:t>
            </w:r>
            <w:r w:rsidR="004C4E0E" w:rsidRPr="00B21463">
              <w:rPr>
                <w:rFonts w:ascii="Arial" w:eastAsia="Times New Roman" w:hAnsi="Arial" w:cs="Arial"/>
                <w:sz w:val="22"/>
                <w:szCs w:val="22"/>
                <w:shd w:val="clear" w:color="auto" w:fill="FFFFFF"/>
                <w:lang w:val="es-ES"/>
              </w:rPr>
              <w:t xml:space="preserve">ntorno </w:t>
            </w:r>
            <w:r w:rsidR="00B6556C" w:rsidRPr="00B21463">
              <w:rPr>
                <w:rFonts w:ascii="Arial" w:eastAsia="Times New Roman" w:hAnsi="Arial" w:cs="Arial"/>
                <w:sz w:val="22"/>
                <w:szCs w:val="22"/>
                <w:shd w:val="clear" w:color="auto" w:fill="FFFFFF"/>
                <w:lang w:val="es-ES"/>
              </w:rPr>
              <w:t>e</w:t>
            </w:r>
            <w:r w:rsidR="004C4E0E" w:rsidRPr="00B21463">
              <w:rPr>
                <w:rFonts w:ascii="Arial" w:eastAsia="Times New Roman" w:hAnsi="Arial" w:cs="Arial"/>
                <w:sz w:val="22"/>
                <w:szCs w:val="22"/>
                <w:shd w:val="clear" w:color="auto" w:fill="FFFFFF"/>
                <w:lang w:val="es-ES"/>
              </w:rPr>
              <w:t xml:space="preserve">xterno, </w:t>
            </w:r>
            <w:r w:rsidR="00B6556C" w:rsidRPr="00B21463">
              <w:rPr>
                <w:rFonts w:ascii="Arial" w:eastAsia="Times New Roman" w:hAnsi="Arial" w:cs="Arial"/>
                <w:sz w:val="22"/>
                <w:szCs w:val="22"/>
                <w:shd w:val="clear" w:color="auto" w:fill="FFFFFF"/>
                <w:lang w:val="es-ES"/>
              </w:rPr>
              <w:t>la g</w:t>
            </w:r>
            <w:r w:rsidR="004C4E0E" w:rsidRPr="00B21463">
              <w:rPr>
                <w:rFonts w:ascii="Arial" w:eastAsia="Times New Roman" w:hAnsi="Arial" w:cs="Arial"/>
                <w:sz w:val="22"/>
                <w:szCs w:val="22"/>
                <w:shd w:val="clear" w:color="auto" w:fill="FFFFFF"/>
                <w:lang w:val="es-ES"/>
              </w:rPr>
              <w:t xml:space="preserve">estión de </w:t>
            </w:r>
            <w:r w:rsidR="00B6556C" w:rsidRPr="00B21463">
              <w:rPr>
                <w:rFonts w:ascii="Arial" w:eastAsia="Times New Roman" w:hAnsi="Arial" w:cs="Arial"/>
                <w:sz w:val="22"/>
                <w:szCs w:val="22"/>
                <w:shd w:val="clear" w:color="auto" w:fill="FFFFFF"/>
                <w:lang w:val="es-ES"/>
              </w:rPr>
              <w:t>m</w:t>
            </w:r>
            <w:r w:rsidR="004C4E0E" w:rsidRPr="00B21463">
              <w:rPr>
                <w:rFonts w:ascii="Arial" w:eastAsia="Times New Roman" w:hAnsi="Arial" w:cs="Arial"/>
                <w:sz w:val="22"/>
                <w:szCs w:val="22"/>
                <w:shd w:val="clear" w:color="auto" w:fill="FFFFFF"/>
                <w:lang w:val="es-ES"/>
              </w:rPr>
              <w:t xml:space="preserve">ateriales </w:t>
            </w:r>
            <w:r w:rsidR="00B6556C" w:rsidRPr="00B21463">
              <w:rPr>
                <w:rFonts w:ascii="Arial" w:eastAsia="Times New Roman" w:hAnsi="Arial" w:cs="Arial"/>
                <w:sz w:val="22"/>
                <w:szCs w:val="22"/>
                <w:shd w:val="clear" w:color="auto" w:fill="FFFFFF"/>
                <w:lang w:val="es-ES"/>
              </w:rPr>
              <w:t>p</w:t>
            </w:r>
            <w:r w:rsidR="004C4E0E" w:rsidRPr="00B21463">
              <w:rPr>
                <w:rFonts w:ascii="Arial" w:eastAsia="Times New Roman" w:hAnsi="Arial" w:cs="Arial"/>
                <w:sz w:val="22"/>
                <w:szCs w:val="22"/>
                <w:shd w:val="clear" w:color="auto" w:fill="FFFFFF"/>
                <w:lang w:val="es-ES"/>
              </w:rPr>
              <w:t xml:space="preserve">eligrosos en </w:t>
            </w:r>
            <w:r w:rsidR="00B6556C" w:rsidRPr="00B21463">
              <w:rPr>
                <w:rFonts w:ascii="Arial" w:eastAsia="Times New Roman" w:hAnsi="Arial" w:cs="Arial"/>
                <w:sz w:val="22"/>
                <w:szCs w:val="22"/>
                <w:shd w:val="clear" w:color="auto" w:fill="FFFFFF"/>
                <w:lang w:val="es-ES"/>
              </w:rPr>
              <w:t>e</w:t>
            </w:r>
            <w:r w:rsidR="004C4E0E" w:rsidRPr="00B21463">
              <w:rPr>
                <w:rFonts w:ascii="Arial" w:eastAsia="Times New Roman" w:hAnsi="Arial" w:cs="Arial"/>
                <w:sz w:val="22"/>
                <w:szCs w:val="22"/>
                <w:shd w:val="clear" w:color="auto" w:fill="FFFFFF"/>
                <w:lang w:val="es-ES"/>
              </w:rPr>
              <w:t xml:space="preserve">quipos </w:t>
            </w:r>
            <w:r w:rsidR="00B6556C" w:rsidRPr="00B21463">
              <w:rPr>
                <w:rFonts w:ascii="Arial" w:eastAsia="Times New Roman" w:hAnsi="Arial" w:cs="Arial"/>
                <w:sz w:val="22"/>
                <w:szCs w:val="22"/>
                <w:shd w:val="clear" w:color="auto" w:fill="FFFFFF"/>
                <w:lang w:val="es-ES"/>
              </w:rPr>
              <w:t>e</w:t>
            </w:r>
            <w:r w:rsidR="004C4E0E" w:rsidRPr="00B21463">
              <w:rPr>
                <w:rFonts w:ascii="Arial" w:eastAsia="Times New Roman" w:hAnsi="Arial" w:cs="Arial"/>
                <w:sz w:val="22"/>
                <w:szCs w:val="22"/>
                <w:shd w:val="clear" w:color="auto" w:fill="FFFFFF"/>
                <w:lang w:val="es-ES"/>
              </w:rPr>
              <w:t xml:space="preserve">xistentes, </w:t>
            </w:r>
            <w:r w:rsidR="00B6556C" w:rsidRPr="00B21463">
              <w:rPr>
                <w:rFonts w:ascii="Arial" w:eastAsia="Times New Roman" w:hAnsi="Arial" w:cs="Arial"/>
                <w:sz w:val="22"/>
                <w:szCs w:val="22"/>
                <w:shd w:val="clear" w:color="auto" w:fill="FFFFFF"/>
                <w:lang w:val="es-ES"/>
              </w:rPr>
              <w:t>la</w:t>
            </w:r>
            <w:r w:rsidR="004C4E0E" w:rsidRPr="00B21463">
              <w:rPr>
                <w:rFonts w:ascii="Arial" w:eastAsia="Times New Roman" w:hAnsi="Arial" w:cs="Arial"/>
                <w:sz w:val="22"/>
                <w:szCs w:val="22"/>
                <w:shd w:val="clear" w:color="auto" w:fill="FFFFFF"/>
                <w:lang w:val="es-ES"/>
              </w:rPr>
              <w:t xml:space="preserve"> </w:t>
            </w:r>
            <w:r w:rsidR="00B6556C" w:rsidRPr="00B21463">
              <w:rPr>
                <w:rFonts w:ascii="Arial" w:eastAsia="Times New Roman" w:hAnsi="Arial" w:cs="Arial"/>
                <w:sz w:val="22"/>
                <w:szCs w:val="22"/>
                <w:shd w:val="clear" w:color="auto" w:fill="FFFFFF"/>
                <w:lang w:val="es-ES"/>
              </w:rPr>
              <w:t>g</w:t>
            </w:r>
            <w:r w:rsidR="004C4E0E" w:rsidRPr="00B21463">
              <w:rPr>
                <w:rFonts w:ascii="Arial" w:eastAsia="Times New Roman" w:hAnsi="Arial" w:cs="Arial"/>
                <w:sz w:val="22"/>
                <w:szCs w:val="22"/>
                <w:shd w:val="clear" w:color="auto" w:fill="FFFFFF"/>
                <w:lang w:val="es-ES"/>
              </w:rPr>
              <w:t xml:space="preserve">estión de </w:t>
            </w:r>
            <w:r w:rsidR="00B6556C" w:rsidRPr="00B21463">
              <w:rPr>
                <w:rFonts w:ascii="Arial" w:eastAsia="Times New Roman" w:hAnsi="Arial" w:cs="Arial"/>
                <w:sz w:val="22"/>
                <w:szCs w:val="22"/>
                <w:shd w:val="clear" w:color="auto" w:fill="FFFFFF"/>
                <w:lang w:val="es-ES"/>
              </w:rPr>
              <w:t>d</w:t>
            </w:r>
            <w:r w:rsidR="004C4E0E" w:rsidRPr="00B21463">
              <w:rPr>
                <w:rFonts w:ascii="Arial" w:eastAsia="Times New Roman" w:hAnsi="Arial" w:cs="Arial"/>
                <w:sz w:val="22"/>
                <w:szCs w:val="22"/>
                <w:shd w:val="clear" w:color="auto" w:fill="FFFFFF"/>
                <w:lang w:val="es-ES"/>
              </w:rPr>
              <w:t xml:space="preserve">esechos, y el </w:t>
            </w:r>
            <w:r w:rsidR="00B6556C" w:rsidRPr="00B21463">
              <w:rPr>
                <w:rFonts w:ascii="Arial" w:eastAsia="Times New Roman" w:hAnsi="Arial" w:cs="Arial"/>
                <w:sz w:val="22"/>
                <w:szCs w:val="22"/>
                <w:shd w:val="clear" w:color="auto" w:fill="FFFFFF"/>
                <w:lang w:val="es-ES"/>
              </w:rPr>
              <w:t>registro</w:t>
            </w:r>
            <w:r w:rsidR="00B0698D">
              <w:rPr>
                <w:rFonts w:ascii="Arial" w:eastAsia="Times New Roman" w:hAnsi="Arial" w:cs="Arial"/>
                <w:sz w:val="22"/>
                <w:szCs w:val="22"/>
                <w:shd w:val="clear" w:color="auto" w:fill="FFFFFF"/>
                <w:lang w:val="es-ES"/>
              </w:rPr>
              <w:t>, almacenamiento,</w:t>
            </w:r>
            <w:r w:rsidR="00B6556C" w:rsidRPr="00B21463">
              <w:rPr>
                <w:rFonts w:ascii="Arial" w:eastAsia="Times New Roman" w:hAnsi="Arial" w:cs="Arial"/>
                <w:sz w:val="22"/>
                <w:szCs w:val="22"/>
                <w:shd w:val="clear" w:color="auto" w:fill="FFFFFF"/>
                <w:lang w:val="es-ES"/>
              </w:rPr>
              <w:t xml:space="preserve"> y disposición </w:t>
            </w:r>
            <w:r w:rsidR="004C4E0E" w:rsidRPr="00B21463">
              <w:rPr>
                <w:rFonts w:ascii="Arial" w:eastAsia="Times New Roman" w:hAnsi="Arial" w:cs="Arial"/>
                <w:sz w:val="22"/>
                <w:szCs w:val="22"/>
                <w:shd w:val="clear" w:color="auto" w:fill="FFFFFF"/>
                <w:lang w:val="es-ES"/>
              </w:rPr>
              <w:t xml:space="preserve">de </w:t>
            </w:r>
            <w:proofErr w:type="spellStart"/>
            <w:r w:rsidR="004C4E0E" w:rsidRPr="00B21463">
              <w:rPr>
                <w:rFonts w:ascii="Arial" w:eastAsia="Times New Roman" w:hAnsi="Arial" w:cs="Arial"/>
                <w:sz w:val="22"/>
                <w:szCs w:val="22"/>
                <w:shd w:val="clear" w:color="auto" w:fill="FFFFFF"/>
                <w:lang w:val="es-ES"/>
              </w:rPr>
              <w:t>PCBs</w:t>
            </w:r>
            <w:proofErr w:type="spellEnd"/>
            <w:r w:rsidR="00284C5A" w:rsidRPr="00B21463">
              <w:rPr>
                <w:rFonts w:ascii="Arial" w:eastAsia="Times New Roman" w:hAnsi="Arial" w:cs="Arial"/>
                <w:sz w:val="22"/>
                <w:szCs w:val="22"/>
                <w:shd w:val="clear" w:color="auto" w:fill="FFFFFF"/>
                <w:lang w:val="es-ES"/>
              </w:rPr>
              <w:t xml:space="preserve"> </w:t>
            </w:r>
            <w:r w:rsidR="00D0157C">
              <w:rPr>
                <w:rFonts w:ascii="Arial" w:eastAsia="Times New Roman" w:hAnsi="Arial" w:cs="Arial"/>
                <w:sz w:val="22"/>
                <w:szCs w:val="22"/>
                <w:shd w:val="clear" w:color="auto" w:fill="FFFFFF"/>
                <w:lang w:val="es-ES"/>
              </w:rPr>
              <w:t>y asbesto</w:t>
            </w:r>
            <w:r w:rsidR="00284C5A" w:rsidRPr="00B21463">
              <w:rPr>
                <w:rFonts w:ascii="Arial" w:eastAsia="Times New Roman" w:hAnsi="Arial" w:cs="Arial"/>
                <w:sz w:val="22"/>
                <w:szCs w:val="22"/>
                <w:shd w:val="clear" w:color="auto" w:fill="FFFFFF"/>
                <w:lang w:val="es-ES"/>
              </w:rPr>
              <w:t>,</w:t>
            </w:r>
            <w:r w:rsidR="00201814">
              <w:rPr>
                <w:rFonts w:ascii="Arial" w:eastAsia="Times New Roman" w:hAnsi="Arial" w:cs="Arial"/>
                <w:sz w:val="22"/>
                <w:szCs w:val="22"/>
                <w:shd w:val="clear" w:color="auto" w:fill="FFFFFF"/>
                <w:lang w:val="es-ES"/>
              </w:rPr>
              <w:t xml:space="preserve"> </w:t>
            </w:r>
            <w:r w:rsidR="00C167EC">
              <w:rPr>
                <w:rFonts w:ascii="Arial" w:eastAsia="Times New Roman" w:hAnsi="Arial" w:cs="Arial"/>
                <w:sz w:val="22"/>
                <w:szCs w:val="22"/>
                <w:shd w:val="clear" w:color="auto" w:fill="FFFFFF"/>
                <w:lang w:val="es-ES"/>
              </w:rPr>
              <w:t xml:space="preserve">en el </w:t>
            </w:r>
            <w:r w:rsidR="00284C5A" w:rsidRPr="00B21463">
              <w:rPr>
                <w:rFonts w:ascii="Arial" w:eastAsia="Times New Roman" w:hAnsi="Arial" w:cs="Arial"/>
                <w:sz w:val="22"/>
                <w:szCs w:val="22"/>
                <w:shd w:val="clear" w:color="auto" w:fill="FFFFFF"/>
                <w:lang w:val="es-ES"/>
              </w:rPr>
              <w:t xml:space="preserve">caso </w:t>
            </w:r>
            <w:r w:rsidR="00C167EC">
              <w:rPr>
                <w:rFonts w:ascii="Arial" w:eastAsia="Times New Roman" w:hAnsi="Arial" w:cs="Arial"/>
                <w:sz w:val="22"/>
                <w:szCs w:val="22"/>
                <w:shd w:val="clear" w:color="auto" w:fill="FFFFFF"/>
                <w:lang w:val="es-ES"/>
              </w:rPr>
              <w:t xml:space="preserve">que </w:t>
            </w:r>
            <w:r w:rsidR="00284C5A" w:rsidRPr="00B21463">
              <w:rPr>
                <w:rFonts w:ascii="Arial" w:eastAsia="Times New Roman" w:hAnsi="Arial" w:cs="Arial"/>
                <w:sz w:val="22"/>
                <w:szCs w:val="22"/>
                <w:shd w:val="clear" w:color="auto" w:fill="FFFFFF"/>
                <w:lang w:val="es-ES"/>
              </w:rPr>
              <w:t xml:space="preserve">fueran </w:t>
            </w:r>
            <w:r w:rsidR="00C167EC">
              <w:rPr>
                <w:rFonts w:ascii="Arial" w:eastAsia="Times New Roman" w:hAnsi="Arial" w:cs="Arial"/>
                <w:sz w:val="22"/>
                <w:szCs w:val="22"/>
                <w:shd w:val="clear" w:color="auto" w:fill="FFFFFF"/>
                <w:lang w:val="es-ES"/>
              </w:rPr>
              <w:t>identificados</w:t>
            </w:r>
            <w:r w:rsidR="004C4E0E" w:rsidRPr="00B21463">
              <w:rPr>
                <w:rFonts w:ascii="Arial" w:eastAsia="Times New Roman" w:hAnsi="Arial" w:cs="Arial"/>
                <w:sz w:val="22"/>
                <w:szCs w:val="22"/>
                <w:shd w:val="clear" w:color="auto" w:fill="FFFFFF"/>
                <w:lang w:val="es-ES"/>
              </w:rPr>
              <w:t>.</w:t>
            </w:r>
          </w:p>
          <w:p w14:paraId="31C693DE" w14:textId="77777777" w:rsidR="004C4E0E" w:rsidRDefault="004C4E0E" w:rsidP="004C4E0E">
            <w:pPr>
              <w:ind w:right="165"/>
              <w:jc w:val="both"/>
              <w:rPr>
                <w:rFonts w:ascii="Arial" w:eastAsia="Times New Roman" w:hAnsi="Arial" w:cs="Arial"/>
                <w:sz w:val="22"/>
                <w:szCs w:val="22"/>
                <w:shd w:val="clear" w:color="auto" w:fill="FFFFFF"/>
                <w:lang w:val="es-ES"/>
              </w:rPr>
            </w:pPr>
          </w:p>
          <w:p w14:paraId="0279EF51" w14:textId="59033F43" w:rsidR="002615FC" w:rsidRPr="005B5B32" w:rsidRDefault="002615FC" w:rsidP="002615FC">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La implementación de los Programas de Gestión elaborados en el PGAS referentes a mitigar la contaminación y las sustancias peligrosas asegurará el cumplimiento de la operación con las Directivas B.10 y B.11 de la Política Operativa 703 del BID, a través de la ejecución del proyecto.</w:t>
            </w:r>
          </w:p>
          <w:p w14:paraId="1DC0B731" w14:textId="3F61C4B6" w:rsidR="001150A4" w:rsidRPr="002C4A84" w:rsidRDefault="001150A4" w:rsidP="001150A4">
            <w:pPr>
              <w:ind w:right="165"/>
              <w:jc w:val="both"/>
              <w:rPr>
                <w:rFonts w:ascii="Arial" w:eastAsia="Times New Roman" w:hAnsi="Arial" w:cs="Arial"/>
                <w:i/>
                <w:sz w:val="22"/>
                <w:szCs w:val="22"/>
                <w:shd w:val="clear" w:color="auto" w:fill="FFFFFF"/>
                <w:lang w:val="es-PE"/>
              </w:rPr>
            </w:pPr>
          </w:p>
          <w:p w14:paraId="24C4517C" w14:textId="5B1D152A" w:rsidR="001150A4" w:rsidRPr="001150A4" w:rsidRDefault="001150A4" w:rsidP="001150A4">
            <w:pPr>
              <w:ind w:right="165"/>
              <w:jc w:val="both"/>
              <w:rPr>
                <w:rFonts w:ascii="Arial" w:eastAsia="Times New Roman" w:hAnsi="Arial" w:cs="Arial"/>
                <w:b/>
                <w:i/>
                <w:sz w:val="22"/>
                <w:szCs w:val="22"/>
                <w:u w:val="single"/>
                <w:shd w:val="clear" w:color="auto" w:fill="FFFFFF"/>
                <w:lang w:val="es-ES"/>
              </w:rPr>
            </w:pPr>
            <w:r w:rsidRPr="001150A4">
              <w:rPr>
                <w:rFonts w:ascii="Arial" w:eastAsia="Times New Roman" w:hAnsi="Arial" w:cs="Arial"/>
                <w:b/>
                <w:i/>
                <w:sz w:val="22"/>
                <w:szCs w:val="22"/>
                <w:u w:val="single"/>
                <w:shd w:val="clear" w:color="auto" w:fill="FFFFFF"/>
                <w:lang w:val="es-ES"/>
              </w:rPr>
              <w:t>Pueblos Indígenas</w:t>
            </w:r>
          </w:p>
          <w:p w14:paraId="5ECE86EC" w14:textId="1E04AF0F" w:rsidR="001150A4" w:rsidRDefault="001150A4" w:rsidP="001150A4">
            <w:pPr>
              <w:ind w:right="165"/>
              <w:jc w:val="both"/>
              <w:rPr>
                <w:rFonts w:ascii="Arial" w:eastAsia="Times New Roman" w:hAnsi="Arial" w:cs="Arial"/>
                <w:i/>
                <w:sz w:val="22"/>
                <w:szCs w:val="22"/>
                <w:shd w:val="clear" w:color="auto" w:fill="FFFFFF"/>
                <w:lang w:val="es-ES"/>
              </w:rPr>
            </w:pPr>
          </w:p>
          <w:p w14:paraId="34BC8D6B" w14:textId="68408499" w:rsidR="00C27952" w:rsidRDefault="00C27952" w:rsidP="001150A4">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 xml:space="preserve">De </w:t>
            </w:r>
            <w:r w:rsidRPr="00204ED7">
              <w:rPr>
                <w:rFonts w:ascii="Arial" w:eastAsia="Times New Roman" w:hAnsi="Arial" w:cs="Arial"/>
                <w:sz w:val="22"/>
                <w:szCs w:val="22"/>
                <w:shd w:val="clear" w:color="auto" w:fill="FFFFFF"/>
                <w:lang w:val="es-PE"/>
              </w:rPr>
              <w:t>acuerdo con</w:t>
            </w:r>
            <w:r w:rsidR="00BA622D">
              <w:rPr>
                <w:rFonts w:ascii="Arial" w:eastAsia="Times New Roman" w:hAnsi="Arial" w:cs="Arial"/>
                <w:sz w:val="22"/>
                <w:szCs w:val="22"/>
                <w:shd w:val="clear" w:color="auto" w:fill="FFFFFF"/>
                <w:lang w:val="es-PE"/>
              </w:rPr>
              <w:t xml:space="preserve"> </w:t>
            </w:r>
            <w:r w:rsidR="003F2AB0">
              <w:rPr>
                <w:rFonts w:ascii="Arial" w:eastAsia="Times New Roman" w:hAnsi="Arial" w:cs="Arial"/>
                <w:sz w:val="22"/>
                <w:szCs w:val="22"/>
                <w:shd w:val="clear" w:color="auto" w:fill="FFFFFF"/>
                <w:lang w:val="es-PE"/>
              </w:rPr>
              <w:t xml:space="preserve">la </w:t>
            </w:r>
            <w:r w:rsidR="003F2AB0" w:rsidRPr="003F2AB0">
              <w:rPr>
                <w:rFonts w:ascii="Arial" w:eastAsia="Times New Roman" w:hAnsi="Arial" w:cs="Arial"/>
                <w:sz w:val="22"/>
                <w:szCs w:val="22"/>
                <w:shd w:val="clear" w:color="auto" w:fill="FFFFFF"/>
                <w:lang w:val="es-PE"/>
              </w:rPr>
              <w:t>Dirección General de Estadística, Encuestas y Censos</w:t>
            </w:r>
            <w:r w:rsidR="003F2AB0">
              <w:rPr>
                <w:rFonts w:ascii="Arial" w:eastAsia="Times New Roman" w:hAnsi="Arial" w:cs="Arial"/>
                <w:sz w:val="22"/>
                <w:szCs w:val="22"/>
                <w:shd w:val="clear" w:color="auto" w:fill="FFFFFF"/>
                <w:lang w:val="es-PE"/>
              </w:rPr>
              <w:t xml:space="preserve"> (DGEEC</w:t>
            </w:r>
            <w:r w:rsidR="00A3170E">
              <w:rPr>
                <w:rFonts w:ascii="Arial" w:eastAsia="Times New Roman" w:hAnsi="Arial" w:cs="Arial"/>
                <w:sz w:val="22"/>
                <w:szCs w:val="22"/>
                <w:shd w:val="clear" w:color="auto" w:fill="FFFFFF"/>
                <w:lang w:val="es-PE"/>
              </w:rPr>
              <w:t xml:space="preserve">) de la República del Paraguay (2012), </w:t>
            </w:r>
            <w:r w:rsidR="00A3170E" w:rsidRPr="00CB0F82">
              <w:rPr>
                <w:rFonts w:ascii="Arial" w:eastAsia="Times New Roman" w:hAnsi="Arial" w:cs="Arial"/>
                <w:sz w:val="22"/>
                <w:szCs w:val="22"/>
                <w:shd w:val="clear" w:color="auto" w:fill="FFFFFF"/>
                <w:lang w:val="es-PE"/>
              </w:rPr>
              <w:t xml:space="preserve">el </w:t>
            </w:r>
            <w:r w:rsidR="004C2690">
              <w:rPr>
                <w:rFonts w:ascii="Arial" w:eastAsia="Times New Roman" w:hAnsi="Arial" w:cs="Arial"/>
                <w:sz w:val="22"/>
                <w:szCs w:val="22"/>
                <w:shd w:val="clear" w:color="auto" w:fill="FFFFFF"/>
                <w:lang w:val="es-PE"/>
              </w:rPr>
              <w:t>1</w:t>
            </w:r>
            <w:r w:rsidR="00A3170E" w:rsidRPr="00CB0F82">
              <w:rPr>
                <w:rFonts w:ascii="Arial" w:eastAsia="Times New Roman" w:hAnsi="Arial" w:cs="Arial"/>
                <w:sz w:val="22"/>
                <w:szCs w:val="22"/>
                <w:shd w:val="clear" w:color="auto" w:fill="FFFFFF"/>
                <w:lang w:val="es-PE"/>
              </w:rPr>
              <w:t>% de la población de</w:t>
            </w:r>
            <w:r w:rsidR="00CC06CC">
              <w:rPr>
                <w:rFonts w:ascii="Arial" w:eastAsia="Times New Roman" w:hAnsi="Arial" w:cs="Arial"/>
                <w:sz w:val="22"/>
                <w:szCs w:val="22"/>
                <w:shd w:val="clear" w:color="auto" w:fill="FFFFFF"/>
                <w:lang w:val="es-PE"/>
              </w:rPr>
              <w:t xml:space="preserve">l Departamento </w:t>
            </w:r>
            <w:r w:rsidR="00A3170E" w:rsidRPr="00CB0F82">
              <w:rPr>
                <w:rFonts w:ascii="Arial" w:eastAsia="Times New Roman" w:hAnsi="Arial" w:cs="Arial"/>
                <w:sz w:val="22"/>
                <w:szCs w:val="22"/>
                <w:shd w:val="clear" w:color="auto" w:fill="FFFFFF"/>
                <w:lang w:val="es-PE"/>
              </w:rPr>
              <w:t>de</w:t>
            </w:r>
            <w:r w:rsidR="00A71704">
              <w:rPr>
                <w:rFonts w:ascii="Arial" w:eastAsia="Times New Roman" w:hAnsi="Arial" w:cs="Arial"/>
                <w:sz w:val="22"/>
                <w:szCs w:val="22"/>
                <w:shd w:val="clear" w:color="auto" w:fill="FFFFFF"/>
                <w:lang w:val="es-PE"/>
              </w:rPr>
              <w:t xml:space="preserve"> </w:t>
            </w:r>
            <w:r w:rsidR="00BF3E97">
              <w:rPr>
                <w:rFonts w:ascii="Arial" w:eastAsia="Times New Roman" w:hAnsi="Arial" w:cs="Arial"/>
                <w:sz w:val="22"/>
                <w:szCs w:val="22"/>
                <w:shd w:val="clear" w:color="auto" w:fill="FFFFFF"/>
                <w:lang w:val="es-PE"/>
              </w:rPr>
              <w:t xml:space="preserve">Alto Paraná y el </w:t>
            </w:r>
            <w:r w:rsidR="00C40520">
              <w:rPr>
                <w:rFonts w:ascii="Arial" w:eastAsia="Times New Roman" w:hAnsi="Arial" w:cs="Arial"/>
                <w:sz w:val="22"/>
                <w:szCs w:val="22"/>
                <w:shd w:val="clear" w:color="auto" w:fill="FFFFFF"/>
                <w:lang w:val="es-PE"/>
              </w:rPr>
              <w:t>2</w:t>
            </w:r>
            <w:r w:rsidR="00BF3E97">
              <w:rPr>
                <w:rFonts w:ascii="Arial" w:eastAsia="Times New Roman" w:hAnsi="Arial" w:cs="Arial"/>
                <w:sz w:val="22"/>
                <w:szCs w:val="22"/>
                <w:shd w:val="clear" w:color="auto" w:fill="FFFFFF"/>
                <w:lang w:val="es-PE"/>
              </w:rPr>
              <w:t xml:space="preserve">% de la población del Departamento de Caaguazú </w:t>
            </w:r>
            <w:r w:rsidR="00254F97" w:rsidRPr="00CB0F82">
              <w:rPr>
                <w:rFonts w:ascii="Arial" w:eastAsia="Times New Roman" w:hAnsi="Arial" w:cs="Arial"/>
                <w:sz w:val="22"/>
                <w:szCs w:val="22"/>
                <w:shd w:val="clear" w:color="auto" w:fill="FFFFFF"/>
                <w:lang w:val="es-PE"/>
              </w:rPr>
              <w:t xml:space="preserve">se </w:t>
            </w:r>
            <w:proofErr w:type="spellStart"/>
            <w:r w:rsidR="00254F97" w:rsidRPr="00CB0F82">
              <w:rPr>
                <w:rFonts w:ascii="Arial" w:eastAsia="Times New Roman" w:hAnsi="Arial" w:cs="Arial"/>
                <w:sz w:val="22"/>
                <w:szCs w:val="22"/>
                <w:shd w:val="clear" w:color="auto" w:fill="FFFFFF"/>
                <w:lang w:val="es-PE"/>
              </w:rPr>
              <w:t>autorreconoce</w:t>
            </w:r>
            <w:proofErr w:type="spellEnd"/>
            <w:r w:rsidR="00254F97" w:rsidRPr="00CB0F82">
              <w:rPr>
                <w:rFonts w:ascii="Arial" w:eastAsia="Times New Roman" w:hAnsi="Arial" w:cs="Arial"/>
                <w:sz w:val="22"/>
                <w:szCs w:val="22"/>
                <w:shd w:val="clear" w:color="auto" w:fill="FFFFFF"/>
                <w:lang w:val="es-PE"/>
              </w:rPr>
              <w:t xml:space="preserve"> descendiente o perteneciente a algún pueblo indígena</w:t>
            </w:r>
            <w:r w:rsidR="00254F97">
              <w:rPr>
                <w:rFonts w:ascii="Arial" w:eastAsia="Times New Roman" w:hAnsi="Arial" w:cs="Arial"/>
                <w:sz w:val="22"/>
                <w:szCs w:val="22"/>
                <w:shd w:val="clear" w:color="auto" w:fill="FFFFFF"/>
                <w:lang w:val="es-PE"/>
              </w:rPr>
              <w:t>.</w:t>
            </w:r>
          </w:p>
          <w:p w14:paraId="1E462023" w14:textId="77777777" w:rsidR="00C27952" w:rsidRPr="0031315D" w:rsidRDefault="00C27952" w:rsidP="001150A4">
            <w:pPr>
              <w:ind w:right="165"/>
              <w:jc w:val="both"/>
              <w:rPr>
                <w:rFonts w:ascii="Arial" w:eastAsia="Times New Roman" w:hAnsi="Arial" w:cs="Arial"/>
                <w:i/>
                <w:sz w:val="22"/>
                <w:szCs w:val="22"/>
                <w:shd w:val="clear" w:color="auto" w:fill="FFFFFF"/>
                <w:lang w:val="es-PE"/>
              </w:rPr>
            </w:pPr>
          </w:p>
          <w:p w14:paraId="724465E9" w14:textId="72F74660" w:rsidR="00C412AD" w:rsidRDefault="00C412AD" w:rsidP="00C412AD">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La EAS no identificó</w:t>
            </w:r>
            <w:r w:rsidRPr="001C7055">
              <w:rPr>
                <w:rFonts w:ascii="Arial" w:eastAsia="Times New Roman" w:hAnsi="Arial" w:cs="Arial"/>
                <w:sz w:val="22"/>
                <w:szCs w:val="22"/>
                <w:shd w:val="clear" w:color="auto" w:fill="FFFFFF"/>
                <w:lang w:val="es-ES"/>
              </w:rPr>
              <w:t xml:space="preserve"> pueblos indígenas en el área de influencia del emprendimiento y de los proyectos de modernización a llevar adelante, ni se han identificado registros de intervenciones de población indígena a nivel individual o grupal que hayan manifestado en el tiempo algún tipo preocupación, queja o reclamo con relación a la construcción u operación de</w:t>
            </w:r>
            <w:r w:rsidR="00541DB2">
              <w:rPr>
                <w:rFonts w:ascii="Arial" w:eastAsia="Times New Roman" w:hAnsi="Arial" w:cs="Arial"/>
                <w:sz w:val="22"/>
                <w:szCs w:val="22"/>
                <w:shd w:val="clear" w:color="auto" w:fill="FFFFFF"/>
                <w:lang w:val="es-ES"/>
              </w:rPr>
              <w:t xml:space="preserve"> la Central </w:t>
            </w:r>
            <w:proofErr w:type="spellStart"/>
            <w:r>
              <w:rPr>
                <w:rFonts w:ascii="Arial" w:eastAsia="Times New Roman" w:hAnsi="Arial" w:cs="Arial"/>
                <w:sz w:val="22"/>
                <w:szCs w:val="22"/>
                <w:shd w:val="clear" w:color="auto" w:fill="FFFFFF"/>
                <w:lang w:val="es-ES"/>
              </w:rPr>
              <w:t>Hidroel</w:t>
            </w:r>
            <w:r>
              <w:rPr>
                <w:rFonts w:ascii="Arial" w:eastAsia="Times New Roman" w:hAnsi="Arial" w:cs="Arial"/>
                <w:sz w:val="22"/>
                <w:szCs w:val="22"/>
                <w:shd w:val="clear" w:color="auto" w:fill="FFFFFF"/>
                <w:lang w:val="es-ES_tradnl"/>
              </w:rPr>
              <w:t>éctric</w:t>
            </w:r>
            <w:r w:rsidR="00541DB2">
              <w:rPr>
                <w:rFonts w:ascii="Arial" w:eastAsia="Times New Roman" w:hAnsi="Arial" w:cs="Arial"/>
                <w:sz w:val="22"/>
                <w:szCs w:val="22"/>
                <w:shd w:val="clear" w:color="auto" w:fill="FFFFFF"/>
                <w:lang w:val="es-ES_tradnl"/>
              </w:rPr>
              <w:t>a</w:t>
            </w:r>
            <w:proofErr w:type="spellEnd"/>
            <w:r w:rsidR="00541DB2">
              <w:rPr>
                <w:rFonts w:ascii="Arial" w:eastAsia="Times New Roman" w:hAnsi="Arial" w:cs="Arial"/>
                <w:sz w:val="22"/>
                <w:szCs w:val="22"/>
                <w:shd w:val="clear" w:color="auto" w:fill="FFFFFF"/>
                <w:lang w:val="es-ES_tradnl"/>
              </w:rPr>
              <w:t xml:space="preserve"> </w:t>
            </w:r>
            <w:proofErr w:type="spellStart"/>
            <w:r w:rsidR="00E806AE">
              <w:rPr>
                <w:rFonts w:ascii="Arial" w:eastAsia="Times New Roman" w:hAnsi="Arial" w:cs="Arial"/>
                <w:sz w:val="22"/>
                <w:szCs w:val="22"/>
                <w:shd w:val="clear" w:color="auto" w:fill="FFFFFF"/>
                <w:lang w:val="es-ES_tradnl"/>
              </w:rPr>
              <w:t>Acaray</w:t>
            </w:r>
            <w:proofErr w:type="spellEnd"/>
            <w:r w:rsidRPr="001C7055">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 xml:space="preserve"> </w:t>
            </w:r>
          </w:p>
          <w:p w14:paraId="450696E7" w14:textId="77777777" w:rsidR="00C412AD" w:rsidRDefault="00C412AD" w:rsidP="00C412AD">
            <w:pPr>
              <w:ind w:right="165"/>
              <w:jc w:val="both"/>
              <w:rPr>
                <w:rFonts w:ascii="Arial" w:eastAsia="Times New Roman" w:hAnsi="Arial" w:cs="Arial"/>
                <w:sz w:val="22"/>
                <w:szCs w:val="22"/>
                <w:shd w:val="clear" w:color="auto" w:fill="FFFFFF"/>
                <w:lang w:val="es-ES"/>
              </w:rPr>
            </w:pPr>
          </w:p>
          <w:p w14:paraId="28D7EE1E" w14:textId="77777777" w:rsidR="00C412AD" w:rsidRDefault="00C412AD" w:rsidP="00C412AD">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De esta manera, la Política Operativa 765 del BID no ha sido activada.</w:t>
            </w:r>
          </w:p>
          <w:p w14:paraId="1F32437E" w14:textId="66540D24" w:rsidR="00533F7D" w:rsidRDefault="00533F7D" w:rsidP="001150A4">
            <w:pPr>
              <w:ind w:right="165"/>
              <w:jc w:val="both"/>
              <w:rPr>
                <w:rFonts w:ascii="Arial" w:eastAsia="Times New Roman" w:hAnsi="Arial" w:cs="Arial"/>
                <w:i/>
                <w:sz w:val="22"/>
                <w:szCs w:val="22"/>
                <w:shd w:val="clear" w:color="auto" w:fill="FFFFFF"/>
                <w:lang w:val="es-ES"/>
              </w:rPr>
            </w:pPr>
          </w:p>
          <w:p w14:paraId="41890C26" w14:textId="070AE1E0" w:rsidR="00533F7D" w:rsidRPr="00C26F94" w:rsidRDefault="00533F7D" w:rsidP="001150A4">
            <w:pPr>
              <w:ind w:right="165"/>
              <w:jc w:val="both"/>
              <w:rPr>
                <w:rFonts w:ascii="Arial" w:eastAsia="Times New Roman" w:hAnsi="Arial" w:cs="Arial"/>
                <w:b/>
                <w:i/>
                <w:sz w:val="22"/>
                <w:szCs w:val="22"/>
                <w:u w:val="single"/>
                <w:shd w:val="clear" w:color="auto" w:fill="FFFFFF"/>
                <w:lang w:val="es-ES"/>
              </w:rPr>
            </w:pPr>
            <w:r w:rsidRPr="00C26F94">
              <w:rPr>
                <w:rFonts w:ascii="Arial" w:eastAsia="Times New Roman" w:hAnsi="Arial" w:cs="Arial"/>
                <w:b/>
                <w:i/>
                <w:sz w:val="22"/>
                <w:szCs w:val="22"/>
                <w:u w:val="single"/>
                <w:shd w:val="clear" w:color="auto" w:fill="FFFFFF"/>
                <w:lang w:val="es-ES"/>
              </w:rPr>
              <w:t>Reasentamiento Involuntario</w:t>
            </w:r>
          </w:p>
          <w:p w14:paraId="478806CC" w14:textId="48799155" w:rsidR="00533F7D" w:rsidRDefault="00533F7D" w:rsidP="001150A4">
            <w:pPr>
              <w:ind w:right="165"/>
              <w:jc w:val="both"/>
              <w:rPr>
                <w:rFonts w:ascii="Arial" w:eastAsia="Times New Roman" w:hAnsi="Arial" w:cs="Arial"/>
                <w:i/>
                <w:sz w:val="22"/>
                <w:szCs w:val="22"/>
                <w:shd w:val="clear" w:color="auto" w:fill="FFFFFF"/>
                <w:lang w:val="es-ES"/>
              </w:rPr>
            </w:pPr>
          </w:p>
          <w:p w14:paraId="5D4C7B7F" w14:textId="77777777" w:rsidR="00066EBC" w:rsidRDefault="00066EBC" w:rsidP="00066EB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No está previsto que la operación genere ningún tipo de afectación en materia de reasentamiento involuntario.</w:t>
            </w:r>
          </w:p>
          <w:p w14:paraId="5A2AADBF" w14:textId="77777777" w:rsidR="00066EBC" w:rsidRDefault="00066EBC" w:rsidP="00066EBC">
            <w:pPr>
              <w:ind w:right="165"/>
              <w:jc w:val="both"/>
              <w:rPr>
                <w:rFonts w:ascii="Arial" w:eastAsia="Times New Roman" w:hAnsi="Arial" w:cs="Arial"/>
                <w:sz w:val="22"/>
                <w:szCs w:val="22"/>
                <w:shd w:val="clear" w:color="auto" w:fill="FFFFFF"/>
                <w:lang w:val="es-ES"/>
              </w:rPr>
            </w:pPr>
          </w:p>
          <w:p w14:paraId="325866D5" w14:textId="77777777" w:rsidR="00066EBC" w:rsidRDefault="00066EBC" w:rsidP="00066EB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De esta manera, la Política Operativa 710 del BID no ha sido activada.</w:t>
            </w:r>
          </w:p>
          <w:p w14:paraId="45345B98" w14:textId="04AAA160" w:rsidR="00C26F94" w:rsidRDefault="00C26F94" w:rsidP="00533F7D">
            <w:pPr>
              <w:ind w:right="165"/>
              <w:jc w:val="both"/>
              <w:rPr>
                <w:rFonts w:ascii="Arial" w:eastAsia="Times New Roman" w:hAnsi="Arial" w:cs="Arial"/>
                <w:i/>
                <w:sz w:val="22"/>
                <w:szCs w:val="22"/>
                <w:shd w:val="clear" w:color="auto" w:fill="FFFFFF"/>
                <w:lang w:val="es-ES"/>
              </w:rPr>
            </w:pPr>
          </w:p>
          <w:p w14:paraId="1194EE5D" w14:textId="73BEF916" w:rsidR="00C26F94" w:rsidRPr="00C26F94" w:rsidRDefault="00C26F94" w:rsidP="00C26F94">
            <w:pPr>
              <w:ind w:right="165"/>
              <w:jc w:val="both"/>
              <w:rPr>
                <w:rFonts w:ascii="Arial" w:eastAsia="Times New Roman" w:hAnsi="Arial" w:cs="Arial"/>
                <w:b/>
                <w:i/>
                <w:sz w:val="22"/>
                <w:szCs w:val="22"/>
                <w:u w:val="single"/>
                <w:shd w:val="clear" w:color="auto" w:fill="FFFFFF"/>
                <w:lang w:val="es-ES"/>
              </w:rPr>
            </w:pPr>
            <w:r w:rsidRPr="00C26F94">
              <w:rPr>
                <w:rFonts w:ascii="Arial" w:eastAsia="Times New Roman" w:hAnsi="Arial" w:cs="Arial"/>
                <w:b/>
                <w:i/>
                <w:sz w:val="22"/>
                <w:szCs w:val="22"/>
                <w:u w:val="single"/>
                <w:shd w:val="clear" w:color="auto" w:fill="FFFFFF"/>
                <w:lang w:val="es-ES"/>
              </w:rPr>
              <w:t xml:space="preserve">Medios de </w:t>
            </w:r>
            <w:r>
              <w:rPr>
                <w:rFonts w:ascii="Arial" w:eastAsia="Times New Roman" w:hAnsi="Arial" w:cs="Arial"/>
                <w:b/>
                <w:i/>
                <w:sz w:val="22"/>
                <w:szCs w:val="22"/>
                <w:u w:val="single"/>
                <w:shd w:val="clear" w:color="auto" w:fill="FFFFFF"/>
                <w:lang w:val="es-ES"/>
              </w:rPr>
              <w:t>S</w:t>
            </w:r>
            <w:r w:rsidRPr="00C26F94">
              <w:rPr>
                <w:rFonts w:ascii="Arial" w:eastAsia="Times New Roman" w:hAnsi="Arial" w:cs="Arial"/>
                <w:b/>
                <w:i/>
                <w:sz w:val="22"/>
                <w:szCs w:val="22"/>
                <w:u w:val="single"/>
                <w:shd w:val="clear" w:color="auto" w:fill="FFFFFF"/>
                <w:lang w:val="es-ES"/>
              </w:rPr>
              <w:t>ubsistencia (desplazamiento económico)</w:t>
            </w:r>
          </w:p>
          <w:p w14:paraId="1989142B" w14:textId="65FB7C3B" w:rsidR="00C26F94" w:rsidRDefault="00C26F94" w:rsidP="00C26F94">
            <w:pPr>
              <w:ind w:right="165"/>
              <w:jc w:val="both"/>
              <w:rPr>
                <w:rFonts w:ascii="Arial" w:eastAsia="Times New Roman" w:hAnsi="Arial" w:cs="Arial"/>
                <w:i/>
                <w:sz w:val="22"/>
                <w:szCs w:val="22"/>
                <w:shd w:val="clear" w:color="auto" w:fill="FFFFFF"/>
                <w:lang w:val="es-ES"/>
              </w:rPr>
            </w:pPr>
          </w:p>
          <w:p w14:paraId="7BD9D6BF" w14:textId="0F617105" w:rsidR="00256E7F" w:rsidRDefault="00971A00" w:rsidP="00C26F94">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No está previsto que la operación genere afectaciones a los medios de subsistencia ni desplazamiento económico. Como analizado en la </w:t>
            </w:r>
            <w:r w:rsidR="00D11989">
              <w:rPr>
                <w:rFonts w:ascii="Arial" w:eastAsia="Times New Roman" w:hAnsi="Arial" w:cs="Arial"/>
                <w:sz w:val="22"/>
                <w:szCs w:val="22"/>
                <w:shd w:val="clear" w:color="auto" w:fill="FFFFFF"/>
                <w:lang w:val="es-ES"/>
              </w:rPr>
              <w:t>EAS</w:t>
            </w:r>
            <w:r>
              <w:rPr>
                <w:rFonts w:ascii="Arial" w:eastAsia="Times New Roman" w:hAnsi="Arial" w:cs="Arial"/>
                <w:sz w:val="22"/>
                <w:szCs w:val="22"/>
                <w:shd w:val="clear" w:color="auto" w:fill="FFFFFF"/>
                <w:lang w:val="es-ES"/>
              </w:rPr>
              <w:t>,</w:t>
            </w:r>
            <w:r w:rsidRPr="002855F7">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todas las actividades tomarán lugar dentro de los predios existentes del CHA.</w:t>
            </w:r>
          </w:p>
          <w:p w14:paraId="6B657365" w14:textId="2E08DC8F" w:rsidR="00C26F94" w:rsidRDefault="00C26F94" w:rsidP="00C26F94">
            <w:pPr>
              <w:ind w:right="165"/>
              <w:jc w:val="both"/>
              <w:rPr>
                <w:rFonts w:ascii="Arial" w:eastAsia="Times New Roman" w:hAnsi="Arial" w:cs="Arial"/>
                <w:i/>
                <w:sz w:val="22"/>
                <w:szCs w:val="22"/>
                <w:shd w:val="clear" w:color="auto" w:fill="FFFFFF"/>
                <w:lang w:val="es-ES"/>
              </w:rPr>
            </w:pPr>
          </w:p>
          <w:p w14:paraId="5946C7DA" w14:textId="0462F0BE" w:rsidR="00C26F94" w:rsidRPr="00C26F94" w:rsidRDefault="00C26F94" w:rsidP="00C26F94">
            <w:pPr>
              <w:ind w:right="165"/>
              <w:jc w:val="both"/>
              <w:rPr>
                <w:rFonts w:ascii="Arial" w:eastAsia="Times New Roman" w:hAnsi="Arial" w:cs="Arial"/>
                <w:b/>
                <w:i/>
                <w:sz w:val="22"/>
                <w:szCs w:val="22"/>
                <w:u w:val="single"/>
                <w:shd w:val="clear" w:color="auto" w:fill="FFFFFF"/>
                <w:lang w:val="es-ES"/>
              </w:rPr>
            </w:pPr>
            <w:r w:rsidRPr="00C26F94">
              <w:rPr>
                <w:rFonts w:ascii="Arial" w:eastAsia="Times New Roman" w:hAnsi="Arial" w:cs="Arial"/>
                <w:b/>
                <w:i/>
                <w:sz w:val="22"/>
                <w:szCs w:val="22"/>
                <w:u w:val="single"/>
                <w:shd w:val="clear" w:color="auto" w:fill="FFFFFF"/>
                <w:lang w:val="es-ES"/>
              </w:rPr>
              <w:t>Personas Vulnerables</w:t>
            </w:r>
          </w:p>
          <w:p w14:paraId="0B6DE312" w14:textId="77777777" w:rsidR="00C26F94" w:rsidRPr="00C26F94" w:rsidRDefault="00C26F94" w:rsidP="00C26F94">
            <w:pPr>
              <w:ind w:right="165"/>
              <w:jc w:val="both"/>
              <w:rPr>
                <w:rFonts w:ascii="Arial" w:eastAsia="Times New Roman" w:hAnsi="Arial" w:cs="Arial"/>
                <w:i/>
                <w:sz w:val="22"/>
                <w:szCs w:val="22"/>
                <w:shd w:val="clear" w:color="auto" w:fill="FFFFFF"/>
                <w:lang w:val="es-ES"/>
              </w:rPr>
            </w:pPr>
          </w:p>
          <w:p w14:paraId="4E094E23" w14:textId="0677CC8C" w:rsidR="004E439E" w:rsidRPr="003133FF" w:rsidRDefault="004E439E" w:rsidP="004E439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No está previsto que la operación genere afectaciones a </w:t>
            </w:r>
            <w:r w:rsidR="00C167EC">
              <w:rPr>
                <w:rFonts w:ascii="Arial" w:eastAsia="Times New Roman" w:hAnsi="Arial" w:cs="Arial"/>
                <w:sz w:val="22"/>
                <w:szCs w:val="22"/>
                <w:shd w:val="clear" w:color="auto" w:fill="FFFFFF"/>
                <w:lang w:val="es-ES"/>
              </w:rPr>
              <w:t xml:space="preserve">personas </w:t>
            </w:r>
            <w:r>
              <w:rPr>
                <w:rFonts w:ascii="Arial" w:eastAsia="Times New Roman" w:hAnsi="Arial" w:cs="Arial"/>
                <w:sz w:val="22"/>
                <w:szCs w:val="22"/>
                <w:shd w:val="clear" w:color="auto" w:fill="FFFFFF"/>
                <w:lang w:val="es-ES"/>
              </w:rPr>
              <w:t xml:space="preserve">vulnerables, localizándose las actividades en áreas no habitadas que pertenecen a la ANDE. </w:t>
            </w:r>
          </w:p>
          <w:p w14:paraId="02FBE748" w14:textId="77777777" w:rsidR="00C26F94" w:rsidRPr="00C26F94" w:rsidRDefault="00C26F94" w:rsidP="00C26F94">
            <w:pPr>
              <w:ind w:right="165"/>
              <w:jc w:val="both"/>
              <w:rPr>
                <w:rFonts w:ascii="Arial" w:eastAsia="Times New Roman" w:hAnsi="Arial" w:cs="Arial"/>
                <w:i/>
                <w:sz w:val="22"/>
                <w:szCs w:val="22"/>
                <w:shd w:val="clear" w:color="auto" w:fill="FFFFFF"/>
                <w:lang w:val="es-ES"/>
              </w:rPr>
            </w:pPr>
          </w:p>
          <w:p w14:paraId="14E474C6" w14:textId="77777777" w:rsidR="00C26F94" w:rsidRPr="00C26F94" w:rsidRDefault="00C26F94" w:rsidP="00C26F94">
            <w:pPr>
              <w:ind w:right="165"/>
              <w:jc w:val="both"/>
              <w:rPr>
                <w:rFonts w:ascii="Arial" w:eastAsia="Times New Roman" w:hAnsi="Arial" w:cs="Arial"/>
                <w:b/>
                <w:i/>
                <w:sz w:val="22"/>
                <w:szCs w:val="22"/>
                <w:u w:val="single"/>
                <w:shd w:val="clear" w:color="auto" w:fill="FFFFFF"/>
                <w:lang w:val="es-ES"/>
              </w:rPr>
            </w:pPr>
            <w:r w:rsidRPr="00C26F94">
              <w:rPr>
                <w:rFonts w:ascii="Arial" w:eastAsia="Times New Roman" w:hAnsi="Arial" w:cs="Arial"/>
                <w:b/>
                <w:i/>
                <w:sz w:val="22"/>
                <w:szCs w:val="22"/>
                <w:u w:val="single"/>
                <w:shd w:val="clear" w:color="auto" w:fill="FFFFFF"/>
                <w:lang w:val="es-ES"/>
              </w:rPr>
              <w:t>Género</w:t>
            </w:r>
          </w:p>
          <w:p w14:paraId="1B608B94" w14:textId="21A38328" w:rsidR="00C26F94" w:rsidRDefault="00C26F94" w:rsidP="00C26F94">
            <w:pPr>
              <w:ind w:right="165"/>
              <w:jc w:val="both"/>
              <w:rPr>
                <w:rFonts w:ascii="Arial" w:eastAsia="Times New Roman" w:hAnsi="Arial" w:cs="Arial"/>
                <w:i/>
                <w:sz w:val="22"/>
                <w:szCs w:val="22"/>
                <w:shd w:val="clear" w:color="auto" w:fill="FFFFFF"/>
                <w:lang w:val="es-ES"/>
              </w:rPr>
            </w:pPr>
          </w:p>
          <w:p w14:paraId="18EB4E54" w14:textId="2BF87988" w:rsidR="00375BF4" w:rsidRPr="00EB01A3" w:rsidRDefault="00942E88" w:rsidP="00C26F94">
            <w:pPr>
              <w:ind w:right="165"/>
              <w:jc w:val="both"/>
              <w:rPr>
                <w:rFonts w:ascii="Arial" w:eastAsia="Times New Roman" w:hAnsi="Arial" w:cs="Arial"/>
                <w:sz w:val="22"/>
                <w:szCs w:val="22"/>
                <w:shd w:val="clear" w:color="auto" w:fill="FFFFFF"/>
                <w:lang w:val="es-ES"/>
              </w:rPr>
            </w:pPr>
            <w:r w:rsidRPr="00EB01A3">
              <w:rPr>
                <w:rFonts w:ascii="Arial" w:eastAsia="Times New Roman" w:hAnsi="Arial" w:cs="Arial"/>
                <w:sz w:val="22"/>
                <w:szCs w:val="22"/>
                <w:shd w:val="clear" w:color="auto" w:fill="FFFFFF"/>
                <w:lang w:val="es-ES"/>
              </w:rPr>
              <w:t xml:space="preserve">La EAS evaluó el riesgo de que un trato desigual por género podría surgir como efecto de la creación de empleos temporales durante la ejecución de las intervenciones, tanto entre los trabajadores de la </w:t>
            </w:r>
            <w:r w:rsidR="00EB1338">
              <w:rPr>
                <w:rFonts w:ascii="Arial" w:eastAsia="Times New Roman" w:hAnsi="Arial" w:cs="Arial"/>
                <w:sz w:val="22"/>
                <w:szCs w:val="22"/>
                <w:shd w:val="clear" w:color="auto" w:fill="FFFFFF"/>
                <w:lang w:val="es-ES"/>
              </w:rPr>
              <w:t>ANDE</w:t>
            </w:r>
            <w:r w:rsidRPr="00EB01A3">
              <w:rPr>
                <w:rFonts w:ascii="Arial" w:eastAsia="Times New Roman" w:hAnsi="Arial" w:cs="Arial"/>
                <w:sz w:val="22"/>
                <w:szCs w:val="22"/>
                <w:shd w:val="clear" w:color="auto" w:fill="FFFFFF"/>
                <w:lang w:val="es-ES"/>
              </w:rPr>
              <w:t xml:space="preserve"> como con la comunidad interesada en participar en el mercado laboral.</w:t>
            </w:r>
          </w:p>
          <w:p w14:paraId="5065E70B" w14:textId="77777777" w:rsidR="00942E88" w:rsidRDefault="00942E88" w:rsidP="00C26F94">
            <w:pPr>
              <w:ind w:right="165"/>
              <w:jc w:val="both"/>
              <w:rPr>
                <w:rFonts w:ascii="Arial" w:eastAsia="Times New Roman" w:hAnsi="Arial" w:cs="Arial"/>
                <w:i/>
                <w:sz w:val="22"/>
                <w:szCs w:val="22"/>
                <w:shd w:val="clear" w:color="auto" w:fill="FFFFFF"/>
                <w:lang w:val="es-ES"/>
              </w:rPr>
            </w:pPr>
          </w:p>
          <w:p w14:paraId="75A1E5C0" w14:textId="56DE6397" w:rsidR="0017446A" w:rsidRPr="00F94093" w:rsidRDefault="00100405" w:rsidP="0017446A">
            <w:pPr>
              <w:ind w:right="165"/>
              <w:jc w:val="both"/>
              <w:rPr>
                <w:rFonts w:ascii="Arial" w:eastAsia="Times New Roman" w:hAnsi="Arial" w:cs="Arial"/>
                <w:sz w:val="22"/>
                <w:szCs w:val="22"/>
                <w:shd w:val="clear" w:color="auto" w:fill="FFFFFF"/>
                <w:lang w:val="es-ES"/>
              </w:rPr>
            </w:pPr>
            <w:r w:rsidRPr="00100405">
              <w:rPr>
                <w:rFonts w:ascii="Arial" w:eastAsia="Times New Roman" w:hAnsi="Arial" w:cs="Arial"/>
                <w:sz w:val="22"/>
                <w:szCs w:val="22"/>
                <w:shd w:val="clear" w:color="auto" w:fill="FFFFFF"/>
                <w:lang w:val="es-ES"/>
              </w:rPr>
              <w:t>Para mitigar este riesgo,</w:t>
            </w:r>
            <w:r>
              <w:rPr>
                <w:rFonts w:ascii="Arial" w:eastAsia="Times New Roman" w:hAnsi="Arial" w:cs="Arial"/>
                <w:sz w:val="22"/>
                <w:szCs w:val="22"/>
                <w:shd w:val="clear" w:color="auto" w:fill="FFFFFF"/>
                <w:lang w:val="es-ES"/>
              </w:rPr>
              <w:t xml:space="preserve"> l</w:t>
            </w:r>
            <w:r w:rsidR="0017446A" w:rsidRPr="00C21846">
              <w:rPr>
                <w:rFonts w:ascii="Arial" w:eastAsia="Times New Roman" w:hAnsi="Arial" w:cs="Arial"/>
                <w:sz w:val="22"/>
                <w:szCs w:val="22"/>
                <w:shd w:val="clear" w:color="auto" w:fill="FFFFFF"/>
                <w:lang w:val="es-ES"/>
              </w:rPr>
              <w:t xml:space="preserve">a EAS y </w:t>
            </w:r>
            <w:r w:rsidR="00457698">
              <w:rPr>
                <w:rFonts w:ascii="Arial" w:eastAsia="Times New Roman" w:hAnsi="Arial" w:cs="Arial"/>
                <w:sz w:val="22"/>
                <w:szCs w:val="22"/>
                <w:shd w:val="clear" w:color="auto" w:fill="FFFFFF"/>
                <w:lang w:val="es-ES"/>
              </w:rPr>
              <w:t xml:space="preserve">el </w:t>
            </w:r>
            <w:r w:rsidR="0017446A" w:rsidRPr="00C21846">
              <w:rPr>
                <w:rFonts w:ascii="Arial" w:eastAsia="Times New Roman" w:hAnsi="Arial" w:cs="Arial"/>
                <w:sz w:val="22"/>
                <w:szCs w:val="22"/>
                <w:shd w:val="clear" w:color="auto" w:fill="FFFFFF"/>
                <w:lang w:val="es-ES"/>
              </w:rPr>
              <w:t xml:space="preserve">PGAS incluyen medidas específicas en materia de equidad de género para el proyecto, entre las que destacan oportunidades de acceso al trabajo y participación en </w:t>
            </w:r>
            <w:r w:rsidR="00ED2BCF" w:rsidRPr="00C21846">
              <w:rPr>
                <w:rFonts w:ascii="Arial" w:eastAsia="Times New Roman" w:hAnsi="Arial" w:cs="Arial"/>
                <w:sz w:val="22"/>
                <w:szCs w:val="22"/>
                <w:shd w:val="clear" w:color="auto" w:fill="FFFFFF"/>
                <w:lang w:val="es-ES"/>
              </w:rPr>
              <w:t>el Plan de Gestión</w:t>
            </w:r>
            <w:r w:rsidR="0017446A" w:rsidRPr="00C21846">
              <w:rPr>
                <w:rFonts w:ascii="Arial" w:eastAsia="Times New Roman" w:hAnsi="Arial" w:cs="Arial"/>
                <w:sz w:val="22"/>
                <w:szCs w:val="22"/>
                <w:shd w:val="clear" w:color="auto" w:fill="FFFFFF"/>
                <w:lang w:val="es-ES"/>
              </w:rPr>
              <w:t xml:space="preserve"> Social, en el cual el personal de ANDE recibirá una adecuada capacitación sobre los impactos ambientales esperados, la implementación y control de medidas de mitigación, preservación, protección y control ambiental, los planes de contingencia y las normativas y reglamentaciones ambientales aplicables a las actividades desarrolladas, incluyendo medidas para promover la equidad de género.</w:t>
            </w:r>
          </w:p>
          <w:p w14:paraId="29F1232C" w14:textId="77777777" w:rsidR="00381D64" w:rsidRDefault="00381D64" w:rsidP="00381D64">
            <w:pPr>
              <w:ind w:right="165"/>
              <w:jc w:val="both"/>
              <w:rPr>
                <w:rFonts w:ascii="Arial" w:eastAsia="Times New Roman" w:hAnsi="Arial" w:cs="Arial"/>
                <w:sz w:val="22"/>
                <w:szCs w:val="22"/>
                <w:shd w:val="clear" w:color="auto" w:fill="FFFFFF"/>
                <w:lang w:val="es-ES"/>
              </w:rPr>
            </w:pPr>
          </w:p>
          <w:p w14:paraId="22DF0981" w14:textId="77777777" w:rsidR="00381D64" w:rsidRPr="00F94093" w:rsidRDefault="00381D64" w:rsidP="00381D64">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La implementación de los Programas de Gestión elaborados en el PGAS referentes a la equidad de género asegurará el cumplimiento de la operación con la Política Operativa 761 del BID, a través de la ejecución del proyecto.</w:t>
            </w:r>
          </w:p>
          <w:p w14:paraId="5DC4DB67" w14:textId="1155878D" w:rsidR="00D41B1B" w:rsidRDefault="00D41B1B" w:rsidP="00D41B1B">
            <w:pPr>
              <w:ind w:right="165"/>
              <w:jc w:val="both"/>
              <w:rPr>
                <w:rFonts w:ascii="Arial" w:eastAsia="Times New Roman" w:hAnsi="Arial" w:cs="Arial"/>
                <w:i/>
                <w:sz w:val="22"/>
                <w:szCs w:val="22"/>
                <w:shd w:val="clear" w:color="auto" w:fill="FFFFFF"/>
                <w:lang w:val="es-ES"/>
              </w:rPr>
            </w:pPr>
          </w:p>
          <w:p w14:paraId="193DF608" w14:textId="694B950A" w:rsidR="00C445AB" w:rsidRPr="00870A9D" w:rsidRDefault="00412EF9" w:rsidP="00D41B1B">
            <w:pPr>
              <w:ind w:right="165"/>
              <w:jc w:val="both"/>
              <w:rPr>
                <w:rFonts w:ascii="Arial" w:eastAsia="Times New Roman" w:hAnsi="Arial" w:cs="Arial"/>
                <w:b/>
                <w:i/>
                <w:sz w:val="22"/>
                <w:szCs w:val="22"/>
                <w:u w:val="single"/>
                <w:shd w:val="clear" w:color="auto" w:fill="FFFFFF"/>
                <w:lang w:val="es-ES"/>
              </w:rPr>
            </w:pPr>
            <w:r w:rsidRPr="00870A9D">
              <w:rPr>
                <w:rFonts w:ascii="Arial" w:eastAsia="Times New Roman" w:hAnsi="Arial" w:cs="Arial"/>
                <w:b/>
                <w:i/>
                <w:sz w:val="22"/>
                <w:szCs w:val="22"/>
                <w:u w:val="single"/>
                <w:shd w:val="clear" w:color="auto" w:fill="FFFFFF"/>
                <w:lang w:val="es-ES"/>
              </w:rPr>
              <w:t>Riesgo de Desastres</w:t>
            </w:r>
          </w:p>
          <w:p w14:paraId="13A19A05" w14:textId="317D2567" w:rsidR="00412EF9" w:rsidRDefault="00412EF9" w:rsidP="00D41B1B">
            <w:pPr>
              <w:ind w:right="165"/>
              <w:jc w:val="both"/>
              <w:rPr>
                <w:rFonts w:ascii="Arial" w:eastAsia="Times New Roman" w:hAnsi="Arial" w:cs="Arial"/>
                <w:i/>
                <w:sz w:val="22"/>
                <w:szCs w:val="22"/>
                <w:shd w:val="clear" w:color="auto" w:fill="FFFFFF"/>
                <w:lang w:val="es-ES"/>
              </w:rPr>
            </w:pPr>
          </w:p>
          <w:p w14:paraId="760012C1" w14:textId="24611B80" w:rsidR="00513728" w:rsidRDefault="00513728" w:rsidP="00513728">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La presente operación presenta un riesgo de desastres “Moderado” debido principalmente a posibles incendios en los predios de la ANDE, y al potencial riesgo de que una Crecida Máxima Probable de los ríos </w:t>
            </w:r>
            <w:proofErr w:type="spellStart"/>
            <w:r>
              <w:rPr>
                <w:rFonts w:ascii="Arial" w:eastAsia="Times New Roman" w:hAnsi="Arial" w:cs="Arial"/>
                <w:sz w:val="22"/>
                <w:szCs w:val="22"/>
                <w:shd w:val="clear" w:color="auto" w:fill="FFFFFF"/>
                <w:lang w:val="es-ES"/>
              </w:rPr>
              <w:t>Yguazú</w:t>
            </w:r>
            <w:proofErr w:type="spellEnd"/>
            <w:r>
              <w:rPr>
                <w:rFonts w:ascii="Arial" w:eastAsia="Times New Roman" w:hAnsi="Arial" w:cs="Arial"/>
                <w:sz w:val="22"/>
                <w:szCs w:val="22"/>
                <w:shd w:val="clear" w:color="auto" w:fill="FFFFFF"/>
                <w:lang w:val="es-ES"/>
              </w:rPr>
              <w:t xml:space="preserve"> y </w:t>
            </w:r>
            <w:proofErr w:type="spellStart"/>
            <w:r>
              <w:rPr>
                <w:rFonts w:ascii="Arial" w:eastAsia="Times New Roman" w:hAnsi="Arial" w:cs="Arial"/>
                <w:sz w:val="22"/>
                <w:szCs w:val="22"/>
                <w:shd w:val="clear" w:color="auto" w:fill="FFFFFF"/>
                <w:lang w:val="es-ES"/>
              </w:rPr>
              <w:t>Acaray</w:t>
            </w:r>
            <w:proofErr w:type="spellEnd"/>
            <w:r>
              <w:rPr>
                <w:rFonts w:ascii="Arial" w:eastAsia="Times New Roman" w:hAnsi="Arial" w:cs="Arial"/>
                <w:sz w:val="22"/>
                <w:szCs w:val="22"/>
                <w:shd w:val="clear" w:color="auto" w:fill="FFFFFF"/>
                <w:lang w:val="es-ES"/>
              </w:rPr>
              <w:t xml:space="preserve"> provoque inundaciones, que podrían </w:t>
            </w:r>
            <w:r w:rsidR="00C167EC">
              <w:rPr>
                <w:rFonts w:ascii="Arial" w:eastAsia="Times New Roman" w:hAnsi="Arial" w:cs="Arial"/>
                <w:sz w:val="22"/>
                <w:szCs w:val="22"/>
                <w:shd w:val="clear" w:color="auto" w:fill="FFFFFF"/>
                <w:lang w:val="es-ES"/>
              </w:rPr>
              <w:t xml:space="preserve">afectar </w:t>
            </w:r>
            <w:r>
              <w:rPr>
                <w:rFonts w:ascii="Arial" w:eastAsia="Times New Roman" w:hAnsi="Arial" w:cs="Arial"/>
                <w:sz w:val="22"/>
                <w:szCs w:val="22"/>
                <w:shd w:val="clear" w:color="auto" w:fill="FFFFFF"/>
                <w:lang w:val="es-ES"/>
              </w:rPr>
              <w:t xml:space="preserve">la infraestructura hidroeléctrica (Tipo 1) como </w:t>
            </w:r>
            <w:r w:rsidR="00C167EC">
              <w:rPr>
                <w:rFonts w:ascii="Arial" w:eastAsia="Times New Roman" w:hAnsi="Arial" w:cs="Arial"/>
                <w:sz w:val="22"/>
                <w:szCs w:val="22"/>
                <w:shd w:val="clear" w:color="auto" w:fill="FFFFFF"/>
                <w:lang w:val="es-ES"/>
              </w:rPr>
              <w:t xml:space="preserve">a </w:t>
            </w:r>
            <w:r>
              <w:rPr>
                <w:rFonts w:ascii="Arial" w:eastAsia="Times New Roman" w:hAnsi="Arial" w:cs="Arial"/>
                <w:sz w:val="22"/>
                <w:szCs w:val="22"/>
                <w:shd w:val="clear" w:color="auto" w:fill="FFFFFF"/>
                <w:lang w:val="es-ES"/>
              </w:rPr>
              <w:t xml:space="preserve">las poblaciones humanas aguas abajo (Tipo 2). </w:t>
            </w:r>
          </w:p>
          <w:p w14:paraId="7BDC5D83" w14:textId="77777777" w:rsidR="00513728" w:rsidRDefault="00513728" w:rsidP="00513728">
            <w:pPr>
              <w:ind w:right="165"/>
              <w:jc w:val="both"/>
              <w:rPr>
                <w:rFonts w:ascii="Arial" w:eastAsia="Times New Roman" w:hAnsi="Arial" w:cs="Arial"/>
                <w:sz w:val="22"/>
                <w:szCs w:val="22"/>
                <w:shd w:val="clear" w:color="auto" w:fill="FFFFFF"/>
                <w:lang w:val="es-ES"/>
              </w:rPr>
            </w:pPr>
          </w:p>
          <w:p w14:paraId="4FFC5DE7" w14:textId="5C7A1F4C" w:rsidR="00513728" w:rsidRDefault="00513728" w:rsidP="00513728">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Como </w:t>
            </w:r>
            <w:r w:rsidRPr="0053578A">
              <w:rPr>
                <w:rFonts w:ascii="Arial" w:eastAsia="Times New Roman" w:hAnsi="Arial" w:cs="Arial"/>
                <w:sz w:val="22"/>
                <w:szCs w:val="22"/>
                <w:shd w:val="clear" w:color="auto" w:fill="FFFFFF"/>
                <w:lang w:val="es-ES"/>
              </w:rPr>
              <w:t>las actividades de</w:t>
            </w:r>
            <w:r w:rsidR="00C167EC">
              <w:rPr>
                <w:rFonts w:ascii="Arial" w:eastAsia="Times New Roman" w:hAnsi="Arial" w:cs="Arial"/>
                <w:sz w:val="22"/>
                <w:szCs w:val="22"/>
                <w:shd w:val="clear" w:color="auto" w:fill="FFFFFF"/>
                <w:lang w:val="es-ES"/>
              </w:rPr>
              <w:t xml:space="preserve">l programa </w:t>
            </w:r>
            <w:r w:rsidRPr="0053578A">
              <w:rPr>
                <w:rFonts w:ascii="Arial" w:eastAsia="Times New Roman" w:hAnsi="Arial" w:cs="Arial"/>
                <w:sz w:val="22"/>
                <w:szCs w:val="22"/>
                <w:shd w:val="clear" w:color="auto" w:fill="FFFFFF"/>
                <w:lang w:val="es-ES"/>
              </w:rPr>
              <w:t xml:space="preserve">no aumentan el nivel de riesgo de </w:t>
            </w:r>
            <w:r>
              <w:rPr>
                <w:rFonts w:ascii="Arial" w:eastAsia="Times New Roman" w:hAnsi="Arial" w:cs="Arial"/>
                <w:sz w:val="22"/>
                <w:szCs w:val="22"/>
                <w:shd w:val="clear" w:color="auto" w:fill="FFFFFF"/>
                <w:lang w:val="es-ES"/>
              </w:rPr>
              <w:t>inundaciones</w:t>
            </w:r>
            <w:r w:rsidRPr="0053578A">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w:t>
            </w:r>
            <w:r w:rsidRPr="0053578A">
              <w:rPr>
                <w:rFonts w:ascii="Arial" w:eastAsia="Times New Roman" w:hAnsi="Arial" w:cs="Arial"/>
                <w:sz w:val="22"/>
                <w:szCs w:val="22"/>
                <w:shd w:val="clear" w:color="auto" w:fill="FFFFFF"/>
                <w:lang w:val="es-ES"/>
              </w:rPr>
              <w:t>Tipo 2</w:t>
            </w:r>
            <w:r>
              <w:rPr>
                <w:rFonts w:ascii="Arial" w:eastAsia="Times New Roman" w:hAnsi="Arial" w:cs="Arial"/>
                <w:sz w:val="22"/>
                <w:szCs w:val="22"/>
                <w:shd w:val="clear" w:color="auto" w:fill="FFFFFF"/>
                <w:lang w:val="es-ES"/>
              </w:rPr>
              <w:t xml:space="preserve">), no se realizó una Evaluación ni un Plan de Gestión de Riesgo de Desastres Tipo 2 durante la preparación de la operación. </w:t>
            </w:r>
            <w:r w:rsidR="00793EDE">
              <w:rPr>
                <w:rFonts w:ascii="Arial" w:eastAsia="Times New Roman" w:hAnsi="Arial" w:cs="Arial"/>
                <w:sz w:val="22"/>
                <w:szCs w:val="22"/>
                <w:shd w:val="clear" w:color="auto" w:fill="FFFFFF"/>
                <w:lang w:val="es-ES"/>
              </w:rPr>
              <w:t xml:space="preserve">En rigor, las intervenciones del programa tales como la rehabilitación de las compuertas de las presas y modernización de su sistema de control y operación reducen estos riesgos. </w:t>
            </w:r>
            <w:r>
              <w:rPr>
                <w:rFonts w:ascii="Arial" w:eastAsia="Times New Roman" w:hAnsi="Arial" w:cs="Arial"/>
                <w:sz w:val="22"/>
                <w:szCs w:val="22"/>
                <w:shd w:val="clear" w:color="auto" w:fill="FFFFFF"/>
                <w:lang w:val="es-ES"/>
              </w:rPr>
              <w:t xml:space="preserve">Sin embargo, siguiendo las mejores prácticas internacionales, fue realizado un Estudio de Seguridad de Presas (ESP) que recoge en su mayoría la información requerida en una Evaluación y Plan de Gestión de Riesgo de Desastres. </w:t>
            </w:r>
          </w:p>
          <w:p w14:paraId="1FAB55BD" w14:textId="77777777" w:rsidR="00513728" w:rsidRDefault="00513728" w:rsidP="00513728">
            <w:pPr>
              <w:ind w:right="165"/>
              <w:jc w:val="both"/>
              <w:rPr>
                <w:rFonts w:ascii="Arial" w:eastAsia="Times New Roman" w:hAnsi="Arial" w:cs="Arial"/>
                <w:sz w:val="22"/>
                <w:szCs w:val="22"/>
                <w:shd w:val="clear" w:color="auto" w:fill="FFFFFF"/>
                <w:lang w:val="es-ES"/>
              </w:rPr>
            </w:pPr>
          </w:p>
          <w:p w14:paraId="0B04FFF1" w14:textId="066C856D" w:rsidR="00513728" w:rsidRDefault="00513728" w:rsidP="00513728">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El ESP fue realizado conforme con lo requerido por la Política de Seguridad de Presas del Banco Mundial (en su Anexo 1, Norma Ambiental y Social 4). Como indica esta política, se realizó un análisis de la situación actual, y fueron desarrollados tres planes de gestión: </w:t>
            </w:r>
            <w:r w:rsidR="00793EDE">
              <w:rPr>
                <w:rFonts w:ascii="Arial" w:eastAsia="Times New Roman" w:hAnsi="Arial" w:cs="Arial"/>
                <w:sz w:val="22"/>
                <w:szCs w:val="22"/>
                <w:shd w:val="clear" w:color="auto" w:fill="FFFFFF"/>
                <w:lang w:val="es-ES"/>
              </w:rPr>
              <w:t xml:space="preserve">i) </w:t>
            </w:r>
            <w:r>
              <w:rPr>
                <w:rFonts w:ascii="Arial" w:eastAsia="Times New Roman" w:hAnsi="Arial" w:cs="Arial"/>
                <w:sz w:val="22"/>
                <w:szCs w:val="22"/>
                <w:shd w:val="clear" w:color="auto" w:fill="FFFFFF"/>
                <w:lang w:val="es-ES"/>
              </w:rPr>
              <w:t>un Plan de Supervisión</w:t>
            </w:r>
            <w:r w:rsidR="00793EDE">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 xml:space="preserve"> </w:t>
            </w:r>
            <w:r w:rsidR="00793EDE">
              <w:rPr>
                <w:rFonts w:ascii="Arial" w:eastAsia="Times New Roman" w:hAnsi="Arial" w:cs="Arial"/>
                <w:sz w:val="22"/>
                <w:szCs w:val="22"/>
                <w:shd w:val="clear" w:color="auto" w:fill="FFFFFF"/>
                <w:lang w:val="es-ES"/>
              </w:rPr>
              <w:t xml:space="preserve">ii) </w:t>
            </w:r>
            <w:r>
              <w:rPr>
                <w:rFonts w:ascii="Arial" w:eastAsia="Times New Roman" w:hAnsi="Arial" w:cs="Arial"/>
                <w:sz w:val="22"/>
                <w:szCs w:val="22"/>
                <w:shd w:val="clear" w:color="auto" w:fill="FFFFFF"/>
                <w:lang w:val="es-ES"/>
              </w:rPr>
              <w:t xml:space="preserve">un Plan de Operación y Mantenimiento, y </w:t>
            </w:r>
            <w:r w:rsidR="00793EDE">
              <w:rPr>
                <w:rFonts w:ascii="Arial" w:eastAsia="Times New Roman" w:hAnsi="Arial" w:cs="Arial"/>
                <w:sz w:val="22"/>
                <w:szCs w:val="22"/>
                <w:shd w:val="clear" w:color="auto" w:fill="FFFFFF"/>
                <w:lang w:val="es-ES"/>
              </w:rPr>
              <w:t xml:space="preserve">iii) </w:t>
            </w:r>
            <w:r>
              <w:rPr>
                <w:rFonts w:ascii="Arial" w:eastAsia="Times New Roman" w:hAnsi="Arial" w:cs="Arial"/>
                <w:sz w:val="22"/>
                <w:szCs w:val="22"/>
                <w:shd w:val="clear" w:color="auto" w:fill="FFFFFF"/>
                <w:lang w:val="es-ES"/>
              </w:rPr>
              <w:t xml:space="preserve">un Plan de Instrumentación. La entrega de un cuarto plan, un Plan de </w:t>
            </w:r>
            <w:r w:rsidR="00793EDE">
              <w:rPr>
                <w:rFonts w:ascii="Arial" w:eastAsia="Times New Roman" w:hAnsi="Arial" w:cs="Arial"/>
                <w:sz w:val="22"/>
                <w:szCs w:val="22"/>
                <w:shd w:val="clear" w:color="auto" w:fill="FFFFFF"/>
                <w:lang w:val="es-ES"/>
              </w:rPr>
              <w:t xml:space="preserve">Acción </w:t>
            </w:r>
            <w:r>
              <w:rPr>
                <w:rFonts w:ascii="Arial" w:eastAsia="Times New Roman" w:hAnsi="Arial" w:cs="Arial"/>
                <w:sz w:val="22"/>
                <w:szCs w:val="22"/>
                <w:shd w:val="clear" w:color="auto" w:fill="FFFFFF"/>
                <w:lang w:val="es-ES"/>
              </w:rPr>
              <w:t xml:space="preserve">Durante Emergencias (PADE) para la Represa </w:t>
            </w:r>
            <w:proofErr w:type="spellStart"/>
            <w:r>
              <w:rPr>
                <w:rFonts w:ascii="Arial" w:eastAsia="Times New Roman" w:hAnsi="Arial" w:cs="Arial"/>
                <w:sz w:val="22"/>
                <w:szCs w:val="22"/>
                <w:shd w:val="clear" w:color="auto" w:fill="FFFFFF"/>
                <w:lang w:val="es-ES"/>
              </w:rPr>
              <w:t>Yguazú</w:t>
            </w:r>
            <w:proofErr w:type="spellEnd"/>
            <w:r>
              <w:rPr>
                <w:rFonts w:ascii="Arial" w:eastAsia="Times New Roman" w:hAnsi="Arial" w:cs="Arial"/>
                <w:sz w:val="22"/>
                <w:szCs w:val="22"/>
                <w:shd w:val="clear" w:color="auto" w:fill="FFFFFF"/>
                <w:lang w:val="es-ES"/>
              </w:rPr>
              <w:t xml:space="preserve"> y un </w:t>
            </w:r>
            <w:r>
              <w:rPr>
                <w:rFonts w:ascii="Arial" w:eastAsia="Times New Roman" w:hAnsi="Arial" w:cs="Arial"/>
                <w:sz w:val="22"/>
                <w:szCs w:val="22"/>
                <w:shd w:val="clear" w:color="auto" w:fill="FFFFFF"/>
                <w:lang w:val="es-ES"/>
              </w:rPr>
              <w:lastRenderedPageBreak/>
              <w:t xml:space="preserve">PADE para la </w:t>
            </w:r>
            <w:r w:rsidR="00E65095">
              <w:rPr>
                <w:rFonts w:ascii="Arial" w:eastAsia="Times New Roman" w:hAnsi="Arial" w:cs="Arial"/>
                <w:sz w:val="22"/>
                <w:szCs w:val="22"/>
                <w:shd w:val="clear" w:color="auto" w:fill="FFFFFF"/>
                <w:lang w:val="es-ES"/>
              </w:rPr>
              <w:t xml:space="preserve">Central </w:t>
            </w:r>
            <w:proofErr w:type="spellStart"/>
            <w:r w:rsidR="00E65095">
              <w:rPr>
                <w:rFonts w:ascii="Arial" w:eastAsia="Times New Roman" w:hAnsi="Arial" w:cs="Arial"/>
                <w:sz w:val="22"/>
                <w:szCs w:val="22"/>
                <w:shd w:val="clear" w:color="auto" w:fill="FFFFFF"/>
                <w:lang w:val="es-ES"/>
              </w:rPr>
              <w:t>Acaray</w:t>
            </w:r>
            <w:proofErr w:type="spellEnd"/>
            <w:r>
              <w:rPr>
                <w:rFonts w:ascii="Arial" w:eastAsia="Times New Roman" w:hAnsi="Arial" w:cs="Arial"/>
                <w:sz w:val="22"/>
                <w:szCs w:val="22"/>
                <w:shd w:val="clear" w:color="auto" w:fill="FFFFFF"/>
                <w:lang w:val="es-ES"/>
              </w:rPr>
              <w:t xml:space="preserve">, </w:t>
            </w:r>
            <w:r w:rsidR="00793EDE">
              <w:rPr>
                <w:rFonts w:ascii="Arial" w:eastAsia="Times New Roman" w:hAnsi="Arial" w:cs="Arial"/>
                <w:sz w:val="22"/>
                <w:szCs w:val="22"/>
                <w:shd w:val="clear" w:color="auto" w:fill="FFFFFF"/>
                <w:lang w:val="es-ES"/>
              </w:rPr>
              <w:t xml:space="preserve">constituye </w:t>
            </w:r>
            <w:r w:rsidR="00CF0219">
              <w:rPr>
                <w:rFonts w:ascii="Arial" w:eastAsia="Times New Roman" w:hAnsi="Arial" w:cs="Arial"/>
                <w:sz w:val="22"/>
                <w:szCs w:val="22"/>
                <w:shd w:val="clear" w:color="auto" w:fill="FFFFFF"/>
                <w:lang w:val="es-ES"/>
              </w:rPr>
              <w:t xml:space="preserve">una </w:t>
            </w:r>
            <w:r>
              <w:rPr>
                <w:rFonts w:ascii="Arial" w:eastAsia="Times New Roman" w:hAnsi="Arial" w:cs="Arial"/>
                <w:sz w:val="22"/>
                <w:szCs w:val="22"/>
                <w:shd w:val="clear" w:color="auto" w:fill="FFFFFF"/>
                <w:lang w:val="es-ES"/>
              </w:rPr>
              <w:t>condición</w:t>
            </w:r>
            <w:r>
              <w:rPr>
                <w:rFonts w:ascii="Arial" w:eastAsia="Times New Roman" w:hAnsi="Arial" w:cs="Arial"/>
                <w:sz w:val="22"/>
                <w:szCs w:val="22"/>
                <w:shd w:val="clear" w:color="auto" w:fill="FFFFFF"/>
                <w:lang w:val="es-ES_tradnl"/>
              </w:rPr>
              <w:t xml:space="preserve"> previa al primer desembolso.</w:t>
            </w:r>
            <w:r w:rsidR="00793EDE">
              <w:rPr>
                <w:rFonts w:ascii="Arial" w:eastAsia="Times New Roman" w:hAnsi="Arial" w:cs="Arial"/>
                <w:sz w:val="22"/>
                <w:szCs w:val="22"/>
                <w:shd w:val="clear" w:color="auto" w:fill="FFFFFF"/>
                <w:lang w:val="es-ES_tradnl"/>
              </w:rPr>
              <w:t xml:space="preserve"> ANDE cuenta con un Plan Operativo de Emergencias para las Instalaciones y Predios de la ANDE aprobado por Resolución de la Presidencia de la ANDE en 2017 pero no cuenta con planes específicos para las presas</w:t>
            </w:r>
            <w:r w:rsidR="00F3622B">
              <w:rPr>
                <w:rFonts w:ascii="Arial" w:eastAsia="Times New Roman" w:hAnsi="Arial" w:cs="Arial"/>
                <w:sz w:val="22"/>
                <w:szCs w:val="22"/>
                <w:shd w:val="clear" w:color="auto" w:fill="FFFFFF"/>
                <w:lang w:val="es-ES_tradnl"/>
              </w:rPr>
              <w:t>.</w:t>
            </w:r>
          </w:p>
          <w:p w14:paraId="59DB7094" w14:textId="77777777" w:rsidR="00513728" w:rsidRDefault="00513728" w:rsidP="00513728">
            <w:pPr>
              <w:ind w:right="165"/>
              <w:jc w:val="both"/>
              <w:rPr>
                <w:rFonts w:ascii="Arial" w:eastAsia="Times New Roman" w:hAnsi="Arial" w:cs="Arial"/>
                <w:sz w:val="22"/>
                <w:szCs w:val="22"/>
                <w:shd w:val="clear" w:color="auto" w:fill="FFFFFF"/>
                <w:lang w:val="es-ES"/>
              </w:rPr>
            </w:pPr>
          </w:p>
          <w:p w14:paraId="527AC82A" w14:textId="428B2F58" w:rsidR="00513728" w:rsidRPr="007A4AEE" w:rsidRDefault="00513728" w:rsidP="00513728">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El ESP recoge datos del último análisis actualizado de la Crecida Máxima Probable realizada en 2016, que toma en cuenta tanto los efectos del cambio climático sobre la hidrología de la cuenca como los tiempos de </w:t>
            </w:r>
            <w:r w:rsidR="00793EDE">
              <w:rPr>
                <w:rFonts w:ascii="Arial" w:eastAsia="Times New Roman" w:hAnsi="Arial" w:cs="Arial"/>
                <w:sz w:val="22"/>
                <w:szCs w:val="22"/>
                <w:shd w:val="clear" w:color="auto" w:fill="FFFFFF"/>
                <w:lang w:val="es-ES"/>
              </w:rPr>
              <w:t xml:space="preserve">flujo </w:t>
            </w:r>
            <w:r w:rsidR="00F3622B">
              <w:rPr>
                <w:rFonts w:ascii="Arial" w:eastAsia="Times New Roman" w:hAnsi="Arial" w:cs="Arial"/>
                <w:sz w:val="22"/>
                <w:szCs w:val="22"/>
                <w:shd w:val="clear" w:color="auto" w:fill="FFFFFF"/>
                <w:lang w:val="es-ES"/>
              </w:rPr>
              <w:t xml:space="preserve">y permanencia </w:t>
            </w:r>
            <w:r>
              <w:rPr>
                <w:rFonts w:ascii="Arial" w:eastAsia="Times New Roman" w:hAnsi="Arial" w:cs="Arial"/>
                <w:sz w:val="22"/>
                <w:szCs w:val="22"/>
                <w:shd w:val="clear" w:color="auto" w:fill="FFFFFF"/>
                <w:lang w:val="es-ES"/>
              </w:rPr>
              <w:t xml:space="preserve">del agua en caso de </w:t>
            </w:r>
            <w:r w:rsidR="00793EDE">
              <w:rPr>
                <w:rFonts w:ascii="Arial" w:eastAsia="Times New Roman" w:hAnsi="Arial" w:cs="Arial"/>
                <w:sz w:val="22"/>
                <w:szCs w:val="22"/>
                <w:shd w:val="clear" w:color="auto" w:fill="FFFFFF"/>
                <w:lang w:val="es-ES"/>
              </w:rPr>
              <w:t xml:space="preserve">eventos en </w:t>
            </w:r>
            <w:r>
              <w:rPr>
                <w:rFonts w:ascii="Arial" w:eastAsia="Times New Roman" w:hAnsi="Arial" w:cs="Arial"/>
                <w:sz w:val="22"/>
                <w:szCs w:val="22"/>
                <w:shd w:val="clear" w:color="auto" w:fill="FFFFFF"/>
                <w:lang w:val="es-ES"/>
              </w:rPr>
              <w:t xml:space="preserve">cualquier represa aguas arriba en territorio paraguayo y brasileiro. Como medida de mitigación específica, la </w:t>
            </w:r>
            <w:r w:rsidR="00E65095">
              <w:rPr>
                <w:rFonts w:ascii="Arial" w:eastAsia="Times New Roman" w:hAnsi="Arial" w:cs="Arial"/>
                <w:sz w:val="22"/>
                <w:szCs w:val="22"/>
                <w:shd w:val="clear" w:color="auto" w:fill="FFFFFF"/>
                <w:lang w:val="es-ES"/>
              </w:rPr>
              <w:t xml:space="preserve">Central </w:t>
            </w:r>
            <w:proofErr w:type="spellStart"/>
            <w:r w:rsidR="00E65095">
              <w:rPr>
                <w:rFonts w:ascii="Arial" w:eastAsia="Times New Roman" w:hAnsi="Arial" w:cs="Arial"/>
                <w:sz w:val="22"/>
                <w:szCs w:val="22"/>
                <w:shd w:val="clear" w:color="auto" w:fill="FFFFFF"/>
                <w:lang w:val="es-ES"/>
              </w:rPr>
              <w:t>Acaray</w:t>
            </w:r>
            <w:proofErr w:type="spellEnd"/>
            <w:r w:rsidRPr="007A4AEE">
              <w:rPr>
                <w:rFonts w:ascii="Arial" w:eastAsia="Times New Roman" w:hAnsi="Arial" w:cs="Arial"/>
                <w:sz w:val="22"/>
                <w:szCs w:val="22"/>
                <w:shd w:val="clear" w:color="auto" w:fill="FFFFFF"/>
                <w:lang w:val="es-ES"/>
              </w:rPr>
              <w:t xml:space="preserve"> ya tiene instaladas ataguías para evacuar </w:t>
            </w:r>
            <w:r>
              <w:rPr>
                <w:rFonts w:ascii="Arial" w:eastAsia="Times New Roman" w:hAnsi="Arial" w:cs="Arial"/>
                <w:sz w:val="22"/>
                <w:szCs w:val="22"/>
                <w:shd w:val="clear" w:color="auto" w:fill="FFFFFF"/>
                <w:lang w:val="es-ES"/>
              </w:rPr>
              <w:t xml:space="preserve">el </w:t>
            </w:r>
            <w:r w:rsidRPr="007A4AEE">
              <w:rPr>
                <w:rFonts w:ascii="Arial" w:eastAsia="Times New Roman" w:hAnsi="Arial" w:cs="Arial"/>
                <w:sz w:val="22"/>
                <w:szCs w:val="22"/>
                <w:shd w:val="clear" w:color="auto" w:fill="FFFFFF"/>
                <w:lang w:val="es-ES"/>
              </w:rPr>
              <w:t xml:space="preserve">agua en el caso de </w:t>
            </w:r>
            <w:r>
              <w:rPr>
                <w:rFonts w:ascii="Arial" w:eastAsia="Times New Roman" w:hAnsi="Arial" w:cs="Arial"/>
                <w:sz w:val="22"/>
                <w:szCs w:val="22"/>
                <w:shd w:val="clear" w:color="auto" w:fill="FFFFFF"/>
                <w:lang w:val="es-ES"/>
              </w:rPr>
              <w:t>presentarse</w:t>
            </w:r>
            <w:r w:rsidRPr="007A4AEE">
              <w:rPr>
                <w:rFonts w:ascii="Arial" w:eastAsia="Times New Roman" w:hAnsi="Arial" w:cs="Arial"/>
                <w:sz w:val="22"/>
                <w:szCs w:val="22"/>
                <w:shd w:val="clear" w:color="auto" w:fill="FFFFFF"/>
                <w:lang w:val="es-ES"/>
              </w:rPr>
              <w:t xml:space="preserve"> una inundación </w:t>
            </w:r>
            <w:r>
              <w:rPr>
                <w:rFonts w:ascii="Arial" w:eastAsia="Times New Roman" w:hAnsi="Arial" w:cs="Arial"/>
                <w:sz w:val="22"/>
                <w:szCs w:val="22"/>
                <w:shd w:val="clear" w:color="auto" w:fill="FFFFFF"/>
                <w:lang w:val="es-ES"/>
              </w:rPr>
              <w:t xml:space="preserve">aguas debajo de la Represa de Itaipú en el Rio Paraná colindantes con el predio de la ANDE de la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Pr="007A4AEE">
              <w:rPr>
                <w:rFonts w:ascii="Arial" w:eastAsia="Times New Roman" w:hAnsi="Arial" w:cs="Arial"/>
                <w:sz w:val="22"/>
                <w:szCs w:val="22"/>
                <w:shd w:val="clear" w:color="auto" w:fill="FFFFFF"/>
                <w:lang w:val="es-ES"/>
              </w:rPr>
              <w:t>.</w:t>
            </w:r>
          </w:p>
          <w:p w14:paraId="4B5DCA66" w14:textId="77777777" w:rsidR="00513728" w:rsidRDefault="00513728" w:rsidP="00513728">
            <w:pPr>
              <w:ind w:right="165"/>
              <w:jc w:val="both"/>
              <w:rPr>
                <w:rFonts w:ascii="Arial" w:eastAsia="Times New Roman" w:hAnsi="Arial" w:cs="Arial"/>
                <w:sz w:val="22"/>
                <w:szCs w:val="22"/>
                <w:shd w:val="clear" w:color="auto" w:fill="FFFFFF"/>
                <w:lang w:val="es-ES"/>
              </w:rPr>
            </w:pPr>
          </w:p>
          <w:p w14:paraId="682A8E68" w14:textId="284EBCF7" w:rsidR="00513728" w:rsidRDefault="00513728" w:rsidP="00513728">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La</w:t>
            </w:r>
            <w:r w:rsidRPr="0053578A">
              <w:rPr>
                <w:rFonts w:ascii="Arial" w:eastAsia="Times New Roman" w:hAnsi="Arial" w:cs="Arial"/>
                <w:sz w:val="22"/>
                <w:szCs w:val="22"/>
                <w:shd w:val="clear" w:color="auto" w:fill="FFFFFF"/>
                <w:lang w:val="es-ES"/>
              </w:rPr>
              <w:t xml:space="preserve"> edad de la infraestructura existente </w:t>
            </w:r>
            <w:r>
              <w:rPr>
                <w:rFonts w:ascii="Arial" w:eastAsia="Times New Roman" w:hAnsi="Arial" w:cs="Arial"/>
                <w:sz w:val="22"/>
                <w:szCs w:val="22"/>
                <w:shd w:val="clear" w:color="auto" w:fill="FFFFFF"/>
                <w:lang w:val="es-ES"/>
              </w:rPr>
              <w:t>re</w:t>
            </w:r>
            <w:r w:rsidRPr="0053578A">
              <w:rPr>
                <w:rFonts w:ascii="Arial" w:eastAsia="Times New Roman" w:hAnsi="Arial" w:cs="Arial"/>
                <w:sz w:val="22"/>
                <w:szCs w:val="22"/>
                <w:shd w:val="clear" w:color="auto" w:fill="FFFFFF"/>
                <w:lang w:val="es-ES"/>
              </w:rPr>
              <w:t xml:space="preserve">presenta un pasivo que podría aumentar la vulnerabilidad de los trabajadores de </w:t>
            </w:r>
            <w:r>
              <w:rPr>
                <w:rFonts w:ascii="Arial" w:eastAsia="Times New Roman" w:hAnsi="Arial" w:cs="Arial"/>
                <w:sz w:val="22"/>
                <w:szCs w:val="22"/>
                <w:shd w:val="clear" w:color="auto" w:fill="FFFFFF"/>
                <w:lang w:val="es-ES"/>
              </w:rPr>
              <w:t xml:space="preserve">las represas </w:t>
            </w:r>
            <w:proofErr w:type="spellStart"/>
            <w:r>
              <w:rPr>
                <w:rFonts w:ascii="Arial" w:eastAsia="Times New Roman" w:hAnsi="Arial" w:cs="Arial"/>
                <w:sz w:val="22"/>
                <w:szCs w:val="22"/>
                <w:shd w:val="clear" w:color="auto" w:fill="FFFFFF"/>
                <w:lang w:val="es-ES"/>
              </w:rPr>
              <w:t>Yguazú</w:t>
            </w:r>
            <w:proofErr w:type="spellEnd"/>
            <w:r>
              <w:rPr>
                <w:rFonts w:ascii="Arial" w:eastAsia="Times New Roman" w:hAnsi="Arial" w:cs="Arial"/>
                <w:sz w:val="22"/>
                <w:szCs w:val="22"/>
                <w:shd w:val="clear" w:color="auto" w:fill="FFFFFF"/>
                <w:lang w:val="es-ES"/>
              </w:rPr>
              <w:t xml:space="preserve"> y </w:t>
            </w:r>
            <w:proofErr w:type="spellStart"/>
            <w:r>
              <w:rPr>
                <w:rFonts w:ascii="Arial" w:eastAsia="Times New Roman" w:hAnsi="Arial" w:cs="Arial"/>
                <w:sz w:val="22"/>
                <w:szCs w:val="22"/>
                <w:shd w:val="clear" w:color="auto" w:fill="FFFFFF"/>
                <w:lang w:val="es-ES"/>
              </w:rPr>
              <w:t>Acaray</w:t>
            </w:r>
            <w:proofErr w:type="spellEnd"/>
            <w:r w:rsidRPr="0053578A">
              <w:rPr>
                <w:rFonts w:ascii="Arial" w:eastAsia="Times New Roman" w:hAnsi="Arial" w:cs="Arial"/>
                <w:sz w:val="22"/>
                <w:szCs w:val="22"/>
                <w:shd w:val="clear" w:color="auto" w:fill="FFFFFF"/>
                <w:lang w:val="es-ES"/>
              </w:rPr>
              <w:t xml:space="preserve"> y poblaciones aguas abajo</w:t>
            </w:r>
            <w:r>
              <w:rPr>
                <w:rFonts w:ascii="Arial" w:eastAsia="Times New Roman" w:hAnsi="Arial" w:cs="Arial"/>
                <w:sz w:val="22"/>
                <w:szCs w:val="22"/>
                <w:shd w:val="clear" w:color="auto" w:fill="FFFFFF"/>
                <w:lang w:val="es-ES"/>
              </w:rPr>
              <w:t>; sin embargo, l</w:t>
            </w:r>
            <w:r w:rsidRPr="0053578A">
              <w:rPr>
                <w:rFonts w:ascii="Arial" w:eastAsia="Times New Roman" w:hAnsi="Arial" w:cs="Arial"/>
                <w:sz w:val="22"/>
                <w:szCs w:val="22"/>
                <w:shd w:val="clear" w:color="auto" w:fill="FFFFFF"/>
                <w:lang w:val="es-ES"/>
              </w:rPr>
              <w:t xml:space="preserve">as </w:t>
            </w:r>
            <w:r>
              <w:rPr>
                <w:rFonts w:ascii="Arial" w:eastAsia="Times New Roman" w:hAnsi="Arial" w:cs="Arial"/>
                <w:sz w:val="22"/>
                <w:szCs w:val="22"/>
                <w:shd w:val="clear" w:color="auto" w:fill="FFFFFF"/>
                <w:lang w:val="es-ES"/>
              </w:rPr>
              <w:t xml:space="preserve">propias </w:t>
            </w:r>
            <w:r w:rsidRPr="0053578A">
              <w:rPr>
                <w:rFonts w:ascii="Arial" w:eastAsia="Times New Roman" w:hAnsi="Arial" w:cs="Arial"/>
                <w:sz w:val="22"/>
                <w:szCs w:val="22"/>
                <w:shd w:val="clear" w:color="auto" w:fill="FFFFFF"/>
                <w:lang w:val="es-ES"/>
              </w:rPr>
              <w:t>intervenciones</w:t>
            </w:r>
            <w:r>
              <w:rPr>
                <w:rFonts w:ascii="Arial" w:eastAsia="Times New Roman" w:hAnsi="Arial" w:cs="Arial"/>
                <w:sz w:val="22"/>
                <w:szCs w:val="22"/>
                <w:shd w:val="clear" w:color="auto" w:fill="FFFFFF"/>
                <w:lang w:val="es-ES"/>
              </w:rPr>
              <w:t xml:space="preserve"> del proyecto, respaldadas por las intervenciones recomendadas por el Estudio de Seguridad de Presas, </w:t>
            </w:r>
            <w:r w:rsidRPr="0053578A">
              <w:rPr>
                <w:rFonts w:ascii="Arial" w:eastAsia="Times New Roman" w:hAnsi="Arial" w:cs="Arial"/>
                <w:sz w:val="22"/>
                <w:szCs w:val="22"/>
                <w:shd w:val="clear" w:color="auto" w:fill="FFFFFF"/>
                <w:lang w:val="es-ES"/>
              </w:rPr>
              <w:t>mejorarán la seguridad del complejo hidroeléctrico</w:t>
            </w:r>
            <w:r>
              <w:rPr>
                <w:rFonts w:ascii="Arial" w:eastAsia="Times New Roman" w:hAnsi="Arial" w:cs="Arial"/>
                <w:sz w:val="22"/>
                <w:szCs w:val="22"/>
                <w:shd w:val="clear" w:color="auto" w:fill="FFFFFF"/>
                <w:lang w:val="es-ES"/>
              </w:rPr>
              <w:t xml:space="preserve"> reduciendo el riesgo de inundación aguas abajo generado por una Crecida Máxima Probable. Adicionalmente, l</w:t>
            </w:r>
            <w:r w:rsidRPr="00F22051">
              <w:rPr>
                <w:rFonts w:ascii="Arial" w:eastAsia="Times New Roman" w:hAnsi="Arial" w:cs="Arial"/>
                <w:sz w:val="22"/>
                <w:szCs w:val="22"/>
                <w:shd w:val="clear" w:color="auto" w:fill="FFFFFF"/>
                <w:lang w:val="es-ES"/>
              </w:rPr>
              <w:t>a implementación de</w:t>
            </w:r>
            <w:r>
              <w:rPr>
                <w:rFonts w:ascii="Arial" w:eastAsia="Times New Roman" w:hAnsi="Arial" w:cs="Arial"/>
                <w:sz w:val="22"/>
                <w:szCs w:val="22"/>
                <w:shd w:val="clear" w:color="auto" w:fill="FFFFFF"/>
                <w:lang w:val="es-ES"/>
              </w:rPr>
              <w:t xml:space="preserve"> las medidas de</w:t>
            </w:r>
            <w:r w:rsidR="00CF0219">
              <w:rPr>
                <w:rFonts w:ascii="Arial" w:eastAsia="Times New Roman" w:hAnsi="Arial" w:cs="Arial"/>
                <w:sz w:val="22"/>
                <w:szCs w:val="22"/>
                <w:shd w:val="clear" w:color="auto" w:fill="FFFFFF"/>
                <w:lang w:val="es-ES"/>
              </w:rPr>
              <w:t xml:space="preserve"> los</w:t>
            </w:r>
            <w:r>
              <w:rPr>
                <w:rFonts w:ascii="Arial" w:eastAsia="Times New Roman" w:hAnsi="Arial" w:cs="Arial"/>
                <w:sz w:val="22"/>
                <w:szCs w:val="22"/>
                <w:shd w:val="clear" w:color="auto" w:fill="FFFFFF"/>
                <w:lang w:val="es-ES"/>
              </w:rPr>
              <w:t xml:space="preserve"> Plan</w:t>
            </w:r>
            <w:r w:rsidR="00CF0219">
              <w:rPr>
                <w:rFonts w:ascii="Arial" w:eastAsia="Times New Roman" w:hAnsi="Arial" w:cs="Arial"/>
                <w:sz w:val="22"/>
                <w:szCs w:val="22"/>
                <w:shd w:val="clear" w:color="auto" w:fill="FFFFFF"/>
                <w:lang w:val="es-ES"/>
              </w:rPr>
              <w:t>es</w:t>
            </w:r>
            <w:r>
              <w:rPr>
                <w:rFonts w:ascii="Arial" w:eastAsia="Times New Roman" w:hAnsi="Arial" w:cs="Arial"/>
                <w:sz w:val="22"/>
                <w:szCs w:val="22"/>
                <w:shd w:val="clear" w:color="auto" w:fill="FFFFFF"/>
                <w:lang w:val="es-ES"/>
              </w:rPr>
              <w:t xml:space="preserve"> de </w:t>
            </w:r>
            <w:r w:rsidR="00793EDE">
              <w:rPr>
                <w:rFonts w:ascii="Arial" w:eastAsia="Times New Roman" w:hAnsi="Arial" w:cs="Arial"/>
                <w:sz w:val="22"/>
                <w:szCs w:val="22"/>
                <w:shd w:val="clear" w:color="auto" w:fill="FFFFFF"/>
                <w:lang w:val="es-ES"/>
              </w:rPr>
              <w:t xml:space="preserve">Acción </w:t>
            </w:r>
            <w:r>
              <w:rPr>
                <w:rFonts w:ascii="Arial" w:eastAsia="Times New Roman" w:hAnsi="Arial" w:cs="Arial"/>
                <w:sz w:val="22"/>
                <w:szCs w:val="22"/>
                <w:shd w:val="clear" w:color="auto" w:fill="FFFFFF"/>
                <w:lang w:val="es-ES"/>
              </w:rPr>
              <w:t xml:space="preserve">Durante Emergencias (PADE) para </w:t>
            </w:r>
            <w:r w:rsidRPr="00F22051">
              <w:rPr>
                <w:rFonts w:ascii="Arial" w:eastAsia="Times New Roman" w:hAnsi="Arial" w:cs="Arial"/>
                <w:sz w:val="22"/>
                <w:szCs w:val="22"/>
                <w:shd w:val="clear" w:color="auto" w:fill="FFFFFF"/>
                <w:lang w:val="es-ES"/>
              </w:rPr>
              <w:t xml:space="preserve">mitigar </w:t>
            </w:r>
            <w:r>
              <w:rPr>
                <w:rFonts w:ascii="Arial" w:eastAsia="Times New Roman" w:hAnsi="Arial" w:cs="Arial"/>
                <w:sz w:val="22"/>
                <w:szCs w:val="22"/>
                <w:shd w:val="clear" w:color="auto" w:fill="FFFFFF"/>
                <w:lang w:val="es-ES"/>
              </w:rPr>
              <w:t>el riesgo de desastres</w:t>
            </w:r>
            <w:r w:rsidRPr="00F22051">
              <w:rPr>
                <w:rFonts w:ascii="Arial" w:eastAsia="Times New Roman" w:hAnsi="Arial" w:cs="Arial"/>
                <w:sz w:val="22"/>
                <w:szCs w:val="22"/>
                <w:shd w:val="clear" w:color="auto" w:fill="FFFFFF"/>
                <w:lang w:val="es-ES"/>
              </w:rPr>
              <w:t xml:space="preserve"> asegurará el cumplimiento de la operación con la Política Operativa </w:t>
            </w:r>
            <w:r>
              <w:rPr>
                <w:rFonts w:ascii="Arial" w:eastAsia="Times New Roman" w:hAnsi="Arial" w:cs="Arial"/>
                <w:sz w:val="22"/>
                <w:szCs w:val="22"/>
                <w:shd w:val="clear" w:color="auto" w:fill="FFFFFF"/>
                <w:lang w:val="es-ES"/>
              </w:rPr>
              <w:t>704</w:t>
            </w:r>
            <w:r w:rsidRPr="00F22051">
              <w:rPr>
                <w:rFonts w:ascii="Arial" w:eastAsia="Times New Roman" w:hAnsi="Arial" w:cs="Arial"/>
                <w:sz w:val="22"/>
                <w:szCs w:val="22"/>
                <w:shd w:val="clear" w:color="auto" w:fill="FFFFFF"/>
                <w:lang w:val="es-ES"/>
              </w:rPr>
              <w:t xml:space="preserve"> del BID, a través de la ejecución del proyecto.</w:t>
            </w:r>
          </w:p>
          <w:p w14:paraId="6A1FEA1A" w14:textId="77777777" w:rsidR="006234AC" w:rsidRDefault="006234AC" w:rsidP="006234AC">
            <w:pPr>
              <w:ind w:right="165"/>
              <w:jc w:val="both"/>
              <w:rPr>
                <w:rFonts w:ascii="Arial" w:eastAsia="Times New Roman" w:hAnsi="Arial" w:cs="Arial"/>
                <w:sz w:val="22"/>
                <w:szCs w:val="22"/>
                <w:shd w:val="clear" w:color="auto" w:fill="FFFFFF"/>
                <w:lang w:val="es-ES"/>
              </w:rPr>
            </w:pPr>
          </w:p>
          <w:p w14:paraId="4FFAD243" w14:textId="564DA5CA" w:rsidR="00870A9D" w:rsidRPr="00870A9D" w:rsidRDefault="00870A9D" w:rsidP="00870A9D">
            <w:pPr>
              <w:ind w:right="165"/>
              <w:jc w:val="both"/>
              <w:rPr>
                <w:rFonts w:ascii="Arial" w:eastAsia="Times New Roman" w:hAnsi="Arial" w:cs="Arial"/>
                <w:b/>
                <w:i/>
                <w:sz w:val="22"/>
                <w:szCs w:val="22"/>
                <w:u w:val="single"/>
                <w:shd w:val="clear" w:color="auto" w:fill="FFFFFF"/>
                <w:lang w:val="es-ES"/>
              </w:rPr>
            </w:pPr>
            <w:r w:rsidRPr="00870A9D">
              <w:rPr>
                <w:rFonts w:ascii="Arial" w:eastAsia="Times New Roman" w:hAnsi="Arial" w:cs="Arial"/>
                <w:b/>
                <w:i/>
                <w:sz w:val="22"/>
                <w:szCs w:val="22"/>
                <w:u w:val="single"/>
                <w:shd w:val="clear" w:color="auto" w:fill="FFFFFF"/>
                <w:lang w:val="es-ES"/>
              </w:rPr>
              <w:t>Capacidad del ejecutor/prestatario</w:t>
            </w:r>
          </w:p>
          <w:p w14:paraId="646146D4" w14:textId="331C51CD" w:rsidR="00870A9D" w:rsidRPr="002A20E3" w:rsidRDefault="00870A9D" w:rsidP="00870A9D">
            <w:pPr>
              <w:ind w:right="165"/>
              <w:jc w:val="both"/>
              <w:rPr>
                <w:rFonts w:ascii="Arial" w:eastAsia="Times New Roman" w:hAnsi="Arial" w:cs="Arial"/>
                <w:sz w:val="22"/>
                <w:szCs w:val="22"/>
                <w:shd w:val="clear" w:color="auto" w:fill="FFFFFF"/>
                <w:lang w:val="es-ES"/>
              </w:rPr>
            </w:pPr>
          </w:p>
          <w:p w14:paraId="5C3EF272" w14:textId="17D0BADD" w:rsidR="00CC3A8D" w:rsidRDefault="00CC3A8D" w:rsidP="00CC3A8D">
            <w:pPr>
              <w:ind w:right="165"/>
              <w:jc w:val="both"/>
              <w:rPr>
                <w:rFonts w:ascii="Arial" w:eastAsia="Times New Roman" w:hAnsi="Arial" w:cs="Arial"/>
                <w:sz w:val="22"/>
                <w:szCs w:val="22"/>
                <w:shd w:val="clear" w:color="auto" w:fill="FFFFFF"/>
                <w:lang w:val="es-ES"/>
              </w:rPr>
            </w:pPr>
            <w:r w:rsidRPr="00E22568">
              <w:rPr>
                <w:rFonts w:ascii="Arial" w:eastAsia="Times New Roman" w:hAnsi="Arial" w:cs="Arial"/>
                <w:sz w:val="22"/>
                <w:szCs w:val="22"/>
                <w:shd w:val="clear" w:color="auto" w:fill="FFFFFF"/>
                <w:lang w:val="es-ES"/>
              </w:rPr>
              <w:t>Se ha definido que la Agencia Ejecutora del proyecto será la</w:t>
            </w:r>
            <w:r w:rsidRPr="00E22568">
              <w:rPr>
                <w:rFonts w:ascii="Arial" w:eastAsia="Arial" w:hAnsi="Arial" w:cs="Arial"/>
                <w:sz w:val="22"/>
                <w:szCs w:val="22"/>
                <w:lang w:val="es-ES_tradnl"/>
              </w:rPr>
              <w:t xml:space="preserve"> </w:t>
            </w:r>
            <w:r w:rsidR="00793EDE">
              <w:rPr>
                <w:rFonts w:ascii="Arial" w:eastAsia="Arial" w:hAnsi="Arial" w:cs="Arial"/>
                <w:sz w:val="22"/>
                <w:szCs w:val="22"/>
                <w:lang w:val="es-ES_tradnl"/>
              </w:rPr>
              <w:t>Administración</w:t>
            </w:r>
            <w:r w:rsidR="00793EDE" w:rsidRPr="001F388E">
              <w:rPr>
                <w:rFonts w:ascii="Arial" w:hAnsi="Arial"/>
                <w:sz w:val="22"/>
                <w:lang w:val="es-ES_tradnl"/>
              </w:rPr>
              <w:t xml:space="preserve"> Nacional de </w:t>
            </w:r>
            <w:r w:rsidR="00793EDE">
              <w:rPr>
                <w:rFonts w:ascii="Arial" w:eastAsia="Arial" w:hAnsi="Arial" w:cs="Arial"/>
                <w:sz w:val="22"/>
                <w:szCs w:val="22"/>
                <w:lang w:val="es-ES_tradnl"/>
              </w:rPr>
              <w:t>Electricidad</w:t>
            </w:r>
            <w:r w:rsidR="00793EDE" w:rsidRPr="001F388E">
              <w:rPr>
                <w:rFonts w:ascii="Arial" w:hAnsi="Arial"/>
                <w:sz w:val="22"/>
                <w:lang w:val="es-ES_tradnl"/>
              </w:rPr>
              <w:t xml:space="preserve"> </w:t>
            </w:r>
            <w:r w:rsidRPr="00E22568">
              <w:rPr>
                <w:rFonts w:ascii="Arial" w:eastAsia="Arial" w:hAnsi="Arial" w:cs="Arial"/>
                <w:sz w:val="22"/>
                <w:szCs w:val="22"/>
                <w:lang w:val="es-ES_tradnl"/>
              </w:rPr>
              <w:t xml:space="preserve">(ANDE). La ANDE cuenta con una División de Gestión Ambiental (DGA) que responde directamente a la Presidencia de la compañía. La DGA está organizada en tres áreas: 1) el Departamento de Licencias Ambientales, que es responsable de desarrollar o contratar los Términos de Referencia de las </w:t>
            </w:r>
            <w:r>
              <w:rPr>
                <w:rFonts w:ascii="Arial" w:eastAsia="Arial" w:hAnsi="Arial" w:cs="Arial"/>
                <w:sz w:val="22"/>
                <w:szCs w:val="22"/>
                <w:lang w:val="es-ES_tradnl"/>
              </w:rPr>
              <w:t>estudios de impacto ambiental y social</w:t>
            </w:r>
            <w:r w:rsidRPr="00E22568">
              <w:rPr>
                <w:rFonts w:ascii="Arial" w:eastAsia="Arial" w:hAnsi="Arial" w:cs="Arial"/>
                <w:sz w:val="22"/>
                <w:szCs w:val="22"/>
                <w:lang w:val="es-ES_tradnl"/>
              </w:rPr>
              <w:t>, y de efectuar auditorías ambientales una vez al año o cada dos años; 2) el Departamento de Supervisión y Seguimiento, que realiza actividades de verificación durante las etapas de construcción y operación; y 3) el Departamento de Gestión de Cuencas, que es responsable de preparar los Planes de Manejo de Cuenca. La ANDE tiene además un Sistema de Gestión Ambiental y Social para el geo</w:t>
            </w:r>
            <w:r w:rsidR="00793EDE">
              <w:rPr>
                <w:rFonts w:ascii="Arial" w:eastAsia="Arial" w:hAnsi="Arial" w:cs="Arial"/>
                <w:sz w:val="22"/>
                <w:szCs w:val="22"/>
                <w:lang w:val="es-ES_tradnl"/>
              </w:rPr>
              <w:t>-</w:t>
            </w:r>
            <w:proofErr w:type="spellStart"/>
            <w:r w:rsidRPr="00E22568">
              <w:rPr>
                <w:rFonts w:ascii="Arial" w:eastAsia="Arial" w:hAnsi="Arial" w:cs="Arial"/>
                <w:sz w:val="22"/>
                <w:szCs w:val="22"/>
                <w:lang w:val="es-ES_tradnl"/>
              </w:rPr>
              <w:t>referenciamiento</w:t>
            </w:r>
            <w:proofErr w:type="spellEnd"/>
            <w:r>
              <w:rPr>
                <w:rFonts w:ascii="Arial" w:eastAsia="Arial" w:hAnsi="Arial" w:cs="Arial"/>
                <w:sz w:val="22"/>
                <w:szCs w:val="22"/>
                <w:lang w:val="es-ES_tradnl"/>
              </w:rPr>
              <w:t>, que fue creado en el 2007</w:t>
            </w:r>
            <w:r w:rsidRPr="00E22568">
              <w:rPr>
                <w:rFonts w:ascii="Arial" w:eastAsia="Arial" w:hAnsi="Arial" w:cs="Arial"/>
                <w:sz w:val="22"/>
                <w:szCs w:val="22"/>
                <w:lang w:val="es-ES_tradnl"/>
              </w:rPr>
              <w:t xml:space="preserve">. La </w:t>
            </w:r>
            <w:r>
              <w:rPr>
                <w:rFonts w:ascii="Arial" w:eastAsia="Arial" w:hAnsi="Arial" w:cs="Arial"/>
                <w:sz w:val="22"/>
                <w:szCs w:val="22"/>
                <w:lang w:val="es-ES_tradnl"/>
              </w:rPr>
              <w:t xml:space="preserve">DGA tiene una capacidad </w:t>
            </w:r>
            <w:r w:rsidRPr="00E22568">
              <w:rPr>
                <w:rFonts w:ascii="Arial" w:eastAsia="Arial" w:hAnsi="Arial" w:cs="Arial"/>
                <w:sz w:val="22"/>
                <w:szCs w:val="22"/>
                <w:lang w:val="es-ES_tradnl"/>
              </w:rPr>
              <w:t>reducida</w:t>
            </w:r>
            <w:r w:rsidR="00793EDE">
              <w:rPr>
                <w:rFonts w:ascii="Arial" w:eastAsia="Arial" w:hAnsi="Arial" w:cs="Arial"/>
                <w:sz w:val="22"/>
                <w:szCs w:val="22"/>
                <w:lang w:val="es-ES_tradnl"/>
              </w:rPr>
              <w:t xml:space="preserve"> para las múltiples actividades que tiene que atender. Actualmente </w:t>
            </w:r>
            <w:r w:rsidRPr="00E22568">
              <w:rPr>
                <w:rFonts w:ascii="Arial" w:eastAsia="Arial" w:hAnsi="Arial" w:cs="Arial"/>
                <w:sz w:val="22"/>
                <w:szCs w:val="22"/>
                <w:lang w:val="es-ES_tradnl"/>
              </w:rPr>
              <w:t xml:space="preserve">cuenta con 14 personas responsables para todas sus actividades. Esta </w:t>
            </w:r>
            <w:r w:rsidR="00793EDE">
              <w:rPr>
                <w:rFonts w:ascii="Arial" w:eastAsia="Arial" w:hAnsi="Arial" w:cs="Arial"/>
                <w:sz w:val="22"/>
                <w:szCs w:val="22"/>
                <w:lang w:val="es-ES_tradnl"/>
              </w:rPr>
              <w:t xml:space="preserve">limitada </w:t>
            </w:r>
            <w:r w:rsidRPr="00E22568">
              <w:rPr>
                <w:rFonts w:ascii="Arial" w:eastAsia="Arial" w:hAnsi="Arial" w:cs="Arial"/>
                <w:sz w:val="22"/>
                <w:szCs w:val="22"/>
                <w:lang w:val="es-ES_tradnl"/>
              </w:rPr>
              <w:t xml:space="preserve">capacidad representa un </w:t>
            </w:r>
            <w:r w:rsidR="00032C31">
              <w:rPr>
                <w:rFonts w:ascii="Arial" w:eastAsia="Arial" w:hAnsi="Arial" w:cs="Arial"/>
                <w:sz w:val="22"/>
                <w:szCs w:val="22"/>
                <w:lang w:val="es-ES_tradnl"/>
              </w:rPr>
              <w:t xml:space="preserve">desafío </w:t>
            </w:r>
            <w:r w:rsidRPr="00E22568">
              <w:rPr>
                <w:rFonts w:ascii="Arial" w:eastAsia="Arial" w:hAnsi="Arial" w:cs="Arial"/>
                <w:sz w:val="22"/>
                <w:szCs w:val="22"/>
                <w:lang w:val="es-ES_tradnl"/>
              </w:rPr>
              <w:t xml:space="preserve">para la ejecución de </w:t>
            </w:r>
            <w:r>
              <w:rPr>
                <w:rFonts w:ascii="Arial" w:eastAsia="Arial" w:hAnsi="Arial" w:cs="Arial"/>
                <w:sz w:val="22"/>
                <w:szCs w:val="22"/>
                <w:lang w:val="es-ES_tradnl"/>
              </w:rPr>
              <w:t>las medidas de mitigación req</w:t>
            </w:r>
            <w:r w:rsidRPr="00E22568">
              <w:rPr>
                <w:rFonts w:ascii="Arial" w:eastAsia="Arial" w:hAnsi="Arial" w:cs="Arial"/>
                <w:sz w:val="22"/>
                <w:szCs w:val="22"/>
                <w:lang w:val="es-ES_tradnl"/>
              </w:rPr>
              <w:t>uerid</w:t>
            </w:r>
            <w:r>
              <w:rPr>
                <w:rFonts w:ascii="Arial" w:eastAsia="Arial" w:hAnsi="Arial" w:cs="Arial"/>
                <w:sz w:val="22"/>
                <w:szCs w:val="22"/>
                <w:lang w:val="es-ES_tradnl"/>
              </w:rPr>
              <w:t>a</w:t>
            </w:r>
            <w:r w:rsidRPr="00E22568">
              <w:rPr>
                <w:rFonts w:ascii="Arial" w:eastAsia="Arial" w:hAnsi="Arial" w:cs="Arial"/>
                <w:sz w:val="22"/>
                <w:szCs w:val="22"/>
                <w:lang w:val="es-ES_tradnl"/>
              </w:rPr>
              <w:t xml:space="preserve">s. Para reducir este riesgo, </w:t>
            </w:r>
            <w:r>
              <w:rPr>
                <w:rFonts w:ascii="Arial" w:eastAsia="Times New Roman" w:hAnsi="Arial" w:cs="Arial"/>
                <w:sz w:val="22"/>
                <w:szCs w:val="22"/>
                <w:shd w:val="clear" w:color="auto" w:fill="FFFFFF"/>
                <w:lang w:val="es-ES"/>
              </w:rPr>
              <w:t xml:space="preserve">y llenar las brechas en cumplimiento con los requisitos del BID, </w:t>
            </w:r>
            <w:r w:rsidR="00C0200A">
              <w:rPr>
                <w:rFonts w:ascii="Arial" w:eastAsia="Times New Roman" w:hAnsi="Arial" w:cs="Arial"/>
                <w:sz w:val="22"/>
                <w:szCs w:val="22"/>
                <w:shd w:val="clear" w:color="auto" w:fill="FFFFFF"/>
                <w:lang w:val="es-ES"/>
              </w:rPr>
              <w:t>la ANDE contratará los servicios de firmas contratistas para ejecutar cada Programa de Gestión. Es una condición previa a la aprobación de los documentos de licitación que los Programas de Gestión del PGAS se incluyan en los pliegos de licitación.</w:t>
            </w:r>
          </w:p>
          <w:p w14:paraId="2B750762" w14:textId="77777777" w:rsidR="001D6899" w:rsidRDefault="001D6899" w:rsidP="001D6899">
            <w:pPr>
              <w:ind w:right="165"/>
              <w:jc w:val="both"/>
              <w:rPr>
                <w:rFonts w:ascii="Arial" w:eastAsia="Times New Roman" w:hAnsi="Arial" w:cs="Arial"/>
                <w:sz w:val="22"/>
                <w:szCs w:val="22"/>
                <w:shd w:val="clear" w:color="auto" w:fill="FFFFFF"/>
                <w:lang w:val="es-ES"/>
              </w:rPr>
            </w:pPr>
          </w:p>
          <w:p w14:paraId="43A8FFC3" w14:textId="43A8AE9F" w:rsidR="001D6899" w:rsidRPr="00A5416A" w:rsidRDefault="001D6899" w:rsidP="001D689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Adicionalmente, dado que la </w:t>
            </w:r>
            <w:r w:rsidR="00736274">
              <w:rPr>
                <w:rFonts w:ascii="Arial" w:eastAsia="Times New Roman" w:hAnsi="Arial" w:cs="Arial"/>
                <w:sz w:val="22"/>
                <w:szCs w:val="22"/>
                <w:shd w:val="clear" w:color="auto" w:fill="FFFFFF"/>
                <w:lang w:val="es-ES"/>
              </w:rPr>
              <w:t>ANDE</w:t>
            </w:r>
            <w:r w:rsidRPr="00881272">
              <w:rPr>
                <w:rFonts w:ascii="Arial" w:eastAsia="Times New Roman" w:hAnsi="Arial" w:cs="Arial"/>
                <w:sz w:val="22"/>
                <w:szCs w:val="22"/>
                <w:shd w:val="clear" w:color="auto" w:fill="FFFFFF"/>
                <w:lang w:val="es-ES"/>
              </w:rPr>
              <w:t xml:space="preserve"> tiene </w:t>
            </w:r>
            <w:r w:rsidR="00852BBF">
              <w:rPr>
                <w:rFonts w:ascii="Arial" w:eastAsia="Times New Roman" w:hAnsi="Arial" w:cs="Arial"/>
                <w:sz w:val="22"/>
                <w:szCs w:val="22"/>
                <w:shd w:val="clear" w:color="auto" w:fill="FFFFFF"/>
                <w:lang w:val="es-ES"/>
              </w:rPr>
              <w:t xml:space="preserve">poca </w:t>
            </w:r>
            <w:r w:rsidRPr="00881272">
              <w:rPr>
                <w:rFonts w:ascii="Arial" w:eastAsia="Times New Roman" w:hAnsi="Arial" w:cs="Arial"/>
                <w:sz w:val="22"/>
                <w:szCs w:val="22"/>
                <w:shd w:val="clear" w:color="auto" w:fill="FFFFFF"/>
                <w:lang w:val="es-ES"/>
              </w:rPr>
              <w:t>experiencia en la preparación de operaciones del BID</w:t>
            </w:r>
            <w:r>
              <w:rPr>
                <w:rFonts w:ascii="Arial" w:eastAsia="Times New Roman" w:hAnsi="Arial" w:cs="Arial"/>
                <w:sz w:val="22"/>
                <w:szCs w:val="22"/>
                <w:shd w:val="clear" w:color="auto" w:fill="FFFFFF"/>
                <w:lang w:val="es-ES"/>
              </w:rPr>
              <w:t>,</w:t>
            </w:r>
            <w:r w:rsidRPr="00810109">
              <w:rPr>
                <w:rFonts w:ascii="Arial" w:eastAsia="Times New Roman" w:hAnsi="Arial" w:cs="Arial"/>
                <w:sz w:val="22"/>
                <w:szCs w:val="22"/>
                <w:shd w:val="clear" w:color="auto" w:fill="FFFFFF"/>
                <w:lang w:val="es-ES"/>
              </w:rPr>
              <w:t xml:space="preserve"> </w:t>
            </w:r>
            <w:r w:rsidRPr="00810109">
              <w:rPr>
                <w:rFonts w:ascii="Arial" w:eastAsia="Arial" w:hAnsi="Arial" w:cs="Arial"/>
                <w:sz w:val="22"/>
                <w:szCs w:val="22"/>
                <w:lang w:val="es-ES_tradnl"/>
              </w:rPr>
              <w:t xml:space="preserve">es una condición previa al primer desembolso que la Agencia Ejecutora cuente, como parte de la Unidad de Ejecución formada para la operación, con un </w:t>
            </w:r>
            <w:r w:rsidR="00D132E4">
              <w:rPr>
                <w:rFonts w:ascii="Arial" w:eastAsia="Arial" w:hAnsi="Arial" w:cs="Arial"/>
                <w:sz w:val="22"/>
                <w:szCs w:val="22"/>
                <w:lang w:val="es-ES_tradnl"/>
              </w:rPr>
              <w:t>Especialista</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Ambiental</w:t>
            </w:r>
            <w:r w:rsidR="00535C12" w:rsidRPr="00810109">
              <w:rPr>
                <w:rFonts w:ascii="Arial" w:eastAsia="Arial" w:hAnsi="Arial" w:cs="Arial"/>
                <w:sz w:val="22"/>
                <w:szCs w:val="22"/>
                <w:lang w:val="es-ES_tradnl"/>
              </w:rPr>
              <w:t xml:space="preserve"> y un </w:t>
            </w:r>
            <w:r w:rsidR="00D132E4">
              <w:rPr>
                <w:rFonts w:ascii="Arial" w:eastAsia="Arial" w:hAnsi="Arial" w:cs="Arial"/>
                <w:sz w:val="22"/>
                <w:szCs w:val="22"/>
                <w:lang w:val="es-ES_tradnl"/>
              </w:rPr>
              <w:t>Especialista</w:t>
            </w:r>
            <w:r w:rsidR="00D132E4" w:rsidRPr="00810109">
              <w:rPr>
                <w:rFonts w:ascii="Arial" w:eastAsia="Arial" w:hAnsi="Arial" w:cs="Arial"/>
                <w:sz w:val="22"/>
                <w:szCs w:val="22"/>
                <w:lang w:val="es-ES_tradnl"/>
              </w:rPr>
              <w:t xml:space="preserve"> </w:t>
            </w:r>
            <w:r w:rsidR="00535C12" w:rsidRPr="00810109">
              <w:rPr>
                <w:rFonts w:ascii="Arial" w:eastAsia="Arial" w:hAnsi="Arial" w:cs="Arial"/>
                <w:sz w:val="22"/>
                <w:szCs w:val="22"/>
                <w:lang w:val="es-ES_tradnl"/>
              </w:rPr>
              <w:t xml:space="preserve">del Sistema de Gestión de Salud y Seguridad Ocupacional </w:t>
            </w:r>
            <w:r w:rsidR="0025622C">
              <w:rPr>
                <w:rFonts w:ascii="Arial" w:eastAsia="Arial" w:hAnsi="Arial" w:cs="Arial"/>
                <w:sz w:val="22"/>
                <w:szCs w:val="22"/>
                <w:lang w:val="es-ES_tradnl"/>
              </w:rPr>
              <w:t>asignados</w:t>
            </w:r>
            <w:r w:rsidR="00535C12" w:rsidRPr="00810109">
              <w:rPr>
                <w:rFonts w:ascii="Arial" w:eastAsia="Arial" w:hAnsi="Arial" w:cs="Arial"/>
                <w:sz w:val="22"/>
                <w:szCs w:val="22"/>
                <w:lang w:val="es-ES_tradnl"/>
              </w:rPr>
              <w:t xml:space="preserve">, </w:t>
            </w:r>
            <w:r w:rsidR="00CB3925">
              <w:rPr>
                <w:rFonts w:ascii="Arial" w:eastAsia="Arial" w:hAnsi="Arial" w:cs="Arial"/>
                <w:sz w:val="22"/>
                <w:szCs w:val="22"/>
                <w:lang w:val="es-ES_tradnl"/>
              </w:rPr>
              <w:t>par</w:t>
            </w:r>
            <w:r w:rsidRPr="00810109">
              <w:rPr>
                <w:rFonts w:ascii="Arial" w:eastAsia="Arial" w:hAnsi="Arial" w:cs="Arial"/>
                <w:sz w:val="22"/>
                <w:szCs w:val="22"/>
                <w:lang w:val="es-ES_tradnl"/>
              </w:rPr>
              <w:t xml:space="preserve">a asegurar la implementación de las medidas incluidas en el PGAS. </w:t>
            </w:r>
            <w:r w:rsidR="007C4EED">
              <w:rPr>
                <w:rFonts w:ascii="Arial" w:eastAsia="Arial" w:hAnsi="Arial" w:cs="Arial"/>
                <w:sz w:val="22"/>
                <w:szCs w:val="22"/>
                <w:lang w:val="es-ES_tradnl"/>
              </w:rPr>
              <w:t>Los</w:t>
            </w:r>
            <w:r w:rsidRPr="00810109">
              <w:rPr>
                <w:rFonts w:ascii="Arial" w:eastAsia="Arial" w:hAnsi="Arial" w:cs="Arial"/>
                <w:sz w:val="22"/>
                <w:szCs w:val="22"/>
                <w:lang w:val="es-ES_tradnl"/>
              </w:rPr>
              <w:t xml:space="preserve"> </w:t>
            </w:r>
            <w:r w:rsidR="00D132E4">
              <w:rPr>
                <w:rFonts w:ascii="Arial" w:eastAsia="Arial" w:hAnsi="Arial" w:cs="Arial"/>
                <w:sz w:val="22"/>
                <w:szCs w:val="22"/>
                <w:lang w:val="es-ES_tradnl"/>
              </w:rPr>
              <w:t>especialistas</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contratará</w:t>
            </w:r>
            <w:r w:rsidR="007C4EED">
              <w:rPr>
                <w:rFonts w:ascii="Arial" w:eastAsia="Arial" w:hAnsi="Arial" w:cs="Arial"/>
                <w:sz w:val="22"/>
                <w:szCs w:val="22"/>
                <w:lang w:val="es-ES_tradnl"/>
              </w:rPr>
              <w:t>n</w:t>
            </w:r>
            <w:r w:rsidRPr="00810109">
              <w:rPr>
                <w:rFonts w:ascii="Arial" w:eastAsia="Arial" w:hAnsi="Arial" w:cs="Arial"/>
                <w:sz w:val="22"/>
                <w:szCs w:val="22"/>
                <w:lang w:val="es-ES_tradnl"/>
              </w:rPr>
              <w:t xml:space="preserve"> </w:t>
            </w:r>
            <w:r w:rsidR="00D132E4">
              <w:rPr>
                <w:rFonts w:ascii="Arial" w:eastAsia="Arial" w:hAnsi="Arial" w:cs="Arial"/>
                <w:sz w:val="22"/>
                <w:szCs w:val="22"/>
                <w:lang w:val="es-ES_tradnl"/>
              </w:rPr>
              <w:t>personal</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de gestión ambiental, social y de seguridad y salud según las necesidades de cada programa de gestión establecido en el PGAS</w:t>
            </w:r>
            <w:r w:rsidR="00B93C03">
              <w:rPr>
                <w:rFonts w:ascii="Arial" w:eastAsia="Arial" w:hAnsi="Arial" w:cs="Arial"/>
                <w:sz w:val="22"/>
                <w:szCs w:val="22"/>
                <w:lang w:val="es-ES_tradnl"/>
              </w:rPr>
              <w:t>.</w:t>
            </w:r>
          </w:p>
          <w:p w14:paraId="2D242536" w14:textId="77777777" w:rsidR="00870A9D" w:rsidRPr="00870A9D" w:rsidRDefault="00870A9D" w:rsidP="00870A9D">
            <w:pPr>
              <w:ind w:right="165"/>
              <w:jc w:val="both"/>
              <w:rPr>
                <w:rFonts w:ascii="Arial" w:eastAsia="Times New Roman" w:hAnsi="Arial" w:cs="Arial"/>
                <w:i/>
                <w:sz w:val="22"/>
                <w:szCs w:val="22"/>
                <w:shd w:val="clear" w:color="auto" w:fill="FFFFFF"/>
                <w:lang w:val="es-ES"/>
              </w:rPr>
            </w:pPr>
          </w:p>
          <w:p w14:paraId="5EB463A7" w14:textId="77777777" w:rsidR="00870A9D" w:rsidRPr="00870A9D" w:rsidRDefault="00870A9D" w:rsidP="00870A9D">
            <w:pPr>
              <w:ind w:right="165"/>
              <w:jc w:val="both"/>
              <w:rPr>
                <w:rFonts w:ascii="Arial" w:eastAsia="Times New Roman" w:hAnsi="Arial" w:cs="Arial"/>
                <w:i/>
                <w:sz w:val="22"/>
                <w:szCs w:val="22"/>
                <w:shd w:val="clear" w:color="auto" w:fill="FFFFFF"/>
                <w:lang w:val="es-ES"/>
              </w:rPr>
            </w:pPr>
            <w:r w:rsidRPr="00870A9D">
              <w:rPr>
                <w:rFonts w:ascii="Arial" w:eastAsia="Times New Roman" w:hAnsi="Arial" w:cs="Arial"/>
                <w:b/>
                <w:i/>
                <w:sz w:val="22"/>
                <w:szCs w:val="22"/>
                <w:u w:val="single"/>
                <w:shd w:val="clear" w:color="auto" w:fill="FFFFFF"/>
                <w:lang w:val="es-ES"/>
              </w:rPr>
              <w:t>Contexto</w:t>
            </w:r>
          </w:p>
          <w:p w14:paraId="33E084CD" w14:textId="77777777" w:rsidR="00A6163A" w:rsidRDefault="00A6163A" w:rsidP="00870A9D">
            <w:pPr>
              <w:ind w:right="165"/>
              <w:jc w:val="both"/>
              <w:rPr>
                <w:rFonts w:ascii="Arial" w:eastAsia="Times New Roman" w:hAnsi="Arial" w:cs="Arial"/>
                <w:i/>
                <w:sz w:val="22"/>
                <w:szCs w:val="22"/>
                <w:shd w:val="clear" w:color="auto" w:fill="FFFFFF"/>
                <w:lang w:val="es-ES"/>
              </w:rPr>
            </w:pPr>
          </w:p>
          <w:p w14:paraId="06DE36BF" w14:textId="77777777" w:rsidR="00C61C51" w:rsidRPr="00091ED2" w:rsidRDefault="00C61C51" w:rsidP="00C61C51">
            <w:pPr>
              <w:ind w:right="165"/>
              <w:jc w:val="both"/>
              <w:rPr>
                <w:rFonts w:ascii="Arial" w:eastAsia="Times New Roman" w:hAnsi="Arial" w:cs="Arial"/>
                <w:sz w:val="22"/>
                <w:szCs w:val="22"/>
                <w:u w:val="single"/>
                <w:shd w:val="clear" w:color="auto" w:fill="FFFFFF"/>
                <w:lang w:val="es-ES_tradnl"/>
              </w:rPr>
            </w:pPr>
            <w:r>
              <w:rPr>
                <w:rFonts w:ascii="Arial" w:eastAsia="Times New Roman" w:hAnsi="Arial" w:cs="Arial"/>
                <w:sz w:val="22"/>
                <w:szCs w:val="22"/>
                <w:u w:val="single"/>
                <w:shd w:val="clear" w:color="auto" w:fill="FFFFFF"/>
                <w:lang w:val="es-ES_tradnl"/>
              </w:rPr>
              <w:t>Pasivos Socioambientales</w:t>
            </w:r>
          </w:p>
          <w:p w14:paraId="141277C8" w14:textId="2E125167" w:rsidR="00775FEC" w:rsidRDefault="00C61C51" w:rsidP="008B3850">
            <w:pPr>
              <w:jc w:val="both"/>
              <w:rPr>
                <w:rFonts w:ascii="Arial" w:eastAsia="Arial" w:hAnsi="Arial" w:cs="Arial"/>
                <w:sz w:val="22"/>
                <w:szCs w:val="22"/>
                <w:lang w:val="es-ES"/>
              </w:rPr>
            </w:pPr>
            <w:r w:rsidRPr="0015715B">
              <w:rPr>
                <w:rFonts w:ascii="Arial" w:eastAsia="Arial" w:hAnsi="Arial" w:cs="Arial"/>
                <w:sz w:val="22"/>
                <w:szCs w:val="22"/>
                <w:lang w:val="es-ES"/>
              </w:rPr>
              <w:t>En</w:t>
            </w:r>
            <w:r>
              <w:rPr>
                <w:rFonts w:ascii="Arial" w:eastAsia="Arial" w:hAnsi="Arial" w:cs="Arial"/>
                <w:sz w:val="22"/>
                <w:szCs w:val="22"/>
                <w:lang w:val="es-ES"/>
              </w:rPr>
              <w:t xml:space="preserve"> 28</w:t>
            </w:r>
            <w:r w:rsidRPr="0015715B">
              <w:rPr>
                <w:rFonts w:ascii="Arial" w:eastAsia="Arial" w:hAnsi="Arial" w:cs="Arial"/>
                <w:sz w:val="22"/>
                <w:szCs w:val="22"/>
                <w:lang w:val="es-ES"/>
              </w:rPr>
              <w:t xml:space="preserve"> abril de 2004</w:t>
            </w:r>
            <w:r>
              <w:rPr>
                <w:rFonts w:ascii="Arial" w:eastAsia="Arial" w:hAnsi="Arial" w:cs="Arial"/>
                <w:sz w:val="22"/>
                <w:szCs w:val="22"/>
                <w:lang w:val="es-ES"/>
              </w:rPr>
              <w:t>,</w:t>
            </w:r>
            <w:r w:rsidRPr="0015715B">
              <w:rPr>
                <w:rFonts w:ascii="Arial" w:eastAsia="Arial" w:hAnsi="Arial" w:cs="Arial"/>
                <w:sz w:val="22"/>
                <w:szCs w:val="22"/>
                <w:lang w:val="es-ES"/>
              </w:rPr>
              <w:t xml:space="preserve"> </w:t>
            </w:r>
            <w:r>
              <w:rPr>
                <w:rFonts w:ascii="Arial" w:eastAsia="Arial" w:hAnsi="Arial" w:cs="Arial"/>
                <w:sz w:val="22"/>
                <w:szCs w:val="22"/>
                <w:lang w:val="es-ES"/>
              </w:rPr>
              <w:t xml:space="preserve">la Casa de Maquinas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II </w:t>
            </w:r>
            <w:r w:rsidRPr="0015715B">
              <w:rPr>
                <w:rFonts w:ascii="Arial" w:eastAsia="Arial" w:hAnsi="Arial" w:cs="Arial"/>
                <w:sz w:val="22"/>
                <w:szCs w:val="22"/>
                <w:lang w:val="es-ES"/>
              </w:rPr>
              <w:t>sufrió un derrame de ac</w:t>
            </w:r>
            <w:r>
              <w:rPr>
                <w:rFonts w:ascii="Arial" w:eastAsia="Arial" w:hAnsi="Arial" w:cs="Arial"/>
                <w:sz w:val="22"/>
                <w:szCs w:val="22"/>
                <w:lang w:val="es-ES"/>
              </w:rPr>
              <w:t xml:space="preserve">eite dieléctrico PCB (bifenilos </w:t>
            </w:r>
            <w:r w:rsidRPr="0015715B">
              <w:rPr>
                <w:rFonts w:ascii="Arial" w:eastAsia="Arial" w:hAnsi="Arial" w:cs="Arial"/>
                <w:sz w:val="22"/>
                <w:szCs w:val="22"/>
                <w:lang w:val="es-ES"/>
              </w:rPr>
              <w:t>policlorados), realizándose de forma inmediata la tarea</w:t>
            </w:r>
            <w:r>
              <w:rPr>
                <w:rFonts w:ascii="Arial" w:eastAsia="Arial" w:hAnsi="Arial" w:cs="Arial"/>
                <w:sz w:val="22"/>
                <w:szCs w:val="22"/>
                <w:lang w:val="es-ES"/>
              </w:rPr>
              <w:t xml:space="preserve"> de contención del derrame y el </w:t>
            </w:r>
            <w:r w:rsidRPr="0015715B">
              <w:rPr>
                <w:rFonts w:ascii="Arial" w:eastAsia="Arial" w:hAnsi="Arial" w:cs="Arial"/>
                <w:sz w:val="22"/>
                <w:szCs w:val="22"/>
                <w:lang w:val="es-ES"/>
              </w:rPr>
              <w:t>inicio de una descontaminación primaria</w:t>
            </w:r>
            <w:r>
              <w:rPr>
                <w:rFonts w:ascii="Arial" w:eastAsia="Arial" w:hAnsi="Arial" w:cs="Arial"/>
                <w:sz w:val="22"/>
                <w:szCs w:val="22"/>
                <w:lang w:val="es-ES"/>
              </w:rPr>
              <w:t xml:space="preserve">. En el año 2008, </w:t>
            </w:r>
            <w:r w:rsidRPr="00647422">
              <w:rPr>
                <w:rFonts w:ascii="Arial" w:eastAsia="Arial" w:hAnsi="Arial" w:cs="Arial"/>
                <w:sz w:val="22"/>
                <w:szCs w:val="22"/>
                <w:lang w:val="es-ES"/>
              </w:rPr>
              <w:t xml:space="preserve">la </w:t>
            </w:r>
            <w:r>
              <w:rPr>
                <w:rFonts w:ascii="Arial" w:eastAsia="Arial" w:hAnsi="Arial" w:cs="Arial"/>
                <w:sz w:val="22"/>
                <w:szCs w:val="22"/>
                <w:lang w:val="es-ES"/>
              </w:rPr>
              <w:t xml:space="preserve">ANDE contrató los </w:t>
            </w:r>
            <w:r w:rsidRPr="00647422">
              <w:rPr>
                <w:rFonts w:ascii="Arial" w:eastAsia="Arial" w:hAnsi="Arial" w:cs="Arial"/>
                <w:sz w:val="22"/>
                <w:szCs w:val="22"/>
                <w:lang w:val="es-ES"/>
              </w:rPr>
              <w:t xml:space="preserve">servicios del Consorcio </w:t>
            </w:r>
            <w:proofErr w:type="spellStart"/>
            <w:r w:rsidRPr="00647422">
              <w:rPr>
                <w:rFonts w:ascii="Arial" w:eastAsia="Arial" w:hAnsi="Arial" w:cs="Arial"/>
                <w:sz w:val="22"/>
                <w:szCs w:val="22"/>
                <w:lang w:val="es-ES"/>
              </w:rPr>
              <w:t>Consulpar-Nanotek</w:t>
            </w:r>
            <w:proofErr w:type="spellEnd"/>
            <w:r w:rsidRPr="00647422">
              <w:rPr>
                <w:rFonts w:ascii="Arial" w:eastAsia="Arial" w:hAnsi="Arial" w:cs="Arial"/>
                <w:sz w:val="22"/>
                <w:szCs w:val="22"/>
                <w:lang w:val="es-ES"/>
              </w:rPr>
              <w:t xml:space="preserve"> para la desc</w:t>
            </w:r>
            <w:r>
              <w:rPr>
                <w:rFonts w:ascii="Arial" w:eastAsia="Arial" w:hAnsi="Arial" w:cs="Arial"/>
                <w:sz w:val="22"/>
                <w:szCs w:val="22"/>
                <w:lang w:val="es-ES"/>
              </w:rPr>
              <w:t xml:space="preserve">ontaminación del sitio, trabajo </w:t>
            </w:r>
            <w:r w:rsidRPr="00647422">
              <w:rPr>
                <w:rFonts w:ascii="Arial" w:eastAsia="Arial" w:hAnsi="Arial" w:cs="Arial"/>
                <w:sz w:val="22"/>
                <w:szCs w:val="22"/>
                <w:lang w:val="es-ES"/>
              </w:rPr>
              <w:t>que tuvo una duración aproximada de cuatro meses.</w:t>
            </w:r>
            <w:r>
              <w:rPr>
                <w:rFonts w:ascii="Arial" w:eastAsia="Arial" w:hAnsi="Arial" w:cs="Arial"/>
                <w:sz w:val="22"/>
                <w:szCs w:val="22"/>
                <w:lang w:val="es-ES"/>
              </w:rPr>
              <w:t xml:space="preserve"> Ha habido monitoreo ambiental de los niveles de contaminación y acciones correctivas en </w:t>
            </w:r>
            <w:proofErr w:type="spellStart"/>
            <w:r>
              <w:rPr>
                <w:rFonts w:ascii="Arial" w:eastAsia="Arial" w:hAnsi="Arial" w:cs="Arial"/>
                <w:sz w:val="22"/>
                <w:szCs w:val="22"/>
                <w:lang w:val="es-ES"/>
              </w:rPr>
              <w:t>Acaray</w:t>
            </w:r>
            <w:proofErr w:type="spellEnd"/>
            <w:r>
              <w:rPr>
                <w:rFonts w:ascii="Arial" w:eastAsia="Arial" w:hAnsi="Arial" w:cs="Arial"/>
                <w:sz w:val="22"/>
                <w:szCs w:val="22"/>
                <w:lang w:val="es-ES"/>
              </w:rPr>
              <w:t xml:space="preserve"> II desde 2011. Desde 2017 todos los </w:t>
            </w:r>
            <w:proofErr w:type="spellStart"/>
            <w:r>
              <w:rPr>
                <w:rFonts w:ascii="Arial" w:eastAsia="Arial" w:hAnsi="Arial" w:cs="Arial"/>
                <w:sz w:val="22"/>
                <w:szCs w:val="22"/>
                <w:lang w:val="es-ES"/>
              </w:rPr>
              <w:t>PCBs</w:t>
            </w:r>
            <w:proofErr w:type="spellEnd"/>
            <w:r>
              <w:rPr>
                <w:rFonts w:ascii="Arial" w:eastAsia="Arial" w:hAnsi="Arial" w:cs="Arial"/>
                <w:sz w:val="22"/>
                <w:szCs w:val="22"/>
                <w:lang w:val="es-ES"/>
              </w:rPr>
              <w:t xml:space="preserve"> han sido removidos de la CHA y depositados en un predio de la ANDE en el B</w:t>
            </w:r>
            <w:r w:rsidRPr="00CA5F56">
              <w:rPr>
                <w:rFonts w:ascii="Arial" w:eastAsia="Arial" w:hAnsi="Arial" w:cs="Arial"/>
                <w:sz w:val="22"/>
                <w:szCs w:val="22"/>
                <w:lang w:val="es-ES"/>
              </w:rPr>
              <w:t>arr</w:t>
            </w:r>
            <w:r w:rsidR="00C77EF7">
              <w:rPr>
                <w:rFonts w:ascii="Arial" w:eastAsia="Arial" w:hAnsi="Arial" w:cs="Arial"/>
                <w:sz w:val="22"/>
                <w:szCs w:val="22"/>
                <w:lang w:val="es-ES"/>
              </w:rPr>
              <w:t>i</w:t>
            </w:r>
            <w:r w:rsidRPr="00CA5F56">
              <w:rPr>
                <w:rFonts w:ascii="Arial" w:eastAsia="Arial" w:hAnsi="Arial" w:cs="Arial"/>
                <w:sz w:val="22"/>
                <w:szCs w:val="22"/>
                <w:lang w:val="es-ES"/>
              </w:rPr>
              <w:t xml:space="preserve">o </w:t>
            </w:r>
            <w:proofErr w:type="spellStart"/>
            <w:r w:rsidRPr="00CA5F56">
              <w:rPr>
                <w:rFonts w:ascii="Arial" w:eastAsia="Arial" w:hAnsi="Arial" w:cs="Arial"/>
                <w:sz w:val="22"/>
                <w:szCs w:val="22"/>
                <w:lang w:val="es-ES"/>
              </w:rPr>
              <w:t>Laurelty</w:t>
            </w:r>
            <w:proofErr w:type="spellEnd"/>
            <w:r w:rsidRPr="00CA5F56">
              <w:rPr>
                <w:rFonts w:ascii="Arial" w:eastAsia="Arial" w:hAnsi="Arial" w:cs="Arial"/>
                <w:sz w:val="22"/>
                <w:szCs w:val="22"/>
                <w:lang w:val="es-ES"/>
              </w:rPr>
              <w:t xml:space="preserve">, </w:t>
            </w:r>
            <w:r w:rsidRPr="005204E8">
              <w:rPr>
                <w:rFonts w:ascii="Arial" w:eastAsia="Arial" w:hAnsi="Arial" w:cs="Arial"/>
                <w:sz w:val="22"/>
                <w:szCs w:val="22"/>
                <w:lang w:val="es-ES"/>
              </w:rPr>
              <w:t xml:space="preserve">San Lorenzo. La ANDE está actualmente en el proceso de </w:t>
            </w:r>
            <w:r w:rsidR="00F95910">
              <w:rPr>
                <w:rFonts w:ascii="Arial" w:eastAsia="Arial" w:hAnsi="Arial" w:cs="Arial"/>
                <w:sz w:val="22"/>
                <w:szCs w:val="22"/>
                <w:lang w:val="es-ES"/>
              </w:rPr>
              <w:t>ejecutar</w:t>
            </w:r>
            <w:r w:rsidR="00F95910" w:rsidRPr="005204E8">
              <w:rPr>
                <w:rFonts w:ascii="Arial" w:eastAsia="Arial" w:hAnsi="Arial" w:cs="Arial"/>
                <w:sz w:val="22"/>
                <w:szCs w:val="22"/>
                <w:lang w:val="es-ES"/>
              </w:rPr>
              <w:t xml:space="preserve"> </w:t>
            </w:r>
            <w:r w:rsidRPr="005204E8">
              <w:rPr>
                <w:rFonts w:ascii="Arial" w:eastAsia="Arial" w:hAnsi="Arial" w:cs="Arial"/>
                <w:sz w:val="22"/>
                <w:szCs w:val="22"/>
                <w:lang w:val="es-ES"/>
              </w:rPr>
              <w:t xml:space="preserve">un contrato para la disposición final de los </w:t>
            </w:r>
            <w:proofErr w:type="spellStart"/>
            <w:r w:rsidRPr="005204E8">
              <w:rPr>
                <w:rFonts w:ascii="Arial" w:eastAsia="Arial" w:hAnsi="Arial" w:cs="Arial"/>
                <w:sz w:val="22"/>
                <w:szCs w:val="22"/>
                <w:lang w:val="es-ES"/>
              </w:rPr>
              <w:t>PCBs</w:t>
            </w:r>
            <w:proofErr w:type="spellEnd"/>
            <w:r w:rsidRPr="005204E8">
              <w:rPr>
                <w:rFonts w:ascii="Arial" w:eastAsia="Arial" w:hAnsi="Arial" w:cs="Arial"/>
                <w:sz w:val="22"/>
                <w:szCs w:val="22"/>
                <w:lang w:val="es-ES"/>
              </w:rPr>
              <w:t xml:space="preserve"> almacenados en el Barrio </w:t>
            </w:r>
            <w:proofErr w:type="spellStart"/>
            <w:r w:rsidRPr="005204E8">
              <w:rPr>
                <w:rFonts w:ascii="Arial" w:eastAsia="Arial" w:hAnsi="Arial" w:cs="Arial"/>
                <w:sz w:val="22"/>
                <w:szCs w:val="22"/>
                <w:lang w:val="es-ES"/>
              </w:rPr>
              <w:t>Laurelty</w:t>
            </w:r>
            <w:proofErr w:type="spellEnd"/>
            <w:r w:rsidRPr="005204E8">
              <w:rPr>
                <w:rFonts w:ascii="Arial" w:eastAsia="Arial" w:hAnsi="Arial" w:cs="Arial"/>
                <w:sz w:val="22"/>
                <w:szCs w:val="22"/>
                <w:lang w:val="es-ES"/>
              </w:rPr>
              <w:t>, con el apoyo de la operación PR-L1058 del BID.</w:t>
            </w:r>
            <w:r>
              <w:rPr>
                <w:rFonts w:ascii="Arial" w:eastAsia="Arial" w:hAnsi="Arial" w:cs="Arial"/>
                <w:sz w:val="22"/>
                <w:szCs w:val="22"/>
                <w:lang w:val="es-ES"/>
              </w:rPr>
              <w:t xml:space="preserve"> </w:t>
            </w:r>
          </w:p>
          <w:p w14:paraId="701E86C7" w14:textId="418A19F8" w:rsidR="00FB6330" w:rsidRDefault="00FB6330" w:rsidP="008B3850">
            <w:pPr>
              <w:jc w:val="both"/>
              <w:rPr>
                <w:rFonts w:ascii="Arial" w:eastAsia="Arial" w:hAnsi="Arial" w:cs="Arial"/>
                <w:sz w:val="22"/>
                <w:szCs w:val="22"/>
                <w:lang w:val="es-ES"/>
              </w:rPr>
            </w:pPr>
          </w:p>
          <w:p w14:paraId="4B22D7D4" w14:textId="21BCCC4B" w:rsidR="007A15DD" w:rsidRPr="00141DF8" w:rsidRDefault="00D00E54" w:rsidP="007A15DD">
            <w:pPr>
              <w:jc w:val="both"/>
              <w:rPr>
                <w:rFonts w:ascii="Arial" w:eastAsia="Arial" w:hAnsi="Arial" w:cs="Arial"/>
                <w:sz w:val="22"/>
                <w:szCs w:val="22"/>
                <w:lang w:val="es-ES_tradnl"/>
              </w:rPr>
            </w:pPr>
            <w:r w:rsidRPr="00D00E54">
              <w:rPr>
                <w:rFonts w:ascii="Arial" w:eastAsia="Arial" w:hAnsi="Arial" w:cs="Arial"/>
                <w:sz w:val="22"/>
                <w:szCs w:val="22"/>
                <w:lang w:val="es-ES"/>
              </w:rPr>
              <w:t xml:space="preserve">La ANDE tiene pendiente completar algunos procesos de reasentamientos y efectuar compensaciones pendientes a afectados por la construcción la Línea de Transmisión 500kV que vincula la Central Hidroeléctrica </w:t>
            </w:r>
            <w:proofErr w:type="spellStart"/>
            <w:r w:rsidRPr="00D00E54">
              <w:rPr>
                <w:rFonts w:ascii="Arial" w:eastAsia="Arial" w:hAnsi="Arial" w:cs="Arial"/>
                <w:sz w:val="22"/>
                <w:szCs w:val="22"/>
                <w:lang w:val="es-ES"/>
              </w:rPr>
              <w:t>Yacyretá</w:t>
            </w:r>
            <w:proofErr w:type="spellEnd"/>
            <w:r w:rsidRPr="00D00E54">
              <w:rPr>
                <w:rFonts w:ascii="Arial" w:eastAsia="Arial" w:hAnsi="Arial" w:cs="Arial"/>
                <w:sz w:val="22"/>
                <w:szCs w:val="22"/>
                <w:lang w:val="es-ES"/>
              </w:rPr>
              <w:t xml:space="preserve"> con la estación Villa Hayes, apoyada por el BID a través de PR-L1058. Esta situación podría representar un riesgo en el cumplimiento de los requerimientos ambientales y sociales de las operaciones financiadas por el Banco</w:t>
            </w:r>
            <w:r w:rsidR="007A15DD">
              <w:rPr>
                <w:rFonts w:ascii="Arial" w:eastAsia="Arial" w:hAnsi="Arial" w:cs="Arial"/>
                <w:sz w:val="22"/>
                <w:szCs w:val="22"/>
                <w:lang w:val="es-ES"/>
              </w:rPr>
              <w:t>, bajo</w:t>
            </w:r>
            <w:r w:rsidR="007A15DD" w:rsidRPr="00B567CA">
              <w:rPr>
                <w:rFonts w:ascii="Arial" w:eastAsia="Arial" w:hAnsi="Arial" w:cs="Arial"/>
                <w:sz w:val="22"/>
                <w:szCs w:val="22"/>
                <w:lang w:val="es-ES"/>
              </w:rPr>
              <w:t xml:space="preserve"> la Directiva B.</w:t>
            </w:r>
            <w:r w:rsidR="007A15DD">
              <w:rPr>
                <w:rFonts w:ascii="Arial" w:eastAsia="Arial" w:hAnsi="Arial" w:cs="Arial"/>
                <w:sz w:val="22"/>
                <w:szCs w:val="22"/>
                <w:lang w:val="es-ES"/>
              </w:rPr>
              <w:t>04</w:t>
            </w:r>
            <w:r w:rsidR="007A15DD" w:rsidRPr="00B567CA">
              <w:rPr>
                <w:rFonts w:ascii="Arial" w:eastAsia="Arial" w:hAnsi="Arial" w:cs="Arial"/>
                <w:sz w:val="22"/>
                <w:szCs w:val="22"/>
                <w:lang w:val="es-ES"/>
              </w:rPr>
              <w:t xml:space="preserve"> </w:t>
            </w:r>
            <w:r w:rsidR="007A15DD" w:rsidRPr="0013278C">
              <w:rPr>
                <w:rFonts w:ascii="Arial" w:eastAsia="Arial" w:hAnsi="Arial" w:cs="Arial"/>
                <w:sz w:val="22"/>
                <w:szCs w:val="22"/>
                <w:lang w:val="es-ES"/>
              </w:rPr>
              <w:t xml:space="preserve">de la Política OP-703. </w:t>
            </w:r>
            <w:r w:rsidR="007A15DD">
              <w:rPr>
                <w:rFonts w:ascii="Arial" w:eastAsia="Arial" w:hAnsi="Arial" w:cs="Arial"/>
                <w:sz w:val="22"/>
                <w:szCs w:val="22"/>
                <w:lang w:val="es-ES"/>
              </w:rPr>
              <w:t>La situación deberá continuar ser tratada dentro del marco de la operación existente PR-L1058; sin embargo, p</w:t>
            </w:r>
            <w:r w:rsidR="007A15DD" w:rsidRPr="0013278C">
              <w:rPr>
                <w:rFonts w:ascii="Arial" w:eastAsia="Arial" w:hAnsi="Arial" w:cs="Arial"/>
                <w:sz w:val="22"/>
                <w:szCs w:val="22"/>
                <w:lang w:val="es-ES"/>
              </w:rPr>
              <w:t xml:space="preserve">ara </w:t>
            </w:r>
            <w:r w:rsidR="007A15DD">
              <w:rPr>
                <w:rFonts w:ascii="Arial" w:eastAsia="Arial" w:hAnsi="Arial" w:cs="Arial"/>
                <w:sz w:val="22"/>
                <w:szCs w:val="22"/>
                <w:lang w:val="es-ES"/>
              </w:rPr>
              <w:t>mitigar el riesgo, será monitoread</w:t>
            </w:r>
            <w:r w:rsidR="00D971B6">
              <w:rPr>
                <w:rFonts w:ascii="Arial" w:eastAsia="Arial" w:hAnsi="Arial" w:cs="Arial"/>
                <w:sz w:val="22"/>
                <w:szCs w:val="22"/>
                <w:lang w:val="es-ES"/>
              </w:rPr>
              <w:t>o</w:t>
            </w:r>
            <w:r w:rsidR="007A15DD">
              <w:rPr>
                <w:rFonts w:ascii="Arial" w:eastAsia="Arial" w:hAnsi="Arial" w:cs="Arial"/>
                <w:sz w:val="22"/>
                <w:szCs w:val="22"/>
                <w:lang w:val="es-ES"/>
              </w:rPr>
              <w:t xml:space="preserve"> por el BID durante la ejecución de</w:t>
            </w:r>
            <w:r w:rsidR="007A15DD" w:rsidRPr="0013278C">
              <w:rPr>
                <w:rFonts w:ascii="Arial" w:eastAsia="Arial" w:hAnsi="Arial" w:cs="Arial"/>
                <w:sz w:val="22"/>
                <w:szCs w:val="22"/>
                <w:lang w:val="es-ES"/>
              </w:rPr>
              <w:t xml:space="preserve"> </w:t>
            </w:r>
            <w:r w:rsidR="007A15DD">
              <w:rPr>
                <w:rFonts w:ascii="Arial" w:eastAsia="Arial" w:hAnsi="Arial" w:cs="Arial"/>
                <w:sz w:val="22"/>
                <w:szCs w:val="22"/>
                <w:lang w:val="es-ES"/>
              </w:rPr>
              <w:t xml:space="preserve">la presente operación. </w:t>
            </w:r>
          </w:p>
          <w:p w14:paraId="3AC95A3E" w14:textId="5997DADB" w:rsidR="00CD4E2E" w:rsidRPr="0043056A" w:rsidRDefault="00CD4E2E" w:rsidP="008B3850">
            <w:pPr>
              <w:jc w:val="both"/>
              <w:rPr>
                <w:rFonts w:ascii="Arial" w:eastAsia="Arial" w:hAnsi="Arial" w:cs="Arial"/>
                <w:sz w:val="22"/>
                <w:szCs w:val="22"/>
                <w:lang w:val="es-ES_tradnl"/>
              </w:rPr>
            </w:pPr>
          </w:p>
          <w:p w14:paraId="29934171" w14:textId="77777777" w:rsidR="00870A9D" w:rsidRPr="00870A9D" w:rsidRDefault="00870A9D" w:rsidP="00870A9D">
            <w:pPr>
              <w:ind w:right="165"/>
              <w:jc w:val="both"/>
              <w:rPr>
                <w:rFonts w:ascii="Arial" w:eastAsia="Times New Roman" w:hAnsi="Arial" w:cs="Arial"/>
                <w:b/>
                <w:i/>
                <w:sz w:val="22"/>
                <w:szCs w:val="22"/>
                <w:u w:val="single"/>
                <w:shd w:val="clear" w:color="auto" w:fill="FFFFFF"/>
                <w:lang w:val="es-ES"/>
              </w:rPr>
            </w:pPr>
            <w:r w:rsidRPr="00870A9D">
              <w:rPr>
                <w:rFonts w:ascii="Arial" w:eastAsia="Times New Roman" w:hAnsi="Arial" w:cs="Arial"/>
                <w:b/>
                <w:i/>
                <w:sz w:val="22"/>
                <w:szCs w:val="22"/>
                <w:u w:val="single"/>
                <w:shd w:val="clear" w:color="auto" w:fill="FFFFFF"/>
                <w:lang w:val="es-ES"/>
              </w:rPr>
              <w:t>Otros impactos y riesgos</w:t>
            </w:r>
          </w:p>
          <w:p w14:paraId="1142442D" w14:textId="41855175" w:rsidR="00870A9D" w:rsidRDefault="00870A9D" w:rsidP="00870A9D">
            <w:pPr>
              <w:ind w:right="165"/>
              <w:jc w:val="both"/>
              <w:rPr>
                <w:rFonts w:ascii="Arial" w:eastAsia="Times New Roman" w:hAnsi="Arial" w:cs="Arial"/>
                <w:i/>
                <w:sz w:val="22"/>
                <w:szCs w:val="22"/>
                <w:shd w:val="clear" w:color="auto" w:fill="FFFFFF"/>
                <w:lang w:val="es-ES"/>
              </w:rPr>
            </w:pPr>
          </w:p>
          <w:p w14:paraId="5603EB0B" w14:textId="423A74CF" w:rsidR="0043191C" w:rsidRDefault="0043191C" w:rsidP="0043191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Dada la naturaleza y la escala de los trabajos, se aplicará el Plan de </w:t>
            </w:r>
            <w:r w:rsidR="003E7B5B">
              <w:rPr>
                <w:rFonts w:ascii="Arial" w:eastAsia="Times New Roman" w:hAnsi="Arial" w:cs="Arial"/>
                <w:sz w:val="22"/>
                <w:szCs w:val="22"/>
                <w:shd w:val="clear" w:color="auto" w:fill="FFFFFF"/>
                <w:lang w:val="es-ES"/>
              </w:rPr>
              <w:t>Salud y Seguridad</w:t>
            </w:r>
            <w:r>
              <w:rPr>
                <w:rFonts w:ascii="Arial" w:eastAsia="Times New Roman" w:hAnsi="Arial" w:cs="Arial"/>
                <w:sz w:val="22"/>
                <w:szCs w:val="22"/>
                <w:shd w:val="clear" w:color="auto" w:fill="FFFFFF"/>
                <w:lang w:val="es-ES"/>
              </w:rPr>
              <w:t xml:space="preserve"> Ocupacional, descrito en el PGAS, que incluye medidas estándar en materia de salud y seguridad ocupacional, tanto en el trabajo como a nivel comunitario, incluyendo el uso de equipos de seguridad o la realización de inspecciones de obra periódicas.</w:t>
            </w:r>
          </w:p>
          <w:p w14:paraId="6F5CDDB5" w14:textId="77777777" w:rsidR="0043191C" w:rsidRDefault="0043191C" w:rsidP="0043191C">
            <w:pPr>
              <w:ind w:right="165"/>
              <w:jc w:val="both"/>
              <w:rPr>
                <w:rFonts w:ascii="Arial" w:eastAsia="Times New Roman" w:hAnsi="Arial" w:cs="Arial"/>
                <w:i/>
                <w:sz w:val="22"/>
                <w:szCs w:val="22"/>
                <w:shd w:val="clear" w:color="auto" w:fill="FFFFFF"/>
                <w:lang w:val="es-ES"/>
              </w:rPr>
            </w:pPr>
          </w:p>
          <w:p w14:paraId="05321CB6" w14:textId="6FB40F1E" w:rsidR="00C03BDC" w:rsidRPr="001B57DF" w:rsidRDefault="0043191C" w:rsidP="0043191C">
            <w:pPr>
              <w:ind w:right="165"/>
              <w:jc w:val="both"/>
              <w:rPr>
                <w:rFonts w:ascii="Arial" w:eastAsia="Times New Roman" w:hAnsi="Arial" w:cs="Arial"/>
                <w:sz w:val="22"/>
                <w:szCs w:val="22"/>
                <w:shd w:val="clear" w:color="auto" w:fill="FFFFFF"/>
                <w:lang w:val="es-ES_tradnl"/>
              </w:rPr>
            </w:pPr>
            <w:r>
              <w:rPr>
                <w:rFonts w:ascii="Arial" w:eastAsia="Times New Roman" w:hAnsi="Arial" w:cs="Arial"/>
                <w:sz w:val="22"/>
                <w:szCs w:val="22"/>
                <w:shd w:val="clear" w:color="auto" w:fill="FFFFFF"/>
                <w:lang w:val="es-ES"/>
              </w:rPr>
              <w:t xml:space="preserve">Adicionalmente, siguiendo las mejores prácticas internacionales, fue realizado un Estudio de Seguridad de Presas (ESP) conforme a lo requerido por la Política de Seguridad de Presas del Banco Mundial (en su Anexo 1, Norma Ambiental y Social 4). El ESP contiene un análisis de la situación actual, y fueron desarrollados tres planes de gestión: un Plan de Supervisión, un Plan de Operación y Mantenimiento, y un Plan de Instrumentación. </w:t>
            </w:r>
            <w:r w:rsidR="001B57DF">
              <w:rPr>
                <w:rFonts w:ascii="Arial" w:eastAsia="Times New Roman" w:hAnsi="Arial" w:cs="Arial"/>
                <w:sz w:val="22"/>
                <w:szCs w:val="22"/>
                <w:shd w:val="clear" w:color="auto" w:fill="FFFFFF"/>
                <w:lang w:val="es-ES"/>
              </w:rPr>
              <w:t>La entrega de un cuarto plan, Plan</w:t>
            </w:r>
            <w:r w:rsidR="00CF0219">
              <w:rPr>
                <w:rFonts w:ascii="Arial" w:eastAsia="Times New Roman" w:hAnsi="Arial" w:cs="Arial"/>
                <w:sz w:val="22"/>
                <w:szCs w:val="22"/>
                <w:shd w:val="clear" w:color="auto" w:fill="FFFFFF"/>
                <w:lang w:val="es-ES"/>
              </w:rPr>
              <w:t>es</w:t>
            </w:r>
            <w:r w:rsidR="001B57DF">
              <w:rPr>
                <w:rFonts w:ascii="Arial" w:eastAsia="Times New Roman" w:hAnsi="Arial" w:cs="Arial"/>
                <w:sz w:val="22"/>
                <w:szCs w:val="22"/>
                <w:shd w:val="clear" w:color="auto" w:fill="FFFFFF"/>
                <w:lang w:val="es-ES"/>
              </w:rPr>
              <w:t xml:space="preserve"> de Acción Durante Emergencias (PADE) para la</w:t>
            </w:r>
            <w:r w:rsidR="00455457">
              <w:rPr>
                <w:rFonts w:ascii="Arial" w:eastAsia="Times New Roman" w:hAnsi="Arial" w:cs="Arial"/>
                <w:sz w:val="22"/>
                <w:szCs w:val="22"/>
                <w:shd w:val="clear" w:color="auto" w:fill="FFFFFF"/>
                <w:lang w:val="es-ES"/>
              </w:rPr>
              <w:t>s</w:t>
            </w:r>
            <w:r w:rsidR="001B57DF">
              <w:rPr>
                <w:rFonts w:ascii="Arial" w:eastAsia="Times New Roman" w:hAnsi="Arial" w:cs="Arial"/>
                <w:sz w:val="22"/>
                <w:szCs w:val="22"/>
                <w:shd w:val="clear" w:color="auto" w:fill="FFFFFF"/>
                <w:lang w:val="es-ES"/>
              </w:rPr>
              <w:t xml:space="preserve"> </w:t>
            </w:r>
            <w:r w:rsidR="00455457">
              <w:rPr>
                <w:rFonts w:ascii="Arial" w:eastAsia="Times New Roman" w:hAnsi="Arial" w:cs="Arial"/>
                <w:sz w:val="22"/>
                <w:szCs w:val="22"/>
                <w:shd w:val="clear" w:color="auto" w:fill="FFFFFF"/>
                <w:lang w:val="es-ES"/>
              </w:rPr>
              <w:t>r</w:t>
            </w:r>
            <w:r w:rsidR="001B57DF">
              <w:rPr>
                <w:rFonts w:ascii="Arial" w:eastAsia="Times New Roman" w:hAnsi="Arial" w:cs="Arial"/>
                <w:sz w:val="22"/>
                <w:szCs w:val="22"/>
                <w:shd w:val="clear" w:color="auto" w:fill="FFFFFF"/>
                <w:lang w:val="es-ES"/>
              </w:rPr>
              <w:t>epresa</w:t>
            </w:r>
            <w:r w:rsidR="00455457">
              <w:rPr>
                <w:rFonts w:ascii="Arial" w:eastAsia="Times New Roman" w:hAnsi="Arial" w:cs="Arial"/>
                <w:sz w:val="22"/>
                <w:szCs w:val="22"/>
                <w:shd w:val="clear" w:color="auto" w:fill="FFFFFF"/>
                <w:lang w:val="es-ES"/>
              </w:rPr>
              <w:t>s</w:t>
            </w:r>
            <w:r w:rsidR="001B57DF">
              <w:rPr>
                <w:rFonts w:ascii="Arial" w:eastAsia="Times New Roman" w:hAnsi="Arial" w:cs="Arial"/>
                <w:sz w:val="22"/>
                <w:szCs w:val="22"/>
                <w:shd w:val="clear" w:color="auto" w:fill="FFFFFF"/>
                <w:lang w:val="es-ES"/>
              </w:rPr>
              <w:t xml:space="preserve"> de </w:t>
            </w:r>
            <w:proofErr w:type="spellStart"/>
            <w:r w:rsidR="001B57DF">
              <w:rPr>
                <w:rFonts w:ascii="Arial" w:eastAsia="Times New Roman" w:hAnsi="Arial" w:cs="Arial"/>
                <w:sz w:val="22"/>
                <w:szCs w:val="22"/>
                <w:shd w:val="clear" w:color="auto" w:fill="FFFFFF"/>
                <w:lang w:val="es-ES"/>
              </w:rPr>
              <w:t>Yguazú</w:t>
            </w:r>
            <w:proofErr w:type="spellEnd"/>
            <w:r w:rsidR="00455457">
              <w:rPr>
                <w:rFonts w:ascii="Arial" w:eastAsia="Times New Roman" w:hAnsi="Arial" w:cs="Arial"/>
                <w:sz w:val="22"/>
                <w:szCs w:val="22"/>
                <w:shd w:val="clear" w:color="auto" w:fill="FFFFFF"/>
                <w:lang w:val="es-ES"/>
              </w:rPr>
              <w:t xml:space="preserve"> y </w:t>
            </w:r>
            <w:proofErr w:type="spellStart"/>
            <w:r w:rsidR="00455457">
              <w:rPr>
                <w:rFonts w:ascii="Arial" w:eastAsia="Times New Roman" w:hAnsi="Arial" w:cs="Arial"/>
                <w:sz w:val="22"/>
                <w:szCs w:val="22"/>
                <w:shd w:val="clear" w:color="auto" w:fill="FFFFFF"/>
                <w:lang w:val="es-ES"/>
              </w:rPr>
              <w:t>Acaray</w:t>
            </w:r>
            <w:proofErr w:type="spellEnd"/>
            <w:r w:rsidR="001B57DF">
              <w:rPr>
                <w:rFonts w:ascii="Arial" w:eastAsia="Times New Roman" w:hAnsi="Arial" w:cs="Arial"/>
                <w:sz w:val="22"/>
                <w:szCs w:val="22"/>
                <w:shd w:val="clear" w:color="auto" w:fill="FFFFFF"/>
                <w:lang w:val="es-ES"/>
              </w:rPr>
              <w:t>, figura como una condición</w:t>
            </w:r>
            <w:r w:rsidR="001B57DF">
              <w:rPr>
                <w:rFonts w:ascii="Arial" w:eastAsia="Times New Roman" w:hAnsi="Arial" w:cs="Arial"/>
                <w:sz w:val="22"/>
                <w:szCs w:val="22"/>
                <w:shd w:val="clear" w:color="auto" w:fill="FFFFFF"/>
                <w:lang w:val="es-ES_tradnl"/>
              </w:rPr>
              <w:t xml:space="preserve"> especial previa al primer desembolso.</w:t>
            </w:r>
          </w:p>
          <w:p w14:paraId="6E841DCC" w14:textId="77777777" w:rsidR="00BE2682" w:rsidRDefault="00BE2682" w:rsidP="0043191C">
            <w:pPr>
              <w:ind w:right="165"/>
              <w:jc w:val="both"/>
              <w:rPr>
                <w:rFonts w:ascii="Arial" w:eastAsia="Times New Roman" w:hAnsi="Arial" w:cs="Arial"/>
                <w:sz w:val="22"/>
                <w:szCs w:val="22"/>
                <w:shd w:val="clear" w:color="auto" w:fill="FFFFFF"/>
                <w:lang w:val="es-ES"/>
              </w:rPr>
            </w:pPr>
          </w:p>
          <w:p w14:paraId="34C535C1" w14:textId="01D20985" w:rsidR="00BE2682" w:rsidRDefault="00AD28BF" w:rsidP="0043191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El ESP recomienda acciones </w:t>
            </w:r>
            <w:r w:rsidR="00654668">
              <w:rPr>
                <w:rFonts w:ascii="Arial" w:eastAsia="Times New Roman" w:hAnsi="Arial" w:cs="Arial"/>
                <w:sz w:val="22"/>
                <w:szCs w:val="22"/>
                <w:shd w:val="clear" w:color="auto" w:fill="FFFFFF"/>
                <w:lang w:val="es-ES"/>
              </w:rPr>
              <w:t>de ejecución prioritaria</w:t>
            </w:r>
            <w:r>
              <w:rPr>
                <w:rFonts w:ascii="Arial" w:eastAsia="Times New Roman" w:hAnsi="Arial" w:cs="Arial"/>
                <w:sz w:val="22"/>
                <w:szCs w:val="22"/>
                <w:shd w:val="clear" w:color="auto" w:fill="FFFFFF"/>
                <w:lang w:val="es-ES"/>
              </w:rPr>
              <w:t xml:space="preserve"> para asegurar la seguridad de las represas </w:t>
            </w:r>
            <w:proofErr w:type="spellStart"/>
            <w:r>
              <w:rPr>
                <w:rFonts w:ascii="Arial" w:eastAsia="Times New Roman" w:hAnsi="Arial" w:cs="Arial"/>
                <w:sz w:val="22"/>
                <w:szCs w:val="22"/>
                <w:shd w:val="clear" w:color="auto" w:fill="FFFFFF"/>
                <w:lang w:val="es-ES"/>
              </w:rPr>
              <w:t>Yguazú</w:t>
            </w:r>
            <w:proofErr w:type="spellEnd"/>
            <w:r>
              <w:rPr>
                <w:rFonts w:ascii="Arial" w:eastAsia="Times New Roman" w:hAnsi="Arial" w:cs="Arial"/>
                <w:sz w:val="22"/>
                <w:szCs w:val="22"/>
                <w:shd w:val="clear" w:color="auto" w:fill="FFFFFF"/>
                <w:lang w:val="es-ES"/>
              </w:rPr>
              <w:t xml:space="preserve"> y </w:t>
            </w:r>
            <w:proofErr w:type="spellStart"/>
            <w:r>
              <w:rPr>
                <w:rFonts w:ascii="Arial" w:eastAsia="Times New Roman" w:hAnsi="Arial" w:cs="Arial"/>
                <w:sz w:val="22"/>
                <w:szCs w:val="22"/>
                <w:shd w:val="clear" w:color="auto" w:fill="FFFFFF"/>
                <w:lang w:val="es-ES"/>
              </w:rPr>
              <w:t>Acaray</w:t>
            </w:r>
            <w:proofErr w:type="spellEnd"/>
            <w:r>
              <w:rPr>
                <w:rFonts w:ascii="Arial" w:eastAsia="Times New Roman" w:hAnsi="Arial" w:cs="Arial"/>
                <w:sz w:val="22"/>
                <w:szCs w:val="22"/>
                <w:shd w:val="clear" w:color="auto" w:fill="FFFFFF"/>
                <w:lang w:val="es-ES"/>
              </w:rPr>
              <w:t xml:space="preserve">, </w:t>
            </w:r>
            <w:r w:rsidR="00485595">
              <w:rPr>
                <w:rFonts w:ascii="Arial" w:eastAsia="Times New Roman" w:hAnsi="Arial" w:cs="Arial"/>
                <w:sz w:val="22"/>
                <w:szCs w:val="22"/>
                <w:shd w:val="clear" w:color="auto" w:fill="FFFFFF"/>
                <w:lang w:val="es-ES"/>
              </w:rPr>
              <w:t>incluyendo</w:t>
            </w:r>
            <w:r w:rsidR="00F4001F">
              <w:rPr>
                <w:rFonts w:ascii="Arial" w:eastAsia="Times New Roman" w:hAnsi="Arial" w:cs="Arial"/>
                <w:sz w:val="22"/>
                <w:szCs w:val="22"/>
                <w:shd w:val="clear" w:color="auto" w:fill="FFFFFF"/>
                <w:lang w:val="es-ES"/>
              </w:rPr>
              <w:t xml:space="preserve"> la realización de un Plan de Acción Hidromecánica</w:t>
            </w:r>
            <w:r w:rsidR="000C35AE">
              <w:rPr>
                <w:rFonts w:ascii="Arial" w:eastAsia="Times New Roman" w:hAnsi="Arial" w:cs="Arial"/>
                <w:sz w:val="22"/>
                <w:szCs w:val="22"/>
                <w:shd w:val="clear" w:color="auto" w:fill="FFFFFF"/>
                <w:lang w:val="es-ES"/>
              </w:rPr>
              <w:t xml:space="preserve">, un Plan de Auscultación, </w:t>
            </w:r>
            <w:r w:rsidR="00032C31">
              <w:rPr>
                <w:rFonts w:ascii="Arial" w:eastAsia="Times New Roman" w:hAnsi="Arial" w:cs="Arial"/>
                <w:sz w:val="22"/>
                <w:szCs w:val="22"/>
                <w:shd w:val="clear" w:color="auto" w:fill="FFFFFF"/>
                <w:lang w:val="es-ES"/>
              </w:rPr>
              <w:t xml:space="preserve">y </w:t>
            </w:r>
            <w:r w:rsidR="000C35AE">
              <w:rPr>
                <w:rFonts w:ascii="Arial" w:eastAsia="Times New Roman" w:hAnsi="Arial" w:cs="Arial"/>
                <w:sz w:val="22"/>
                <w:szCs w:val="22"/>
                <w:shd w:val="clear" w:color="auto" w:fill="FFFFFF"/>
                <w:lang w:val="es-ES"/>
              </w:rPr>
              <w:t xml:space="preserve">campañas de investigación, y obras civiles asociadas </w:t>
            </w:r>
            <w:r w:rsidR="00C140F9">
              <w:rPr>
                <w:rFonts w:ascii="Arial" w:eastAsia="Times New Roman" w:hAnsi="Arial" w:cs="Arial"/>
                <w:sz w:val="22"/>
                <w:szCs w:val="22"/>
                <w:shd w:val="clear" w:color="auto" w:fill="FFFFFF"/>
                <w:lang w:val="es-ES"/>
              </w:rPr>
              <w:t>a los resultados de dichas campañas.</w:t>
            </w:r>
          </w:p>
          <w:p w14:paraId="661815B5" w14:textId="4505B33F" w:rsidR="004D4FB3" w:rsidRDefault="004D4FB3" w:rsidP="0043191C">
            <w:pPr>
              <w:ind w:right="165"/>
              <w:jc w:val="both"/>
              <w:rPr>
                <w:rFonts w:ascii="Arial" w:eastAsia="Times New Roman" w:hAnsi="Arial" w:cs="Arial"/>
                <w:sz w:val="22"/>
                <w:szCs w:val="22"/>
                <w:shd w:val="clear" w:color="auto" w:fill="FFFFFF"/>
                <w:lang w:val="es-ES"/>
              </w:rPr>
            </w:pPr>
          </w:p>
          <w:p w14:paraId="5CB11EA9" w14:textId="69B4E55C" w:rsidR="002A2CAC" w:rsidRDefault="002A2CAC" w:rsidP="002A2C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La EAS revisó también el estado actual de </w:t>
            </w:r>
            <w:r w:rsidR="00CF0219">
              <w:rPr>
                <w:rFonts w:ascii="Arial" w:eastAsia="Times New Roman" w:hAnsi="Arial" w:cs="Arial"/>
                <w:sz w:val="22"/>
                <w:szCs w:val="22"/>
                <w:shd w:val="clear" w:color="auto" w:fill="FFFFFF"/>
                <w:lang w:val="es-ES"/>
              </w:rPr>
              <w:t>las medidas de emergencia</w:t>
            </w:r>
            <w:r>
              <w:rPr>
                <w:rFonts w:ascii="Arial" w:eastAsia="Times New Roman" w:hAnsi="Arial" w:cs="Arial"/>
                <w:sz w:val="22"/>
                <w:szCs w:val="22"/>
                <w:shd w:val="clear" w:color="auto" w:fill="FFFFFF"/>
                <w:lang w:val="es-ES"/>
              </w:rPr>
              <w:t xml:space="preserve"> de las dos represas, señalando que la ANDE</w:t>
            </w:r>
            <w:r w:rsidR="00B0604E">
              <w:rPr>
                <w:rFonts w:ascii="Arial" w:eastAsia="Times New Roman" w:hAnsi="Arial" w:cs="Arial"/>
                <w:sz w:val="22"/>
                <w:szCs w:val="22"/>
                <w:shd w:val="clear" w:color="auto" w:fill="FFFFFF"/>
                <w:lang w:val="es-ES"/>
              </w:rPr>
              <w:t>, p</w:t>
            </w:r>
            <w:r w:rsidR="00B0604E" w:rsidRPr="00B0604E">
              <w:rPr>
                <w:rFonts w:ascii="Arial" w:eastAsia="Times New Roman" w:hAnsi="Arial" w:cs="Arial"/>
                <w:sz w:val="22"/>
                <w:szCs w:val="22"/>
                <w:shd w:val="clear" w:color="auto" w:fill="FFFFFF"/>
                <w:lang w:val="es-ES"/>
              </w:rPr>
              <w:t xml:space="preserve">or medio de la Resolución </w:t>
            </w:r>
            <w:proofErr w:type="spellStart"/>
            <w:r w:rsidR="00B0604E" w:rsidRPr="00B0604E">
              <w:rPr>
                <w:rFonts w:ascii="Arial" w:eastAsia="Times New Roman" w:hAnsi="Arial" w:cs="Arial"/>
                <w:sz w:val="22"/>
                <w:szCs w:val="22"/>
                <w:shd w:val="clear" w:color="auto" w:fill="FFFFFF"/>
                <w:lang w:val="es-ES"/>
              </w:rPr>
              <w:t>Nº</w:t>
            </w:r>
            <w:proofErr w:type="spellEnd"/>
            <w:r w:rsidR="00B0604E" w:rsidRPr="00B0604E">
              <w:rPr>
                <w:rFonts w:ascii="Arial" w:eastAsia="Times New Roman" w:hAnsi="Arial" w:cs="Arial"/>
                <w:sz w:val="22"/>
                <w:szCs w:val="22"/>
                <w:shd w:val="clear" w:color="auto" w:fill="FFFFFF"/>
                <w:lang w:val="es-ES"/>
              </w:rPr>
              <w:t xml:space="preserve"> 3819 del 25 de noviembre de 2016, puso en vigencia el Plan Operativo de Emergencias para las Instalaciones y Predios de la ANDE, por lo que éste servirá de base para la </w:t>
            </w:r>
            <w:r w:rsidR="00B0604E">
              <w:rPr>
                <w:rFonts w:ascii="Arial" w:eastAsia="Times New Roman" w:hAnsi="Arial" w:cs="Arial"/>
                <w:sz w:val="22"/>
                <w:szCs w:val="22"/>
                <w:shd w:val="clear" w:color="auto" w:fill="FFFFFF"/>
                <w:lang w:val="es-ES"/>
              </w:rPr>
              <w:t>elaboración de un</w:t>
            </w:r>
            <w:r w:rsidR="00B0604E" w:rsidRPr="00B0604E">
              <w:rPr>
                <w:rFonts w:ascii="Arial" w:eastAsia="Times New Roman" w:hAnsi="Arial" w:cs="Arial"/>
                <w:sz w:val="22"/>
                <w:szCs w:val="22"/>
                <w:shd w:val="clear" w:color="auto" w:fill="FFFFFF"/>
                <w:lang w:val="es-ES"/>
              </w:rPr>
              <w:t xml:space="preserve"> PADE </w:t>
            </w:r>
            <w:r w:rsidR="00EC0A6D">
              <w:rPr>
                <w:rFonts w:ascii="Arial" w:eastAsia="Times New Roman" w:hAnsi="Arial" w:cs="Arial"/>
                <w:sz w:val="22"/>
                <w:szCs w:val="22"/>
                <w:shd w:val="clear" w:color="auto" w:fill="FFFFFF"/>
                <w:lang w:val="es-ES"/>
              </w:rPr>
              <w:t>para</w:t>
            </w:r>
            <w:r w:rsidR="00B0604E" w:rsidRPr="00B0604E">
              <w:rPr>
                <w:rFonts w:ascii="Arial" w:eastAsia="Times New Roman" w:hAnsi="Arial" w:cs="Arial"/>
                <w:sz w:val="22"/>
                <w:szCs w:val="22"/>
                <w:shd w:val="clear" w:color="auto" w:fill="FFFFFF"/>
                <w:lang w:val="es-ES"/>
              </w:rPr>
              <w:t xml:space="preserve"> la presa de </w:t>
            </w:r>
            <w:proofErr w:type="spellStart"/>
            <w:r w:rsidR="00B0604E" w:rsidRPr="00B0604E">
              <w:rPr>
                <w:rFonts w:ascii="Arial" w:eastAsia="Times New Roman" w:hAnsi="Arial" w:cs="Arial"/>
                <w:sz w:val="22"/>
                <w:szCs w:val="22"/>
                <w:shd w:val="clear" w:color="auto" w:fill="FFFFFF"/>
                <w:lang w:val="es-ES"/>
              </w:rPr>
              <w:t>Yguazú</w:t>
            </w:r>
            <w:proofErr w:type="spellEnd"/>
            <w:r w:rsidR="00B0604E" w:rsidRPr="00B0604E">
              <w:rPr>
                <w:rFonts w:ascii="Arial" w:eastAsia="Times New Roman" w:hAnsi="Arial" w:cs="Arial"/>
                <w:sz w:val="22"/>
                <w:szCs w:val="22"/>
                <w:shd w:val="clear" w:color="auto" w:fill="FFFFFF"/>
                <w:lang w:val="es-ES"/>
              </w:rPr>
              <w:t xml:space="preserve"> y la elaboración de</w:t>
            </w:r>
            <w:r w:rsidR="00B136EB">
              <w:rPr>
                <w:rFonts w:ascii="Arial" w:eastAsia="Times New Roman" w:hAnsi="Arial" w:cs="Arial"/>
                <w:sz w:val="22"/>
                <w:szCs w:val="22"/>
                <w:shd w:val="clear" w:color="auto" w:fill="FFFFFF"/>
                <w:lang w:val="es-ES"/>
              </w:rPr>
              <w:t xml:space="preserve"> un</w:t>
            </w:r>
            <w:r w:rsidR="00B0604E" w:rsidRPr="00B0604E">
              <w:rPr>
                <w:rFonts w:ascii="Arial" w:eastAsia="Times New Roman" w:hAnsi="Arial" w:cs="Arial"/>
                <w:sz w:val="22"/>
                <w:szCs w:val="22"/>
                <w:shd w:val="clear" w:color="auto" w:fill="FFFFFF"/>
                <w:lang w:val="es-ES"/>
              </w:rPr>
              <w:t xml:space="preserve"> PADE para la presa y central de </w:t>
            </w:r>
            <w:proofErr w:type="spellStart"/>
            <w:r w:rsidR="00B0604E" w:rsidRPr="00B0604E">
              <w:rPr>
                <w:rFonts w:ascii="Arial" w:eastAsia="Times New Roman" w:hAnsi="Arial" w:cs="Arial"/>
                <w:sz w:val="22"/>
                <w:szCs w:val="22"/>
                <w:shd w:val="clear" w:color="auto" w:fill="FFFFFF"/>
                <w:lang w:val="es-ES"/>
              </w:rPr>
              <w:t>Acaray</w:t>
            </w:r>
            <w:proofErr w:type="spellEnd"/>
            <w:r>
              <w:rPr>
                <w:rFonts w:ascii="Arial" w:eastAsia="Times New Roman" w:hAnsi="Arial" w:cs="Arial"/>
                <w:sz w:val="22"/>
                <w:szCs w:val="22"/>
                <w:shd w:val="clear" w:color="auto" w:fill="FFFFFF"/>
                <w:lang w:val="es-ES"/>
              </w:rPr>
              <w:t>, y</w:t>
            </w:r>
            <w:r w:rsidR="00B136EB">
              <w:rPr>
                <w:rFonts w:ascii="Arial" w:eastAsia="Times New Roman" w:hAnsi="Arial" w:cs="Arial"/>
                <w:sz w:val="22"/>
                <w:szCs w:val="22"/>
                <w:shd w:val="clear" w:color="auto" w:fill="FFFFFF"/>
                <w:lang w:val="es-ES"/>
              </w:rPr>
              <w:t>a</w:t>
            </w:r>
            <w:r>
              <w:rPr>
                <w:rFonts w:ascii="Arial" w:eastAsia="Times New Roman" w:hAnsi="Arial" w:cs="Arial"/>
                <w:sz w:val="22"/>
                <w:szCs w:val="22"/>
                <w:shd w:val="clear" w:color="auto" w:fill="FFFFFF"/>
                <w:lang w:val="es-ES"/>
              </w:rPr>
              <w:t xml:space="preserve"> que no existe</w:t>
            </w:r>
            <w:r w:rsidR="00B136EB">
              <w:rPr>
                <w:rFonts w:ascii="Arial" w:eastAsia="Times New Roman" w:hAnsi="Arial" w:cs="Arial"/>
                <w:sz w:val="22"/>
                <w:szCs w:val="22"/>
                <w:shd w:val="clear" w:color="auto" w:fill="FFFFFF"/>
                <w:lang w:val="es-ES"/>
              </w:rPr>
              <w:t>n</w:t>
            </w:r>
            <w:r>
              <w:rPr>
                <w:rFonts w:ascii="Arial" w:eastAsia="Times New Roman" w:hAnsi="Arial" w:cs="Arial"/>
                <w:sz w:val="22"/>
                <w:szCs w:val="22"/>
                <w:shd w:val="clear" w:color="auto" w:fill="FFFFFF"/>
                <w:lang w:val="es-ES"/>
              </w:rPr>
              <w:t xml:space="preserve"> </w:t>
            </w:r>
            <w:proofErr w:type="spellStart"/>
            <w:r>
              <w:rPr>
                <w:rFonts w:ascii="Arial" w:eastAsia="Times New Roman" w:hAnsi="Arial" w:cs="Arial"/>
                <w:sz w:val="22"/>
                <w:szCs w:val="22"/>
                <w:shd w:val="clear" w:color="auto" w:fill="FFFFFF"/>
                <w:lang w:val="es-ES"/>
              </w:rPr>
              <w:t>PADE</w:t>
            </w:r>
            <w:r w:rsidR="00B136EB">
              <w:rPr>
                <w:rFonts w:ascii="Arial" w:eastAsia="Times New Roman" w:hAnsi="Arial" w:cs="Arial"/>
                <w:sz w:val="22"/>
                <w:szCs w:val="22"/>
                <w:shd w:val="clear" w:color="auto" w:fill="FFFFFF"/>
                <w:lang w:val="es-ES"/>
              </w:rPr>
              <w:t>s</w:t>
            </w:r>
            <w:proofErr w:type="spellEnd"/>
            <w:r>
              <w:rPr>
                <w:rFonts w:ascii="Arial" w:eastAsia="Times New Roman" w:hAnsi="Arial" w:cs="Arial"/>
                <w:sz w:val="22"/>
                <w:szCs w:val="22"/>
                <w:shd w:val="clear" w:color="auto" w:fill="FFFFFF"/>
                <w:lang w:val="es-ES"/>
              </w:rPr>
              <w:t xml:space="preserve"> </w:t>
            </w:r>
            <w:r w:rsidR="00E1203E">
              <w:rPr>
                <w:rFonts w:ascii="Arial" w:eastAsia="Times New Roman" w:hAnsi="Arial" w:cs="Arial"/>
                <w:sz w:val="22"/>
                <w:szCs w:val="22"/>
                <w:shd w:val="clear" w:color="auto" w:fill="FFFFFF"/>
                <w:lang w:val="es-ES"/>
              </w:rPr>
              <w:t xml:space="preserve">en sí </w:t>
            </w:r>
            <w:r>
              <w:rPr>
                <w:rFonts w:ascii="Arial" w:eastAsia="Times New Roman" w:hAnsi="Arial" w:cs="Arial"/>
                <w:sz w:val="22"/>
                <w:szCs w:val="22"/>
                <w:shd w:val="clear" w:color="auto" w:fill="FFFFFF"/>
                <w:lang w:val="es-ES"/>
              </w:rPr>
              <w:t>para la</w:t>
            </w:r>
            <w:r w:rsidR="00B136EB">
              <w:rPr>
                <w:rFonts w:ascii="Arial" w:eastAsia="Times New Roman" w:hAnsi="Arial" w:cs="Arial"/>
                <w:sz w:val="22"/>
                <w:szCs w:val="22"/>
                <w:shd w:val="clear" w:color="auto" w:fill="FFFFFF"/>
                <w:lang w:val="es-ES"/>
              </w:rPr>
              <w:t>s dos represas</w:t>
            </w:r>
            <w:r>
              <w:rPr>
                <w:rFonts w:ascii="Arial" w:eastAsia="Times New Roman" w:hAnsi="Arial" w:cs="Arial"/>
                <w:sz w:val="22"/>
                <w:szCs w:val="22"/>
                <w:shd w:val="clear" w:color="auto" w:fill="FFFFFF"/>
                <w:lang w:val="es-ES"/>
              </w:rPr>
              <w:t xml:space="preserve">. La EAS </w:t>
            </w:r>
            <w:r w:rsidR="00EF6E82">
              <w:rPr>
                <w:rFonts w:ascii="Arial" w:eastAsia="Times New Roman" w:hAnsi="Arial" w:cs="Arial"/>
                <w:sz w:val="22"/>
                <w:szCs w:val="22"/>
                <w:shd w:val="clear" w:color="auto" w:fill="FFFFFF"/>
                <w:lang w:val="es-ES"/>
              </w:rPr>
              <w:t xml:space="preserve">elabora una serie de recomendaciones </w:t>
            </w:r>
            <w:r>
              <w:rPr>
                <w:rFonts w:ascii="Arial" w:eastAsia="Times New Roman" w:hAnsi="Arial" w:cs="Arial"/>
                <w:sz w:val="22"/>
                <w:szCs w:val="22"/>
                <w:shd w:val="clear" w:color="auto" w:fill="FFFFFF"/>
                <w:lang w:val="es-ES"/>
              </w:rPr>
              <w:t>y lineamientos para la creación de</w:t>
            </w:r>
            <w:r w:rsidR="00EF6E82">
              <w:rPr>
                <w:rFonts w:ascii="Arial" w:eastAsia="Times New Roman" w:hAnsi="Arial" w:cs="Arial"/>
                <w:sz w:val="22"/>
                <w:szCs w:val="22"/>
                <w:shd w:val="clear" w:color="auto" w:fill="FFFFFF"/>
                <w:lang w:val="es-ES"/>
              </w:rPr>
              <w:t xml:space="preserve"> los </w:t>
            </w:r>
            <w:proofErr w:type="spellStart"/>
            <w:r>
              <w:rPr>
                <w:rFonts w:ascii="Arial" w:eastAsia="Times New Roman" w:hAnsi="Arial" w:cs="Arial"/>
                <w:sz w:val="22"/>
                <w:szCs w:val="22"/>
                <w:shd w:val="clear" w:color="auto" w:fill="FFFFFF"/>
                <w:lang w:val="es-ES"/>
              </w:rPr>
              <w:t>PADE</w:t>
            </w:r>
            <w:r w:rsidR="00EF6E82">
              <w:rPr>
                <w:rFonts w:ascii="Arial" w:eastAsia="Times New Roman" w:hAnsi="Arial" w:cs="Arial"/>
                <w:sz w:val="22"/>
                <w:szCs w:val="22"/>
                <w:shd w:val="clear" w:color="auto" w:fill="FFFFFF"/>
                <w:lang w:val="es-ES"/>
              </w:rPr>
              <w:t>s</w:t>
            </w:r>
            <w:proofErr w:type="spellEnd"/>
            <w:r w:rsidR="008E7B1E">
              <w:rPr>
                <w:rFonts w:ascii="Arial" w:eastAsia="Times New Roman" w:hAnsi="Arial" w:cs="Arial"/>
                <w:sz w:val="22"/>
                <w:szCs w:val="22"/>
                <w:shd w:val="clear" w:color="auto" w:fill="FFFFFF"/>
                <w:lang w:val="es-ES"/>
              </w:rPr>
              <w:t>.</w:t>
            </w:r>
          </w:p>
          <w:p w14:paraId="11F2290A" w14:textId="77777777" w:rsidR="002A2CAC" w:rsidRDefault="002A2CAC" w:rsidP="002A2CAC">
            <w:pPr>
              <w:ind w:right="165"/>
              <w:jc w:val="both"/>
              <w:rPr>
                <w:rFonts w:ascii="Arial" w:eastAsia="Times New Roman" w:hAnsi="Arial" w:cs="Arial"/>
                <w:sz w:val="22"/>
                <w:szCs w:val="22"/>
                <w:shd w:val="clear" w:color="auto" w:fill="FFFFFF"/>
                <w:lang w:val="es-ES"/>
              </w:rPr>
            </w:pPr>
          </w:p>
          <w:p w14:paraId="121D30D7" w14:textId="64887D7C" w:rsidR="002A2CAC" w:rsidRPr="0082133B" w:rsidRDefault="002A2CAC" w:rsidP="002A2C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Para asegurar que estén realizados los respectivos planes recomendados, como </w:t>
            </w:r>
            <w:r w:rsidRPr="00BC08A2">
              <w:rPr>
                <w:rFonts w:ascii="Arial" w:hAnsi="Arial"/>
                <w:sz w:val="22"/>
                <w:shd w:val="clear" w:color="auto" w:fill="FFFFFF"/>
                <w:lang w:val="es-ES"/>
              </w:rPr>
              <w:t>condición previa</w:t>
            </w:r>
            <w:r w:rsidRPr="00BC08A2">
              <w:rPr>
                <w:rFonts w:ascii="Arial" w:eastAsia="Times New Roman" w:hAnsi="Arial" w:cs="Arial"/>
                <w:sz w:val="22"/>
                <w:szCs w:val="22"/>
                <w:shd w:val="clear" w:color="auto" w:fill="FFFFFF"/>
                <w:lang w:val="es-ES"/>
              </w:rPr>
              <w:t xml:space="preserve"> </w:t>
            </w:r>
            <w:r w:rsidRPr="00BC08A2">
              <w:rPr>
                <w:rFonts w:ascii="Arial" w:hAnsi="Arial"/>
                <w:sz w:val="22"/>
                <w:shd w:val="clear" w:color="auto" w:fill="FFFFFF"/>
                <w:lang w:val="es-ES"/>
              </w:rPr>
              <w:t>al primer desembolso</w:t>
            </w:r>
            <w:r w:rsidRPr="00BC08A2">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la </w:t>
            </w:r>
            <w:r w:rsidRPr="008D064B">
              <w:rPr>
                <w:rFonts w:ascii="Arial" w:eastAsia="Times New Roman" w:hAnsi="Arial" w:cs="Arial"/>
                <w:sz w:val="22"/>
                <w:szCs w:val="22"/>
                <w:shd w:val="clear" w:color="auto" w:fill="FFFFFF"/>
                <w:lang w:val="es-ES"/>
              </w:rPr>
              <w:t xml:space="preserve">Agencia Ejecutora </w:t>
            </w:r>
            <w:r w:rsidRPr="0082133B">
              <w:rPr>
                <w:rFonts w:ascii="Arial" w:eastAsia="Times New Roman" w:hAnsi="Arial" w:cs="Arial"/>
                <w:sz w:val="22"/>
                <w:szCs w:val="22"/>
                <w:shd w:val="clear" w:color="auto" w:fill="FFFFFF"/>
                <w:lang w:val="es-ES"/>
              </w:rPr>
              <w:t xml:space="preserve">deberá presentar evidencia de que los siguientes </w:t>
            </w:r>
            <w:r w:rsidRPr="0082133B">
              <w:rPr>
                <w:rFonts w:ascii="Arial" w:eastAsia="Times New Roman" w:hAnsi="Arial" w:cs="Arial"/>
                <w:sz w:val="22"/>
                <w:szCs w:val="22"/>
                <w:shd w:val="clear" w:color="auto" w:fill="FFFFFF"/>
                <w:lang w:val="es-ES"/>
              </w:rPr>
              <w:lastRenderedPageBreak/>
              <w:t>Planes ESHS</w:t>
            </w:r>
            <w:r w:rsidR="00032C31" w:rsidRPr="0082133B">
              <w:rPr>
                <w:rFonts w:ascii="Arial" w:eastAsia="Times New Roman" w:hAnsi="Arial" w:cs="Arial"/>
                <w:sz w:val="22"/>
                <w:szCs w:val="22"/>
                <w:shd w:val="clear" w:color="auto" w:fill="FFFFFF"/>
                <w:lang w:val="es-ES"/>
              </w:rPr>
              <w:t xml:space="preserve"> (Ambientales, Sociales, Salud y Seguridad)</w:t>
            </w:r>
            <w:r w:rsidRPr="0082133B">
              <w:rPr>
                <w:rFonts w:ascii="Arial" w:eastAsia="Times New Roman" w:hAnsi="Arial" w:cs="Arial"/>
                <w:sz w:val="22"/>
                <w:szCs w:val="22"/>
                <w:shd w:val="clear" w:color="auto" w:fill="FFFFFF"/>
                <w:lang w:val="es-ES"/>
              </w:rPr>
              <w:t xml:space="preserve">, en los términos acordados con el Banco, estén terminados y aprobados por la ANDE: 1) </w:t>
            </w:r>
            <w:r w:rsidR="00032C31" w:rsidRPr="0082133B">
              <w:rPr>
                <w:rFonts w:ascii="Arial" w:eastAsia="Times New Roman" w:hAnsi="Arial" w:cs="Arial"/>
                <w:sz w:val="22"/>
                <w:szCs w:val="22"/>
                <w:shd w:val="clear" w:color="auto" w:fill="FFFFFF"/>
                <w:lang w:val="es-ES"/>
              </w:rPr>
              <w:t>un</w:t>
            </w:r>
            <w:r w:rsidR="00E54CE2" w:rsidRPr="0082133B">
              <w:rPr>
                <w:rFonts w:ascii="Arial" w:eastAsia="Times New Roman" w:hAnsi="Arial" w:cs="Arial"/>
                <w:sz w:val="22"/>
                <w:szCs w:val="22"/>
                <w:shd w:val="clear" w:color="auto" w:fill="FFFFFF"/>
                <w:lang w:val="es-ES"/>
              </w:rPr>
              <w:t xml:space="preserve">a </w:t>
            </w:r>
            <w:r w:rsidR="00E54CE2" w:rsidRPr="006E6E9A">
              <w:rPr>
                <w:rFonts w:ascii="Arial" w:hAnsi="Arial"/>
                <w:sz w:val="22"/>
                <w:shd w:val="clear" w:color="auto" w:fill="FFFFFF"/>
                <w:lang w:val="es-ES"/>
              </w:rPr>
              <w:t xml:space="preserve">versión </w:t>
            </w:r>
            <w:r w:rsidR="00E54CE2" w:rsidRPr="006E6E9A">
              <w:rPr>
                <w:rFonts w:ascii="Arial" w:eastAsia="Times New Roman" w:hAnsi="Arial" w:cs="Arial"/>
                <w:sz w:val="22"/>
                <w:szCs w:val="22"/>
                <w:shd w:val="clear" w:color="auto" w:fill="FFFFFF"/>
                <w:lang w:val="es-ES"/>
              </w:rPr>
              <w:t>preliminar</w:t>
            </w:r>
            <w:r w:rsidR="00E54CE2" w:rsidRPr="0082133B">
              <w:rPr>
                <w:rFonts w:ascii="Arial" w:eastAsia="Times New Roman" w:hAnsi="Arial" w:cs="Arial"/>
                <w:sz w:val="22"/>
                <w:szCs w:val="22"/>
                <w:shd w:val="clear" w:color="auto" w:fill="FFFFFF"/>
                <w:lang w:val="es-ES"/>
              </w:rPr>
              <w:t xml:space="preserve"> del</w:t>
            </w:r>
            <w:r w:rsidR="00032C31" w:rsidRPr="0082133B">
              <w:rPr>
                <w:rFonts w:ascii="Arial" w:eastAsia="Times New Roman" w:hAnsi="Arial" w:cs="Arial"/>
                <w:sz w:val="22"/>
                <w:szCs w:val="22"/>
                <w:shd w:val="clear" w:color="auto" w:fill="FFFFFF"/>
                <w:lang w:val="es-ES"/>
              </w:rPr>
              <w:t xml:space="preserve"> </w:t>
            </w:r>
            <w:r w:rsidRPr="0082133B">
              <w:rPr>
                <w:rFonts w:ascii="Arial" w:eastAsia="Times New Roman" w:hAnsi="Arial" w:cs="Arial"/>
                <w:sz w:val="22"/>
                <w:szCs w:val="22"/>
                <w:shd w:val="clear" w:color="auto" w:fill="FFFFFF"/>
                <w:lang w:val="es-ES"/>
              </w:rPr>
              <w:t xml:space="preserve">Plan de </w:t>
            </w:r>
            <w:r w:rsidR="00032C31" w:rsidRPr="0082133B">
              <w:rPr>
                <w:rFonts w:ascii="Arial" w:eastAsia="Times New Roman" w:hAnsi="Arial" w:cs="Arial"/>
                <w:sz w:val="22"/>
                <w:szCs w:val="22"/>
                <w:shd w:val="clear" w:color="auto" w:fill="FFFFFF"/>
                <w:lang w:val="es-ES"/>
              </w:rPr>
              <w:t xml:space="preserve">Acción </w:t>
            </w:r>
            <w:r w:rsidRPr="0082133B">
              <w:rPr>
                <w:rFonts w:ascii="Arial" w:eastAsia="Times New Roman" w:hAnsi="Arial" w:cs="Arial"/>
                <w:sz w:val="22"/>
                <w:szCs w:val="22"/>
                <w:shd w:val="clear" w:color="auto" w:fill="FFFFFF"/>
                <w:lang w:val="es-ES"/>
              </w:rPr>
              <w:t xml:space="preserve">Durante Emergencias (PADE) para la </w:t>
            </w:r>
            <w:r w:rsidR="00E65095" w:rsidRPr="0082133B">
              <w:rPr>
                <w:rFonts w:ascii="Arial" w:eastAsia="Times New Roman" w:hAnsi="Arial" w:cs="Arial"/>
                <w:sz w:val="22"/>
                <w:szCs w:val="22"/>
                <w:shd w:val="clear" w:color="auto" w:fill="FFFFFF"/>
                <w:lang w:val="es-ES"/>
              </w:rPr>
              <w:t xml:space="preserve">Represa </w:t>
            </w:r>
            <w:proofErr w:type="spellStart"/>
            <w:r w:rsidR="00E65095" w:rsidRPr="0082133B">
              <w:rPr>
                <w:rFonts w:ascii="Arial" w:eastAsia="Times New Roman" w:hAnsi="Arial" w:cs="Arial"/>
                <w:sz w:val="22"/>
                <w:szCs w:val="22"/>
                <w:shd w:val="clear" w:color="auto" w:fill="FFFFFF"/>
                <w:lang w:val="es-ES"/>
              </w:rPr>
              <w:t>Yguazú</w:t>
            </w:r>
            <w:proofErr w:type="spellEnd"/>
            <w:r w:rsidRPr="0082133B">
              <w:rPr>
                <w:rFonts w:ascii="Arial" w:eastAsia="Times New Roman" w:hAnsi="Arial" w:cs="Arial"/>
                <w:sz w:val="22"/>
                <w:szCs w:val="22"/>
                <w:shd w:val="clear" w:color="auto" w:fill="FFFFFF"/>
                <w:lang w:val="es-ES"/>
              </w:rPr>
              <w:t xml:space="preserve">; 2) </w:t>
            </w:r>
            <w:r w:rsidR="00032C31" w:rsidRPr="0082133B">
              <w:rPr>
                <w:rFonts w:ascii="Arial" w:eastAsia="Times New Roman" w:hAnsi="Arial" w:cs="Arial"/>
                <w:sz w:val="22"/>
                <w:szCs w:val="22"/>
                <w:shd w:val="clear" w:color="auto" w:fill="FFFFFF"/>
                <w:lang w:val="es-ES"/>
              </w:rPr>
              <w:t>un</w:t>
            </w:r>
            <w:r w:rsidR="00E54CE2" w:rsidRPr="0082133B">
              <w:rPr>
                <w:rFonts w:ascii="Arial" w:eastAsia="Times New Roman" w:hAnsi="Arial" w:cs="Arial"/>
                <w:sz w:val="22"/>
                <w:szCs w:val="22"/>
                <w:shd w:val="clear" w:color="auto" w:fill="FFFFFF"/>
                <w:lang w:val="es-ES"/>
              </w:rPr>
              <w:t xml:space="preserve">a </w:t>
            </w:r>
            <w:r w:rsidR="00E54CE2" w:rsidRPr="006E6E9A">
              <w:rPr>
                <w:rFonts w:ascii="Arial" w:hAnsi="Arial"/>
                <w:sz w:val="22"/>
                <w:shd w:val="clear" w:color="auto" w:fill="FFFFFF"/>
                <w:lang w:val="es-ES"/>
              </w:rPr>
              <w:t>versión preliminar</w:t>
            </w:r>
            <w:r w:rsidR="00E54CE2" w:rsidRPr="0082133B">
              <w:rPr>
                <w:rFonts w:ascii="Arial" w:eastAsia="Times New Roman" w:hAnsi="Arial" w:cs="Arial"/>
                <w:sz w:val="22"/>
                <w:szCs w:val="22"/>
                <w:shd w:val="clear" w:color="auto" w:fill="FFFFFF"/>
                <w:lang w:val="es-ES"/>
              </w:rPr>
              <w:t xml:space="preserve"> del </w:t>
            </w:r>
            <w:r w:rsidR="00032C31" w:rsidRPr="0082133B">
              <w:rPr>
                <w:rFonts w:ascii="Arial" w:eastAsia="Times New Roman" w:hAnsi="Arial" w:cs="Arial"/>
                <w:sz w:val="22"/>
                <w:szCs w:val="22"/>
                <w:shd w:val="clear" w:color="auto" w:fill="FFFFFF"/>
                <w:lang w:val="es-ES"/>
              </w:rPr>
              <w:t xml:space="preserve">PADE </w:t>
            </w:r>
            <w:r w:rsidRPr="0082133B">
              <w:rPr>
                <w:rFonts w:ascii="Arial" w:eastAsia="Times New Roman" w:hAnsi="Arial" w:cs="Arial"/>
                <w:sz w:val="22"/>
                <w:szCs w:val="22"/>
                <w:shd w:val="clear" w:color="auto" w:fill="FFFFFF"/>
                <w:lang w:val="es-ES"/>
              </w:rPr>
              <w:t xml:space="preserve">para la </w:t>
            </w:r>
            <w:r w:rsidR="00E656E5" w:rsidRPr="0082133B">
              <w:rPr>
                <w:rFonts w:ascii="Arial" w:eastAsia="Times New Roman" w:hAnsi="Arial" w:cs="Arial"/>
                <w:sz w:val="22"/>
                <w:szCs w:val="22"/>
                <w:shd w:val="clear" w:color="auto" w:fill="FFFFFF"/>
                <w:lang w:val="es-ES"/>
              </w:rPr>
              <w:t xml:space="preserve">Central </w:t>
            </w:r>
            <w:proofErr w:type="spellStart"/>
            <w:r w:rsidR="00E656E5" w:rsidRPr="0082133B">
              <w:rPr>
                <w:rFonts w:ascii="Arial" w:eastAsia="Times New Roman" w:hAnsi="Arial" w:cs="Arial"/>
                <w:sz w:val="22"/>
                <w:szCs w:val="22"/>
                <w:shd w:val="clear" w:color="auto" w:fill="FFFFFF"/>
                <w:lang w:val="es-ES"/>
              </w:rPr>
              <w:t>Acaray</w:t>
            </w:r>
            <w:proofErr w:type="spellEnd"/>
            <w:r w:rsidRPr="0082133B">
              <w:rPr>
                <w:rFonts w:ascii="Arial" w:eastAsia="Times New Roman" w:hAnsi="Arial" w:cs="Arial"/>
                <w:sz w:val="22"/>
                <w:szCs w:val="22"/>
                <w:shd w:val="clear" w:color="auto" w:fill="FFFFFF"/>
                <w:lang w:val="es-ES"/>
              </w:rPr>
              <w:t xml:space="preserve">; y 3) un Informe de </w:t>
            </w:r>
            <w:r w:rsidR="00032C31" w:rsidRPr="0082133B">
              <w:rPr>
                <w:rFonts w:ascii="Arial" w:eastAsia="Times New Roman" w:hAnsi="Arial" w:cs="Arial"/>
                <w:sz w:val="22"/>
                <w:szCs w:val="22"/>
                <w:shd w:val="clear" w:color="auto" w:fill="FFFFFF"/>
                <w:lang w:val="es-ES"/>
              </w:rPr>
              <w:t xml:space="preserve">Cumplimiento </w:t>
            </w:r>
            <w:r w:rsidRPr="0082133B">
              <w:rPr>
                <w:rFonts w:ascii="Arial" w:eastAsia="Times New Roman" w:hAnsi="Arial" w:cs="Arial"/>
                <w:sz w:val="22"/>
                <w:szCs w:val="22"/>
                <w:shd w:val="clear" w:color="auto" w:fill="FFFFFF"/>
                <w:lang w:val="es-ES"/>
              </w:rPr>
              <w:t xml:space="preserve">del Plan de Acción </w:t>
            </w:r>
            <w:r w:rsidR="00176EB1">
              <w:rPr>
                <w:rFonts w:ascii="Arial" w:eastAsia="Times New Roman" w:hAnsi="Arial" w:cs="Arial"/>
                <w:sz w:val="22"/>
                <w:szCs w:val="22"/>
                <w:shd w:val="clear" w:color="auto" w:fill="FFFFFF"/>
                <w:lang w:val="es-ES"/>
              </w:rPr>
              <w:t>Hidro-electromecánico</w:t>
            </w:r>
            <w:r w:rsidRPr="0082133B">
              <w:rPr>
                <w:rFonts w:ascii="Arial" w:eastAsia="Times New Roman" w:hAnsi="Arial" w:cs="Arial"/>
                <w:sz w:val="22"/>
                <w:szCs w:val="22"/>
                <w:shd w:val="clear" w:color="auto" w:fill="FFFFFF"/>
                <w:lang w:val="es-ES"/>
              </w:rPr>
              <w:t>.</w:t>
            </w:r>
          </w:p>
          <w:p w14:paraId="04E7512C" w14:textId="77777777" w:rsidR="002A2CAC" w:rsidRPr="0082133B" w:rsidRDefault="002A2CAC" w:rsidP="002A2CAC">
            <w:pPr>
              <w:ind w:right="165"/>
              <w:jc w:val="both"/>
              <w:rPr>
                <w:rFonts w:ascii="Arial" w:eastAsia="Times New Roman" w:hAnsi="Arial" w:cs="Arial"/>
                <w:sz w:val="22"/>
                <w:szCs w:val="22"/>
                <w:shd w:val="clear" w:color="auto" w:fill="FFFFFF"/>
                <w:lang w:val="es-ES"/>
              </w:rPr>
            </w:pPr>
          </w:p>
          <w:p w14:paraId="3921A6C7" w14:textId="583133CA" w:rsidR="002A2CAC" w:rsidRDefault="002A2CAC" w:rsidP="002A2CAC">
            <w:pPr>
              <w:ind w:right="165"/>
              <w:jc w:val="both"/>
              <w:rPr>
                <w:rFonts w:ascii="Arial" w:eastAsia="Times New Roman" w:hAnsi="Arial" w:cs="Arial"/>
                <w:sz w:val="22"/>
                <w:szCs w:val="22"/>
                <w:shd w:val="clear" w:color="auto" w:fill="FFFFFF"/>
                <w:lang w:val="es-ES"/>
              </w:rPr>
            </w:pPr>
            <w:r w:rsidRPr="0082133B">
              <w:rPr>
                <w:rFonts w:ascii="Arial" w:eastAsia="Times New Roman" w:hAnsi="Arial" w:cs="Arial"/>
                <w:sz w:val="22"/>
                <w:szCs w:val="22"/>
                <w:shd w:val="clear" w:color="auto" w:fill="FFFFFF"/>
                <w:lang w:val="es-ES"/>
              </w:rPr>
              <w:t xml:space="preserve">Para asegurar que estén implementados los respectivos planes, se establece como </w:t>
            </w:r>
            <w:r w:rsidRPr="0082133B">
              <w:rPr>
                <w:rFonts w:ascii="Arial" w:hAnsi="Arial"/>
                <w:sz w:val="22"/>
                <w:shd w:val="clear" w:color="auto" w:fill="FFFFFF"/>
                <w:lang w:val="es-ES"/>
              </w:rPr>
              <w:t xml:space="preserve">condición previa al inicio de </w:t>
            </w:r>
            <w:r w:rsidRPr="0082133B">
              <w:rPr>
                <w:rFonts w:ascii="Arial" w:eastAsia="Times New Roman" w:hAnsi="Arial" w:cs="Arial"/>
                <w:sz w:val="22"/>
                <w:szCs w:val="22"/>
                <w:shd w:val="clear" w:color="auto" w:fill="FFFFFF"/>
                <w:lang w:val="es-ES"/>
              </w:rPr>
              <w:t>cualquier</w:t>
            </w:r>
            <w:r w:rsidRPr="0082133B">
              <w:rPr>
                <w:rFonts w:ascii="Arial" w:hAnsi="Arial"/>
                <w:sz w:val="22"/>
                <w:shd w:val="clear" w:color="auto" w:fill="FFFFFF"/>
                <w:lang w:val="es-ES"/>
              </w:rPr>
              <w:t xml:space="preserve"> intervención </w:t>
            </w:r>
            <w:r w:rsidR="00BC08A2" w:rsidRPr="0082133B">
              <w:rPr>
                <w:rFonts w:ascii="Arial" w:eastAsia="Times New Roman" w:hAnsi="Arial" w:cs="Arial"/>
                <w:sz w:val="22"/>
                <w:szCs w:val="22"/>
                <w:shd w:val="clear" w:color="auto" w:fill="FFFFFF"/>
                <w:lang w:val="es-ES"/>
              </w:rPr>
              <w:t>física</w:t>
            </w:r>
            <w:r w:rsidR="00032C31" w:rsidRPr="0082133B">
              <w:rPr>
                <w:rFonts w:ascii="Arial" w:eastAsia="Times New Roman" w:hAnsi="Arial" w:cs="Arial"/>
                <w:sz w:val="22"/>
                <w:szCs w:val="22"/>
                <w:shd w:val="clear" w:color="auto" w:fill="FFFFFF"/>
                <w:lang w:val="es-ES"/>
              </w:rPr>
              <w:t xml:space="preserve"> bajo el programa</w:t>
            </w:r>
            <w:r w:rsidRPr="0082133B">
              <w:rPr>
                <w:rFonts w:ascii="Arial" w:eastAsia="Times New Roman" w:hAnsi="Arial" w:cs="Arial"/>
                <w:sz w:val="22"/>
                <w:szCs w:val="22"/>
                <w:shd w:val="clear" w:color="auto" w:fill="FFFFFF"/>
                <w:lang w:val="es-ES"/>
              </w:rPr>
              <w:t>, que la Agencia Ejecutora deberá presentar evidencia de que los siguientes Planes ESHS</w:t>
            </w:r>
            <w:r w:rsidR="00032C31" w:rsidRPr="0082133B">
              <w:rPr>
                <w:rFonts w:ascii="Arial" w:eastAsia="Times New Roman" w:hAnsi="Arial" w:cs="Arial"/>
                <w:sz w:val="22"/>
                <w:szCs w:val="22"/>
                <w:shd w:val="clear" w:color="auto" w:fill="FFFFFF"/>
                <w:lang w:val="es-ES"/>
              </w:rPr>
              <w:t xml:space="preserve"> (Ambientales, Sociales, Salud y Seguridad)</w:t>
            </w:r>
            <w:r w:rsidRPr="0082133B">
              <w:rPr>
                <w:rFonts w:ascii="Arial" w:eastAsia="Times New Roman" w:hAnsi="Arial" w:cs="Arial"/>
                <w:sz w:val="22"/>
                <w:szCs w:val="22"/>
                <w:shd w:val="clear" w:color="auto" w:fill="FFFFFF"/>
                <w:lang w:val="es-ES"/>
              </w:rPr>
              <w:t>, en los términos acordados con el Banco, estén terminados y aprobados por la ANDE</w:t>
            </w:r>
            <w:r w:rsidR="00032C31" w:rsidRPr="0082133B">
              <w:rPr>
                <w:rFonts w:ascii="Arial" w:eastAsia="Times New Roman" w:hAnsi="Arial" w:cs="Arial"/>
                <w:sz w:val="22"/>
                <w:szCs w:val="22"/>
                <w:shd w:val="clear" w:color="auto" w:fill="FFFFFF"/>
                <w:lang w:val="es-ES"/>
              </w:rPr>
              <w:t>:</w:t>
            </w:r>
            <w:r w:rsidRPr="0082133B">
              <w:rPr>
                <w:rFonts w:ascii="Arial" w:eastAsia="Times New Roman" w:hAnsi="Arial" w:cs="Arial"/>
                <w:sz w:val="22"/>
                <w:szCs w:val="22"/>
                <w:shd w:val="clear" w:color="auto" w:fill="FFFFFF"/>
                <w:lang w:val="es-ES"/>
              </w:rPr>
              <w:t xml:space="preserve"> 1) </w:t>
            </w:r>
            <w:r w:rsidR="00032C31" w:rsidRPr="006E6E9A">
              <w:rPr>
                <w:rFonts w:ascii="Arial" w:hAnsi="Arial"/>
                <w:sz w:val="22"/>
                <w:shd w:val="clear" w:color="auto" w:fill="FFFFFF"/>
                <w:lang w:val="es-ES"/>
              </w:rPr>
              <w:t xml:space="preserve">versión </w:t>
            </w:r>
            <w:r w:rsidR="00032C31" w:rsidRPr="006E6E9A">
              <w:rPr>
                <w:rFonts w:ascii="Arial" w:eastAsia="Times New Roman" w:hAnsi="Arial" w:cs="Arial"/>
                <w:sz w:val="22"/>
                <w:szCs w:val="22"/>
                <w:shd w:val="clear" w:color="auto" w:fill="FFFFFF"/>
                <w:lang w:val="es-ES"/>
              </w:rPr>
              <w:t>final</w:t>
            </w:r>
            <w:r w:rsidR="00032C31" w:rsidRPr="0082133B">
              <w:rPr>
                <w:rFonts w:ascii="Arial" w:eastAsia="Times New Roman" w:hAnsi="Arial" w:cs="Arial"/>
                <w:sz w:val="22"/>
                <w:szCs w:val="22"/>
                <w:shd w:val="clear" w:color="auto" w:fill="FFFFFF"/>
                <w:lang w:val="es-ES"/>
              </w:rPr>
              <w:t xml:space="preserve"> del </w:t>
            </w:r>
            <w:r w:rsidRPr="0082133B">
              <w:rPr>
                <w:rFonts w:ascii="Arial" w:eastAsia="Times New Roman" w:hAnsi="Arial" w:cs="Arial"/>
                <w:sz w:val="22"/>
                <w:szCs w:val="22"/>
                <w:shd w:val="clear" w:color="auto" w:fill="FFFFFF"/>
                <w:lang w:val="es-ES"/>
              </w:rPr>
              <w:t>Plan de</w:t>
            </w:r>
            <w:r w:rsidR="00172296" w:rsidRPr="0082133B">
              <w:rPr>
                <w:rFonts w:ascii="Arial" w:eastAsia="Times New Roman" w:hAnsi="Arial" w:cs="Arial"/>
                <w:sz w:val="22"/>
                <w:szCs w:val="22"/>
                <w:shd w:val="clear" w:color="auto" w:fill="FFFFFF"/>
                <w:lang w:val="es-ES"/>
              </w:rPr>
              <w:t xml:space="preserve"> Acción </w:t>
            </w:r>
            <w:r w:rsidRPr="0082133B">
              <w:rPr>
                <w:rFonts w:ascii="Arial" w:eastAsia="Times New Roman" w:hAnsi="Arial" w:cs="Arial"/>
                <w:sz w:val="22"/>
                <w:szCs w:val="22"/>
                <w:shd w:val="clear" w:color="auto" w:fill="FFFFFF"/>
                <w:lang w:val="es-ES"/>
              </w:rPr>
              <w:t xml:space="preserve">Durante Emergencias (PADE) para la </w:t>
            </w:r>
            <w:r w:rsidR="00E65095" w:rsidRPr="0082133B">
              <w:rPr>
                <w:rFonts w:ascii="Arial" w:eastAsia="Times New Roman" w:hAnsi="Arial" w:cs="Arial"/>
                <w:sz w:val="22"/>
                <w:szCs w:val="22"/>
                <w:shd w:val="clear" w:color="auto" w:fill="FFFFFF"/>
                <w:lang w:val="es-ES"/>
              </w:rPr>
              <w:t xml:space="preserve">Represa </w:t>
            </w:r>
            <w:proofErr w:type="spellStart"/>
            <w:r w:rsidR="00E65095" w:rsidRPr="0082133B">
              <w:rPr>
                <w:rFonts w:ascii="Arial" w:eastAsia="Times New Roman" w:hAnsi="Arial" w:cs="Arial"/>
                <w:sz w:val="22"/>
                <w:szCs w:val="22"/>
                <w:shd w:val="clear" w:color="auto" w:fill="FFFFFF"/>
                <w:lang w:val="es-ES"/>
              </w:rPr>
              <w:t>Yguazú</w:t>
            </w:r>
            <w:proofErr w:type="spellEnd"/>
            <w:r w:rsidRPr="0082133B">
              <w:rPr>
                <w:rFonts w:ascii="Arial" w:eastAsia="Times New Roman" w:hAnsi="Arial" w:cs="Arial"/>
                <w:sz w:val="22"/>
                <w:szCs w:val="22"/>
                <w:shd w:val="clear" w:color="auto" w:fill="FFFFFF"/>
                <w:lang w:val="es-ES"/>
              </w:rPr>
              <w:t xml:space="preserve">, 2) la </w:t>
            </w:r>
            <w:r w:rsidRPr="006E6E9A">
              <w:rPr>
                <w:rFonts w:ascii="Arial" w:hAnsi="Arial"/>
                <w:sz w:val="22"/>
                <w:shd w:val="clear" w:color="auto" w:fill="FFFFFF"/>
                <w:lang w:val="es-ES"/>
              </w:rPr>
              <w:t>versión final</w:t>
            </w:r>
            <w:r w:rsidRPr="0082133B">
              <w:rPr>
                <w:rFonts w:ascii="Arial" w:eastAsia="Times New Roman" w:hAnsi="Arial" w:cs="Arial"/>
                <w:sz w:val="22"/>
                <w:szCs w:val="22"/>
                <w:shd w:val="clear" w:color="auto" w:fill="FFFFFF"/>
                <w:lang w:val="es-ES"/>
              </w:rPr>
              <w:t xml:space="preserve"> del PADE para la </w:t>
            </w:r>
            <w:r w:rsidR="00E656E5" w:rsidRPr="0082133B">
              <w:rPr>
                <w:rFonts w:ascii="Arial" w:eastAsia="Times New Roman" w:hAnsi="Arial" w:cs="Arial"/>
                <w:sz w:val="22"/>
                <w:szCs w:val="22"/>
                <w:shd w:val="clear" w:color="auto" w:fill="FFFFFF"/>
                <w:lang w:val="es-ES"/>
              </w:rPr>
              <w:t xml:space="preserve">Central </w:t>
            </w:r>
            <w:proofErr w:type="spellStart"/>
            <w:r w:rsidR="00E656E5" w:rsidRPr="0082133B">
              <w:rPr>
                <w:rFonts w:ascii="Arial" w:eastAsia="Times New Roman" w:hAnsi="Arial" w:cs="Arial"/>
                <w:sz w:val="22"/>
                <w:szCs w:val="22"/>
                <w:shd w:val="clear" w:color="auto" w:fill="FFFFFF"/>
                <w:lang w:val="es-ES"/>
              </w:rPr>
              <w:t>Acaray</w:t>
            </w:r>
            <w:proofErr w:type="spellEnd"/>
            <w:r w:rsidRPr="0082133B">
              <w:rPr>
                <w:rFonts w:ascii="Arial" w:eastAsia="Times New Roman" w:hAnsi="Arial" w:cs="Arial"/>
                <w:sz w:val="22"/>
                <w:szCs w:val="22"/>
                <w:shd w:val="clear" w:color="auto" w:fill="FFFFFF"/>
                <w:lang w:val="es-ES"/>
              </w:rPr>
              <w:t>, 3) la versión actualizada del Plan de Auscultación.</w:t>
            </w:r>
          </w:p>
          <w:p w14:paraId="5B07F70F" w14:textId="77777777" w:rsidR="002A2CAC" w:rsidRDefault="002A2CAC" w:rsidP="002A2CAC">
            <w:pPr>
              <w:ind w:right="165"/>
              <w:jc w:val="both"/>
              <w:rPr>
                <w:rFonts w:ascii="Arial" w:eastAsia="Times New Roman" w:hAnsi="Arial" w:cs="Arial"/>
                <w:sz w:val="22"/>
                <w:szCs w:val="22"/>
                <w:shd w:val="clear" w:color="auto" w:fill="FFFFFF"/>
                <w:lang w:val="es-ES_tradnl"/>
              </w:rPr>
            </w:pPr>
          </w:p>
          <w:p w14:paraId="5B9DE153" w14:textId="77777777" w:rsidR="002A2CAC" w:rsidRDefault="002A2CAC" w:rsidP="002A2CA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La implementación de los Programas de Gestión elaborados en estos planes referentes a mitigar los impactos y riesgos de salud y seguridad ocupacional, tanto de seguridad de presas, asegurará el cumplimiento de la operación con las Directivas B.5 de la Política Operativa 703 del BID, durante la ejecución del proyecto.</w:t>
            </w:r>
          </w:p>
          <w:p w14:paraId="362BFB64" w14:textId="5C1BCAB9" w:rsidR="00775FEC" w:rsidRPr="004521EC" w:rsidRDefault="00775FEC" w:rsidP="00F357B6">
            <w:pPr>
              <w:ind w:right="165"/>
              <w:jc w:val="both"/>
              <w:rPr>
                <w:rFonts w:ascii="Arial" w:eastAsia="Times New Roman" w:hAnsi="Arial" w:cs="Arial"/>
                <w:sz w:val="22"/>
                <w:szCs w:val="22"/>
                <w:shd w:val="clear" w:color="auto" w:fill="FFFFFF"/>
                <w:lang w:val="es-ES"/>
              </w:rPr>
            </w:pPr>
          </w:p>
        </w:tc>
      </w:tr>
      <w:tr w:rsidR="00C21376" w:rsidRPr="00B01299" w:rsidDel="00A11ACD" w14:paraId="402E51A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74C18C3F" w14:textId="1AA88394" w:rsidR="00D15A49" w:rsidRPr="00BF16C9" w:rsidRDefault="00C21376" w:rsidP="004521EC">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lastRenderedPageBreak/>
              <w:t>Supervisi</w:t>
            </w:r>
            <w:r w:rsidR="00994C31" w:rsidRPr="00BF16C9">
              <w:rPr>
                <w:rFonts w:ascii="Arial" w:eastAsia="Times New Roman" w:hAnsi="Arial" w:cs="Arial"/>
                <w:b/>
                <w:sz w:val="22"/>
                <w:szCs w:val="22"/>
                <w:lang w:val="es-ES"/>
              </w:rPr>
              <w:t>ó</w:t>
            </w:r>
            <w:r w:rsidRPr="00BF16C9">
              <w:rPr>
                <w:rFonts w:ascii="Arial" w:eastAsia="Times New Roman" w:hAnsi="Arial" w:cs="Arial"/>
                <w:b/>
                <w:sz w:val="22"/>
                <w:szCs w:val="22"/>
                <w:lang w:val="es-ES"/>
              </w:rPr>
              <w:t>n</w:t>
            </w:r>
            <w:r w:rsidR="004521EC">
              <w:rPr>
                <w:rFonts w:ascii="Arial" w:eastAsia="Times New Roman" w:hAnsi="Arial" w:cs="Arial"/>
                <w:b/>
                <w:sz w:val="22"/>
                <w:szCs w:val="22"/>
                <w:lang w:val="es-ES"/>
              </w:rPr>
              <w:t xml:space="preserve"> y Ejecución</w:t>
            </w:r>
          </w:p>
        </w:tc>
      </w:tr>
      <w:tr w:rsidR="00C21376" w:rsidRPr="001F1F13" w:rsidDel="00A11ACD" w14:paraId="45D62897"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B6E7F9B" w14:textId="50442289" w:rsidR="00A646CA" w:rsidRPr="00C8722D" w:rsidRDefault="00A646CA" w:rsidP="00A646CA">
            <w:pPr>
              <w:ind w:right="165"/>
              <w:jc w:val="both"/>
              <w:rPr>
                <w:rFonts w:ascii="Arial" w:eastAsia="Times New Roman" w:hAnsi="Arial" w:cs="Arial"/>
                <w:sz w:val="22"/>
                <w:szCs w:val="22"/>
                <w:shd w:val="clear" w:color="auto" w:fill="FFFFFF"/>
                <w:lang w:val="es-ES"/>
              </w:rPr>
            </w:pPr>
            <w:r w:rsidRPr="00C8722D">
              <w:rPr>
                <w:rFonts w:ascii="Arial" w:eastAsia="Times New Roman" w:hAnsi="Arial" w:cs="Arial"/>
                <w:sz w:val="22"/>
                <w:szCs w:val="22"/>
                <w:shd w:val="clear" w:color="auto" w:fill="FFFFFF"/>
                <w:lang w:val="es-ES"/>
              </w:rPr>
              <w:t xml:space="preserve">El BID supervisará el cumplimiento de los aspectos y acciones incluidas en </w:t>
            </w:r>
            <w:r>
              <w:rPr>
                <w:rFonts w:ascii="Arial" w:eastAsia="Times New Roman" w:hAnsi="Arial" w:cs="Arial"/>
                <w:sz w:val="22"/>
                <w:szCs w:val="22"/>
                <w:shd w:val="clear" w:color="auto" w:fill="FFFFFF"/>
                <w:lang w:val="es-ES"/>
              </w:rPr>
              <w:t>la EAS y</w:t>
            </w:r>
            <w:r w:rsidRPr="00C8722D">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PGAS</w:t>
            </w:r>
            <w:r w:rsidRPr="00C8722D">
              <w:rPr>
                <w:rFonts w:ascii="Arial" w:eastAsia="Times New Roman" w:hAnsi="Arial" w:cs="Arial"/>
                <w:sz w:val="22"/>
                <w:szCs w:val="22"/>
                <w:shd w:val="clear" w:color="auto" w:fill="FFFFFF"/>
                <w:lang w:val="es-ES"/>
              </w:rPr>
              <w:t xml:space="preserve"> de esta operación, así como en el </w:t>
            </w:r>
            <w:r w:rsidRPr="00E6738D">
              <w:rPr>
                <w:rFonts w:ascii="Arial" w:eastAsia="Times New Roman" w:hAnsi="Arial" w:cs="Arial"/>
                <w:sz w:val="22"/>
                <w:szCs w:val="22"/>
                <w:shd w:val="clear" w:color="auto" w:fill="FFFFFF"/>
                <w:lang w:val="es-ES"/>
              </w:rPr>
              <w:t>Anexo B</w:t>
            </w:r>
            <w:r w:rsidRPr="00C8722D">
              <w:rPr>
                <w:rFonts w:ascii="Arial" w:eastAsia="Times New Roman" w:hAnsi="Arial" w:cs="Arial"/>
                <w:sz w:val="22"/>
                <w:szCs w:val="22"/>
                <w:shd w:val="clear" w:color="auto" w:fill="FFFFFF"/>
                <w:lang w:val="es-ES"/>
              </w:rPr>
              <w:t xml:space="preserve"> de este IGAS (que será refrendado </w:t>
            </w:r>
            <w:r w:rsidR="00E54CE2">
              <w:rPr>
                <w:rFonts w:ascii="Arial" w:eastAsia="Times New Roman" w:hAnsi="Arial" w:cs="Arial"/>
                <w:sz w:val="22"/>
                <w:szCs w:val="22"/>
                <w:shd w:val="clear" w:color="auto" w:fill="FFFFFF"/>
                <w:lang w:val="es-ES"/>
              </w:rPr>
              <w:t>como parte del C</w:t>
            </w:r>
            <w:r w:rsidRPr="00C8722D">
              <w:rPr>
                <w:rFonts w:ascii="Arial" w:eastAsia="Times New Roman" w:hAnsi="Arial" w:cs="Arial"/>
                <w:sz w:val="22"/>
                <w:szCs w:val="22"/>
                <w:shd w:val="clear" w:color="auto" w:fill="FFFFFF"/>
                <w:lang w:val="es-ES"/>
              </w:rPr>
              <w:t xml:space="preserve">ontrato de </w:t>
            </w:r>
            <w:r w:rsidR="00E54CE2">
              <w:rPr>
                <w:rFonts w:ascii="Arial" w:eastAsia="Times New Roman" w:hAnsi="Arial" w:cs="Arial"/>
                <w:sz w:val="22"/>
                <w:szCs w:val="22"/>
                <w:shd w:val="clear" w:color="auto" w:fill="FFFFFF"/>
                <w:lang w:val="es-ES"/>
              </w:rPr>
              <w:t>P</w:t>
            </w:r>
            <w:r w:rsidRPr="00C8722D">
              <w:rPr>
                <w:rFonts w:ascii="Arial" w:eastAsia="Times New Roman" w:hAnsi="Arial" w:cs="Arial"/>
                <w:sz w:val="22"/>
                <w:szCs w:val="22"/>
                <w:shd w:val="clear" w:color="auto" w:fill="FFFFFF"/>
                <w:lang w:val="es-ES"/>
              </w:rPr>
              <w:t xml:space="preserve">réstamo), en función de sus impactos y riesgos ambientales y sociales. Esta supervisión puede incluir visitas al sitio, visitas de monitoreo de consultores externos y revisiones documentales. </w:t>
            </w:r>
          </w:p>
          <w:p w14:paraId="39224D1A" w14:textId="77777777" w:rsidR="00A646CA" w:rsidRDefault="00A646CA" w:rsidP="00A646CA">
            <w:pPr>
              <w:ind w:right="165"/>
              <w:jc w:val="both"/>
              <w:rPr>
                <w:rFonts w:ascii="Arial" w:eastAsia="Times New Roman" w:hAnsi="Arial" w:cs="Arial"/>
                <w:sz w:val="22"/>
                <w:szCs w:val="22"/>
                <w:shd w:val="clear" w:color="auto" w:fill="FFFFFF"/>
                <w:lang w:val="es-ES"/>
              </w:rPr>
            </w:pPr>
          </w:p>
          <w:p w14:paraId="342FB9B2" w14:textId="6F14CB32" w:rsidR="003A6F6C" w:rsidRPr="00A16433" w:rsidRDefault="00A646CA" w:rsidP="00870A9D">
            <w:pPr>
              <w:ind w:right="165"/>
              <w:jc w:val="both"/>
              <w:rPr>
                <w:rFonts w:ascii="Arial" w:eastAsia="Arial" w:hAnsi="Arial" w:cs="Arial"/>
                <w:sz w:val="22"/>
                <w:szCs w:val="22"/>
                <w:lang w:val="es-ES_tradnl"/>
              </w:rPr>
            </w:pPr>
            <w:r w:rsidRPr="00C8722D">
              <w:rPr>
                <w:rFonts w:ascii="Arial" w:eastAsia="Times New Roman" w:hAnsi="Arial" w:cs="Arial"/>
                <w:sz w:val="22"/>
                <w:szCs w:val="22"/>
                <w:shd w:val="clear" w:color="auto" w:fill="FFFFFF"/>
                <w:lang w:val="es-ES"/>
              </w:rPr>
              <w:t xml:space="preserve">En el PGAS se establece </w:t>
            </w:r>
            <w:r>
              <w:rPr>
                <w:rFonts w:ascii="Arial" w:eastAsia="Times New Roman" w:hAnsi="Arial" w:cs="Arial"/>
                <w:sz w:val="22"/>
                <w:szCs w:val="22"/>
                <w:shd w:val="clear" w:color="auto" w:fill="FFFFFF"/>
                <w:lang w:val="es-ES"/>
              </w:rPr>
              <w:t>un</w:t>
            </w:r>
            <w:r w:rsidRPr="00C8722D">
              <w:rPr>
                <w:rFonts w:ascii="Arial" w:eastAsia="Times New Roman" w:hAnsi="Arial" w:cs="Arial"/>
                <w:sz w:val="22"/>
                <w:szCs w:val="22"/>
                <w:shd w:val="clear" w:color="auto" w:fill="FFFFFF"/>
                <w:lang w:val="es-ES"/>
              </w:rPr>
              <w:t xml:space="preserve"> sistema de supervisión ambiental y social a aplicar durante la </w:t>
            </w:r>
            <w:r>
              <w:rPr>
                <w:rFonts w:ascii="Arial" w:eastAsia="Times New Roman" w:hAnsi="Arial" w:cs="Arial"/>
                <w:sz w:val="22"/>
                <w:szCs w:val="22"/>
                <w:shd w:val="clear" w:color="auto" w:fill="FFFFFF"/>
                <w:lang w:val="es-ES"/>
              </w:rPr>
              <w:t>ejecución de las intervenciones, para lo c</w:t>
            </w:r>
            <w:r w:rsidRPr="0094585D">
              <w:rPr>
                <w:rFonts w:ascii="Arial" w:eastAsia="Times New Roman" w:hAnsi="Arial" w:cs="Arial"/>
                <w:sz w:val="22"/>
                <w:szCs w:val="22"/>
                <w:shd w:val="clear" w:color="auto" w:fill="FFFFFF"/>
                <w:lang w:val="es-ES"/>
              </w:rPr>
              <w:t xml:space="preserve">ual la ANDE contratará una firma para realizar </w:t>
            </w:r>
            <w:r>
              <w:rPr>
                <w:rFonts w:ascii="Arial" w:eastAsia="Times New Roman" w:hAnsi="Arial" w:cs="Arial"/>
                <w:sz w:val="22"/>
                <w:szCs w:val="22"/>
                <w:shd w:val="clear" w:color="auto" w:fill="FFFFFF"/>
                <w:lang w:val="es-ES"/>
              </w:rPr>
              <w:t xml:space="preserve">esta tarea. </w:t>
            </w:r>
            <w:r w:rsidR="008F06F1">
              <w:rPr>
                <w:rFonts w:ascii="Arial" w:eastAsia="Times New Roman" w:hAnsi="Arial" w:cs="Arial"/>
                <w:sz w:val="22"/>
                <w:szCs w:val="22"/>
                <w:shd w:val="clear" w:color="auto" w:fill="FFFFFF"/>
                <w:lang w:val="es-ES"/>
              </w:rPr>
              <w:t>S</w:t>
            </w:r>
            <w:r w:rsidRPr="0094585D">
              <w:rPr>
                <w:rFonts w:ascii="Arial" w:eastAsia="Times New Roman" w:hAnsi="Arial" w:cs="Arial"/>
                <w:sz w:val="22"/>
                <w:szCs w:val="22"/>
                <w:shd w:val="clear" w:color="auto" w:fill="FFFFFF"/>
                <w:lang w:val="es-ES"/>
              </w:rPr>
              <w:t xml:space="preserve">u ejecución será controlada y monitoreada por </w:t>
            </w:r>
            <w:r>
              <w:rPr>
                <w:rFonts w:ascii="Arial" w:eastAsia="Times New Roman" w:hAnsi="Arial" w:cs="Arial"/>
                <w:sz w:val="22"/>
                <w:szCs w:val="22"/>
                <w:shd w:val="clear" w:color="auto" w:fill="FFFFFF"/>
                <w:lang w:val="es-ES"/>
              </w:rPr>
              <w:t>la</w:t>
            </w:r>
            <w:r w:rsidRPr="0094585D">
              <w:rPr>
                <w:rFonts w:ascii="Arial" w:eastAsia="Times New Roman" w:hAnsi="Arial" w:cs="Arial"/>
                <w:sz w:val="22"/>
                <w:szCs w:val="22"/>
                <w:shd w:val="clear" w:color="auto" w:fill="FFFFFF"/>
                <w:lang w:val="es-ES"/>
              </w:rPr>
              <w:t xml:space="preserve"> </w:t>
            </w:r>
            <w:r w:rsidR="00E54CE2">
              <w:rPr>
                <w:rFonts w:ascii="Arial" w:eastAsia="Times New Roman" w:hAnsi="Arial" w:cs="Arial"/>
                <w:sz w:val="22"/>
                <w:szCs w:val="22"/>
                <w:shd w:val="clear" w:color="auto" w:fill="FFFFFF"/>
                <w:lang w:val="es-ES"/>
              </w:rPr>
              <w:t xml:space="preserve">División </w:t>
            </w:r>
            <w:r w:rsidRPr="0094585D">
              <w:rPr>
                <w:rFonts w:ascii="Arial" w:eastAsia="Times New Roman" w:hAnsi="Arial" w:cs="Arial"/>
                <w:sz w:val="22"/>
                <w:szCs w:val="22"/>
                <w:shd w:val="clear" w:color="auto" w:fill="FFFFFF"/>
                <w:lang w:val="es-ES"/>
              </w:rPr>
              <w:t xml:space="preserve">de Gestión Ambiental de la </w:t>
            </w:r>
            <w:r>
              <w:rPr>
                <w:rFonts w:ascii="Arial" w:eastAsia="Times New Roman" w:hAnsi="Arial" w:cs="Arial"/>
                <w:sz w:val="22"/>
                <w:szCs w:val="22"/>
                <w:shd w:val="clear" w:color="auto" w:fill="FFFFFF"/>
                <w:lang w:val="es-ES"/>
              </w:rPr>
              <w:t>ANDE</w:t>
            </w:r>
            <w:r w:rsidRPr="0094585D">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 xml:space="preserve"> Para asegurar su cumplimiento, se ha establecido como</w:t>
            </w:r>
            <w:r w:rsidRPr="0094585D">
              <w:rPr>
                <w:rFonts w:ascii="Arial" w:eastAsia="Times New Roman" w:hAnsi="Arial" w:cs="Arial"/>
                <w:sz w:val="22"/>
                <w:szCs w:val="22"/>
                <w:shd w:val="clear" w:color="auto" w:fill="FFFFFF"/>
                <w:lang w:val="es-ES"/>
              </w:rPr>
              <w:t xml:space="preserve"> </w:t>
            </w:r>
            <w:r w:rsidRPr="00AE76BD">
              <w:rPr>
                <w:rFonts w:ascii="Arial" w:hAnsi="Arial"/>
                <w:sz w:val="22"/>
                <w:shd w:val="clear" w:color="auto" w:fill="FFFFFF"/>
                <w:lang w:val="es-ES"/>
              </w:rPr>
              <w:t>condición previa al primer desembolso</w:t>
            </w:r>
            <w:r w:rsidRPr="0094585D">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que </w:t>
            </w:r>
            <w:r w:rsidRPr="0094585D">
              <w:rPr>
                <w:rFonts w:ascii="Arial" w:eastAsia="Arial" w:hAnsi="Arial" w:cs="Arial"/>
                <w:sz w:val="22"/>
                <w:szCs w:val="22"/>
                <w:lang w:val="es-ES_tradnl"/>
              </w:rPr>
              <w:t xml:space="preserve">la Agencia Ejecutora debería contar, como parte de la Unidad de Ejecución formada para </w:t>
            </w:r>
            <w:r w:rsidR="00E54CE2">
              <w:rPr>
                <w:rFonts w:ascii="Arial" w:eastAsia="Arial" w:hAnsi="Arial" w:cs="Arial"/>
                <w:sz w:val="22"/>
                <w:szCs w:val="22"/>
                <w:lang w:val="es-ES_tradnl"/>
              </w:rPr>
              <w:t>el programa</w:t>
            </w:r>
            <w:r w:rsidRPr="0094585D">
              <w:rPr>
                <w:rFonts w:ascii="Arial" w:eastAsia="Arial" w:hAnsi="Arial" w:cs="Arial"/>
                <w:sz w:val="22"/>
                <w:szCs w:val="22"/>
                <w:lang w:val="es-ES_tradnl"/>
              </w:rPr>
              <w:t xml:space="preserve">, con un </w:t>
            </w:r>
            <w:r w:rsidR="00D132E4">
              <w:rPr>
                <w:rFonts w:ascii="Arial" w:eastAsia="Arial" w:hAnsi="Arial" w:cs="Arial"/>
                <w:sz w:val="22"/>
                <w:szCs w:val="22"/>
                <w:lang w:val="es-ES_tradnl"/>
              </w:rPr>
              <w:t>Especialista</w:t>
            </w:r>
            <w:r w:rsidR="00D132E4" w:rsidRPr="0094585D">
              <w:rPr>
                <w:rFonts w:ascii="Arial" w:eastAsia="Arial" w:hAnsi="Arial" w:cs="Arial"/>
                <w:sz w:val="22"/>
                <w:szCs w:val="22"/>
                <w:lang w:val="es-ES_tradnl"/>
              </w:rPr>
              <w:t xml:space="preserve"> </w:t>
            </w:r>
            <w:r w:rsidRPr="0094585D">
              <w:rPr>
                <w:rFonts w:ascii="Arial" w:eastAsia="Arial" w:hAnsi="Arial" w:cs="Arial"/>
                <w:sz w:val="22"/>
                <w:szCs w:val="22"/>
                <w:lang w:val="es-ES_tradnl"/>
              </w:rPr>
              <w:t xml:space="preserve">Ambiental </w:t>
            </w:r>
            <w:r w:rsidRPr="00945DBD">
              <w:rPr>
                <w:rFonts w:ascii="Arial" w:eastAsia="Arial" w:hAnsi="Arial" w:cs="Arial"/>
                <w:sz w:val="22"/>
                <w:szCs w:val="22"/>
                <w:lang w:val="es-ES_tradnl"/>
              </w:rPr>
              <w:t xml:space="preserve">y un </w:t>
            </w:r>
            <w:r w:rsidR="00D132E4">
              <w:rPr>
                <w:rFonts w:ascii="Arial" w:eastAsia="Arial" w:hAnsi="Arial" w:cs="Arial"/>
                <w:sz w:val="22"/>
                <w:szCs w:val="22"/>
                <w:lang w:val="es-ES_tradnl"/>
              </w:rPr>
              <w:t>Especialista</w:t>
            </w:r>
            <w:r w:rsidR="00D132E4" w:rsidRPr="00945DBD">
              <w:rPr>
                <w:rFonts w:ascii="Arial" w:eastAsia="Arial" w:hAnsi="Arial" w:cs="Arial"/>
                <w:sz w:val="22"/>
                <w:szCs w:val="22"/>
                <w:lang w:val="es-ES_tradnl"/>
              </w:rPr>
              <w:t xml:space="preserve"> </w:t>
            </w:r>
            <w:r w:rsidRPr="00945DBD">
              <w:rPr>
                <w:rFonts w:ascii="Arial" w:eastAsia="Arial" w:hAnsi="Arial" w:cs="Arial"/>
                <w:sz w:val="22"/>
                <w:szCs w:val="22"/>
                <w:lang w:val="es-ES_tradnl"/>
              </w:rPr>
              <w:t>del Sistema de Gestión de Salud y Seguridad Ocupacional, para abordar las cuestiones socioambientales del programa</w:t>
            </w:r>
            <w:r>
              <w:rPr>
                <w:rFonts w:ascii="Arial" w:eastAsia="Arial" w:hAnsi="Arial" w:cs="Arial"/>
                <w:sz w:val="22"/>
                <w:szCs w:val="22"/>
                <w:lang w:val="es-ES_tradnl"/>
              </w:rPr>
              <w:t xml:space="preserve"> y </w:t>
            </w:r>
            <w:r w:rsidRPr="0094585D">
              <w:rPr>
                <w:rFonts w:ascii="Arial" w:eastAsia="Arial" w:hAnsi="Arial" w:cs="Arial"/>
                <w:sz w:val="22"/>
                <w:szCs w:val="22"/>
                <w:lang w:val="es-ES_tradnl"/>
              </w:rPr>
              <w:t>asegurar la implementación de las medidas incluidas en el PGAS. Est</w:t>
            </w:r>
            <w:r w:rsidR="00E54CE2">
              <w:rPr>
                <w:rFonts w:ascii="Arial" w:eastAsia="Arial" w:hAnsi="Arial" w:cs="Arial"/>
                <w:sz w:val="22"/>
                <w:szCs w:val="22"/>
                <w:lang w:val="es-ES_tradnl"/>
              </w:rPr>
              <w:t xml:space="preserve">a unidad </w:t>
            </w:r>
            <w:r w:rsidRPr="0094585D">
              <w:rPr>
                <w:rFonts w:ascii="Arial" w:eastAsia="Arial" w:hAnsi="Arial" w:cs="Arial"/>
                <w:sz w:val="22"/>
                <w:szCs w:val="22"/>
                <w:lang w:val="es-ES_tradnl"/>
              </w:rPr>
              <w:t>contratará especialistas de gestión ambiental, social y de seguridad y salud según las necesidades de cada programa de gestión establecido en el PGAS</w:t>
            </w:r>
            <w:r>
              <w:rPr>
                <w:rFonts w:ascii="Arial" w:eastAsia="Arial" w:hAnsi="Arial" w:cs="Arial"/>
                <w:sz w:val="22"/>
                <w:szCs w:val="22"/>
                <w:lang w:val="es-ES_tradnl"/>
              </w:rPr>
              <w:t>.</w:t>
            </w:r>
            <w:r w:rsidRPr="0094585D">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Además, de acue</w:t>
            </w:r>
            <w:r w:rsidR="00533EBD">
              <w:rPr>
                <w:rFonts w:ascii="Arial" w:eastAsia="Times New Roman" w:hAnsi="Arial" w:cs="Arial"/>
                <w:sz w:val="22"/>
                <w:szCs w:val="22"/>
                <w:shd w:val="clear" w:color="auto" w:fill="FFFFFF"/>
                <w:lang w:val="es-ES"/>
              </w:rPr>
              <w:t>r</w:t>
            </w:r>
            <w:r>
              <w:rPr>
                <w:rFonts w:ascii="Arial" w:eastAsia="Times New Roman" w:hAnsi="Arial" w:cs="Arial"/>
                <w:sz w:val="22"/>
                <w:szCs w:val="22"/>
                <w:shd w:val="clear" w:color="auto" w:fill="FFFFFF"/>
                <w:lang w:val="es-ES"/>
              </w:rPr>
              <w:t xml:space="preserve">do con </w:t>
            </w:r>
            <w:r w:rsidRPr="0094585D">
              <w:rPr>
                <w:rFonts w:ascii="Arial" w:eastAsia="Times New Roman" w:hAnsi="Arial" w:cs="Arial"/>
                <w:sz w:val="22"/>
                <w:szCs w:val="22"/>
                <w:shd w:val="clear" w:color="auto" w:fill="FFFFFF"/>
                <w:lang w:val="es-ES"/>
              </w:rPr>
              <w:t>los requerimientos del Banco en materia socioambiental se inclu</w:t>
            </w:r>
            <w:r>
              <w:rPr>
                <w:rFonts w:ascii="Arial" w:eastAsia="Times New Roman" w:hAnsi="Arial" w:cs="Arial"/>
                <w:sz w:val="22"/>
                <w:szCs w:val="22"/>
                <w:shd w:val="clear" w:color="auto" w:fill="FFFFFF"/>
                <w:lang w:val="es-ES"/>
              </w:rPr>
              <w:t>irá</w:t>
            </w:r>
            <w:r w:rsidRPr="0094585D">
              <w:rPr>
                <w:rFonts w:ascii="Arial" w:eastAsia="Times New Roman" w:hAnsi="Arial" w:cs="Arial"/>
                <w:sz w:val="22"/>
                <w:szCs w:val="22"/>
                <w:shd w:val="clear" w:color="auto" w:fill="FFFFFF"/>
                <w:lang w:val="es-ES"/>
              </w:rPr>
              <w:t xml:space="preserve"> en los pliegos de licitación de las obras</w:t>
            </w:r>
            <w:r>
              <w:rPr>
                <w:rFonts w:ascii="Arial" w:eastAsia="Times New Roman" w:hAnsi="Arial" w:cs="Arial"/>
                <w:sz w:val="22"/>
                <w:szCs w:val="22"/>
                <w:shd w:val="clear" w:color="auto" w:fill="FFFFFF"/>
                <w:lang w:val="es-ES"/>
              </w:rPr>
              <w:t xml:space="preserve"> y de la firma supervisora</w:t>
            </w:r>
            <w:r w:rsidRPr="0094585D">
              <w:rPr>
                <w:rFonts w:ascii="Arial" w:eastAsia="Times New Roman" w:hAnsi="Arial" w:cs="Arial"/>
                <w:sz w:val="22"/>
                <w:szCs w:val="22"/>
                <w:shd w:val="clear" w:color="auto" w:fill="FFFFFF"/>
                <w:lang w:val="es-ES"/>
              </w:rPr>
              <w:t xml:space="preserve">, </w:t>
            </w:r>
            <w:r>
              <w:rPr>
                <w:rFonts w:ascii="Arial" w:eastAsia="Times New Roman" w:hAnsi="Arial" w:cs="Arial"/>
                <w:sz w:val="22"/>
                <w:szCs w:val="22"/>
                <w:shd w:val="clear" w:color="auto" w:fill="FFFFFF"/>
                <w:lang w:val="es-ES"/>
              </w:rPr>
              <w:t>el cumplimiento del PGAS.</w:t>
            </w:r>
          </w:p>
          <w:p w14:paraId="11D8D0FD" w14:textId="5A663965" w:rsidR="00AD3895" w:rsidRPr="005A6211" w:rsidDel="00A11ACD" w:rsidRDefault="00AD3895" w:rsidP="005A6211">
            <w:pPr>
              <w:ind w:right="165"/>
              <w:jc w:val="both"/>
              <w:rPr>
                <w:rFonts w:ascii="Arial" w:eastAsia="Times New Roman" w:hAnsi="Arial" w:cs="Arial"/>
                <w:sz w:val="22"/>
                <w:szCs w:val="22"/>
                <w:shd w:val="clear" w:color="auto" w:fill="FFFFFF"/>
                <w:lang w:val="es-ES"/>
              </w:rPr>
            </w:pPr>
          </w:p>
        </w:tc>
      </w:tr>
      <w:tr w:rsidR="00C21376" w:rsidRPr="005967DA" w14:paraId="04C2CD9B"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43E008EA" w14:textId="33103377" w:rsidR="00C21376" w:rsidRPr="00BF16C9" w:rsidRDefault="008C4A03" w:rsidP="00FA0B3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5. </w:t>
            </w:r>
            <w:r w:rsidR="00FA0B32" w:rsidRPr="00BF16C9">
              <w:rPr>
                <w:rFonts w:ascii="Arial" w:eastAsia="Times New Roman" w:hAnsi="Arial" w:cs="Arial"/>
                <w:b/>
                <w:bCs/>
                <w:sz w:val="27"/>
                <w:szCs w:val="27"/>
                <w:lang w:val="es-ES"/>
              </w:rPr>
              <w:t xml:space="preserve">Requisitos </w:t>
            </w:r>
            <w:r w:rsidR="003316FE">
              <w:rPr>
                <w:rFonts w:ascii="Arial" w:eastAsia="Times New Roman" w:hAnsi="Arial" w:cs="Arial"/>
                <w:b/>
                <w:bCs/>
                <w:sz w:val="27"/>
                <w:szCs w:val="27"/>
                <w:lang w:val="es-ES"/>
              </w:rPr>
              <w:t>Ambientales y Sociales</w:t>
            </w:r>
          </w:p>
        </w:tc>
      </w:tr>
      <w:tr w:rsidR="00C21376" w:rsidRPr="001F1F13" w14:paraId="75183872"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78A6B676" w14:textId="6B7F0212" w:rsidR="00607AE3" w:rsidRDefault="00607AE3" w:rsidP="00244C57">
            <w:pPr>
              <w:ind w:right="165"/>
              <w:jc w:val="both"/>
              <w:rPr>
                <w:rFonts w:ascii="Arial" w:eastAsia="Times New Roman" w:hAnsi="Arial" w:cs="Arial"/>
                <w:sz w:val="22"/>
                <w:szCs w:val="22"/>
                <w:shd w:val="clear" w:color="auto" w:fill="FFFFFF"/>
                <w:lang w:val="es-ES"/>
              </w:rPr>
            </w:pPr>
            <w:r w:rsidRPr="003039F0">
              <w:rPr>
                <w:rFonts w:ascii="Arial" w:eastAsia="Times New Roman" w:hAnsi="Arial" w:cs="Arial"/>
                <w:sz w:val="22"/>
                <w:szCs w:val="22"/>
                <w:shd w:val="clear" w:color="auto" w:fill="FFFFFF"/>
                <w:lang w:val="es-ES"/>
              </w:rPr>
              <w:t xml:space="preserve">Con el fin de cumplir con los requisitos de las Políticas de Salvaguardias Ambientales y Sociales del Banco, </w:t>
            </w:r>
            <w:r w:rsidR="007E78EA" w:rsidRPr="003039F0">
              <w:rPr>
                <w:rFonts w:ascii="Arial" w:eastAsia="Times New Roman" w:hAnsi="Arial" w:cs="Arial"/>
                <w:sz w:val="22"/>
                <w:szCs w:val="22"/>
                <w:shd w:val="clear" w:color="auto" w:fill="FFFFFF"/>
                <w:lang w:val="es-ES"/>
              </w:rPr>
              <w:t xml:space="preserve">la </w:t>
            </w:r>
            <w:r w:rsidRPr="003039F0">
              <w:rPr>
                <w:rFonts w:ascii="Arial" w:eastAsia="Times New Roman" w:hAnsi="Arial" w:cs="Arial"/>
                <w:sz w:val="22"/>
                <w:szCs w:val="22"/>
                <w:shd w:val="clear" w:color="auto" w:fill="FFFFFF"/>
                <w:lang w:val="es-ES"/>
              </w:rPr>
              <w:t xml:space="preserve">Agencia Ejecutora cumplirá a plena satisfacción del Banco con los términos contractuales y condiciones ESHS </w:t>
            </w:r>
            <w:r w:rsidR="00E54CE2">
              <w:rPr>
                <w:rFonts w:ascii="Arial" w:eastAsia="Times New Roman" w:hAnsi="Arial" w:cs="Arial"/>
                <w:sz w:val="22"/>
                <w:szCs w:val="22"/>
                <w:shd w:val="clear" w:color="auto" w:fill="FFFFFF"/>
                <w:lang w:val="es-ES"/>
              </w:rPr>
              <w:t xml:space="preserve">(Ambientales, Sociales, Salud y Seguridad) </w:t>
            </w:r>
            <w:r w:rsidRPr="003039F0">
              <w:rPr>
                <w:rFonts w:ascii="Arial" w:eastAsia="Times New Roman" w:hAnsi="Arial" w:cs="Arial"/>
                <w:sz w:val="22"/>
                <w:szCs w:val="22"/>
                <w:shd w:val="clear" w:color="auto" w:fill="FFFFFF"/>
                <w:lang w:val="es-ES"/>
              </w:rPr>
              <w:t xml:space="preserve">incluidos en el </w:t>
            </w:r>
            <w:r w:rsidRPr="00E6738D">
              <w:rPr>
                <w:rFonts w:ascii="Arial" w:eastAsia="Times New Roman" w:hAnsi="Arial" w:cs="Arial"/>
                <w:sz w:val="22"/>
                <w:szCs w:val="22"/>
                <w:shd w:val="clear" w:color="auto" w:fill="FFFFFF"/>
                <w:lang w:val="es-ES"/>
              </w:rPr>
              <w:t>Anexo B</w:t>
            </w:r>
            <w:r w:rsidRPr="003039F0">
              <w:rPr>
                <w:rFonts w:ascii="Arial" w:eastAsia="Times New Roman" w:hAnsi="Arial" w:cs="Arial"/>
                <w:sz w:val="22"/>
                <w:szCs w:val="22"/>
                <w:shd w:val="clear" w:color="auto" w:fill="FFFFFF"/>
                <w:lang w:val="es-ES"/>
              </w:rPr>
              <w:t>. Estos términos y condiciones sólo podrán ser modificados mediando consentimiento previo por escrito del Banco, incluyendo el visto bueno del ESG. Estos incluyen (i) Condiciones Previas (</w:t>
            </w:r>
            <w:proofErr w:type="spellStart"/>
            <w:r w:rsidRPr="003039F0">
              <w:rPr>
                <w:rFonts w:ascii="Arial" w:eastAsia="Times New Roman" w:hAnsi="Arial" w:cs="Arial"/>
                <w:sz w:val="22"/>
                <w:szCs w:val="22"/>
                <w:shd w:val="clear" w:color="auto" w:fill="FFFFFF"/>
                <w:lang w:val="es-ES"/>
              </w:rPr>
              <w:t>CPs</w:t>
            </w:r>
            <w:proofErr w:type="spellEnd"/>
            <w:r w:rsidRPr="003039F0">
              <w:rPr>
                <w:rFonts w:ascii="Arial" w:eastAsia="Times New Roman" w:hAnsi="Arial" w:cs="Arial"/>
                <w:sz w:val="22"/>
                <w:szCs w:val="22"/>
                <w:shd w:val="clear" w:color="auto" w:fill="FFFFFF"/>
                <w:lang w:val="es-ES"/>
              </w:rPr>
              <w:t xml:space="preserve">) al </w:t>
            </w:r>
            <w:r w:rsidR="003316FE" w:rsidRPr="003039F0">
              <w:rPr>
                <w:rFonts w:ascii="Arial" w:eastAsia="Times New Roman" w:hAnsi="Arial" w:cs="Arial"/>
                <w:sz w:val="22"/>
                <w:szCs w:val="22"/>
                <w:shd w:val="clear" w:color="auto" w:fill="FFFFFF"/>
                <w:lang w:val="es-ES"/>
              </w:rPr>
              <w:t xml:space="preserve">OPC y/o </w:t>
            </w:r>
            <w:r w:rsidRPr="003039F0">
              <w:rPr>
                <w:rFonts w:ascii="Arial" w:eastAsia="Times New Roman" w:hAnsi="Arial" w:cs="Arial"/>
                <w:sz w:val="22"/>
                <w:szCs w:val="22"/>
                <w:shd w:val="clear" w:color="auto" w:fill="FFFFFF"/>
                <w:lang w:val="es-ES"/>
              </w:rPr>
              <w:t xml:space="preserve">Directorio; (ii) condiciones estándar para la implementación de los Planes y medidas ESHS, como también de los requisitos para los informes y supervisión; (iii) las condiciones referidas a riesgos e impactos de relevancia; (iv) las condiciones que se incluyan en el Manual de Operaciones; </w:t>
            </w:r>
            <w:r w:rsidR="00E54CE2">
              <w:rPr>
                <w:rFonts w:ascii="Arial" w:eastAsia="Times New Roman" w:hAnsi="Arial" w:cs="Arial"/>
                <w:sz w:val="22"/>
                <w:szCs w:val="22"/>
                <w:shd w:val="clear" w:color="auto" w:fill="FFFFFF"/>
                <w:lang w:val="es-ES"/>
              </w:rPr>
              <w:t xml:space="preserve">y </w:t>
            </w:r>
            <w:r w:rsidRPr="003039F0">
              <w:rPr>
                <w:rFonts w:ascii="Arial" w:eastAsia="Times New Roman" w:hAnsi="Arial" w:cs="Arial"/>
                <w:sz w:val="22"/>
                <w:szCs w:val="22"/>
                <w:shd w:val="clear" w:color="auto" w:fill="FFFFFF"/>
                <w:lang w:val="es-ES"/>
              </w:rPr>
              <w:t>(v) definiciones. Estas condiciones y definiciones se incorporarán al Acuerdo de Préstamo y por tanto el Prestatario estará obligado legalmente a cumplir con ellas</w:t>
            </w:r>
            <w:r w:rsidR="000743D4" w:rsidRPr="003039F0">
              <w:rPr>
                <w:rFonts w:ascii="Arial" w:eastAsia="Times New Roman" w:hAnsi="Arial" w:cs="Arial"/>
                <w:sz w:val="22"/>
                <w:szCs w:val="22"/>
                <w:shd w:val="clear" w:color="auto" w:fill="FFFFFF"/>
                <w:lang w:val="es-ES"/>
              </w:rPr>
              <w:t>.</w:t>
            </w:r>
          </w:p>
          <w:p w14:paraId="4474BF95" w14:textId="77777777" w:rsidR="00B875D4" w:rsidRDefault="00B875D4" w:rsidP="00244C57">
            <w:pPr>
              <w:ind w:right="165"/>
              <w:jc w:val="both"/>
              <w:rPr>
                <w:rFonts w:ascii="Arial" w:eastAsia="Times New Roman" w:hAnsi="Arial" w:cs="Arial"/>
                <w:sz w:val="22"/>
                <w:szCs w:val="22"/>
                <w:shd w:val="clear" w:color="auto" w:fill="FFFFFF"/>
                <w:lang w:val="es-ES"/>
              </w:rPr>
            </w:pPr>
          </w:p>
          <w:p w14:paraId="35DCDD07" w14:textId="4994AF74" w:rsidR="00C21376" w:rsidRPr="00CD72E1" w:rsidRDefault="00C21376" w:rsidP="00B875D4">
            <w:pPr>
              <w:ind w:right="165"/>
              <w:jc w:val="both"/>
              <w:rPr>
                <w:rFonts w:ascii="Arial" w:eastAsia="Times New Roman" w:hAnsi="Arial" w:cs="Arial"/>
                <w:sz w:val="22"/>
                <w:szCs w:val="22"/>
                <w:shd w:val="clear" w:color="auto" w:fill="FFFFFF"/>
                <w:lang w:val="es-ES"/>
              </w:rPr>
            </w:pPr>
          </w:p>
        </w:tc>
      </w:tr>
      <w:tr w:rsidR="00C21376" w:rsidRPr="001F1F13" w14:paraId="043327AB"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D3A64A0" w14:textId="5D85554C" w:rsidR="00C21376" w:rsidRPr="00BF16C9" w:rsidRDefault="009865D0" w:rsidP="00FA0B32">
            <w:pP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 xml:space="preserve">6. </w:t>
            </w:r>
            <w:r w:rsidR="00FA0B32" w:rsidRPr="00BF16C9">
              <w:rPr>
                <w:rFonts w:ascii="Arial" w:eastAsia="Times New Roman" w:hAnsi="Arial" w:cs="Arial"/>
                <w:b/>
                <w:bCs/>
                <w:sz w:val="27"/>
                <w:szCs w:val="27"/>
                <w:lang w:val="es-ES"/>
              </w:rPr>
              <w:t>Resumen de Cumplimiento con Políticas de Salvaguardias del BID</w:t>
            </w:r>
            <w:r w:rsidR="00C21376" w:rsidRPr="00BF16C9">
              <w:rPr>
                <w:rFonts w:ascii="Arial" w:eastAsia="Times New Roman" w:hAnsi="Arial" w:cs="Arial"/>
                <w:b/>
                <w:bCs/>
                <w:sz w:val="27"/>
                <w:szCs w:val="27"/>
                <w:lang w:val="es-ES"/>
              </w:rPr>
              <w:t xml:space="preserve"> </w:t>
            </w:r>
          </w:p>
        </w:tc>
      </w:tr>
      <w:tr w:rsidR="00C21376" w:rsidRPr="001F1F13" w14:paraId="33C1F9AA"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A4F7C4" w14:textId="1B3878DF" w:rsidR="00F829F0" w:rsidRPr="009B7F65" w:rsidRDefault="00F829F0" w:rsidP="00C72E5A">
            <w:pPr>
              <w:jc w:val="both"/>
              <w:rPr>
                <w:rFonts w:ascii="Arial" w:eastAsia="Times New Roman" w:hAnsi="Arial" w:cs="Arial"/>
                <w:i/>
                <w:sz w:val="22"/>
                <w:szCs w:val="22"/>
                <w:shd w:val="clear" w:color="auto" w:fill="FFFFFF"/>
                <w:lang w:val="es-ES"/>
              </w:rPr>
            </w:pPr>
          </w:p>
        </w:tc>
      </w:tr>
    </w:tbl>
    <w:p w14:paraId="3393B1F8" w14:textId="77777777" w:rsidR="004D3CD1" w:rsidRPr="00BF16C9" w:rsidRDefault="004D3CD1" w:rsidP="004127F6">
      <w:pPr>
        <w:rPr>
          <w:rFonts w:ascii="Arial" w:hAnsi="Arial" w:cs="Arial"/>
          <w:bCs/>
          <w:sz w:val="18"/>
          <w:szCs w:val="20"/>
          <w:lang w:val="es-ES"/>
        </w:rPr>
        <w:sectPr w:rsidR="004D3CD1" w:rsidRPr="00BF16C9" w:rsidSect="005354FC">
          <w:headerReference w:type="default" r:id="rId12"/>
          <w:footerReference w:type="default" r:id="rId13"/>
          <w:pgSz w:w="12240" w:h="15840"/>
          <w:pgMar w:top="1440" w:right="1800" w:bottom="1440" w:left="1170" w:header="720" w:footer="720" w:gutter="0"/>
          <w:cols w:space="720"/>
          <w:titlePg/>
          <w:docGrid w:linePitch="360"/>
        </w:sectPr>
      </w:pPr>
    </w:p>
    <w:p w14:paraId="441F4E4F" w14:textId="6627C79D" w:rsidR="004D3CD1" w:rsidRPr="00BF16C9" w:rsidRDefault="00933D11" w:rsidP="004D3CD1">
      <w:pPr>
        <w:rPr>
          <w:rFonts w:ascii="Arial" w:hAnsi="Arial" w:cs="Arial"/>
          <w:b/>
          <w:sz w:val="20"/>
          <w:szCs w:val="20"/>
          <w:lang w:val="es-ES"/>
        </w:rPr>
      </w:pPr>
      <w:r>
        <w:rPr>
          <w:rFonts w:ascii="Arial" w:hAnsi="Arial" w:cs="Arial"/>
          <w:b/>
          <w:sz w:val="20"/>
          <w:szCs w:val="20"/>
          <w:lang w:val="es-ES"/>
        </w:rPr>
        <w:lastRenderedPageBreak/>
        <w:t>Anexo A</w:t>
      </w:r>
      <w:r w:rsidR="001C6E58">
        <w:rPr>
          <w:rFonts w:ascii="Arial" w:hAnsi="Arial" w:cs="Arial"/>
          <w:b/>
          <w:sz w:val="20"/>
          <w:szCs w:val="20"/>
          <w:lang w:val="es-ES"/>
        </w:rPr>
        <w:t xml:space="preserve">: </w:t>
      </w:r>
      <w:r w:rsidR="00AC7ED8" w:rsidRPr="00BF16C9">
        <w:rPr>
          <w:rFonts w:ascii="Arial" w:hAnsi="Arial" w:cs="Arial"/>
          <w:b/>
          <w:sz w:val="20"/>
          <w:szCs w:val="20"/>
          <w:lang w:val="es-ES"/>
        </w:rPr>
        <w:t>Resumen de Cumplimiento</w:t>
      </w:r>
      <w:r w:rsidR="00D055D3" w:rsidRPr="00BF16C9">
        <w:rPr>
          <w:rFonts w:ascii="Arial" w:hAnsi="Arial" w:cs="Arial"/>
          <w:b/>
          <w:sz w:val="20"/>
          <w:szCs w:val="20"/>
          <w:lang w:val="es-ES"/>
        </w:rPr>
        <w:t xml:space="preserve"> </w:t>
      </w:r>
      <w:r w:rsidR="00AC7ED8" w:rsidRPr="00BF16C9">
        <w:rPr>
          <w:rFonts w:ascii="Arial" w:hAnsi="Arial" w:cs="Arial"/>
          <w:b/>
          <w:sz w:val="20"/>
          <w:szCs w:val="20"/>
          <w:lang w:val="es-ES"/>
        </w:rPr>
        <w:t>con las Políticas de Salvaguardias del BID</w:t>
      </w:r>
    </w:p>
    <w:tbl>
      <w:tblPr>
        <w:tblStyle w:val="TableGrid"/>
        <w:tblW w:w="13657" w:type="dxa"/>
        <w:tblInd w:w="108" w:type="dxa"/>
        <w:tblLayout w:type="fixed"/>
        <w:tblLook w:val="04A0" w:firstRow="1" w:lastRow="0" w:firstColumn="1" w:lastColumn="0" w:noHBand="0" w:noVBand="1"/>
      </w:tblPr>
      <w:tblGrid>
        <w:gridCol w:w="2790"/>
        <w:gridCol w:w="4320"/>
        <w:gridCol w:w="6547"/>
      </w:tblGrid>
      <w:tr w:rsidR="00244C57" w:rsidRPr="00BF16C9" w14:paraId="716A028C" w14:textId="77777777" w:rsidTr="00244C57">
        <w:trPr>
          <w:trHeight w:val="323"/>
        </w:trPr>
        <w:tc>
          <w:tcPr>
            <w:tcW w:w="2790" w:type="dxa"/>
            <w:shd w:val="clear" w:color="auto" w:fill="95B3D7" w:themeFill="accent1" w:themeFillTint="99"/>
            <w:vAlign w:val="center"/>
          </w:tcPr>
          <w:p w14:paraId="000C1707" w14:textId="2343F73F" w:rsidR="00244C57" w:rsidRPr="00BF16C9" w:rsidRDefault="00244C57"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Políticas / </w:t>
            </w:r>
            <w:r>
              <w:rPr>
                <w:rFonts w:ascii="Arial" w:hAnsi="Arial" w:cs="Arial"/>
                <w:b/>
                <w:sz w:val="22"/>
                <w:szCs w:val="22"/>
                <w:lang w:val="es-ES"/>
              </w:rPr>
              <w:t>Directrices</w:t>
            </w:r>
          </w:p>
        </w:tc>
        <w:tc>
          <w:tcPr>
            <w:tcW w:w="4320" w:type="dxa"/>
            <w:tcBorders>
              <w:bottom w:val="single" w:sz="4" w:space="0" w:color="auto"/>
            </w:tcBorders>
            <w:shd w:val="clear" w:color="auto" w:fill="95B3D7" w:themeFill="accent1" w:themeFillTint="99"/>
            <w:vAlign w:val="center"/>
          </w:tcPr>
          <w:p w14:paraId="1792912D" w14:textId="77777777" w:rsidR="00244C57" w:rsidRPr="00BF16C9" w:rsidRDefault="00244C57">
            <w:pPr>
              <w:tabs>
                <w:tab w:val="center" w:pos="1499"/>
              </w:tabs>
              <w:jc w:val="center"/>
              <w:rPr>
                <w:rFonts w:ascii="Arial" w:hAnsi="Arial" w:cs="Arial"/>
                <w:b/>
                <w:sz w:val="22"/>
                <w:szCs w:val="22"/>
                <w:lang w:val="es-ES"/>
              </w:rPr>
            </w:pPr>
          </w:p>
          <w:p w14:paraId="6CD8269D" w14:textId="0C0F5DF9" w:rsidR="00244C57" w:rsidRPr="00BF16C9" w:rsidRDefault="00244C57">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Estado de Cumplimiento </w:t>
            </w:r>
            <w:r>
              <w:rPr>
                <w:rFonts w:ascii="Arial" w:hAnsi="Arial" w:cs="Arial"/>
                <w:b/>
                <w:sz w:val="22"/>
                <w:szCs w:val="22"/>
                <w:lang w:val="es-ES"/>
              </w:rPr>
              <w:t xml:space="preserve">de Requisitos de </w:t>
            </w:r>
            <w:r w:rsidRPr="00BF16C9">
              <w:rPr>
                <w:rFonts w:ascii="Arial" w:hAnsi="Arial" w:cs="Arial"/>
                <w:b/>
                <w:sz w:val="22"/>
                <w:szCs w:val="22"/>
                <w:lang w:val="es-ES"/>
              </w:rPr>
              <w:t xml:space="preserve">Políticas / </w:t>
            </w:r>
            <w:r>
              <w:rPr>
                <w:rFonts w:ascii="Arial" w:hAnsi="Arial" w:cs="Arial"/>
                <w:b/>
                <w:sz w:val="22"/>
                <w:szCs w:val="22"/>
                <w:lang w:val="es-ES"/>
              </w:rPr>
              <w:t>Directrices y Justificación</w:t>
            </w:r>
          </w:p>
          <w:p w14:paraId="3B4E48E0" w14:textId="77777777" w:rsidR="00244C57" w:rsidRPr="00BF16C9" w:rsidRDefault="00244C57">
            <w:pPr>
              <w:tabs>
                <w:tab w:val="center" w:pos="1499"/>
              </w:tabs>
              <w:jc w:val="center"/>
              <w:rPr>
                <w:rFonts w:ascii="Arial" w:hAnsi="Arial" w:cs="Arial"/>
                <w:b/>
                <w:sz w:val="22"/>
                <w:szCs w:val="22"/>
                <w:lang w:val="es-ES"/>
              </w:rPr>
            </w:pPr>
          </w:p>
        </w:tc>
        <w:tc>
          <w:tcPr>
            <w:tcW w:w="6547" w:type="dxa"/>
            <w:tcBorders>
              <w:bottom w:val="single" w:sz="4" w:space="0" w:color="auto"/>
            </w:tcBorders>
            <w:shd w:val="clear" w:color="auto" w:fill="95B3D7" w:themeFill="accent1" w:themeFillTint="99"/>
            <w:vAlign w:val="center"/>
          </w:tcPr>
          <w:p w14:paraId="454E8C52" w14:textId="10BF1B99" w:rsidR="00244C57" w:rsidRPr="00BF16C9" w:rsidRDefault="00244C57" w:rsidP="00AC7ED8">
            <w:pPr>
              <w:tabs>
                <w:tab w:val="left" w:pos="3200"/>
              </w:tabs>
              <w:jc w:val="center"/>
              <w:rPr>
                <w:rFonts w:ascii="Arial" w:hAnsi="Arial" w:cs="Arial"/>
                <w:b/>
                <w:sz w:val="22"/>
                <w:szCs w:val="22"/>
                <w:lang w:val="es-ES"/>
              </w:rPr>
            </w:pPr>
            <w:r w:rsidRPr="00BF16C9">
              <w:rPr>
                <w:rFonts w:ascii="Arial" w:hAnsi="Arial" w:cs="Arial"/>
                <w:b/>
                <w:sz w:val="22"/>
                <w:szCs w:val="22"/>
                <w:lang w:val="es-ES"/>
              </w:rPr>
              <w:t>Requisitos / Acciones / Planes</w:t>
            </w:r>
            <w:r w:rsidR="00AB035C">
              <w:rPr>
                <w:rFonts w:ascii="Arial" w:hAnsi="Arial" w:cs="Arial"/>
                <w:b/>
                <w:sz w:val="22"/>
                <w:szCs w:val="22"/>
                <w:lang w:val="es-ES"/>
              </w:rPr>
              <w:t xml:space="preserve"> / Cronograma</w:t>
            </w:r>
          </w:p>
        </w:tc>
      </w:tr>
      <w:tr w:rsidR="00AC7ED8" w:rsidRPr="001F1F13" w14:paraId="4EA14118" w14:textId="77777777" w:rsidTr="00244C57">
        <w:trPr>
          <w:trHeight w:val="323"/>
        </w:trPr>
        <w:tc>
          <w:tcPr>
            <w:tcW w:w="13657" w:type="dxa"/>
            <w:gridSpan w:val="3"/>
            <w:shd w:val="clear" w:color="auto" w:fill="D9D9D9" w:themeFill="background1" w:themeFillShade="D9"/>
            <w:vAlign w:val="center"/>
          </w:tcPr>
          <w:p w14:paraId="0AF0B01F" w14:textId="77777777" w:rsidR="00AC7ED8" w:rsidRPr="00BF16C9" w:rsidRDefault="00AC7ED8" w:rsidP="001D3040">
            <w:pPr>
              <w:tabs>
                <w:tab w:val="left" w:pos="3200"/>
              </w:tabs>
              <w:rPr>
                <w:rFonts w:ascii="Arial" w:hAnsi="Arial" w:cs="Arial"/>
                <w:b/>
                <w:sz w:val="22"/>
                <w:szCs w:val="22"/>
                <w:lang w:val="es-ES"/>
              </w:rPr>
            </w:pPr>
            <w:r w:rsidRPr="00BF16C9">
              <w:rPr>
                <w:rFonts w:ascii="Arial" w:hAnsi="Arial" w:cs="Arial"/>
                <w:b/>
                <w:sz w:val="22"/>
                <w:szCs w:val="22"/>
                <w:lang w:val="es-ES"/>
              </w:rPr>
              <w:t>OP-703 Política de Medio Ambiente y Cumplimiento de Salvaguardias</w:t>
            </w:r>
          </w:p>
        </w:tc>
      </w:tr>
      <w:tr w:rsidR="00244C57" w:rsidRPr="00486732" w14:paraId="2ECE6F86" w14:textId="77777777" w:rsidTr="00244C57">
        <w:trPr>
          <w:trHeight w:val="323"/>
        </w:trPr>
        <w:tc>
          <w:tcPr>
            <w:tcW w:w="2790" w:type="dxa"/>
            <w:shd w:val="clear" w:color="auto" w:fill="D9D9D9" w:themeFill="background1" w:themeFillShade="D9"/>
            <w:vAlign w:val="center"/>
          </w:tcPr>
          <w:p w14:paraId="1B4B1987" w14:textId="77777777"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t>B.2 Legislación y Regulaciones Nacionales</w:t>
            </w:r>
          </w:p>
        </w:tc>
        <w:tc>
          <w:tcPr>
            <w:tcW w:w="4320" w:type="dxa"/>
          </w:tcPr>
          <w:p w14:paraId="3347D81F" w14:textId="0BC4331B" w:rsidR="00244C57" w:rsidRDefault="00B21CA5" w:rsidP="006F7063">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sidR="0078599A">
              <w:rPr>
                <w:rFonts w:ascii="Arial" w:eastAsia="Times New Roman" w:hAnsi="Arial" w:cs="Arial"/>
                <w:b/>
                <w:sz w:val="22"/>
                <w:szCs w:val="22"/>
                <w:shd w:val="clear" w:color="auto" w:fill="FFFFFF"/>
                <w:lang w:val="es-ES"/>
              </w:rPr>
              <w:t xml:space="preserve">. </w:t>
            </w:r>
            <w:r w:rsidR="00E54CE2">
              <w:rPr>
                <w:rFonts w:ascii="Arial" w:eastAsia="Times New Roman" w:hAnsi="Arial" w:cs="Arial"/>
                <w:sz w:val="22"/>
                <w:szCs w:val="22"/>
                <w:shd w:val="clear" w:color="auto" w:fill="FFFFFF"/>
                <w:lang w:val="es-ES"/>
              </w:rPr>
              <w:t>L</w:t>
            </w:r>
            <w:r w:rsidR="0078599A">
              <w:rPr>
                <w:rFonts w:ascii="Arial" w:eastAsia="Times New Roman" w:hAnsi="Arial" w:cs="Arial"/>
                <w:sz w:val="22"/>
                <w:szCs w:val="22"/>
                <w:shd w:val="clear" w:color="auto" w:fill="FFFFFF"/>
                <w:lang w:val="es-ES"/>
              </w:rPr>
              <w:t xml:space="preserve">as licencias ambientales y sociales </w:t>
            </w:r>
            <w:r w:rsidR="00E54CE2">
              <w:rPr>
                <w:rFonts w:ascii="Arial" w:eastAsia="Times New Roman" w:hAnsi="Arial" w:cs="Arial"/>
                <w:sz w:val="22"/>
                <w:szCs w:val="22"/>
                <w:shd w:val="clear" w:color="auto" w:fill="FFFFFF"/>
                <w:lang w:val="es-ES"/>
              </w:rPr>
              <w:t xml:space="preserve">requeridas por las normativas vigentes para la central </w:t>
            </w:r>
            <w:r w:rsidR="00873348">
              <w:rPr>
                <w:rFonts w:ascii="Arial" w:eastAsia="Times New Roman" w:hAnsi="Arial" w:cs="Arial"/>
                <w:sz w:val="22"/>
                <w:szCs w:val="22"/>
                <w:shd w:val="clear" w:color="auto" w:fill="FFFFFF"/>
                <w:lang w:val="es-ES"/>
              </w:rPr>
              <w:t>fueron</w:t>
            </w:r>
            <w:r w:rsidR="0078599A">
              <w:rPr>
                <w:rFonts w:ascii="Arial" w:eastAsia="Times New Roman" w:hAnsi="Arial" w:cs="Arial"/>
                <w:sz w:val="22"/>
                <w:szCs w:val="22"/>
                <w:shd w:val="clear" w:color="auto" w:fill="FFFFFF"/>
                <w:lang w:val="es-ES"/>
              </w:rPr>
              <w:t xml:space="preserve"> otorgadas por </w:t>
            </w:r>
            <w:r w:rsidR="00036475">
              <w:rPr>
                <w:rFonts w:ascii="Arial" w:eastAsia="Times New Roman" w:hAnsi="Arial" w:cs="Arial"/>
                <w:sz w:val="22"/>
                <w:szCs w:val="22"/>
                <w:shd w:val="clear" w:color="auto" w:fill="FFFFFF"/>
                <w:lang w:val="es-ES"/>
              </w:rPr>
              <w:t>la Secretar</w:t>
            </w:r>
            <w:r w:rsidR="00201814">
              <w:rPr>
                <w:rFonts w:ascii="Arial" w:eastAsia="Times New Roman" w:hAnsi="Arial" w:cs="Arial"/>
                <w:sz w:val="22"/>
                <w:szCs w:val="22"/>
                <w:shd w:val="clear" w:color="auto" w:fill="FFFFFF"/>
                <w:lang w:val="es-ES"/>
              </w:rPr>
              <w:t>í</w:t>
            </w:r>
            <w:bookmarkStart w:id="0" w:name="_GoBack"/>
            <w:bookmarkEnd w:id="0"/>
            <w:r w:rsidR="00036475">
              <w:rPr>
                <w:rFonts w:ascii="Arial" w:eastAsia="Times New Roman" w:hAnsi="Arial" w:cs="Arial"/>
                <w:sz w:val="22"/>
                <w:szCs w:val="22"/>
                <w:shd w:val="clear" w:color="auto" w:fill="FFFFFF"/>
                <w:lang w:val="es-ES"/>
              </w:rPr>
              <w:t xml:space="preserve">a del Ambiente </w:t>
            </w:r>
            <w:r w:rsidR="0078599A">
              <w:rPr>
                <w:rFonts w:ascii="Arial" w:eastAsia="Times New Roman" w:hAnsi="Arial" w:cs="Arial"/>
                <w:sz w:val="22"/>
                <w:szCs w:val="22"/>
                <w:shd w:val="clear" w:color="auto" w:fill="FFFFFF"/>
                <w:lang w:val="es-ES"/>
              </w:rPr>
              <w:t>en el 2017.</w:t>
            </w:r>
          </w:p>
          <w:p w14:paraId="5F865A9C" w14:textId="3DDD7152" w:rsidR="00042EDF" w:rsidRPr="00BF16C9" w:rsidRDefault="00042EDF" w:rsidP="006F7063">
            <w:pPr>
              <w:tabs>
                <w:tab w:val="left" w:pos="3200"/>
              </w:tabs>
              <w:jc w:val="both"/>
              <w:rPr>
                <w:rFonts w:ascii="Arial" w:hAnsi="Arial" w:cs="Arial"/>
                <w:sz w:val="22"/>
                <w:szCs w:val="22"/>
                <w:lang w:val="es-ES"/>
              </w:rPr>
            </w:pPr>
          </w:p>
        </w:tc>
        <w:tc>
          <w:tcPr>
            <w:tcW w:w="6547" w:type="dxa"/>
          </w:tcPr>
          <w:p w14:paraId="24026E36" w14:textId="42CC443F" w:rsidR="00C93405" w:rsidRDefault="0078599A" w:rsidP="006F7063">
            <w:pPr>
              <w:tabs>
                <w:tab w:val="left" w:pos="3200"/>
              </w:tabs>
              <w:jc w:val="both"/>
              <w:rPr>
                <w:rFonts w:ascii="Arial" w:hAnsi="Arial" w:cs="Arial"/>
                <w:sz w:val="22"/>
                <w:szCs w:val="22"/>
                <w:lang w:val="es-ES"/>
              </w:rPr>
            </w:pPr>
            <w:r>
              <w:rPr>
                <w:rFonts w:ascii="Arial" w:hAnsi="Arial" w:cs="Arial"/>
                <w:sz w:val="22"/>
                <w:szCs w:val="22"/>
                <w:lang w:val="es-ES"/>
              </w:rPr>
              <w:t>-</w:t>
            </w:r>
          </w:p>
          <w:p w14:paraId="404EEC5D" w14:textId="445C4CFD" w:rsidR="00C93405" w:rsidRPr="00BF16C9" w:rsidRDefault="00C93405" w:rsidP="006F7063">
            <w:pPr>
              <w:tabs>
                <w:tab w:val="left" w:pos="3200"/>
              </w:tabs>
              <w:jc w:val="both"/>
              <w:rPr>
                <w:rFonts w:ascii="Arial" w:hAnsi="Arial" w:cs="Arial"/>
                <w:sz w:val="22"/>
                <w:szCs w:val="22"/>
                <w:lang w:val="es-ES"/>
              </w:rPr>
            </w:pPr>
          </w:p>
        </w:tc>
      </w:tr>
      <w:tr w:rsidR="00244C57" w:rsidRPr="009E082E" w14:paraId="619810BA" w14:textId="77777777" w:rsidTr="00244C57">
        <w:trPr>
          <w:trHeight w:val="323"/>
        </w:trPr>
        <w:tc>
          <w:tcPr>
            <w:tcW w:w="2790" w:type="dxa"/>
            <w:shd w:val="clear" w:color="auto" w:fill="D9D9D9" w:themeFill="background1" w:themeFillShade="D9"/>
            <w:vAlign w:val="center"/>
          </w:tcPr>
          <w:p w14:paraId="409922F3" w14:textId="77777777"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t>B.3 Preevaluación y Clasificación</w:t>
            </w:r>
          </w:p>
        </w:tc>
        <w:tc>
          <w:tcPr>
            <w:tcW w:w="4320" w:type="dxa"/>
          </w:tcPr>
          <w:p w14:paraId="577BEAD2" w14:textId="77777777" w:rsidR="009E082E" w:rsidRPr="005B6D19" w:rsidRDefault="009E082E" w:rsidP="009E082E">
            <w:pPr>
              <w:jc w:val="both"/>
              <w:rPr>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w:t>
            </w:r>
            <w:r>
              <w:rPr>
                <w:rFonts w:ascii="Arial" w:eastAsia="Times New Roman" w:hAnsi="Arial" w:cs="Arial"/>
                <w:sz w:val="22"/>
                <w:szCs w:val="22"/>
                <w:shd w:val="clear" w:color="auto" w:fill="FFFFFF"/>
                <w:lang w:val="es-ES"/>
              </w:rPr>
              <w:t>La operación ha sido preevaluada y clasificada.</w:t>
            </w:r>
          </w:p>
          <w:p w14:paraId="6E8A6BE8"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4F5A9878" w14:textId="1FA9B309" w:rsidR="00244C57" w:rsidRPr="00BF16C9" w:rsidRDefault="009E082E" w:rsidP="006F7063">
            <w:pPr>
              <w:tabs>
                <w:tab w:val="left" w:pos="3200"/>
              </w:tabs>
              <w:jc w:val="both"/>
              <w:rPr>
                <w:rFonts w:ascii="Arial" w:hAnsi="Arial" w:cs="Arial"/>
                <w:sz w:val="22"/>
                <w:szCs w:val="22"/>
                <w:lang w:val="es-ES"/>
              </w:rPr>
            </w:pPr>
            <w:r>
              <w:rPr>
                <w:rFonts w:ascii="Arial" w:hAnsi="Arial" w:cs="Arial"/>
                <w:sz w:val="22"/>
                <w:szCs w:val="22"/>
                <w:lang w:val="es-ES"/>
              </w:rPr>
              <w:t>-</w:t>
            </w:r>
          </w:p>
        </w:tc>
      </w:tr>
      <w:tr w:rsidR="00B875D4" w:rsidRPr="001F1F13" w14:paraId="7928A97E" w14:textId="77777777" w:rsidTr="00244C57">
        <w:trPr>
          <w:trHeight w:val="323"/>
        </w:trPr>
        <w:tc>
          <w:tcPr>
            <w:tcW w:w="2790" w:type="dxa"/>
            <w:shd w:val="clear" w:color="auto" w:fill="D9D9D9" w:themeFill="background1" w:themeFillShade="D9"/>
            <w:vAlign w:val="center"/>
          </w:tcPr>
          <w:p w14:paraId="5C9CDDE8" w14:textId="77777777" w:rsidR="00B875D4" w:rsidRDefault="00B875D4" w:rsidP="00B875D4">
            <w:pPr>
              <w:tabs>
                <w:tab w:val="left" w:pos="3200"/>
              </w:tabs>
              <w:rPr>
                <w:rFonts w:ascii="Arial" w:hAnsi="Arial" w:cs="Arial"/>
                <w:sz w:val="22"/>
                <w:szCs w:val="22"/>
                <w:lang w:val="es-ES"/>
              </w:rPr>
            </w:pPr>
            <w:r>
              <w:rPr>
                <w:rFonts w:ascii="Arial" w:hAnsi="Arial" w:cs="Arial"/>
                <w:sz w:val="22"/>
                <w:szCs w:val="22"/>
                <w:lang w:val="es-ES"/>
              </w:rPr>
              <w:t>B.4 Otros Factores de Riesgo</w:t>
            </w:r>
          </w:p>
          <w:p w14:paraId="703FB272" w14:textId="235868A0" w:rsidR="00B875D4" w:rsidRPr="00BF16C9" w:rsidRDefault="00B875D4" w:rsidP="00B875D4">
            <w:pPr>
              <w:tabs>
                <w:tab w:val="left" w:pos="3200"/>
              </w:tabs>
              <w:rPr>
                <w:rFonts w:ascii="Arial" w:hAnsi="Arial" w:cs="Arial"/>
                <w:sz w:val="22"/>
                <w:szCs w:val="22"/>
                <w:lang w:val="es-ES"/>
              </w:rPr>
            </w:pPr>
          </w:p>
        </w:tc>
        <w:tc>
          <w:tcPr>
            <w:tcW w:w="4320" w:type="dxa"/>
          </w:tcPr>
          <w:p w14:paraId="08F9E420" w14:textId="66605C03" w:rsidR="00B875D4" w:rsidRPr="002B6E25" w:rsidRDefault="00B875D4" w:rsidP="00B875D4">
            <w:pPr>
              <w:jc w:val="both"/>
              <w:rPr>
                <w:rFonts w:ascii="Arial" w:hAnsi="Arial" w:cs="Arial"/>
                <w:sz w:val="22"/>
                <w:szCs w:val="22"/>
                <w:lang w:val="es-ES"/>
              </w:rPr>
            </w:pPr>
            <w:r w:rsidRPr="0016304B">
              <w:rPr>
                <w:rFonts w:ascii="Arial" w:eastAsia="Times New Roman" w:hAnsi="Arial" w:cs="Arial"/>
                <w:b/>
                <w:sz w:val="22"/>
                <w:szCs w:val="22"/>
                <w:shd w:val="clear" w:color="auto" w:fill="FFFFFF"/>
                <w:lang w:val="es-ES"/>
              </w:rPr>
              <w:t>Cumplimiento pleno logrado</w:t>
            </w:r>
            <w:r w:rsidRPr="006A280E">
              <w:rPr>
                <w:rFonts w:ascii="Arial" w:eastAsia="Times New Roman" w:hAnsi="Arial" w:cs="Arial"/>
                <w:b/>
                <w:sz w:val="22"/>
                <w:szCs w:val="22"/>
                <w:shd w:val="clear" w:color="auto" w:fill="FFFFFF"/>
                <w:lang w:val="es-ES"/>
              </w:rPr>
              <w:t xml:space="preserve"> para la fase de </w:t>
            </w:r>
            <w:r w:rsidRPr="002B6E25">
              <w:rPr>
                <w:rFonts w:ascii="Arial" w:eastAsia="Times New Roman" w:hAnsi="Arial" w:cs="Arial"/>
                <w:b/>
                <w:sz w:val="22"/>
                <w:szCs w:val="22"/>
                <w:shd w:val="clear" w:color="auto" w:fill="FFFFFF"/>
                <w:lang w:val="es-ES"/>
              </w:rPr>
              <w:t xml:space="preserve">preparación y a ser mantenida durante la fase de ejecución. </w:t>
            </w:r>
            <w:r w:rsidRPr="002B6E25">
              <w:rPr>
                <w:rFonts w:ascii="Arial" w:hAnsi="Arial" w:cs="Arial"/>
                <w:sz w:val="22"/>
                <w:szCs w:val="22"/>
                <w:lang w:val="es-ES"/>
              </w:rPr>
              <w:t xml:space="preserve">La ANDE tiene pendiente </w:t>
            </w:r>
            <w:r w:rsidR="00172296">
              <w:rPr>
                <w:rFonts w:ascii="Arial" w:hAnsi="Arial" w:cs="Arial"/>
                <w:sz w:val="22"/>
                <w:szCs w:val="22"/>
                <w:lang w:val="es-ES"/>
              </w:rPr>
              <w:t xml:space="preserve">completar algunos procesos de </w:t>
            </w:r>
            <w:r w:rsidRPr="002B6E25">
              <w:rPr>
                <w:rFonts w:ascii="Arial" w:hAnsi="Arial" w:cs="Arial"/>
                <w:sz w:val="22"/>
                <w:szCs w:val="22"/>
                <w:lang w:val="es-ES"/>
              </w:rPr>
              <w:t xml:space="preserve">reasentamientos y efectuar compensaciones pendientes a afectados por la construcción la Línea de Transmisión 500kV </w:t>
            </w:r>
            <w:r w:rsidR="00172296">
              <w:rPr>
                <w:rFonts w:ascii="Arial" w:hAnsi="Arial" w:cs="Arial"/>
                <w:sz w:val="22"/>
                <w:szCs w:val="22"/>
                <w:lang w:val="es-ES"/>
              </w:rPr>
              <w:t xml:space="preserve">que vincula </w:t>
            </w:r>
            <w:r w:rsidRPr="002B6E25">
              <w:rPr>
                <w:rFonts w:ascii="Arial" w:hAnsi="Arial" w:cs="Arial"/>
                <w:sz w:val="22"/>
                <w:szCs w:val="22"/>
                <w:lang w:val="es-ES"/>
              </w:rPr>
              <w:t xml:space="preserve">la Central Hidroeléctrica </w:t>
            </w:r>
            <w:proofErr w:type="spellStart"/>
            <w:r w:rsidRPr="002B6E25">
              <w:rPr>
                <w:rFonts w:ascii="Arial" w:hAnsi="Arial" w:cs="Arial"/>
                <w:sz w:val="22"/>
                <w:szCs w:val="22"/>
                <w:lang w:val="es-ES"/>
              </w:rPr>
              <w:t>Yacyretá</w:t>
            </w:r>
            <w:proofErr w:type="spellEnd"/>
            <w:r w:rsidR="00172296">
              <w:rPr>
                <w:rFonts w:ascii="Arial" w:hAnsi="Arial" w:cs="Arial"/>
                <w:sz w:val="22"/>
                <w:szCs w:val="22"/>
                <w:lang w:val="es-ES"/>
              </w:rPr>
              <w:t xml:space="preserve"> con la estación Villa Hayes</w:t>
            </w:r>
            <w:r w:rsidRPr="002B6E25">
              <w:rPr>
                <w:rFonts w:ascii="Arial" w:hAnsi="Arial" w:cs="Arial"/>
                <w:sz w:val="22"/>
                <w:szCs w:val="22"/>
                <w:lang w:val="es-ES"/>
              </w:rPr>
              <w:t>, apoyada por el BID a través de PR-L1058</w:t>
            </w:r>
            <w:r w:rsidR="00172296">
              <w:rPr>
                <w:rFonts w:ascii="Arial" w:hAnsi="Arial" w:cs="Arial"/>
                <w:sz w:val="22"/>
                <w:szCs w:val="22"/>
                <w:lang w:val="es-ES"/>
              </w:rPr>
              <w:t xml:space="preserve">. Esta situación podría </w:t>
            </w:r>
            <w:r>
              <w:rPr>
                <w:rFonts w:ascii="Arial" w:hAnsi="Arial" w:cs="Arial"/>
                <w:sz w:val="22"/>
                <w:szCs w:val="22"/>
                <w:lang w:val="es-ES"/>
              </w:rPr>
              <w:t>representa</w:t>
            </w:r>
            <w:r w:rsidR="00172296">
              <w:rPr>
                <w:rFonts w:ascii="Arial" w:hAnsi="Arial" w:cs="Arial"/>
                <w:sz w:val="22"/>
                <w:szCs w:val="22"/>
                <w:lang w:val="es-ES"/>
              </w:rPr>
              <w:t>r</w:t>
            </w:r>
            <w:r>
              <w:rPr>
                <w:rFonts w:ascii="Arial" w:hAnsi="Arial" w:cs="Arial"/>
                <w:sz w:val="22"/>
                <w:szCs w:val="22"/>
                <w:lang w:val="es-ES"/>
              </w:rPr>
              <w:t xml:space="preserve"> un riesgo </w:t>
            </w:r>
            <w:r w:rsidR="00172296">
              <w:rPr>
                <w:rFonts w:ascii="Arial" w:hAnsi="Arial" w:cs="Arial"/>
                <w:sz w:val="22"/>
                <w:szCs w:val="22"/>
                <w:lang w:val="es-ES"/>
              </w:rPr>
              <w:t xml:space="preserve">en el cumplimiento de los requerimientos ambientales y sociales </w:t>
            </w:r>
            <w:r w:rsidR="00675F5A">
              <w:rPr>
                <w:rFonts w:ascii="Arial" w:hAnsi="Arial" w:cs="Arial"/>
                <w:sz w:val="22"/>
                <w:szCs w:val="22"/>
                <w:lang w:val="es-ES"/>
              </w:rPr>
              <w:t xml:space="preserve">de las operaciones financiadas por </w:t>
            </w:r>
            <w:r w:rsidR="00172296">
              <w:rPr>
                <w:rFonts w:ascii="Arial" w:hAnsi="Arial" w:cs="Arial"/>
                <w:sz w:val="22"/>
                <w:szCs w:val="22"/>
                <w:lang w:val="es-ES"/>
              </w:rPr>
              <w:t>el Banco</w:t>
            </w:r>
            <w:r>
              <w:rPr>
                <w:rFonts w:ascii="Arial" w:hAnsi="Arial" w:cs="Arial"/>
                <w:sz w:val="22"/>
                <w:szCs w:val="22"/>
                <w:lang w:val="es-ES"/>
              </w:rPr>
              <w:t>.</w:t>
            </w:r>
          </w:p>
          <w:p w14:paraId="56ADA89D" w14:textId="77777777" w:rsidR="00B875D4" w:rsidRPr="00F30544" w:rsidRDefault="00B875D4" w:rsidP="00B875D4">
            <w:pPr>
              <w:jc w:val="both"/>
              <w:rPr>
                <w:rFonts w:ascii="Arial" w:eastAsia="Times New Roman" w:hAnsi="Arial" w:cs="Arial"/>
                <w:b/>
                <w:sz w:val="22"/>
                <w:szCs w:val="22"/>
                <w:shd w:val="clear" w:color="auto" w:fill="FFFFFF"/>
                <w:lang w:val="es-ES"/>
              </w:rPr>
            </w:pPr>
          </w:p>
        </w:tc>
        <w:tc>
          <w:tcPr>
            <w:tcW w:w="6547" w:type="dxa"/>
          </w:tcPr>
          <w:p w14:paraId="5F2A69C6" w14:textId="5DF2FBAA" w:rsidR="00B875D4" w:rsidRDefault="00B875D4" w:rsidP="00B875D4">
            <w:pPr>
              <w:tabs>
                <w:tab w:val="left" w:pos="3200"/>
              </w:tabs>
              <w:jc w:val="both"/>
              <w:rPr>
                <w:rFonts w:ascii="Arial" w:hAnsi="Arial" w:cs="Arial"/>
                <w:sz w:val="22"/>
                <w:szCs w:val="22"/>
                <w:lang w:val="es-ES"/>
              </w:rPr>
            </w:pPr>
            <w:r>
              <w:rPr>
                <w:rFonts w:ascii="Arial" w:hAnsi="Arial" w:cs="Arial"/>
                <w:sz w:val="22"/>
                <w:szCs w:val="22"/>
                <w:lang w:val="es-ES"/>
              </w:rPr>
              <w:t xml:space="preserve">El BID monitoreará la situación </w:t>
            </w:r>
            <w:r w:rsidR="00E54CE2">
              <w:rPr>
                <w:rFonts w:ascii="Arial" w:hAnsi="Arial" w:cs="Arial"/>
                <w:sz w:val="22"/>
                <w:szCs w:val="22"/>
                <w:lang w:val="es-ES"/>
              </w:rPr>
              <w:t xml:space="preserve">y los avances de este tema </w:t>
            </w:r>
            <w:r>
              <w:rPr>
                <w:rFonts w:ascii="Arial" w:hAnsi="Arial" w:cs="Arial"/>
                <w:sz w:val="22"/>
                <w:szCs w:val="22"/>
                <w:lang w:val="es-ES"/>
              </w:rPr>
              <w:t>durante la ejecución de la operación.</w:t>
            </w:r>
          </w:p>
        </w:tc>
      </w:tr>
      <w:tr w:rsidR="00AB035C" w:rsidRPr="001F1F13" w14:paraId="4C365A75" w14:textId="77777777" w:rsidTr="00244C57">
        <w:trPr>
          <w:trHeight w:val="323"/>
        </w:trPr>
        <w:tc>
          <w:tcPr>
            <w:tcW w:w="2790" w:type="dxa"/>
            <w:shd w:val="clear" w:color="auto" w:fill="D9D9D9" w:themeFill="background1" w:themeFillShade="D9"/>
            <w:vAlign w:val="center"/>
          </w:tcPr>
          <w:p w14:paraId="53BB9CDB" w14:textId="5CD28C2E" w:rsidR="00AB035C" w:rsidRPr="00BF16C9" w:rsidRDefault="00AB035C" w:rsidP="003A3A67">
            <w:pPr>
              <w:tabs>
                <w:tab w:val="left" w:pos="3200"/>
              </w:tabs>
              <w:rPr>
                <w:rFonts w:ascii="Arial" w:hAnsi="Arial" w:cs="Arial"/>
                <w:sz w:val="22"/>
                <w:szCs w:val="22"/>
                <w:lang w:val="es-ES"/>
              </w:rPr>
            </w:pPr>
            <w:r w:rsidRPr="00BF16C9">
              <w:rPr>
                <w:rFonts w:ascii="Arial" w:hAnsi="Arial" w:cs="Arial"/>
                <w:sz w:val="22"/>
                <w:szCs w:val="22"/>
                <w:lang w:val="es-ES"/>
              </w:rPr>
              <w:t>B.4 Otros Factores de Riesgo</w:t>
            </w:r>
            <w:r>
              <w:rPr>
                <w:rFonts w:ascii="Arial" w:hAnsi="Arial" w:cs="Arial"/>
                <w:sz w:val="22"/>
                <w:szCs w:val="22"/>
                <w:lang w:val="es-ES"/>
              </w:rPr>
              <w:t xml:space="preserve"> (Capacidad </w:t>
            </w:r>
            <w:r w:rsidR="00CF1557">
              <w:rPr>
                <w:rFonts w:ascii="Arial" w:hAnsi="Arial" w:cs="Arial"/>
                <w:sz w:val="22"/>
                <w:szCs w:val="22"/>
                <w:lang w:val="es-ES"/>
              </w:rPr>
              <w:t>Institucional</w:t>
            </w:r>
            <w:r>
              <w:rPr>
                <w:rFonts w:ascii="Arial" w:hAnsi="Arial" w:cs="Arial"/>
                <w:sz w:val="22"/>
                <w:szCs w:val="22"/>
                <w:lang w:val="es-ES"/>
              </w:rPr>
              <w:t>)</w:t>
            </w:r>
          </w:p>
        </w:tc>
        <w:tc>
          <w:tcPr>
            <w:tcW w:w="4320" w:type="dxa"/>
          </w:tcPr>
          <w:p w14:paraId="62356590" w14:textId="512E47DC" w:rsidR="001A1274" w:rsidRPr="008068DD" w:rsidRDefault="00904601" w:rsidP="001A1274">
            <w:pPr>
              <w:tabs>
                <w:tab w:val="left" w:pos="3200"/>
              </w:tabs>
              <w:jc w:val="both"/>
              <w:rPr>
                <w:rFonts w:ascii="Arial" w:hAnsi="Arial" w:cs="Arial"/>
                <w:b/>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1A1274">
              <w:rPr>
                <w:rFonts w:ascii="Arial" w:eastAsia="Times New Roman" w:hAnsi="Arial" w:cs="Arial"/>
                <w:sz w:val="22"/>
                <w:szCs w:val="22"/>
                <w:shd w:val="clear" w:color="auto" w:fill="FFFFFF"/>
                <w:lang w:val="es-ES"/>
              </w:rPr>
              <w:t>Se analiz</w:t>
            </w:r>
            <w:r w:rsidR="000A186A">
              <w:rPr>
                <w:rFonts w:ascii="Arial" w:eastAsia="Times New Roman" w:hAnsi="Arial" w:cs="Arial"/>
                <w:sz w:val="22"/>
                <w:szCs w:val="22"/>
                <w:shd w:val="clear" w:color="auto" w:fill="FFFFFF"/>
                <w:lang w:val="es-ES"/>
              </w:rPr>
              <w:t>ó</w:t>
            </w:r>
            <w:r w:rsidR="001A1274">
              <w:rPr>
                <w:rFonts w:ascii="Arial" w:eastAsia="Times New Roman" w:hAnsi="Arial" w:cs="Arial"/>
                <w:sz w:val="22"/>
                <w:szCs w:val="22"/>
                <w:shd w:val="clear" w:color="auto" w:fill="FFFFFF"/>
                <w:lang w:val="es-ES"/>
              </w:rPr>
              <w:t xml:space="preserve"> </w:t>
            </w:r>
            <w:r w:rsidR="001A1274">
              <w:rPr>
                <w:rFonts w:ascii="Arial" w:eastAsia="Times New Roman" w:hAnsi="Arial" w:cs="Arial"/>
                <w:sz w:val="22"/>
                <w:szCs w:val="22"/>
                <w:shd w:val="clear" w:color="auto" w:fill="FFFFFF"/>
                <w:lang w:val="es-ES"/>
              </w:rPr>
              <w:lastRenderedPageBreak/>
              <w:t>la capacidad institucional de la ANDE como parte de la Evaluación Ambiental y Social (EAS) y Plan de Gestión Ambiental y Social (PGAS).</w:t>
            </w:r>
          </w:p>
          <w:p w14:paraId="040112B4" w14:textId="77777777" w:rsidR="00904601" w:rsidRDefault="00904601" w:rsidP="00904601">
            <w:pPr>
              <w:tabs>
                <w:tab w:val="left" w:pos="3200"/>
              </w:tabs>
              <w:jc w:val="both"/>
              <w:rPr>
                <w:rFonts w:ascii="Arial" w:eastAsia="Times New Roman" w:hAnsi="Arial" w:cs="Arial"/>
                <w:b/>
                <w:sz w:val="22"/>
                <w:szCs w:val="22"/>
                <w:shd w:val="clear" w:color="auto" w:fill="FFFFFF"/>
                <w:lang w:val="es-ES"/>
              </w:rPr>
            </w:pPr>
          </w:p>
          <w:p w14:paraId="5F7D7119" w14:textId="77777777" w:rsidR="00AB035C" w:rsidRPr="00BF16C9" w:rsidRDefault="00AB035C" w:rsidP="006F7063">
            <w:pPr>
              <w:tabs>
                <w:tab w:val="left" w:pos="3200"/>
              </w:tabs>
              <w:jc w:val="both"/>
              <w:rPr>
                <w:rFonts w:ascii="Arial" w:hAnsi="Arial" w:cs="Arial"/>
                <w:sz w:val="22"/>
                <w:szCs w:val="22"/>
                <w:lang w:val="es-ES"/>
              </w:rPr>
            </w:pPr>
          </w:p>
        </w:tc>
        <w:tc>
          <w:tcPr>
            <w:tcW w:w="6547" w:type="dxa"/>
          </w:tcPr>
          <w:p w14:paraId="6A68A95E" w14:textId="7623C670" w:rsidR="00AB035C" w:rsidRPr="00BF16C9" w:rsidRDefault="000B6830" w:rsidP="006F7063">
            <w:pPr>
              <w:tabs>
                <w:tab w:val="left" w:pos="3200"/>
              </w:tabs>
              <w:jc w:val="both"/>
              <w:rPr>
                <w:rFonts w:ascii="Arial" w:hAnsi="Arial" w:cs="Arial"/>
                <w:sz w:val="22"/>
                <w:szCs w:val="22"/>
                <w:lang w:val="es-ES"/>
              </w:rPr>
            </w:pPr>
            <w:r>
              <w:rPr>
                <w:rFonts w:ascii="Arial" w:hAnsi="Arial" w:cs="Arial"/>
                <w:sz w:val="22"/>
                <w:szCs w:val="22"/>
                <w:lang w:val="es-ES"/>
              </w:rPr>
              <w:lastRenderedPageBreak/>
              <w:t xml:space="preserve">Para la fase de ejecución de la operación: </w:t>
            </w:r>
            <w:r w:rsidRPr="00810109">
              <w:rPr>
                <w:rFonts w:ascii="Arial" w:eastAsia="Arial" w:hAnsi="Arial" w:cs="Arial"/>
                <w:sz w:val="22"/>
                <w:szCs w:val="22"/>
                <w:lang w:val="es-ES_tradnl"/>
              </w:rPr>
              <w:t xml:space="preserve">que la Agencia Ejecutora </w:t>
            </w:r>
            <w:r>
              <w:rPr>
                <w:rFonts w:ascii="Arial" w:eastAsia="Arial" w:hAnsi="Arial" w:cs="Arial"/>
                <w:sz w:val="22"/>
                <w:szCs w:val="22"/>
                <w:lang w:val="es-ES_tradnl"/>
              </w:rPr>
              <w:t xml:space="preserve">integre en </w:t>
            </w:r>
            <w:r w:rsidRPr="00810109">
              <w:rPr>
                <w:rFonts w:ascii="Arial" w:eastAsia="Arial" w:hAnsi="Arial" w:cs="Arial"/>
                <w:sz w:val="22"/>
                <w:szCs w:val="22"/>
                <w:lang w:val="es-ES_tradnl"/>
              </w:rPr>
              <w:t xml:space="preserve">la Unidad de </w:t>
            </w:r>
            <w:r>
              <w:rPr>
                <w:rFonts w:ascii="Arial" w:eastAsia="Arial" w:hAnsi="Arial" w:cs="Arial"/>
                <w:sz w:val="22"/>
                <w:szCs w:val="22"/>
                <w:lang w:val="es-ES_tradnl"/>
              </w:rPr>
              <w:t>Administración del Programa (</w:t>
            </w:r>
            <w:proofErr w:type="gramStart"/>
            <w:r>
              <w:rPr>
                <w:rFonts w:ascii="Arial" w:eastAsia="Arial" w:hAnsi="Arial" w:cs="Arial"/>
                <w:sz w:val="22"/>
                <w:szCs w:val="22"/>
                <w:lang w:val="es-ES_tradnl"/>
              </w:rPr>
              <w:t xml:space="preserve">UEP) </w:t>
            </w:r>
            <w:r w:rsidRPr="00810109">
              <w:rPr>
                <w:rFonts w:ascii="Arial" w:eastAsia="Arial" w:hAnsi="Arial" w:cs="Arial"/>
                <w:sz w:val="22"/>
                <w:szCs w:val="22"/>
                <w:lang w:val="es-ES_tradnl"/>
              </w:rPr>
              <w:t xml:space="preserve"> un</w:t>
            </w:r>
            <w:proofErr w:type="gramEnd"/>
            <w:r w:rsidRPr="00810109">
              <w:rPr>
                <w:rFonts w:ascii="Arial" w:eastAsia="Arial" w:hAnsi="Arial" w:cs="Arial"/>
                <w:sz w:val="22"/>
                <w:szCs w:val="22"/>
                <w:lang w:val="es-ES_tradnl"/>
              </w:rPr>
              <w:t xml:space="preserve"> </w:t>
            </w:r>
            <w:r w:rsidR="00D132E4">
              <w:rPr>
                <w:rFonts w:ascii="Arial" w:eastAsia="Arial" w:hAnsi="Arial" w:cs="Arial"/>
                <w:sz w:val="22"/>
                <w:szCs w:val="22"/>
                <w:lang w:val="es-ES_tradnl"/>
              </w:rPr>
              <w:t>Especialista</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Ambiental</w:t>
            </w:r>
            <w:r>
              <w:rPr>
                <w:rFonts w:ascii="Arial" w:eastAsia="Arial" w:hAnsi="Arial" w:cs="Arial"/>
                <w:sz w:val="22"/>
                <w:szCs w:val="22"/>
                <w:lang w:val="es-ES_tradnl"/>
              </w:rPr>
              <w:t xml:space="preserve">, un </w:t>
            </w:r>
            <w:r w:rsidR="00D132E4">
              <w:rPr>
                <w:rFonts w:ascii="Arial" w:eastAsia="Arial" w:hAnsi="Arial" w:cs="Arial"/>
                <w:sz w:val="22"/>
                <w:szCs w:val="22"/>
                <w:lang w:val="es-ES_tradnl"/>
              </w:rPr>
              <w:t xml:space="preserve">Especialista </w:t>
            </w:r>
            <w:r>
              <w:rPr>
                <w:rFonts w:ascii="Arial" w:eastAsia="Arial" w:hAnsi="Arial" w:cs="Arial"/>
                <w:sz w:val="22"/>
                <w:szCs w:val="22"/>
                <w:lang w:val="es-ES_tradnl"/>
              </w:rPr>
              <w:t>Social,</w:t>
            </w:r>
            <w:r w:rsidRPr="00810109">
              <w:rPr>
                <w:rFonts w:ascii="Arial" w:eastAsia="Arial" w:hAnsi="Arial" w:cs="Arial"/>
                <w:sz w:val="22"/>
                <w:szCs w:val="22"/>
                <w:lang w:val="es-ES_tradnl"/>
              </w:rPr>
              <w:t xml:space="preserve"> y un </w:t>
            </w:r>
            <w:r w:rsidR="00D132E4">
              <w:rPr>
                <w:rFonts w:ascii="Arial" w:eastAsia="Arial" w:hAnsi="Arial" w:cs="Arial"/>
                <w:sz w:val="22"/>
                <w:szCs w:val="22"/>
                <w:lang w:val="es-ES_tradnl"/>
              </w:rPr>
              <w:lastRenderedPageBreak/>
              <w:t>Especialista</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del Sistema de Gestión de Salud y Seguridad Ocupacional</w:t>
            </w:r>
            <w:r>
              <w:rPr>
                <w:rFonts w:ascii="Arial" w:eastAsia="Arial" w:hAnsi="Arial" w:cs="Arial"/>
                <w:sz w:val="22"/>
                <w:szCs w:val="22"/>
                <w:lang w:val="es-ES_tradnl"/>
              </w:rPr>
              <w:t>.</w:t>
            </w:r>
          </w:p>
        </w:tc>
      </w:tr>
      <w:tr w:rsidR="00244C57" w:rsidRPr="001F1F13" w14:paraId="55BE255F" w14:textId="77777777" w:rsidTr="00244C57">
        <w:trPr>
          <w:trHeight w:val="323"/>
        </w:trPr>
        <w:tc>
          <w:tcPr>
            <w:tcW w:w="2790" w:type="dxa"/>
            <w:shd w:val="clear" w:color="auto" w:fill="D9D9D9" w:themeFill="background1" w:themeFillShade="D9"/>
            <w:vAlign w:val="center"/>
          </w:tcPr>
          <w:p w14:paraId="54D28F08" w14:textId="77777777"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lastRenderedPageBreak/>
              <w:t>B.5 Requisitos de Evaluación y Planes Ambientales</w:t>
            </w:r>
          </w:p>
        </w:tc>
        <w:tc>
          <w:tcPr>
            <w:tcW w:w="4320" w:type="dxa"/>
          </w:tcPr>
          <w:p w14:paraId="0DF48902" w14:textId="0FEA94A7" w:rsidR="00C23F90" w:rsidRPr="008E6E9B" w:rsidRDefault="00081941" w:rsidP="00C23F90">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C23F90">
              <w:rPr>
                <w:rFonts w:ascii="Arial" w:eastAsia="Times New Roman" w:hAnsi="Arial" w:cs="Arial"/>
                <w:sz w:val="22"/>
                <w:szCs w:val="22"/>
                <w:shd w:val="clear" w:color="auto" w:fill="FFFFFF"/>
                <w:lang w:val="es-ES"/>
              </w:rPr>
              <w:t>Fue realizada una Evaluación Ambiental y Social (EAS) y Plan de Gestión Ambiental y Social (PGAS) que cumplen con los requisitos de evaluación y planes sociales.</w:t>
            </w:r>
          </w:p>
          <w:p w14:paraId="7938BF0E" w14:textId="77777777" w:rsidR="00C23F90" w:rsidRDefault="00C23F90" w:rsidP="00C23F90">
            <w:pPr>
              <w:tabs>
                <w:tab w:val="left" w:pos="3200"/>
              </w:tabs>
              <w:jc w:val="both"/>
              <w:rPr>
                <w:rFonts w:ascii="Arial" w:hAnsi="Arial" w:cs="Arial"/>
                <w:b/>
                <w:sz w:val="22"/>
                <w:szCs w:val="22"/>
                <w:lang w:val="es-ES"/>
              </w:rPr>
            </w:pPr>
          </w:p>
          <w:p w14:paraId="431C321E" w14:textId="5EEA5CFD" w:rsidR="00244C57" w:rsidRPr="00BF16C9" w:rsidRDefault="00C23F90" w:rsidP="006F7063">
            <w:pPr>
              <w:tabs>
                <w:tab w:val="left" w:pos="3200"/>
              </w:tabs>
              <w:jc w:val="both"/>
              <w:rPr>
                <w:rFonts w:ascii="Arial" w:hAnsi="Arial" w:cs="Arial"/>
                <w:sz w:val="22"/>
                <w:szCs w:val="22"/>
                <w:lang w:val="es-ES"/>
              </w:rPr>
            </w:pPr>
            <w:r>
              <w:rPr>
                <w:rFonts w:ascii="Arial" w:hAnsi="Arial" w:cs="Arial"/>
                <w:sz w:val="22"/>
                <w:szCs w:val="22"/>
                <w:lang w:val="es-ES"/>
              </w:rPr>
              <w:t xml:space="preserve">Han sido finalizados tres de los cuatro planes requeridos </w:t>
            </w:r>
            <w:r w:rsidR="00703F0A">
              <w:rPr>
                <w:rFonts w:ascii="Arial" w:hAnsi="Arial" w:cs="Arial"/>
                <w:sz w:val="22"/>
                <w:szCs w:val="22"/>
                <w:lang w:val="es-ES"/>
              </w:rPr>
              <w:t xml:space="preserve">vinculados a la </w:t>
            </w:r>
            <w:r>
              <w:rPr>
                <w:rFonts w:ascii="Arial" w:hAnsi="Arial" w:cs="Arial"/>
                <w:sz w:val="22"/>
                <w:szCs w:val="22"/>
                <w:lang w:val="es-ES"/>
              </w:rPr>
              <w:t>Seguridad de Presas, quedando pendiente la finalización de</w:t>
            </w:r>
            <w:r w:rsidR="006946D4">
              <w:rPr>
                <w:rFonts w:ascii="Arial" w:hAnsi="Arial" w:cs="Arial"/>
                <w:sz w:val="22"/>
                <w:szCs w:val="22"/>
                <w:lang w:val="es-ES"/>
              </w:rPr>
              <w:t xml:space="preserve"> </w:t>
            </w:r>
            <w:r>
              <w:rPr>
                <w:rFonts w:ascii="Arial" w:hAnsi="Arial" w:cs="Arial"/>
                <w:sz w:val="22"/>
                <w:szCs w:val="22"/>
                <w:lang w:val="es-ES"/>
              </w:rPr>
              <w:t>Plan</w:t>
            </w:r>
            <w:r w:rsidR="006946D4">
              <w:rPr>
                <w:rFonts w:ascii="Arial" w:hAnsi="Arial" w:cs="Arial"/>
                <w:sz w:val="22"/>
                <w:szCs w:val="22"/>
                <w:lang w:val="es-ES"/>
              </w:rPr>
              <w:t>es</w:t>
            </w:r>
            <w:r>
              <w:rPr>
                <w:rFonts w:ascii="Arial" w:hAnsi="Arial" w:cs="Arial"/>
                <w:sz w:val="22"/>
                <w:szCs w:val="22"/>
                <w:lang w:val="es-ES"/>
              </w:rPr>
              <w:t xml:space="preserve"> de </w:t>
            </w:r>
            <w:r w:rsidR="00703F0A">
              <w:rPr>
                <w:rFonts w:ascii="Arial" w:hAnsi="Arial" w:cs="Arial"/>
                <w:sz w:val="22"/>
                <w:szCs w:val="22"/>
                <w:lang w:val="es-ES"/>
              </w:rPr>
              <w:t xml:space="preserve">Acción </w:t>
            </w:r>
            <w:r>
              <w:rPr>
                <w:rFonts w:ascii="Arial" w:hAnsi="Arial" w:cs="Arial"/>
                <w:sz w:val="22"/>
                <w:szCs w:val="22"/>
                <w:lang w:val="es-ES"/>
              </w:rPr>
              <w:t>Durante Emergencias (PADE)</w:t>
            </w:r>
            <w:r w:rsidR="006946D4">
              <w:rPr>
                <w:rFonts w:ascii="Arial" w:hAnsi="Arial" w:cs="Arial"/>
                <w:sz w:val="22"/>
                <w:szCs w:val="22"/>
                <w:lang w:val="es-ES"/>
              </w:rPr>
              <w:t xml:space="preserve"> para la Represa </w:t>
            </w:r>
            <w:proofErr w:type="spellStart"/>
            <w:r w:rsidR="006946D4">
              <w:rPr>
                <w:rFonts w:ascii="Arial" w:hAnsi="Arial" w:cs="Arial"/>
                <w:sz w:val="22"/>
                <w:szCs w:val="22"/>
                <w:lang w:val="es-ES"/>
              </w:rPr>
              <w:t>Yguazú</w:t>
            </w:r>
            <w:proofErr w:type="spellEnd"/>
            <w:r w:rsidR="006946D4">
              <w:rPr>
                <w:rFonts w:ascii="Arial" w:hAnsi="Arial" w:cs="Arial"/>
                <w:sz w:val="22"/>
                <w:szCs w:val="22"/>
                <w:lang w:val="es-ES"/>
              </w:rPr>
              <w:t xml:space="preserve"> y la Central Hidroeléctrica </w:t>
            </w:r>
            <w:proofErr w:type="spellStart"/>
            <w:r w:rsidR="006946D4">
              <w:rPr>
                <w:rFonts w:ascii="Arial" w:hAnsi="Arial" w:cs="Arial"/>
                <w:sz w:val="22"/>
                <w:szCs w:val="22"/>
                <w:lang w:val="es-ES"/>
              </w:rPr>
              <w:t>Acaray</w:t>
            </w:r>
            <w:proofErr w:type="spellEnd"/>
            <w:r>
              <w:rPr>
                <w:rFonts w:ascii="Arial" w:hAnsi="Arial" w:cs="Arial"/>
                <w:sz w:val="22"/>
                <w:szCs w:val="22"/>
                <w:lang w:val="es-ES"/>
              </w:rPr>
              <w:t>.</w:t>
            </w:r>
          </w:p>
        </w:tc>
        <w:tc>
          <w:tcPr>
            <w:tcW w:w="6547" w:type="dxa"/>
          </w:tcPr>
          <w:p w14:paraId="11885A6F"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5B9C7AB1" w14:textId="77777777" w:rsidR="00244C57" w:rsidRDefault="00244C57" w:rsidP="006F7063">
            <w:pPr>
              <w:tabs>
                <w:tab w:val="left" w:pos="3200"/>
              </w:tabs>
              <w:jc w:val="both"/>
              <w:rPr>
                <w:rFonts w:ascii="Arial" w:hAnsi="Arial" w:cs="Arial"/>
                <w:sz w:val="22"/>
                <w:szCs w:val="22"/>
                <w:lang w:val="es-ES"/>
              </w:rPr>
            </w:pPr>
          </w:p>
          <w:p w14:paraId="2FCCAA34" w14:textId="77777777" w:rsidR="00B22E4D" w:rsidRDefault="00B22E4D" w:rsidP="00B22E4D">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 xml:space="preserve">Como </w:t>
            </w:r>
            <w:r w:rsidRPr="00176EB1">
              <w:rPr>
                <w:rFonts w:ascii="Arial" w:hAnsi="Arial"/>
                <w:sz w:val="22"/>
                <w:shd w:val="clear" w:color="auto" w:fill="FFFFFF"/>
                <w:lang w:val="es-PE"/>
              </w:rPr>
              <w:t>condición especial de ejecución</w:t>
            </w:r>
            <w:r>
              <w:rPr>
                <w:rFonts w:ascii="Arial" w:eastAsia="Times New Roman" w:hAnsi="Arial" w:cs="Arial"/>
                <w:sz w:val="22"/>
                <w:szCs w:val="22"/>
                <w:shd w:val="clear" w:color="auto" w:fill="FFFFFF"/>
                <w:lang w:val="es-PE"/>
              </w:rPr>
              <w:t>, a</w:t>
            </w:r>
            <w:r w:rsidRPr="00D44AB7">
              <w:rPr>
                <w:rFonts w:ascii="Arial" w:eastAsia="Times New Roman" w:hAnsi="Arial" w:cs="Arial"/>
                <w:sz w:val="22"/>
                <w:szCs w:val="22"/>
                <w:shd w:val="clear" w:color="auto" w:fill="FFFFFF"/>
                <w:lang w:val="es-PE"/>
              </w:rPr>
              <w:t>ntes del inicio de cualquier</w:t>
            </w:r>
            <w:r>
              <w:rPr>
                <w:rFonts w:ascii="Arial" w:eastAsia="Times New Roman" w:hAnsi="Arial" w:cs="Arial"/>
                <w:sz w:val="22"/>
                <w:szCs w:val="22"/>
                <w:shd w:val="clear" w:color="auto" w:fill="FFFFFF"/>
                <w:lang w:val="es-PE"/>
              </w:rPr>
              <w:t xml:space="preserve"> intervención física </w:t>
            </w:r>
            <w:r w:rsidRPr="00D44AB7">
              <w:rPr>
                <w:rFonts w:ascii="Arial" w:eastAsia="Times New Roman" w:hAnsi="Arial" w:cs="Arial"/>
                <w:sz w:val="22"/>
                <w:szCs w:val="22"/>
                <w:shd w:val="clear" w:color="auto" w:fill="FFFFFF"/>
                <w:lang w:val="es-PE"/>
              </w:rPr>
              <w:t xml:space="preserve">relacionada con 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13ECDCBF" w14:textId="77777777" w:rsidR="00DC7439" w:rsidRPr="00B22E4D" w:rsidRDefault="00DC7439" w:rsidP="00AE3E07">
            <w:pPr>
              <w:ind w:right="165"/>
              <w:jc w:val="both"/>
              <w:rPr>
                <w:rFonts w:ascii="Arial" w:eastAsia="Times New Roman" w:hAnsi="Arial" w:cs="Arial"/>
                <w:sz w:val="22"/>
                <w:szCs w:val="22"/>
                <w:shd w:val="clear" w:color="auto" w:fill="FFFFFF"/>
                <w:lang w:val="es-PE"/>
              </w:rPr>
            </w:pPr>
          </w:p>
          <w:p w14:paraId="00DD3B6C" w14:textId="37B05210" w:rsidR="00DC7439" w:rsidRDefault="00DC7439" w:rsidP="00DC7439">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Como condición especial de ejecución </w:t>
            </w:r>
            <w:r w:rsidRPr="008D064B">
              <w:rPr>
                <w:rFonts w:ascii="Arial" w:eastAsia="Times New Roman" w:hAnsi="Arial" w:cs="Arial"/>
                <w:sz w:val="22"/>
                <w:szCs w:val="22"/>
                <w:shd w:val="clear" w:color="auto" w:fill="FFFFFF"/>
                <w:lang w:val="es-ES"/>
              </w:rPr>
              <w:t xml:space="preserve">Agencia Ejecutora deberá presentar evidencia de que los siguientes Planes ESHS, en los términos </w:t>
            </w:r>
            <w:r w:rsidRPr="00052810">
              <w:rPr>
                <w:rFonts w:ascii="Arial" w:eastAsia="Times New Roman" w:hAnsi="Arial" w:cs="Arial"/>
                <w:sz w:val="22"/>
                <w:szCs w:val="22"/>
                <w:shd w:val="clear" w:color="auto" w:fill="FFFFFF"/>
                <w:lang w:val="es-ES"/>
              </w:rPr>
              <w:t xml:space="preserve">acordados con el Banco, estén terminados y aprobados por la ANDE: 1) una </w:t>
            </w:r>
            <w:r w:rsidRPr="00052810">
              <w:rPr>
                <w:rFonts w:ascii="Arial" w:hAnsi="Arial"/>
                <w:sz w:val="22"/>
                <w:shd w:val="clear" w:color="auto" w:fill="FFFFFF"/>
                <w:lang w:val="es-ES"/>
              </w:rPr>
              <w:t>versión preliminar</w:t>
            </w:r>
            <w:r w:rsidRPr="008D064B">
              <w:rPr>
                <w:rFonts w:ascii="Arial" w:eastAsia="Times New Roman" w:hAnsi="Arial" w:cs="Arial"/>
                <w:sz w:val="22"/>
                <w:szCs w:val="22"/>
                <w:shd w:val="clear" w:color="auto" w:fill="FFFFFF"/>
                <w:lang w:val="es-ES"/>
              </w:rPr>
              <w:t xml:space="preserve"> de </w:t>
            </w:r>
            <w:proofErr w:type="spellStart"/>
            <w:r w:rsidRPr="008D064B">
              <w:rPr>
                <w:rFonts w:ascii="Arial" w:eastAsia="Times New Roman" w:hAnsi="Arial" w:cs="Arial"/>
                <w:sz w:val="22"/>
                <w:szCs w:val="22"/>
                <w:shd w:val="clear" w:color="auto" w:fill="FFFFFF"/>
                <w:lang w:val="es-ES"/>
              </w:rPr>
              <w:t>PADE</w:t>
            </w:r>
            <w:r w:rsidR="00871448">
              <w:rPr>
                <w:rFonts w:ascii="Arial" w:eastAsia="Times New Roman" w:hAnsi="Arial" w:cs="Arial"/>
                <w:sz w:val="22"/>
                <w:szCs w:val="22"/>
                <w:shd w:val="clear" w:color="auto" w:fill="FFFFFF"/>
                <w:lang w:val="es-ES"/>
              </w:rPr>
              <w:t>s</w:t>
            </w:r>
            <w:proofErr w:type="spellEnd"/>
            <w:r w:rsidRPr="008D064B">
              <w:rPr>
                <w:rFonts w:ascii="Arial" w:eastAsia="Times New Roman" w:hAnsi="Arial" w:cs="Arial"/>
                <w:sz w:val="22"/>
                <w:szCs w:val="22"/>
                <w:shd w:val="clear" w:color="auto" w:fill="FFFFFF"/>
                <w:lang w:val="es-ES"/>
              </w:rPr>
              <w:t xml:space="preserve"> para la</w:t>
            </w:r>
            <w:r>
              <w:rPr>
                <w:rFonts w:ascii="Arial" w:eastAsia="Times New Roman" w:hAnsi="Arial" w:cs="Arial"/>
                <w:sz w:val="22"/>
                <w:szCs w:val="22"/>
                <w:shd w:val="clear" w:color="auto" w:fill="FFFFFF"/>
                <w:lang w:val="es-ES"/>
              </w:rPr>
              <w:t xml:space="preserve"> Represa </w:t>
            </w:r>
            <w:proofErr w:type="spellStart"/>
            <w:r>
              <w:rPr>
                <w:rFonts w:ascii="Arial" w:eastAsia="Times New Roman" w:hAnsi="Arial" w:cs="Arial"/>
                <w:sz w:val="22"/>
                <w:szCs w:val="22"/>
                <w:shd w:val="clear" w:color="auto" w:fill="FFFFFF"/>
                <w:lang w:val="es-ES"/>
              </w:rPr>
              <w:t>Yguazú</w:t>
            </w:r>
            <w:proofErr w:type="spellEnd"/>
            <w:r>
              <w:rPr>
                <w:rFonts w:ascii="Arial" w:eastAsia="Times New Roman" w:hAnsi="Arial" w:cs="Arial"/>
                <w:sz w:val="22"/>
                <w:szCs w:val="22"/>
                <w:shd w:val="clear" w:color="auto" w:fill="FFFFFF"/>
                <w:lang w:val="es-ES"/>
              </w:rPr>
              <w:t xml:space="preserve"> y para la</w:t>
            </w:r>
            <w:r w:rsidRPr="008D064B">
              <w:rPr>
                <w:rFonts w:ascii="Arial" w:eastAsia="Times New Roman" w:hAnsi="Arial" w:cs="Arial"/>
                <w:sz w:val="22"/>
                <w:szCs w:val="22"/>
                <w:shd w:val="clear" w:color="auto" w:fill="FFFFFF"/>
                <w:lang w:val="es-ES"/>
              </w:rPr>
              <w:t xml:space="preserve">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Pr="008D064B">
              <w:rPr>
                <w:rFonts w:ascii="Arial" w:eastAsia="Times New Roman" w:hAnsi="Arial" w:cs="Arial"/>
                <w:sz w:val="22"/>
                <w:szCs w:val="22"/>
                <w:shd w:val="clear" w:color="auto" w:fill="FFFFFF"/>
                <w:lang w:val="es-ES"/>
              </w:rPr>
              <w:t xml:space="preserve">; y </w:t>
            </w:r>
            <w:r>
              <w:rPr>
                <w:rFonts w:ascii="Arial" w:eastAsia="Times New Roman" w:hAnsi="Arial" w:cs="Arial"/>
                <w:sz w:val="22"/>
                <w:szCs w:val="22"/>
                <w:shd w:val="clear" w:color="auto" w:fill="FFFFFF"/>
                <w:lang w:val="es-ES"/>
              </w:rPr>
              <w:t>2</w:t>
            </w:r>
            <w:r w:rsidRPr="008D064B">
              <w:rPr>
                <w:rFonts w:ascii="Arial" w:eastAsia="Times New Roman" w:hAnsi="Arial" w:cs="Arial"/>
                <w:sz w:val="22"/>
                <w:szCs w:val="22"/>
                <w:shd w:val="clear" w:color="auto" w:fill="FFFFFF"/>
                <w:lang w:val="es-ES"/>
              </w:rPr>
              <w:t xml:space="preserve">) un Informe de </w:t>
            </w:r>
            <w:r w:rsidR="00E54CE2">
              <w:rPr>
                <w:rFonts w:ascii="Arial" w:eastAsia="Times New Roman" w:hAnsi="Arial" w:cs="Arial"/>
                <w:sz w:val="22"/>
                <w:szCs w:val="22"/>
                <w:shd w:val="clear" w:color="auto" w:fill="FFFFFF"/>
                <w:lang w:val="es-ES"/>
              </w:rPr>
              <w:t xml:space="preserve">Cumplimiento </w:t>
            </w:r>
            <w:r w:rsidRPr="008D064B">
              <w:rPr>
                <w:rFonts w:ascii="Arial" w:eastAsia="Times New Roman" w:hAnsi="Arial" w:cs="Arial"/>
                <w:sz w:val="22"/>
                <w:szCs w:val="22"/>
                <w:shd w:val="clear" w:color="auto" w:fill="FFFFFF"/>
                <w:lang w:val="es-ES"/>
              </w:rPr>
              <w:t xml:space="preserve">del Plan de Acción </w:t>
            </w:r>
            <w:r w:rsidR="00176EB1">
              <w:rPr>
                <w:rFonts w:ascii="Arial" w:eastAsia="Times New Roman" w:hAnsi="Arial" w:cs="Arial"/>
                <w:sz w:val="22"/>
                <w:szCs w:val="22"/>
                <w:shd w:val="clear" w:color="auto" w:fill="FFFFFF"/>
                <w:lang w:val="es-ES"/>
              </w:rPr>
              <w:t>Hidro-electromecánico</w:t>
            </w:r>
            <w:r w:rsidRPr="008D064B">
              <w:rPr>
                <w:rFonts w:ascii="Arial" w:eastAsia="Times New Roman" w:hAnsi="Arial" w:cs="Arial"/>
                <w:sz w:val="22"/>
                <w:szCs w:val="22"/>
                <w:shd w:val="clear" w:color="auto" w:fill="FFFFFF"/>
                <w:lang w:val="es-ES"/>
              </w:rPr>
              <w:t>.</w:t>
            </w:r>
          </w:p>
          <w:p w14:paraId="2BBB9133" w14:textId="2A3D7CE3" w:rsidR="00DC7439" w:rsidRPr="00AE3E07" w:rsidRDefault="00DC7439" w:rsidP="00AE3E07">
            <w:pPr>
              <w:ind w:right="165"/>
              <w:jc w:val="both"/>
              <w:rPr>
                <w:rFonts w:ascii="Arial" w:eastAsia="Times New Roman" w:hAnsi="Arial" w:cs="Arial"/>
                <w:sz w:val="22"/>
                <w:szCs w:val="22"/>
                <w:shd w:val="clear" w:color="auto" w:fill="FFFFFF"/>
                <w:lang w:val="es-ES"/>
              </w:rPr>
            </w:pPr>
          </w:p>
        </w:tc>
      </w:tr>
      <w:tr w:rsidR="00244C57" w:rsidRPr="001F1F13" w14:paraId="0C78A468" w14:textId="77777777" w:rsidTr="00244C57">
        <w:trPr>
          <w:trHeight w:val="323"/>
        </w:trPr>
        <w:tc>
          <w:tcPr>
            <w:tcW w:w="2790" w:type="dxa"/>
            <w:shd w:val="clear" w:color="auto" w:fill="D9D9D9" w:themeFill="background1" w:themeFillShade="D9"/>
            <w:vAlign w:val="center"/>
          </w:tcPr>
          <w:p w14:paraId="15177D27" w14:textId="77777777" w:rsidR="00AB035C" w:rsidRPr="00AB035C" w:rsidRDefault="00244C57" w:rsidP="00AB035C">
            <w:pPr>
              <w:tabs>
                <w:tab w:val="left" w:pos="3200"/>
              </w:tabs>
              <w:rPr>
                <w:rFonts w:ascii="Arial" w:hAnsi="Arial" w:cs="Arial"/>
                <w:sz w:val="22"/>
                <w:szCs w:val="22"/>
                <w:lang w:val="es-ES"/>
              </w:rPr>
            </w:pPr>
            <w:r w:rsidRPr="00BF16C9">
              <w:rPr>
                <w:rFonts w:ascii="Arial" w:hAnsi="Arial" w:cs="Arial"/>
                <w:sz w:val="22"/>
                <w:szCs w:val="22"/>
                <w:lang w:val="es-ES"/>
              </w:rPr>
              <w:t>B.5 Requisitos de Evaluación y Planes Sociales</w:t>
            </w:r>
            <w:r w:rsidR="00AB035C">
              <w:rPr>
                <w:rFonts w:ascii="Arial" w:hAnsi="Arial" w:cs="Arial"/>
                <w:sz w:val="22"/>
                <w:szCs w:val="22"/>
                <w:lang w:val="es-ES"/>
              </w:rPr>
              <w:t xml:space="preserve"> (incluyendo </w:t>
            </w:r>
          </w:p>
          <w:p w14:paraId="7AAC912A" w14:textId="226B04CA" w:rsidR="00244C57" w:rsidRPr="00BF16C9" w:rsidRDefault="00AB035C" w:rsidP="00AB035C">
            <w:pPr>
              <w:tabs>
                <w:tab w:val="left" w:pos="3200"/>
              </w:tabs>
              <w:rPr>
                <w:rFonts w:ascii="Arial" w:hAnsi="Arial" w:cs="Arial"/>
                <w:sz w:val="22"/>
                <w:szCs w:val="22"/>
                <w:lang w:val="es-ES"/>
              </w:rPr>
            </w:pPr>
            <w:r w:rsidRPr="00AB035C">
              <w:rPr>
                <w:rFonts w:ascii="Arial" w:hAnsi="Arial" w:cs="Arial"/>
                <w:sz w:val="22"/>
                <w:szCs w:val="22"/>
                <w:lang w:val="es-ES"/>
              </w:rPr>
              <w:t xml:space="preserve">Plan de </w:t>
            </w:r>
            <w:r>
              <w:rPr>
                <w:rFonts w:ascii="Arial" w:hAnsi="Arial" w:cs="Arial"/>
                <w:sz w:val="22"/>
                <w:szCs w:val="22"/>
                <w:lang w:val="es-ES"/>
              </w:rPr>
              <w:t>R</w:t>
            </w:r>
            <w:r w:rsidRPr="00AB035C">
              <w:rPr>
                <w:rFonts w:ascii="Arial" w:hAnsi="Arial" w:cs="Arial"/>
                <w:sz w:val="22"/>
                <w:szCs w:val="22"/>
                <w:lang w:val="es-ES"/>
              </w:rPr>
              <w:t xml:space="preserve">estauración de </w:t>
            </w:r>
            <w:r>
              <w:rPr>
                <w:rFonts w:ascii="Arial" w:hAnsi="Arial" w:cs="Arial"/>
                <w:sz w:val="22"/>
                <w:szCs w:val="22"/>
                <w:lang w:val="es-ES"/>
              </w:rPr>
              <w:t>M</w:t>
            </w:r>
            <w:r w:rsidRPr="00AB035C">
              <w:rPr>
                <w:rFonts w:ascii="Arial" w:hAnsi="Arial" w:cs="Arial"/>
                <w:sz w:val="22"/>
                <w:szCs w:val="22"/>
                <w:lang w:val="es-ES"/>
              </w:rPr>
              <w:t xml:space="preserve">edios de </w:t>
            </w:r>
            <w:r>
              <w:rPr>
                <w:rFonts w:ascii="Arial" w:hAnsi="Arial" w:cs="Arial"/>
                <w:sz w:val="22"/>
                <w:szCs w:val="22"/>
                <w:lang w:val="es-ES"/>
              </w:rPr>
              <w:t>S</w:t>
            </w:r>
            <w:r w:rsidRPr="00AB035C">
              <w:rPr>
                <w:rFonts w:ascii="Arial" w:hAnsi="Arial" w:cs="Arial"/>
                <w:sz w:val="22"/>
                <w:szCs w:val="22"/>
                <w:lang w:val="es-ES"/>
              </w:rPr>
              <w:t>ubsistencia</w:t>
            </w:r>
            <w:r>
              <w:rPr>
                <w:rStyle w:val="FootnoteReference"/>
                <w:rFonts w:ascii="Arial" w:hAnsi="Arial" w:cs="Arial"/>
                <w:sz w:val="22"/>
                <w:szCs w:val="22"/>
                <w:lang w:val="es-ES"/>
              </w:rPr>
              <w:footnoteReference w:id="4"/>
            </w:r>
            <w:r>
              <w:rPr>
                <w:rFonts w:ascii="Arial" w:hAnsi="Arial" w:cs="Arial"/>
                <w:sz w:val="22"/>
                <w:szCs w:val="22"/>
                <w:lang w:val="es-ES"/>
              </w:rPr>
              <w:t>)</w:t>
            </w:r>
          </w:p>
        </w:tc>
        <w:tc>
          <w:tcPr>
            <w:tcW w:w="4320" w:type="dxa"/>
          </w:tcPr>
          <w:p w14:paraId="545347E4" w14:textId="237890FC" w:rsidR="00C23F90" w:rsidRPr="00A03561" w:rsidRDefault="00A03561" w:rsidP="00C23F90">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C23F90">
              <w:rPr>
                <w:rFonts w:ascii="Arial" w:eastAsia="Times New Roman" w:hAnsi="Arial" w:cs="Arial"/>
                <w:sz w:val="22"/>
                <w:szCs w:val="22"/>
                <w:shd w:val="clear" w:color="auto" w:fill="FFFFFF"/>
                <w:lang w:val="es-ES"/>
              </w:rPr>
              <w:t>Fue realizada una Evaluación Ambiental y Social (EAS) y Plan de Gestión Ambiental y Social (PGAS) que cumplen con los requisitos de evaluación y planes sociales.</w:t>
            </w:r>
          </w:p>
          <w:p w14:paraId="19F9DD9B" w14:textId="77777777" w:rsidR="00C23F90" w:rsidRDefault="00C23F90" w:rsidP="00C23F90">
            <w:pPr>
              <w:tabs>
                <w:tab w:val="left" w:pos="3200"/>
              </w:tabs>
              <w:jc w:val="both"/>
              <w:rPr>
                <w:rFonts w:ascii="Arial" w:hAnsi="Arial" w:cs="Arial"/>
                <w:b/>
                <w:sz w:val="22"/>
                <w:szCs w:val="22"/>
                <w:lang w:val="es-ES"/>
              </w:rPr>
            </w:pPr>
          </w:p>
          <w:p w14:paraId="76E13015" w14:textId="387FAC43" w:rsidR="000E67CD" w:rsidRPr="00E425A3" w:rsidRDefault="00C23F90" w:rsidP="00E425A3">
            <w:pPr>
              <w:tabs>
                <w:tab w:val="left" w:pos="3200"/>
              </w:tabs>
              <w:jc w:val="both"/>
              <w:rPr>
                <w:rFonts w:ascii="Arial" w:hAnsi="Arial" w:cs="Arial"/>
                <w:sz w:val="22"/>
                <w:szCs w:val="22"/>
                <w:lang w:val="es-ES"/>
              </w:rPr>
            </w:pPr>
            <w:r>
              <w:rPr>
                <w:rFonts w:ascii="Arial" w:hAnsi="Arial" w:cs="Arial"/>
                <w:sz w:val="22"/>
                <w:szCs w:val="22"/>
                <w:lang w:val="es-ES"/>
              </w:rPr>
              <w:t xml:space="preserve">Han sido finalizados tres de los cuatro planes </w:t>
            </w:r>
            <w:r w:rsidR="00703F0A">
              <w:rPr>
                <w:rFonts w:ascii="Arial" w:hAnsi="Arial" w:cs="Arial"/>
                <w:sz w:val="22"/>
                <w:szCs w:val="22"/>
                <w:lang w:val="es-ES"/>
              </w:rPr>
              <w:t xml:space="preserve">vinculados a la </w:t>
            </w:r>
            <w:r>
              <w:rPr>
                <w:rFonts w:ascii="Arial" w:hAnsi="Arial" w:cs="Arial"/>
                <w:sz w:val="22"/>
                <w:szCs w:val="22"/>
                <w:lang w:val="es-ES"/>
              </w:rPr>
              <w:t xml:space="preserve">Seguridad de Presas, quedando pendiente la </w:t>
            </w:r>
            <w:r>
              <w:rPr>
                <w:rFonts w:ascii="Arial" w:hAnsi="Arial" w:cs="Arial"/>
                <w:sz w:val="22"/>
                <w:szCs w:val="22"/>
                <w:lang w:val="es-ES"/>
              </w:rPr>
              <w:lastRenderedPageBreak/>
              <w:t xml:space="preserve">finalización </w:t>
            </w:r>
            <w:r w:rsidR="00A32958">
              <w:rPr>
                <w:rFonts w:ascii="Arial" w:hAnsi="Arial" w:cs="Arial"/>
                <w:sz w:val="22"/>
                <w:szCs w:val="22"/>
                <w:lang w:val="es-ES"/>
              </w:rPr>
              <w:t xml:space="preserve">de Planes de </w:t>
            </w:r>
            <w:r w:rsidR="00703F0A">
              <w:rPr>
                <w:rFonts w:ascii="Arial" w:hAnsi="Arial" w:cs="Arial"/>
                <w:sz w:val="22"/>
                <w:szCs w:val="22"/>
                <w:lang w:val="es-ES"/>
              </w:rPr>
              <w:t xml:space="preserve">Acción </w:t>
            </w:r>
            <w:r w:rsidR="00A32958">
              <w:rPr>
                <w:rFonts w:ascii="Arial" w:hAnsi="Arial" w:cs="Arial"/>
                <w:sz w:val="22"/>
                <w:szCs w:val="22"/>
                <w:lang w:val="es-ES"/>
              </w:rPr>
              <w:t xml:space="preserve">Durante Emergencias (PADE) para la Represa </w:t>
            </w:r>
            <w:proofErr w:type="spellStart"/>
            <w:r w:rsidR="00A32958">
              <w:rPr>
                <w:rFonts w:ascii="Arial" w:hAnsi="Arial" w:cs="Arial"/>
                <w:sz w:val="22"/>
                <w:szCs w:val="22"/>
                <w:lang w:val="es-ES"/>
              </w:rPr>
              <w:t>Yguazú</w:t>
            </w:r>
            <w:proofErr w:type="spellEnd"/>
            <w:r w:rsidR="00A32958">
              <w:rPr>
                <w:rFonts w:ascii="Arial" w:hAnsi="Arial" w:cs="Arial"/>
                <w:sz w:val="22"/>
                <w:szCs w:val="22"/>
                <w:lang w:val="es-ES"/>
              </w:rPr>
              <w:t xml:space="preserve"> y la Central Hidroeléctrica </w:t>
            </w:r>
            <w:proofErr w:type="spellStart"/>
            <w:r w:rsidR="00A32958">
              <w:rPr>
                <w:rFonts w:ascii="Arial" w:hAnsi="Arial" w:cs="Arial"/>
                <w:sz w:val="22"/>
                <w:szCs w:val="22"/>
                <w:lang w:val="es-ES"/>
              </w:rPr>
              <w:t>Acaray</w:t>
            </w:r>
            <w:proofErr w:type="spellEnd"/>
            <w:r w:rsidR="00A32958">
              <w:rPr>
                <w:rFonts w:ascii="Arial" w:hAnsi="Arial" w:cs="Arial"/>
                <w:sz w:val="22"/>
                <w:szCs w:val="22"/>
                <w:lang w:val="es-ES"/>
              </w:rPr>
              <w:t>.</w:t>
            </w:r>
          </w:p>
          <w:p w14:paraId="3366744A"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37020CBF"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lastRenderedPageBreak/>
              <w:t>Para la fase de ejecución de la operación:</w:t>
            </w:r>
          </w:p>
          <w:p w14:paraId="146346C8" w14:textId="77777777" w:rsidR="00244C57" w:rsidRDefault="00244C57" w:rsidP="006F7063">
            <w:pPr>
              <w:tabs>
                <w:tab w:val="left" w:pos="3200"/>
              </w:tabs>
              <w:jc w:val="both"/>
              <w:rPr>
                <w:rFonts w:ascii="Arial" w:hAnsi="Arial" w:cs="Arial"/>
                <w:sz w:val="22"/>
                <w:szCs w:val="22"/>
                <w:lang w:val="es-ES"/>
              </w:rPr>
            </w:pPr>
          </w:p>
          <w:p w14:paraId="59AA6621" w14:textId="77777777" w:rsidR="00B22E4D" w:rsidRDefault="00B22E4D" w:rsidP="00B22E4D">
            <w:pPr>
              <w:ind w:right="165"/>
              <w:jc w:val="both"/>
              <w:rPr>
                <w:rFonts w:ascii="Arial" w:eastAsia="Times New Roman" w:hAnsi="Arial" w:cs="Arial"/>
                <w:sz w:val="22"/>
                <w:szCs w:val="22"/>
                <w:shd w:val="clear" w:color="auto" w:fill="FFFFFF"/>
                <w:lang w:val="es-PE"/>
              </w:rPr>
            </w:pPr>
            <w:r>
              <w:rPr>
                <w:rFonts w:ascii="Arial" w:eastAsia="Times New Roman" w:hAnsi="Arial" w:cs="Arial"/>
                <w:sz w:val="22"/>
                <w:szCs w:val="22"/>
                <w:shd w:val="clear" w:color="auto" w:fill="FFFFFF"/>
                <w:lang w:val="es-PE"/>
              </w:rPr>
              <w:t xml:space="preserve">Como </w:t>
            </w:r>
            <w:r w:rsidRPr="00176EB1">
              <w:rPr>
                <w:rFonts w:ascii="Arial" w:hAnsi="Arial"/>
                <w:sz w:val="22"/>
                <w:shd w:val="clear" w:color="auto" w:fill="FFFFFF"/>
                <w:lang w:val="es-PE"/>
              </w:rPr>
              <w:t>condición especial de ejecución</w:t>
            </w:r>
            <w:r>
              <w:rPr>
                <w:rFonts w:ascii="Arial" w:eastAsia="Times New Roman" w:hAnsi="Arial" w:cs="Arial"/>
                <w:sz w:val="22"/>
                <w:szCs w:val="22"/>
                <w:shd w:val="clear" w:color="auto" w:fill="FFFFFF"/>
                <w:lang w:val="es-PE"/>
              </w:rPr>
              <w:t>, a</w:t>
            </w:r>
            <w:r w:rsidRPr="00D44AB7">
              <w:rPr>
                <w:rFonts w:ascii="Arial" w:eastAsia="Times New Roman" w:hAnsi="Arial" w:cs="Arial"/>
                <w:sz w:val="22"/>
                <w:szCs w:val="22"/>
                <w:shd w:val="clear" w:color="auto" w:fill="FFFFFF"/>
                <w:lang w:val="es-PE"/>
              </w:rPr>
              <w:t>ntes del inicio de cualquier</w:t>
            </w:r>
            <w:r>
              <w:rPr>
                <w:rFonts w:ascii="Arial" w:eastAsia="Times New Roman" w:hAnsi="Arial" w:cs="Arial"/>
                <w:sz w:val="22"/>
                <w:szCs w:val="22"/>
                <w:shd w:val="clear" w:color="auto" w:fill="FFFFFF"/>
                <w:lang w:val="es-PE"/>
              </w:rPr>
              <w:t xml:space="preserve"> intervención física </w:t>
            </w:r>
            <w:r w:rsidRPr="00D44AB7">
              <w:rPr>
                <w:rFonts w:ascii="Arial" w:eastAsia="Times New Roman" w:hAnsi="Arial" w:cs="Arial"/>
                <w:sz w:val="22"/>
                <w:szCs w:val="22"/>
                <w:shd w:val="clear" w:color="auto" w:fill="FFFFFF"/>
                <w:lang w:val="es-PE"/>
              </w:rPr>
              <w:t xml:space="preserve">relacionada con 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2E530E37" w14:textId="77777777" w:rsidR="00931EAF" w:rsidRPr="00B22E4D" w:rsidRDefault="00931EAF" w:rsidP="006F7063">
            <w:pPr>
              <w:tabs>
                <w:tab w:val="left" w:pos="3200"/>
              </w:tabs>
              <w:jc w:val="both"/>
              <w:rPr>
                <w:rFonts w:ascii="Arial" w:hAnsi="Arial" w:cs="Arial"/>
                <w:sz w:val="22"/>
                <w:szCs w:val="22"/>
                <w:lang w:val="es-PE"/>
              </w:rPr>
            </w:pPr>
          </w:p>
          <w:p w14:paraId="551BF3C9" w14:textId="5E2558A5" w:rsidR="00726E2C" w:rsidRDefault="00726E2C" w:rsidP="00726E2C">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 xml:space="preserve">Como </w:t>
            </w:r>
            <w:r w:rsidRPr="00052810">
              <w:rPr>
                <w:rFonts w:ascii="Arial" w:hAnsi="Arial"/>
                <w:sz w:val="22"/>
                <w:shd w:val="clear" w:color="auto" w:fill="FFFFFF"/>
                <w:lang w:val="es-ES"/>
              </w:rPr>
              <w:t>condición especial de ejecución</w:t>
            </w:r>
            <w:r w:rsidR="00E54CE2" w:rsidRPr="00052810">
              <w:rPr>
                <w:rFonts w:ascii="Arial" w:eastAsia="Times New Roman" w:hAnsi="Arial" w:cs="Arial"/>
                <w:sz w:val="22"/>
                <w:szCs w:val="22"/>
                <w:shd w:val="clear" w:color="auto" w:fill="FFFFFF"/>
                <w:lang w:val="es-ES"/>
              </w:rPr>
              <w:t>, la</w:t>
            </w:r>
            <w:r w:rsidRPr="00052810">
              <w:rPr>
                <w:rFonts w:ascii="Arial" w:eastAsia="Times New Roman" w:hAnsi="Arial" w:cs="Arial"/>
                <w:sz w:val="22"/>
                <w:szCs w:val="22"/>
                <w:shd w:val="clear" w:color="auto" w:fill="FFFFFF"/>
                <w:lang w:val="es-ES"/>
              </w:rPr>
              <w:t xml:space="preserve"> Agencia Ejecutora deberá presentar evidencia de que los siguientes</w:t>
            </w:r>
            <w:r w:rsidRPr="008D064B">
              <w:rPr>
                <w:rFonts w:ascii="Arial" w:eastAsia="Times New Roman" w:hAnsi="Arial" w:cs="Arial"/>
                <w:sz w:val="22"/>
                <w:szCs w:val="22"/>
                <w:shd w:val="clear" w:color="auto" w:fill="FFFFFF"/>
                <w:lang w:val="es-ES"/>
              </w:rPr>
              <w:t xml:space="preserve"> Planes ESHS</w:t>
            </w:r>
            <w:r w:rsidR="00E54CE2">
              <w:rPr>
                <w:rFonts w:ascii="Arial" w:eastAsia="Times New Roman" w:hAnsi="Arial" w:cs="Arial"/>
                <w:sz w:val="22"/>
                <w:szCs w:val="22"/>
                <w:shd w:val="clear" w:color="auto" w:fill="FFFFFF"/>
                <w:lang w:val="es-ES"/>
              </w:rPr>
              <w:t xml:space="preserve"> (Ambientales, Sociales, Salud y Seguridad)</w:t>
            </w:r>
            <w:r w:rsidRPr="008D064B">
              <w:rPr>
                <w:rFonts w:ascii="Arial" w:eastAsia="Times New Roman" w:hAnsi="Arial" w:cs="Arial"/>
                <w:sz w:val="22"/>
                <w:szCs w:val="22"/>
                <w:shd w:val="clear" w:color="auto" w:fill="FFFFFF"/>
                <w:lang w:val="es-ES"/>
              </w:rPr>
              <w:t xml:space="preserve">, en los términos </w:t>
            </w:r>
            <w:r w:rsidRPr="008D064B">
              <w:rPr>
                <w:rFonts w:ascii="Arial" w:eastAsia="Times New Roman" w:hAnsi="Arial" w:cs="Arial"/>
                <w:sz w:val="22"/>
                <w:szCs w:val="22"/>
                <w:shd w:val="clear" w:color="auto" w:fill="FFFFFF"/>
                <w:lang w:val="es-ES"/>
              </w:rPr>
              <w:lastRenderedPageBreak/>
              <w:t xml:space="preserve">acordados con el Banco, estén terminados y aprobados por la ANDE: 1) una </w:t>
            </w:r>
            <w:r w:rsidRPr="00052810">
              <w:rPr>
                <w:rFonts w:ascii="Arial" w:hAnsi="Arial"/>
                <w:sz w:val="22"/>
                <w:shd w:val="clear" w:color="auto" w:fill="FFFFFF"/>
                <w:lang w:val="es-ES"/>
              </w:rPr>
              <w:t>versión preliminar</w:t>
            </w:r>
            <w:r w:rsidRPr="00052810">
              <w:rPr>
                <w:rFonts w:ascii="Arial" w:eastAsia="Times New Roman" w:hAnsi="Arial" w:cs="Arial"/>
                <w:sz w:val="22"/>
                <w:szCs w:val="22"/>
                <w:shd w:val="clear" w:color="auto" w:fill="FFFFFF"/>
                <w:lang w:val="es-ES"/>
              </w:rPr>
              <w:t xml:space="preserve"> de </w:t>
            </w:r>
            <w:proofErr w:type="spellStart"/>
            <w:r w:rsidRPr="00052810">
              <w:rPr>
                <w:rFonts w:ascii="Arial" w:eastAsia="Times New Roman" w:hAnsi="Arial" w:cs="Arial"/>
                <w:sz w:val="22"/>
                <w:szCs w:val="22"/>
                <w:shd w:val="clear" w:color="auto" w:fill="FFFFFF"/>
                <w:lang w:val="es-ES"/>
              </w:rPr>
              <w:t>PADE</w:t>
            </w:r>
            <w:r w:rsidR="008A2130">
              <w:rPr>
                <w:rFonts w:ascii="Arial" w:eastAsia="Times New Roman" w:hAnsi="Arial" w:cs="Arial"/>
                <w:sz w:val="22"/>
                <w:szCs w:val="22"/>
                <w:shd w:val="clear" w:color="auto" w:fill="FFFFFF"/>
                <w:lang w:val="es-ES"/>
              </w:rPr>
              <w:t>s</w:t>
            </w:r>
            <w:proofErr w:type="spellEnd"/>
            <w:r w:rsidRPr="00052810">
              <w:rPr>
                <w:rFonts w:ascii="Arial" w:eastAsia="Times New Roman" w:hAnsi="Arial" w:cs="Arial"/>
                <w:sz w:val="22"/>
                <w:szCs w:val="22"/>
                <w:shd w:val="clear" w:color="auto" w:fill="FFFFFF"/>
                <w:lang w:val="es-ES"/>
              </w:rPr>
              <w:t xml:space="preserve"> para la</w:t>
            </w:r>
            <w:r w:rsidR="002F2807" w:rsidRPr="00052810">
              <w:rPr>
                <w:rFonts w:ascii="Arial" w:eastAsia="Times New Roman" w:hAnsi="Arial" w:cs="Arial"/>
                <w:sz w:val="22"/>
                <w:szCs w:val="22"/>
                <w:shd w:val="clear" w:color="auto" w:fill="FFFFFF"/>
                <w:lang w:val="es-ES"/>
              </w:rPr>
              <w:t xml:space="preserve"> Represa </w:t>
            </w:r>
            <w:proofErr w:type="spellStart"/>
            <w:r w:rsidR="002F2807" w:rsidRPr="00052810">
              <w:rPr>
                <w:rFonts w:ascii="Arial" w:eastAsia="Times New Roman" w:hAnsi="Arial" w:cs="Arial"/>
                <w:sz w:val="22"/>
                <w:szCs w:val="22"/>
                <w:shd w:val="clear" w:color="auto" w:fill="FFFFFF"/>
                <w:lang w:val="es-ES"/>
              </w:rPr>
              <w:t>Yguazú</w:t>
            </w:r>
            <w:proofErr w:type="spellEnd"/>
            <w:r w:rsidR="002F2807" w:rsidRPr="00052810">
              <w:rPr>
                <w:rFonts w:ascii="Arial" w:eastAsia="Times New Roman" w:hAnsi="Arial" w:cs="Arial"/>
                <w:sz w:val="22"/>
                <w:szCs w:val="22"/>
                <w:shd w:val="clear" w:color="auto" w:fill="FFFFFF"/>
                <w:lang w:val="es-ES"/>
              </w:rPr>
              <w:t xml:space="preserve"> y para la</w:t>
            </w:r>
            <w:r w:rsidRPr="00052810">
              <w:rPr>
                <w:rFonts w:ascii="Arial" w:eastAsia="Times New Roman" w:hAnsi="Arial" w:cs="Arial"/>
                <w:sz w:val="22"/>
                <w:szCs w:val="22"/>
                <w:shd w:val="clear" w:color="auto" w:fill="FFFFFF"/>
                <w:lang w:val="es-ES"/>
              </w:rPr>
              <w:t xml:space="preserve"> </w:t>
            </w:r>
            <w:r w:rsidR="00E656E5" w:rsidRPr="00052810">
              <w:rPr>
                <w:rFonts w:ascii="Arial" w:eastAsia="Times New Roman" w:hAnsi="Arial" w:cs="Arial"/>
                <w:sz w:val="22"/>
                <w:szCs w:val="22"/>
                <w:shd w:val="clear" w:color="auto" w:fill="FFFFFF"/>
                <w:lang w:val="es-ES"/>
              </w:rPr>
              <w:t xml:space="preserve">Central </w:t>
            </w:r>
            <w:proofErr w:type="spellStart"/>
            <w:r w:rsidR="00E656E5" w:rsidRPr="00052810">
              <w:rPr>
                <w:rFonts w:ascii="Arial" w:eastAsia="Times New Roman" w:hAnsi="Arial" w:cs="Arial"/>
                <w:sz w:val="22"/>
                <w:szCs w:val="22"/>
                <w:shd w:val="clear" w:color="auto" w:fill="FFFFFF"/>
                <w:lang w:val="es-ES"/>
              </w:rPr>
              <w:t>Acaray</w:t>
            </w:r>
            <w:proofErr w:type="spellEnd"/>
            <w:r w:rsidRPr="00052810">
              <w:rPr>
                <w:rFonts w:ascii="Arial" w:eastAsia="Times New Roman" w:hAnsi="Arial" w:cs="Arial"/>
                <w:sz w:val="22"/>
                <w:szCs w:val="22"/>
                <w:shd w:val="clear" w:color="auto" w:fill="FFFFFF"/>
                <w:lang w:val="es-ES"/>
              </w:rPr>
              <w:t>;</w:t>
            </w:r>
            <w:r w:rsidRPr="008D064B">
              <w:rPr>
                <w:rFonts w:ascii="Arial" w:eastAsia="Times New Roman" w:hAnsi="Arial" w:cs="Arial"/>
                <w:sz w:val="22"/>
                <w:szCs w:val="22"/>
                <w:shd w:val="clear" w:color="auto" w:fill="FFFFFF"/>
                <w:lang w:val="es-ES"/>
              </w:rPr>
              <w:t xml:space="preserve"> y </w:t>
            </w:r>
            <w:r w:rsidR="007A4BDE">
              <w:rPr>
                <w:rFonts w:ascii="Arial" w:eastAsia="Times New Roman" w:hAnsi="Arial" w:cs="Arial"/>
                <w:sz w:val="22"/>
                <w:szCs w:val="22"/>
                <w:shd w:val="clear" w:color="auto" w:fill="FFFFFF"/>
                <w:lang w:val="es-ES"/>
              </w:rPr>
              <w:t>2</w:t>
            </w:r>
            <w:r w:rsidRPr="008D064B">
              <w:rPr>
                <w:rFonts w:ascii="Arial" w:eastAsia="Times New Roman" w:hAnsi="Arial" w:cs="Arial"/>
                <w:sz w:val="22"/>
                <w:szCs w:val="22"/>
                <w:shd w:val="clear" w:color="auto" w:fill="FFFFFF"/>
                <w:lang w:val="es-ES"/>
              </w:rPr>
              <w:t xml:space="preserve">) un Informe de </w:t>
            </w:r>
            <w:r w:rsidR="00E54CE2">
              <w:rPr>
                <w:rFonts w:ascii="Arial" w:eastAsia="Times New Roman" w:hAnsi="Arial" w:cs="Arial"/>
                <w:sz w:val="22"/>
                <w:szCs w:val="22"/>
                <w:shd w:val="clear" w:color="auto" w:fill="FFFFFF"/>
                <w:lang w:val="es-ES"/>
              </w:rPr>
              <w:t xml:space="preserve">Cumplimiento </w:t>
            </w:r>
            <w:r w:rsidRPr="008D064B">
              <w:rPr>
                <w:rFonts w:ascii="Arial" w:eastAsia="Times New Roman" w:hAnsi="Arial" w:cs="Arial"/>
                <w:sz w:val="22"/>
                <w:szCs w:val="22"/>
                <w:shd w:val="clear" w:color="auto" w:fill="FFFFFF"/>
                <w:lang w:val="es-ES"/>
              </w:rPr>
              <w:t xml:space="preserve">del Plan de Acción </w:t>
            </w:r>
            <w:r w:rsidR="00176EB1">
              <w:rPr>
                <w:rFonts w:ascii="Arial" w:eastAsia="Times New Roman" w:hAnsi="Arial" w:cs="Arial"/>
                <w:sz w:val="22"/>
                <w:szCs w:val="22"/>
                <w:shd w:val="clear" w:color="auto" w:fill="FFFFFF"/>
                <w:lang w:val="es-ES"/>
              </w:rPr>
              <w:t>Hidro-electromecánico</w:t>
            </w:r>
            <w:r w:rsidRPr="008D064B">
              <w:rPr>
                <w:rFonts w:ascii="Arial" w:eastAsia="Times New Roman" w:hAnsi="Arial" w:cs="Arial"/>
                <w:sz w:val="22"/>
                <w:szCs w:val="22"/>
                <w:shd w:val="clear" w:color="auto" w:fill="FFFFFF"/>
                <w:lang w:val="es-ES"/>
              </w:rPr>
              <w:t>.</w:t>
            </w:r>
          </w:p>
          <w:p w14:paraId="7C881ACA" w14:textId="4159D527" w:rsidR="00391C4F" w:rsidRPr="00BF16C9" w:rsidRDefault="00391C4F" w:rsidP="006F7063">
            <w:pPr>
              <w:tabs>
                <w:tab w:val="left" w:pos="3200"/>
              </w:tabs>
              <w:jc w:val="both"/>
              <w:rPr>
                <w:rFonts w:ascii="Arial" w:hAnsi="Arial" w:cs="Arial"/>
                <w:sz w:val="22"/>
                <w:szCs w:val="22"/>
                <w:lang w:val="es-ES"/>
              </w:rPr>
            </w:pPr>
          </w:p>
        </w:tc>
      </w:tr>
      <w:tr w:rsidR="00244C57" w:rsidRPr="006F405B" w14:paraId="0E420232" w14:textId="77777777" w:rsidTr="00244C57">
        <w:trPr>
          <w:trHeight w:val="323"/>
        </w:trPr>
        <w:tc>
          <w:tcPr>
            <w:tcW w:w="2790" w:type="dxa"/>
            <w:shd w:val="clear" w:color="auto" w:fill="D9D9D9" w:themeFill="background1" w:themeFillShade="D9"/>
            <w:vAlign w:val="center"/>
          </w:tcPr>
          <w:p w14:paraId="0B47E85A" w14:textId="0B595DE5"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lastRenderedPageBreak/>
              <w:t>B.6 Consultas</w:t>
            </w:r>
            <w:r>
              <w:rPr>
                <w:rFonts w:ascii="Arial" w:hAnsi="Arial" w:cs="Arial"/>
                <w:sz w:val="22"/>
                <w:szCs w:val="22"/>
                <w:lang w:val="es-ES"/>
              </w:rPr>
              <w:t xml:space="preserve"> </w:t>
            </w:r>
            <w:r w:rsidRPr="00122208">
              <w:rPr>
                <w:rFonts w:ascii="Arial" w:hAnsi="Arial" w:cs="Arial"/>
                <w:sz w:val="22"/>
                <w:szCs w:val="22"/>
                <w:lang w:val="es-ES"/>
              </w:rPr>
              <w:t>(incluyendo consultas con mujeres, indígenas y/o minorías</w:t>
            </w:r>
            <w:r>
              <w:rPr>
                <w:rFonts w:ascii="Arial" w:hAnsi="Arial" w:cs="Arial"/>
                <w:sz w:val="22"/>
                <w:szCs w:val="22"/>
                <w:lang w:val="es-ES"/>
              </w:rPr>
              <w:t xml:space="preserve"> afectadas</w:t>
            </w:r>
            <w:r w:rsidRPr="00122208">
              <w:rPr>
                <w:rFonts w:ascii="Arial" w:hAnsi="Arial" w:cs="Arial"/>
                <w:sz w:val="22"/>
                <w:szCs w:val="22"/>
                <w:lang w:val="es-ES"/>
              </w:rPr>
              <w:t>)</w:t>
            </w:r>
          </w:p>
        </w:tc>
        <w:tc>
          <w:tcPr>
            <w:tcW w:w="4320" w:type="dxa"/>
          </w:tcPr>
          <w:p w14:paraId="0CE8AE6C" w14:textId="6831D876" w:rsidR="006D6DC6" w:rsidRPr="00CD7C6B" w:rsidRDefault="006D6DC6" w:rsidP="006D6DC6">
            <w:pPr>
              <w:jc w:val="both"/>
              <w:rPr>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w:t>
            </w:r>
            <w:r>
              <w:rPr>
                <w:rFonts w:ascii="Arial" w:eastAsia="Times New Roman" w:hAnsi="Arial" w:cs="Arial"/>
                <w:sz w:val="22"/>
                <w:szCs w:val="22"/>
                <w:shd w:val="clear" w:color="auto" w:fill="FFFFFF"/>
                <w:lang w:val="es-ES"/>
              </w:rPr>
              <w:t xml:space="preserve">Fueron realizadas consultas públicas </w:t>
            </w:r>
            <w:r w:rsidR="009D0286">
              <w:rPr>
                <w:rFonts w:ascii="Arial" w:eastAsia="Times New Roman" w:hAnsi="Arial" w:cs="Arial"/>
                <w:sz w:val="22"/>
                <w:szCs w:val="22"/>
                <w:shd w:val="clear" w:color="auto" w:fill="FFFFFF"/>
                <w:lang w:val="es-ES"/>
              </w:rPr>
              <w:t xml:space="preserve">tanto en Ciudad del Este </w:t>
            </w:r>
            <w:r w:rsidR="00E54CE2">
              <w:rPr>
                <w:rFonts w:ascii="Arial" w:eastAsia="Times New Roman" w:hAnsi="Arial" w:cs="Arial"/>
                <w:sz w:val="22"/>
                <w:szCs w:val="22"/>
                <w:shd w:val="clear" w:color="auto" w:fill="FFFFFF"/>
                <w:lang w:val="es-ES"/>
              </w:rPr>
              <w:t xml:space="preserve">(ciudad próxima al sitio de la Central Hidroeléctrica </w:t>
            </w:r>
            <w:proofErr w:type="spellStart"/>
            <w:r w:rsidR="00E54CE2">
              <w:rPr>
                <w:rFonts w:ascii="Arial" w:eastAsia="Times New Roman" w:hAnsi="Arial" w:cs="Arial"/>
                <w:sz w:val="22"/>
                <w:szCs w:val="22"/>
                <w:shd w:val="clear" w:color="auto" w:fill="FFFFFF"/>
                <w:lang w:val="es-ES"/>
              </w:rPr>
              <w:t>Acaray</w:t>
            </w:r>
            <w:proofErr w:type="spellEnd"/>
            <w:r w:rsidR="00E54CE2">
              <w:rPr>
                <w:rFonts w:ascii="Arial" w:eastAsia="Times New Roman" w:hAnsi="Arial" w:cs="Arial"/>
                <w:sz w:val="22"/>
                <w:szCs w:val="22"/>
                <w:shd w:val="clear" w:color="auto" w:fill="FFFFFF"/>
                <w:lang w:val="es-ES"/>
              </w:rPr>
              <w:t xml:space="preserve">) </w:t>
            </w:r>
            <w:r w:rsidR="009D0286">
              <w:rPr>
                <w:rFonts w:ascii="Arial" w:eastAsia="Times New Roman" w:hAnsi="Arial" w:cs="Arial"/>
                <w:sz w:val="22"/>
                <w:szCs w:val="22"/>
                <w:shd w:val="clear" w:color="auto" w:fill="FFFFFF"/>
                <w:lang w:val="es-ES"/>
              </w:rPr>
              <w:t>co</w:t>
            </w:r>
            <w:r w:rsidR="00CD25B3">
              <w:rPr>
                <w:rFonts w:ascii="Arial" w:eastAsia="Times New Roman" w:hAnsi="Arial" w:cs="Arial"/>
                <w:sz w:val="22"/>
                <w:szCs w:val="22"/>
                <w:shd w:val="clear" w:color="auto" w:fill="FFFFFF"/>
                <w:lang w:val="es-ES"/>
              </w:rPr>
              <w:t>m</w:t>
            </w:r>
            <w:r w:rsidR="009D0286">
              <w:rPr>
                <w:rFonts w:ascii="Arial" w:eastAsia="Times New Roman" w:hAnsi="Arial" w:cs="Arial"/>
                <w:sz w:val="22"/>
                <w:szCs w:val="22"/>
                <w:shd w:val="clear" w:color="auto" w:fill="FFFFFF"/>
                <w:lang w:val="es-ES"/>
              </w:rPr>
              <w:t>o en Asunción</w:t>
            </w:r>
            <w:r w:rsidR="00E54CE2">
              <w:rPr>
                <w:rFonts w:ascii="Arial" w:eastAsia="Times New Roman" w:hAnsi="Arial" w:cs="Arial"/>
                <w:sz w:val="22"/>
                <w:szCs w:val="22"/>
                <w:shd w:val="clear" w:color="auto" w:fill="FFFFFF"/>
                <w:lang w:val="es-ES"/>
              </w:rPr>
              <w:t>. Se</w:t>
            </w:r>
            <w:r w:rsidR="00DB221C">
              <w:rPr>
                <w:rFonts w:ascii="Arial" w:eastAsia="Times New Roman" w:hAnsi="Arial" w:cs="Arial"/>
                <w:sz w:val="22"/>
                <w:szCs w:val="22"/>
                <w:shd w:val="clear" w:color="auto" w:fill="FFFFFF"/>
                <w:lang w:val="es-ES"/>
              </w:rPr>
              <w:t xml:space="preserve"> propició y registró la participación de las mujeres.</w:t>
            </w:r>
          </w:p>
          <w:p w14:paraId="5E8E3783"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10F47BE7" w14:textId="37105810" w:rsidR="00244C57" w:rsidRPr="00BF16C9" w:rsidRDefault="008E54D2" w:rsidP="006F7063">
            <w:pPr>
              <w:tabs>
                <w:tab w:val="left" w:pos="3200"/>
              </w:tabs>
              <w:jc w:val="both"/>
              <w:rPr>
                <w:rFonts w:ascii="Arial" w:hAnsi="Arial" w:cs="Arial"/>
                <w:sz w:val="22"/>
                <w:szCs w:val="22"/>
                <w:lang w:val="es-ES"/>
              </w:rPr>
            </w:pPr>
            <w:r>
              <w:rPr>
                <w:rFonts w:ascii="Arial" w:hAnsi="Arial" w:cs="Arial"/>
                <w:sz w:val="22"/>
                <w:szCs w:val="22"/>
                <w:lang w:val="es-ES"/>
              </w:rPr>
              <w:t>-</w:t>
            </w:r>
          </w:p>
        </w:tc>
      </w:tr>
      <w:tr w:rsidR="00244C57" w:rsidRPr="001F1F13" w14:paraId="3BFCC444" w14:textId="77777777" w:rsidTr="00244C57">
        <w:trPr>
          <w:trHeight w:val="323"/>
        </w:trPr>
        <w:tc>
          <w:tcPr>
            <w:tcW w:w="2790" w:type="dxa"/>
            <w:shd w:val="clear" w:color="auto" w:fill="D9D9D9" w:themeFill="background1" w:themeFillShade="D9"/>
            <w:vAlign w:val="center"/>
          </w:tcPr>
          <w:p w14:paraId="155AF143" w14:textId="77777777" w:rsidR="00244C57" w:rsidRPr="00BF16C9" w:rsidRDefault="00244C57" w:rsidP="003A3A67">
            <w:pPr>
              <w:tabs>
                <w:tab w:val="left" w:pos="3200"/>
              </w:tabs>
              <w:rPr>
                <w:rFonts w:ascii="Arial" w:hAnsi="Arial" w:cs="Arial"/>
                <w:sz w:val="22"/>
                <w:szCs w:val="22"/>
                <w:lang w:val="es-ES"/>
              </w:rPr>
            </w:pPr>
            <w:r w:rsidRPr="00BF16C9">
              <w:rPr>
                <w:rFonts w:ascii="Arial" w:hAnsi="Arial" w:cs="Arial"/>
                <w:sz w:val="22"/>
                <w:szCs w:val="22"/>
                <w:lang w:val="es-ES"/>
              </w:rPr>
              <w:t>B.7 Supervisión y Cumplimiento</w:t>
            </w:r>
          </w:p>
        </w:tc>
        <w:tc>
          <w:tcPr>
            <w:tcW w:w="4320" w:type="dxa"/>
          </w:tcPr>
          <w:p w14:paraId="2039E772" w14:textId="65DBD4A2" w:rsidR="000E67CD" w:rsidRPr="00574D2D" w:rsidRDefault="00B42FFC" w:rsidP="00B42FFC">
            <w:pPr>
              <w:tabs>
                <w:tab w:val="left" w:pos="3200"/>
              </w:tabs>
              <w:jc w:val="both"/>
              <w:rPr>
                <w:b/>
                <w:sz w:val="22"/>
                <w:szCs w:val="22"/>
                <w:lang w:val="es-ES"/>
              </w:rPr>
            </w:pPr>
            <w:r w:rsidRPr="00D07D95">
              <w:rPr>
                <w:rFonts w:ascii="Arial" w:eastAsia="Times New Roman" w:hAnsi="Arial" w:cs="Arial"/>
                <w:b/>
                <w:sz w:val="22"/>
                <w:szCs w:val="22"/>
                <w:shd w:val="clear" w:color="auto" w:fill="FFFFFF"/>
                <w:lang w:val="es-ES"/>
              </w:rPr>
              <w:t xml:space="preserve">Cumplimiento pleno logrado para la fase de preparación y a ser mantenida durante la fase de ejecución. </w:t>
            </w:r>
            <w:r w:rsidR="003E5EC4" w:rsidRPr="00D41EA6">
              <w:rPr>
                <w:rFonts w:ascii="Arial" w:eastAsia="Times New Roman" w:hAnsi="Arial" w:cs="Arial"/>
                <w:sz w:val="22"/>
                <w:szCs w:val="22"/>
                <w:shd w:val="clear" w:color="auto" w:fill="FFFFFF"/>
                <w:lang w:val="es-ES"/>
              </w:rPr>
              <w:t xml:space="preserve">En el PGAS se establece un sistema de supervisión ambiental y social a aplicar durante la ejecución de las intervenciones, en el cual la </w:t>
            </w:r>
            <w:r w:rsidR="00924FA0">
              <w:rPr>
                <w:rFonts w:ascii="Arial" w:eastAsia="Times New Roman" w:hAnsi="Arial" w:cs="Arial"/>
                <w:sz w:val="22"/>
                <w:szCs w:val="22"/>
                <w:shd w:val="clear" w:color="auto" w:fill="FFFFFF"/>
                <w:lang w:val="es-ES"/>
              </w:rPr>
              <w:t>ANDE</w:t>
            </w:r>
            <w:r w:rsidR="00924FA0" w:rsidRPr="00D41EA6">
              <w:rPr>
                <w:rFonts w:ascii="Arial" w:eastAsia="Times New Roman" w:hAnsi="Arial" w:cs="Arial"/>
                <w:sz w:val="22"/>
                <w:szCs w:val="22"/>
                <w:shd w:val="clear" w:color="auto" w:fill="FFFFFF"/>
                <w:lang w:val="es-ES"/>
              </w:rPr>
              <w:t xml:space="preserve"> </w:t>
            </w:r>
            <w:r w:rsidR="003E5EC4" w:rsidRPr="00D41EA6">
              <w:rPr>
                <w:rFonts w:ascii="Arial" w:eastAsia="Times New Roman" w:hAnsi="Arial" w:cs="Arial"/>
                <w:sz w:val="22"/>
                <w:szCs w:val="22"/>
                <w:shd w:val="clear" w:color="auto" w:fill="FFFFFF"/>
                <w:lang w:val="es-ES"/>
              </w:rPr>
              <w:t xml:space="preserve">contratará una firma para realizar las actividades de supervisión ambiental y social; su ejecución será controlada y monitoreada por el </w:t>
            </w:r>
            <w:r w:rsidR="00D9063A">
              <w:rPr>
                <w:rFonts w:ascii="Arial" w:eastAsia="Times New Roman" w:hAnsi="Arial" w:cs="Arial"/>
                <w:sz w:val="22"/>
                <w:szCs w:val="22"/>
                <w:shd w:val="clear" w:color="auto" w:fill="FFFFFF"/>
                <w:lang w:val="es-ES"/>
              </w:rPr>
              <w:t>División</w:t>
            </w:r>
            <w:r w:rsidR="00D9063A" w:rsidRPr="00D41EA6">
              <w:rPr>
                <w:rFonts w:ascii="Arial" w:eastAsia="Times New Roman" w:hAnsi="Arial" w:cs="Arial"/>
                <w:sz w:val="22"/>
                <w:szCs w:val="22"/>
                <w:shd w:val="clear" w:color="auto" w:fill="FFFFFF"/>
                <w:lang w:val="es-ES"/>
              </w:rPr>
              <w:t xml:space="preserve"> </w:t>
            </w:r>
            <w:r w:rsidR="003E5EC4" w:rsidRPr="00D41EA6">
              <w:rPr>
                <w:rFonts w:ascii="Arial" w:eastAsia="Times New Roman" w:hAnsi="Arial" w:cs="Arial"/>
                <w:sz w:val="22"/>
                <w:szCs w:val="22"/>
                <w:shd w:val="clear" w:color="auto" w:fill="FFFFFF"/>
                <w:lang w:val="es-ES"/>
              </w:rPr>
              <w:t xml:space="preserve">de Gestión Ambiental de la </w:t>
            </w:r>
            <w:r w:rsidR="00924FA0">
              <w:rPr>
                <w:rFonts w:ascii="Arial" w:eastAsia="Times New Roman" w:hAnsi="Arial" w:cs="Arial"/>
                <w:sz w:val="22"/>
                <w:szCs w:val="22"/>
                <w:shd w:val="clear" w:color="auto" w:fill="FFFFFF"/>
                <w:lang w:val="es-ES"/>
              </w:rPr>
              <w:t>ANDE</w:t>
            </w:r>
            <w:r w:rsidR="003E5EC4" w:rsidRPr="00D41EA6">
              <w:rPr>
                <w:rFonts w:ascii="Arial" w:eastAsia="Times New Roman" w:hAnsi="Arial" w:cs="Arial"/>
                <w:sz w:val="22"/>
                <w:szCs w:val="22"/>
                <w:shd w:val="clear" w:color="auto" w:fill="FFFFFF"/>
                <w:lang w:val="es-ES"/>
              </w:rPr>
              <w:t>.</w:t>
            </w:r>
          </w:p>
          <w:p w14:paraId="0C2CAA71"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64AFCC9B"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3C87198D" w14:textId="77777777" w:rsidR="00244C57" w:rsidRDefault="00244C57" w:rsidP="006F7063">
            <w:pPr>
              <w:tabs>
                <w:tab w:val="left" w:pos="3200"/>
              </w:tabs>
              <w:jc w:val="both"/>
              <w:rPr>
                <w:rFonts w:ascii="Arial" w:hAnsi="Arial" w:cs="Arial"/>
                <w:sz w:val="22"/>
                <w:szCs w:val="22"/>
                <w:lang w:val="es-ES"/>
              </w:rPr>
            </w:pPr>
          </w:p>
          <w:p w14:paraId="78B1E6C3" w14:textId="59247A07" w:rsidR="00E32829" w:rsidRDefault="00E32829" w:rsidP="00E32829">
            <w:pPr>
              <w:tabs>
                <w:tab w:val="left" w:pos="3200"/>
              </w:tabs>
              <w:jc w:val="both"/>
              <w:rPr>
                <w:rFonts w:ascii="Arial" w:hAnsi="Arial" w:cs="Arial"/>
                <w:sz w:val="22"/>
                <w:szCs w:val="22"/>
                <w:lang w:val="es-ES"/>
              </w:rPr>
            </w:pPr>
            <w:r>
              <w:rPr>
                <w:rFonts w:ascii="Arial" w:eastAsia="Arial" w:hAnsi="Arial" w:cs="Arial"/>
                <w:sz w:val="22"/>
                <w:szCs w:val="22"/>
                <w:lang w:val="es-ES_tradnl"/>
              </w:rPr>
              <w:t xml:space="preserve">Antes del primer desembolso, la Unidad de Administración del Programa (UEP) deberá contar </w:t>
            </w:r>
            <w:r w:rsidRPr="00810109">
              <w:rPr>
                <w:rFonts w:ascii="Arial" w:eastAsia="Arial" w:hAnsi="Arial" w:cs="Arial"/>
                <w:sz w:val="22"/>
                <w:szCs w:val="22"/>
                <w:lang w:val="es-ES_tradnl"/>
              </w:rPr>
              <w:t xml:space="preserve">con un </w:t>
            </w:r>
            <w:r w:rsidR="00D132E4">
              <w:rPr>
                <w:rFonts w:ascii="Arial" w:eastAsia="Arial" w:hAnsi="Arial" w:cs="Arial"/>
                <w:sz w:val="22"/>
                <w:szCs w:val="22"/>
                <w:lang w:val="es-ES_tradnl"/>
              </w:rPr>
              <w:t>Especialista</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Ambiental</w:t>
            </w:r>
            <w:r>
              <w:rPr>
                <w:rFonts w:ascii="Arial" w:eastAsia="Arial" w:hAnsi="Arial" w:cs="Arial"/>
                <w:sz w:val="22"/>
                <w:szCs w:val="22"/>
                <w:lang w:val="es-ES_tradnl"/>
              </w:rPr>
              <w:t xml:space="preserve">, </w:t>
            </w:r>
            <w:r w:rsidR="00D132E4">
              <w:rPr>
                <w:rFonts w:ascii="Arial" w:eastAsia="Arial" w:hAnsi="Arial" w:cs="Arial"/>
                <w:sz w:val="22"/>
                <w:szCs w:val="22"/>
                <w:lang w:val="es-ES_tradnl"/>
              </w:rPr>
              <w:t xml:space="preserve">Especialista </w:t>
            </w:r>
            <w:r>
              <w:rPr>
                <w:rFonts w:ascii="Arial" w:eastAsia="Arial" w:hAnsi="Arial" w:cs="Arial"/>
                <w:sz w:val="22"/>
                <w:szCs w:val="22"/>
                <w:lang w:val="es-ES_tradnl"/>
              </w:rPr>
              <w:t>Social,</w:t>
            </w:r>
            <w:r w:rsidRPr="00810109">
              <w:rPr>
                <w:rFonts w:ascii="Arial" w:eastAsia="Arial" w:hAnsi="Arial" w:cs="Arial"/>
                <w:sz w:val="22"/>
                <w:szCs w:val="22"/>
                <w:lang w:val="es-ES_tradnl"/>
              </w:rPr>
              <w:t xml:space="preserve"> y un </w:t>
            </w:r>
            <w:r w:rsidR="00D132E4">
              <w:rPr>
                <w:rFonts w:ascii="Arial" w:eastAsia="Arial" w:hAnsi="Arial" w:cs="Arial"/>
                <w:sz w:val="22"/>
                <w:szCs w:val="22"/>
                <w:lang w:val="es-ES_tradnl"/>
              </w:rPr>
              <w:t>Especialista</w:t>
            </w:r>
            <w:r w:rsidR="00D132E4" w:rsidRPr="00810109">
              <w:rPr>
                <w:rFonts w:ascii="Arial" w:eastAsia="Arial" w:hAnsi="Arial" w:cs="Arial"/>
                <w:sz w:val="22"/>
                <w:szCs w:val="22"/>
                <w:lang w:val="es-ES_tradnl"/>
              </w:rPr>
              <w:t xml:space="preserve"> </w:t>
            </w:r>
            <w:r w:rsidRPr="00810109">
              <w:rPr>
                <w:rFonts w:ascii="Arial" w:eastAsia="Arial" w:hAnsi="Arial" w:cs="Arial"/>
                <w:sz w:val="22"/>
                <w:szCs w:val="22"/>
                <w:lang w:val="es-ES_tradnl"/>
              </w:rPr>
              <w:t>del Sistema de Gestión de Salud y Seguridad Ocupacional</w:t>
            </w:r>
            <w:r>
              <w:rPr>
                <w:rFonts w:ascii="Arial" w:eastAsia="Arial" w:hAnsi="Arial" w:cs="Arial"/>
                <w:sz w:val="22"/>
                <w:szCs w:val="22"/>
                <w:lang w:val="es-ES_tradnl"/>
              </w:rPr>
              <w:t xml:space="preserve"> para</w:t>
            </w:r>
            <w:r w:rsidRPr="00810109">
              <w:rPr>
                <w:rFonts w:ascii="Arial" w:eastAsia="Arial" w:hAnsi="Arial" w:cs="Arial"/>
                <w:sz w:val="22"/>
                <w:szCs w:val="22"/>
                <w:lang w:val="es-ES_tradnl"/>
              </w:rPr>
              <w:t xml:space="preserve"> asegurar la implementación de las medidas incluidas en el PGAS. </w:t>
            </w:r>
            <w:r>
              <w:rPr>
                <w:rFonts w:ascii="Arial" w:eastAsia="Arial" w:hAnsi="Arial" w:cs="Arial"/>
                <w:sz w:val="22"/>
                <w:szCs w:val="22"/>
                <w:lang w:val="es-ES_tradnl"/>
              </w:rPr>
              <w:t>Adicionalmente, e</w:t>
            </w:r>
            <w:r w:rsidRPr="00810109">
              <w:rPr>
                <w:rFonts w:ascii="Arial" w:eastAsia="Arial" w:hAnsi="Arial" w:cs="Arial"/>
                <w:sz w:val="22"/>
                <w:szCs w:val="22"/>
                <w:lang w:val="es-ES_tradnl"/>
              </w:rPr>
              <w:t>st</w:t>
            </w:r>
            <w:r>
              <w:rPr>
                <w:rFonts w:ascii="Arial" w:eastAsia="Arial" w:hAnsi="Arial" w:cs="Arial"/>
                <w:sz w:val="22"/>
                <w:szCs w:val="22"/>
                <w:lang w:val="es-ES_tradnl"/>
              </w:rPr>
              <w:t xml:space="preserve">a unidad </w:t>
            </w:r>
            <w:r w:rsidRPr="00810109">
              <w:rPr>
                <w:rFonts w:ascii="Arial" w:eastAsia="Arial" w:hAnsi="Arial" w:cs="Arial"/>
                <w:sz w:val="22"/>
                <w:szCs w:val="22"/>
                <w:lang w:val="es-ES_tradnl"/>
              </w:rPr>
              <w:t>contratará especialistas de gestión ambiental, social y de seguridad y salud según las necesidades de cada programa de gestión establecido en el PGAS</w:t>
            </w:r>
            <w:r>
              <w:rPr>
                <w:rFonts w:ascii="Arial" w:eastAsia="Arial" w:hAnsi="Arial" w:cs="Arial"/>
                <w:sz w:val="22"/>
                <w:szCs w:val="22"/>
                <w:lang w:val="es-ES_tradnl"/>
              </w:rPr>
              <w:t>.</w:t>
            </w:r>
          </w:p>
          <w:p w14:paraId="0B8B2F76" w14:textId="77777777" w:rsidR="00D41EA6" w:rsidRDefault="00D41EA6" w:rsidP="006F7063">
            <w:pPr>
              <w:tabs>
                <w:tab w:val="left" w:pos="3200"/>
              </w:tabs>
              <w:jc w:val="both"/>
              <w:rPr>
                <w:rFonts w:ascii="Arial" w:hAnsi="Arial" w:cs="Arial"/>
                <w:sz w:val="22"/>
                <w:szCs w:val="22"/>
                <w:lang w:val="es-ES"/>
              </w:rPr>
            </w:pPr>
          </w:p>
          <w:p w14:paraId="75A867EE" w14:textId="28ECBB2D" w:rsidR="00D41EA6" w:rsidRDefault="00D41EA6" w:rsidP="00D41EA6">
            <w:pPr>
              <w:ind w:right="165"/>
              <w:jc w:val="both"/>
              <w:rPr>
                <w:rFonts w:ascii="Arial" w:eastAsia="Arial" w:hAnsi="Arial" w:cs="Arial"/>
                <w:sz w:val="22"/>
                <w:szCs w:val="22"/>
                <w:lang w:val="es-ES_tradnl"/>
              </w:rPr>
            </w:pPr>
            <w:r>
              <w:rPr>
                <w:rFonts w:ascii="Arial" w:eastAsia="Times New Roman" w:hAnsi="Arial" w:cs="Arial"/>
                <w:sz w:val="22"/>
                <w:szCs w:val="22"/>
                <w:shd w:val="clear" w:color="auto" w:fill="FFFFFF"/>
                <w:lang w:val="es-ES"/>
              </w:rPr>
              <w:t>Como disposición incluida en el Reglamento Operativo, l</w:t>
            </w:r>
            <w:r w:rsidRPr="00A80230">
              <w:rPr>
                <w:rFonts w:ascii="Arial" w:eastAsia="Times New Roman" w:hAnsi="Arial" w:cs="Arial"/>
                <w:sz w:val="22"/>
                <w:szCs w:val="22"/>
                <w:shd w:val="clear" w:color="auto" w:fill="FFFFFF"/>
                <w:lang w:val="es-ES"/>
              </w:rPr>
              <w:t xml:space="preserve">a Agencia Ejecutora deberá preparar y presentar a satisfacción del Banco, un Informe de Cumplimiento </w:t>
            </w:r>
            <w:r>
              <w:rPr>
                <w:rFonts w:ascii="Arial" w:eastAsia="Times New Roman" w:hAnsi="Arial" w:cs="Arial"/>
                <w:sz w:val="22"/>
                <w:szCs w:val="22"/>
                <w:shd w:val="clear" w:color="auto" w:fill="FFFFFF"/>
                <w:lang w:val="es-ES"/>
              </w:rPr>
              <w:t xml:space="preserve">Ambiental, Social, de </w:t>
            </w:r>
            <w:r w:rsidR="004D25C4">
              <w:rPr>
                <w:rFonts w:ascii="Arial" w:eastAsia="Times New Roman" w:hAnsi="Arial" w:cs="Arial"/>
                <w:sz w:val="22"/>
                <w:szCs w:val="22"/>
                <w:shd w:val="clear" w:color="auto" w:fill="FFFFFF"/>
                <w:lang w:val="es-ES"/>
              </w:rPr>
              <w:t>Salud</w:t>
            </w:r>
            <w:r>
              <w:rPr>
                <w:rFonts w:ascii="Arial" w:eastAsia="Times New Roman" w:hAnsi="Arial" w:cs="Arial"/>
                <w:sz w:val="22"/>
                <w:szCs w:val="22"/>
                <w:shd w:val="clear" w:color="auto" w:fill="FFFFFF"/>
                <w:lang w:val="es-ES"/>
              </w:rPr>
              <w:t xml:space="preserve"> y Seguridad </w:t>
            </w:r>
            <w:r w:rsidRPr="00A80230">
              <w:rPr>
                <w:rFonts w:ascii="Arial" w:eastAsia="Times New Roman" w:hAnsi="Arial" w:cs="Arial"/>
                <w:sz w:val="22"/>
                <w:szCs w:val="22"/>
                <w:shd w:val="clear" w:color="auto" w:fill="FFFFFF"/>
                <w:lang w:val="es-ES"/>
              </w:rPr>
              <w:t>(</w:t>
            </w:r>
            <w:r>
              <w:rPr>
                <w:rFonts w:ascii="Arial" w:eastAsia="Times New Roman" w:hAnsi="Arial" w:cs="Arial"/>
                <w:sz w:val="22"/>
                <w:szCs w:val="22"/>
                <w:shd w:val="clear" w:color="auto" w:fill="FFFFFF"/>
                <w:lang w:val="es-ES"/>
              </w:rPr>
              <w:t>ICAS</w:t>
            </w:r>
            <w:r w:rsidRPr="00A80230">
              <w:rPr>
                <w:rFonts w:ascii="Arial" w:eastAsia="Times New Roman" w:hAnsi="Arial" w:cs="Arial"/>
                <w:sz w:val="22"/>
                <w:szCs w:val="22"/>
                <w:shd w:val="clear" w:color="auto" w:fill="FFFFFF"/>
                <w:lang w:val="es-ES"/>
              </w:rPr>
              <w:t>), en la forma y contenido acordados con el Banco como parte del informe de progreso semestral y hasta dos años después de que se complete la ejecución del Programa.</w:t>
            </w:r>
          </w:p>
          <w:p w14:paraId="28937503" w14:textId="153774DE" w:rsidR="00D41EA6" w:rsidRPr="00D41EA6" w:rsidRDefault="00D41EA6" w:rsidP="006F7063">
            <w:pPr>
              <w:tabs>
                <w:tab w:val="left" w:pos="3200"/>
              </w:tabs>
              <w:jc w:val="both"/>
              <w:rPr>
                <w:rFonts w:ascii="Arial" w:hAnsi="Arial" w:cs="Arial"/>
                <w:sz w:val="22"/>
                <w:szCs w:val="22"/>
                <w:lang w:val="es-ES_tradnl"/>
              </w:rPr>
            </w:pPr>
          </w:p>
        </w:tc>
      </w:tr>
      <w:tr w:rsidR="00460E12" w:rsidRPr="00BF16C9" w14:paraId="77DDAB68" w14:textId="77777777" w:rsidTr="00244C57">
        <w:trPr>
          <w:trHeight w:val="323"/>
        </w:trPr>
        <w:tc>
          <w:tcPr>
            <w:tcW w:w="2790" w:type="dxa"/>
            <w:shd w:val="clear" w:color="auto" w:fill="D9D9D9" w:themeFill="background1" w:themeFillShade="D9"/>
            <w:vAlign w:val="center"/>
          </w:tcPr>
          <w:p w14:paraId="6B0225D0" w14:textId="77777777" w:rsidR="00460E12" w:rsidRPr="00BF16C9" w:rsidDel="00641735" w:rsidRDefault="00460E12" w:rsidP="00460E12">
            <w:pPr>
              <w:tabs>
                <w:tab w:val="left" w:pos="3200"/>
              </w:tabs>
              <w:rPr>
                <w:rFonts w:ascii="Arial" w:hAnsi="Arial" w:cs="Arial"/>
                <w:b/>
                <w:sz w:val="22"/>
                <w:szCs w:val="22"/>
                <w:lang w:val="es-ES"/>
              </w:rPr>
            </w:pPr>
            <w:r w:rsidRPr="00BF16C9">
              <w:rPr>
                <w:rFonts w:ascii="Arial" w:hAnsi="Arial" w:cs="Arial"/>
                <w:sz w:val="22"/>
                <w:szCs w:val="22"/>
                <w:lang w:val="es-ES"/>
              </w:rPr>
              <w:t>B.8 Impactos Transfronterizos</w:t>
            </w:r>
          </w:p>
        </w:tc>
        <w:tc>
          <w:tcPr>
            <w:tcW w:w="4320" w:type="dxa"/>
          </w:tcPr>
          <w:p w14:paraId="3CB4C718" w14:textId="16186D98" w:rsidR="00460E12" w:rsidRPr="00C949FD" w:rsidRDefault="00460E12" w:rsidP="00460E12">
            <w:pPr>
              <w:tabs>
                <w:tab w:val="left" w:pos="3200"/>
              </w:tabs>
              <w:jc w:val="both"/>
              <w:rPr>
                <w:rFonts w:ascii="Arial" w:hAnsi="Arial" w:cs="Arial"/>
                <w:sz w:val="22"/>
                <w:szCs w:val="22"/>
                <w:lang w:val="es-ES"/>
              </w:rPr>
            </w:pPr>
            <w:r w:rsidRPr="0021039B">
              <w:rPr>
                <w:rFonts w:ascii="Arial" w:hAnsi="Arial" w:cs="Arial"/>
                <w:b/>
                <w:sz w:val="22"/>
                <w:szCs w:val="22"/>
                <w:lang w:val="es-ES_tradnl"/>
              </w:rPr>
              <w:t xml:space="preserve">No aplica (política irrelevante). </w:t>
            </w:r>
            <w:r w:rsidRPr="00743A6E">
              <w:rPr>
                <w:rFonts w:ascii="Arial" w:hAnsi="Arial" w:cs="Arial"/>
                <w:sz w:val="22"/>
                <w:szCs w:val="22"/>
                <w:lang w:val="es-ES_tradnl"/>
              </w:rPr>
              <w:t>No está previsto que la</w:t>
            </w:r>
            <w:r>
              <w:rPr>
                <w:rFonts w:ascii="Arial" w:hAnsi="Arial" w:cs="Arial"/>
                <w:sz w:val="22"/>
                <w:szCs w:val="22"/>
                <w:lang w:val="es-ES_tradnl"/>
              </w:rPr>
              <w:t xml:space="preserve"> operación genere ningún tipo de impacto socioambiental negativo transfronterizo significativo.</w:t>
            </w:r>
          </w:p>
        </w:tc>
        <w:tc>
          <w:tcPr>
            <w:tcW w:w="6547" w:type="dxa"/>
          </w:tcPr>
          <w:p w14:paraId="7E46A966" w14:textId="7356DC98" w:rsidR="00460E12" w:rsidRPr="00BF16C9" w:rsidRDefault="00460E12" w:rsidP="00460E12">
            <w:pPr>
              <w:tabs>
                <w:tab w:val="left" w:pos="3200"/>
              </w:tabs>
              <w:jc w:val="both"/>
              <w:rPr>
                <w:rFonts w:ascii="Arial" w:hAnsi="Arial" w:cs="Arial"/>
                <w:sz w:val="22"/>
                <w:szCs w:val="22"/>
                <w:lang w:val="es-ES"/>
              </w:rPr>
            </w:pPr>
            <w:r>
              <w:rPr>
                <w:rFonts w:ascii="Arial" w:hAnsi="Arial" w:cs="Arial"/>
                <w:sz w:val="22"/>
                <w:szCs w:val="22"/>
                <w:lang w:val="es-ES"/>
              </w:rPr>
              <w:t>-</w:t>
            </w:r>
          </w:p>
        </w:tc>
      </w:tr>
      <w:tr w:rsidR="00244C57" w:rsidRPr="001F1F13" w14:paraId="1F29F93C" w14:textId="77777777" w:rsidTr="00244C57">
        <w:trPr>
          <w:trHeight w:val="323"/>
        </w:trPr>
        <w:tc>
          <w:tcPr>
            <w:tcW w:w="2790" w:type="dxa"/>
            <w:shd w:val="clear" w:color="auto" w:fill="D9D9D9" w:themeFill="background1" w:themeFillShade="D9"/>
            <w:vAlign w:val="center"/>
          </w:tcPr>
          <w:p w14:paraId="0E05B0A4"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lastRenderedPageBreak/>
              <w:t>B.9 Hábitats Naturales</w:t>
            </w:r>
          </w:p>
        </w:tc>
        <w:tc>
          <w:tcPr>
            <w:tcW w:w="4320" w:type="dxa"/>
          </w:tcPr>
          <w:p w14:paraId="7E2E63FE" w14:textId="78FC623C" w:rsidR="0089512F" w:rsidRPr="007A1103" w:rsidRDefault="007A1103" w:rsidP="007A1103">
            <w:pPr>
              <w:tabs>
                <w:tab w:val="left" w:pos="3200"/>
              </w:tabs>
              <w:jc w:val="both"/>
              <w:rPr>
                <w:rFonts w:ascii="Arial" w:eastAsia="Times New Roman" w:hAnsi="Arial" w:cs="Arial"/>
                <w:b/>
                <w:sz w:val="22"/>
                <w:szCs w:val="22"/>
                <w:shd w:val="clear" w:color="auto" w:fill="FFFFFF"/>
                <w:lang w:val="es-ES"/>
              </w:rPr>
            </w:pPr>
            <w:r w:rsidRPr="003E06B1">
              <w:rPr>
                <w:rFonts w:ascii="Arial" w:eastAsia="Times New Roman" w:hAnsi="Arial" w:cs="Arial"/>
                <w:b/>
                <w:sz w:val="22"/>
                <w:szCs w:val="22"/>
                <w:shd w:val="clear" w:color="auto" w:fill="FFFFFF"/>
                <w:lang w:val="es-ES"/>
              </w:rPr>
              <w:t xml:space="preserve">Cumplimiento pleno logrado para la fase de preparación y a ser mantenida durante la fase de ejecución. </w:t>
            </w:r>
            <w:r w:rsidR="003E06B1" w:rsidRPr="00CC7CC2">
              <w:rPr>
                <w:rFonts w:ascii="Arial" w:hAnsi="Arial" w:cs="Arial"/>
                <w:sz w:val="22"/>
                <w:szCs w:val="22"/>
                <w:lang w:val="es-ES"/>
              </w:rPr>
              <w:t xml:space="preserve">Se analizaron los posibles impactos y riesgos a hábitats naturales como parte de la </w:t>
            </w:r>
            <w:r w:rsidR="003E06B1" w:rsidRPr="00CC7CC2">
              <w:rPr>
                <w:rFonts w:ascii="Arial" w:eastAsia="Times New Roman" w:hAnsi="Arial" w:cs="Arial"/>
                <w:sz w:val="22"/>
                <w:szCs w:val="22"/>
                <w:shd w:val="clear" w:color="auto" w:fill="FFFFFF"/>
                <w:lang w:val="es-ES"/>
              </w:rPr>
              <w:t>Evaluación Ambiental y Social (EAS) y Plan de Gestión Ambiental y Social (PGAS).</w:t>
            </w:r>
            <w:r w:rsidR="00CC7CC2">
              <w:rPr>
                <w:rFonts w:ascii="Arial" w:eastAsia="Times New Roman" w:hAnsi="Arial" w:cs="Arial"/>
                <w:sz w:val="22"/>
                <w:szCs w:val="22"/>
                <w:shd w:val="clear" w:color="auto" w:fill="FFFFFF"/>
                <w:lang w:val="es-ES"/>
              </w:rPr>
              <w:t xml:space="preserve"> </w:t>
            </w:r>
            <w:r w:rsidRPr="00CF2A98">
              <w:rPr>
                <w:rFonts w:ascii="Arial" w:eastAsia="Times New Roman" w:hAnsi="Arial" w:cs="Arial"/>
                <w:sz w:val="22"/>
                <w:szCs w:val="22"/>
                <w:shd w:val="clear" w:color="auto" w:fill="FFFFFF"/>
                <w:lang w:val="es-PE"/>
              </w:rPr>
              <w:t>L</w:t>
            </w:r>
            <w:r w:rsidR="0089512F" w:rsidRPr="00CF2A98">
              <w:rPr>
                <w:rFonts w:ascii="Arial" w:eastAsia="Times New Roman" w:hAnsi="Arial" w:cs="Arial"/>
                <w:sz w:val="22"/>
                <w:szCs w:val="22"/>
                <w:shd w:val="clear" w:color="auto" w:fill="FFFFFF"/>
                <w:lang w:val="es-PE"/>
              </w:rPr>
              <w:t>a implementación de los Programas de Gestión elaborados en el PGAS referentes a mitigar los impactos y riesgos sobre hábitat natural asegurará el cumplimiento de la operación con las Directivas B.9 de la Política Operativa 703 del BID, a través de la ejecución del proyecto.</w:t>
            </w:r>
          </w:p>
          <w:p w14:paraId="070094F3" w14:textId="77777777" w:rsidR="00244C57" w:rsidRPr="0089512F" w:rsidRDefault="00244C57" w:rsidP="006F7063">
            <w:pPr>
              <w:tabs>
                <w:tab w:val="left" w:pos="3200"/>
              </w:tabs>
              <w:jc w:val="both"/>
              <w:rPr>
                <w:rFonts w:ascii="Arial" w:hAnsi="Arial" w:cs="Arial"/>
                <w:sz w:val="22"/>
                <w:szCs w:val="22"/>
                <w:lang w:val="es-PE"/>
              </w:rPr>
            </w:pPr>
          </w:p>
        </w:tc>
        <w:tc>
          <w:tcPr>
            <w:tcW w:w="6547" w:type="dxa"/>
          </w:tcPr>
          <w:p w14:paraId="4749529D"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2273FDCB" w14:textId="77777777" w:rsidR="00244C57" w:rsidRDefault="00244C57" w:rsidP="006F7063">
            <w:pPr>
              <w:tabs>
                <w:tab w:val="left" w:pos="3200"/>
              </w:tabs>
              <w:jc w:val="both"/>
              <w:rPr>
                <w:rFonts w:ascii="Arial" w:hAnsi="Arial" w:cs="Arial"/>
                <w:sz w:val="22"/>
                <w:szCs w:val="22"/>
                <w:lang w:val="es-ES"/>
              </w:rPr>
            </w:pPr>
          </w:p>
          <w:p w14:paraId="2107D7B3" w14:textId="676A5753" w:rsidR="00A9526E" w:rsidRDefault="001C732F" w:rsidP="006F7063">
            <w:pPr>
              <w:tabs>
                <w:tab w:val="left" w:pos="3200"/>
              </w:tabs>
              <w:jc w:val="both"/>
              <w:rPr>
                <w:rFonts w:ascii="Arial" w:eastAsia="Times New Roman" w:hAnsi="Arial" w:cs="Arial"/>
                <w:sz w:val="22"/>
                <w:szCs w:val="22"/>
                <w:shd w:val="clear" w:color="auto" w:fill="FFFFFF"/>
                <w:lang w:val="es-PE"/>
              </w:rPr>
            </w:pPr>
            <w:r w:rsidRPr="002D500D">
              <w:rPr>
                <w:rFonts w:ascii="Arial" w:hAnsi="Arial" w:cs="Arial"/>
                <w:sz w:val="22"/>
                <w:szCs w:val="22"/>
                <w:lang w:val="es-ES"/>
              </w:rPr>
              <w:t xml:space="preserve">Como </w:t>
            </w:r>
            <w:r w:rsidRPr="002D500D">
              <w:rPr>
                <w:rFonts w:ascii="Arial" w:eastAsia="Times New Roman" w:hAnsi="Arial" w:cs="Arial"/>
                <w:sz w:val="22"/>
                <w:szCs w:val="22"/>
                <w:shd w:val="clear" w:color="auto" w:fill="FFFFFF"/>
                <w:lang w:val="es-PE"/>
              </w:rPr>
              <w:t xml:space="preserve">condición previa al inicio de cualquier </w:t>
            </w:r>
            <w:r w:rsidR="00AC048C">
              <w:rPr>
                <w:rFonts w:ascii="Arial" w:eastAsia="Times New Roman" w:hAnsi="Arial" w:cs="Arial"/>
                <w:sz w:val="22"/>
                <w:szCs w:val="22"/>
                <w:shd w:val="clear" w:color="auto" w:fill="FFFFFF"/>
                <w:lang w:val="es-PE"/>
              </w:rPr>
              <w:t>intervención física</w:t>
            </w:r>
            <w:r w:rsidR="00E17AC7">
              <w:rPr>
                <w:rFonts w:ascii="Arial" w:eastAsia="Times New Roman" w:hAnsi="Arial" w:cs="Arial"/>
                <w:sz w:val="22"/>
                <w:szCs w:val="22"/>
                <w:shd w:val="clear" w:color="auto" w:fill="FFFFFF"/>
                <w:lang w:val="es-PE"/>
              </w:rPr>
              <w:t xml:space="preserve"> </w:t>
            </w:r>
            <w:r w:rsidR="002C5DD0">
              <w:rPr>
                <w:rFonts w:ascii="Arial" w:eastAsia="Times New Roman" w:hAnsi="Arial" w:cs="Arial"/>
                <w:sz w:val="22"/>
                <w:szCs w:val="22"/>
                <w:shd w:val="clear" w:color="auto" w:fill="FFFFFF"/>
                <w:lang w:val="es-PE"/>
              </w:rPr>
              <w:t>bajo el programa</w:t>
            </w:r>
            <w:r w:rsidR="002B2937" w:rsidRPr="002D500D">
              <w:rPr>
                <w:rFonts w:ascii="Arial" w:eastAsia="Times New Roman" w:hAnsi="Arial" w:cs="Arial"/>
                <w:sz w:val="22"/>
                <w:szCs w:val="22"/>
                <w:shd w:val="clear" w:color="auto" w:fill="FFFFFF"/>
                <w:lang w:val="es-PE"/>
              </w:rPr>
              <w:t>,</w:t>
            </w:r>
            <w:r w:rsidRPr="002D500D">
              <w:rPr>
                <w:rFonts w:ascii="Arial" w:eastAsia="Times New Roman" w:hAnsi="Arial" w:cs="Arial"/>
                <w:sz w:val="22"/>
                <w:szCs w:val="22"/>
                <w:shd w:val="clear" w:color="auto" w:fill="FFFFFF"/>
                <w:lang w:val="es-PE"/>
              </w:rPr>
              <w:t xml:space="preserve"> </w:t>
            </w:r>
            <w:r w:rsidR="00357A54" w:rsidRPr="002D500D">
              <w:rPr>
                <w:rFonts w:ascii="Arial" w:eastAsia="Times New Roman" w:hAnsi="Arial" w:cs="Arial"/>
                <w:sz w:val="22"/>
                <w:szCs w:val="22"/>
                <w:shd w:val="clear" w:color="auto" w:fill="FFFFFF"/>
                <w:lang w:val="es-PE"/>
              </w:rPr>
              <w:t>la Agencia Ejecutora deberá</w:t>
            </w:r>
            <w:r w:rsidRPr="002D500D">
              <w:rPr>
                <w:rFonts w:ascii="Arial" w:eastAsia="Times New Roman" w:hAnsi="Arial" w:cs="Arial"/>
                <w:sz w:val="22"/>
                <w:szCs w:val="22"/>
                <w:shd w:val="clear" w:color="auto" w:fill="FFFFFF"/>
                <w:lang w:val="es-PE"/>
              </w:rPr>
              <w:t xml:space="preserve"> </w:t>
            </w:r>
            <w:r w:rsidR="00357A54" w:rsidRPr="002D500D">
              <w:rPr>
                <w:rFonts w:ascii="Arial" w:eastAsia="Times New Roman" w:hAnsi="Arial" w:cs="Arial"/>
                <w:sz w:val="22"/>
                <w:szCs w:val="22"/>
                <w:shd w:val="clear" w:color="auto" w:fill="FFFFFF"/>
                <w:lang w:val="es-PE"/>
              </w:rPr>
              <w:t>desarrollar</w:t>
            </w:r>
            <w:r w:rsidRPr="002D500D">
              <w:rPr>
                <w:rFonts w:ascii="Arial" w:eastAsia="Times New Roman" w:hAnsi="Arial" w:cs="Arial"/>
                <w:sz w:val="22"/>
                <w:szCs w:val="22"/>
                <w:shd w:val="clear" w:color="auto" w:fill="FFFFFF"/>
                <w:lang w:val="es-PE"/>
              </w:rPr>
              <w:t xml:space="preserve"> un </w:t>
            </w:r>
            <w:r w:rsidR="00412A58">
              <w:rPr>
                <w:rFonts w:ascii="Arial" w:eastAsia="Times New Roman" w:hAnsi="Arial" w:cs="Arial"/>
                <w:sz w:val="22"/>
                <w:szCs w:val="22"/>
                <w:shd w:val="clear" w:color="auto" w:fill="FFFFFF"/>
                <w:lang w:val="es-PE"/>
              </w:rPr>
              <w:t>Diagnóstico</w:t>
            </w:r>
            <w:r w:rsidRPr="002D500D">
              <w:rPr>
                <w:rFonts w:ascii="Arial" w:eastAsia="Times New Roman" w:hAnsi="Arial" w:cs="Arial"/>
                <w:sz w:val="22"/>
                <w:szCs w:val="22"/>
                <w:shd w:val="clear" w:color="auto" w:fill="FFFFFF"/>
                <w:lang w:val="es-PE"/>
              </w:rPr>
              <w:t xml:space="preserve"> del Hábitat del Trecho de Caudal Reducido, incluyendo en este: i) un análisis de la viabilidad poblacional de </w:t>
            </w:r>
            <w:proofErr w:type="spellStart"/>
            <w:r w:rsidRPr="002D500D">
              <w:rPr>
                <w:rFonts w:ascii="Arial" w:eastAsia="Times New Roman" w:hAnsi="Arial" w:cs="Arial"/>
                <w:i/>
                <w:sz w:val="22"/>
                <w:szCs w:val="22"/>
                <w:shd w:val="clear" w:color="auto" w:fill="FFFFFF"/>
                <w:lang w:val="es-PE"/>
              </w:rPr>
              <w:t>Crenicichla</w:t>
            </w:r>
            <w:proofErr w:type="spellEnd"/>
            <w:r w:rsidRPr="002D500D">
              <w:rPr>
                <w:rFonts w:ascii="Arial" w:eastAsia="Times New Roman" w:hAnsi="Arial" w:cs="Arial"/>
                <w:i/>
                <w:sz w:val="22"/>
                <w:szCs w:val="22"/>
                <w:shd w:val="clear" w:color="auto" w:fill="FFFFFF"/>
                <w:lang w:val="es-PE"/>
              </w:rPr>
              <w:t xml:space="preserve"> </w:t>
            </w:r>
            <w:proofErr w:type="spellStart"/>
            <w:r w:rsidRPr="002D500D">
              <w:rPr>
                <w:rFonts w:ascii="Arial" w:eastAsia="Times New Roman" w:hAnsi="Arial" w:cs="Arial"/>
                <w:i/>
                <w:sz w:val="22"/>
                <w:szCs w:val="22"/>
                <w:shd w:val="clear" w:color="auto" w:fill="FFFFFF"/>
                <w:lang w:val="es-PE"/>
              </w:rPr>
              <w:t>gillmorlisi</w:t>
            </w:r>
            <w:proofErr w:type="spellEnd"/>
            <w:r w:rsidRPr="002D500D">
              <w:rPr>
                <w:rFonts w:ascii="Arial" w:eastAsia="Times New Roman" w:hAnsi="Arial" w:cs="Arial"/>
                <w:sz w:val="22"/>
                <w:szCs w:val="22"/>
                <w:shd w:val="clear" w:color="auto" w:fill="FFFFFF"/>
                <w:lang w:val="es-PE"/>
              </w:rPr>
              <w:t xml:space="preserve"> basado en el hábitat existente, los parámetros operativos, y los posibles efectos del cambio </w:t>
            </w:r>
            <w:proofErr w:type="spellStart"/>
            <w:r w:rsidRPr="002D500D">
              <w:rPr>
                <w:rFonts w:ascii="Arial" w:eastAsia="Times New Roman" w:hAnsi="Arial" w:cs="Arial"/>
                <w:sz w:val="22"/>
                <w:szCs w:val="22"/>
                <w:shd w:val="clear" w:color="auto" w:fill="FFFFFF"/>
                <w:lang w:val="es-PE"/>
              </w:rPr>
              <w:t>hidroclimático</w:t>
            </w:r>
            <w:proofErr w:type="spellEnd"/>
            <w:r w:rsidRPr="002D500D">
              <w:rPr>
                <w:rFonts w:ascii="Arial" w:eastAsia="Times New Roman" w:hAnsi="Arial" w:cs="Arial"/>
                <w:sz w:val="22"/>
                <w:szCs w:val="22"/>
                <w:shd w:val="clear" w:color="auto" w:fill="FFFFFF"/>
                <w:lang w:val="es-PE"/>
              </w:rPr>
              <w:t>, y ii) un Programa de Monitoreo de Biodiversidad.</w:t>
            </w:r>
          </w:p>
          <w:p w14:paraId="797ED54E" w14:textId="77777777" w:rsidR="00DB6A98" w:rsidRDefault="00DB6A98" w:rsidP="006F7063">
            <w:pPr>
              <w:tabs>
                <w:tab w:val="left" w:pos="3200"/>
              </w:tabs>
              <w:jc w:val="both"/>
              <w:rPr>
                <w:rFonts w:ascii="Arial" w:hAnsi="Arial" w:cs="Arial"/>
                <w:sz w:val="22"/>
                <w:szCs w:val="22"/>
                <w:lang w:val="es-PE"/>
              </w:rPr>
            </w:pPr>
          </w:p>
          <w:p w14:paraId="70FBBA9F" w14:textId="77777777" w:rsidR="00E17AC7" w:rsidRPr="007538EC" w:rsidRDefault="00E17AC7" w:rsidP="00E17AC7">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 xml:space="preserve">Como </w:t>
            </w:r>
            <w:r w:rsidRPr="00E03F37">
              <w:rPr>
                <w:rFonts w:ascii="Arial" w:hAnsi="Arial"/>
                <w:sz w:val="22"/>
                <w:shd w:val="clear" w:color="auto" w:fill="FFFFFF"/>
                <w:lang w:val="es-PE"/>
              </w:rPr>
              <w:t>condición especial de ejecución</w:t>
            </w:r>
            <w:r>
              <w:rPr>
                <w:rFonts w:ascii="Arial" w:eastAsia="Times New Roman" w:hAnsi="Arial" w:cs="Arial"/>
                <w:sz w:val="22"/>
                <w:szCs w:val="22"/>
                <w:shd w:val="clear" w:color="auto" w:fill="FFFFFF"/>
                <w:lang w:val="es-PE"/>
              </w:rPr>
              <w:t xml:space="preserve"> del Contrato de Préstamo, a</w:t>
            </w:r>
            <w:r w:rsidRPr="00D44AB7">
              <w:rPr>
                <w:rFonts w:ascii="Arial" w:eastAsia="Times New Roman" w:hAnsi="Arial" w:cs="Arial"/>
                <w:sz w:val="22"/>
                <w:szCs w:val="22"/>
                <w:shd w:val="clear" w:color="auto" w:fill="FFFFFF"/>
                <w:lang w:val="es-PE"/>
              </w:rPr>
              <w:t>ntes del inicio de cualquier</w:t>
            </w:r>
            <w:r>
              <w:rPr>
                <w:rFonts w:ascii="Arial" w:eastAsia="Times New Roman" w:hAnsi="Arial" w:cs="Arial"/>
                <w:sz w:val="22"/>
                <w:szCs w:val="22"/>
                <w:shd w:val="clear" w:color="auto" w:fill="FFFFFF"/>
                <w:lang w:val="es-PE"/>
              </w:rPr>
              <w:t xml:space="preserve"> intervención física bajo </w:t>
            </w:r>
            <w:r w:rsidRPr="00D44AB7">
              <w:rPr>
                <w:rFonts w:ascii="Arial" w:eastAsia="Times New Roman" w:hAnsi="Arial" w:cs="Arial"/>
                <w:sz w:val="22"/>
                <w:szCs w:val="22"/>
                <w:shd w:val="clear" w:color="auto" w:fill="FFFFFF"/>
                <w:lang w:val="es-PE"/>
              </w:rPr>
              <w:t xml:space="preserve">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3C5EE2A7" w14:textId="44EAA9BF" w:rsidR="00DB6A98" w:rsidRPr="0016771F" w:rsidRDefault="00DB6A98" w:rsidP="006F7063">
            <w:pPr>
              <w:tabs>
                <w:tab w:val="left" w:pos="3200"/>
              </w:tabs>
              <w:jc w:val="both"/>
              <w:rPr>
                <w:rFonts w:ascii="Arial" w:hAnsi="Arial" w:cs="Arial"/>
                <w:sz w:val="22"/>
                <w:szCs w:val="22"/>
                <w:lang w:val="es-ES"/>
              </w:rPr>
            </w:pPr>
          </w:p>
        </w:tc>
      </w:tr>
      <w:tr w:rsidR="00244C57" w:rsidRPr="001F1F13" w14:paraId="02C1E5F3" w14:textId="77777777" w:rsidTr="00244C57">
        <w:trPr>
          <w:trHeight w:val="323"/>
        </w:trPr>
        <w:tc>
          <w:tcPr>
            <w:tcW w:w="2790" w:type="dxa"/>
            <w:shd w:val="clear" w:color="auto" w:fill="D9D9D9" w:themeFill="background1" w:themeFillShade="D9"/>
            <w:vAlign w:val="center"/>
          </w:tcPr>
          <w:p w14:paraId="284B4119"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B.9 Especies Invasivas</w:t>
            </w:r>
          </w:p>
        </w:tc>
        <w:tc>
          <w:tcPr>
            <w:tcW w:w="4320" w:type="dxa"/>
          </w:tcPr>
          <w:p w14:paraId="7A3CF2C5" w14:textId="156DD788" w:rsidR="00CE7342" w:rsidRDefault="00CE7342" w:rsidP="00CE7342">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632563" w:rsidRPr="00CC7CC2">
              <w:rPr>
                <w:rFonts w:ascii="Arial" w:hAnsi="Arial" w:cs="Arial"/>
                <w:sz w:val="22"/>
                <w:szCs w:val="22"/>
                <w:lang w:val="es-ES"/>
              </w:rPr>
              <w:t xml:space="preserve">Se analizaron los posibles impactos y riesgos a hábitats naturales </w:t>
            </w:r>
            <w:r w:rsidR="00632563">
              <w:rPr>
                <w:rFonts w:ascii="Arial" w:hAnsi="Arial" w:cs="Arial"/>
                <w:sz w:val="22"/>
                <w:szCs w:val="22"/>
                <w:lang w:val="es-ES"/>
              </w:rPr>
              <w:t xml:space="preserve">por el uso de especies invasivas </w:t>
            </w:r>
            <w:r w:rsidR="00632563" w:rsidRPr="00CC7CC2">
              <w:rPr>
                <w:rFonts w:ascii="Arial" w:hAnsi="Arial" w:cs="Arial"/>
                <w:sz w:val="22"/>
                <w:szCs w:val="22"/>
                <w:lang w:val="es-ES"/>
              </w:rPr>
              <w:t xml:space="preserve">como parte de la </w:t>
            </w:r>
            <w:r w:rsidR="00632563" w:rsidRPr="00CC7CC2">
              <w:rPr>
                <w:rFonts w:ascii="Arial" w:eastAsia="Times New Roman" w:hAnsi="Arial" w:cs="Arial"/>
                <w:sz w:val="22"/>
                <w:szCs w:val="22"/>
                <w:shd w:val="clear" w:color="auto" w:fill="FFFFFF"/>
                <w:lang w:val="es-ES"/>
              </w:rPr>
              <w:t>Evaluación Ambiental y Social (EAS) y Plan de Gestión Ambiental y Social (PGAS).</w:t>
            </w:r>
            <w:r w:rsidR="00DF6735">
              <w:rPr>
                <w:rFonts w:ascii="Arial" w:eastAsia="Times New Roman" w:hAnsi="Arial" w:cs="Arial"/>
                <w:sz w:val="22"/>
                <w:szCs w:val="22"/>
                <w:shd w:val="clear" w:color="auto" w:fill="FFFFFF"/>
                <w:lang w:val="es-ES"/>
              </w:rPr>
              <w:t xml:space="preserve"> </w:t>
            </w:r>
            <w:r w:rsidR="00DF6735" w:rsidRPr="00CF2A98">
              <w:rPr>
                <w:rFonts w:ascii="Arial" w:eastAsia="Times New Roman" w:hAnsi="Arial" w:cs="Arial"/>
                <w:sz w:val="22"/>
                <w:szCs w:val="22"/>
                <w:shd w:val="clear" w:color="auto" w:fill="FFFFFF"/>
                <w:lang w:val="es-PE"/>
              </w:rPr>
              <w:t>La implementación de los Programas de Gestión elaborados en el PGAS referentes a mitigar los impactos y riesgos sobre hábitat natural asegurará el cumplimiento de la operación con las Directivas B.9 de la Política Operativa 703 del BID, a través de la ejecución del proyecto.</w:t>
            </w:r>
          </w:p>
          <w:p w14:paraId="16C95CB2"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62F337FC"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535F3C8D" w14:textId="77777777" w:rsidR="002E4691" w:rsidRDefault="002E4691" w:rsidP="006F7063">
            <w:pPr>
              <w:tabs>
                <w:tab w:val="left" w:pos="3200"/>
              </w:tabs>
              <w:jc w:val="both"/>
              <w:rPr>
                <w:rFonts w:ascii="Arial" w:hAnsi="Arial" w:cs="Arial"/>
                <w:sz w:val="22"/>
                <w:szCs w:val="22"/>
                <w:lang w:val="es-ES"/>
              </w:rPr>
            </w:pPr>
          </w:p>
          <w:p w14:paraId="0DA92CEA" w14:textId="59B67A7E" w:rsidR="00244C57" w:rsidRDefault="007A4596" w:rsidP="006F7063">
            <w:pPr>
              <w:tabs>
                <w:tab w:val="left" w:pos="3200"/>
              </w:tabs>
              <w:jc w:val="both"/>
              <w:rPr>
                <w:rFonts w:ascii="Arial" w:eastAsia="Times New Roman" w:hAnsi="Arial" w:cs="Arial"/>
                <w:sz w:val="22"/>
                <w:szCs w:val="22"/>
                <w:shd w:val="clear" w:color="auto" w:fill="FFFFFF"/>
                <w:lang w:val="es-PE"/>
              </w:rPr>
            </w:pPr>
            <w:r>
              <w:rPr>
                <w:rFonts w:ascii="Arial" w:hAnsi="Arial" w:cs="Arial"/>
                <w:sz w:val="22"/>
                <w:szCs w:val="22"/>
                <w:lang w:val="es-ES"/>
              </w:rPr>
              <w:t xml:space="preserve">Como condición </w:t>
            </w:r>
            <w:r w:rsidR="008B4E2B">
              <w:rPr>
                <w:rFonts w:ascii="Arial" w:hAnsi="Arial" w:cs="Arial"/>
                <w:sz w:val="22"/>
                <w:szCs w:val="22"/>
                <w:lang w:val="es-ES"/>
              </w:rPr>
              <w:t>previa</w:t>
            </w:r>
            <w:r>
              <w:rPr>
                <w:rFonts w:ascii="Arial" w:hAnsi="Arial" w:cs="Arial"/>
                <w:sz w:val="22"/>
                <w:szCs w:val="22"/>
                <w:lang w:val="es-ES"/>
              </w:rPr>
              <w:t xml:space="preserve"> </w:t>
            </w:r>
            <w:r w:rsidR="008B4E2B">
              <w:rPr>
                <w:rFonts w:ascii="Arial" w:hAnsi="Arial" w:cs="Arial"/>
                <w:sz w:val="22"/>
                <w:szCs w:val="22"/>
                <w:lang w:val="es-ES"/>
              </w:rPr>
              <w:t>a</w:t>
            </w:r>
            <w:r w:rsidR="00415F3C">
              <w:rPr>
                <w:rFonts w:ascii="Arial" w:hAnsi="Arial" w:cs="Arial"/>
                <w:sz w:val="22"/>
                <w:szCs w:val="22"/>
                <w:lang w:val="es-ES"/>
              </w:rPr>
              <w:t xml:space="preserve">l inicio de </w:t>
            </w:r>
            <w:r w:rsidR="00542156">
              <w:rPr>
                <w:rFonts w:ascii="Arial" w:hAnsi="Arial" w:cs="Arial"/>
                <w:sz w:val="22"/>
                <w:szCs w:val="22"/>
                <w:lang w:val="es-ES"/>
              </w:rPr>
              <w:t>cualquier</w:t>
            </w:r>
            <w:r w:rsidR="00BE77B1">
              <w:rPr>
                <w:rFonts w:ascii="Arial" w:hAnsi="Arial" w:cs="Arial"/>
                <w:sz w:val="22"/>
                <w:szCs w:val="22"/>
                <w:lang w:val="es-ES"/>
              </w:rPr>
              <w:t>a</w:t>
            </w:r>
            <w:r w:rsidR="00542156">
              <w:rPr>
                <w:rFonts w:ascii="Arial" w:hAnsi="Arial" w:cs="Arial"/>
                <w:sz w:val="22"/>
                <w:szCs w:val="22"/>
                <w:lang w:val="es-ES"/>
              </w:rPr>
              <w:t xml:space="preserve"> </w:t>
            </w:r>
            <w:r w:rsidR="00AC048C">
              <w:rPr>
                <w:rFonts w:ascii="Arial" w:hAnsi="Arial" w:cs="Arial"/>
                <w:sz w:val="22"/>
                <w:szCs w:val="22"/>
                <w:lang w:val="es-ES"/>
              </w:rPr>
              <w:t>intervención física</w:t>
            </w:r>
            <w:r w:rsidR="00542156">
              <w:rPr>
                <w:rFonts w:ascii="Arial" w:hAnsi="Arial" w:cs="Arial"/>
                <w:sz w:val="22"/>
                <w:szCs w:val="22"/>
                <w:lang w:val="es-ES"/>
              </w:rPr>
              <w:t xml:space="preserve"> </w:t>
            </w:r>
            <w:r w:rsidR="00AC048C">
              <w:rPr>
                <w:rFonts w:ascii="Arial" w:hAnsi="Arial" w:cs="Arial"/>
                <w:sz w:val="22"/>
                <w:szCs w:val="22"/>
                <w:lang w:val="es-ES"/>
              </w:rPr>
              <w:t>bajo el Programa</w:t>
            </w:r>
            <w:r w:rsidR="00542156">
              <w:rPr>
                <w:rFonts w:ascii="Arial" w:hAnsi="Arial" w:cs="Arial"/>
                <w:sz w:val="22"/>
                <w:szCs w:val="22"/>
                <w:lang w:val="es-ES"/>
              </w:rPr>
              <w:t xml:space="preserve">, entregar el diseño final de </w:t>
            </w:r>
            <w:r w:rsidR="00415F3C">
              <w:rPr>
                <w:rFonts w:ascii="Arial" w:hAnsi="Arial" w:cs="Arial"/>
                <w:sz w:val="22"/>
                <w:szCs w:val="22"/>
                <w:lang w:val="es-ES"/>
              </w:rPr>
              <w:t>la construcción del nuevo depósito</w:t>
            </w:r>
            <w:r w:rsidR="00415F3C">
              <w:rPr>
                <w:rFonts w:ascii="Arial" w:eastAsia="Times New Roman" w:hAnsi="Arial" w:cs="Arial"/>
                <w:sz w:val="22"/>
                <w:szCs w:val="22"/>
                <w:shd w:val="clear" w:color="auto" w:fill="FFFFFF"/>
                <w:lang w:val="es-PE"/>
              </w:rPr>
              <w:t>.</w:t>
            </w:r>
            <w:r w:rsidR="00F10D0E">
              <w:rPr>
                <w:rFonts w:ascii="Arial" w:eastAsia="Times New Roman" w:hAnsi="Arial" w:cs="Arial"/>
                <w:sz w:val="22"/>
                <w:szCs w:val="22"/>
                <w:shd w:val="clear" w:color="auto" w:fill="FFFFFF"/>
                <w:lang w:val="es-PE"/>
              </w:rPr>
              <w:t xml:space="preserve"> </w:t>
            </w:r>
          </w:p>
          <w:p w14:paraId="04827680" w14:textId="77777777" w:rsidR="00CE7373" w:rsidRDefault="00CE7373" w:rsidP="006F7063">
            <w:pPr>
              <w:tabs>
                <w:tab w:val="left" w:pos="3200"/>
              </w:tabs>
              <w:jc w:val="both"/>
              <w:rPr>
                <w:rFonts w:ascii="Arial" w:hAnsi="Arial" w:cs="Arial"/>
                <w:sz w:val="22"/>
                <w:szCs w:val="22"/>
                <w:lang w:val="es-ES"/>
              </w:rPr>
            </w:pPr>
          </w:p>
          <w:p w14:paraId="07A96AC0" w14:textId="77777777" w:rsidR="0049659D" w:rsidRPr="007538EC" w:rsidRDefault="0049659D" w:rsidP="0049659D">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Como condición especial de ejecución, a</w:t>
            </w:r>
            <w:r w:rsidRPr="00D44AB7">
              <w:rPr>
                <w:rFonts w:ascii="Arial" w:eastAsia="Times New Roman" w:hAnsi="Arial" w:cs="Arial"/>
                <w:sz w:val="22"/>
                <w:szCs w:val="22"/>
                <w:shd w:val="clear" w:color="auto" w:fill="FFFFFF"/>
                <w:lang w:val="es-PE"/>
              </w:rPr>
              <w:t>ntes del inicio de cualquier</w:t>
            </w:r>
            <w:r>
              <w:rPr>
                <w:rFonts w:ascii="Arial" w:eastAsia="Times New Roman" w:hAnsi="Arial" w:cs="Arial"/>
                <w:sz w:val="22"/>
                <w:szCs w:val="22"/>
                <w:shd w:val="clear" w:color="auto" w:fill="FFFFFF"/>
                <w:lang w:val="es-PE"/>
              </w:rPr>
              <w:t xml:space="preserve"> intervención física </w:t>
            </w:r>
            <w:r w:rsidRPr="00D44AB7">
              <w:rPr>
                <w:rFonts w:ascii="Arial" w:eastAsia="Times New Roman" w:hAnsi="Arial" w:cs="Arial"/>
                <w:sz w:val="22"/>
                <w:szCs w:val="22"/>
                <w:shd w:val="clear" w:color="auto" w:fill="FFFFFF"/>
                <w:lang w:val="es-PE"/>
              </w:rPr>
              <w:t xml:space="preserve">relacionada con 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45F5D38F" w14:textId="2E2CB758" w:rsidR="00CE7373" w:rsidRPr="00BF16C9" w:rsidRDefault="00CE7373" w:rsidP="006F7063">
            <w:pPr>
              <w:tabs>
                <w:tab w:val="left" w:pos="3200"/>
              </w:tabs>
              <w:jc w:val="both"/>
              <w:rPr>
                <w:rFonts w:ascii="Arial" w:hAnsi="Arial" w:cs="Arial"/>
                <w:sz w:val="22"/>
                <w:szCs w:val="22"/>
                <w:lang w:val="es-ES"/>
              </w:rPr>
            </w:pPr>
          </w:p>
        </w:tc>
      </w:tr>
      <w:tr w:rsidR="001C7A15" w:rsidRPr="00BF16C9" w14:paraId="4CDF635B" w14:textId="77777777" w:rsidTr="00244C57">
        <w:trPr>
          <w:trHeight w:val="323"/>
        </w:trPr>
        <w:tc>
          <w:tcPr>
            <w:tcW w:w="2790" w:type="dxa"/>
            <w:shd w:val="clear" w:color="auto" w:fill="D9D9D9" w:themeFill="background1" w:themeFillShade="D9"/>
            <w:vAlign w:val="center"/>
          </w:tcPr>
          <w:p w14:paraId="639F5C50" w14:textId="77777777" w:rsidR="001C7A15" w:rsidRPr="00BF16C9" w:rsidDel="00641735" w:rsidRDefault="001C7A15" w:rsidP="001C7A15">
            <w:pPr>
              <w:tabs>
                <w:tab w:val="left" w:pos="3200"/>
              </w:tabs>
              <w:rPr>
                <w:rFonts w:ascii="Arial" w:hAnsi="Arial" w:cs="Arial"/>
                <w:b/>
                <w:sz w:val="22"/>
                <w:szCs w:val="22"/>
                <w:lang w:val="es-ES"/>
              </w:rPr>
            </w:pPr>
            <w:r w:rsidRPr="00BF16C9">
              <w:rPr>
                <w:rFonts w:ascii="Arial" w:hAnsi="Arial" w:cs="Arial"/>
                <w:sz w:val="22"/>
                <w:szCs w:val="22"/>
                <w:lang w:val="es-ES"/>
              </w:rPr>
              <w:t>B.9 Sitios Culturales</w:t>
            </w:r>
          </w:p>
        </w:tc>
        <w:tc>
          <w:tcPr>
            <w:tcW w:w="4320" w:type="dxa"/>
          </w:tcPr>
          <w:p w14:paraId="3377AB30" w14:textId="77777777" w:rsidR="001C7A15" w:rsidRDefault="001C7A15" w:rsidP="001C7A15">
            <w:pPr>
              <w:ind w:right="165"/>
              <w:jc w:val="both"/>
              <w:rPr>
                <w:rFonts w:ascii="Arial" w:eastAsia="Times New Roman" w:hAnsi="Arial" w:cs="Arial"/>
                <w:sz w:val="22"/>
                <w:szCs w:val="22"/>
                <w:shd w:val="clear" w:color="auto" w:fill="FFFFFF"/>
                <w:lang w:val="es-ES"/>
              </w:rPr>
            </w:pPr>
            <w:r w:rsidRPr="00B95F32">
              <w:rPr>
                <w:rFonts w:ascii="Arial" w:hAnsi="Arial" w:cs="Arial"/>
                <w:b/>
                <w:sz w:val="22"/>
                <w:szCs w:val="22"/>
                <w:lang w:val="es-ES"/>
              </w:rPr>
              <w:t>No aplica (política irrelevante)</w:t>
            </w:r>
            <w:r>
              <w:rPr>
                <w:rFonts w:ascii="Arial" w:hAnsi="Arial" w:cs="Arial"/>
                <w:b/>
                <w:sz w:val="22"/>
                <w:szCs w:val="22"/>
                <w:lang w:val="es-ES"/>
              </w:rPr>
              <w:t xml:space="preserve">. </w:t>
            </w:r>
            <w:r>
              <w:rPr>
                <w:rFonts w:ascii="Arial" w:eastAsia="Times New Roman" w:hAnsi="Arial" w:cs="Arial"/>
                <w:sz w:val="22"/>
                <w:szCs w:val="22"/>
                <w:shd w:val="clear" w:color="auto" w:fill="FFFFFF"/>
                <w:lang w:val="es-ES"/>
              </w:rPr>
              <w:t xml:space="preserve">No está previsto que la operación genere ningún tipo de afectación a sitios culturales. </w:t>
            </w:r>
          </w:p>
          <w:p w14:paraId="29D5D4A0" w14:textId="77777777" w:rsidR="001C7A15" w:rsidRPr="00BF16C9" w:rsidRDefault="001C7A15" w:rsidP="001C7A15">
            <w:pPr>
              <w:tabs>
                <w:tab w:val="left" w:pos="3200"/>
              </w:tabs>
              <w:jc w:val="both"/>
              <w:rPr>
                <w:rFonts w:ascii="Arial" w:hAnsi="Arial" w:cs="Arial"/>
                <w:sz w:val="22"/>
                <w:szCs w:val="22"/>
                <w:lang w:val="es-ES"/>
              </w:rPr>
            </w:pPr>
          </w:p>
        </w:tc>
        <w:tc>
          <w:tcPr>
            <w:tcW w:w="6547" w:type="dxa"/>
          </w:tcPr>
          <w:p w14:paraId="0B4ABA72" w14:textId="10EF0F3B" w:rsidR="001C7A15" w:rsidRPr="00BF16C9" w:rsidRDefault="001C7A15" w:rsidP="001C7A15">
            <w:pPr>
              <w:tabs>
                <w:tab w:val="left" w:pos="3200"/>
              </w:tabs>
              <w:jc w:val="both"/>
              <w:rPr>
                <w:rFonts w:ascii="Arial" w:hAnsi="Arial" w:cs="Arial"/>
                <w:sz w:val="22"/>
                <w:szCs w:val="22"/>
                <w:lang w:val="es-ES"/>
              </w:rPr>
            </w:pPr>
            <w:r>
              <w:rPr>
                <w:rFonts w:ascii="Arial" w:hAnsi="Arial" w:cs="Arial"/>
                <w:sz w:val="22"/>
                <w:szCs w:val="22"/>
                <w:lang w:val="es-ES"/>
              </w:rPr>
              <w:t>-</w:t>
            </w:r>
          </w:p>
        </w:tc>
      </w:tr>
      <w:tr w:rsidR="00244C57" w:rsidRPr="001F1F13" w14:paraId="2EFE1283" w14:textId="77777777" w:rsidTr="00244C57">
        <w:trPr>
          <w:trHeight w:val="323"/>
        </w:trPr>
        <w:tc>
          <w:tcPr>
            <w:tcW w:w="2790" w:type="dxa"/>
            <w:shd w:val="clear" w:color="auto" w:fill="D9D9D9" w:themeFill="background1" w:themeFillShade="D9"/>
            <w:vAlign w:val="center"/>
          </w:tcPr>
          <w:p w14:paraId="30F37FE3"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lastRenderedPageBreak/>
              <w:t>B.10 Materiales Peligrosos</w:t>
            </w:r>
          </w:p>
        </w:tc>
        <w:tc>
          <w:tcPr>
            <w:tcW w:w="4320" w:type="dxa"/>
          </w:tcPr>
          <w:p w14:paraId="487C48DA" w14:textId="1C3C882C" w:rsidR="00C24CE7" w:rsidRPr="00605BA4" w:rsidRDefault="00605BA4" w:rsidP="00C24CE7">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8A3E15">
              <w:rPr>
                <w:rFonts w:ascii="Arial" w:hAnsi="Arial" w:cs="Arial"/>
                <w:sz w:val="22"/>
                <w:szCs w:val="22"/>
                <w:lang w:val="es-ES"/>
              </w:rPr>
              <w:t xml:space="preserve">Se analizaron los posibles impactos y riesgos del uso y disposición de materiales peligrosos como parte de la </w:t>
            </w:r>
            <w:r w:rsidR="008A3E15">
              <w:rPr>
                <w:rFonts w:ascii="Arial" w:eastAsia="Times New Roman" w:hAnsi="Arial" w:cs="Arial"/>
                <w:sz w:val="22"/>
                <w:szCs w:val="22"/>
                <w:shd w:val="clear" w:color="auto" w:fill="FFFFFF"/>
                <w:lang w:val="es-ES"/>
              </w:rPr>
              <w:t xml:space="preserve">Evaluación Ambiental y Social (EAS) y Plan de Gestión Ambiental y Social (PGAS). </w:t>
            </w:r>
            <w:r w:rsidR="00C24CE7">
              <w:rPr>
                <w:rFonts w:ascii="Arial" w:eastAsia="Times New Roman" w:hAnsi="Arial" w:cs="Arial"/>
                <w:sz w:val="22"/>
                <w:szCs w:val="22"/>
                <w:shd w:val="clear" w:color="auto" w:fill="FFFFFF"/>
                <w:lang w:val="es-PE"/>
              </w:rPr>
              <w:t>La implementación de los Programas de Gestión elaborados en el PGAS referentes a mitigar la contaminación y las sustancias peligrosas asegurará el cumplimiento de la operación con la Directiva B.10 de la Política Operativa 703 del BID, a través de la ejecución del proyecto.</w:t>
            </w:r>
          </w:p>
          <w:p w14:paraId="642788F7"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5D62F307" w14:textId="44EA9AAE" w:rsidR="00605BA4" w:rsidRDefault="00605BA4" w:rsidP="00605BA4">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r w:rsidR="003A727F">
              <w:rPr>
                <w:rFonts w:ascii="Arial" w:hAnsi="Arial" w:cs="Arial"/>
                <w:sz w:val="22"/>
                <w:szCs w:val="22"/>
                <w:lang w:val="es-ES"/>
              </w:rPr>
              <w:t>:</w:t>
            </w:r>
          </w:p>
          <w:p w14:paraId="322F2452" w14:textId="77777777" w:rsidR="00244C57" w:rsidRDefault="00244C57" w:rsidP="006F7063">
            <w:pPr>
              <w:tabs>
                <w:tab w:val="left" w:pos="3200"/>
              </w:tabs>
              <w:jc w:val="both"/>
              <w:rPr>
                <w:rFonts w:ascii="Arial" w:hAnsi="Arial" w:cs="Arial"/>
                <w:sz w:val="22"/>
                <w:szCs w:val="22"/>
                <w:lang w:val="es-ES"/>
              </w:rPr>
            </w:pPr>
          </w:p>
          <w:p w14:paraId="313769C0" w14:textId="77777777" w:rsidR="009D71B7" w:rsidRPr="007538EC" w:rsidRDefault="009D71B7" w:rsidP="009D71B7">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 xml:space="preserve">Como </w:t>
            </w:r>
            <w:r w:rsidRPr="00052810">
              <w:rPr>
                <w:rFonts w:ascii="Arial" w:hAnsi="Arial"/>
                <w:sz w:val="22"/>
                <w:shd w:val="clear" w:color="auto" w:fill="FFFFFF"/>
                <w:lang w:val="es-PE"/>
              </w:rPr>
              <w:t>condición especial de ejecución</w:t>
            </w:r>
            <w:r w:rsidRPr="00052810">
              <w:rPr>
                <w:rFonts w:ascii="Arial" w:eastAsia="Times New Roman" w:hAnsi="Arial" w:cs="Arial"/>
                <w:sz w:val="22"/>
                <w:szCs w:val="22"/>
                <w:shd w:val="clear" w:color="auto" w:fill="FFFFFF"/>
                <w:lang w:val="es-PE"/>
              </w:rPr>
              <w:t xml:space="preserve"> del Contrato de Préstamo, antes del inicio de cualquier intervención</w:t>
            </w:r>
            <w:r>
              <w:rPr>
                <w:rFonts w:ascii="Arial" w:eastAsia="Times New Roman" w:hAnsi="Arial" w:cs="Arial"/>
                <w:sz w:val="22"/>
                <w:szCs w:val="22"/>
                <w:shd w:val="clear" w:color="auto" w:fill="FFFFFF"/>
                <w:lang w:val="es-PE"/>
              </w:rPr>
              <w:t xml:space="preserve"> física bajo </w:t>
            </w:r>
            <w:r w:rsidRPr="00D44AB7">
              <w:rPr>
                <w:rFonts w:ascii="Arial" w:eastAsia="Times New Roman" w:hAnsi="Arial" w:cs="Arial"/>
                <w:sz w:val="22"/>
                <w:szCs w:val="22"/>
                <w:shd w:val="clear" w:color="auto" w:fill="FFFFFF"/>
                <w:lang w:val="es-PE"/>
              </w:rPr>
              <w:t xml:space="preserve">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5BBE4F89" w14:textId="0A31C3BF" w:rsidR="00AF0403" w:rsidRPr="00BF16C9" w:rsidRDefault="00AF0403" w:rsidP="006F7063">
            <w:pPr>
              <w:tabs>
                <w:tab w:val="left" w:pos="3200"/>
              </w:tabs>
              <w:jc w:val="both"/>
              <w:rPr>
                <w:rFonts w:ascii="Arial" w:hAnsi="Arial" w:cs="Arial"/>
                <w:sz w:val="22"/>
                <w:szCs w:val="22"/>
                <w:lang w:val="es-ES"/>
              </w:rPr>
            </w:pPr>
          </w:p>
        </w:tc>
      </w:tr>
      <w:tr w:rsidR="00244C57" w:rsidRPr="001F1F13" w14:paraId="2890480C" w14:textId="77777777" w:rsidTr="00244C57">
        <w:trPr>
          <w:trHeight w:val="323"/>
        </w:trPr>
        <w:tc>
          <w:tcPr>
            <w:tcW w:w="2790" w:type="dxa"/>
            <w:shd w:val="clear" w:color="auto" w:fill="D9D9D9" w:themeFill="background1" w:themeFillShade="D9"/>
            <w:vAlign w:val="center"/>
          </w:tcPr>
          <w:p w14:paraId="6418F9F7"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B.11 Prevención y Reducción de la Contaminación</w:t>
            </w:r>
          </w:p>
        </w:tc>
        <w:tc>
          <w:tcPr>
            <w:tcW w:w="4320" w:type="dxa"/>
          </w:tcPr>
          <w:p w14:paraId="3EB9031D" w14:textId="24E37B9A" w:rsidR="00D95502" w:rsidRPr="00E42569" w:rsidRDefault="00E42569" w:rsidP="00E42569">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96313C">
              <w:rPr>
                <w:rFonts w:ascii="Arial" w:hAnsi="Arial" w:cs="Arial"/>
                <w:sz w:val="22"/>
                <w:szCs w:val="22"/>
                <w:lang w:val="es-ES"/>
              </w:rPr>
              <w:t xml:space="preserve">Se analizaron los posibles impactos y riesgos relacionados con contaminación como parte de la </w:t>
            </w:r>
            <w:r w:rsidR="0096313C">
              <w:rPr>
                <w:rFonts w:ascii="Arial" w:eastAsia="Times New Roman" w:hAnsi="Arial" w:cs="Arial"/>
                <w:sz w:val="22"/>
                <w:szCs w:val="22"/>
                <w:shd w:val="clear" w:color="auto" w:fill="FFFFFF"/>
                <w:lang w:val="es-ES"/>
              </w:rPr>
              <w:t xml:space="preserve">Evaluación Ambiental y Social (EAS) y Plan de Gestión Ambiental y Social (PGAS). </w:t>
            </w:r>
            <w:r w:rsidR="00D95502">
              <w:rPr>
                <w:rFonts w:ascii="Arial" w:eastAsia="Times New Roman" w:hAnsi="Arial" w:cs="Arial"/>
                <w:sz w:val="22"/>
                <w:szCs w:val="22"/>
                <w:shd w:val="clear" w:color="auto" w:fill="FFFFFF"/>
                <w:lang w:val="es-PE"/>
              </w:rPr>
              <w:t>La implementación de los Programas de Gestión elaborados en el PGAS referentes a mitigar la contaminación y las sustancias peligrosas asegurará el cumplimiento de la operación con la Directiva B.11 de la Política Operativa 703 del BID, a través de la ejecución del proyecto.</w:t>
            </w:r>
          </w:p>
          <w:p w14:paraId="3178BCF9" w14:textId="77777777" w:rsidR="00244C57" w:rsidRPr="00D95502" w:rsidRDefault="00244C57" w:rsidP="006F7063">
            <w:pPr>
              <w:tabs>
                <w:tab w:val="left" w:pos="3200"/>
              </w:tabs>
              <w:jc w:val="both"/>
              <w:rPr>
                <w:rFonts w:ascii="Arial" w:hAnsi="Arial" w:cs="Arial"/>
                <w:sz w:val="22"/>
                <w:szCs w:val="22"/>
                <w:lang w:val="es-ES_tradnl"/>
              </w:rPr>
            </w:pPr>
          </w:p>
        </w:tc>
        <w:tc>
          <w:tcPr>
            <w:tcW w:w="6547" w:type="dxa"/>
          </w:tcPr>
          <w:p w14:paraId="4D9026B2" w14:textId="6613C4F3" w:rsidR="00EB30A1" w:rsidRDefault="00EB30A1" w:rsidP="00EB30A1">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r w:rsidR="00BB52B7">
              <w:rPr>
                <w:rFonts w:ascii="Arial" w:hAnsi="Arial" w:cs="Arial"/>
                <w:sz w:val="22"/>
                <w:szCs w:val="22"/>
                <w:lang w:val="es-ES"/>
              </w:rPr>
              <w:t>:</w:t>
            </w:r>
          </w:p>
          <w:p w14:paraId="5EF505B2" w14:textId="77777777" w:rsidR="00244C57" w:rsidRDefault="00244C57" w:rsidP="006F7063">
            <w:pPr>
              <w:tabs>
                <w:tab w:val="left" w:pos="3200"/>
              </w:tabs>
              <w:jc w:val="both"/>
              <w:rPr>
                <w:rFonts w:ascii="Arial" w:hAnsi="Arial" w:cs="Arial"/>
                <w:sz w:val="22"/>
                <w:szCs w:val="22"/>
                <w:lang w:val="es-ES"/>
              </w:rPr>
            </w:pPr>
          </w:p>
          <w:p w14:paraId="35E0ABDD" w14:textId="77777777" w:rsidR="009D71B7" w:rsidRPr="007538EC" w:rsidRDefault="009D71B7" w:rsidP="009D71B7">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 xml:space="preserve">Como </w:t>
            </w:r>
            <w:r w:rsidRPr="00052810">
              <w:rPr>
                <w:rFonts w:ascii="Arial" w:hAnsi="Arial"/>
                <w:sz w:val="22"/>
                <w:shd w:val="clear" w:color="auto" w:fill="FFFFFF"/>
                <w:lang w:val="es-PE"/>
              </w:rPr>
              <w:t>condición especial de ejecución</w:t>
            </w:r>
            <w:r w:rsidRPr="00052810">
              <w:rPr>
                <w:rFonts w:ascii="Arial" w:eastAsia="Times New Roman" w:hAnsi="Arial" w:cs="Arial"/>
                <w:sz w:val="22"/>
                <w:szCs w:val="22"/>
                <w:shd w:val="clear" w:color="auto" w:fill="FFFFFF"/>
                <w:lang w:val="es-PE"/>
              </w:rPr>
              <w:t xml:space="preserve"> del Contrato de Préstamo, antes del inicio de cualquier intervención</w:t>
            </w:r>
            <w:r>
              <w:rPr>
                <w:rFonts w:ascii="Arial" w:eastAsia="Times New Roman" w:hAnsi="Arial" w:cs="Arial"/>
                <w:sz w:val="22"/>
                <w:szCs w:val="22"/>
                <w:shd w:val="clear" w:color="auto" w:fill="FFFFFF"/>
                <w:lang w:val="es-PE"/>
              </w:rPr>
              <w:t xml:space="preserve"> física bajo </w:t>
            </w:r>
            <w:r w:rsidRPr="00D44AB7">
              <w:rPr>
                <w:rFonts w:ascii="Arial" w:eastAsia="Times New Roman" w:hAnsi="Arial" w:cs="Arial"/>
                <w:sz w:val="22"/>
                <w:szCs w:val="22"/>
                <w:shd w:val="clear" w:color="auto" w:fill="FFFFFF"/>
                <w:lang w:val="es-PE"/>
              </w:rPr>
              <w:t xml:space="preserve">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7FF657B9" w14:textId="7F7C4F24" w:rsidR="00817F8C" w:rsidRPr="00BF16C9" w:rsidRDefault="00817F8C" w:rsidP="006F7063">
            <w:pPr>
              <w:tabs>
                <w:tab w:val="left" w:pos="3200"/>
              </w:tabs>
              <w:jc w:val="both"/>
              <w:rPr>
                <w:rFonts w:ascii="Arial" w:hAnsi="Arial" w:cs="Arial"/>
                <w:sz w:val="22"/>
                <w:szCs w:val="22"/>
                <w:lang w:val="es-ES"/>
              </w:rPr>
            </w:pPr>
          </w:p>
        </w:tc>
      </w:tr>
      <w:tr w:rsidR="001577F0" w:rsidRPr="00BF16C9" w14:paraId="54ADC563" w14:textId="77777777" w:rsidTr="00244C57">
        <w:trPr>
          <w:trHeight w:val="323"/>
        </w:trPr>
        <w:tc>
          <w:tcPr>
            <w:tcW w:w="2790" w:type="dxa"/>
            <w:shd w:val="clear" w:color="auto" w:fill="D9D9D9" w:themeFill="background1" w:themeFillShade="D9"/>
            <w:vAlign w:val="center"/>
          </w:tcPr>
          <w:p w14:paraId="4228C74E" w14:textId="77777777" w:rsidR="001577F0" w:rsidRPr="00BF16C9" w:rsidDel="00641735" w:rsidRDefault="001577F0" w:rsidP="001577F0">
            <w:pPr>
              <w:tabs>
                <w:tab w:val="left" w:pos="3200"/>
              </w:tabs>
              <w:rPr>
                <w:rFonts w:ascii="Arial" w:hAnsi="Arial" w:cs="Arial"/>
                <w:b/>
                <w:sz w:val="22"/>
                <w:szCs w:val="22"/>
                <w:lang w:val="es-ES"/>
              </w:rPr>
            </w:pPr>
            <w:r w:rsidRPr="00BF16C9">
              <w:rPr>
                <w:rFonts w:ascii="Arial" w:hAnsi="Arial" w:cs="Arial"/>
                <w:sz w:val="22"/>
                <w:szCs w:val="22"/>
                <w:lang w:val="es-ES"/>
              </w:rPr>
              <w:t>B.12 Proyectos en Construcción</w:t>
            </w:r>
          </w:p>
        </w:tc>
        <w:tc>
          <w:tcPr>
            <w:tcW w:w="4320" w:type="dxa"/>
          </w:tcPr>
          <w:p w14:paraId="33654BAB" w14:textId="77777777" w:rsidR="001577F0" w:rsidRPr="00C949FD" w:rsidRDefault="001577F0" w:rsidP="001577F0">
            <w:pPr>
              <w:jc w:val="both"/>
              <w:rPr>
                <w:rFonts w:ascii="Arial" w:eastAsia="Times New Roman" w:hAnsi="Arial" w:cs="Arial"/>
                <w:b/>
                <w:sz w:val="22"/>
                <w:szCs w:val="22"/>
                <w:shd w:val="clear" w:color="auto" w:fill="FFFFFF"/>
                <w:lang w:val="es-ES"/>
              </w:rPr>
            </w:pPr>
            <w:r w:rsidRPr="00C949FD">
              <w:rPr>
                <w:rFonts w:ascii="Arial" w:eastAsia="Times New Roman" w:hAnsi="Arial" w:cs="Arial"/>
                <w:b/>
                <w:sz w:val="22"/>
                <w:szCs w:val="22"/>
                <w:shd w:val="clear" w:color="auto" w:fill="FFFFFF"/>
                <w:lang w:val="es-ES"/>
              </w:rPr>
              <w:t>No aplica (política irrelevante)</w:t>
            </w:r>
          </w:p>
          <w:p w14:paraId="1DD90BFA" w14:textId="77777777" w:rsidR="001577F0" w:rsidRPr="00AB035C" w:rsidRDefault="001577F0" w:rsidP="001577F0">
            <w:pPr>
              <w:tabs>
                <w:tab w:val="left" w:pos="3200"/>
              </w:tabs>
              <w:jc w:val="both"/>
              <w:rPr>
                <w:rFonts w:ascii="Arial" w:hAnsi="Arial" w:cs="Arial"/>
                <w:i/>
                <w:sz w:val="22"/>
                <w:szCs w:val="22"/>
                <w:lang w:val="es-ES"/>
              </w:rPr>
            </w:pPr>
          </w:p>
        </w:tc>
        <w:tc>
          <w:tcPr>
            <w:tcW w:w="6547" w:type="dxa"/>
          </w:tcPr>
          <w:p w14:paraId="2AAD47F1" w14:textId="5014AF4B" w:rsidR="001577F0" w:rsidRPr="00BF16C9" w:rsidRDefault="001577F0" w:rsidP="001577F0">
            <w:pPr>
              <w:tabs>
                <w:tab w:val="left" w:pos="3200"/>
              </w:tabs>
              <w:jc w:val="both"/>
              <w:rPr>
                <w:rFonts w:ascii="Arial" w:hAnsi="Arial" w:cs="Arial"/>
                <w:sz w:val="22"/>
                <w:szCs w:val="22"/>
                <w:lang w:val="es-ES"/>
              </w:rPr>
            </w:pPr>
            <w:r>
              <w:rPr>
                <w:rFonts w:ascii="Arial" w:hAnsi="Arial" w:cs="Arial"/>
                <w:sz w:val="22"/>
                <w:szCs w:val="22"/>
                <w:lang w:val="es-ES"/>
              </w:rPr>
              <w:t>-</w:t>
            </w:r>
          </w:p>
        </w:tc>
      </w:tr>
      <w:tr w:rsidR="001577F0" w:rsidRPr="00607AE3" w14:paraId="30ECCFD7" w14:textId="77777777" w:rsidTr="00244C57">
        <w:trPr>
          <w:trHeight w:val="323"/>
        </w:trPr>
        <w:tc>
          <w:tcPr>
            <w:tcW w:w="2790" w:type="dxa"/>
            <w:shd w:val="clear" w:color="auto" w:fill="D9D9D9" w:themeFill="background1" w:themeFillShade="D9"/>
            <w:vAlign w:val="center"/>
          </w:tcPr>
          <w:p w14:paraId="297A42D4" w14:textId="77777777" w:rsidR="001577F0" w:rsidRPr="00BF16C9" w:rsidDel="00641735" w:rsidRDefault="001577F0" w:rsidP="001577F0">
            <w:pPr>
              <w:tabs>
                <w:tab w:val="left" w:pos="3200"/>
              </w:tabs>
              <w:rPr>
                <w:rFonts w:ascii="Arial" w:hAnsi="Arial" w:cs="Arial"/>
                <w:b/>
                <w:sz w:val="22"/>
                <w:szCs w:val="22"/>
                <w:lang w:val="es-ES"/>
              </w:rPr>
            </w:pPr>
            <w:r w:rsidRPr="00BF16C9">
              <w:rPr>
                <w:rFonts w:ascii="Arial" w:hAnsi="Arial" w:cs="Arial"/>
                <w:sz w:val="22"/>
                <w:szCs w:val="22"/>
                <w:lang w:val="es-ES"/>
              </w:rPr>
              <w:lastRenderedPageBreak/>
              <w:t>B.13 Préstamos de Política e Instrumentos Flexibles de Préstamo</w:t>
            </w:r>
          </w:p>
        </w:tc>
        <w:tc>
          <w:tcPr>
            <w:tcW w:w="4320" w:type="dxa"/>
          </w:tcPr>
          <w:p w14:paraId="6A0C21D0" w14:textId="77777777" w:rsidR="001577F0" w:rsidRPr="00C949FD" w:rsidRDefault="001577F0" w:rsidP="001577F0">
            <w:pPr>
              <w:jc w:val="both"/>
              <w:rPr>
                <w:rFonts w:ascii="Arial" w:eastAsia="Times New Roman" w:hAnsi="Arial" w:cs="Arial"/>
                <w:b/>
                <w:sz w:val="22"/>
                <w:szCs w:val="22"/>
                <w:shd w:val="clear" w:color="auto" w:fill="FFFFFF"/>
                <w:lang w:val="es-ES"/>
              </w:rPr>
            </w:pPr>
            <w:r w:rsidRPr="00C949FD">
              <w:rPr>
                <w:rFonts w:ascii="Arial" w:eastAsia="Times New Roman" w:hAnsi="Arial" w:cs="Arial"/>
                <w:b/>
                <w:sz w:val="22"/>
                <w:szCs w:val="22"/>
                <w:shd w:val="clear" w:color="auto" w:fill="FFFFFF"/>
                <w:lang w:val="es-ES"/>
              </w:rPr>
              <w:t>No aplica (política irrelevante)</w:t>
            </w:r>
          </w:p>
          <w:p w14:paraId="29C8AFAA" w14:textId="77777777" w:rsidR="001577F0" w:rsidRPr="00BF16C9" w:rsidRDefault="001577F0" w:rsidP="001577F0">
            <w:pPr>
              <w:tabs>
                <w:tab w:val="left" w:pos="3200"/>
              </w:tabs>
              <w:jc w:val="both"/>
              <w:rPr>
                <w:rFonts w:ascii="Arial" w:hAnsi="Arial" w:cs="Arial"/>
                <w:sz w:val="22"/>
                <w:szCs w:val="22"/>
                <w:lang w:val="es-ES"/>
              </w:rPr>
            </w:pPr>
          </w:p>
        </w:tc>
        <w:tc>
          <w:tcPr>
            <w:tcW w:w="6547" w:type="dxa"/>
          </w:tcPr>
          <w:p w14:paraId="1307E51A" w14:textId="6E7A2457" w:rsidR="001577F0" w:rsidRPr="00BF16C9" w:rsidRDefault="001577F0" w:rsidP="001577F0">
            <w:pPr>
              <w:tabs>
                <w:tab w:val="left" w:pos="3200"/>
              </w:tabs>
              <w:jc w:val="both"/>
              <w:rPr>
                <w:rFonts w:ascii="Arial" w:hAnsi="Arial" w:cs="Arial"/>
                <w:sz w:val="22"/>
                <w:szCs w:val="22"/>
                <w:lang w:val="es-ES"/>
              </w:rPr>
            </w:pPr>
            <w:r>
              <w:rPr>
                <w:rFonts w:ascii="Arial" w:hAnsi="Arial" w:cs="Arial"/>
                <w:sz w:val="22"/>
                <w:szCs w:val="22"/>
                <w:lang w:val="es-ES"/>
              </w:rPr>
              <w:t>-</w:t>
            </w:r>
          </w:p>
        </w:tc>
      </w:tr>
      <w:tr w:rsidR="001577F0" w:rsidRPr="000C3E26" w14:paraId="0ED2DA1A" w14:textId="77777777" w:rsidTr="00244C57">
        <w:trPr>
          <w:trHeight w:val="323"/>
        </w:trPr>
        <w:tc>
          <w:tcPr>
            <w:tcW w:w="2790" w:type="dxa"/>
            <w:shd w:val="clear" w:color="auto" w:fill="D9D9D9" w:themeFill="background1" w:themeFillShade="D9"/>
            <w:vAlign w:val="center"/>
          </w:tcPr>
          <w:p w14:paraId="07EE4A31" w14:textId="77777777" w:rsidR="001577F0" w:rsidRPr="00BF16C9" w:rsidDel="00641735" w:rsidRDefault="001577F0" w:rsidP="001577F0">
            <w:pPr>
              <w:tabs>
                <w:tab w:val="left" w:pos="3200"/>
              </w:tabs>
              <w:rPr>
                <w:rFonts w:ascii="Arial" w:hAnsi="Arial" w:cs="Arial"/>
                <w:b/>
                <w:sz w:val="22"/>
                <w:szCs w:val="22"/>
                <w:lang w:val="es-ES"/>
              </w:rPr>
            </w:pPr>
            <w:r w:rsidRPr="00BF16C9">
              <w:rPr>
                <w:rFonts w:ascii="Arial" w:hAnsi="Arial" w:cs="Arial"/>
                <w:sz w:val="22"/>
                <w:szCs w:val="22"/>
                <w:lang w:val="es-ES"/>
              </w:rPr>
              <w:t>B.14 Préstamos Multifase o Repetidos</w:t>
            </w:r>
          </w:p>
        </w:tc>
        <w:tc>
          <w:tcPr>
            <w:tcW w:w="4320" w:type="dxa"/>
          </w:tcPr>
          <w:p w14:paraId="61228C42" w14:textId="77777777" w:rsidR="00E336DF" w:rsidRPr="00C949FD" w:rsidRDefault="00E336DF" w:rsidP="00E336DF">
            <w:pPr>
              <w:jc w:val="both"/>
              <w:rPr>
                <w:rFonts w:ascii="Arial" w:eastAsia="Times New Roman" w:hAnsi="Arial" w:cs="Arial"/>
                <w:b/>
                <w:sz w:val="22"/>
                <w:szCs w:val="22"/>
                <w:shd w:val="clear" w:color="auto" w:fill="FFFFFF"/>
                <w:lang w:val="es-ES"/>
              </w:rPr>
            </w:pPr>
            <w:r w:rsidRPr="00C949FD">
              <w:rPr>
                <w:rFonts w:ascii="Arial" w:eastAsia="Times New Roman" w:hAnsi="Arial" w:cs="Arial"/>
                <w:b/>
                <w:sz w:val="22"/>
                <w:szCs w:val="22"/>
                <w:shd w:val="clear" w:color="auto" w:fill="FFFFFF"/>
                <w:lang w:val="es-ES"/>
              </w:rPr>
              <w:t>No aplica (política irrelevante)</w:t>
            </w:r>
          </w:p>
          <w:p w14:paraId="4A9E4D3A" w14:textId="18D52F8A" w:rsidR="001D3D64" w:rsidRPr="00AB035C" w:rsidRDefault="001D3D64" w:rsidP="001577F0">
            <w:pPr>
              <w:tabs>
                <w:tab w:val="left" w:pos="3200"/>
              </w:tabs>
              <w:jc w:val="both"/>
              <w:rPr>
                <w:rFonts w:ascii="Arial" w:hAnsi="Arial" w:cs="Arial"/>
                <w:i/>
                <w:sz w:val="22"/>
                <w:szCs w:val="22"/>
                <w:lang w:val="es-ES"/>
              </w:rPr>
            </w:pPr>
          </w:p>
        </w:tc>
        <w:tc>
          <w:tcPr>
            <w:tcW w:w="6547" w:type="dxa"/>
          </w:tcPr>
          <w:p w14:paraId="57B26A2A" w14:textId="3997A9D1" w:rsidR="00E3413C" w:rsidRDefault="00E336DF" w:rsidP="001577F0">
            <w:pPr>
              <w:tabs>
                <w:tab w:val="left" w:pos="3200"/>
              </w:tabs>
              <w:jc w:val="both"/>
              <w:rPr>
                <w:rFonts w:ascii="Arial" w:hAnsi="Arial" w:cs="Arial"/>
                <w:sz w:val="22"/>
                <w:szCs w:val="22"/>
                <w:lang w:val="es-ES"/>
              </w:rPr>
            </w:pPr>
            <w:r>
              <w:rPr>
                <w:rFonts w:ascii="Arial" w:hAnsi="Arial" w:cs="Arial"/>
                <w:sz w:val="22"/>
                <w:szCs w:val="22"/>
                <w:lang w:val="es-ES"/>
              </w:rPr>
              <w:t>-</w:t>
            </w:r>
          </w:p>
          <w:p w14:paraId="36059285" w14:textId="58A1F149" w:rsidR="00E3413C" w:rsidRPr="00BF16C9" w:rsidRDefault="00E3413C" w:rsidP="001577F0">
            <w:pPr>
              <w:tabs>
                <w:tab w:val="left" w:pos="3200"/>
              </w:tabs>
              <w:jc w:val="both"/>
              <w:rPr>
                <w:rFonts w:ascii="Arial" w:hAnsi="Arial" w:cs="Arial"/>
                <w:sz w:val="22"/>
                <w:szCs w:val="22"/>
                <w:lang w:val="es-ES"/>
              </w:rPr>
            </w:pPr>
          </w:p>
        </w:tc>
      </w:tr>
      <w:tr w:rsidR="001577F0" w:rsidRPr="00BF16C9" w14:paraId="6265981E" w14:textId="77777777" w:rsidTr="00244C57">
        <w:trPr>
          <w:trHeight w:val="323"/>
        </w:trPr>
        <w:tc>
          <w:tcPr>
            <w:tcW w:w="2790" w:type="dxa"/>
            <w:shd w:val="clear" w:color="auto" w:fill="D9D9D9" w:themeFill="background1" w:themeFillShade="D9"/>
            <w:vAlign w:val="center"/>
          </w:tcPr>
          <w:p w14:paraId="4A05CC7F" w14:textId="77777777" w:rsidR="001577F0" w:rsidRPr="00BF16C9" w:rsidDel="00641735" w:rsidRDefault="001577F0" w:rsidP="001577F0">
            <w:pPr>
              <w:tabs>
                <w:tab w:val="left" w:pos="3200"/>
              </w:tabs>
              <w:rPr>
                <w:rFonts w:ascii="Arial" w:hAnsi="Arial" w:cs="Arial"/>
                <w:b/>
                <w:sz w:val="22"/>
                <w:szCs w:val="22"/>
                <w:lang w:val="es-ES"/>
              </w:rPr>
            </w:pPr>
            <w:r w:rsidRPr="00BF16C9">
              <w:rPr>
                <w:rFonts w:ascii="Arial" w:hAnsi="Arial" w:cs="Arial"/>
                <w:sz w:val="22"/>
                <w:szCs w:val="22"/>
                <w:lang w:val="es-ES"/>
              </w:rPr>
              <w:t>B.15 Operaciones de Cofinanciamiento</w:t>
            </w:r>
          </w:p>
        </w:tc>
        <w:tc>
          <w:tcPr>
            <w:tcW w:w="4320" w:type="dxa"/>
          </w:tcPr>
          <w:p w14:paraId="5C67049E" w14:textId="77777777" w:rsidR="001577F0" w:rsidRPr="00C949FD" w:rsidRDefault="001577F0" w:rsidP="001577F0">
            <w:pPr>
              <w:jc w:val="both"/>
              <w:rPr>
                <w:rFonts w:ascii="Arial" w:eastAsia="Times New Roman" w:hAnsi="Arial" w:cs="Arial"/>
                <w:b/>
                <w:sz w:val="22"/>
                <w:szCs w:val="22"/>
                <w:shd w:val="clear" w:color="auto" w:fill="FFFFFF"/>
                <w:lang w:val="es-ES"/>
              </w:rPr>
            </w:pPr>
            <w:r w:rsidRPr="00C949FD">
              <w:rPr>
                <w:rFonts w:ascii="Arial" w:eastAsia="Times New Roman" w:hAnsi="Arial" w:cs="Arial"/>
                <w:b/>
                <w:sz w:val="22"/>
                <w:szCs w:val="22"/>
                <w:shd w:val="clear" w:color="auto" w:fill="FFFFFF"/>
                <w:lang w:val="es-ES"/>
              </w:rPr>
              <w:t>No aplica (política irrelevante)</w:t>
            </w:r>
          </w:p>
          <w:p w14:paraId="490BCBE0" w14:textId="77777777" w:rsidR="001577F0" w:rsidRPr="00BF16C9" w:rsidRDefault="001577F0" w:rsidP="001577F0">
            <w:pPr>
              <w:tabs>
                <w:tab w:val="left" w:pos="3200"/>
              </w:tabs>
              <w:jc w:val="both"/>
              <w:rPr>
                <w:rFonts w:ascii="Arial" w:hAnsi="Arial" w:cs="Arial"/>
                <w:sz w:val="22"/>
                <w:szCs w:val="22"/>
                <w:lang w:val="es-ES"/>
              </w:rPr>
            </w:pPr>
          </w:p>
        </w:tc>
        <w:tc>
          <w:tcPr>
            <w:tcW w:w="6547" w:type="dxa"/>
          </w:tcPr>
          <w:p w14:paraId="64992677" w14:textId="77291276" w:rsidR="001577F0" w:rsidRPr="00BF16C9" w:rsidRDefault="001577F0" w:rsidP="001577F0">
            <w:pPr>
              <w:tabs>
                <w:tab w:val="left" w:pos="3200"/>
              </w:tabs>
              <w:jc w:val="both"/>
              <w:rPr>
                <w:rFonts w:ascii="Arial" w:hAnsi="Arial" w:cs="Arial"/>
                <w:sz w:val="22"/>
                <w:szCs w:val="22"/>
                <w:lang w:val="es-ES"/>
              </w:rPr>
            </w:pPr>
            <w:r>
              <w:rPr>
                <w:rFonts w:ascii="Arial" w:hAnsi="Arial" w:cs="Arial"/>
                <w:sz w:val="22"/>
                <w:szCs w:val="22"/>
                <w:lang w:val="es-ES"/>
              </w:rPr>
              <w:t>-</w:t>
            </w:r>
          </w:p>
        </w:tc>
      </w:tr>
      <w:tr w:rsidR="001577F0" w:rsidRPr="00BF16C9" w14:paraId="062723AE" w14:textId="77777777" w:rsidTr="00244C57">
        <w:trPr>
          <w:trHeight w:val="323"/>
        </w:trPr>
        <w:tc>
          <w:tcPr>
            <w:tcW w:w="2790" w:type="dxa"/>
            <w:shd w:val="clear" w:color="auto" w:fill="D9D9D9" w:themeFill="background1" w:themeFillShade="D9"/>
            <w:vAlign w:val="center"/>
          </w:tcPr>
          <w:p w14:paraId="6E899E86" w14:textId="77777777" w:rsidR="001577F0" w:rsidRPr="00BF16C9" w:rsidDel="00641735" w:rsidRDefault="001577F0" w:rsidP="001577F0">
            <w:pPr>
              <w:tabs>
                <w:tab w:val="left" w:pos="3200"/>
              </w:tabs>
              <w:rPr>
                <w:rFonts w:ascii="Arial" w:hAnsi="Arial" w:cs="Arial"/>
                <w:b/>
                <w:sz w:val="22"/>
                <w:szCs w:val="22"/>
                <w:lang w:val="es-ES"/>
              </w:rPr>
            </w:pPr>
            <w:r w:rsidRPr="00BF16C9">
              <w:rPr>
                <w:rFonts w:ascii="Arial" w:hAnsi="Arial" w:cs="Arial"/>
                <w:sz w:val="22"/>
                <w:szCs w:val="22"/>
                <w:lang w:val="es-ES"/>
              </w:rPr>
              <w:t>B.16 Sistemas Nacionales</w:t>
            </w:r>
          </w:p>
        </w:tc>
        <w:tc>
          <w:tcPr>
            <w:tcW w:w="4320" w:type="dxa"/>
          </w:tcPr>
          <w:p w14:paraId="215EC75E" w14:textId="77777777" w:rsidR="001577F0" w:rsidRPr="00C949FD" w:rsidRDefault="001577F0" w:rsidP="001577F0">
            <w:pPr>
              <w:jc w:val="both"/>
              <w:rPr>
                <w:rFonts w:ascii="Arial" w:eastAsia="Times New Roman" w:hAnsi="Arial" w:cs="Arial"/>
                <w:b/>
                <w:sz w:val="22"/>
                <w:szCs w:val="22"/>
                <w:shd w:val="clear" w:color="auto" w:fill="FFFFFF"/>
                <w:lang w:val="es-ES"/>
              </w:rPr>
            </w:pPr>
            <w:r w:rsidRPr="00C949FD">
              <w:rPr>
                <w:rFonts w:ascii="Arial" w:eastAsia="Times New Roman" w:hAnsi="Arial" w:cs="Arial"/>
                <w:b/>
                <w:sz w:val="22"/>
                <w:szCs w:val="22"/>
                <w:shd w:val="clear" w:color="auto" w:fill="FFFFFF"/>
                <w:lang w:val="es-ES"/>
              </w:rPr>
              <w:t>No aplica (política irrelevante)</w:t>
            </w:r>
          </w:p>
          <w:p w14:paraId="2051D64D" w14:textId="77777777" w:rsidR="001577F0" w:rsidRPr="00BF16C9" w:rsidRDefault="001577F0" w:rsidP="001577F0">
            <w:pPr>
              <w:tabs>
                <w:tab w:val="left" w:pos="3200"/>
              </w:tabs>
              <w:jc w:val="both"/>
              <w:rPr>
                <w:rFonts w:ascii="Arial" w:hAnsi="Arial" w:cs="Arial"/>
                <w:sz w:val="22"/>
                <w:szCs w:val="22"/>
                <w:lang w:val="es-ES"/>
              </w:rPr>
            </w:pPr>
          </w:p>
        </w:tc>
        <w:tc>
          <w:tcPr>
            <w:tcW w:w="6547" w:type="dxa"/>
          </w:tcPr>
          <w:p w14:paraId="7E971C57" w14:textId="4C132149" w:rsidR="001577F0" w:rsidRPr="00BF16C9" w:rsidRDefault="001577F0" w:rsidP="001577F0">
            <w:pPr>
              <w:tabs>
                <w:tab w:val="left" w:pos="3200"/>
              </w:tabs>
              <w:jc w:val="both"/>
              <w:rPr>
                <w:rFonts w:ascii="Arial" w:hAnsi="Arial" w:cs="Arial"/>
                <w:sz w:val="22"/>
                <w:szCs w:val="22"/>
                <w:lang w:val="es-ES"/>
              </w:rPr>
            </w:pPr>
            <w:r>
              <w:rPr>
                <w:rFonts w:ascii="Arial" w:hAnsi="Arial" w:cs="Arial"/>
                <w:sz w:val="22"/>
                <w:szCs w:val="22"/>
                <w:lang w:val="es-ES"/>
              </w:rPr>
              <w:t>-</w:t>
            </w:r>
          </w:p>
        </w:tc>
      </w:tr>
      <w:tr w:rsidR="00244C57" w:rsidRPr="001F1F13" w14:paraId="12D461CE" w14:textId="77777777" w:rsidTr="00244C57">
        <w:trPr>
          <w:trHeight w:val="323"/>
        </w:trPr>
        <w:tc>
          <w:tcPr>
            <w:tcW w:w="2790" w:type="dxa"/>
            <w:shd w:val="clear" w:color="auto" w:fill="D9D9D9" w:themeFill="background1" w:themeFillShade="D9"/>
            <w:vAlign w:val="center"/>
          </w:tcPr>
          <w:p w14:paraId="2690773F" w14:textId="77777777" w:rsidR="00244C57" w:rsidRPr="00BF16C9" w:rsidDel="00641735" w:rsidRDefault="00244C57" w:rsidP="003A3A67">
            <w:pPr>
              <w:tabs>
                <w:tab w:val="left" w:pos="3200"/>
              </w:tabs>
              <w:rPr>
                <w:rFonts w:ascii="Arial" w:hAnsi="Arial" w:cs="Arial"/>
                <w:b/>
                <w:sz w:val="22"/>
                <w:szCs w:val="22"/>
                <w:lang w:val="es-ES"/>
              </w:rPr>
            </w:pPr>
            <w:r w:rsidRPr="00BF16C9">
              <w:rPr>
                <w:rFonts w:ascii="Arial" w:hAnsi="Arial" w:cs="Arial"/>
                <w:sz w:val="22"/>
                <w:szCs w:val="22"/>
                <w:lang w:val="es-ES"/>
              </w:rPr>
              <w:t>B.17 Adquisiciones</w:t>
            </w:r>
          </w:p>
        </w:tc>
        <w:tc>
          <w:tcPr>
            <w:tcW w:w="4320" w:type="dxa"/>
          </w:tcPr>
          <w:p w14:paraId="74BA9976" w14:textId="101DB1CC" w:rsidR="00244C57" w:rsidRPr="00BF16C9" w:rsidRDefault="00A314F4" w:rsidP="006F7063">
            <w:pPr>
              <w:tabs>
                <w:tab w:val="left" w:pos="3200"/>
              </w:tabs>
              <w:jc w:val="both"/>
              <w:rPr>
                <w:rFonts w:ascii="Arial" w:hAnsi="Arial" w:cs="Arial"/>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p>
        </w:tc>
        <w:tc>
          <w:tcPr>
            <w:tcW w:w="6547" w:type="dxa"/>
          </w:tcPr>
          <w:p w14:paraId="2409CDBB" w14:textId="77777777" w:rsidR="008900ED" w:rsidRDefault="008900ED" w:rsidP="008900ED">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67ABD166" w14:textId="77777777" w:rsidR="00A314F4" w:rsidRPr="008900ED" w:rsidRDefault="00A314F4" w:rsidP="00553640">
            <w:pPr>
              <w:ind w:right="165"/>
              <w:jc w:val="both"/>
              <w:rPr>
                <w:rFonts w:ascii="Arial" w:eastAsia="Times New Roman" w:hAnsi="Arial" w:cs="Arial"/>
                <w:sz w:val="22"/>
                <w:szCs w:val="22"/>
                <w:shd w:val="clear" w:color="auto" w:fill="FFFFFF"/>
                <w:lang w:val="es-ES"/>
              </w:rPr>
            </w:pPr>
          </w:p>
          <w:p w14:paraId="3C8E1BC3" w14:textId="77777777" w:rsidR="00AC1BEE" w:rsidRPr="007538EC" w:rsidRDefault="00AC1BEE" w:rsidP="00AC1BEE">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PE"/>
              </w:rPr>
              <w:t xml:space="preserve">Como </w:t>
            </w:r>
            <w:r w:rsidRPr="006965DE">
              <w:rPr>
                <w:rFonts w:ascii="Arial" w:hAnsi="Arial"/>
                <w:sz w:val="22"/>
                <w:shd w:val="clear" w:color="auto" w:fill="FFFFFF"/>
                <w:lang w:val="es-PE"/>
              </w:rPr>
              <w:t>condición especial de ejecución</w:t>
            </w:r>
            <w:r w:rsidRPr="006965DE">
              <w:rPr>
                <w:rFonts w:ascii="Arial" w:eastAsia="Times New Roman" w:hAnsi="Arial" w:cs="Arial"/>
                <w:sz w:val="22"/>
                <w:szCs w:val="22"/>
                <w:shd w:val="clear" w:color="auto" w:fill="FFFFFF"/>
                <w:lang w:val="es-PE"/>
              </w:rPr>
              <w:t xml:space="preserve"> del Contrato de Préstamo, antes del inicio de cualquier intervención</w:t>
            </w:r>
            <w:r>
              <w:rPr>
                <w:rFonts w:ascii="Arial" w:eastAsia="Times New Roman" w:hAnsi="Arial" w:cs="Arial"/>
                <w:sz w:val="22"/>
                <w:szCs w:val="22"/>
                <w:shd w:val="clear" w:color="auto" w:fill="FFFFFF"/>
                <w:lang w:val="es-PE"/>
              </w:rPr>
              <w:t xml:space="preserve"> física bajo </w:t>
            </w:r>
            <w:r w:rsidRPr="00D44AB7">
              <w:rPr>
                <w:rFonts w:ascii="Arial" w:eastAsia="Times New Roman" w:hAnsi="Arial" w:cs="Arial"/>
                <w:sz w:val="22"/>
                <w:szCs w:val="22"/>
                <w:shd w:val="clear" w:color="auto" w:fill="FFFFFF"/>
                <w:lang w:val="es-PE"/>
              </w:rPr>
              <w:t xml:space="preserve">el Programa, presentar evidencias de que los programas de manejo </w:t>
            </w:r>
            <w:r>
              <w:rPr>
                <w:rFonts w:ascii="Arial" w:eastAsia="Times New Roman" w:hAnsi="Arial" w:cs="Arial"/>
                <w:sz w:val="22"/>
                <w:szCs w:val="22"/>
                <w:shd w:val="clear" w:color="auto" w:fill="FFFFFF"/>
                <w:lang w:val="es-PE"/>
              </w:rPr>
              <w:t>descritos</w:t>
            </w:r>
            <w:r w:rsidRPr="00D44AB7">
              <w:rPr>
                <w:rFonts w:ascii="Arial" w:eastAsia="Times New Roman" w:hAnsi="Arial" w:cs="Arial"/>
                <w:sz w:val="22"/>
                <w:szCs w:val="22"/>
                <w:shd w:val="clear" w:color="auto" w:fill="FFFFFF"/>
                <w:lang w:val="es-PE"/>
              </w:rPr>
              <w:t xml:space="preserve"> en el Plan de Gestión Ambiental y Social estén integrados en el pliego de licitación</w:t>
            </w:r>
            <w:r>
              <w:rPr>
                <w:rFonts w:ascii="Arial" w:eastAsia="Times New Roman" w:hAnsi="Arial" w:cs="Arial"/>
                <w:sz w:val="22"/>
                <w:szCs w:val="22"/>
                <w:shd w:val="clear" w:color="auto" w:fill="FFFFFF"/>
                <w:lang w:val="es-PE"/>
              </w:rPr>
              <w:t xml:space="preserve"> respectivo.</w:t>
            </w:r>
          </w:p>
          <w:p w14:paraId="359E3E9A" w14:textId="77777777" w:rsidR="00244C57" w:rsidRPr="00BF16C9" w:rsidRDefault="00244C57" w:rsidP="006F7063">
            <w:pPr>
              <w:tabs>
                <w:tab w:val="left" w:pos="3200"/>
              </w:tabs>
              <w:jc w:val="both"/>
              <w:rPr>
                <w:rFonts w:ascii="Arial" w:hAnsi="Arial" w:cs="Arial"/>
                <w:sz w:val="22"/>
                <w:szCs w:val="22"/>
                <w:lang w:val="es-ES"/>
              </w:rPr>
            </w:pPr>
          </w:p>
        </w:tc>
      </w:tr>
      <w:tr w:rsidR="00AC7ED8" w:rsidRPr="001F1F13" w14:paraId="661294EE" w14:textId="77777777" w:rsidTr="00244C57">
        <w:trPr>
          <w:trHeight w:val="323"/>
        </w:trPr>
        <w:tc>
          <w:tcPr>
            <w:tcW w:w="13657" w:type="dxa"/>
            <w:gridSpan w:val="3"/>
            <w:shd w:val="clear" w:color="auto" w:fill="D9D9D9" w:themeFill="background1" w:themeFillShade="D9"/>
            <w:vAlign w:val="center"/>
          </w:tcPr>
          <w:p w14:paraId="78B8D6BA"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b/>
                <w:sz w:val="22"/>
                <w:szCs w:val="22"/>
                <w:lang w:val="es-ES"/>
              </w:rPr>
              <w:t xml:space="preserve">OP-704 </w:t>
            </w:r>
            <w:r w:rsidR="002D0209" w:rsidRPr="00BF16C9">
              <w:rPr>
                <w:rFonts w:ascii="Arial" w:hAnsi="Arial" w:cs="Arial"/>
                <w:b/>
                <w:sz w:val="22"/>
                <w:szCs w:val="22"/>
                <w:lang w:val="es-ES"/>
              </w:rPr>
              <w:t>Política de Gestión del Riesgo de Desastres Naturales</w:t>
            </w:r>
          </w:p>
        </w:tc>
      </w:tr>
      <w:tr w:rsidR="00704F84" w:rsidRPr="006F405B" w14:paraId="328A4D97" w14:textId="77777777" w:rsidTr="00244C57">
        <w:trPr>
          <w:trHeight w:val="323"/>
        </w:trPr>
        <w:tc>
          <w:tcPr>
            <w:tcW w:w="2790" w:type="dxa"/>
            <w:shd w:val="clear" w:color="auto" w:fill="D9D9D9" w:themeFill="background1" w:themeFillShade="D9"/>
            <w:vAlign w:val="center"/>
          </w:tcPr>
          <w:p w14:paraId="71E855EF" w14:textId="41D8F0D8" w:rsidR="00704F84" w:rsidRPr="00BF16C9" w:rsidDel="00641735" w:rsidRDefault="00704F84" w:rsidP="00704F84">
            <w:pPr>
              <w:tabs>
                <w:tab w:val="left" w:pos="3200"/>
              </w:tabs>
              <w:rPr>
                <w:rFonts w:ascii="Arial" w:hAnsi="Arial" w:cs="Arial"/>
                <w:b/>
                <w:sz w:val="22"/>
                <w:szCs w:val="22"/>
                <w:lang w:val="es-ES"/>
              </w:rPr>
            </w:pPr>
            <w:r>
              <w:rPr>
                <w:rFonts w:ascii="Arial" w:eastAsia="Arial" w:hAnsi="Arial" w:cs="Arial"/>
                <w:sz w:val="22"/>
                <w:szCs w:val="22"/>
                <w:lang w:val="es-ES"/>
              </w:rPr>
              <w:t>A.2 Análisis y, de ser necesario, gestión de escenario de riesgos tipo 2</w:t>
            </w:r>
            <w:r>
              <w:rPr>
                <w:rStyle w:val="FootnoteReference"/>
                <w:rFonts w:ascii="Arial" w:eastAsia="Arial" w:hAnsi="Arial" w:cs="Arial"/>
                <w:sz w:val="22"/>
                <w:szCs w:val="22"/>
                <w:lang w:val="es-ES"/>
              </w:rPr>
              <w:footnoteReference w:id="5"/>
            </w:r>
            <w:r>
              <w:rPr>
                <w:rFonts w:ascii="Arial" w:eastAsia="Arial" w:hAnsi="Arial" w:cs="Arial"/>
                <w:sz w:val="22"/>
                <w:szCs w:val="22"/>
                <w:lang w:val="es-ES"/>
              </w:rPr>
              <w:t>.</w:t>
            </w:r>
          </w:p>
        </w:tc>
        <w:tc>
          <w:tcPr>
            <w:tcW w:w="4320" w:type="dxa"/>
          </w:tcPr>
          <w:p w14:paraId="1B18726F" w14:textId="74B83AD7" w:rsidR="00704F84" w:rsidRPr="00AB035C" w:rsidRDefault="00704F84" w:rsidP="00704F84">
            <w:pPr>
              <w:tabs>
                <w:tab w:val="left" w:pos="3200"/>
              </w:tabs>
              <w:jc w:val="both"/>
              <w:rPr>
                <w:rFonts w:ascii="Arial" w:hAnsi="Arial" w:cs="Arial"/>
                <w:i/>
                <w:sz w:val="22"/>
                <w:szCs w:val="22"/>
                <w:lang w:val="es-ES"/>
              </w:rPr>
            </w:pPr>
            <w:r w:rsidRPr="000E3CA3">
              <w:rPr>
                <w:rFonts w:ascii="Arial" w:hAnsi="Arial" w:cs="Arial"/>
                <w:b/>
                <w:sz w:val="22"/>
                <w:szCs w:val="22"/>
                <w:lang w:val="es-ES"/>
              </w:rPr>
              <w:t>No aplica (política irrelevante).</w:t>
            </w:r>
            <w:r>
              <w:rPr>
                <w:rFonts w:ascii="Arial" w:hAnsi="Arial" w:cs="Arial"/>
                <w:sz w:val="22"/>
                <w:szCs w:val="22"/>
                <w:lang w:val="es-ES"/>
              </w:rPr>
              <w:t xml:space="preserve"> Fue determinado que el análisis y gestión de riesgos de desastres naturales Tipo 2</w:t>
            </w:r>
            <w:r w:rsidR="00703F0A">
              <w:rPr>
                <w:rStyle w:val="FootnoteReference"/>
                <w:rFonts w:ascii="Arial" w:hAnsi="Arial" w:cs="Arial"/>
                <w:sz w:val="22"/>
                <w:szCs w:val="22"/>
                <w:lang w:val="es-ES"/>
              </w:rPr>
              <w:footnoteReference w:id="6"/>
            </w:r>
            <w:r>
              <w:rPr>
                <w:rFonts w:ascii="Arial" w:hAnsi="Arial" w:cs="Arial"/>
                <w:sz w:val="22"/>
                <w:szCs w:val="22"/>
                <w:lang w:val="es-ES"/>
              </w:rPr>
              <w:t xml:space="preserve"> no fue necesario debido al alcance de las intervenciones.</w:t>
            </w:r>
          </w:p>
        </w:tc>
        <w:tc>
          <w:tcPr>
            <w:tcW w:w="6547" w:type="dxa"/>
          </w:tcPr>
          <w:p w14:paraId="13EAD216" w14:textId="3E1EFF7A" w:rsidR="00704F84" w:rsidRPr="00BF16C9" w:rsidRDefault="00704F84" w:rsidP="00704F84">
            <w:pPr>
              <w:tabs>
                <w:tab w:val="left" w:pos="3200"/>
              </w:tabs>
              <w:jc w:val="both"/>
              <w:rPr>
                <w:rFonts w:ascii="Arial" w:hAnsi="Arial" w:cs="Arial"/>
                <w:sz w:val="22"/>
                <w:szCs w:val="22"/>
                <w:lang w:val="es-ES"/>
              </w:rPr>
            </w:pPr>
            <w:r>
              <w:rPr>
                <w:rFonts w:ascii="Arial" w:hAnsi="Arial" w:cs="Arial"/>
                <w:sz w:val="22"/>
                <w:szCs w:val="22"/>
                <w:lang w:val="es-ES"/>
              </w:rPr>
              <w:t>-</w:t>
            </w:r>
          </w:p>
        </w:tc>
      </w:tr>
      <w:tr w:rsidR="00244C57" w:rsidRPr="001F1F13" w14:paraId="2AE158D3" w14:textId="77777777" w:rsidTr="00244C57">
        <w:trPr>
          <w:trHeight w:val="323"/>
        </w:trPr>
        <w:tc>
          <w:tcPr>
            <w:tcW w:w="2790" w:type="dxa"/>
            <w:shd w:val="clear" w:color="auto" w:fill="D9D9D9" w:themeFill="background1" w:themeFillShade="D9"/>
            <w:vAlign w:val="center"/>
          </w:tcPr>
          <w:p w14:paraId="7ECF6B26" w14:textId="43885273" w:rsidR="00244C57" w:rsidRPr="00BF16C9" w:rsidDel="00641735" w:rsidRDefault="00244C57" w:rsidP="003A3A67">
            <w:pPr>
              <w:tabs>
                <w:tab w:val="left" w:pos="3200"/>
              </w:tabs>
              <w:rPr>
                <w:rFonts w:ascii="Arial" w:hAnsi="Arial" w:cs="Arial"/>
                <w:b/>
                <w:sz w:val="22"/>
                <w:szCs w:val="22"/>
                <w:lang w:val="es-ES"/>
              </w:rPr>
            </w:pPr>
            <w:r>
              <w:rPr>
                <w:rFonts w:ascii="Arial" w:eastAsia="Arial" w:hAnsi="Arial" w:cs="Arial"/>
                <w:sz w:val="22"/>
                <w:szCs w:val="22"/>
                <w:lang w:val="es-ES"/>
              </w:rPr>
              <w:t xml:space="preserve">A.2 Gestión de contingencia </w:t>
            </w:r>
            <w:r w:rsidR="00AB035C">
              <w:rPr>
                <w:rFonts w:ascii="Arial" w:eastAsia="Arial" w:hAnsi="Arial" w:cs="Arial"/>
                <w:sz w:val="22"/>
                <w:szCs w:val="22"/>
                <w:lang w:val="es-ES"/>
              </w:rPr>
              <w:t xml:space="preserve">en caso de emergencias </w:t>
            </w:r>
            <w:r>
              <w:rPr>
                <w:rFonts w:ascii="Arial" w:eastAsia="Arial" w:hAnsi="Arial" w:cs="Arial"/>
                <w:sz w:val="22"/>
                <w:szCs w:val="22"/>
                <w:lang w:val="es-ES"/>
              </w:rPr>
              <w:t xml:space="preserve">(Plan de respuesta a emergencias, plan de seguridad y salud de la comunidad, plan de </w:t>
            </w:r>
            <w:r w:rsidR="004D25C4">
              <w:rPr>
                <w:rFonts w:ascii="Arial" w:eastAsia="Arial" w:hAnsi="Arial" w:cs="Arial"/>
                <w:sz w:val="22"/>
                <w:szCs w:val="22"/>
                <w:lang w:val="es-ES"/>
              </w:rPr>
              <w:t>salud</w:t>
            </w:r>
            <w:r>
              <w:rPr>
                <w:rFonts w:ascii="Arial" w:eastAsia="Arial" w:hAnsi="Arial" w:cs="Arial"/>
                <w:sz w:val="22"/>
                <w:szCs w:val="22"/>
                <w:lang w:val="es-ES"/>
              </w:rPr>
              <w:t xml:space="preserve"> y seguridad ocupacional).</w:t>
            </w:r>
          </w:p>
        </w:tc>
        <w:tc>
          <w:tcPr>
            <w:tcW w:w="4320" w:type="dxa"/>
          </w:tcPr>
          <w:p w14:paraId="032DFF16" w14:textId="235AFDFA" w:rsidR="00096786" w:rsidRPr="00557DCD" w:rsidRDefault="003A041D" w:rsidP="00096786">
            <w:pPr>
              <w:tabs>
                <w:tab w:val="left" w:pos="3200"/>
              </w:tabs>
              <w:jc w:val="both"/>
              <w:rPr>
                <w:rFonts w:ascii="Arial" w:hAnsi="Arial" w:cs="Arial"/>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096786">
              <w:rPr>
                <w:rFonts w:ascii="Arial" w:hAnsi="Arial" w:cs="Arial"/>
                <w:sz w:val="22"/>
                <w:szCs w:val="22"/>
                <w:lang w:val="es-ES"/>
              </w:rPr>
              <w:t xml:space="preserve">Han sido finalizados tres de los cuatro planes requeridos del Estudio de Seguridad de Presas, quedando pendiente la finalización </w:t>
            </w:r>
            <w:r w:rsidR="005A3595">
              <w:rPr>
                <w:rFonts w:ascii="Arial" w:hAnsi="Arial" w:cs="Arial"/>
                <w:sz w:val="22"/>
                <w:szCs w:val="22"/>
                <w:lang w:val="es-ES"/>
              </w:rPr>
              <w:t xml:space="preserve">de Planes de Atención Durante Emergencias (PADE) para la </w:t>
            </w:r>
            <w:r w:rsidR="005A3595">
              <w:rPr>
                <w:rFonts w:ascii="Arial" w:hAnsi="Arial" w:cs="Arial"/>
                <w:sz w:val="22"/>
                <w:szCs w:val="22"/>
                <w:lang w:val="es-ES"/>
              </w:rPr>
              <w:lastRenderedPageBreak/>
              <w:t xml:space="preserve">Represa </w:t>
            </w:r>
            <w:proofErr w:type="spellStart"/>
            <w:r w:rsidR="005A3595">
              <w:rPr>
                <w:rFonts w:ascii="Arial" w:hAnsi="Arial" w:cs="Arial"/>
                <w:sz w:val="22"/>
                <w:szCs w:val="22"/>
                <w:lang w:val="es-ES"/>
              </w:rPr>
              <w:t>Yguazú</w:t>
            </w:r>
            <w:proofErr w:type="spellEnd"/>
            <w:r w:rsidR="005A3595">
              <w:rPr>
                <w:rFonts w:ascii="Arial" w:hAnsi="Arial" w:cs="Arial"/>
                <w:sz w:val="22"/>
                <w:szCs w:val="22"/>
                <w:lang w:val="es-ES"/>
              </w:rPr>
              <w:t xml:space="preserve"> y la Central Hidroeléctrica </w:t>
            </w:r>
            <w:proofErr w:type="spellStart"/>
            <w:r w:rsidR="005A3595">
              <w:rPr>
                <w:rFonts w:ascii="Arial" w:hAnsi="Arial" w:cs="Arial"/>
                <w:sz w:val="22"/>
                <w:szCs w:val="22"/>
                <w:lang w:val="es-ES"/>
              </w:rPr>
              <w:t>Acaray</w:t>
            </w:r>
            <w:proofErr w:type="spellEnd"/>
            <w:r w:rsidR="005A3595">
              <w:rPr>
                <w:rFonts w:ascii="Arial" w:hAnsi="Arial" w:cs="Arial"/>
                <w:sz w:val="22"/>
                <w:szCs w:val="22"/>
                <w:lang w:val="es-ES"/>
              </w:rPr>
              <w:t>.</w:t>
            </w:r>
          </w:p>
          <w:p w14:paraId="3F93A619" w14:textId="77777777" w:rsidR="00244C57" w:rsidRPr="00BF16C9" w:rsidRDefault="00244C57" w:rsidP="006F7063">
            <w:pPr>
              <w:tabs>
                <w:tab w:val="left" w:pos="3200"/>
              </w:tabs>
              <w:jc w:val="both"/>
              <w:rPr>
                <w:rFonts w:ascii="Arial" w:hAnsi="Arial" w:cs="Arial"/>
                <w:sz w:val="22"/>
                <w:szCs w:val="22"/>
                <w:lang w:val="es-ES"/>
              </w:rPr>
            </w:pPr>
          </w:p>
        </w:tc>
        <w:tc>
          <w:tcPr>
            <w:tcW w:w="6547" w:type="dxa"/>
          </w:tcPr>
          <w:p w14:paraId="27B7AE6B" w14:textId="77777777" w:rsidR="00816CA3" w:rsidRDefault="00816CA3" w:rsidP="00816CA3">
            <w:pPr>
              <w:tabs>
                <w:tab w:val="left" w:pos="3200"/>
              </w:tabs>
              <w:jc w:val="both"/>
              <w:rPr>
                <w:rFonts w:ascii="Arial" w:hAnsi="Arial" w:cs="Arial"/>
                <w:sz w:val="22"/>
                <w:szCs w:val="22"/>
                <w:lang w:val="es-ES"/>
              </w:rPr>
            </w:pPr>
            <w:r>
              <w:rPr>
                <w:rFonts w:ascii="Arial" w:hAnsi="Arial" w:cs="Arial"/>
                <w:sz w:val="22"/>
                <w:szCs w:val="22"/>
                <w:lang w:val="es-ES"/>
              </w:rPr>
              <w:lastRenderedPageBreak/>
              <w:t>Para la fase de ejecución de la operación:</w:t>
            </w:r>
          </w:p>
          <w:p w14:paraId="73E7A908" w14:textId="77777777" w:rsidR="005A4E09" w:rsidRDefault="005A4E09" w:rsidP="006F7063">
            <w:pPr>
              <w:tabs>
                <w:tab w:val="left" w:pos="3200"/>
              </w:tabs>
              <w:jc w:val="both"/>
              <w:rPr>
                <w:rFonts w:ascii="Arial" w:hAnsi="Arial" w:cs="Arial"/>
                <w:sz w:val="22"/>
                <w:szCs w:val="22"/>
                <w:lang w:val="es-ES"/>
              </w:rPr>
            </w:pPr>
          </w:p>
          <w:p w14:paraId="194C9E2E" w14:textId="544A63BF" w:rsidR="005A4E09" w:rsidRDefault="005A4E09" w:rsidP="005A4E09">
            <w:pPr>
              <w:tabs>
                <w:tab w:val="left" w:pos="3200"/>
              </w:tabs>
              <w:jc w:val="both"/>
              <w:rPr>
                <w:rFonts w:ascii="Arial" w:hAnsi="Arial" w:cs="Arial"/>
                <w:sz w:val="22"/>
                <w:szCs w:val="22"/>
                <w:lang w:val="es-ES_tradnl"/>
              </w:rPr>
            </w:pPr>
            <w:r>
              <w:rPr>
                <w:rFonts w:ascii="Arial" w:hAnsi="Arial" w:cs="Arial"/>
                <w:sz w:val="22"/>
                <w:szCs w:val="22"/>
                <w:lang w:val="es-ES_tradnl"/>
              </w:rPr>
              <w:t xml:space="preserve">Como </w:t>
            </w:r>
            <w:r w:rsidRPr="006965DE">
              <w:rPr>
                <w:rFonts w:ascii="Arial" w:hAnsi="Arial"/>
                <w:sz w:val="22"/>
                <w:lang w:val="es-ES_tradnl"/>
              </w:rPr>
              <w:t>condición previa al primer desembolso</w:t>
            </w:r>
            <w:r w:rsidRPr="006965DE">
              <w:rPr>
                <w:rFonts w:ascii="Arial" w:hAnsi="Arial" w:cs="Arial"/>
                <w:sz w:val="22"/>
                <w:szCs w:val="22"/>
                <w:lang w:val="es-ES_tradnl"/>
              </w:rPr>
              <w:t xml:space="preserve">, la Agencia Ejecutora deberá presentar evidencia de que </w:t>
            </w:r>
            <w:r w:rsidR="004A27B3">
              <w:rPr>
                <w:rFonts w:ascii="Arial" w:hAnsi="Arial" w:cs="Arial"/>
                <w:sz w:val="22"/>
                <w:szCs w:val="22"/>
                <w:lang w:val="es-ES_tradnl"/>
              </w:rPr>
              <w:t>una versión preliminar</w:t>
            </w:r>
            <w:r w:rsidR="002C5DD0" w:rsidRPr="006965DE">
              <w:rPr>
                <w:rFonts w:ascii="Arial" w:hAnsi="Arial" w:cs="Arial"/>
                <w:sz w:val="22"/>
                <w:szCs w:val="22"/>
                <w:lang w:val="es-ES_tradnl"/>
              </w:rPr>
              <w:t xml:space="preserve"> de </w:t>
            </w:r>
            <w:r w:rsidR="007B438C">
              <w:rPr>
                <w:rFonts w:ascii="Arial" w:hAnsi="Arial" w:cs="Arial"/>
                <w:sz w:val="22"/>
                <w:szCs w:val="22"/>
                <w:lang w:val="es-ES_tradnl"/>
              </w:rPr>
              <w:t xml:space="preserve">los </w:t>
            </w:r>
            <w:r w:rsidRPr="006965DE">
              <w:rPr>
                <w:rFonts w:ascii="Arial" w:hAnsi="Arial" w:cs="Arial"/>
                <w:sz w:val="22"/>
                <w:szCs w:val="22"/>
                <w:lang w:val="es-ES_tradnl"/>
              </w:rPr>
              <w:t>Plan</w:t>
            </w:r>
            <w:r w:rsidR="0066698C" w:rsidRPr="006965DE">
              <w:rPr>
                <w:rFonts w:ascii="Arial" w:hAnsi="Arial" w:cs="Arial"/>
                <w:sz w:val="22"/>
                <w:szCs w:val="22"/>
                <w:lang w:val="es-ES_tradnl"/>
              </w:rPr>
              <w:t>es</w:t>
            </w:r>
            <w:r w:rsidRPr="006965DE">
              <w:rPr>
                <w:rFonts w:ascii="Arial" w:hAnsi="Arial" w:cs="Arial"/>
                <w:sz w:val="22"/>
                <w:szCs w:val="22"/>
                <w:lang w:val="es-ES_tradnl"/>
              </w:rPr>
              <w:t xml:space="preserve"> de </w:t>
            </w:r>
            <w:r w:rsidR="002C5DD0" w:rsidRPr="006965DE">
              <w:rPr>
                <w:rFonts w:ascii="Arial" w:hAnsi="Arial" w:cs="Arial"/>
                <w:sz w:val="22"/>
                <w:szCs w:val="22"/>
                <w:lang w:val="es-ES_tradnl"/>
              </w:rPr>
              <w:t xml:space="preserve">Acción </w:t>
            </w:r>
            <w:r w:rsidRPr="006965DE">
              <w:rPr>
                <w:rFonts w:ascii="Arial" w:hAnsi="Arial" w:cs="Arial"/>
                <w:sz w:val="22"/>
                <w:szCs w:val="22"/>
                <w:lang w:val="es-ES_tradnl"/>
              </w:rPr>
              <w:t>Durante Emergencias (PADE</w:t>
            </w:r>
            <w:r>
              <w:rPr>
                <w:rFonts w:ascii="Arial" w:hAnsi="Arial" w:cs="Arial"/>
                <w:sz w:val="22"/>
                <w:szCs w:val="22"/>
                <w:lang w:val="es-ES_tradnl"/>
              </w:rPr>
              <w:t xml:space="preserve">) de la </w:t>
            </w:r>
            <w:r w:rsidR="00E65095">
              <w:rPr>
                <w:rFonts w:ascii="Arial" w:hAnsi="Arial" w:cs="Arial"/>
                <w:sz w:val="22"/>
                <w:szCs w:val="22"/>
                <w:lang w:val="es-ES_tradnl"/>
              </w:rPr>
              <w:t xml:space="preserve">Represa </w:t>
            </w:r>
            <w:proofErr w:type="spellStart"/>
            <w:r w:rsidR="00E65095">
              <w:rPr>
                <w:rFonts w:ascii="Arial" w:hAnsi="Arial" w:cs="Arial"/>
                <w:sz w:val="22"/>
                <w:szCs w:val="22"/>
                <w:lang w:val="es-ES_tradnl"/>
              </w:rPr>
              <w:t>Yguazú</w:t>
            </w:r>
            <w:proofErr w:type="spellEnd"/>
            <w:r w:rsidR="0066698C">
              <w:rPr>
                <w:rFonts w:ascii="Arial" w:hAnsi="Arial" w:cs="Arial"/>
                <w:sz w:val="22"/>
                <w:szCs w:val="22"/>
                <w:lang w:val="es-ES_tradnl"/>
              </w:rPr>
              <w:t xml:space="preserve"> y </w:t>
            </w:r>
            <w:r>
              <w:rPr>
                <w:rFonts w:ascii="Arial" w:hAnsi="Arial" w:cs="Arial"/>
                <w:sz w:val="22"/>
                <w:szCs w:val="22"/>
                <w:lang w:val="es-ES_tradnl"/>
              </w:rPr>
              <w:t xml:space="preserve">la </w:t>
            </w:r>
            <w:r w:rsidR="00E656E5">
              <w:rPr>
                <w:rFonts w:ascii="Arial" w:hAnsi="Arial" w:cs="Arial"/>
                <w:sz w:val="22"/>
                <w:szCs w:val="22"/>
                <w:lang w:val="es-ES_tradnl"/>
              </w:rPr>
              <w:t xml:space="preserve">Central </w:t>
            </w:r>
            <w:proofErr w:type="spellStart"/>
            <w:r w:rsidR="00E656E5">
              <w:rPr>
                <w:rFonts w:ascii="Arial" w:hAnsi="Arial" w:cs="Arial"/>
                <w:sz w:val="22"/>
                <w:szCs w:val="22"/>
                <w:lang w:val="es-ES_tradnl"/>
              </w:rPr>
              <w:t>Acaray</w:t>
            </w:r>
            <w:proofErr w:type="spellEnd"/>
            <w:r>
              <w:rPr>
                <w:rFonts w:ascii="Arial" w:hAnsi="Arial" w:cs="Arial"/>
                <w:sz w:val="22"/>
                <w:szCs w:val="22"/>
                <w:lang w:val="es-ES_tradnl"/>
              </w:rPr>
              <w:t xml:space="preserve"> esté</w:t>
            </w:r>
            <w:r w:rsidR="00894060">
              <w:rPr>
                <w:rFonts w:ascii="Arial" w:hAnsi="Arial" w:cs="Arial"/>
                <w:sz w:val="22"/>
                <w:szCs w:val="22"/>
                <w:lang w:val="es-ES_tradnl"/>
              </w:rPr>
              <w:t>n</w:t>
            </w:r>
            <w:r>
              <w:rPr>
                <w:rFonts w:ascii="Arial" w:hAnsi="Arial" w:cs="Arial"/>
                <w:sz w:val="22"/>
                <w:szCs w:val="22"/>
                <w:lang w:val="es-ES_tradnl"/>
              </w:rPr>
              <w:t xml:space="preserve"> </w:t>
            </w:r>
            <w:r w:rsidR="002C5DD0">
              <w:rPr>
                <w:rFonts w:ascii="Arial" w:hAnsi="Arial" w:cs="Arial"/>
                <w:sz w:val="22"/>
                <w:szCs w:val="22"/>
                <w:lang w:val="es-ES_tradnl"/>
              </w:rPr>
              <w:t xml:space="preserve">completados </w:t>
            </w:r>
            <w:r>
              <w:rPr>
                <w:rFonts w:ascii="Arial" w:hAnsi="Arial" w:cs="Arial"/>
                <w:sz w:val="22"/>
                <w:szCs w:val="22"/>
                <w:lang w:val="es-ES_tradnl"/>
              </w:rPr>
              <w:t>y aprobado</w:t>
            </w:r>
            <w:r w:rsidR="00894060">
              <w:rPr>
                <w:rFonts w:ascii="Arial" w:hAnsi="Arial" w:cs="Arial"/>
                <w:sz w:val="22"/>
                <w:szCs w:val="22"/>
                <w:lang w:val="es-ES_tradnl"/>
              </w:rPr>
              <w:t>s</w:t>
            </w:r>
            <w:r w:rsidR="002C5DD0">
              <w:rPr>
                <w:rFonts w:ascii="Arial" w:hAnsi="Arial" w:cs="Arial"/>
                <w:sz w:val="22"/>
                <w:szCs w:val="22"/>
                <w:lang w:val="es-ES_tradnl"/>
              </w:rPr>
              <w:t xml:space="preserve"> por ANDE</w:t>
            </w:r>
            <w:r>
              <w:rPr>
                <w:rFonts w:ascii="Arial" w:hAnsi="Arial" w:cs="Arial"/>
                <w:sz w:val="22"/>
                <w:szCs w:val="22"/>
                <w:lang w:val="es-ES_tradnl"/>
              </w:rPr>
              <w:t>.</w:t>
            </w:r>
          </w:p>
          <w:p w14:paraId="33385792" w14:textId="77777777" w:rsidR="005A4E09" w:rsidRDefault="005A4E09" w:rsidP="006F7063">
            <w:pPr>
              <w:tabs>
                <w:tab w:val="left" w:pos="3200"/>
              </w:tabs>
              <w:jc w:val="both"/>
              <w:rPr>
                <w:rFonts w:ascii="Arial" w:hAnsi="Arial" w:cs="Arial"/>
                <w:sz w:val="22"/>
                <w:szCs w:val="22"/>
                <w:lang w:val="es-ES_tradnl"/>
              </w:rPr>
            </w:pPr>
          </w:p>
          <w:p w14:paraId="1E57D70A" w14:textId="7FF33482" w:rsidR="00B05B8B" w:rsidRPr="00B05B8B" w:rsidRDefault="00B05B8B" w:rsidP="000C3E26">
            <w:pPr>
              <w:ind w:right="165"/>
              <w:jc w:val="both"/>
              <w:rPr>
                <w:rFonts w:ascii="Arial" w:hAnsi="Arial" w:cs="Arial"/>
                <w:sz w:val="22"/>
                <w:szCs w:val="22"/>
                <w:lang w:val="es-ES"/>
              </w:rPr>
            </w:pPr>
            <w:r w:rsidRPr="006965DE">
              <w:rPr>
                <w:rFonts w:ascii="Arial" w:eastAsia="Times New Roman" w:hAnsi="Arial" w:cs="Arial"/>
                <w:sz w:val="22"/>
                <w:szCs w:val="22"/>
                <w:shd w:val="clear" w:color="auto" w:fill="FFFFFF"/>
                <w:lang w:val="es-ES"/>
              </w:rPr>
              <w:lastRenderedPageBreak/>
              <w:t xml:space="preserve">Como </w:t>
            </w:r>
            <w:r w:rsidRPr="006965DE">
              <w:rPr>
                <w:rFonts w:ascii="Arial" w:hAnsi="Arial"/>
                <w:sz w:val="22"/>
                <w:shd w:val="clear" w:color="auto" w:fill="FFFFFF"/>
                <w:lang w:val="es-ES"/>
              </w:rPr>
              <w:t xml:space="preserve">condición previa al inicio de </w:t>
            </w:r>
            <w:r w:rsidRPr="006965DE">
              <w:rPr>
                <w:rFonts w:ascii="Arial" w:eastAsia="Times New Roman" w:hAnsi="Arial" w:cs="Arial"/>
                <w:sz w:val="22"/>
                <w:szCs w:val="22"/>
                <w:shd w:val="clear" w:color="auto" w:fill="FFFFFF"/>
                <w:lang w:val="es-ES"/>
              </w:rPr>
              <w:t>cualquier</w:t>
            </w:r>
            <w:r w:rsidRPr="006965DE">
              <w:rPr>
                <w:rFonts w:ascii="Arial" w:hAnsi="Arial"/>
                <w:sz w:val="22"/>
                <w:shd w:val="clear" w:color="auto" w:fill="FFFFFF"/>
                <w:lang w:val="es-ES"/>
              </w:rPr>
              <w:t xml:space="preserve"> </w:t>
            </w:r>
            <w:r w:rsidR="00AC048C" w:rsidRPr="006965DE">
              <w:rPr>
                <w:rFonts w:ascii="Arial" w:hAnsi="Arial"/>
                <w:sz w:val="22"/>
                <w:shd w:val="clear" w:color="auto" w:fill="FFFFFF"/>
                <w:lang w:val="es-ES"/>
              </w:rPr>
              <w:t>intervención física</w:t>
            </w:r>
            <w:r w:rsidRPr="006965DE">
              <w:rPr>
                <w:rFonts w:ascii="Arial" w:hAnsi="Arial"/>
                <w:sz w:val="22"/>
                <w:shd w:val="clear" w:color="auto" w:fill="FFFFFF"/>
                <w:lang w:val="es-ES"/>
              </w:rPr>
              <w:t xml:space="preserve"> </w:t>
            </w:r>
            <w:r w:rsidR="002C5DD0" w:rsidRPr="006965DE">
              <w:rPr>
                <w:rFonts w:ascii="Arial" w:eastAsia="Times New Roman" w:hAnsi="Arial" w:cs="Arial"/>
                <w:sz w:val="22"/>
                <w:szCs w:val="22"/>
                <w:shd w:val="clear" w:color="auto" w:fill="FFFFFF"/>
                <w:lang w:val="es-ES"/>
              </w:rPr>
              <w:t>bajo el programa</w:t>
            </w:r>
            <w:r w:rsidRPr="006965DE">
              <w:rPr>
                <w:rFonts w:ascii="Arial" w:eastAsia="Times New Roman" w:hAnsi="Arial" w:cs="Arial"/>
                <w:sz w:val="22"/>
                <w:szCs w:val="22"/>
                <w:shd w:val="clear" w:color="auto" w:fill="FFFFFF"/>
                <w:lang w:val="es-ES"/>
              </w:rPr>
              <w:t>, la Agencia Ejecutora deberá presentar evidencia de que los siguientes Planes ESHS</w:t>
            </w:r>
            <w:r w:rsidR="002C5DD0" w:rsidRPr="006965DE">
              <w:rPr>
                <w:rFonts w:ascii="Arial" w:eastAsia="Times New Roman" w:hAnsi="Arial" w:cs="Arial"/>
                <w:sz w:val="22"/>
                <w:szCs w:val="22"/>
                <w:shd w:val="clear" w:color="auto" w:fill="FFFFFF"/>
                <w:lang w:val="es-ES"/>
              </w:rPr>
              <w:t xml:space="preserve"> (Ambientales, Sociales, Salud y Seguridad)</w:t>
            </w:r>
            <w:r w:rsidRPr="006965DE">
              <w:rPr>
                <w:rFonts w:ascii="Arial" w:eastAsia="Times New Roman" w:hAnsi="Arial" w:cs="Arial"/>
                <w:sz w:val="22"/>
                <w:szCs w:val="22"/>
                <w:shd w:val="clear" w:color="auto" w:fill="FFFFFF"/>
                <w:lang w:val="es-ES"/>
              </w:rPr>
              <w:t xml:space="preserve">, en los términos acordados con el Banco, estén </w:t>
            </w:r>
            <w:r w:rsidR="002C5DD0" w:rsidRPr="006965DE">
              <w:rPr>
                <w:rFonts w:ascii="Arial" w:eastAsia="Times New Roman" w:hAnsi="Arial" w:cs="Arial"/>
                <w:sz w:val="22"/>
                <w:szCs w:val="22"/>
                <w:shd w:val="clear" w:color="auto" w:fill="FFFFFF"/>
                <w:lang w:val="es-ES"/>
              </w:rPr>
              <w:t xml:space="preserve">completados </w:t>
            </w:r>
            <w:r w:rsidRPr="006965DE">
              <w:rPr>
                <w:rFonts w:ascii="Arial" w:eastAsia="Times New Roman" w:hAnsi="Arial" w:cs="Arial"/>
                <w:sz w:val="22"/>
                <w:szCs w:val="22"/>
                <w:shd w:val="clear" w:color="auto" w:fill="FFFFFF"/>
                <w:lang w:val="es-ES"/>
              </w:rPr>
              <w:t>y aprobados por la ANDE</w:t>
            </w:r>
            <w:r w:rsidR="002C5DD0" w:rsidRPr="006965DE">
              <w:rPr>
                <w:rFonts w:ascii="Arial" w:eastAsia="Times New Roman" w:hAnsi="Arial" w:cs="Arial"/>
                <w:sz w:val="22"/>
                <w:szCs w:val="22"/>
                <w:shd w:val="clear" w:color="auto" w:fill="FFFFFF"/>
                <w:lang w:val="es-ES"/>
              </w:rPr>
              <w:t>:</w:t>
            </w:r>
            <w:r w:rsidRPr="006965DE">
              <w:rPr>
                <w:rFonts w:ascii="Arial" w:eastAsia="Times New Roman" w:hAnsi="Arial" w:cs="Arial"/>
                <w:sz w:val="22"/>
                <w:szCs w:val="22"/>
                <w:shd w:val="clear" w:color="auto" w:fill="FFFFFF"/>
                <w:lang w:val="es-ES"/>
              </w:rPr>
              <w:t xml:space="preserve"> 1) la </w:t>
            </w:r>
            <w:r w:rsidRPr="006965DE">
              <w:rPr>
                <w:rFonts w:ascii="Arial" w:hAnsi="Arial"/>
                <w:sz w:val="22"/>
                <w:shd w:val="clear" w:color="auto" w:fill="FFFFFF"/>
                <w:lang w:val="es-ES"/>
              </w:rPr>
              <w:t>versión final</w:t>
            </w:r>
            <w:r w:rsidRPr="006965DE">
              <w:rPr>
                <w:rFonts w:ascii="Arial" w:eastAsia="Times New Roman" w:hAnsi="Arial" w:cs="Arial"/>
                <w:sz w:val="22"/>
                <w:szCs w:val="22"/>
                <w:shd w:val="clear" w:color="auto" w:fill="FFFFFF"/>
                <w:lang w:val="es-ES"/>
              </w:rPr>
              <w:t xml:space="preserve"> de</w:t>
            </w:r>
            <w:r w:rsidR="00282A9B" w:rsidRPr="006965DE">
              <w:rPr>
                <w:rFonts w:ascii="Arial" w:eastAsia="Times New Roman" w:hAnsi="Arial" w:cs="Arial"/>
                <w:sz w:val="22"/>
                <w:szCs w:val="22"/>
                <w:shd w:val="clear" w:color="auto" w:fill="FFFFFF"/>
                <w:lang w:val="es-ES"/>
              </w:rPr>
              <w:t xml:space="preserve"> los</w:t>
            </w:r>
            <w:r w:rsidRPr="006965DE">
              <w:rPr>
                <w:rFonts w:ascii="Arial" w:eastAsia="Times New Roman" w:hAnsi="Arial" w:cs="Arial"/>
                <w:sz w:val="22"/>
                <w:szCs w:val="22"/>
                <w:shd w:val="clear" w:color="auto" w:fill="FFFFFF"/>
                <w:lang w:val="es-ES"/>
              </w:rPr>
              <w:t xml:space="preserve"> Plan</w:t>
            </w:r>
            <w:r w:rsidR="006D7C09" w:rsidRPr="006965DE">
              <w:rPr>
                <w:rFonts w:ascii="Arial" w:eastAsia="Times New Roman" w:hAnsi="Arial" w:cs="Arial"/>
                <w:sz w:val="22"/>
                <w:szCs w:val="22"/>
                <w:shd w:val="clear" w:color="auto" w:fill="FFFFFF"/>
                <w:lang w:val="es-ES"/>
              </w:rPr>
              <w:t>es</w:t>
            </w:r>
            <w:r w:rsidRPr="006965DE">
              <w:rPr>
                <w:rFonts w:ascii="Arial" w:eastAsia="Times New Roman" w:hAnsi="Arial" w:cs="Arial"/>
                <w:sz w:val="22"/>
                <w:szCs w:val="22"/>
                <w:shd w:val="clear" w:color="auto" w:fill="FFFFFF"/>
                <w:lang w:val="es-ES"/>
              </w:rPr>
              <w:t xml:space="preserve"> de </w:t>
            </w:r>
            <w:r w:rsidR="002C5DD0" w:rsidRPr="006965DE">
              <w:rPr>
                <w:rFonts w:ascii="Arial" w:eastAsia="Times New Roman" w:hAnsi="Arial" w:cs="Arial"/>
                <w:sz w:val="22"/>
                <w:szCs w:val="22"/>
                <w:shd w:val="clear" w:color="auto" w:fill="FFFFFF"/>
                <w:lang w:val="es-ES"/>
              </w:rPr>
              <w:t xml:space="preserve">Acción </w:t>
            </w:r>
            <w:r w:rsidRPr="006965DE">
              <w:rPr>
                <w:rFonts w:ascii="Arial" w:eastAsia="Times New Roman" w:hAnsi="Arial" w:cs="Arial"/>
                <w:sz w:val="22"/>
                <w:szCs w:val="22"/>
                <w:shd w:val="clear" w:color="auto" w:fill="FFFFFF"/>
                <w:lang w:val="es-ES"/>
              </w:rPr>
              <w:t xml:space="preserve">Durante Emergencias (PADE) para la </w:t>
            </w:r>
            <w:r w:rsidR="00E65095" w:rsidRPr="006965DE">
              <w:rPr>
                <w:rFonts w:ascii="Arial" w:eastAsia="Times New Roman" w:hAnsi="Arial" w:cs="Arial"/>
                <w:sz w:val="22"/>
                <w:szCs w:val="22"/>
                <w:shd w:val="clear" w:color="auto" w:fill="FFFFFF"/>
                <w:lang w:val="es-ES"/>
              </w:rPr>
              <w:t>Represa</w:t>
            </w:r>
            <w:r w:rsidR="00E65095">
              <w:rPr>
                <w:rFonts w:ascii="Arial" w:eastAsia="Times New Roman" w:hAnsi="Arial" w:cs="Arial"/>
                <w:sz w:val="22"/>
                <w:szCs w:val="22"/>
                <w:shd w:val="clear" w:color="auto" w:fill="FFFFFF"/>
                <w:lang w:val="es-ES"/>
              </w:rPr>
              <w:t xml:space="preserve"> </w:t>
            </w:r>
            <w:proofErr w:type="spellStart"/>
            <w:r w:rsidR="00E65095">
              <w:rPr>
                <w:rFonts w:ascii="Arial" w:eastAsia="Times New Roman" w:hAnsi="Arial" w:cs="Arial"/>
                <w:sz w:val="22"/>
                <w:szCs w:val="22"/>
                <w:shd w:val="clear" w:color="auto" w:fill="FFFFFF"/>
                <w:lang w:val="es-ES"/>
              </w:rPr>
              <w:t>Yguazú</w:t>
            </w:r>
            <w:proofErr w:type="spellEnd"/>
            <w:r w:rsidR="006D7C09">
              <w:rPr>
                <w:rFonts w:ascii="Arial" w:eastAsia="Times New Roman" w:hAnsi="Arial" w:cs="Arial"/>
                <w:sz w:val="22"/>
                <w:szCs w:val="22"/>
                <w:shd w:val="clear" w:color="auto" w:fill="FFFFFF"/>
                <w:lang w:val="es-ES"/>
              </w:rPr>
              <w:t xml:space="preserve"> y </w:t>
            </w:r>
            <w:r w:rsidRPr="00A404E0">
              <w:rPr>
                <w:rFonts w:ascii="Arial" w:eastAsia="Times New Roman" w:hAnsi="Arial" w:cs="Arial"/>
                <w:sz w:val="22"/>
                <w:szCs w:val="22"/>
                <w:shd w:val="clear" w:color="auto" w:fill="FFFFFF"/>
                <w:lang w:val="es-ES"/>
              </w:rPr>
              <w:t xml:space="preserve">la </w:t>
            </w:r>
            <w:r w:rsidR="00E656E5">
              <w:rPr>
                <w:rFonts w:ascii="Arial" w:eastAsia="Times New Roman" w:hAnsi="Arial" w:cs="Arial"/>
                <w:sz w:val="22"/>
                <w:szCs w:val="22"/>
                <w:shd w:val="clear" w:color="auto" w:fill="FFFFFF"/>
                <w:lang w:val="es-ES"/>
              </w:rPr>
              <w:t xml:space="preserve">Central </w:t>
            </w:r>
            <w:proofErr w:type="spellStart"/>
            <w:r w:rsidR="00E656E5">
              <w:rPr>
                <w:rFonts w:ascii="Arial" w:eastAsia="Times New Roman" w:hAnsi="Arial" w:cs="Arial"/>
                <w:sz w:val="22"/>
                <w:szCs w:val="22"/>
                <w:shd w:val="clear" w:color="auto" w:fill="FFFFFF"/>
                <w:lang w:val="es-ES"/>
              </w:rPr>
              <w:t>Acaray</w:t>
            </w:r>
            <w:proofErr w:type="spellEnd"/>
            <w:r w:rsidRPr="00A404E0">
              <w:rPr>
                <w:rFonts w:ascii="Arial" w:eastAsia="Times New Roman" w:hAnsi="Arial" w:cs="Arial"/>
                <w:sz w:val="22"/>
                <w:szCs w:val="22"/>
                <w:shd w:val="clear" w:color="auto" w:fill="FFFFFF"/>
                <w:lang w:val="es-ES"/>
              </w:rPr>
              <w:t xml:space="preserve">, </w:t>
            </w:r>
            <w:r w:rsidR="002C5DD0">
              <w:rPr>
                <w:rFonts w:ascii="Arial" w:eastAsia="Times New Roman" w:hAnsi="Arial" w:cs="Arial"/>
                <w:sz w:val="22"/>
                <w:szCs w:val="22"/>
                <w:shd w:val="clear" w:color="auto" w:fill="FFFFFF"/>
                <w:lang w:val="es-ES"/>
              </w:rPr>
              <w:t xml:space="preserve">y </w:t>
            </w:r>
            <w:r w:rsidR="005A1138">
              <w:rPr>
                <w:rFonts w:ascii="Arial" w:eastAsia="Times New Roman" w:hAnsi="Arial" w:cs="Arial"/>
                <w:sz w:val="22"/>
                <w:szCs w:val="22"/>
                <w:shd w:val="clear" w:color="auto" w:fill="FFFFFF"/>
                <w:lang w:val="es-ES"/>
              </w:rPr>
              <w:t>2</w:t>
            </w:r>
            <w:r w:rsidRPr="00A404E0">
              <w:rPr>
                <w:rFonts w:ascii="Arial" w:eastAsia="Times New Roman" w:hAnsi="Arial" w:cs="Arial"/>
                <w:sz w:val="22"/>
                <w:szCs w:val="22"/>
                <w:shd w:val="clear" w:color="auto" w:fill="FFFFFF"/>
                <w:lang w:val="es-ES"/>
              </w:rPr>
              <w:t>) la versión actualizada del Plan de Auscultación</w:t>
            </w:r>
            <w:r>
              <w:rPr>
                <w:rFonts w:ascii="Arial" w:eastAsia="Times New Roman" w:hAnsi="Arial" w:cs="Arial"/>
                <w:sz w:val="22"/>
                <w:szCs w:val="22"/>
                <w:shd w:val="clear" w:color="auto" w:fill="FFFFFF"/>
                <w:lang w:val="es-ES"/>
              </w:rPr>
              <w:t>.</w:t>
            </w:r>
          </w:p>
        </w:tc>
      </w:tr>
      <w:tr w:rsidR="00AC7ED8" w:rsidRPr="00607AE3" w14:paraId="439EB339" w14:textId="77777777" w:rsidTr="00244C57">
        <w:trPr>
          <w:trHeight w:val="323"/>
        </w:trPr>
        <w:tc>
          <w:tcPr>
            <w:tcW w:w="13657" w:type="dxa"/>
            <w:gridSpan w:val="3"/>
            <w:shd w:val="clear" w:color="auto" w:fill="D9D9D9" w:themeFill="background1" w:themeFillShade="D9"/>
            <w:vAlign w:val="center"/>
          </w:tcPr>
          <w:p w14:paraId="2219675A"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b/>
                <w:sz w:val="22"/>
                <w:szCs w:val="22"/>
                <w:lang w:val="es-ES"/>
              </w:rPr>
              <w:lastRenderedPageBreak/>
              <w:t xml:space="preserve">OP-710 </w:t>
            </w:r>
            <w:r w:rsidR="002D0209" w:rsidRPr="00BF16C9">
              <w:rPr>
                <w:rFonts w:ascii="Arial" w:hAnsi="Arial" w:cs="Arial"/>
                <w:b/>
                <w:sz w:val="22"/>
                <w:szCs w:val="22"/>
                <w:lang w:val="es-ES"/>
              </w:rPr>
              <w:t>Política Operativa sobre Reasentamiento Involuntario</w:t>
            </w:r>
          </w:p>
        </w:tc>
      </w:tr>
      <w:tr w:rsidR="00A21ECF" w:rsidRPr="00BF16C9" w14:paraId="5D4AB193" w14:textId="77777777" w:rsidTr="00244C57">
        <w:trPr>
          <w:trHeight w:val="323"/>
        </w:trPr>
        <w:tc>
          <w:tcPr>
            <w:tcW w:w="2790" w:type="dxa"/>
            <w:shd w:val="clear" w:color="auto" w:fill="D9D9D9" w:themeFill="background1" w:themeFillShade="D9"/>
            <w:vAlign w:val="center"/>
          </w:tcPr>
          <w:p w14:paraId="3A4E6F25" w14:textId="77777777" w:rsidR="00A21ECF" w:rsidRPr="00BF16C9" w:rsidDel="00641735" w:rsidRDefault="00A21ECF" w:rsidP="00A21ECF">
            <w:pPr>
              <w:tabs>
                <w:tab w:val="left" w:pos="3200"/>
              </w:tabs>
              <w:rPr>
                <w:rFonts w:ascii="Arial" w:hAnsi="Arial" w:cs="Arial"/>
                <w:b/>
                <w:sz w:val="22"/>
                <w:szCs w:val="22"/>
                <w:lang w:val="es-ES"/>
              </w:rPr>
            </w:pPr>
            <w:r w:rsidRPr="00BF16C9">
              <w:rPr>
                <w:rFonts w:ascii="Arial" w:hAnsi="Arial" w:cs="Arial"/>
                <w:sz w:val="22"/>
                <w:szCs w:val="22"/>
                <w:lang w:val="es-ES"/>
              </w:rPr>
              <w:t>Minimización del Reasentamiento</w:t>
            </w:r>
          </w:p>
        </w:tc>
        <w:tc>
          <w:tcPr>
            <w:tcW w:w="4320" w:type="dxa"/>
            <w:vMerge w:val="restart"/>
          </w:tcPr>
          <w:p w14:paraId="3A6B98E1" w14:textId="77777777" w:rsidR="00A21ECF" w:rsidRDefault="00A21ECF" w:rsidP="00A21ECF">
            <w:pPr>
              <w:ind w:right="165"/>
              <w:jc w:val="both"/>
              <w:rPr>
                <w:rFonts w:ascii="Arial" w:eastAsia="Times New Roman" w:hAnsi="Arial" w:cs="Arial"/>
                <w:sz w:val="22"/>
                <w:szCs w:val="22"/>
                <w:shd w:val="clear" w:color="auto" w:fill="FFFFFF"/>
                <w:lang w:val="es-ES"/>
              </w:rPr>
            </w:pPr>
            <w:r w:rsidRPr="000E3CA3">
              <w:rPr>
                <w:rFonts w:ascii="Arial" w:hAnsi="Arial" w:cs="Arial"/>
                <w:b/>
                <w:sz w:val="22"/>
                <w:szCs w:val="22"/>
                <w:lang w:val="es-ES"/>
              </w:rPr>
              <w:t>No aplica (política irrelevante).</w:t>
            </w:r>
            <w:r>
              <w:rPr>
                <w:rFonts w:ascii="Arial" w:hAnsi="Arial" w:cs="Arial"/>
                <w:sz w:val="22"/>
                <w:szCs w:val="22"/>
                <w:lang w:val="es-ES"/>
              </w:rPr>
              <w:t xml:space="preserve"> </w:t>
            </w:r>
            <w:r>
              <w:rPr>
                <w:rFonts w:ascii="Arial" w:eastAsia="Times New Roman" w:hAnsi="Arial" w:cs="Arial"/>
                <w:sz w:val="22"/>
                <w:szCs w:val="22"/>
                <w:shd w:val="clear" w:color="auto" w:fill="FFFFFF"/>
                <w:lang w:val="es-ES"/>
              </w:rPr>
              <w:t>No está previsto que la operación genere ningún tipo de afectación en materia de reasentamiento involuntario.</w:t>
            </w:r>
          </w:p>
          <w:p w14:paraId="2975348D" w14:textId="77777777" w:rsidR="00A21ECF" w:rsidRPr="00BF16C9" w:rsidRDefault="00A21ECF" w:rsidP="00A21ECF">
            <w:pPr>
              <w:tabs>
                <w:tab w:val="left" w:pos="3200"/>
              </w:tabs>
              <w:jc w:val="both"/>
              <w:rPr>
                <w:rFonts w:ascii="Arial" w:hAnsi="Arial" w:cs="Arial"/>
                <w:sz w:val="22"/>
                <w:szCs w:val="22"/>
                <w:lang w:val="es-ES"/>
              </w:rPr>
            </w:pPr>
          </w:p>
        </w:tc>
        <w:tc>
          <w:tcPr>
            <w:tcW w:w="6547" w:type="dxa"/>
            <w:vMerge w:val="restart"/>
          </w:tcPr>
          <w:p w14:paraId="106DBF25" w14:textId="184EFB12" w:rsidR="00A21ECF" w:rsidRPr="00BF16C9" w:rsidRDefault="00A21ECF" w:rsidP="00A21ECF">
            <w:pPr>
              <w:tabs>
                <w:tab w:val="left" w:pos="3200"/>
              </w:tabs>
              <w:jc w:val="both"/>
              <w:rPr>
                <w:rFonts w:ascii="Arial" w:hAnsi="Arial" w:cs="Arial"/>
                <w:sz w:val="22"/>
                <w:szCs w:val="22"/>
                <w:lang w:val="es-ES"/>
              </w:rPr>
            </w:pPr>
            <w:r>
              <w:rPr>
                <w:rFonts w:ascii="Arial" w:hAnsi="Arial" w:cs="Arial"/>
                <w:sz w:val="22"/>
                <w:szCs w:val="22"/>
                <w:lang w:val="es-ES"/>
              </w:rPr>
              <w:t>-</w:t>
            </w:r>
          </w:p>
        </w:tc>
      </w:tr>
      <w:tr w:rsidR="002B25F6" w:rsidRPr="001F1F13" w14:paraId="200646E1" w14:textId="77777777" w:rsidTr="00244C57">
        <w:trPr>
          <w:trHeight w:val="323"/>
        </w:trPr>
        <w:tc>
          <w:tcPr>
            <w:tcW w:w="2790" w:type="dxa"/>
            <w:shd w:val="clear" w:color="auto" w:fill="D9D9D9" w:themeFill="background1" w:themeFillShade="D9"/>
            <w:vAlign w:val="center"/>
          </w:tcPr>
          <w:p w14:paraId="4AB3A88D" w14:textId="0B2777F2" w:rsidR="002B25F6" w:rsidRPr="00BF16C9" w:rsidDel="00641735" w:rsidRDefault="002B25F6" w:rsidP="003A3A67">
            <w:pPr>
              <w:tabs>
                <w:tab w:val="left" w:pos="3200"/>
              </w:tabs>
              <w:rPr>
                <w:rFonts w:ascii="Arial" w:hAnsi="Arial" w:cs="Arial"/>
                <w:b/>
                <w:sz w:val="22"/>
                <w:szCs w:val="22"/>
                <w:lang w:val="es-ES"/>
              </w:rPr>
            </w:pPr>
            <w:r w:rsidRPr="00BF16C9">
              <w:rPr>
                <w:rFonts w:ascii="Arial" w:hAnsi="Arial" w:cs="Arial"/>
                <w:sz w:val="22"/>
                <w:szCs w:val="22"/>
                <w:lang w:val="es-ES"/>
              </w:rPr>
              <w:t>Análisis de</w:t>
            </w:r>
            <w:r>
              <w:rPr>
                <w:rFonts w:ascii="Arial" w:hAnsi="Arial" w:cs="Arial"/>
                <w:sz w:val="22"/>
                <w:szCs w:val="22"/>
                <w:lang w:val="es-ES"/>
              </w:rPr>
              <w:t>l</w:t>
            </w:r>
            <w:r w:rsidRPr="00BF16C9">
              <w:rPr>
                <w:rFonts w:ascii="Arial" w:hAnsi="Arial" w:cs="Arial"/>
                <w:sz w:val="22"/>
                <w:szCs w:val="22"/>
                <w:lang w:val="es-ES"/>
              </w:rPr>
              <w:t xml:space="preserve"> Riesgo de Empobrecimiento</w:t>
            </w:r>
          </w:p>
        </w:tc>
        <w:tc>
          <w:tcPr>
            <w:tcW w:w="4320" w:type="dxa"/>
            <w:vMerge/>
          </w:tcPr>
          <w:p w14:paraId="2469E6DB" w14:textId="77777777" w:rsidR="002B25F6" w:rsidRPr="00BF16C9" w:rsidRDefault="002B25F6" w:rsidP="006F7063">
            <w:pPr>
              <w:tabs>
                <w:tab w:val="left" w:pos="3200"/>
              </w:tabs>
              <w:jc w:val="both"/>
              <w:rPr>
                <w:rFonts w:ascii="Arial" w:hAnsi="Arial" w:cs="Arial"/>
                <w:sz w:val="22"/>
                <w:szCs w:val="22"/>
                <w:lang w:val="es-ES"/>
              </w:rPr>
            </w:pPr>
          </w:p>
        </w:tc>
        <w:tc>
          <w:tcPr>
            <w:tcW w:w="6547" w:type="dxa"/>
            <w:vMerge/>
          </w:tcPr>
          <w:p w14:paraId="0DCA2BFD" w14:textId="77777777" w:rsidR="002B25F6" w:rsidRPr="00BF16C9" w:rsidRDefault="002B25F6" w:rsidP="006F7063">
            <w:pPr>
              <w:tabs>
                <w:tab w:val="left" w:pos="3200"/>
              </w:tabs>
              <w:jc w:val="both"/>
              <w:rPr>
                <w:rFonts w:ascii="Arial" w:hAnsi="Arial" w:cs="Arial"/>
                <w:sz w:val="22"/>
                <w:szCs w:val="22"/>
                <w:lang w:val="es-ES"/>
              </w:rPr>
            </w:pPr>
          </w:p>
        </w:tc>
      </w:tr>
      <w:tr w:rsidR="002B25F6" w:rsidRPr="001F1F13" w14:paraId="5DB1278F" w14:textId="77777777" w:rsidTr="00244C57">
        <w:trPr>
          <w:trHeight w:val="323"/>
        </w:trPr>
        <w:tc>
          <w:tcPr>
            <w:tcW w:w="2790" w:type="dxa"/>
            <w:shd w:val="clear" w:color="auto" w:fill="D9D9D9" w:themeFill="background1" w:themeFillShade="D9"/>
            <w:vAlign w:val="center"/>
          </w:tcPr>
          <w:p w14:paraId="2BD9E188" w14:textId="72846D12" w:rsidR="002B25F6" w:rsidRPr="00BF16C9" w:rsidDel="00641735" w:rsidRDefault="002B25F6" w:rsidP="003A3A67">
            <w:pPr>
              <w:tabs>
                <w:tab w:val="left" w:pos="3200"/>
              </w:tabs>
              <w:rPr>
                <w:rFonts w:ascii="Arial" w:hAnsi="Arial" w:cs="Arial"/>
                <w:b/>
                <w:sz w:val="22"/>
                <w:szCs w:val="22"/>
                <w:lang w:val="es-ES"/>
              </w:rPr>
            </w:pPr>
            <w:r>
              <w:rPr>
                <w:rFonts w:ascii="Arial" w:hAnsi="Arial" w:cs="Arial"/>
                <w:sz w:val="22"/>
                <w:szCs w:val="22"/>
                <w:lang w:val="es-ES_tradnl"/>
              </w:rPr>
              <w:t xml:space="preserve">Requerimiento para el </w:t>
            </w:r>
            <w:r w:rsidRPr="00BF16C9">
              <w:rPr>
                <w:rFonts w:ascii="Arial" w:hAnsi="Arial" w:cs="Arial"/>
                <w:sz w:val="22"/>
                <w:szCs w:val="22"/>
                <w:lang w:val="es-ES"/>
              </w:rPr>
              <w:t xml:space="preserve">Plan de Reasentamiento </w:t>
            </w:r>
            <w:r>
              <w:rPr>
                <w:rFonts w:ascii="Arial" w:hAnsi="Arial" w:cs="Arial"/>
                <w:sz w:val="22"/>
                <w:szCs w:val="22"/>
                <w:lang w:val="es-ES"/>
              </w:rPr>
              <w:t>y/</w:t>
            </w:r>
            <w:r w:rsidRPr="00BF16C9">
              <w:rPr>
                <w:rFonts w:ascii="Arial" w:hAnsi="Arial" w:cs="Arial"/>
                <w:sz w:val="22"/>
                <w:szCs w:val="22"/>
                <w:lang w:val="es-ES"/>
              </w:rPr>
              <w:t>o Marco de Reasentamiento</w:t>
            </w:r>
            <w:r>
              <w:rPr>
                <w:rStyle w:val="FootnoteReference"/>
                <w:rFonts w:ascii="Arial" w:hAnsi="Arial" w:cs="Arial"/>
                <w:sz w:val="22"/>
                <w:szCs w:val="22"/>
                <w:lang w:val="es-ES"/>
              </w:rPr>
              <w:footnoteReference w:id="7"/>
            </w:r>
          </w:p>
        </w:tc>
        <w:tc>
          <w:tcPr>
            <w:tcW w:w="4320" w:type="dxa"/>
            <w:vMerge/>
          </w:tcPr>
          <w:p w14:paraId="0CCE9DED"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6D8D382E" w14:textId="77777777" w:rsidR="002B25F6" w:rsidRPr="00BF16C9" w:rsidRDefault="002B25F6" w:rsidP="003A3A67">
            <w:pPr>
              <w:tabs>
                <w:tab w:val="left" w:pos="3200"/>
              </w:tabs>
              <w:rPr>
                <w:rFonts w:ascii="Arial" w:hAnsi="Arial" w:cs="Arial"/>
                <w:sz w:val="22"/>
                <w:szCs w:val="22"/>
                <w:lang w:val="es-ES"/>
              </w:rPr>
            </w:pPr>
          </w:p>
        </w:tc>
      </w:tr>
      <w:tr w:rsidR="002B25F6" w:rsidRPr="001F1F13" w14:paraId="642F4635" w14:textId="77777777" w:rsidTr="00244C57">
        <w:trPr>
          <w:trHeight w:val="323"/>
        </w:trPr>
        <w:tc>
          <w:tcPr>
            <w:tcW w:w="2790" w:type="dxa"/>
            <w:shd w:val="clear" w:color="auto" w:fill="D9D9D9" w:themeFill="background1" w:themeFillShade="D9"/>
            <w:vAlign w:val="center"/>
          </w:tcPr>
          <w:p w14:paraId="704773AF" w14:textId="15C2F02B" w:rsidR="002B25F6" w:rsidRPr="00BF16C9" w:rsidDel="00641735" w:rsidRDefault="002B25F6" w:rsidP="003A3A67">
            <w:pPr>
              <w:tabs>
                <w:tab w:val="left" w:pos="3200"/>
              </w:tabs>
              <w:rPr>
                <w:rFonts w:ascii="Arial" w:hAnsi="Arial" w:cs="Arial"/>
                <w:b/>
                <w:sz w:val="22"/>
                <w:szCs w:val="22"/>
                <w:lang w:val="es-ES"/>
              </w:rPr>
            </w:pPr>
            <w:r w:rsidRPr="00BF16C9">
              <w:rPr>
                <w:rFonts w:ascii="Arial" w:hAnsi="Arial" w:cs="Arial"/>
                <w:sz w:val="22"/>
                <w:szCs w:val="22"/>
                <w:lang w:val="es-ES"/>
              </w:rPr>
              <w:t>Consultas de</w:t>
            </w:r>
            <w:r>
              <w:rPr>
                <w:rFonts w:ascii="Arial" w:hAnsi="Arial" w:cs="Arial"/>
                <w:sz w:val="22"/>
                <w:szCs w:val="22"/>
                <w:lang w:val="es-ES"/>
              </w:rPr>
              <w:t>l</w:t>
            </w:r>
            <w:r w:rsidRPr="00BF16C9">
              <w:rPr>
                <w:rFonts w:ascii="Arial" w:hAnsi="Arial" w:cs="Arial"/>
                <w:sz w:val="22"/>
                <w:szCs w:val="22"/>
                <w:lang w:val="es-ES"/>
              </w:rPr>
              <w:t xml:space="preserve"> Plan de Reasentamiento</w:t>
            </w:r>
          </w:p>
        </w:tc>
        <w:tc>
          <w:tcPr>
            <w:tcW w:w="4320" w:type="dxa"/>
            <w:vMerge/>
          </w:tcPr>
          <w:p w14:paraId="7FAFC64F"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1557CBB9" w14:textId="77777777" w:rsidR="002B25F6" w:rsidRPr="00BF16C9" w:rsidRDefault="002B25F6" w:rsidP="003A3A67">
            <w:pPr>
              <w:tabs>
                <w:tab w:val="left" w:pos="3200"/>
              </w:tabs>
              <w:rPr>
                <w:rFonts w:ascii="Arial" w:hAnsi="Arial" w:cs="Arial"/>
                <w:sz w:val="22"/>
                <w:szCs w:val="22"/>
                <w:lang w:val="es-ES"/>
              </w:rPr>
            </w:pPr>
          </w:p>
        </w:tc>
      </w:tr>
      <w:tr w:rsidR="00AC7ED8" w:rsidRPr="00607AE3" w14:paraId="4A76E29D" w14:textId="77777777" w:rsidTr="00244C57">
        <w:trPr>
          <w:trHeight w:val="323"/>
        </w:trPr>
        <w:tc>
          <w:tcPr>
            <w:tcW w:w="13657" w:type="dxa"/>
            <w:gridSpan w:val="3"/>
            <w:shd w:val="clear" w:color="auto" w:fill="D9D9D9" w:themeFill="background1" w:themeFillShade="D9"/>
            <w:vAlign w:val="center"/>
          </w:tcPr>
          <w:p w14:paraId="20893304"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b/>
                <w:sz w:val="22"/>
                <w:szCs w:val="22"/>
                <w:lang w:val="es-ES"/>
              </w:rPr>
              <w:t xml:space="preserve">OP-765 </w:t>
            </w:r>
            <w:r w:rsidR="00D814EF" w:rsidRPr="00BF16C9">
              <w:rPr>
                <w:rFonts w:ascii="Arial" w:hAnsi="Arial" w:cs="Arial"/>
                <w:b/>
                <w:sz w:val="22"/>
                <w:szCs w:val="22"/>
                <w:lang w:val="es-ES"/>
              </w:rPr>
              <w:t>Política Operativa sobre de Pueblos Indígenas</w:t>
            </w:r>
          </w:p>
        </w:tc>
      </w:tr>
      <w:tr w:rsidR="00DB4357" w:rsidRPr="00BF16C9" w14:paraId="79102A13" w14:textId="77777777" w:rsidTr="00244C57">
        <w:trPr>
          <w:trHeight w:val="323"/>
        </w:trPr>
        <w:tc>
          <w:tcPr>
            <w:tcW w:w="2790" w:type="dxa"/>
            <w:shd w:val="clear" w:color="auto" w:fill="D9D9D9" w:themeFill="background1" w:themeFillShade="D9"/>
            <w:vAlign w:val="center"/>
          </w:tcPr>
          <w:p w14:paraId="4DE089C9" w14:textId="1236F904" w:rsidR="00DB4357" w:rsidRPr="00BF16C9" w:rsidDel="00641735" w:rsidRDefault="00DB4357" w:rsidP="00DB4357">
            <w:pPr>
              <w:tabs>
                <w:tab w:val="left" w:pos="3200"/>
              </w:tabs>
              <w:rPr>
                <w:rFonts w:ascii="Arial" w:hAnsi="Arial" w:cs="Arial"/>
                <w:b/>
                <w:sz w:val="22"/>
                <w:szCs w:val="22"/>
                <w:lang w:val="es-ES"/>
              </w:rPr>
            </w:pPr>
            <w:r>
              <w:rPr>
                <w:rFonts w:ascii="Arial" w:hAnsi="Arial" w:cs="Arial"/>
                <w:sz w:val="22"/>
                <w:szCs w:val="22"/>
                <w:lang w:val="es-ES"/>
              </w:rPr>
              <w:t xml:space="preserve">Requerimiento de </w:t>
            </w:r>
            <w:r w:rsidRPr="00BF16C9">
              <w:rPr>
                <w:rFonts w:ascii="Arial" w:hAnsi="Arial" w:cs="Arial"/>
                <w:sz w:val="22"/>
                <w:szCs w:val="22"/>
                <w:lang w:val="es-ES"/>
              </w:rPr>
              <w:t>Evaluación Sociocultural</w:t>
            </w:r>
          </w:p>
        </w:tc>
        <w:tc>
          <w:tcPr>
            <w:tcW w:w="4320" w:type="dxa"/>
            <w:vMerge w:val="restart"/>
          </w:tcPr>
          <w:p w14:paraId="6A52296E" w14:textId="3D215034" w:rsidR="00DB4357" w:rsidRDefault="00DB4357" w:rsidP="00DB4357">
            <w:pPr>
              <w:ind w:right="165"/>
              <w:jc w:val="both"/>
              <w:rPr>
                <w:rFonts w:ascii="Arial" w:eastAsia="Times New Roman" w:hAnsi="Arial" w:cs="Arial"/>
                <w:sz w:val="22"/>
                <w:szCs w:val="22"/>
                <w:shd w:val="clear" w:color="auto" w:fill="FFFFFF"/>
                <w:lang w:val="es-ES"/>
              </w:rPr>
            </w:pPr>
            <w:r w:rsidRPr="000E3CA3">
              <w:rPr>
                <w:rFonts w:ascii="Arial" w:hAnsi="Arial" w:cs="Arial"/>
                <w:b/>
                <w:sz w:val="22"/>
                <w:szCs w:val="22"/>
                <w:lang w:val="es-ES"/>
              </w:rPr>
              <w:t>No aplica (política irrelevante).</w:t>
            </w:r>
            <w:r>
              <w:rPr>
                <w:rFonts w:ascii="Arial" w:hAnsi="Arial" w:cs="Arial"/>
                <w:sz w:val="22"/>
                <w:szCs w:val="22"/>
                <w:lang w:val="es-ES"/>
              </w:rPr>
              <w:t xml:space="preserve"> </w:t>
            </w:r>
            <w:r>
              <w:rPr>
                <w:rFonts w:ascii="Arial" w:eastAsia="Times New Roman" w:hAnsi="Arial" w:cs="Arial"/>
                <w:sz w:val="22"/>
                <w:szCs w:val="22"/>
                <w:shd w:val="clear" w:color="auto" w:fill="FFFFFF"/>
                <w:lang w:val="es-ES"/>
              </w:rPr>
              <w:t>La EAS no identificó</w:t>
            </w:r>
            <w:r w:rsidRPr="001C7055">
              <w:rPr>
                <w:rFonts w:ascii="Arial" w:eastAsia="Times New Roman" w:hAnsi="Arial" w:cs="Arial"/>
                <w:sz w:val="22"/>
                <w:szCs w:val="22"/>
                <w:shd w:val="clear" w:color="auto" w:fill="FFFFFF"/>
                <w:lang w:val="es-ES"/>
              </w:rPr>
              <w:t xml:space="preserve"> pueblos indígenas en el área de influencia del emprendimiento y de los proyectos de modernización a llevar adelante, ni se han identificado registros de intervenciones de población indígena a nivel individual o grupal que hayan manifestado en el tiempo algún tipo preocupación, queja o reclamo con relación a la construcción u operación de</w:t>
            </w:r>
            <w:r w:rsidR="007E7E01">
              <w:rPr>
                <w:rFonts w:ascii="Arial" w:eastAsia="Times New Roman" w:hAnsi="Arial" w:cs="Arial"/>
                <w:sz w:val="22"/>
                <w:szCs w:val="22"/>
                <w:shd w:val="clear" w:color="auto" w:fill="FFFFFF"/>
                <w:lang w:val="es-ES"/>
              </w:rPr>
              <w:t xml:space="preserve"> la Central </w:t>
            </w:r>
            <w:proofErr w:type="spellStart"/>
            <w:r>
              <w:rPr>
                <w:rFonts w:ascii="Arial" w:eastAsia="Times New Roman" w:hAnsi="Arial" w:cs="Arial"/>
                <w:sz w:val="22"/>
                <w:szCs w:val="22"/>
                <w:shd w:val="clear" w:color="auto" w:fill="FFFFFF"/>
                <w:lang w:val="es-ES"/>
              </w:rPr>
              <w:t>Hidroel</w:t>
            </w:r>
            <w:r>
              <w:rPr>
                <w:rFonts w:ascii="Arial" w:eastAsia="Times New Roman" w:hAnsi="Arial" w:cs="Arial"/>
                <w:sz w:val="22"/>
                <w:szCs w:val="22"/>
                <w:shd w:val="clear" w:color="auto" w:fill="FFFFFF"/>
                <w:lang w:val="es-ES_tradnl"/>
              </w:rPr>
              <w:t>éctric</w:t>
            </w:r>
            <w:r w:rsidR="007E7E01">
              <w:rPr>
                <w:rFonts w:ascii="Arial" w:eastAsia="Times New Roman" w:hAnsi="Arial" w:cs="Arial"/>
                <w:sz w:val="22"/>
                <w:szCs w:val="22"/>
                <w:shd w:val="clear" w:color="auto" w:fill="FFFFFF"/>
                <w:lang w:val="es-ES_tradnl"/>
              </w:rPr>
              <w:t>a</w:t>
            </w:r>
            <w:proofErr w:type="spellEnd"/>
            <w:r>
              <w:rPr>
                <w:rFonts w:ascii="Arial" w:eastAsia="Times New Roman" w:hAnsi="Arial" w:cs="Arial"/>
                <w:sz w:val="22"/>
                <w:szCs w:val="22"/>
                <w:shd w:val="clear" w:color="auto" w:fill="FFFFFF"/>
                <w:lang w:val="es-ES_tradnl"/>
              </w:rPr>
              <w:t xml:space="preserve"> </w:t>
            </w:r>
            <w:proofErr w:type="spellStart"/>
            <w:r>
              <w:rPr>
                <w:rFonts w:ascii="Arial" w:eastAsia="Times New Roman" w:hAnsi="Arial" w:cs="Arial"/>
                <w:sz w:val="22"/>
                <w:szCs w:val="22"/>
                <w:shd w:val="clear" w:color="auto" w:fill="FFFFFF"/>
                <w:lang w:val="es-ES_tradnl"/>
              </w:rPr>
              <w:t>Acaray</w:t>
            </w:r>
            <w:proofErr w:type="spellEnd"/>
            <w:r>
              <w:rPr>
                <w:rFonts w:ascii="Arial" w:eastAsia="Times New Roman" w:hAnsi="Arial" w:cs="Arial"/>
                <w:sz w:val="22"/>
                <w:szCs w:val="22"/>
                <w:shd w:val="clear" w:color="auto" w:fill="FFFFFF"/>
                <w:lang w:val="es-ES_tradnl"/>
              </w:rPr>
              <w:t>.</w:t>
            </w:r>
          </w:p>
          <w:p w14:paraId="7BA8B6FD" w14:textId="6D0C4DFB" w:rsidR="00DB4357" w:rsidRPr="00BF16C9" w:rsidRDefault="00DB4357" w:rsidP="00DB4357">
            <w:pPr>
              <w:tabs>
                <w:tab w:val="left" w:pos="3200"/>
              </w:tabs>
              <w:rPr>
                <w:rFonts w:ascii="Arial" w:hAnsi="Arial" w:cs="Arial"/>
                <w:sz w:val="22"/>
                <w:szCs w:val="22"/>
                <w:lang w:val="es-ES"/>
              </w:rPr>
            </w:pPr>
            <w:r>
              <w:rPr>
                <w:rFonts w:ascii="Arial" w:hAnsi="Arial" w:cs="Arial"/>
                <w:sz w:val="22"/>
                <w:szCs w:val="22"/>
                <w:lang w:val="es-ES"/>
              </w:rPr>
              <w:lastRenderedPageBreak/>
              <w:t xml:space="preserve"> </w:t>
            </w:r>
          </w:p>
        </w:tc>
        <w:tc>
          <w:tcPr>
            <w:tcW w:w="6547" w:type="dxa"/>
            <w:vMerge w:val="restart"/>
          </w:tcPr>
          <w:p w14:paraId="1280FA54" w14:textId="2234F4FE" w:rsidR="00DB4357" w:rsidRPr="00BF16C9" w:rsidRDefault="00DB4357" w:rsidP="00DB4357">
            <w:pPr>
              <w:tabs>
                <w:tab w:val="left" w:pos="3200"/>
              </w:tabs>
              <w:rPr>
                <w:rFonts w:ascii="Arial" w:hAnsi="Arial" w:cs="Arial"/>
                <w:sz w:val="22"/>
                <w:szCs w:val="22"/>
                <w:lang w:val="es-ES"/>
              </w:rPr>
            </w:pPr>
            <w:r>
              <w:rPr>
                <w:rFonts w:ascii="Arial" w:hAnsi="Arial" w:cs="Arial"/>
                <w:sz w:val="22"/>
                <w:szCs w:val="22"/>
                <w:lang w:val="es-ES"/>
              </w:rPr>
              <w:lastRenderedPageBreak/>
              <w:t>-</w:t>
            </w:r>
          </w:p>
        </w:tc>
      </w:tr>
      <w:tr w:rsidR="002B25F6" w:rsidRPr="001F1F13" w14:paraId="6A7093DC" w14:textId="77777777" w:rsidTr="00244C57">
        <w:trPr>
          <w:trHeight w:val="323"/>
        </w:trPr>
        <w:tc>
          <w:tcPr>
            <w:tcW w:w="2790" w:type="dxa"/>
            <w:shd w:val="clear" w:color="auto" w:fill="D9D9D9" w:themeFill="background1" w:themeFillShade="D9"/>
            <w:vAlign w:val="center"/>
          </w:tcPr>
          <w:p w14:paraId="7C2B18A1" w14:textId="043F1B02" w:rsidR="002B25F6" w:rsidRPr="00BF16C9" w:rsidDel="00641735" w:rsidRDefault="002B25F6" w:rsidP="003A3A67">
            <w:pPr>
              <w:tabs>
                <w:tab w:val="left" w:pos="3200"/>
              </w:tabs>
              <w:rPr>
                <w:rFonts w:ascii="Arial" w:hAnsi="Arial" w:cs="Arial"/>
                <w:b/>
                <w:sz w:val="22"/>
                <w:szCs w:val="22"/>
                <w:lang w:val="es-ES"/>
              </w:rPr>
            </w:pPr>
            <w:r w:rsidRPr="00BF16C9">
              <w:rPr>
                <w:rFonts w:ascii="Arial" w:hAnsi="Arial" w:cs="Arial"/>
                <w:sz w:val="22"/>
                <w:szCs w:val="22"/>
                <w:lang w:val="es-ES"/>
              </w:rPr>
              <w:t>Negociaciones de Buena Fe</w:t>
            </w:r>
            <w:r>
              <w:rPr>
                <w:rFonts w:ascii="Arial" w:hAnsi="Arial" w:cs="Arial"/>
                <w:sz w:val="22"/>
                <w:szCs w:val="22"/>
                <w:lang w:val="es-ES"/>
              </w:rPr>
              <w:t xml:space="preserve"> y documentación adecuada</w:t>
            </w:r>
            <w:r w:rsidRPr="00BF16C9">
              <w:rPr>
                <w:rFonts w:ascii="Arial" w:hAnsi="Arial" w:cs="Arial"/>
                <w:sz w:val="22"/>
                <w:szCs w:val="22"/>
                <w:lang w:val="es-ES"/>
              </w:rPr>
              <w:t xml:space="preserve"> </w:t>
            </w:r>
            <w:r>
              <w:rPr>
                <w:rFonts w:ascii="Arial" w:hAnsi="Arial" w:cs="Arial"/>
                <w:sz w:val="22"/>
                <w:szCs w:val="22"/>
                <w:lang w:val="es-ES"/>
              </w:rPr>
              <w:t xml:space="preserve">/ </w:t>
            </w:r>
            <w:r w:rsidRPr="00BF16C9">
              <w:rPr>
                <w:rFonts w:ascii="Arial" w:hAnsi="Arial" w:cs="Arial"/>
                <w:sz w:val="22"/>
                <w:szCs w:val="22"/>
                <w:lang w:val="es-ES"/>
              </w:rPr>
              <w:t>Acuerdos con Pueblos Indígenas Afectados</w:t>
            </w:r>
          </w:p>
        </w:tc>
        <w:tc>
          <w:tcPr>
            <w:tcW w:w="4320" w:type="dxa"/>
            <w:vMerge/>
          </w:tcPr>
          <w:p w14:paraId="2FC6DD80"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7B2C3816" w14:textId="77777777" w:rsidR="002B25F6" w:rsidRPr="00BF16C9" w:rsidRDefault="002B25F6" w:rsidP="003A3A67">
            <w:pPr>
              <w:tabs>
                <w:tab w:val="left" w:pos="3200"/>
              </w:tabs>
              <w:rPr>
                <w:rFonts w:ascii="Arial" w:hAnsi="Arial" w:cs="Arial"/>
                <w:sz w:val="22"/>
                <w:szCs w:val="22"/>
                <w:lang w:val="es-ES"/>
              </w:rPr>
            </w:pPr>
          </w:p>
        </w:tc>
      </w:tr>
      <w:tr w:rsidR="002B25F6" w:rsidRPr="001F1F13" w14:paraId="6E84317B" w14:textId="77777777" w:rsidTr="00244C57">
        <w:trPr>
          <w:trHeight w:val="323"/>
        </w:trPr>
        <w:tc>
          <w:tcPr>
            <w:tcW w:w="2790" w:type="dxa"/>
            <w:shd w:val="clear" w:color="auto" w:fill="D9D9D9" w:themeFill="background1" w:themeFillShade="D9"/>
            <w:vAlign w:val="center"/>
          </w:tcPr>
          <w:p w14:paraId="34F0525D" w14:textId="6FA93C08" w:rsidR="002B25F6" w:rsidRPr="00BF16C9" w:rsidDel="00641735" w:rsidRDefault="002B25F6" w:rsidP="003A3A67">
            <w:pPr>
              <w:tabs>
                <w:tab w:val="left" w:pos="3200"/>
              </w:tabs>
              <w:rPr>
                <w:rFonts w:ascii="Arial" w:hAnsi="Arial" w:cs="Arial"/>
                <w:b/>
                <w:sz w:val="22"/>
                <w:szCs w:val="22"/>
                <w:lang w:val="es-ES"/>
              </w:rPr>
            </w:pPr>
            <w:r>
              <w:rPr>
                <w:rFonts w:ascii="Arial" w:hAnsi="Arial" w:cs="Arial"/>
                <w:sz w:val="22"/>
                <w:szCs w:val="22"/>
                <w:lang w:val="es-ES"/>
              </w:rPr>
              <w:t>Requerimiento de Plan o Marco de</w:t>
            </w:r>
            <w:r w:rsidRPr="00BF16C9">
              <w:rPr>
                <w:rFonts w:ascii="Arial" w:hAnsi="Arial" w:cs="Arial"/>
                <w:sz w:val="22"/>
                <w:szCs w:val="22"/>
                <w:lang w:val="es-ES"/>
              </w:rPr>
              <w:t xml:space="preserve"> Compensación y Desarrollo de Pueblos Indígenas</w:t>
            </w:r>
          </w:p>
        </w:tc>
        <w:tc>
          <w:tcPr>
            <w:tcW w:w="4320" w:type="dxa"/>
            <w:vMerge/>
          </w:tcPr>
          <w:p w14:paraId="18C234DE"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6D72F740" w14:textId="77777777" w:rsidR="002B25F6" w:rsidRPr="00BF16C9" w:rsidRDefault="002B25F6" w:rsidP="003A3A67">
            <w:pPr>
              <w:tabs>
                <w:tab w:val="left" w:pos="3200"/>
              </w:tabs>
              <w:rPr>
                <w:rFonts w:ascii="Arial" w:hAnsi="Arial" w:cs="Arial"/>
                <w:sz w:val="22"/>
                <w:szCs w:val="22"/>
                <w:lang w:val="es-ES"/>
              </w:rPr>
            </w:pPr>
          </w:p>
        </w:tc>
      </w:tr>
      <w:tr w:rsidR="002B25F6" w:rsidRPr="001F1F13" w14:paraId="736BA321" w14:textId="77777777" w:rsidTr="00244C57">
        <w:trPr>
          <w:trHeight w:val="323"/>
        </w:trPr>
        <w:tc>
          <w:tcPr>
            <w:tcW w:w="2790" w:type="dxa"/>
            <w:shd w:val="clear" w:color="auto" w:fill="D9D9D9" w:themeFill="background1" w:themeFillShade="D9"/>
            <w:vAlign w:val="center"/>
          </w:tcPr>
          <w:p w14:paraId="606B36CA" w14:textId="54A9AB12" w:rsidR="002B25F6" w:rsidRPr="00BF16C9" w:rsidRDefault="002B25F6" w:rsidP="003A3A67">
            <w:pPr>
              <w:tabs>
                <w:tab w:val="left" w:pos="3200"/>
              </w:tabs>
              <w:rPr>
                <w:rFonts w:ascii="Arial" w:hAnsi="Arial" w:cs="Arial"/>
                <w:sz w:val="22"/>
                <w:szCs w:val="22"/>
                <w:lang w:val="es-ES"/>
              </w:rPr>
            </w:pPr>
            <w:r w:rsidRPr="00BF16C9">
              <w:rPr>
                <w:rFonts w:ascii="Arial" w:hAnsi="Arial" w:cs="Arial"/>
                <w:sz w:val="22"/>
                <w:szCs w:val="22"/>
                <w:lang w:val="es-ES"/>
              </w:rPr>
              <w:lastRenderedPageBreak/>
              <w:t xml:space="preserve">Cuestiones Relacionadas </w:t>
            </w:r>
            <w:r>
              <w:rPr>
                <w:rFonts w:ascii="Arial" w:hAnsi="Arial" w:cs="Arial"/>
                <w:sz w:val="22"/>
                <w:szCs w:val="22"/>
                <w:lang w:val="es-ES"/>
              </w:rPr>
              <w:t>con</w:t>
            </w:r>
            <w:r w:rsidRPr="00BF16C9">
              <w:rPr>
                <w:rFonts w:ascii="Arial" w:hAnsi="Arial" w:cs="Arial"/>
                <w:sz w:val="22"/>
                <w:szCs w:val="22"/>
                <w:lang w:val="es-ES"/>
              </w:rPr>
              <w:t xml:space="preserve"> la Discriminación</w:t>
            </w:r>
            <w:r>
              <w:rPr>
                <w:rFonts w:ascii="Arial" w:hAnsi="Arial" w:cs="Arial"/>
                <w:sz w:val="22"/>
                <w:szCs w:val="22"/>
                <w:lang w:val="es-ES"/>
              </w:rPr>
              <w:t xml:space="preserve"> y/o exclusión</w:t>
            </w:r>
          </w:p>
        </w:tc>
        <w:tc>
          <w:tcPr>
            <w:tcW w:w="4320" w:type="dxa"/>
            <w:vMerge/>
          </w:tcPr>
          <w:p w14:paraId="07E8E86A"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0D28DB24" w14:textId="77777777" w:rsidR="002B25F6" w:rsidRPr="00BF16C9" w:rsidRDefault="002B25F6" w:rsidP="003A3A67">
            <w:pPr>
              <w:tabs>
                <w:tab w:val="left" w:pos="3200"/>
              </w:tabs>
              <w:rPr>
                <w:rFonts w:ascii="Arial" w:hAnsi="Arial" w:cs="Arial"/>
                <w:sz w:val="22"/>
                <w:szCs w:val="22"/>
                <w:lang w:val="es-ES"/>
              </w:rPr>
            </w:pPr>
          </w:p>
        </w:tc>
      </w:tr>
      <w:tr w:rsidR="002B25F6" w:rsidRPr="00BF16C9" w14:paraId="0B514031" w14:textId="77777777" w:rsidTr="00244C57">
        <w:trPr>
          <w:trHeight w:val="323"/>
        </w:trPr>
        <w:tc>
          <w:tcPr>
            <w:tcW w:w="2790" w:type="dxa"/>
            <w:shd w:val="clear" w:color="auto" w:fill="D9D9D9" w:themeFill="background1" w:themeFillShade="D9"/>
            <w:vAlign w:val="center"/>
          </w:tcPr>
          <w:p w14:paraId="035E2BE4" w14:textId="6C5F2243" w:rsidR="002B25F6" w:rsidRPr="00BF16C9" w:rsidRDefault="002B25F6" w:rsidP="003A3A67">
            <w:pPr>
              <w:tabs>
                <w:tab w:val="left" w:pos="3200"/>
              </w:tabs>
              <w:rPr>
                <w:rFonts w:ascii="Arial" w:hAnsi="Arial" w:cs="Arial"/>
                <w:sz w:val="22"/>
                <w:szCs w:val="22"/>
                <w:lang w:val="es-ES"/>
              </w:rPr>
            </w:pPr>
            <w:r w:rsidRPr="00BF16C9">
              <w:rPr>
                <w:rFonts w:ascii="Arial" w:hAnsi="Arial" w:cs="Arial"/>
                <w:sz w:val="22"/>
                <w:szCs w:val="22"/>
                <w:lang w:val="es-ES"/>
              </w:rPr>
              <w:t xml:space="preserve">Impactos Transfronterizos </w:t>
            </w:r>
          </w:p>
        </w:tc>
        <w:tc>
          <w:tcPr>
            <w:tcW w:w="4320" w:type="dxa"/>
            <w:vMerge/>
          </w:tcPr>
          <w:p w14:paraId="31A4D548"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1B9702C0" w14:textId="77777777" w:rsidR="002B25F6" w:rsidRPr="00BF16C9" w:rsidRDefault="002B25F6" w:rsidP="003A3A67">
            <w:pPr>
              <w:tabs>
                <w:tab w:val="left" w:pos="3200"/>
              </w:tabs>
              <w:rPr>
                <w:rFonts w:ascii="Arial" w:hAnsi="Arial" w:cs="Arial"/>
                <w:sz w:val="22"/>
                <w:szCs w:val="22"/>
                <w:lang w:val="es-ES"/>
              </w:rPr>
            </w:pPr>
          </w:p>
        </w:tc>
      </w:tr>
      <w:tr w:rsidR="002B25F6" w:rsidRPr="00607AE3" w14:paraId="71AE3083" w14:textId="77777777" w:rsidTr="00244C57">
        <w:trPr>
          <w:trHeight w:val="323"/>
        </w:trPr>
        <w:tc>
          <w:tcPr>
            <w:tcW w:w="2790" w:type="dxa"/>
            <w:shd w:val="clear" w:color="auto" w:fill="D9D9D9" w:themeFill="background1" w:themeFillShade="D9"/>
            <w:vAlign w:val="center"/>
          </w:tcPr>
          <w:p w14:paraId="4718535E" w14:textId="77777777" w:rsidR="002B25F6" w:rsidRPr="00BF16C9" w:rsidRDefault="002B25F6" w:rsidP="003A3A67">
            <w:pPr>
              <w:tabs>
                <w:tab w:val="left" w:pos="3200"/>
              </w:tabs>
              <w:rPr>
                <w:rFonts w:ascii="Arial" w:hAnsi="Arial" w:cs="Arial"/>
                <w:sz w:val="22"/>
                <w:szCs w:val="22"/>
                <w:lang w:val="es-ES"/>
              </w:rPr>
            </w:pPr>
            <w:r w:rsidRPr="00BF16C9">
              <w:rPr>
                <w:rFonts w:ascii="Arial" w:hAnsi="Arial" w:cs="Arial"/>
                <w:sz w:val="22"/>
                <w:szCs w:val="22"/>
                <w:lang w:val="es-ES"/>
              </w:rPr>
              <w:t>Impactos sobre Pueblos Indígenas Aislados</w:t>
            </w:r>
          </w:p>
        </w:tc>
        <w:tc>
          <w:tcPr>
            <w:tcW w:w="4320" w:type="dxa"/>
            <w:vMerge/>
          </w:tcPr>
          <w:p w14:paraId="2A28BED0" w14:textId="77777777" w:rsidR="002B25F6" w:rsidRPr="00BF16C9" w:rsidRDefault="002B25F6" w:rsidP="003A3A67">
            <w:pPr>
              <w:tabs>
                <w:tab w:val="left" w:pos="3200"/>
              </w:tabs>
              <w:rPr>
                <w:rFonts w:ascii="Arial" w:hAnsi="Arial" w:cs="Arial"/>
                <w:sz w:val="22"/>
                <w:szCs w:val="22"/>
                <w:lang w:val="es-ES"/>
              </w:rPr>
            </w:pPr>
          </w:p>
        </w:tc>
        <w:tc>
          <w:tcPr>
            <w:tcW w:w="6547" w:type="dxa"/>
            <w:vMerge/>
          </w:tcPr>
          <w:p w14:paraId="782D01E2" w14:textId="77777777" w:rsidR="002B25F6" w:rsidRPr="00BF16C9" w:rsidRDefault="002B25F6" w:rsidP="003A3A67">
            <w:pPr>
              <w:tabs>
                <w:tab w:val="left" w:pos="3200"/>
              </w:tabs>
              <w:rPr>
                <w:rFonts w:ascii="Arial" w:hAnsi="Arial" w:cs="Arial"/>
                <w:sz w:val="22"/>
                <w:szCs w:val="22"/>
                <w:lang w:val="es-ES"/>
              </w:rPr>
            </w:pPr>
          </w:p>
        </w:tc>
      </w:tr>
      <w:tr w:rsidR="00AC7ED8" w:rsidRPr="001F1F13" w14:paraId="770302CE" w14:textId="77777777" w:rsidTr="00244C57">
        <w:trPr>
          <w:trHeight w:val="323"/>
        </w:trPr>
        <w:tc>
          <w:tcPr>
            <w:tcW w:w="13657" w:type="dxa"/>
            <w:gridSpan w:val="3"/>
            <w:shd w:val="clear" w:color="auto" w:fill="D9D9D9" w:themeFill="background1" w:themeFillShade="D9"/>
            <w:vAlign w:val="center"/>
          </w:tcPr>
          <w:p w14:paraId="428803B5"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b/>
                <w:sz w:val="22"/>
                <w:szCs w:val="22"/>
                <w:lang w:val="es-ES"/>
              </w:rPr>
              <w:t xml:space="preserve">OP-761 </w:t>
            </w:r>
            <w:r w:rsidR="00040371" w:rsidRPr="00BF16C9">
              <w:rPr>
                <w:rFonts w:ascii="Arial" w:hAnsi="Arial" w:cs="Arial"/>
                <w:b/>
                <w:sz w:val="22"/>
                <w:szCs w:val="22"/>
                <w:lang w:val="es-ES"/>
              </w:rPr>
              <w:t>Política Operativa sobre Igualdad de Género en el Desarrollo</w:t>
            </w:r>
          </w:p>
        </w:tc>
      </w:tr>
      <w:tr w:rsidR="00E22ABE" w:rsidRPr="001F1F13" w14:paraId="641D768D" w14:textId="77777777" w:rsidTr="00244C57">
        <w:trPr>
          <w:trHeight w:val="323"/>
        </w:trPr>
        <w:tc>
          <w:tcPr>
            <w:tcW w:w="2790" w:type="dxa"/>
            <w:shd w:val="clear" w:color="auto" w:fill="D9D9D9" w:themeFill="background1" w:themeFillShade="D9"/>
            <w:vAlign w:val="center"/>
          </w:tcPr>
          <w:p w14:paraId="1DED9948" w14:textId="6EEE5554" w:rsidR="00E22ABE" w:rsidRPr="00BF16C9" w:rsidDel="00641735" w:rsidRDefault="00E22ABE" w:rsidP="003A3A67">
            <w:pPr>
              <w:tabs>
                <w:tab w:val="left" w:pos="3200"/>
              </w:tabs>
              <w:rPr>
                <w:rFonts w:ascii="Arial" w:hAnsi="Arial" w:cs="Arial"/>
                <w:b/>
                <w:sz w:val="22"/>
                <w:szCs w:val="22"/>
                <w:lang w:val="es-ES"/>
              </w:rPr>
            </w:pPr>
            <w:r>
              <w:rPr>
                <w:rFonts w:ascii="Arial" w:eastAsia="Arial" w:hAnsi="Arial" w:cs="Arial"/>
                <w:sz w:val="22"/>
                <w:szCs w:val="22"/>
                <w:lang w:val="es-ES"/>
              </w:rPr>
              <w:t>Consulta y participación efectiva de mujeres y hombres</w:t>
            </w:r>
          </w:p>
        </w:tc>
        <w:tc>
          <w:tcPr>
            <w:tcW w:w="4320" w:type="dxa"/>
            <w:vMerge w:val="restart"/>
          </w:tcPr>
          <w:p w14:paraId="196C6C13" w14:textId="64B85C25" w:rsidR="00291E8F" w:rsidRPr="00B34B3E" w:rsidRDefault="00B34B3E" w:rsidP="00B34B3E">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r w:rsidR="0028249B">
              <w:rPr>
                <w:rFonts w:ascii="Arial" w:hAnsi="Arial" w:cs="Arial"/>
                <w:sz w:val="22"/>
                <w:szCs w:val="22"/>
                <w:lang w:val="es-ES"/>
              </w:rPr>
              <w:t xml:space="preserve">Se analizaron los posibles impactos y riesgos relacionados con igualdad de género como parte de la </w:t>
            </w:r>
            <w:r w:rsidR="0028249B">
              <w:rPr>
                <w:rFonts w:ascii="Arial" w:eastAsia="Times New Roman" w:hAnsi="Arial" w:cs="Arial"/>
                <w:sz w:val="22"/>
                <w:szCs w:val="22"/>
                <w:shd w:val="clear" w:color="auto" w:fill="FFFFFF"/>
                <w:lang w:val="es-ES"/>
              </w:rPr>
              <w:t xml:space="preserve">Evaluación Ambiental y Social (EAS) y Plan de Gestión Ambiental y Social (PGAS). </w:t>
            </w:r>
            <w:r w:rsidR="00291E8F">
              <w:rPr>
                <w:rFonts w:ascii="Arial" w:eastAsia="Times New Roman" w:hAnsi="Arial" w:cs="Arial"/>
                <w:sz w:val="22"/>
                <w:szCs w:val="22"/>
                <w:shd w:val="clear" w:color="auto" w:fill="FFFFFF"/>
                <w:lang w:val="es-PE"/>
              </w:rPr>
              <w:t>La implementación de los Programas de Gestión elaborados en el PGAS referentes a la equidad de género asegurará el cumplimiento de la operación con la Política Operativa 761 del BID, a través de la ejecución del proyecto.</w:t>
            </w:r>
          </w:p>
          <w:p w14:paraId="008119BC" w14:textId="77777777" w:rsidR="00E22ABE" w:rsidRPr="00BF16C9" w:rsidRDefault="00E22ABE" w:rsidP="003A3A67">
            <w:pPr>
              <w:tabs>
                <w:tab w:val="left" w:pos="3200"/>
              </w:tabs>
              <w:rPr>
                <w:rFonts w:ascii="Arial" w:hAnsi="Arial" w:cs="Arial"/>
                <w:sz w:val="22"/>
                <w:szCs w:val="22"/>
                <w:lang w:val="es-ES"/>
              </w:rPr>
            </w:pPr>
          </w:p>
        </w:tc>
        <w:tc>
          <w:tcPr>
            <w:tcW w:w="6547" w:type="dxa"/>
            <w:vMerge w:val="restart"/>
          </w:tcPr>
          <w:p w14:paraId="7C583700" w14:textId="77777777" w:rsidR="003F2AED" w:rsidRDefault="003F2AED" w:rsidP="003F2AED">
            <w:pPr>
              <w:tabs>
                <w:tab w:val="left" w:pos="3200"/>
              </w:tabs>
              <w:jc w:val="both"/>
              <w:rPr>
                <w:rFonts w:ascii="Arial" w:hAnsi="Arial" w:cs="Arial"/>
                <w:sz w:val="22"/>
                <w:szCs w:val="22"/>
                <w:lang w:val="es-ES"/>
              </w:rPr>
            </w:pPr>
            <w:r>
              <w:rPr>
                <w:rFonts w:ascii="Arial" w:hAnsi="Arial" w:cs="Arial"/>
                <w:sz w:val="22"/>
                <w:szCs w:val="22"/>
                <w:lang w:val="es-ES"/>
              </w:rPr>
              <w:t>Para la fase de ejecución de la operación:</w:t>
            </w:r>
          </w:p>
          <w:p w14:paraId="34695DC0" w14:textId="77777777" w:rsidR="00211D6F" w:rsidRDefault="00211D6F" w:rsidP="003A3A67">
            <w:pPr>
              <w:tabs>
                <w:tab w:val="left" w:pos="3200"/>
              </w:tabs>
              <w:rPr>
                <w:rFonts w:ascii="Arial" w:hAnsi="Arial" w:cs="Arial"/>
                <w:sz w:val="22"/>
                <w:szCs w:val="22"/>
                <w:lang w:val="es-ES"/>
              </w:rPr>
            </w:pPr>
          </w:p>
          <w:p w14:paraId="79A32E02" w14:textId="77777777" w:rsidR="00565A41" w:rsidRPr="006965DE" w:rsidRDefault="00565A41" w:rsidP="00565A41">
            <w:pPr>
              <w:tabs>
                <w:tab w:val="left" w:pos="3200"/>
              </w:tabs>
              <w:rPr>
                <w:rFonts w:ascii="Arial" w:eastAsia="Times New Roman" w:hAnsi="Arial" w:cs="Arial"/>
                <w:sz w:val="22"/>
                <w:szCs w:val="22"/>
                <w:shd w:val="clear" w:color="auto" w:fill="FFFFFF"/>
                <w:lang w:val="es-PE"/>
              </w:rPr>
            </w:pPr>
            <w:r w:rsidRPr="006965DE">
              <w:rPr>
                <w:rFonts w:ascii="Arial" w:eastAsia="Times New Roman" w:hAnsi="Arial" w:cs="Arial"/>
                <w:sz w:val="22"/>
                <w:szCs w:val="22"/>
                <w:shd w:val="clear" w:color="auto" w:fill="FFFFFF"/>
                <w:lang w:val="es-PE"/>
              </w:rPr>
              <w:t xml:space="preserve">Como </w:t>
            </w:r>
            <w:r w:rsidRPr="006965DE">
              <w:rPr>
                <w:rFonts w:ascii="Arial" w:hAnsi="Arial"/>
                <w:sz w:val="22"/>
                <w:shd w:val="clear" w:color="auto" w:fill="FFFFFF"/>
                <w:lang w:val="es-PE"/>
              </w:rPr>
              <w:t>condición especial de ejecución</w:t>
            </w:r>
            <w:r w:rsidRPr="006965DE">
              <w:rPr>
                <w:rFonts w:ascii="Arial" w:eastAsia="Times New Roman" w:hAnsi="Arial" w:cs="Arial"/>
                <w:sz w:val="22"/>
                <w:szCs w:val="22"/>
                <w:shd w:val="clear" w:color="auto" w:fill="FFFFFF"/>
                <w:lang w:val="es-PE"/>
              </w:rPr>
              <w:t xml:space="preserve">, antes del inicio de cualquier intervención física bajo el Programa, presentar evidencias de que los programas de manejo descritos en el Plan de Gestión Ambiental y Social estén integrados en </w:t>
            </w:r>
            <w:r>
              <w:rPr>
                <w:rFonts w:ascii="Arial" w:eastAsia="Times New Roman" w:hAnsi="Arial" w:cs="Arial"/>
                <w:sz w:val="22"/>
                <w:szCs w:val="22"/>
                <w:shd w:val="clear" w:color="auto" w:fill="FFFFFF"/>
                <w:lang w:val="es-PE"/>
              </w:rPr>
              <w:t xml:space="preserve">el </w:t>
            </w:r>
            <w:r w:rsidRPr="006965DE">
              <w:rPr>
                <w:rFonts w:ascii="Arial" w:eastAsia="Times New Roman" w:hAnsi="Arial" w:cs="Arial"/>
                <w:sz w:val="22"/>
                <w:szCs w:val="22"/>
                <w:shd w:val="clear" w:color="auto" w:fill="FFFFFF"/>
                <w:lang w:val="es-PE"/>
              </w:rPr>
              <w:t>pliego de licitación</w:t>
            </w:r>
            <w:r>
              <w:rPr>
                <w:rFonts w:ascii="Arial" w:eastAsia="Times New Roman" w:hAnsi="Arial" w:cs="Arial"/>
                <w:sz w:val="22"/>
                <w:szCs w:val="22"/>
                <w:shd w:val="clear" w:color="auto" w:fill="FFFFFF"/>
                <w:lang w:val="es-PE"/>
              </w:rPr>
              <w:t xml:space="preserve"> respectivo</w:t>
            </w:r>
            <w:r w:rsidRPr="006965DE">
              <w:rPr>
                <w:rFonts w:ascii="Arial" w:eastAsia="Times New Roman" w:hAnsi="Arial" w:cs="Arial"/>
                <w:sz w:val="22"/>
                <w:szCs w:val="22"/>
                <w:shd w:val="clear" w:color="auto" w:fill="FFFFFF"/>
                <w:lang w:val="es-PE"/>
              </w:rPr>
              <w:t xml:space="preserve">. </w:t>
            </w:r>
          </w:p>
          <w:p w14:paraId="0DECB81D" w14:textId="77777777" w:rsidR="00524012" w:rsidRPr="00565A41" w:rsidRDefault="00524012" w:rsidP="003A3A67">
            <w:pPr>
              <w:tabs>
                <w:tab w:val="left" w:pos="3200"/>
              </w:tabs>
              <w:rPr>
                <w:rFonts w:ascii="Arial" w:hAnsi="Arial" w:cs="Arial"/>
                <w:sz w:val="22"/>
                <w:szCs w:val="22"/>
                <w:lang w:val="es-PE"/>
              </w:rPr>
            </w:pPr>
          </w:p>
          <w:p w14:paraId="73C4E8A2" w14:textId="4D5FE7C2" w:rsidR="00524012" w:rsidRPr="00BF16C9" w:rsidRDefault="00524012" w:rsidP="003A3A67">
            <w:pPr>
              <w:tabs>
                <w:tab w:val="left" w:pos="3200"/>
              </w:tabs>
              <w:rPr>
                <w:rFonts w:ascii="Arial" w:hAnsi="Arial" w:cs="Arial"/>
                <w:sz w:val="22"/>
                <w:szCs w:val="22"/>
                <w:lang w:val="es-ES"/>
              </w:rPr>
            </w:pPr>
            <w:r>
              <w:rPr>
                <w:rFonts w:ascii="Arial" w:hAnsi="Arial" w:cs="Arial"/>
                <w:sz w:val="22"/>
                <w:szCs w:val="22"/>
                <w:lang w:val="es-ES"/>
              </w:rPr>
              <w:t>Los reportes de supervisión reportarán las acciones realizadas en favor de la equidad de género específicamente en oportunidades de empleo y participación en los programas de capacitación.</w:t>
            </w:r>
          </w:p>
        </w:tc>
      </w:tr>
      <w:tr w:rsidR="00E22ABE" w:rsidRPr="001F1F13" w14:paraId="0D70A542" w14:textId="77777777" w:rsidTr="00244C57">
        <w:trPr>
          <w:trHeight w:val="323"/>
        </w:trPr>
        <w:tc>
          <w:tcPr>
            <w:tcW w:w="2790" w:type="dxa"/>
            <w:shd w:val="clear" w:color="auto" w:fill="D9D9D9" w:themeFill="background1" w:themeFillShade="D9"/>
            <w:vAlign w:val="center"/>
          </w:tcPr>
          <w:p w14:paraId="5959F396" w14:textId="3373B4D0" w:rsidR="00E22ABE" w:rsidRPr="00BF16C9" w:rsidDel="00641735" w:rsidRDefault="00E22ABE" w:rsidP="003A3A67">
            <w:pPr>
              <w:tabs>
                <w:tab w:val="left" w:pos="3200"/>
              </w:tabs>
              <w:rPr>
                <w:rFonts w:ascii="Arial" w:hAnsi="Arial" w:cs="Arial"/>
                <w:b/>
                <w:sz w:val="22"/>
                <w:szCs w:val="22"/>
                <w:lang w:val="es-ES"/>
              </w:rPr>
            </w:pPr>
            <w:r>
              <w:rPr>
                <w:rFonts w:ascii="Arial" w:eastAsia="Arial" w:hAnsi="Arial" w:cs="Arial"/>
                <w:sz w:val="22"/>
                <w:szCs w:val="22"/>
                <w:lang w:val="es-ES"/>
              </w:rPr>
              <w:t>Riesgo de igualdad de género y salvaguardias</w:t>
            </w:r>
          </w:p>
        </w:tc>
        <w:tc>
          <w:tcPr>
            <w:tcW w:w="4320" w:type="dxa"/>
            <w:vMerge/>
          </w:tcPr>
          <w:p w14:paraId="12EF37BC" w14:textId="77777777" w:rsidR="00E22ABE" w:rsidRPr="00BF16C9" w:rsidRDefault="00E22ABE" w:rsidP="003A3A67">
            <w:pPr>
              <w:tabs>
                <w:tab w:val="left" w:pos="3200"/>
              </w:tabs>
              <w:rPr>
                <w:rFonts w:ascii="Arial" w:hAnsi="Arial" w:cs="Arial"/>
                <w:sz w:val="22"/>
                <w:szCs w:val="22"/>
                <w:lang w:val="es-ES"/>
              </w:rPr>
            </w:pPr>
          </w:p>
        </w:tc>
        <w:tc>
          <w:tcPr>
            <w:tcW w:w="6547" w:type="dxa"/>
            <w:vMerge/>
          </w:tcPr>
          <w:p w14:paraId="7E39E0C3" w14:textId="77777777" w:rsidR="00E22ABE" w:rsidRPr="00BF16C9" w:rsidRDefault="00E22ABE" w:rsidP="003A3A67">
            <w:pPr>
              <w:tabs>
                <w:tab w:val="left" w:pos="3200"/>
              </w:tabs>
              <w:rPr>
                <w:rFonts w:ascii="Arial" w:hAnsi="Arial" w:cs="Arial"/>
                <w:sz w:val="22"/>
                <w:szCs w:val="22"/>
                <w:lang w:val="es-ES"/>
              </w:rPr>
            </w:pPr>
          </w:p>
        </w:tc>
      </w:tr>
      <w:tr w:rsidR="00AC7ED8" w:rsidRPr="001F1F13" w14:paraId="66AC3AA6" w14:textId="77777777" w:rsidTr="00244C57">
        <w:trPr>
          <w:trHeight w:val="323"/>
        </w:trPr>
        <w:tc>
          <w:tcPr>
            <w:tcW w:w="13657" w:type="dxa"/>
            <w:gridSpan w:val="3"/>
            <w:shd w:val="clear" w:color="auto" w:fill="D9D9D9" w:themeFill="background1" w:themeFillShade="D9"/>
            <w:vAlign w:val="center"/>
          </w:tcPr>
          <w:p w14:paraId="0AEDFA69" w14:textId="77777777" w:rsidR="00AC7ED8" w:rsidRPr="00BF16C9" w:rsidRDefault="00AC7ED8" w:rsidP="003A3A67">
            <w:pPr>
              <w:tabs>
                <w:tab w:val="left" w:pos="3200"/>
              </w:tabs>
              <w:rPr>
                <w:rFonts w:ascii="Arial" w:hAnsi="Arial" w:cs="Arial"/>
                <w:sz w:val="22"/>
                <w:szCs w:val="22"/>
                <w:lang w:val="es-ES"/>
              </w:rPr>
            </w:pPr>
            <w:r w:rsidRPr="00BF16C9">
              <w:rPr>
                <w:rFonts w:ascii="Arial" w:hAnsi="Arial" w:cs="Arial"/>
                <w:b/>
                <w:sz w:val="22"/>
                <w:szCs w:val="22"/>
                <w:lang w:val="es-ES"/>
              </w:rPr>
              <w:t xml:space="preserve">OP-102 </w:t>
            </w:r>
            <w:r w:rsidR="00FA38E0" w:rsidRPr="00BF16C9">
              <w:rPr>
                <w:rFonts w:ascii="Arial" w:hAnsi="Arial" w:cs="Arial"/>
                <w:b/>
                <w:sz w:val="22"/>
                <w:szCs w:val="22"/>
                <w:lang w:val="es-ES"/>
              </w:rPr>
              <w:t>Política de Acceso a la Información</w:t>
            </w:r>
          </w:p>
        </w:tc>
      </w:tr>
      <w:tr w:rsidR="000203CC" w:rsidRPr="006F405B" w14:paraId="16F12AE8" w14:textId="77777777" w:rsidTr="00244C57">
        <w:trPr>
          <w:trHeight w:val="323"/>
        </w:trPr>
        <w:tc>
          <w:tcPr>
            <w:tcW w:w="2790" w:type="dxa"/>
            <w:shd w:val="clear" w:color="auto" w:fill="D9D9D9" w:themeFill="background1" w:themeFillShade="D9"/>
            <w:vAlign w:val="center"/>
          </w:tcPr>
          <w:p w14:paraId="7852EE75" w14:textId="13505808" w:rsidR="000203CC" w:rsidRPr="00BF16C9" w:rsidDel="00641735" w:rsidRDefault="000203CC" w:rsidP="000203CC">
            <w:pPr>
              <w:tabs>
                <w:tab w:val="left" w:pos="3200"/>
              </w:tabs>
              <w:rPr>
                <w:rFonts w:ascii="Arial" w:hAnsi="Arial" w:cs="Arial"/>
                <w:b/>
                <w:sz w:val="22"/>
                <w:szCs w:val="22"/>
                <w:lang w:val="es-ES"/>
              </w:rPr>
            </w:pPr>
            <w:r w:rsidRPr="005826A3">
              <w:rPr>
                <w:rFonts w:ascii="Arial" w:hAnsi="Arial" w:cs="Arial"/>
                <w:sz w:val="22"/>
                <w:szCs w:val="22"/>
                <w:lang w:val="es-ES"/>
              </w:rPr>
              <w:t>Divulgación de Evaluaciones Ambientales y Sociales Previo a la Misión de Análisis</w:t>
            </w:r>
            <w:r>
              <w:rPr>
                <w:rFonts w:ascii="Arial" w:hAnsi="Arial" w:cs="Arial"/>
                <w:sz w:val="22"/>
                <w:szCs w:val="22"/>
                <w:lang w:val="es-ES"/>
              </w:rPr>
              <w:t xml:space="preserve">, QRR, OPC y envío de los documentos al </w:t>
            </w:r>
            <w:r w:rsidRPr="00175A95">
              <w:rPr>
                <w:rFonts w:ascii="Arial" w:hAnsi="Arial" w:cs="Arial"/>
                <w:sz w:val="22"/>
                <w:szCs w:val="22"/>
                <w:lang w:val="es-ES"/>
              </w:rPr>
              <w:t>Directorio</w:t>
            </w:r>
          </w:p>
        </w:tc>
        <w:tc>
          <w:tcPr>
            <w:tcW w:w="4320" w:type="dxa"/>
          </w:tcPr>
          <w:p w14:paraId="14FD9103" w14:textId="77777777" w:rsidR="000203CC" w:rsidRPr="00FD20A3" w:rsidRDefault="000203CC" w:rsidP="000203CC">
            <w:pPr>
              <w:jc w:val="both"/>
              <w:rPr>
                <w:sz w:val="22"/>
                <w:szCs w:val="22"/>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w:t>
            </w:r>
            <w:r>
              <w:rPr>
                <w:rFonts w:ascii="Arial" w:eastAsia="Times New Roman" w:hAnsi="Arial" w:cs="Arial"/>
                <w:sz w:val="22"/>
                <w:szCs w:val="22"/>
                <w:shd w:val="clear" w:color="auto" w:fill="FFFFFF"/>
                <w:lang w:val="es-ES"/>
              </w:rPr>
              <w:t>La Evaluación Ambiental y Social y una versión preliminar del Estudio de Seguridad de Presas fueron divulgados previo a los hitos de preparación de la operación.</w:t>
            </w:r>
          </w:p>
          <w:p w14:paraId="422298D9" w14:textId="77777777" w:rsidR="000203CC" w:rsidRPr="00BF16C9" w:rsidRDefault="000203CC" w:rsidP="000203CC">
            <w:pPr>
              <w:tabs>
                <w:tab w:val="left" w:pos="3200"/>
              </w:tabs>
              <w:rPr>
                <w:rFonts w:ascii="Arial" w:hAnsi="Arial" w:cs="Arial"/>
                <w:sz w:val="22"/>
                <w:szCs w:val="22"/>
                <w:lang w:val="es-ES"/>
              </w:rPr>
            </w:pPr>
          </w:p>
        </w:tc>
        <w:tc>
          <w:tcPr>
            <w:tcW w:w="6547" w:type="dxa"/>
          </w:tcPr>
          <w:p w14:paraId="444E9D31" w14:textId="5EB0E3E6" w:rsidR="000203CC" w:rsidRPr="00BF16C9" w:rsidRDefault="000203CC" w:rsidP="000203CC">
            <w:pPr>
              <w:tabs>
                <w:tab w:val="left" w:pos="3200"/>
              </w:tabs>
              <w:rPr>
                <w:rFonts w:ascii="Arial" w:hAnsi="Arial" w:cs="Arial"/>
                <w:sz w:val="22"/>
                <w:szCs w:val="22"/>
                <w:lang w:val="es-ES"/>
              </w:rPr>
            </w:pPr>
            <w:r>
              <w:rPr>
                <w:rFonts w:ascii="Arial" w:hAnsi="Arial" w:cs="Arial"/>
                <w:sz w:val="22"/>
                <w:szCs w:val="22"/>
                <w:lang w:val="es-ES"/>
              </w:rPr>
              <w:t>-</w:t>
            </w:r>
          </w:p>
        </w:tc>
      </w:tr>
      <w:tr w:rsidR="00921628" w:rsidRPr="001F1F13" w14:paraId="028ADA0A" w14:textId="77777777" w:rsidTr="00244C57">
        <w:trPr>
          <w:trHeight w:val="323"/>
        </w:trPr>
        <w:tc>
          <w:tcPr>
            <w:tcW w:w="2790" w:type="dxa"/>
            <w:shd w:val="clear" w:color="auto" w:fill="D9D9D9" w:themeFill="background1" w:themeFillShade="D9"/>
            <w:vAlign w:val="center"/>
          </w:tcPr>
          <w:p w14:paraId="75C2359B" w14:textId="77777777" w:rsidR="00921628" w:rsidRPr="00BF16C9" w:rsidDel="00641735" w:rsidRDefault="00921628" w:rsidP="00921628">
            <w:pPr>
              <w:tabs>
                <w:tab w:val="left" w:pos="3200"/>
              </w:tabs>
              <w:rPr>
                <w:rFonts w:ascii="Arial" w:hAnsi="Arial" w:cs="Arial"/>
                <w:b/>
                <w:sz w:val="22"/>
                <w:szCs w:val="22"/>
                <w:lang w:val="es-ES"/>
              </w:rPr>
            </w:pPr>
            <w:r w:rsidRPr="00BF16C9">
              <w:rPr>
                <w:rFonts w:ascii="Arial" w:hAnsi="Arial" w:cs="Arial"/>
                <w:sz w:val="22"/>
                <w:szCs w:val="22"/>
                <w:lang w:val="es-ES"/>
              </w:rPr>
              <w:t>Disposiciones de Divulgación de Documentos Ambientales y Sociales durante la Implementación del Proyecto</w:t>
            </w:r>
          </w:p>
        </w:tc>
        <w:tc>
          <w:tcPr>
            <w:tcW w:w="4320" w:type="dxa"/>
          </w:tcPr>
          <w:p w14:paraId="56516C44" w14:textId="77777777" w:rsidR="00921628" w:rsidRDefault="00921628" w:rsidP="00921628">
            <w:pPr>
              <w:tabs>
                <w:tab w:val="left" w:pos="3200"/>
              </w:tabs>
              <w:jc w:val="both"/>
              <w:rPr>
                <w:rFonts w:ascii="Arial" w:eastAsia="Times New Roman" w:hAnsi="Arial" w:cs="Arial"/>
                <w:b/>
                <w:sz w:val="22"/>
                <w:szCs w:val="22"/>
                <w:shd w:val="clear" w:color="auto" w:fill="FFFFFF"/>
                <w:lang w:val="es-ES"/>
              </w:rPr>
            </w:pPr>
            <w:r w:rsidRPr="00F30544">
              <w:rPr>
                <w:rFonts w:ascii="Arial" w:eastAsia="Times New Roman" w:hAnsi="Arial" w:cs="Arial"/>
                <w:b/>
                <w:sz w:val="22"/>
                <w:szCs w:val="22"/>
                <w:shd w:val="clear" w:color="auto" w:fill="FFFFFF"/>
                <w:lang w:val="es-ES"/>
              </w:rPr>
              <w:t>Cumplimiento pleno logrado</w:t>
            </w:r>
            <w:r>
              <w:rPr>
                <w:rFonts w:ascii="Arial" w:eastAsia="Times New Roman" w:hAnsi="Arial" w:cs="Arial"/>
                <w:b/>
                <w:sz w:val="22"/>
                <w:szCs w:val="22"/>
                <w:shd w:val="clear" w:color="auto" w:fill="FFFFFF"/>
                <w:lang w:val="es-ES"/>
              </w:rPr>
              <w:t xml:space="preserve"> para la fase de preparación y a ser mantenida durante la fase de ejecución. </w:t>
            </w:r>
          </w:p>
          <w:p w14:paraId="3703FF0C" w14:textId="77777777" w:rsidR="00921628" w:rsidRPr="00BF16C9" w:rsidRDefault="00921628" w:rsidP="00921628">
            <w:pPr>
              <w:tabs>
                <w:tab w:val="left" w:pos="3200"/>
              </w:tabs>
              <w:rPr>
                <w:rFonts w:ascii="Arial" w:hAnsi="Arial" w:cs="Arial"/>
                <w:sz w:val="22"/>
                <w:szCs w:val="22"/>
                <w:lang w:val="es-ES"/>
              </w:rPr>
            </w:pPr>
          </w:p>
        </w:tc>
        <w:tc>
          <w:tcPr>
            <w:tcW w:w="6547" w:type="dxa"/>
          </w:tcPr>
          <w:p w14:paraId="2F5C49E0" w14:textId="597705AB" w:rsidR="00921628" w:rsidRPr="00BF16C9" w:rsidRDefault="004C1750" w:rsidP="00921628">
            <w:pPr>
              <w:tabs>
                <w:tab w:val="left" w:pos="3200"/>
              </w:tabs>
              <w:rPr>
                <w:rFonts w:ascii="Arial" w:hAnsi="Arial" w:cs="Arial"/>
                <w:sz w:val="22"/>
                <w:szCs w:val="22"/>
                <w:lang w:val="es-ES"/>
              </w:rPr>
            </w:pPr>
            <w:r w:rsidRPr="006965DE">
              <w:rPr>
                <w:rFonts w:ascii="Arial" w:hAnsi="Arial" w:cs="Arial"/>
                <w:sz w:val="22"/>
                <w:szCs w:val="22"/>
                <w:lang w:val="es-ES"/>
              </w:rPr>
              <w:t xml:space="preserve">Como </w:t>
            </w:r>
            <w:r w:rsidRPr="006965DE">
              <w:rPr>
                <w:rFonts w:ascii="Arial" w:hAnsi="Arial"/>
                <w:sz w:val="22"/>
                <w:lang w:val="es-ES"/>
              </w:rPr>
              <w:t>condición especial de ejecución</w:t>
            </w:r>
            <w:r w:rsidRPr="006965DE">
              <w:rPr>
                <w:rFonts w:ascii="Arial" w:hAnsi="Arial" w:cs="Arial"/>
                <w:sz w:val="22"/>
                <w:szCs w:val="22"/>
                <w:lang w:val="es-ES"/>
              </w:rPr>
              <w:t xml:space="preserve">, la Agencia Ejecutora </w:t>
            </w:r>
            <w:r>
              <w:rPr>
                <w:rFonts w:ascii="Arial" w:hAnsi="Arial" w:cs="Arial"/>
                <w:sz w:val="22"/>
                <w:szCs w:val="22"/>
                <w:lang w:val="es-ES"/>
              </w:rPr>
              <w:t xml:space="preserve">deberá </w:t>
            </w:r>
            <w:r w:rsidRPr="006965DE">
              <w:rPr>
                <w:rFonts w:ascii="Arial" w:hAnsi="Arial" w:cs="Arial"/>
                <w:sz w:val="22"/>
                <w:szCs w:val="22"/>
                <w:lang w:val="es-ES"/>
              </w:rPr>
              <w:t xml:space="preserve">divulgar </w:t>
            </w:r>
            <w:r>
              <w:rPr>
                <w:rFonts w:ascii="Arial" w:hAnsi="Arial" w:cs="Arial"/>
                <w:sz w:val="22"/>
                <w:szCs w:val="22"/>
                <w:lang w:val="es-ES"/>
              </w:rPr>
              <w:t xml:space="preserve">las evaluaciones </w:t>
            </w:r>
            <w:r w:rsidRPr="006965DE">
              <w:rPr>
                <w:rFonts w:ascii="Arial" w:hAnsi="Arial" w:cs="Arial"/>
                <w:sz w:val="22"/>
                <w:szCs w:val="22"/>
                <w:lang w:val="es-ES"/>
              </w:rPr>
              <w:t xml:space="preserve">y </w:t>
            </w:r>
            <w:r>
              <w:rPr>
                <w:rFonts w:ascii="Arial" w:hAnsi="Arial" w:cs="Arial"/>
                <w:sz w:val="22"/>
                <w:szCs w:val="22"/>
                <w:lang w:val="es-ES"/>
              </w:rPr>
              <w:t xml:space="preserve">los planes </w:t>
            </w:r>
            <w:r w:rsidRPr="006965DE">
              <w:rPr>
                <w:rFonts w:ascii="Arial" w:hAnsi="Arial" w:cs="Arial"/>
                <w:sz w:val="22"/>
                <w:szCs w:val="22"/>
                <w:lang w:val="es-ES"/>
              </w:rPr>
              <w:t>de gestión socioambiental relacionado</w:t>
            </w:r>
            <w:r>
              <w:rPr>
                <w:rFonts w:ascii="Arial" w:hAnsi="Arial" w:cs="Arial"/>
                <w:sz w:val="22"/>
                <w:szCs w:val="22"/>
                <w:lang w:val="es-ES"/>
              </w:rPr>
              <w:t>s</w:t>
            </w:r>
            <w:r w:rsidRPr="0090015E">
              <w:rPr>
                <w:rFonts w:ascii="Arial" w:hAnsi="Arial" w:cs="Arial"/>
                <w:sz w:val="22"/>
                <w:szCs w:val="22"/>
                <w:lang w:val="es-ES"/>
              </w:rPr>
              <w:t xml:space="preserve"> con las actividades</w:t>
            </w:r>
            <w:r>
              <w:rPr>
                <w:rFonts w:ascii="Arial" w:hAnsi="Arial" w:cs="Arial"/>
                <w:sz w:val="22"/>
                <w:szCs w:val="22"/>
                <w:lang w:val="es-ES"/>
              </w:rPr>
              <w:t xml:space="preserve"> del programa</w:t>
            </w:r>
            <w:r w:rsidRPr="0090015E">
              <w:rPr>
                <w:rFonts w:ascii="Arial" w:hAnsi="Arial" w:cs="Arial"/>
                <w:sz w:val="22"/>
                <w:szCs w:val="22"/>
                <w:lang w:val="es-ES"/>
              </w:rPr>
              <w:t>.</w:t>
            </w:r>
          </w:p>
        </w:tc>
      </w:tr>
    </w:tbl>
    <w:p w14:paraId="56B3B7DF" w14:textId="744930FE" w:rsidR="00860B18" w:rsidRDefault="00860B18">
      <w:pPr>
        <w:rPr>
          <w:rFonts w:ascii="Arial" w:hAnsi="Arial" w:cs="Arial"/>
          <w:b/>
          <w:bCs/>
          <w:sz w:val="22"/>
          <w:szCs w:val="22"/>
          <w:lang w:val="es-AR"/>
        </w:rPr>
      </w:pPr>
    </w:p>
    <w:p w14:paraId="52DD4D6D" w14:textId="77777777" w:rsidR="006F0931" w:rsidRDefault="006F0931" w:rsidP="00363000">
      <w:pPr>
        <w:rPr>
          <w:rFonts w:ascii="Arial" w:hAnsi="Arial" w:cs="Arial"/>
          <w:b/>
          <w:bCs/>
          <w:sz w:val="22"/>
          <w:szCs w:val="22"/>
          <w:lang w:val="es-AR"/>
        </w:rPr>
        <w:sectPr w:rsidR="006F0931" w:rsidSect="00883BA1">
          <w:pgSz w:w="15840" w:h="12240" w:orient="landscape"/>
          <w:pgMar w:top="1166" w:right="1440" w:bottom="1800" w:left="1440" w:header="720" w:footer="720" w:gutter="0"/>
          <w:cols w:space="720"/>
          <w:docGrid w:linePitch="360"/>
        </w:sectPr>
      </w:pPr>
    </w:p>
    <w:p w14:paraId="11DEC037" w14:textId="0026281B" w:rsidR="00363000" w:rsidRPr="004F6351" w:rsidRDefault="00363000" w:rsidP="00363000">
      <w:pPr>
        <w:rPr>
          <w:rFonts w:ascii="Arial" w:hAnsi="Arial" w:cs="Arial"/>
          <w:b/>
          <w:sz w:val="20"/>
          <w:szCs w:val="20"/>
          <w:lang w:val="es-AR"/>
        </w:rPr>
      </w:pPr>
      <w:bookmarkStart w:id="1" w:name="_Hlk525051164"/>
      <w:r w:rsidRPr="004F6351">
        <w:rPr>
          <w:rFonts w:ascii="Arial" w:hAnsi="Arial" w:cs="Arial"/>
          <w:b/>
          <w:bCs/>
          <w:sz w:val="22"/>
          <w:szCs w:val="22"/>
          <w:lang w:val="es-AR"/>
        </w:rPr>
        <w:lastRenderedPageBreak/>
        <w:t xml:space="preserve">Anexo B. Requisitos Legales </w:t>
      </w:r>
      <w:r>
        <w:rPr>
          <w:rFonts w:ascii="Arial" w:hAnsi="Arial" w:cs="Arial"/>
          <w:b/>
          <w:bCs/>
          <w:sz w:val="22"/>
          <w:szCs w:val="22"/>
          <w:lang w:val="es-AR"/>
        </w:rPr>
        <w:t>ESHS (</w:t>
      </w:r>
      <w:r w:rsidRPr="004F6351">
        <w:rPr>
          <w:rFonts w:ascii="Arial" w:hAnsi="Arial" w:cs="Arial"/>
          <w:b/>
          <w:bCs/>
          <w:sz w:val="22"/>
          <w:szCs w:val="22"/>
          <w:lang w:val="es-AR"/>
        </w:rPr>
        <w:t xml:space="preserve">Ambientales, Sociales, de Salud </w:t>
      </w:r>
      <w:r>
        <w:rPr>
          <w:rFonts w:ascii="Arial" w:hAnsi="Arial" w:cs="Arial"/>
          <w:b/>
          <w:bCs/>
          <w:sz w:val="22"/>
          <w:szCs w:val="22"/>
          <w:lang w:val="es-AR"/>
        </w:rPr>
        <w:t>y Seguridad)</w:t>
      </w:r>
    </w:p>
    <w:p w14:paraId="06B281A1" w14:textId="322C23C0" w:rsidR="00DC2470" w:rsidRPr="00AC0874" w:rsidRDefault="00DC2470" w:rsidP="00DC2470">
      <w:pPr>
        <w:rPr>
          <w:rFonts w:ascii="Arial" w:hAnsi="Arial" w:cs="Arial"/>
          <w:sz w:val="22"/>
          <w:szCs w:val="22"/>
          <w:lang w:val="es-ES_tradnl"/>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363000" w:rsidRPr="001F1F13" w14:paraId="115E74D3" w14:textId="77777777" w:rsidTr="0056584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9A88761" w14:textId="4AC8E10C" w:rsidR="00363000" w:rsidRPr="00AC0874" w:rsidRDefault="00D20A1B" w:rsidP="00D20A1B">
            <w:pPr>
              <w:spacing w:before="120" w:after="120"/>
              <w:rPr>
                <w:rFonts w:ascii="Arial" w:eastAsia="Times New Roman" w:hAnsi="Arial" w:cs="Arial"/>
                <w:b/>
                <w:bCs/>
                <w:sz w:val="27"/>
                <w:szCs w:val="27"/>
                <w:lang w:val="es-ES_tradnl"/>
              </w:rPr>
            </w:pPr>
            <w:r w:rsidRPr="00AC0874">
              <w:rPr>
                <w:rFonts w:ascii="Arial" w:hAnsi="Arial" w:cs="Arial"/>
                <w:b/>
                <w:sz w:val="22"/>
                <w:szCs w:val="22"/>
                <w:lang w:val="es-ES_tradnl"/>
              </w:rPr>
              <w:t>A.</w:t>
            </w:r>
            <w:r w:rsidRPr="00AC0874">
              <w:rPr>
                <w:rFonts w:ascii="Arial" w:hAnsi="Arial" w:cs="Arial"/>
                <w:b/>
                <w:sz w:val="22"/>
                <w:szCs w:val="22"/>
                <w:lang w:val="es-ES_tradnl"/>
              </w:rPr>
              <w:tab/>
              <w:t>Cláusula para incorporar en las Condiciones Especiales para todas las operaciones de Categoría A, B y FI-1</w:t>
            </w:r>
          </w:p>
        </w:tc>
      </w:tr>
      <w:tr w:rsidR="00363000" w:rsidRPr="001F1F13" w14:paraId="5BCBC712" w14:textId="77777777" w:rsidTr="0056584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76901B7" w14:textId="77777777" w:rsidR="004F7208" w:rsidRPr="008E421C" w:rsidRDefault="004F7208" w:rsidP="004F7208">
            <w:pPr>
              <w:rPr>
                <w:rFonts w:ascii="Arial" w:eastAsia="Times New Roman" w:hAnsi="Arial" w:cs="Arial"/>
                <w:color w:val="0070C0"/>
                <w:sz w:val="22"/>
                <w:lang w:val="es-ES_tradnl"/>
              </w:rPr>
            </w:pPr>
            <w:r w:rsidRPr="008E421C">
              <w:rPr>
                <w:rFonts w:ascii="Arial" w:eastAsia="Times New Roman" w:hAnsi="Arial" w:cs="Arial"/>
                <w:color w:val="0070C0"/>
                <w:sz w:val="22"/>
                <w:lang w:val="es-ES_tradnl"/>
              </w:rPr>
              <w:t xml:space="preserve">El Prestatario acuerda diseñar, construir, operar, mantener y monitorear el </w:t>
            </w:r>
            <w:r>
              <w:rPr>
                <w:rFonts w:ascii="Arial" w:eastAsia="Times New Roman" w:hAnsi="Arial" w:cs="Arial"/>
                <w:color w:val="0070C0"/>
                <w:sz w:val="22"/>
                <w:lang w:val="es-ES_tradnl"/>
              </w:rPr>
              <w:t xml:space="preserve">programa </w:t>
            </w:r>
            <w:r w:rsidRPr="008E421C">
              <w:rPr>
                <w:rFonts w:ascii="Arial" w:eastAsia="Times New Roman" w:hAnsi="Arial" w:cs="Arial"/>
                <w:color w:val="0070C0"/>
                <w:sz w:val="22"/>
                <w:lang w:val="es-ES_tradnl"/>
              </w:rPr>
              <w:t xml:space="preserve">y administrar los riesgos </w:t>
            </w:r>
            <w:r>
              <w:rPr>
                <w:rFonts w:ascii="Arial" w:eastAsia="Times New Roman" w:hAnsi="Arial" w:cs="Arial"/>
                <w:color w:val="0070C0"/>
                <w:sz w:val="22"/>
                <w:lang w:val="es-ES_tradnl"/>
              </w:rPr>
              <w:t xml:space="preserve">ambientales, sociales, de salud y seguridad vinculados al programa, </w:t>
            </w:r>
            <w:r w:rsidRPr="008E421C">
              <w:rPr>
                <w:rFonts w:ascii="Arial" w:eastAsia="Times New Roman" w:hAnsi="Arial" w:cs="Arial"/>
                <w:color w:val="0070C0"/>
                <w:sz w:val="22"/>
                <w:lang w:val="es-ES_tradnl"/>
              </w:rPr>
              <w:t xml:space="preserve">directamente o a través de la Agencia Ejecutora o cualquier otro contratista, operador o cualquier otra persona que realice actividades relacionadas con el </w:t>
            </w:r>
            <w:r>
              <w:rPr>
                <w:rFonts w:ascii="Arial" w:eastAsia="Times New Roman" w:hAnsi="Arial" w:cs="Arial"/>
                <w:color w:val="0070C0"/>
                <w:sz w:val="22"/>
                <w:lang w:val="es-ES_tradnl"/>
              </w:rPr>
              <w:t xml:space="preserve">programa </w:t>
            </w:r>
            <w:r w:rsidRPr="008E421C">
              <w:rPr>
                <w:rFonts w:ascii="Arial" w:eastAsia="Times New Roman" w:hAnsi="Arial" w:cs="Arial"/>
                <w:color w:val="0070C0"/>
                <w:sz w:val="22"/>
                <w:lang w:val="es-ES_tradnl"/>
              </w:rPr>
              <w:t xml:space="preserve">de acuerdo con las disposiciones ambientales, sociales, de salud y seguridad ocupacional previstas en el Reglamento </w:t>
            </w:r>
            <w:r>
              <w:rPr>
                <w:rFonts w:ascii="Arial" w:eastAsia="Times New Roman" w:hAnsi="Arial" w:cs="Arial"/>
                <w:color w:val="0070C0"/>
                <w:sz w:val="22"/>
                <w:lang w:val="es-ES_tradnl"/>
              </w:rPr>
              <w:t>Operativo del Programa,</w:t>
            </w:r>
            <w:r w:rsidRPr="008E421C">
              <w:rPr>
                <w:rFonts w:ascii="Arial" w:eastAsia="Times New Roman" w:hAnsi="Arial" w:cs="Arial"/>
                <w:color w:val="0070C0"/>
                <w:sz w:val="22"/>
                <w:lang w:val="es-ES_tradnl"/>
              </w:rPr>
              <w:t xml:space="preserve">, </w:t>
            </w:r>
            <w:r>
              <w:rPr>
                <w:rFonts w:ascii="Arial" w:eastAsia="Times New Roman" w:hAnsi="Arial" w:cs="Arial"/>
                <w:color w:val="0070C0"/>
                <w:sz w:val="22"/>
                <w:lang w:val="es-ES_tradnl"/>
              </w:rPr>
              <w:t xml:space="preserve">en </w:t>
            </w:r>
            <w:r w:rsidRPr="008E421C">
              <w:rPr>
                <w:rFonts w:ascii="Arial" w:eastAsia="Times New Roman" w:hAnsi="Arial" w:cs="Arial"/>
                <w:color w:val="0070C0"/>
                <w:sz w:val="22"/>
                <w:lang w:val="es-ES_tradnl"/>
              </w:rPr>
              <w:t>la Evaluación Ambiental y Social,</w:t>
            </w:r>
            <w:r>
              <w:rPr>
                <w:rFonts w:ascii="Arial" w:eastAsia="Times New Roman" w:hAnsi="Arial" w:cs="Arial"/>
                <w:color w:val="0070C0"/>
                <w:sz w:val="22"/>
                <w:lang w:val="es-ES_tradnl"/>
              </w:rPr>
              <w:t xml:space="preserve"> en</w:t>
            </w:r>
            <w:r w:rsidRPr="008E421C">
              <w:rPr>
                <w:rFonts w:ascii="Arial" w:eastAsia="Times New Roman" w:hAnsi="Arial" w:cs="Arial"/>
                <w:color w:val="0070C0"/>
                <w:sz w:val="22"/>
                <w:lang w:val="es-ES_tradnl"/>
              </w:rPr>
              <w:t xml:space="preserve"> el Plan de Gestión Ambiental, Social, Salud y Seguridad Operacional, y </w:t>
            </w:r>
            <w:r>
              <w:rPr>
                <w:rFonts w:ascii="Arial" w:eastAsia="Times New Roman" w:hAnsi="Arial" w:cs="Arial"/>
                <w:color w:val="0070C0"/>
                <w:sz w:val="22"/>
                <w:lang w:val="es-ES_tradnl"/>
              </w:rPr>
              <w:t xml:space="preserve">en </w:t>
            </w:r>
            <w:r w:rsidRPr="008E421C">
              <w:rPr>
                <w:rFonts w:ascii="Arial" w:eastAsia="Times New Roman" w:hAnsi="Arial" w:cs="Arial"/>
                <w:color w:val="0070C0"/>
                <w:sz w:val="22"/>
                <w:lang w:val="es-ES_tradnl"/>
              </w:rPr>
              <w:t xml:space="preserve">otros planes ambientales, sociales y de salud y seguridad ocupacional, y </w:t>
            </w:r>
            <w:r>
              <w:rPr>
                <w:rFonts w:ascii="Arial" w:eastAsia="Times New Roman" w:hAnsi="Arial" w:cs="Arial"/>
                <w:color w:val="0070C0"/>
                <w:sz w:val="22"/>
                <w:lang w:val="es-ES_tradnl"/>
              </w:rPr>
              <w:t xml:space="preserve">en </w:t>
            </w:r>
            <w:r w:rsidRPr="008E421C">
              <w:rPr>
                <w:rFonts w:ascii="Arial" w:eastAsia="Times New Roman" w:hAnsi="Arial" w:cs="Arial"/>
                <w:color w:val="0070C0"/>
                <w:sz w:val="22"/>
                <w:lang w:val="es-ES_tradnl"/>
              </w:rPr>
              <w:t>los requisitos incluidos en los Planes de Acción Correctiva, caso fueran necesarios.</w:t>
            </w:r>
          </w:p>
          <w:p w14:paraId="7EA00424" w14:textId="5072C8F9" w:rsidR="00363000" w:rsidRPr="00AC0874" w:rsidRDefault="00363000" w:rsidP="0095117B">
            <w:pPr>
              <w:rPr>
                <w:rFonts w:ascii="Arial" w:eastAsia="Times New Roman" w:hAnsi="Arial" w:cs="Arial"/>
                <w:b/>
                <w:color w:val="0070C0"/>
                <w:lang w:val="es-ES_tradnl"/>
              </w:rPr>
            </w:pPr>
          </w:p>
        </w:tc>
      </w:tr>
      <w:tr w:rsidR="00363000" w:rsidRPr="001F1F13" w14:paraId="4A837A65" w14:textId="77777777" w:rsidTr="0056584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58803BD0" w14:textId="14E95C6E" w:rsidR="00363000" w:rsidRPr="00EB4A6F" w:rsidDel="003F2F0C" w:rsidRDefault="00CF407E" w:rsidP="00CF407E">
            <w:pPr>
              <w:spacing w:before="120" w:after="120"/>
              <w:rPr>
                <w:rFonts w:ascii="Arial" w:hAnsi="Arial" w:cs="Arial"/>
                <w:b/>
                <w:sz w:val="22"/>
                <w:szCs w:val="22"/>
                <w:lang w:val="es-ES_tradnl"/>
              </w:rPr>
            </w:pPr>
            <w:r w:rsidRPr="00EB4A6F">
              <w:rPr>
                <w:rFonts w:ascii="Arial" w:hAnsi="Arial" w:cs="Arial"/>
                <w:b/>
                <w:sz w:val="22"/>
                <w:szCs w:val="22"/>
                <w:lang w:val="es-ES_tradnl"/>
              </w:rPr>
              <w:t>B.</w:t>
            </w:r>
            <w:r w:rsidRPr="00EB4A6F">
              <w:rPr>
                <w:rFonts w:ascii="Arial" w:hAnsi="Arial" w:cs="Arial"/>
                <w:b/>
                <w:sz w:val="22"/>
                <w:szCs w:val="22"/>
                <w:lang w:val="es-ES_tradnl"/>
              </w:rPr>
              <w:tab/>
              <w:t>Cláusulas para incorporar en las Condiciones Especiales, caso por caso cuando estén justificadas</w:t>
            </w:r>
          </w:p>
        </w:tc>
      </w:tr>
      <w:tr w:rsidR="00B532D6" w:rsidRPr="001F1F13" w14:paraId="7CD1C860" w14:textId="77777777" w:rsidTr="0056584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E397777" w14:textId="7FC71BA6" w:rsidR="00B532D6" w:rsidRPr="00EB4A6F" w:rsidRDefault="00B532D6" w:rsidP="00B532D6">
            <w:pPr>
              <w:pStyle w:val="ListParagraph"/>
              <w:numPr>
                <w:ilvl w:val="2"/>
                <w:numId w:val="5"/>
              </w:numPr>
              <w:spacing w:before="120" w:after="120"/>
              <w:ind w:left="340"/>
              <w:rPr>
                <w:rFonts w:ascii="Arial" w:eastAsia="Times New Roman" w:hAnsi="Arial" w:cs="Arial"/>
                <w:b/>
                <w:color w:val="0070C0"/>
                <w:sz w:val="22"/>
                <w:szCs w:val="22"/>
                <w:lang w:val="es-ES_tradnl"/>
              </w:rPr>
            </w:pPr>
            <w:r w:rsidRPr="00EB4A6F">
              <w:rPr>
                <w:rFonts w:ascii="Arial" w:eastAsia="Times New Roman" w:hAnsi="Arial" w:cs="Arial"/>
                <w:b/>
                <w:color w:val="0070C0"/>
                <w:sz w:val="22"/>
                <w:szCs w:val="22"/>
                <w:lang w:val="es-ES_tradnl"/>
              </w:rPr>
              <w:t xml:space="preserve">Condiciones </w:t>
            </w:r>
            <w:r w:rsidR="003528BC">
              <w:rPr>
                <w:rFonts w:ascii="Arial" w:eastAsia="Times New Roman" w:hAnsi="Arial" w:cs="Arial"/>
                <w:b/>
                <w:color w:val="0070C0"/>
                <w:sz w:val="22"/>
                <w:szCs w:val="22"/>
                <w:lang w:val="es-ES_tradnl"/>
              </w:rPr>
              <w:t>contractuales especiales previas al primer desembolso.</w:t>
            </w:r>
          </w:p>
          <w:p w14:paraId="5FFC99DA" w14:textId="77777777" w:rsidR="007E1364" w:rsidRDefault="007E1364" w:rsidP="007E1364">
            <w:pPr>
              <w:tabs>
                <w:tab w:val="left" w:pos="3200"/>
              </w:tabs>
              <w:jc w:val="both"/>
              <w:rPr>
                <w:rFonts w:ascii="Arial" w:hAnsi="Arial" w:cs="Arial"/>
                <w:sz w:val="22"/>
                <w:szCs w:val="22"/>
                <w:lang w:val="es-ES"/>
              </w:rPr>
            </w:pPr>
            <w:r w:rsidRPr="00740414">
              <w:rPr>
                <w:rFonts w:ascii="Arial" w:eastAsia="Times New Roman" w:hAnsi="Arial" w:cs="Arial"/>
                <w:color w:val="0070C0"/>
                <w:sz w:val="22"/>
                <w:szCs w:val="22"/>
                <w:lang w:val="es-ES_tradnl"/>
              </w:rPr>
              <w:t xml:space="preserve">a) La Agencia Ejecutora deberá presentar evidencia de que los siguientes Planes </w:t>
            </w:r>
            <w:r>
              <w:rPr>
                <w:rFonts w:ascii="Arial" w:eastAsia="Times New Roman" w:hAnsi="Arial" w:cs="Arial"/>
                <w:color w:val="0070C0"/>
                <w:sz w:val="22"/>
                <w:szCs w:val="22"/>
                <w:lang w:val="es-ES_tradnl"/>
              </w:rPr>
              <w:t>Ambientales, Sociales, de Salud y Seguridad</w:t>
            </w:r>
            <w:r w:rsidRPr="00740414">
              <w:rPr>
                <w:rFonts w:ascii="Arial" w:eastAsia="Times New Roman" w:hAnsi="Arial" w:cs="Arial"/>
                <w:color w:val="0070C0"/>
                <w:sz w:val="22"/>
                <w:szCs w:val="22"/>
                <w:lang w:val="es-ES_tradnl"/>
              </w:rPr>
              <w:t>, en los términos acordados con el Banco, est</w:t>
            </w:r>
            <w:r>
              <w:rPr>
                <w:rFonts w:ascii="Arial" w:eastAsia="Times New Roman" w:hAnsi="Arial" w:cs="Arial"/>
                <w:color w:val="0070C0"/>
                <w:sz w:val="22"/>
                <w:szCs w:val="22"/>
                <w:lang w:val="es-ES_tradnl"/>
              </w:rPr>
              <w:t>é</w:t>
            </w:r>
            <w:r w:rsidRPr="00740414">
              <w:rPr>
                <w:rFonts w:ascii="Arial" w:eastAsia="Times New Roman" w:hAnsi="Arial" w:cs="Arial"/>
                <w:color w:val="0070C0"/>
                <w:sz w:val="22"/>
                <w:szCs w:val="22"/>
                <w:lang w:val="es-ES_tradnl"/>
              </w:rPr>
              <w:t xml:space="preserve">n </w:t>
            </w:r>
            <w:r>
              <w:rPr>
                <w:rFonts w:ascii="Arial" w:eastAsia="Times New Roman" w:hAnsi="Arial" w:cs="Arial"/>
                <w:color w:val="0070C0"/>
                <w:sz w:val="22"/>
                <w:szCs w:val="22"/>
                <w:lang w:val="es-ES_tradnl"/>
              </w:rPr>
              <w:t xml:space="preserve">completados </w:t>
            </w:r>
            <w:r w:rsidRPr="00740414">
              <w:rPr>
                <w:rFonts w:ascii="Arial" w:eastAsia="Times New Roman" w:hAnsi="Arial" w:cs="Arial"/>
                <w:color w:val="0070C0"/>
                <w:sz w:val="22"/>
                <w:szCs w:val="22"/>
                <w:lang w:val="es-ES_tradnl"/>
              </w:rPr>
              <w:t xml:space="preserve">y aprobados por la </w:t>
            </w:r>
            <w:r>
              <w:rPr>
                <w:rFonts w:ascii="Arial" w:eastAsia="Times New Roman" w:hAnsi="Arial" w:cs="Arial"/>
                <w:color w:val="0070C0"/>
                <w:sz w:val="22"/>
                <w:szCs w:val="22"/>
                <w:lang w:val="es-ES_tradnl"/>
              </w:rPr>
              <w:t>ANDE</w:t>
            </w:r>
            <w:r w:rsidRPr="00740414">
              <w:rPr>
                <w:rFonts w:ascii="Arial" w:eastAsia="Times New Roman" w:hAnsi="Arial" w:cs="Arial"/>
                <w:color w:val="0070C0"/>
                <w:sz w:val="22"/>
                <w:szCs w:val="22"/>
                <w:lang w:val="es-ES_tradnl"/>
              </w:rPr>
              <w:t xml:space="preserve">: </w:t>
            </w:r>
            <w:r>
              <w:rPr>
                <w:rFonts w:ascii="Arial" w:eastAsia="Times New Roman" w:hAnsi="Arial" w:cs="Arial"/>
                <w:color w:val="0070C0"/>
                <w:sz w:val="22"/>
                <w:szCs w:val="22"/>
                <w:lang w:val="es-ES_tradnl"/>
              </w:rPr>
              <w:t>1) una</w:t>
            </w:r>
            <w:r w:rsidRPr="00740414">
              <w:rPr>
                <w:rFonts w:ascii="Arial" w:eastAsia="Times New Roman" w:hAnsi="Arial" w:cs="Arial"/>
                <w:color w:val="0070C0"/>
                <w:sz w:val="22"/>
                <w:szCs w:val="22"/>
                <w:lang w:val="es-ES_tradnl"/>
              </w:rPr>
              <w:t xml:space="preserve"> versión </w:t>
            </w:r>
            <w:r>
              <w:rPr>
                <w:rFonts w:ascii="Arial" w:eastAsia="Times New Roman" w:hAnsi="Arial" w:cs="Arial"/>
                <w:color w:val="0070C0"/>
                <w:sz w:val="22"/>
                <w:szCs w:val="22"/>
                <w:lang w:val="es-ES_tradnl"/>
              </w:rPr>
              <w:t>preliminar</w:t>
            </w:r>
            <w:r w:rsidRPr="00740414">
              <w:rPr>
                <w:rFonts w:ascii="Arial" w:eastAsia="Times New Roman" w:hAnsi="Arial" w:cs="Arial"/>
                <w:color w:val="0070C0"/>
                <w:sz w:val="22"/>
                <w:szCs w:val="22"/>
                <w:lang w:val="es-ES_tradnl"/>
              </w:rPr>
              <w:t xml:space="preserve"> de</w:t>
            </w:r>
            <w:r>
              <w:rPr>
                <w:rFonts w:ascii="Arial" w:eastAsia="Times New Roman" w:hAnsi="Arial" w:cs="Arial"/>
                <w:color w:val="0070C0"/>
                <w:sz w:val="22"/>
                <w:szCs w:val="22"/>
                <w:lang w:val="es-ES_tradnl"/>
              </w:rPr>
              <w:t xml:space="preserve"> Planes de Acción Durante Emergencias (PADE) para la Represa </w:t>
            </w:r>
            <w:proofErr w:type="spellStart"/>
            <w:r>
              <w:rPr>
                <w:rFonts w:ascii="Arial" w:eastAsia="Times New Roman" w:hAnsi="Arial" w:cs="Arial"/>
                <w:color w:val="0070C0"/>
                <w:sz w:val="22"/>
                <w:szCs w:val="22"/>
                <w:lang w:val="es-ES_tradnl"/>
              </w:rPr>
              <w:t>Yguazú</w:t>
            </w:r>
            <w:proofErr w:type="spellEnd"/>
            <w:r>
              <w:rPr>
                <w:rFonts w:ascii="Arial" w:eastAsia="Times New Roman" w:hAnsi="Arial" w:cs="Arial"/>
                <w:color w:val="0070C0"/>
                <w:sz w:val="22"/>
                <w:szCs w:val="22"/>
                <w:lang w:val="es-ES_tradnl"/>
              </w:rPr>
              <w:t xml:space="preserve"> y para la Central </w:t>
            </w:r>
            <w:proofErr w:type="spellStart"/>
            <w:r>
              <w:rPr>
                <w:rFonts w:ascii="Arial" w:eastAsia="Times New Roman" w:hAnsi="Arial" w:cs="Arial"/>
                <w:color w:val="0070C0"/>
                <w:sz w:val="22"/>
                <w:szCs w:val="22"/>
                <w:lang w:val="es-ES_tradnl"/>
              </w:rPr>
              <w:t>Acaray</w:t>
            </w:r>
            <w:proofErr w:type="spellEnd"/>
            <w:r>
              <w:rPr>
                <w:rFonts w:ascii="Arial" w:eastAsia="Times New Roman" w:hAnsi="Arial" w:cs="Arial"/>
                <w:color w:val="0070C0"/>
                <w:sz w:val="22"/>
                <w:szCs w:val="22"/>
                <w:lang w:val="es-ES_tradnl"/>
              </w:rPr>
              <w:t>; y 2) un Informe de Cumplimiento del Plan de Acción Hidro-electromecánico.</w:t>
            </w:r>
          </w:p>
          <w:p w14:paraId="78A72499" w14:textId="4E25674E" w:rsidR="007E1364" w:rsidRDefault="007E1364" w:rsidP="007E1364">
            <w:pPr>
              <w:spacing w:before="120" w:after="120"/>
              <w:rPr>
                <w:rFonts w:ascii="Arial" w:eastAsia="Times New Roman" w:hAnsi="Arial" w:cs="Arial"/>
                <w:color w:val="0070C0"/>
                <w:sz w:val="22"/>
                <w:szCs w:val="22"/>
                <w:lang w:val="es-ES_tradnl"/>
              </w:rPr>
            </w:pPr>
            <w:r w:rsidRPr="00740414">
              <w:rPr>
                <w:rFonts w:ascii="Arial" w:eastAsia="Times New Roman" w:hAnsi="Arial" w:cs="Arial"/>
                <w:color w:val="0070C0"/>
                <w:sz w:val="22"/>
                <w:szCs w:val="22"/>
                <w:lang w:val="es-ES_tradnl"/>
              </w:rPr>
              <w:t>Esta condición se requiere para asegurar la ejecución de medidas para la seguridad de presas</w:t>
            </w:r>
            <w:r>
              <w:rPr>
                <w:rFonts w:ascii="Arial" w:eastAsia="Times New Roman" w:hAnsi="Arial" w:cs="Arial"/>
                <w:color w:val="0070C0"/>
                <w:sz w:val="22"/>
                <w:szCs w:val="22"/>
                <w:lang w:val="es-ES_tradnl"/>
              </w:rPr>
              <w:t xml:space="preserve"> y la salud y seguridad ocupacional</w:t>
            </w:r>
            <w:r w:rsidRPr="00740414">
              <w:rPr>
                <w:rFonts w:ascii="Arial" w:eastAsia="Times New Roman" w:hAnsi="Arial" w:cs="Arial"/>
                <w:color w:val="0070C0"/>
                <w:sz w:val="22"/>
                <w:szCs w:val="22"/>
                <w:lang w:val="es-ES_tradnl"/>
              </w:rPr>
              <w:t>, en cumplimiento con la Directiva B.5 (evaluación ambiental y social) de la Política OP-703.</w:t>
            </w:r>
          </w:p>
          <w:p w14:paraId="3F33EAB5" w14:textId="77777777" w:rsidR="007E1364" w:rsidRPr="006E6E9A" w:rsidRDefault="007E1364" w:rsidP="007E1364">
            <w:pPr>
              <w:spacing w:before="120" w:after="120"/>
              <w:rPr>
                <w:rFonts w:ascii="Arial" w:eastAsia="Times New Roman" w:hAnsi="Arial" w:cs="Arial"/>
                <w:color w:val="0070C0"/>
                <w:sz w:val="22"/>
                <w:szCs w:val="22"/>
                <w:lang w:val="es-ES_tradnl"/>
              </w:rPr>
            </w:pPr>
            <w:r w:rsidRPr="000A55CA">
              <w:rPr>
                <w:rFonts w:ascii="Arial" w:eastAsia="Times New Roman" w:hAnsi="Arial" w:cs="Arial"/>
                <w:color w:val="0070C0"/>
                <w:sz w:val="22"/>
                <w:szCs w:val="22"/>
                <w:lang w:val="es-ES_tradnl"/>
              </w:rPr>
              <w:t>b</w:t>
            </w:r>
            <w:r w:rsidRPr="000A55CA">
              <w:rPr>
                <w:rFonts w:ascii="Arial" w:hAnsi="Arial"/>
                <w:color w:val="0070C0"/>
                <w:sz w:val="22"/>
                <w:lang w:val="es-ES_tradnl"/>
              </w:rPr>
              <w:t xml:space="preserve">) La Agencia </w:t>
            </w:r>
            <w:r w:rsidRPr="006E6E9A">
              <w:rPr>
                <w:rFonts w:ascii="Arial" w:eastAsia="Times New Roman" w:hAnsi="Arial" w:cs="Arial"/>
                <w:color w:val="0070C0"/>
                <w:sz w:val="22"/>
                <w:szCs w:val="22"/>
                <w:lang w:val="es-ES_tradnl"/>
              </w:rPr>
              <w:t xml:space="preserve">Ejecutora deberá presentar evidencia de que los siguientes Planes Ambientales, Sociales, de Salud y Seguridad, en los términos acordados con el Banco, estén adjudicados por la ANDE: un Plan de Auscultación de las presas de </w:t>
            </w:r>
            <w:proofErr w:type="spellStart"/>
            <w:r w:rsidRPr="006E6E9A">
              <w:rPr>
                <w:rFonts w:ascii="Arial" w:eastAsia="Times New Roman" w:hAnsi="Arial" w:cs="Arial"/>
                <w:color w:val="0070C0"/>
                <w:sz w:val="22"/>
                <w:szCs w:val="22"/>
                <w:lang w:val="es-ES_tradnl"/>
              </w:rPr>
              <w:t>Yguazú</w:t>
            </w:r>
            <w:proofErr w:type="spellEnd"/>
            <w:r w:rsidRPr="006E6E9A">
              <w:rPr>
                <w:rFonts w:ascii="Arial" w:eastAsia="Times New Roman" w:hAnsi="Arial" w:cs="Arial"/>
                <w:color w:val="0070C0"/>
                <w:sz w:val="22"/>
                <w:szCs w:val="22"/>
                <w:lang w:val="es-ES_tradnl"/>
              </w:rPr>
              <w:t xml:space="preserve"> y </w:t>
            </w:r>
            <w:proofErr w:type="spellStart"/>
            <w:r w:rsidRPr="006E6E9A">
              <w:rPr>
                <w:rFonts w:ascii="Arial" w:eastAsia="Times New Roman" w:hAnsi="Arial" w:cs="Arial"/>
                <w:color w:val="0070C0"/>
                <w:sz w:val="22"/>
                <w:szCs w:val="22"/>
                <w:lang w:val="es-ES_tradnl"/>
              </w:rPr>
              <w:t>Acaray</w:t>
            </w:r>
            <w:proofErr w:type="spellEnd"/>
            <w:r w:rsidRPr="006E6E9A">
              <w:rPr>
                <w:rFonts w:ascii="Arial" w:eastAsia="Times New Roman" w:hAnsi="Arial" w:cs="Arial"/>
                <w:color w:val="0070C0"/>
                <w:sz w:val="22"/>
                <w:szCs w:val="22"/>
                <w:lang w:val="es-ES_tradnl"/>
              </w:rPr>
              <w:t>.</w:t>
            </w:r>
          </w:p>
          <w:p w14:paraId="45BFF599" w14:textId="0BF903B7" w:rsidR="007E1364" w:rsidRPr="00CD7561" w:rsidRDefault="007E1364" w:rsidP="007E1364">
            <w:pPr>
              <w:spacing w:before="120" w:after="120"/>
              <w:rPr>
                <w:rFonts w:ascii="Arial" w:eastAsia="Times New Roman" w:hAnsi="Arial" w:cs="Arial"/>
                <w:color w:val="0070C0"/>
                <w:sz w:val="22"/>
                <w:szCs w:val="22"/>
                <w:lang w:val="es-ES_tradnl"/>
              </w:rPr>
            </w:pPr>
            <w:r w:rsidRPr="000A55CA">
              <w:rPr>
                <w:rFonts w:ascii="Arial" w:hAnsi="Arial"/>
                <w:color w:val="0070C0"/>
                <w:sz w:val="22"/>
                <w:lang w:val="es-ES_tradnl"/>
              </w:rPr>
              <w:t>Esta condición se requiere para asegurar la ejecución de medidas para la seguridad de presas y la salud y seguridad ocupacional, en cumplimiento con la Directiva B.5 (evaluación ambiental y social</w:t>
            </w:r>
            <w:r w:rsidRPr="00CD7561">
              <w:rPr>
                <w:rFonts w:ascii="Arial" w:hAnsi="Arial"/>
                <w:color w:val="0070C0"/>
                <w:sz w:val="22"/>
                <w:lang w:val="es-ES_tradnl"/>
              </w:rPr>
              <w:t>) de la Política OP-703.</w:t>
            </w:r>
          </w:p>
          <w:p w14:paraId="703DD23C" w14:textId="3A304968" w:rsidR="007E1364" w:rsidRDefault="007E1364" w:rsidP="007E1364">
            <w:pPr>
              <w:spacing w:before="120" w:after="120"/>
              <w:rPr>
                <w:rFonts w:ascii="Arial" w:eastAsia="Times New Roman" w:hAnsi="Arial" w:cs="Arial"/>
                <w:color w:val="0070C0"/>
                <w:sz w:val="22"/>
                <w:szCs w:val="22"/>
                <w:lang w:val="es-ES_tradnl"/>
              </w:rPr>
            </w:pPr>
            <w:r w:rsidRPr="00CD7561">
              <w:rPr>
                <w:rFonts w:ascii="Arial" w:eastAsia="Times New Roman" w:hAnsi="Arial" w:cs="Arial"/>
                <w:color w:val="0070C0"/>
                <w:sz w:val="22"/>
                <w:szCs w:val="22"/>
                <w:lang w:val="es-ES_tradnl"/>
              </w:rPr>
              <w:t xml:space="preserve">c) Como </w:t>
            </w:r>
            <w:r w:rsidRPr="00CD7561">
              <w:rPr>
                <w:rFonts w:ascii="Arial" w:hAnsi="Arial"/>
                <w:color w:val="0070C0"/>
                <w:sz w:val="22"/>
                <w:lang w:val="es-ES_tradnl"/>
              </w:rPr>
              <w:t>condición previa al primer desembolso</w:t>
            </w:r>
            <w:r w:rsidRPr="00CD7561">
              <w:rPr>
                <w:rFonts w:ascii="Arial" w:eastAsia="Times New Roman" w:hAnsi="Arial" w:cs="Arial"/>
                <w:color w:val="0070C0"/>
                <w:sz w:val="22"/>
                <w:szCs w:val="22"/>
                <w:lang w:val="es-ES_tradnl"/>
              </w:rPr>
              <w:t xml:space="preserve"> la Unidad de Administración de</w:t>
            </w:r>
            <w:r>
              <w:rPr>
                <w:rFonts w:ascii="Arial" w:eastAsia="Times New Roman" w:hAnsi="Arial" w:cs="Arial"/>
                <w:color w:val="0070C0"/>
                <w:sz w:val="22"/>
                <w:szCs w:val="22"/>
                <w:lang w:val="es-ES_tradnl"/>
              </w:rPr>
              <w:t>l Programa</w:t>
            </w:r>
            <w:r w:rsidRPr="00CD7561">
              <w:rPr>
                <w:rFonts w:ascii="Arial" w:eastAsia="Times New Roman" w:hAnsi="Arial" w:cs="Arial"/>
                <w:color w:val="0070C0"/>
                <w:sz w:val="22"/>
                <w:szCs w:val="22"/>
                <w:lang w:val="es-ES_tradnl"/>
              </w:rPr>
              <w:t xml:space="preserve"> deberá tener </w:t>
            </w:r>
            <w:r>
              <w:rPr>
                <w:rFonts w:ascii="Arial" w:eastAsia="Times New Roman" w:hAnsi="Arial" w:cs="Arial"/>
                <w:color w:val="0070C0"/>
                <w:sz w:val="22"/>
                <w:szCs w:val="22"/>
                <w:lang w:val="es-ES_tradnl"/>
              </w:rPr>
              <w:t xml:space="preserve">designados </w:t>
            </w:r>
            <w:r w:rsidRPr="00CD7561">
              <w:rPr>
                <w:rFonts w:ascii="Arial" w:eastAsia="Times New Roman" w:hAnsi="Arial" w:cs="Arial"/>
                <w:color w:val="0070C0"/>
                <w:sz w:val="22"/>
                <w:szCs w:val="22"/>
                <w:lang w:val="es-ES_tradnl"/>
              </w:rPr>
              <w:t xml:space="preserve">un </w:t>
            </w:r>
            <w:r w:rsidR="00D132E4">
              <w:rPr>
                <w:rFonts w:ascii="Arial" w:eastAsia="Times New Roman" w:hAnsi="Arial" w:cs="Arial"/>
                <w:color w:val="0070C0"/>
                <w:sz w:val="22"/>
                <w:szCs w:val="22"/>
                <w:lang w:val="es-ES_tradnl"/>
              </w:rPr>
              <w:t>Especialista</w:t>
            </w:r>
            <w:r w:rsidR="00D132E4" w:rsidRPr="00CD7561">
              <w:rPr>
                <w:rFonts w:ascii="Arial" w:eastAsia="Times New Roman" w:hAnsi="Arial" w:cs="Arial"/>
                <w:color w:val="0070C0"/>
                <w:sz w:val="22"/>
                <w:szCs w:val="22"/>
                <w:lang w:val="es-ES_tradnl"/>
              </w:rPr>
              <w:t xml:space="preserve"> </w:t>
            </w:r>
            <w:r w:rsidRPr="00CD7561">
              <w:rPr>
                <w:rFonts w:ascii="Arial" w:eastAsia="Times New Roman" w:hAnsi="Arial" w:cs="Arial"/>
                <w:color w:val="0070C0"/>
                <w:sz w:val="22"/>
                <w:szCs w:val="22"/>
                <w:lang w:val="es-ES_tradnl"/>
              </w:rPr>
              <w:t xml:space="preserve">Ambiental, </w:t>
            </w:r>
            <w:r>
              <w:rPr>
                <w:rFonts w:ascii="Arial" w:eastAsia="Times New Roman" w:hAnsi="Arial" w:cs="Arial"/>
                <w:color w:val="0070C0"/>
                <w:sz w:val="22"/>
                <w:szCs w:val="22"/>
                <w:lang w:val="es-ES_tradnl"/>
              </w:rPr>
              <w:t xml:space="preserve">un </w:t>
            </w:r>
            <w:r w:rsidR="00D132E4">
              <w:rPr>
                <w:rFonts w:ascii="Arial" w:eastAsia="Times New Roman" w:hAnsi="Arial" w:cs="Arial"/>
                <w:color w:val="0070C0"/>
                <w:sz w:val="22"/>
                <w:szCs w:val="22"/>
                <w:lang w:val="es-ES_tradnl"/>
              </w:rPr>
              <w:t>Especialista</w:t>
            </w:r>
            <w:r w:rsidR="00D132E4" w:rsidRPr="00CD7561">
              <w:rPr>
                <w:rFonts w:ascii="Arial" w:eastAsia="Times New Roman" w:hAnsi="Arial" w:cs="Arial"/>
                <w:color w:val="0070C0"/>
                <w:sz w:val="22"/>
                <w:szCs w:val="22"/>
                <w:lang w:val="es-ES_tradnl"/>
              </w:rPr>
              <w:t xml:space="preserve"> </w:t>
            </w:r>
            <w:r w:rsidRPr="00CD7561">
              <w:rPr>
                <w:rFonts w:ascii="Arial" w:eastAsia="Times New Roman" w:hAnsi="Arial" w:cs="Arial"/>
                <w:color w:val="0070C0"/>
                <w:sz w:val="22"/>
                <w:szCs w:val="22"/>
                <w:lang w:val="es-ES_tradnl"/>
              </w:rPr>
              <w:t xml:space="preserve">Social, y un </w:t>
            </w:r>
            <w:r w:rsidR="00D132E4">
              <w:rPr>
                <w:rFonts w:ascii="Arial" w:eastAsia="Times New Roman" w:hAnsi="Arial" w:cs="Arial"/>
                <w:color w:val="0070C0"/>
                <w:sz w:val="22"/>
                <w:szCs w:val="22"/>
                <w:lang w:val="es-ES_tradnl"/>
              </w:rPr>
              <w:t>Especialista</w:t>
            </w:r>
            <w:r w:rsidR="00D132E4" w:rsidRPr="00CD7561">
              <w:rPr>
                <w:rFonts w:ascii="Arial" w:eastAsia="Times New Roman" w:hAnsi="Arial" w:cs="Arial"/>
                <w:color w:val="0070C0"/>
                <w:sz w:val="22"/>
                <w:szCs w:val="22"/>
                <w:lang w:val="es-ES_tradnl"/>
              </w:rPr>
              <w:t xml:space="preserve"> </w:t>
            </w:r>
            <w:r w:rsidRPr="00CD7561">
              <w:rPr>
                <w:rFonts w:ascii="Arial" w:eastAsia="Times New Roman" w:hAnsi="Arial" w:cs="Arial"/>
                <w:color w:val="0070C0"/>
                <w:sz w:val="22"/>
                <w:szCs w:val="22"/>
                <w:lang w:val="es-ES_tradnl"/>
              </w:rPr>
              <w:t>del Sistema de Gestión de Salud y Seguridad Ocupacional</w:t>
            </w:r>
            <w:r>
              <w:rPr>
                <w:rFonts w:ascii="Arial" w:eastAsia="Times New Roman" w:hAnsi="Arial" w:cs="Arial"/>
                <w:color w:val="0070C0"/>
                <w:sz w:val="22"/>
                <w:szCs w:val="22"/>
                <w:lang w:val="es-ES_tradnl"/>
              </w:rPr>
              <w:t xml:space="preserve"> </w:t>
            </w:r>
            <w:r w:rsidRPr="00263588">
              <w:rPr>
                <w:rFonts w:ascii="Arial" w:eastAsia="Times New Roman" w:hAnsi="Arial" w:cs="Arial"/>
                <w:color w:val="0070C0"/>
                <w:sz w:val="22"/>
                <w:szCs w:val="22"/>
                <w:lang w:val="es-ES_tradnl"/>
              </w:rPr>
              <w:t>para abordar las cuestiones socioambientales del programa.</w:t>
            </w:r>
            <w:r w:rsidRPr="00740414">
              <w:rPr>
                <w:rFonts w:ascii="Arial" w:eastAsia="Times New Roman" w:hAnsi="Arial" w:cs="Arial"/>
                <w:color w:val="0070C0"/>
                <w:sz w:val="22"/>
                <w:szCs w:val="22"/>
                <w:lang w:val="es-ES_tradnl"/>
              </w:rPr>
              <w:t xml:space="preserve"> </w:t>
            </w:r>
          </w:p>
          <w:p w14:paraId="0EB737F8" w14:textId="6B1037EE" w:rsidR="007E1364" w:rsidRDefault="007E1364" w:rsidP="007E1364">
            <w:pPr>
              <w:spacing w:before="120" w:after="120"/>
              <w:rPr>
                <w:rFonts w:ascii="Arial" w:eastAsia="Times New Roman" w:hAnsi="Arial" w:cs="Arial"/>
                <w:color w:val="0070C0"/>
                <w:sz w:val="22"/>
                <w:szCs w:val="22"/>
                <w:lang w:val="es-ES_tradnl"/>
              </w:rPr>
            </w:pPr>
            <w:r w:rsidRPr="00740414">
              <w:rPr>
                <w:rFonts w:ascii="Arial" w:eastAsia="Times New Roman" w:hAnsi="Arial" w:cs="Arial"/>
                <w:color w:val="0070C0"/>
                <w:sz w:val="22"/>
                <w:szCs w:val="22"/>
                <w:lang w:val="es-ES_tradnl"/>
              </w:rPr>
              <w:t>Esta condición se requiere para asegurar la ejecución de medidas para la seguridad de presas, en cumplimiento con la Directiva B.</w:t>
            </w:r>
            <w:r>
              <w:rPr>
                <w:rFonts w:ascii="Arial" w:eastAsia="Times New Roman" w:hAnsi="Arial" w:cs="Arial"/>
                <w:color w:val="0070C0"/>
                <w:sz w:val="22"/>
                <w:szCs w:val="22"/>
                <w:lang w:val="es-ES_tradnl"/>
              </w:rPr>
              <w:t>4</w:t>
            </w:r>
            <w:r w:rsidRPr="00740414">
              <w:rPr>
                <w:rFonts w:ascii="Arial" w:eastAsia="Times New Roman" w:hAnsi="Arial" w:cs="Arial"/>
                <w:color w:val="0070C0"/>
                <w:sz w:val="22"/>
                <w:szCs w:val="22"/>
                <w:lang w:val="es-ES_tradnl"/>
              </w:rPr>
              <w:t xml:space="preserve"> (</w:t>
            </w:r>
            <w:r>
              <w:rPr>
                <w:rFonts w:ascii="Arial" w:eastAsia="Times New Roman" w:hAnsi="Arial" w:cs="Arial"/>
                <w:color w:val="0070C0"/>
                <w:sz w:val="22"/>
                <w:szCs w:val="22"/>
                <w:lang w:val="es-ES_tradnl"/>
              </w:rPr>
              <w:t>otros factores de riesgo- capacidad institucional</w:t>
            </w:r>
            <w:r w:rsidRPr="00740414">
              <w:rPr>
                <w:rFonts w:ascii="Arial" w:eastAsia="Times New Roman" w:hAnsi="Arial" w:cs="Arial"/>
                <w:color w:val="0070C0"/>
                <w:sz w:val="22"/>
                <w:szCs w:val="22"/>
                <w:lang w:val="es-ES_tradnl"/>
              </w:rPr>
              <w:t>) de la Política OP-703.</w:t>
            </w:r>
          </w:p>
          <w:p w14:paraId="715C4BB8" w14:textId="09402D6E" w:rsidR="00BF5698" w:rsidRPr="00AE1CA0" w:rsidRDefault="00BF5698" w:rsidP="00B532D6">
            <w:pPr>
              <w:spacing w:before="120" w:after="120"/>
              <w:rPr>
                <w:rFonts w:ascii="Arial" w:eastAsia="Times New Roman" w:hAnsi="Arial" w:cs="Arial"/>
                <w:color w:val="0070C0"/>
                <w:sz w:val="22"/>
                <w:szCs w:val="22"/>
                <w:lang w:val="es-ES_tradnl"/>
              </w:rPr>
            </w:pPr>
          </w:p>
        </w:tc>
      </w:tr>
      <w:tr w:rsidR="00B532D6" w:rsidRPr="001F1F13" w14:paraId="43B07F37" w14:textId="77777777" w:rsidTr="0056584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B4C7E0B" w14:textId="483A2546" w:rsidR="00B532D6" w:rsidRPr="00EB4A6F" w:rsidRDefault="00B532D6" w:rsidP="00B532D6">
            <w:pPr>
              <w:pStyle w:val="ListParagraph"/>
              <w:numPr>
                <w:ilvl w:val="2"/>
                <w:numId w:val="5"/>
              </w:numPr>
              <w:spacing w:before="120" w:after="120"/>
              <w:ind w:left="340"/>
              <w:rPr>
                <w:rFonts w:ascii="Arial" w:eastAsia="Times New Roman" w:hAnsi="Arial" w:cs="Arial"/>
                <w:b/>
                <w:color w:val="0070C0"/>
                <w:sz w:val="22"/>
                <w:szCs w:val="22"/>
                <w:lang w:val="es-ES_tradnl"/>
              </w:rPr>
            </w:pPr>
            <w:r w:rsidRPr="00EB4A6F">
              <w:rPr>
                <w:rFonts w:ascii="Arial" w:eastAsia="Times New Roman" w:hAnsi="Arial" w:cs="Arial"/>
                <w:b/>
                <w:color w:val="0070C0"/>
                <w:sz w:val="22"/>
                <w:szCs w:val="22"/>
                <w:lang w:val="es-ES_tradnl"/>
              </w:rPr>
              <w:t xml:space="preserve">Condiciones </w:t>
            </w:r>
            <w:r w:rsidR="00B33514">
              <w:rPr>
                <w:rFonts w:ascii="Arial" w:eastAsia="Times New Roman" w:hAnsi="Arial" w:cs="Arial"/>
                <w:b/>
                <w:color w:val="0070C0"/>
                <w:sz w:val="22"/>
                <w:szCs w:val="22"/>
                <w:lang w:val="es-ES_tradnl"/>
              </w:rPr>
              <w:t xml:space="preserve">Contractuales </w:t>
            </w:r>
            <w:r w:rsidRPr="00EB4A6F">
              <w:rPr>
                <w:rFonts w:ascii="Arial" w:eastAsia="Times New Roman" w:hAnsi="Arial" w:cs="Arial"/>
                <w:b/>
                <w:color w:val="0070C0"/>
                <w:sz w:val="22"/>
                <w:szCs w:val="22"/>
                <w:lang w:val="es-ES_tradnl"/>
              </w:rPr>
              <w:t xml:space="preserve">Especiales de Ejecución </w:t>
            </w:r>
          </w:p>
          <w:p w14:paraId="1ED427FB" w14:textId="697CF7D7" w:rsidR="005F0AAF" w:rsidRPr="00F74614" w:rsidRDefault="005F0AAF" w:rsidP="005F0AAF">
            <w:pPr>
              <w:spacing w:before="120" w:after="120"/>
              <w:rPr>
                <w:rFonts w:ascii="Arial" w:eastAsia="Times New Roman" w:hAnsi="Arial" w:cs="Arial"/>
                <w:color w:val="0070C0"/>
                <w:sz w:val="22"/>
                <w:szCs w:val="22"/>
                <w:lang w:val="es-ES_tradnl"/>
              </w:rPr>
            </w:pPr>
            <w:r w:rsidRPr="00EB4A6F">
              <w:rPr>
                <w:rFonts w:ascii="Arial" w:eastAsia="Times New Roman" w:hAnsi="Arial" w:cs="Arial"/>
                <w:color w:val="0070C0"/>
                <w:sz w:val="22"/>
                <w:szCs w:val="22"/>
                <w:lang w:val="es-ES_tradnl"/>
              </w:rPr>
              <w:t xml:space="preserve">a) </w:t>
            </w:r>
            <w:r>
              <w:rPr>
                <w:rFonts w:ascii="Arial" w:eastAsia="Times New Roman" w:hAnsi="Arial" w:cs="Arial"/>
                <w:color w:val="0070C0"/>
                <w:sz w:val="22"/>
                <w:szCs w:val="22"/>
                <w:lang w:val="es-ES_tradnl"/>
              </w:rPr>
              <w:t xml:space="preserve">La </w:t>
            </w:r>
            <w:r w:rsidRPr="00EB4A6F">
              <w:rPr>
                <w:rFonts w:ascii="Arial" w:eastAsia="Times New Roman" w:hAnsi="Arial" w:cs="Arial"/>
                <w:color w:val="0070C0"/>
                <w:sz w:val="22"/>
                <w:szCs w:val="22"/>
                <w:lang w:val="es-ES_tradnl"/>
              </w:rPr>
              <w:t xml:space="preserve">Agencia Ejecutora deberá cumplir con las siguientes condiciones </w:t>
            </w:r>
            <w:r>
              <w:rPr>
                <w:rFonts w:ascii="Arial" w:eastAsia="Times New Roman" w:hAnsi="Arial" w:cs="Arial"/>
                <w:color w:val="0070C0"/>
                <w:sz w:val="22"/>
                <w:szCs w:val="22"/>
                <w:lang w:val="es-ES_tradnl"/>
              </w:rPr>
              <w:t>Ambientales, Sociales de Salud y Seguridad</w:t>
            </w:r>
            <w:r w:rsidRPr="00EB4A6F">
              <w:rPr>
                <w:rFonts w:ascii="Arial" w:eastAsia="Times New Roman" w:hAnsi="Arial" w:cs="Arial"/>
                <w:color w:val="0070C0"/>
                <w:sz w:val="22"/>
                <w:szCs w:val="22"/>
                <w:lang w:val="es-ES_tradnl"/>
              </w:rPr>
              <w:t>:</w:t>
            </w:r>
            <w:r w:rsidRPr="00E704A9">
              <w:rPr>
                <w:rFonts w:ascii="Arial" w:eastAsia="Times New Roman" w:hAnsi="Arial" w:cs="Arial"/>
                <w:color w:val="0070C0"/>
                <w:sz w:val="22"/>
                <w:szCs w:val="22"/>
                <w:lang w:val="es-ES_tradnl"/>
              </w:rPr>
              <w:t xml:space="preserve"> i) </w:t>
            </w:r>
            <w:r>
              <w:rPr>
                <w:rFonts w:ascii="Arial" w:eastAsia="Times New Roman" w:hAnsi="Arial" w:cs="Arial"/>
                <w:color w:val="0070C0"/>
                <w:sz w:val="22"/>
                <w:szCs w:val="22"/>
                <w:lang w:val="es-ES_tradnl"/>
              </w:rPr>
              <w:t xml:space="preserve">Antes de solicitar la no objeción </w:t>
            </w:r>
            <w:r w:rsidRPr="00E704A9">
              <w:rPr>
                <w:rFonts w:ascii="Arial" w:eastAsia="Times New Roman" w:hAnsi="Arial" w:cs="Arial"/>
                <w:color w:val="0070C0"/>
                <w:sz w:val="22"/>
                <w:szCs w:val="22"/>
                <w:lang w:val="es-ES_tradnl"/>
              </w:rPr>
              <w:t>de los documentos de licitación</w:t>
            </w:r>
            <w:r>
              <w:rPr>
                <w:rFonts w:ascii="Arial" w:eastAsia="Times New Roman" w:hAnsi="Arial" w:cs="Arial"/>
                <w:color w:val="0070C0"/>
                <w:sz w:val="22"/>
                <w:szCs w:val="22"/>
                <w:lang w:val="es-ES_tradnl"/>
              </w:rPr>
              <w:t xml:space="preserve"> al  Banco</w:t>
            </w:r>
            <w:r w:rsidRPr="00E704A9">
              <w:rPr>
                <w:rFonts w:ascii="Arial" w:eastAsia="Times New Roman" w:hAnsi="Arial" w:cs="Arial"/>
                <w:color w:val="0070C0"/>
                <w:sz w:val="22"/>
                <w:szCs w:val="22"/>
                <w:lang w:val="es-ES_tradnl"/>
              </w:rPr>
              <w:t>,</w:t>
            </w:r>
            <w:r>
              <w:rPr>
                <w:rFonts w:ascii="Arial" w:eastAsia="Times New Roman" w:hAnsi="Arial" w:cs="Arial"/>
                <w:color w:val="0070C0"/>
                <w:sz w:val="22"/>
                <w:szCs w:val="22"/>
                <w:lang w:val="es-ES_tradnl"/>
              </w:rPr>
              <w:t xml:space="preserve"> la </w:t>
            </w:r>
            <w:r w:rsidRPr="00740414">
              <w:rPr>
                <w:rFonts w:ascii="Arial" w:eastAsia="Times New Roman" w:hAnsi="Arial" w:cs="Arial"/>
                <w:color w:val="0070C0"/>
                <w:sz w:val="22"/>
                <w:szCs w:val="22"/>
                <w:lang w:val="es-ES_tradnl"/>
              </w:rPr>
              <w:t xml:space="preserve">Agencia Ejecutora deberá </w:t>
            </w:r>
            <w:r w:rsidRPr="00E704A9">
              <w:rPr>
                <w:rFonts w:ascii="Arial" w:eastAsia="Times New Roman" w:hAnsi="Arial" w:cs="Arial"/>
                <w:color w:val="0070C0"/>
                <w:sz w:val="22"/>
                <w:szCs w:val="22"/>
                <w:lang w:val="es-ES_tradnl"/>
              </w:rPr>
              <w:t xml:space="preserve">presentar evidencias de que los programas de manejo </w:t>
            </w:r>
            <w:r>
              <w:rPr>
                <w:rFonts w:ascii="Arial" w:eastAsia="Times New Roman" w:hAnsi="Arial" w:cs="Arial"/>
                <w:color w:val="0070C0"/>
                <w:sz w:val="22"/>
                <w:szCs w:val="22"/>
                <w:lang w:val="es-ES_tradnl"/>
              </w:rPr>
              <w:t>descritos</w:t>
            </w:r>
            <w:r w:rsidRPr="00E704A9">
              <w:rPr>
                <w:rFonts w:ascii="Arial" w:eastAsia="Times New Roman" w:hAnsi="Arial" w:cs="Arial"/>
                <w:color w:val="0070C0"/>
                <w:sz w:val="22"/>
                <w:szCs w:val="22"/>
                <w:lang w:val="es-ES_tradnl"/>
              </w:rPr>
              <w:t xml:space="preserve"> en el Plan de Gestión Ambiental</w:t>
            </w:r>
            <w:r>
              <w:rPr>
                <w:rFonts w:ascii="Arial" w:eastAsia="Times New Roman" w:hAnsi="Arial" w:cs="Arial"/>
                <w:color w:val="0070C0"/>
                <w:sz w:val="22"/>
                <w:szCs w:val="22"/>
                <w:lang w:val="es-ES_tradnl"/>
              </w:rPr>
              <w:t xml:space="preserve">, </w:t>
            </w:r>
            <w:r w:rsidRPr="00E704A9">
              <w:rPr>
                <w:rFonts w:ascii="Arial" w:eastAsia="Times New Roman" w:hAnsi="Arial" w:cs="Arial"/>
                <w:color w:val="0070C0"/>
                <w:sz w:val="22"/>
                <w:szCs w:val="22"/>
                <w:lang w:val="es-ES_tradnl"/>
              </w:rPr>
              <w:t xml:space="preserve">Social </w:t>
            </w:r>
            <w:r>
              <w:rPr>
                <w:rFonts w:ascii="Arial" w:eastAsia="Times New Roman" w:hAnsi="Arial" w:cs="Arial"/>
                <w:color w:val="0070C0"/>
                <w:sz w:val="22"/>
                <w:szCs w:val="22"/>
                <w:lang w:val="es-ES_tradnl"/>
              </w:rPr>
              <w:t>Salud, y Seguridad Ocupacional</w:t>
            </w:r>
            <w:r w:rsidRPr="00E704A9">
              <w:rPr>
                <w:rFonts w:ascii="Arial" w:eastAsia="Times New Roman" w:hAnsi="Arial" w:cs="Arial"/>
                <w:color w:val="0070C0"/>
                <w:sz w:val="22"/>
                <w:szCs w:val="22"/>
                <w:lang w:val="es-ES_tradnl"/>
              </w:rPr>
              <w:t xml:space="preserve"> estén integrados en el </w:t>
            </w:r>
            <w:r>
              <w:rPr>
                <w:rFonts w:ascii="Arial" w:eastAsia="Times New Roman" w:hAnsi="Arial" w:cs="Arial"/>
                <w:color w:val="0070C0"/>
                <w:sz w:val="22"/>
                <w:szCs w:val="22"/>
                <w:lang w:val="es-ES_tradnl"/>
              </w:rPr>
              <w:lastRenderedPageBreak/>
              <w:t xml:space="preserve">respectivo </w:t>
            </w:r>
            <w:r w:rsidRPr="00E704A9">
              <w:rPr>
                <w:rFonts w:ascii="Arial" w:eastAsia="Times New Roman" w:hAnsi="Arial" w:cs="Arial"/>
                <w:color w:val="0070C0"/>
                <w:sz w:val="22"/>
                <w:szCs w:val="22"/>
                <w:lang w:val="es-ES_tradnl"/>
              </w:rPr>
              <w:t>pliego de licitación; ii)</w:t>
            </w:r>
            <w:r>
              <w:rPr>
                <w:rFonts w:ascii="Arial" w:eastAsia="Times New Roman" w:hAnsi="Arial" w:cs="Arial"/>
                <w:color w:val="0070C0"/>
                <w:sz w:val="22"/>
                <w:szCs w:val="22"/>
                <w:lang w:val="es-ES_tradnl"/>
              </w:rPr>
              <w:t xml:space="preserve"> antes del inicio de cualquier intervención física bajo el programa, la </w:t>
            </w:r>
            <w:r w:rsidRPr="00740414">
              <w:rPr>
                <w:rFonts w:ascii="Arial" w:eastAsia="Times New Roman" w:hAnsi="Arial" w:cs="Arial"/>
                <w:color w:val="0070C0"/>
                <w:sz w:val="22"/>
                <w:szCs w:val="22"/>
                <w:lang w:val="es-ES_tradnl"/>
              </w:rPr>
              <w:t xml:space="preserve">Agencia Ejecutora deberá presentar evidencia de que los siguientes Planes </w:t>
            </w:r>
            <w:r>
              <w:rPr>
                <w:rFonts w:ascii="Arial" w:eastAsia="Times New Roman" w:hAnsi="Arial" w:cs="Arial"/>
                <w:color w:val="0070C0"/>
                <w:sz w:val="22"/>
                <w:szCs w:val="22"/>
                <w:lang w:val="es-ES_tradnl"/>
              </w:rPr>
              <w:t xml:space="preserve">Ambientales, Sociales, de Salud y Seguridad </w:t>
            </w:r>
            <w:r w:rsidRPr="00740414">
              <w:rPr>
                <w:rFonts w:ascii="Arial" w:eastAsia="Times New Roman" w:hAnsi="Arial" w:cs="Arial"/>
                <w:color w:val="0070C0"/>
                <w:sz w:val="22"/>
                <w:szCs w:val="22"/>
                <w:lang w:val="es-ES_tradnl"/>
              </w:rPr>
              <w:t>, en los términos acordados con el Banco, est</w:t>
            </w:r>
            <w:r>
              <w:rPr>
                <w:rFonts w:ascii="Arial" w:eastAsia="Times New Roman" w:hAnsi="Arial" w:cs="Arial"/>
                <w:color w:val="0070C0"/>
                <w:sz w:val="22"/>
                <w:szCs w:val="22"/>
                <w:lang w:val="es-ES_tradnl"/>
              </w:rPr>
              <w:t>é</w:t>
            </w:r>
            <w:r w:rsidRPr="00740414">
              <w:rPr>
                <w:rFonts w:ascii="Arial" w:eastAsia="Times New Roman" w:hAnsi="Arial" w:cs="Arial"/>
                <w:color w:val="0070C0"/>
                <w:sz w:val="22"/>
                <w:szCs w:val="22"/>
                <w:lang w:val="es-ES_tradnl"/>
              </w:rPr>
              <w:t xml:space="preserve">n </w:t>
            </w:r>
            <w:r>
              <w:rPr>
                <w:rFonts w:ascii="Arial" w:eastAsia="Times New Roman" w:hAnsi="Arial" w:cs="Arial"/>
                <w:color w:val="0070C0"/>
                <w:sz w:val="22"/>
                <w:szCs w:val="22"/>
                <w:lang w:val="es-ES_tradnl"/>
              </w:rPr>
              <w:t>terminados</w:t>
            </w:r>
            <w:r w:rsidRPr="00740414">
              <w:rPr>
                <w:rFonts w:ascii="Arial" w:eastAsia="Times New Roman" w:hAnsi="Arial" w:cs="Arial"/>
                <w:color w:val="0070C0"/>
                <w:sz w:val="22"/>
                <w:szCs w:val="22"/>
                <w:lang w:val="es-ES_tradnl"/>
              </w:rPr>
              <w:t xml:space="preserve"> y aprobados por la </w:t>
            </w:r>
            <w:r>
              <w:rPr>
                <w:rFonts w:ascii="Arial" w:eastAsia="Times New Roman" w:hAnsi="Arial" w:cs="Arial"/>
                <w:color w:val="0070C0"/>
                <w:sz w:val="22"/>
                <w:szCs w:val="22"/>
                <w:lang w:val="es-ES_tradnl"/>
              </w:rPr>
              <w:t>ANDE: 1) la</w:t>
            </w:r>
            <w:r w:rsidRPr="00740414">
              <w:rPr>
                <w:rFonts w:ascii="Arial" w:eastAsia="Times New Roman" w:hAnsi="Arial" w:cs="Arial"/>
                <w:color w:val="0070C0"/>
                <w:sz w:val="22"/>
                <w:szCs w:val="22"/>
                <w:lang w:val="es-ES_tradnl"/>
              </w:rPr>
              <w:t xml:space="preserve"> versión </w:t>
            </w:r>
            <w:r>
              <w:rPr>
                <w:rFonts w:ascii="Arial" w:eastAsia="Times New Roman" w:hAnsi="Arial" w:cs="Arial"/>
                <w:color w:val="0070C0"/>
                <w:sz w:val="22"/>
                <w:szCs w:val="22"/>
                <w:lang w:val="es-ES_tradnl"/>
              </w:rPr>
              <w:t>final</w:t>
            </w:r>
            <w:r w:rsidRPr="00740414">
              <w:rPr>
                <w:rFonts w:ascii="Arial" w:eastAsia="Times New Roman" w:hAnsi="Arial" w:cs="Arial"/>
                <w:color w:val="0070C0"/>
                <w:sz w:val="22"/>
                <w:szCs w:val="22"/>
                <w:lang w:val="es-ES_tradnl"/>
              </w:rPr>
              <w:t xml:space="preserve"> de</w:t>
            </w:r>
            <w:r>
              <w:rPr>
                <w:rFonts w:ascii="Arial" w:eastAsia="Times New Roman" w:hAnsi="Arial" w:cs="Arial"/>
                <w:color w:val="0070C0"/>
                <w:sz w:val="22"/>
                <w:szCs w:val="22"/>
                <w:lang w:val="es-ES_tradnl"/>
              </w:rPr>
              <w:t xml:space="preserve"> los Planes de Acción Durante Emergencias (PADE) para la Represa </w:t>
            </w:r>
            <w:proofErr w:type="spellStart"/>
            <w:r>
              <w:rPr>
                <w:rFonts w:ascii="Arial" w:eastAsia="Times New Roman" w:hAnsi="Arial" w:cs="Arial"/>
                <w:color w:val="0070C0"/>
                <w:sz w:val="22"/>
                <w:szCs w:val="22"/>
                <w:lang w:val="es-ES_tradnl"/>
              </w:rPr>
              <w:t>Yguazú</w:t>
            </w:r>
            <w:proofErr w:type="spellEnd"/>
            <w:r>
              <w:rPr>
                <w:rFonts w:ascii="Arial" w:eastAsia="Times New Roman" w:hAnsi="Arial" w:cs="Arial"/>
                <w:color w:val="0070C0"/>
                <w:sz w:val="22"/>
                <w:szCs w:val="22"/>
                <w:lang w:val="es-ES_tradnl"/>
              </w:rPr>
              <w:t xml:space="preserve"> y para la Central </w:t>
            </w:r>
            <w:proofErr w:type="spellStart"/>
            <w:r>
              <w:rPr>
                <w:rFonts w:ascii="Arial" w:eastAsia="Times New Roman" w:hAnsi="Arial" w:cs="Arial"/>
                <w:color w:val="0070C0"/>
                <w:sz w:val="22"/>
                <w:szCs w:val="22"/>
                <w:lang w:val="es-ES_tradnl"/>
              </w:rPr>
              <w:t>Acaray</w:t>
            </w:r>
            <w:proofErr w:type="spellEnd"/>
            <w:r>
              <w:rPr>
                <w:rFonts w:ascii="Arial" w:eastAsia="Times New Roman" w:hAnsi="Arial" w:cs="Arial"/>
                <w:color w:val="0070C0"/>
                <w:sz w:val="22"/>
                <w:szCs w:val="22"/>
                <w:lang w:val="es-ES_tradnl"/>
              </w:rPr>
              <w:t xml:space="preserve">; 2) la versión actualizada del Plan de Auscultación; 3) el </w:t>
            </w:r>
            <w:r w:rsidR="00412A58">
              <w:rPr>
                <w:rFonts w:ascii="Arial" w:eastAsia="Times New Roman" w:hAnsi="Arial" w:cs="Arial"/>
                <w:color w:val="0070C0"/>
                <w:sz w:val="22"/>
                <w:szCs w:val="22"/>
                <w:lang w:val="es-ES_tradnl"/>
              </w:rPr>
              <w:t>Diagnóstico</w:t>
            </w:r>
            <w:r>
              <w:rPr>
                <w:rFonts w:ascii="Arial" w:eastAsia="Times New Roman" w:hAnsi="Arial" w:cs="Arial"/>
                <w:color w:val="0070C0"/>
                <w:sz w:val="22"/>
                <w:szCs w:val="22"/>
                <w:lang w:val="es-ES_tradnl"/>
              </w:rPr>
              <w:t xml:space="preserve"> del </w:t>
            </w:r>
            <w:r w:rsidRPr="006052E1">
              <w:rPr>
                <w:rFonts w:ascii="Arial" w:eastAsia="Times New Roman" w:hAnsi="Arial" w:cs="Arial"/>
                <w:color w:val="0070C0"/>
                <w:sz w:val="22"/>
                <w:szCs w:val="22"/>
                <w:lang w:val="es-ES_tradnl"/>
              </w:rPr>
              <w:t>Hábitat del Trecho de Caudal Reducido</w:t>
            </w:r>
            <w:r>
              <w:rPr>
                <w:rFonts w:ascii="Arial" w:eastAsia="Times New Roman" w:hAnsi="Arial" w:cs="Arial"/>
                <w:color w:val="0070C0"/>
                <w:sz w:val="22"/>
                <w:szCs w:val="22"/>
                <w:lang w:val="es-ES_tradnl"/>
              </w:rPr>
              <w:t xml:space="preserve">; y 4) </w:t>
            </w:r>
            <w:r w:rsidRPr="00571A67">
              <w:rPr>
                <w:rFonts w:ascii="Arial" w:eastAsia="Times New Roman" w:hAnsi="Arial" w:cs="Arial"/>
                <w:color w:val="0070C0"/>
                <w:sz w:val="22"/>
                <w:szCs w:val="22"/>
                <w:lang w:val="es-ES_tradnl"/>
              </w:rPr>
              <w:t xml:space="preserve">el diseño final para la construcción del nuevo </w:t>
            </w:r>
            <w:r w:rsidRPr="00F74614">
              <w:rPr>
                <w:rFonts w:ascii="Arial" w:eastAsia="Times New Roman" w:hAnsi="Arial" w:cs="Arial"/>
                <w:color w:val="0070C0"/>
                <w:sz w:val="22"/>
                <w:szCs w:val="22"/>
                <w:lang w:val="es-ES_tradnl"/>
              </w:rPr>
              <w:t>depósito</w:t>
            </w:r>
            <w:r>
              <w:rPr>
                <w:rFonts w:ascii="Arial" w:eastAsia="Times New Roman" w:hAnsi="Arial" w:cs="Arial"/>
                <w:color w:val="0070C0"/>
                <w:sz w:val="22"/>
                <w:szCs w:val="22"/>
                <w:lang w:val="es-ES_tradnl"/>
              </w:rPr>
              <w:t xml:space="preserve"> de la central</w:t>
            </w:r>
            <w:r w:rsidRPr="00F74614">
              <w:rPr>
                <w:rFonts w:ascii="Arial" w:eastAsia="Times New Roman" w:hAnsi="Arial" w:cs="Arial"/>
                <w:color w:val="0070C0"/>
                <w:sz w:val="22"/>
                <w:szCs w:val="22"/>
                <w:lang w:val="es-ES_tradnl"/>
              </w:rPr>
              <w:t>.</w:t>
            </w:r>
          </w:p>
          <w:p w14:paraId="4C0E7DAF" w14:textId="56E02439" w:rsidR="005F0AAF" w:rsidRPr="00F74614" w:rsidRDefault="005F0AAF" w:rsidP="005F0AAF">
            <w:pPr>
              <w:spacing w:before="120" w:after="120"/>
              <w:rPr>
                <w:rFonts w:ascii="Arial" w:eastAsia="Times New Roman" w:hAnsi="Arial" w:cs="Arial"/>
                <w:i/>
                <w:color w:val="0070C0"/>
                <w:sz w:val="22"/>
                <w:szCs w:val="22"/>
                <w:lang w:val="es-ES_tradnl"/>
              </w:rPr>
            </w:pPr>
            <w:r w:rsidRPr="00F74614">
              <w:rPr>
                <w:rFonts w:ascii="Arial" w:eastAsia="Times New Roman" w:hAnsi="Arial" w:cs="Arial"/>
                <w:color w:val="0070C0"/>
                <w:sz w:val="22"/>
                <w:szCs w:val="22"/>
                <w:lang w:val="es-ES_tradnl"/>
              </w:rPr>
              <w:t xml:space="preserve">Esta condición se requiere para asegurar la ejecución de los programas del Plan de Gestión Ambiental y Social y medidas para la seguridad de presas, en cumplimiento con la Directiva B.5 (evaluación ambiental y social), la Directiva B.7 (supervisión), y Directiva B.9 (Hábitats naturales y sitios culturales) de la Política OP-703. </w:t>
            </w:r>
          </w:p>
          <w:p w14:paraId="62F87093" w14:textId="77777777" w:rsidR="005F0AAF" w:rsidRPr="00F74614" w:rsidRDefault="005F0AAF" w:rsidP="005F0AAF">
            <w:pPr>
              <w:spacing w:before="120" w:after="120"/>
              <w:rPr>
                <w:rFonts w:ascii="Arial" w:eastAsia="Times New Roman" w:hAnsi="Arial" w:cs="Arial"/>
                <w:i/>
                <w:color w:val="0070C0"/>
                <w:sz w:val="22"/>
                <w:szCs w:val="22"/>
                <w:lang w:val="es-ES_tradnl"/>
              </w:rPr>
            </w:pPr>
            <w:r w:rsidRPr="00F74614">
              <w:rPr>
                <w:rFonts w:ascii="Arial" w:eastAsia="Times New Roman" w:hAnsi="Arial" w:cs="Arial"/>
                <w:color w:val="0070C0"/>
                <w:sz w:val="22"/>
                <w:szCs w:val="22"/>
                <w:lang w:val="es-ES_tradnl"/>
              </w:rPr>
              <w:t xml:space="preserve">b) La Agencia Ejecutora no deberá </w:t>
            </w:r>
            <w:r>
              <w:rPr>
                <w:rFonts w:ascii="Arial" w:eastAsia="Times New Roman" w:hAnsi="Arial" w:cs="Arial"/>
                <w:color w:val="0070C0"/>
                <w:sz w:val="22"/>
                <w:szCs w:val="22"/>
                <w:lang w:val="es-ES_tradnl"/>
              </w:rPr>
              <w:t>realizar</w:t>
            </w:r>
            <w:r w:rsidRPr="00F74614">
              <w:rPr>
                <w:rFonts w:ascii="Arial" w:eastAsia="Times New Roman" w:hAnsi="Arial" w:cs="Arial"/>
                <w:color w:val="0070C0"/>
                <w:sz w:val="22"/>
                <w:szCs w:val="22"/>
                <w:lang w:val="es-ES_tradnl"/>
              </w:rPr>
              <w:t xml:space="preserve"> ninguna de las siguientes actividades con respecto al </w:t>
            </w:r>
            <w:r>
              <w:rPr>
                <w:rFonts w:ascii="Arial" w:eastAsia="Times New Roman" w:hAnsi="Arial" w:cs="Arial"/>
                <w:color w:val="0070C0"/>
                <w:sz w:val="22"/>
                <w:szCs w:val="22"/>
                <w:lang w:val="es-ES_tradnl"/>
              </w:rPr>
              <w:t>programa</w:t>
            </w:r>
            <w:r w:rsidRPr="00F74614">
              <w:rPr>
                <w:rFonts w:ascii="Arial" w:eastAsia="Times New Roman" w:hAnsi="Arial" w:cs="Arial"/>
                <w:color w:val="0070C0"/>
                <w:sz w:val="22"/>
                <w:szCs w:val="22"/>
                <w:lang w:val="es-ES_tradnl"/>
              </w:rPr>
              <w:t>: i) actividades que impliquen reasentamiento</w:t>
            </w:r>
            <w:r>
              <w:rPr>
                <w:rFonts w:ascii="Arial" w:eastAsia="Times New Roman" w:hAnsi="Arial" w:cs="Arial"/>
                <w:color w:val="0070C0"/>
                <w:sz w:val="22"/>
                <w:szCs w:val="22"/>
                <w:lang w:val="es-ES_tradnl"/>
              </w:rPr>
              <w:t>s;</w:t>
            </w:r>
            <w:r w:rsidRPr="00F74614">
              <w:rPr>
                <w:rFonts w:ascii="Arial" w:eastAsia="Times New Roman" w:hAnsi="Arial" w:cs="Arial"/>
                <w:color w:val="0070C0"/>
                <w:sz w:val="22"/>
                <w:szCs w:val="22"/>
                <w:lang w:val="es-ES_tradnl"/>
              </w:rPr>
              <w:t xml:space="preserve"> y ii) actividades que impliquen </w:t>
            </w:r>
            <w:r>
              <w:rPr>
                <w:rFonts w:ascii="Arial" w:eastAsia="Times New Roman" w:hAnsi="Arial" w:cs="Arial"/>
                <w:color w:val="0070C0"/>
                <w:sz w:val="22"/>
                <w:szCs w:val="22"/>
                <w:lang w:val="es-ES_tradnl"/>
              </w:rPr>
              <w:t xml:space="preserve">modificación </w:t>
            </w:r>
            <w:r w:rsidRPr="00F74614">
              <w:rPr>
                <w:rFonts w:ascii="Arial" w:eastAsia="Times New Roman" w:hAnsi="Arial" w:cs="Arial"/>
                <w:color w:val="0070C0"/>
                <w:sz w:val="22"/>
                <w:szCs w:val="22"/>
                <w:lang w:val="es-ES_tradnl"/>
              </w:rPr>
              <w:t xml:space="preserve">de la cota operativa de los embalses de las presas de </w:t>
            </w:r>
            <w:proofErr w:type="spellStart"/>
            <w:r w:rsidRPr="00F74614">
              <w:rPr>
                <w:rFonts w:ascii="Arial" w:eastAsia="Times New Roman" w:hAnsi="Arial" w:cs="Arial"/>
                <w:color w:val="0070C0"/>
                <w:sz w:val="22"/>
                <w:szCs w:val="22"/>
                <w:lang w:val="es-ES_tradnl"/>
              </w:rPr>
              <w:t>Acaray</w:t>
            </w:r>
            <w:proofErr w:type="spellEnd"/>
            <w:r w:rsidRPr="00F74614">
              <w:rPr>
                <w:rFonts w:ascii="Arial" w:eastAsia="Times New Roman" w:hAnsi="Arial" w:cs="Arial"/>
                <w:color w:val="0070C0"/>
                <w:sz w:val="22"/>
                <w:szCs w:val="22"/>
                <w:lang w:val="es-ES_tradnl"/>
              </w:rPr>
              <w:t xml:space="preserve"> y </w:t>
            </w:r>
            <w:proofErr w:type="spellStart"/>
            <w:r w:rsidRPr="00F74614">
              <w:rPr>
                <w:rFonts w:ascii="Arial" w:eastAsia="Times New Roman" w:hAnsi="Arial" w:cs="Arial"/>
                <w:color w:val="0070C0"/>
                <w:sz w:val="22"/>
                <w:szCs w:val="22"/>
                <w:lang w:val="es-ES_tradnl"/>
              </w:rPr>
              <w:t>Yguazú</w:t>
            </w:r>
            <w:proofErr w:type="spellEnd"/>
            <w:r w:rsidRPr="00F74614">
              <w:rPr>
                <w:rFonts w:ascii="Arial" w:eastAsia="Times New Roman" w:hAnsi="Arial" w:cs="Arial"/>
                <w:color w:val="0070C0"/>
                <w:sz w:val="22"/>
                <w:szCs w:val="22"/>
                <w:lang w:val="es-ES_tradnl"/>
              </w:rPr>
              <w:t>.</w:t>
            </w:r>
          </w:p>
          <w:p w14:paraId="7003949C" w14:textId="6FDA8249" w:rsidR="005F0AAF" w:rsidRDefault="005F0AAF" w:rsidP="005F0AAF">
            <w:pPr>
              <w:spacing w:before="120" w:after="120"/>
              <w:rPr>
                <w:rFonts w:ascii="Arial" w:eastAsia="Times New Roman" w:hAnsi="Arial" w:cs="Arial"/>
                <w:color w:val="0070C0"/>
                <w:sz w:val="22"/>
                <w:szCs w:val="22"/>
                <w:lang w:val="es-ES_tradnl"/>
              </w:rPr>
            </w:pPr>
            <w:r w:rsidRPr="00F74614">
              <w:rPr>
                <w:rFonts w:ascii="Arial" w:eastAsia="Times New Roman" w:hAnsi="Arial" w:cs="Arial"/>
                <w:color w:val="0070C0"/>
                <w:sz w:val="22"/>
                <w:szCs w:val="22"/>
                <w:lang w:val="es-ES_tradnl"/>
              </w:rPr>
              <w:t>Esta condición se requiere para asegurar cumplimiento durante la ejecución del Programa con la Directiva B.5 (evaluación ambiental y social), y la Directiva B.9 (Hábitats naturales y sitios culturales) de la Política OP-703.</w:t>
            </w:r>
          </w:p>
          <w:p w14:paraId="54692360" w14:textId="77777777" w:rsidR="005F0AAF" w:rsidRPr="000B7F10" w:rsidRDefault="005F0AAF" w:rsidP="005F0AAF">
            <w:pPr>
              <w:spacing w:before="120" w:after="120"/>
              <w:rPr>
                <w:rFonts w:ascii="Arial" w:eastAsia="Times New Roman" w:hAnsi="Arial" w:cs="Arial"/>
                <w:color w:val="0070C0"/>
                <w:sz w:val="22"/>
                <w:szCs w:val="22"/>
                <w:lang w:val="es-ES_tradnl"/>
              </w:rPr>
            </w:pPr>
            <w:r w:rsidRPr="000B7F10">
              <w:rPr>
                <w:rFonts w:ascii="Arial" w:eastAsia="Times New Roman" w:hAnsi="Arial" w:cs="Arial"/>
                <w:color w:val="0070C0"/>
                <w:sz w:val="22"/>
                <w:szCs w:val="22"/>
                <w:lang w:val="es-ES_tradnl"/>
              </w:rPr>
              <w:t>c) La Agencia Ejecutora deberá presentar un Informe de Cierre del Plan de Gestión Ambiental, Social, Salud, y Seguridad Ocupacional como parte del último informe de progreso del programa, según los términos acordados con el Banco.</w:t>
            </w:r>
          </w:p>
          <w:p w14:paraId="36325340" w14:textId="2CC513B8" w:rsidR="003943D1" w:rsidRPr="0068302D" w:rsidRDefault="005F0AAF" w:rsidP="005F0AAF">
            <w:pPr>
              <w:spacing w:before="120" w:after="120"/>
              <w:rPr>
                <w:rFonts w:ascii="Arial" w:eastAsia="Times New Roman" w:hAnsi="Arial" w:cs="Arial"/>
                <w:color w:val="0070C0"/>
                <w:lang w:val="es-ES_tradnl"/>
              </w:rPr>
            </w:pPr>
            <w:r w:rsidRPr="000B7F10">
              <w:rPr>
                <w:rFonts w:ascii="Arial" w:eastAsia="Times New Roman" w:hAnsi="Arial" w:cs="Arial"/>
                <w:color w:val="0070C0"/>
                <w:sz w:val="22"/>
                <w:szCs w:val="22"/>
                <w:lang w:val="es-ES_tradnl"/>
              </w:rPr>
              <w:t>Esta condición se requiere para asegurar cumplimiento durante la ejecución del Programa con la Directiva B.5 (evaluación ambiental y social) de la Política OP-703.</w:t>
            </w:r>
          </w:p>
        </w:tc>
      </w:tr>
      <w:tr w:rsidR="002A683D" w:rsidRPr="001F1F13" w14:paraId="1C180F10" w14:textId="77777777" w:rsidTr="00FC37F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287142AF" w14:textId="0551570D" w:rsidR="002A683D" w:rsidRPr="00EB4A6F" w:rsidDel="003F2F0C" w:rsidRDefault="002A683D" w:rsidP="002A683D">
            <w:pPr>
              <w:spacing w:before="120" w:after="120"/>
              <w:rPr>
                <w:rFonts w:ascii="Arial" w:hAnsi="Arial" w:cs="Arial"/>
                <w:b/>
                <w:sz w:val="22"/>
                <w:szCs w:val="22"/>
                <w:lang w:val="es-ES_tradnl"/>
              </w:rPr>
            </w:pPr>
            <w:r w:rsidRPr="00EB4A6F">
              <w:rPr>
                <w:rFonts w:ascii="Arial" w:hAnsi="Arial" w:cs="Arial"/>
                <w:b/>
                <w:sz w:val="22"/>
                <w:szCs w:val="22"/>
                <w:lang w:val="es-ES_tradnl"/>
              </w:rPr>
              <w:lastRenderedPageBreak/>
              <w:t>C.</w:t>
            </w:r>
            <w:r w:rsidRPr="00EB4A6F">
              <w:rPr>
                <w:rFonts w:ascii="Arial" w:hAnsi="Arial" w:cs="Arial"/>
                <w:b/>
                <w:sz w:val="22"/>
                <w:szCs w:val="22"/>
                <w:lang w:val="es-ES_tradnl"/>
              </w:rPr>
              <w:tab/>
              <w:t>Disposiciones para incluir en el Reglamento Operativo ("ROP")</w:t>
            </w:r>
          </w:p>
        </w:tc>
      </w:tr>
      <w:tr w:rsidR="002A683D" w:rsidRPr="001F1F13" w14:paraId="5FB83C94" w14:textId="77777777" w:rsidTr="00FC37F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67E0662" w14:textId="77777777" w:rsidR="00E21B44" w:rsidRPr="002A63AE" w:rsidRDefault="00E21B44" w:rsidP="00E21B44">
            <w:pPr>
              <w:spacing w:before="120" w:after="120"/>
              <w:rPr>
                <w:rFonts w:ascii="Arial" w:eastAsia="Times New Roman" w:hAnsi="Arial" w:cs="Arial"/>
                <w:color w:val="0070C0"/>
                <w:sz w:val="22"/>
                <w:szCs w:val="22"/>
                <w:lang w:val="es-ES_tradnl"/>
              </w:rPr>
            </w:pPr>
            <w:r w:rsidRPr="002A63AE">
              <w:rPr>
                <w:rFonts w:ascii="Arial" w:eastAsia="Times New Roman" w:hAnsi="Arial" w:cs="Arial"/>
                <w:color w:val="0070C0"/>
                <w:sz w:val="22"/>
                <w:szCs w:val="22"/>
                <w:lang w:val="es-ES_tradnl"/>
              </w:rPr>
              <w:t>a) Cualquier cambio sustancial a los Planes ESHS debe ser por escrito y aprobado por el Banco de manera consistente con las políticas de salvaguardias ambientales y sociales del Banco.</w:t>
            </w:r>
          </w:p>
          <w:p w14:paraId="5BC7D58F" w14:textId="77777777" w:rsidR="00E21B44" w:rsidRPr="002A63AE" w:rsidRDefault="00E21B44" w:rsidP="00E21B44">
            <w:pPr>
              <w:spacing w:before="120" w:after="120"/>
              <w:rPr>
                <w:color w:val="0070C0"/>
                <w:sz w:val="22"/>
                <w:szCs w:val="22"/>
                <w:lang w:val="es-ES_tradnl"/>
              </w:rPr>
            </w:pPr>
            <w:r w:rsidRPr="002A63AE">
              <w:rPr>
                <w:rFonts w:ascii="Arial" w:eastAsia="Times New Roman" w:hAnsi="Arial" w:cs="Arial"/>
                <w:color w:val="0070C0"/>
                <w:sz w:val="22"/>
                <w:szCs w:val="22"/>
                <w:lang w:val="es-ES_tradnl"/>
              </w:rPr>
              <w:t xml:space="preserve">b) Con respecto al </w:t>
            </w:r>
            <w:r>
              <w:rPr>
                <w:rFonts w:ascii="Arial" w:eastAsia="Times New Roman" w:hAnsi="Arial" w:cs="Arial"/>
                <w:color w:val="0070C0"/>
                <w:sz w:val="22"/>
                <w:szCs w:val="22"/>
                <w:lang w:val="es-ES_tradnl"/>
              </w:rPr>
              <w:t>programa</w:t>
            </w:r>
            <w:r w:rsidRPr="002A63AE">
              <w:rPr>
                <w:rFonts w:ascii="Arial" w:eastAsia="Times New Roman" w:hAnsi="Arial" w:cs="Arial"/>
                <w:color w:val="0070C0"/>
                <w:sz w:val="22"/>
                <w:szCs w:val="22"/>
                <w:lang w:val="es-ES_tradnl"/>
              </w:rPr>
              <w:t xml:space="preserve"> la Agencia Ejecutora notificará al Banco por escrito dentro de los diez (10) días de cualquier (1) posible incumplimiento material o real de los requisitos ambientales y sociales; (2) accidentes, incidentes u otros eventos importantes, por ejemplo derrames, incendios, y descargas de sustancias peligrosas; (3) conflictos sociales significativos reales o inminentes; o (4) cualquier riesgo e impacto ambiental y social recientemente identificado, que pueda afectar los aspectos ambientales y sociales del </w:t>
            </w:r>
            <w:r>
              <w:rPr>
                <w:rFonts w:ascii="Arial" w:eastAsia="Times New Roman" w:hAnsi="Arial" w:cs="Arial"/>
                <w:color w:val="0070C0"/>
                <w:sz w:val="22"/>
                <w:szCs w:val="22"/>
                <w:lang w:val="es-ES_tradnl"/>
              </w:rPr>
              <w:t>programa</w:t>
            </w:r>
            <w:r w:rsidRPr="002A63AE">
              <w:rPr>
                <w:rFonts w:ascii="Arial" w:eastAsia="Times New Roman" w:hAnsi="Arial" w:cs="Arial"/>
                <w:color w:val="0070C0"/>
                <w:sz w:val="22"/>
                <w:szCs w:val="22"/>
                <w:lang w:val="es-ES_tradnl"/>
              </w:rPr>
              <w:t xml:space="preserve"> </w:t>
            </w:r>
            <w:r>
              <w:rPr>
                <w:rFonts w:ascii="Arial" w:eastAsia="Times New Roman" w:hAnsi="Arial" w:cs="Arial"/>
                <w:color w:val="0070C0"/>
                <w:sz w:val="22"/>
                <w:szCs w:val="22"/>
                <w:lang w:val="es-ES_tradnl"/>
              </w:rPr>
              <w:t>En</w:t>
            </w:r>
            <w:r w:rsidRPr="002A63AE">
              <w:rPr>
                <w:rFonts w:ascii="Arial" w:eastAsia="Times New Roman" w:hAnsi="Arial" w:cs="Arial"/>
                <w:color w:val="0070C0"/>
                <w:sz w:val="22"/>
                <w:szCs w:val="22"/>
                <w:lang w:val="es-ES_tradnl"/>
              </w:rPr>
              <w:t xml:space="preserve"> cada caso, dicha notificación incluirá acciones tomadas o propuestas con respecto a tales eventos.</w:t>
            </w:r>
          </w:p>
          <w:p w14:paraId="6AD3F057" w14:textId="1C58C7D0" w:rsidR="005B1FE6" w:rsidRPr="002A63AE" w:rsidRDefault="00E21B44" w:rsidP="00E21B44">
            <w:pPr>
              <w:spacing w:before="120" w:after="120"/>
              <w:rPr>
                <w:rFonts w:ascii="Arial" w:eastAsia="Times New Roman" w:hAnsi="Arial" w:cs="Arial"/>
                <w:color w:val="0070C0"/>
                <w:sz w:val="22"/>
                <w:szCs w:val="22"/>
                <w:lang w:val="es-ES_tradnl"/>
              </w:rPr>
            </w:pPr>
            <w:r w:rsidRPr="002A63AE">
              <w:rPr>
                <w:rFonts w:ascii="Arial" w:eastAsia="Times New Roman" w:hAnsi="Arial" w:cs="Arial"/>
                <w:color w:val="0070C0"/>
                <w:sz w:val="22"/>
                <w:szCs w:val="22"/>
                <w:lang w:val="es-ES_tradnl"/>
              </w:rPr>
              <w:t xml:space="preserve">c) La Agencia Ejecutora deberá preparar y presentar a satisfacción del Banco, un Informe de Cumplimiento Ambiental, Social, de </w:t>
            </w:r>
            <w:r>
              <w:rPr>
                <w:rFonts w:ascii="Arial" w:eastAsia="Times New Roman" w:hAnsi="Arial" w:cs="Arial"/>
                <w:color w:val="0070C0"/>
                <w:sz w:val="22"/>
                <w:szCs w:val="22"/>
                <w:lang w:val="es-ES_tradnl"/>
              </w:rPr>
              <w:t xml:space="preserve">Salud </w:t>
            </w:r>
            <w:r w:rsidRPr="002A63AE">
              <w:rPr>
                <w:rFonts w:ascii="Arial" w:eastAsia="Times New Roman" w:hAnsi="Arial" w:cs="Arial"/>
                <w:color w:val="0070C0"/>
                <w:sz w:val="22"/>
                <w:szCs w:val="22"/>
                <w:lang w:val="es-ES_tradnl"/>
              </w:rPr>
              <w:t>y Seguridad (</w:t>
            </w:r>
            <w:r>
              <w:rPr>
                <w:rFonts w:ascii="Arial" w:eastAsia="Times New Roman" w:hAnsi="Arial" w:cs="Arial"/>
                <w:color w:val="0070C0"/>
                <w:sz w:val="22"/>
                <w:szCs w:val="22"/>
                <w:lang w:val="es-ES_tradnl"/>
              </w:rPr>
              <w:t xml:space="preserve">Informe </w:t>
            </w:r>
            <w:r w:rsidRPr="002A63AE">
              <w:rPr>
                <w:rFonts w:ascii="Arial" w:eastAsia="Times New Roman" w:hAnsi="Arial" w:cs="Arial"/>
                <w:color w:val="0070C0"/>
                <w:sz w:val="22"/>
                <w:szCs w:val="22"/>
                <w:lang w:val="es-ES_tradnl"/>
              </w:rPr>
              <w:t xml:space="preserve">ICAS), en la forma y contenido acordados con el Banco como parte del </w:t>
            </w:r>
            <w:r>
              <w:rPr>
                <w:rFonts w:ascii="Arial" w:eastAsia="Times New Roman" w:hAnsi="Arial" w:cs="Arial"/>
                <w:color w:val="0070C0"/>
                <w:sz w:val="22"/>
                <w:szCs w:val="22"/>
                <w:lang w:val="es-ES_tradnl"/>
              </w:rPr>
              <w:t>I</w:t>
            </w:r>
            <w:r w:rsidRPr="002A63AE">
              <w:rPr>
                <w:rFonts w:ascii="Arial" w:eastAsia="Times New Roman" w:hAnsi="Arial" w:cs="Arial"/>
                <w:color w:val="0070C0"/>
                <w:sz w:val="22"/>
                <w:szCs w:val="22"/>
                <w:lang w:val="es-ES_tradnl"/>
              </w:rPr>
              <w:t xml:space="preserve">nforme de </w:t>
            </w:r>
            <w:r>
              <w:rPr>
                <w:rFonts w:ascii="Arial" w:eastAsia="Times New Roman" w:hAnsi="Arial" w:cs="Arial"/>
                <w:color w:val="0070C0"/>
                <w:sz w:val="22"/>
                <w:szCs w:val="22"/>
                <w:lang w:val="es-ES_tradnl"/>
              </w:rPr>
              <w:t>Avance S</w:t>
            </w:r>
            <w:r w:rsidRPr="002A63AE">
              <w:rPr>
                <w:rFonts w:ascii="Arial" w:eastAsia="Times New Roman" w:hAnsi="Arial" w:cs="Arial"/>
                <w:color w:val="0070C0"/>
                <w:sz w:val="22"/>
                <w:szCs w:val="22"/>
                <w:lang w:val="es-ES_tradnl"/>
              </w:rPr>
              <w:t xml:space="preserve">emestral y hasta dos años después de que se complete la ejecución del </w:t>
            </w:r>
            <w:r>
              <w:rPr>
                <w:rFonts w:ascii="Arial" w:eastAsia="Times New Roman" w:hAnsi="Arial" w:cs="Arial"/>
                <w:color w:val="0070C0"/>
                <w:sz w:val="22"/>
                <w:szCs w:val="22"/>
                <w:lang w:val="es-ES_tradnl"/>
              </w:rPr>
              <w:t>p</w:t>
            </w:r>
            <w:r w:rsidRPr="002A63AE">
              <w:rPr>
                <w:rFonts w:ascii="Arial" w:eastAsia="Times New Roman" w:hAnsi="Arial" w:cs="Arial"/>
                <w:color w:val="0070C0"/>
                <w:sz w:val="22"/>
                <w:szCs w:val="22"/>
                <w:lang w:val="es-ES_tradnl"/>
              </w:rPr>
              <w:t>rograma.</w:t>
            </w:r>
          </w:p>
        </w:tc>
      </w:tr>
      <w:bookmarkEnd w:id="1"/>
      <w:tr w:rsidR="00596E12" w:rsidRPr="007E238B" w14:paraId="701A13C8" w14:textId="77777777" w:rsidTr="00C338DB">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7D98F5C9" w14:textId="77777777" w:rsidR="00596E12" w:rsidRPr="00EB4A6F" w:rsidDel="003F2F0C" w:rsidRDefault="00596E12" w:rsidP="00C338DB">
            <w:pPr>
              <w:spacing w:before="120" w:after="120"/>
              <w:rPr>
                <w:rFonts w:ascii="Arial" w:hAnsi="Arial" w:cs="Arial"/>
                <w:b/>
                <w:sz w:val="22"/>
                <w:szCs w:val="22"/>
                <w:lang w:val="es-ES_tradnl"/>
              </w:rPr>
            </w:pPr>
            <w:r>
              <w:rPr>
                <w:rFonts w:ascii="Arial" w:hAnsi="Arial" w:cs="Arial"/>
                <w:b/>
                <w:sz w:val="22"/>
                <w:szCs w:val="22"/>
                <w:lang w:val="es-ES_tradnl"/>
              </w:rPr>
              <w:t>Anexos</w:t>
            </w:r>
          </w:p>
        </w:tc>
      </w:tr>
      <w:tr w:rsidR="00596E12" w:rsidRPr="00B4666A" w14:paraId="4C916AF4" w14:textId="77777777" w:rsidTr="00596E12">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auto"/>
            <w:tcMar>
              <w:top w:w="15" w:type="dxa"/>
              <w:left w:w="105" w:type="dxa"/>
              <w:bottom w:w="15" w:type="dxa"/>
              <w:right w:w="105" w:type="dxa"/>
            </w:tcMar>
            <w:vAlign w:val="center"/>
          </w:tcPr>
          <w:p w14:paraId="33C23249" w14:textId="5972456F" w:rsidR="00596E12" w:rsidRDefault="00596E12" w:rsidP="00C338DB">
            <w:pPr>
              <w:spacing w:before="120" w:after="120"/>
              <w:rPr>
                <w:rFonts w:ascii="Arial" w:hAnsi="Arial" w:cs="Arial"/>
                <w:b/>
                <w:sz w:val="22"/>
                <w:szCs w:val="22"/>
                <w:lang w:val="es-ES_tradnl"/>
              </w:rPr>
            </w:pPr>
            <w:r>
              <w:rPr>
                <w:rFonts w:ascii="Arial" w:hAnsi="Arial" w:cs="Arial"/>
                <w:b/>
                <w:sz w:val="22"/>
                <w:szCs w:val="22"/>
                <w:lang w:val="es-ES_tradnl"/>
              </w:rPr>
              <w:t xml:space="preserve">Figura 1. </w:t>
            </w:r>
            <w:r w:rsidR="00F76FB2">
              <w:rPr>
                <w:rFonts w:ascii="Arial" w:hAnsi="Arial" w:cs="Arial"/>
                <w:b/>
                <w:sz w:val="22"/>
                <w:szCs w:val="22"/>
                <w:lang w:val="es-ES_tradnl"/>
              </w:rPr>
              <w:t>Embalses de</w:t>
            </w:r>
            <w:r w:rsidR="00C01672">
              <w:rPr>
                <w:rFonts w:ascii="Arial" w:hAnsi="Arial" w:cs="Arial"/>
                <w:b/>
                <w:sz w:val="22"/>
                <w:szCs w:val="22"/>
                <w:lang w:val="es-ES_tradnl"/>
              </w:rPr>
              <w:t xml:space="preserve"> la Central</w:t>
            </w:r>
            <w:r w:rsidR="00DF67F7">
              <w:rPr>
                <w:rFonts w:ascii="Arial" w:hAnsi="Arial" w:cs="Arial"/>
                <w:b/>
                <w:sz w:val="22"/>
                <w:szCs w:val="22"/>
                <w:lang w:val="es-ES_tradnl"/>
              </w:rPr>
              <w:t xml:space="preserve"> Hidroeléctric</w:t>
            </w:r>
            <w:r w:rsidR="00C01672">
              <w:rPr>
                <w:rFonts w:ascii="Arial" w:hAnsi="Arial" w:cs="Arial"/>
                <w:b/>
                <w:sz w:val="22"/>
                <w:szCs w:val="22"/>
                <w:lang w:val="es-ES_tradnl"/>
              </w:rPr>
              <w:t>a</w:t>
            </w:r>
            <w:r w:rsidR="00DF67F7">
              <w:rPr>
                <w:rFonts w:ascii="Arial" w:hAnsi="Arial" w:cs="Arial"/>
                <w:b/>
                <w:sz w:val="22"/>
                <w:szCs w:val="22"/>
                <w:lang w:val="es-ES_tradnl"/>
              </w:rPr>
              <w:t xml:space="preserve"> </w:t>
            </w:r>
            <w:proofErr w:type="spellStart"/>
            <w:r w:rsidR="00DF67F7">
              <w:rPr>
                <w:rFonts w:ascii="Arial" w:hAnsi="Arial" w:cs="Arial"/>
                <w:b/>
                <w:sz w:val="22"/>
                <w:szCs w:val="22"/>
                <w:lang w:val="es-ES_tradnl"/>
              </w:rPr>
              <w:t>Acaray</w:t>
            </w:r>
            <w:proofErr w:type="spellEnd"/>
            <w:r w:rsidR="00F76FB2">
              <w:rPr>
                <w:rFonts w:ascii="Arial" w:hAnsi="Arial" w:cs="Arial"/>
                <w:b/>
                <w:sz w:val="22"/>
                <w:szCs w:val="22"/>
                <w:lang w:val="es-ES_tradnl"/>
              </w:rPr>
              <w:t xml:space="preserve"> (</w:t>
            </w:r>
            <w:r w:rsidR="006C03FF">
              <w:rPr>
                <w:rFonts w:ascii="Arial" w:hAnsi="Arial" w:cs="Arial"/>
                <w:b/>
                <w:sz w:val="22"/>
                <w:szCs w:val="22"/>
                <w:lang w:val="es-ES_tradnl"/>
              </w:rPr>
              <w:t xml:space="preserve">Represas </w:t>
            </w:r>
            <w:proofErr w:type="spellStart"/>
            <w:r w:rsidR="00F76FB2">
              <w:rPr>
                <w:rFonts w:ascii="Arial" w:hAnsi="Arial" w:cs="Arial"/>
                <w:b/>
                <w:sz w:val="22"/>
                <w:szCs w:val="22"/>
                <w:lang w:val="es-ES_tradnl"/>
              </w:rPr>
              <w:t>Acaray</w:t>
            </w:r>
            <w:proofErr w:type="spellEnd"/>
            <w:r w:rsidR="00F76FB2">
              <w:rPr>
                <w:rFonts w:ascii="Arial" w:hAnsi="Arial" w:cs="Arial"/>
                <w:b/>
                <w:sz w:val="22"/>
                <w:szCs w:val="22"/>
                <w:lang w:val="es-ES_tradnl"/>
              </w:rPr>
              <w:t xml:space="preserve"> y </w:t>
            </w:r>
            <w:proofErr w:type="spellStart"/>
            <w:r w:rsidR="00F76FB2">
              <w:rPr>
                <w:rFonts w:ascii="Arial" w:hAnsi="Arial" w:cs="Arial"/>
                <w:b/>
                <w:sz w:val="22"/>
                <w:szCs w:val="22"/>
                <w:lang w:val="es-ES_tradnl"/>
              </w:rPr>
              <w:t>Yguazú</w:t>
            </w:r>
            <w:proofErr w:type="spellEnd"/>
            <w:r w:rsidR="00F76FB2">
              <w:rPr>
                <w:rFonts w:ascii="Arial" w:hAnsi="Arial" w:cs="Arial"/>
                <w:b/>
                <w:sz w:val="22"/>
                <w:szCs w:val="22"/>
                <w:lang w:val="es-ES_tradnl"/>
              </w:rPr>
              <w:t>), con la Represa de Itaipú de referencia</w:t>
            </w:r>
            <w:r w:rsidR="00F575E9">
              <w:rPr>
                <w:rFonts w:ascii="Arial" w:hAnsi="Arial" w:cs="Arial"/>
                <w:b/>
                <w:sz w:val="22"/>
                <w:szCs w:val="22"/>
                <w:lang w:val="es-ES_tradnl"/>
              </w:rPr>
              <w:t>.</w:t>
            </w:r>
          </w:p>
          <w:p w14:paraId="40760298" w14:textId="1047863B" w:rsidR="00596E12" w:rsidRDefault="00AF43D8" w:rsidP="00C338DB">
            <w:pPr>
              <w:spacing w:before="120" w:after="120"/>
              <w:rPr>
                <w:rFonts w:ascii="Arial" w:hAnsi="Arial" w:cs="Arial"/>
                <w:b/>
                <w:sz w:val="22"/>
                <w:szCs w:val="22"/>
                <w:lang w:val="es-ES_tradnl"/>
              </w:rPr>
            </w:pPr>
            <w:r>
              <w:rPr>
                <w:rFonts w:ascii="Arial" w:hAnsi="Arial" w:cs="Arial"/>
                <w:b/>
                <w:noProof/>
                <w:sz w:val="22"/>
                <w:szCs w:val="22"/>
                <w:lang w:val="es-ES_tradnl"/>
              </w:rPr>
              <w:lastRenderedPageBreak/>
              <w:drawing>
                <wp:inline distT="0" distB="0" distL="0" distR="0" wp14:anchorId="1214FE9C" wp14:editId="5C368512">
                  <wp:extent cx="6210300" cy="2988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ejo Acaray.jpg"/>
                          <pic:cNvPicPr/>
                        </pic:nvPicPr>
                        <pic:blipFill>
                          <a:blip r:embed="rId14"/>
                          <a:stretch>
                            <a:fillRect/>
                          </a:stretch>
                        </pic:blipFill>
                        <pic:spPr>
                          <a:xfrm>
                            <a:off x="0" y="0"/>
                            <a:ext cx="6210300" cy="2988945"/>
                          </a:xfrm>
                          <a:prstGeom prst="rect">
                            <a:avLst/>
                          </a:prstGeom>
                        </pic:spPr>
                      </pic:pic>
                    </a:graphicData>
                  </a:graphic>
                </wp:inline>
              </w:drawing>
            </w:r>
          </w:p>
          <w:p w14:paraId="22DC9A84" w14:textId="0F79DC3A" w:rsidR="00742BFB" w:rsidRDefault="00742BFB" w:rsidP="00C338DB">
            <w:pPr>
              <w:spacing w:before="120" w:after="120"/>
              <w:rPr>
                <w:rFonts w:ascii="Arial" w:hAnsi="Arial" w:cs="Arial"/>
                <w:b/>
                <w:sz w:val="22"/>
                <w:szCs w:val="22"/>
                <w:lang w:val="es-ES_tradnl"/>
              </w:rPr>
            </w:pPr>
          </w:p>
          <w:p w14:paraId="5FC7C8D1" w14:textId="202786F2" w:rsidR="00006088" w:rsidRPr="002E15A8" w:rsidRDefault="00006088" w:rsidP="00006088">
            <w:pPr>
              <w:spacing w:before="120" w:after="120"/>
              <w:rPr>
                <w:rFonts w:ascii="Arial" w:hAnsi="Arial" w:cs="Arial"/>
                <w:b/>
                <w:sz w:val="22"/>
                <w:szCs w:val="22"/>
                <w:lang w:val="es-ES_tradnl"/>
              </w:rPr>
            </w:pPr>
            <w:r w:rsidRPr="002E15A8">
              <w:rPr>
                <w:rFonts w:ascii="Arial" w:hAnsi="Arial" w:cs="Arial"/>
                <w:b/>
                <w:sz w:val="22"/>
                <w:szCs w:val="22"/>
                <w:lang w:val="es-ES_tradnl"/>
              </w:rPr>
              <w:t xml:space="preserve">Figura </w:t>
            </w:r>
            <w:r w:rsidR="0085773E">
              <w:rPr>
                <w:rFonts w:ascii="Arial" w:hAnsi="Arial" w:cs="Arial"/>
                <w:b/>
                <w:sz w:val="22"/>
                <w:szCs w:val="22"/>
                <w:lang w:val="es-ES_tradnl"/>
              </w:rPr>
              <w:t>2</w:t>
            </w:r>
            <w:r w:rsidRPr="002E15A8">
              <w:rPr>
                <w:rFonts w:ascii="Arial" w:hAnsi="Arial" w:cs="Arial"/>
                <w:b/>
                <w:sz w:val="22"/>
                <w:szCs w:val="22"/>
                <w:lang w:val="es-ES_tradnl"/>
              </w:rPr>
              <w:t>. Medio</w:t>
            </w:r>
            <w:r>
              <w:rPr>
                <w:rFonts w:ascii="Arial" w:hAnsi="Arial" w:cs="Arial"/>
                <w:b/>
                <w:sz w:val="22"/>
                <w:szCs w:val="22"/>
                <w:lang w:val="es-ES_tradnl"/>
              </w:rPr>
              <w:t xml:space="preserve"> de izaje actual en la </w:t>
            </w:r>
            <w:r w:rsidR="00E65095">
              <w:rPr>
                <w:rFonts w:ascii="Arial" w:hAnsi="Arial" w:cs="Arial"/>
                <w:b/>
                <w:sz w:val="22"/>
                <w:szCs w:val="22"/>
                <w:lang w:val="es-ES_tradnl"/>
              </w:rPr>
              <w:t xml:space="preserve">Central </w:t>
            </w:r>
            <w:proofErr w:type="spellStart"/>
            <w:r w:rsidR="00E65095">
              <w:rPr>
                <w:rFonts w:ascii="Arial" w:hAnsi="Arial" w:cs="Arial"/>
                <w:b/>
                <w:sz w:val="22"/>
                <w:szCs w:val="22"/>
                <w:lang w:val="es-ES_tradnl"/>
              </w:rPr>
              <w:t>Acaray</w:t>
            </w:r>
            <w:proofErr w:type="spellEnd"/>
            <w:r>
              <w:rPr>
                <w:rFonts w:ascii="Arial" w:hAnsi="Arial" w:cs="Arial"/>
                <w:b/>
                <w:sz w:val="22"/>
                <w:szCs w:val="22"/>
                <w:lang w:val="es-ES_tradnl"/>
              </w:rPr>
              <w:t>.</w:t>
            </w:r>
          </w:p>
          <w:p w14:paraId="0E6FDB30" w14:textId="77777777" w:rsidR="00006088" w:rsidRDefault="00006088" w:rsidP="00006088">
            <w:pPr>
              <w:spacing w:before="120" w:after="120"/>
              <w:rPr>
                <w:rFonts w:ascii="Arial" w:hAnsi="Arial" w:cs="Arial"/>
                <w:b/>
                <w:sz w:val="22"/>
                <w:szCs w:val="22"/>
                <w:lang w:val="pt-BR"/>
              </w:rPr>
            </w:pPr>
            <w:r>
              <w:rPr>
                <w:rFonts w:ascii="Arial" w:hAnsi="Arial" w:cs="Arial"/>
                <w:b/>
                <w:noProof/>
                <w:sz w:val="22"/>
                <w:szCs w:val="22"/>
                <w:lang w:val="pt-BR"/>
              </w:rPr>
              <w:drawing>
                <wp:inline distT="0" distB="0" distL="0" distR="0" wp14:anchorId="74386B12" wp14:editId="2741670D">
                  <wp:extent cx="5364480" cy="40233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615.JPG"/>
                          <pic:cNvPicPr/>
                        </pic:nvPicPr>
                        <pic:blipFill>
                          <a:blip r:embed="rId15"/>
                          <a:stretch>
                            <a:fillRect/>
                          </a:stretch>
                        </pic:blipFill>
                        <pic:spPr>
                          <a:xfrm>
                            <a:off x="0" y="0"/>
                            <a:ext cx="5364480" cy="4023360"/>
                          </a:xfrm>
                          <a:prstGeom prst="rect">
                            <a:avLst/>
                          </a:prstGeom>
                        </pic:spPr>
                      </pic:pic>
                    </a:graphicData>
                  </a:graphic>
                </wp:inline>
              </w:drawing>
            </w:r>
          </w:p>
          <w:p w14:paraId="5102496D" w14:textId="77777777" w:rsidR="00006088" w:rsidRDefault="00006088" w:rsidP="00C338DB">
            <w:pPr>
              <w:spacing w:before="120" w:after="120"/>
              <w:rPr>
                <w:rFonts w:ascii="Arial" w:hAnsi="Arial" w:cs="Arial"/>
                <w:b/>
                <w:sz w:val="22"/>
                <w:szCs w:val="22"/>
                <w:lang w:val="es-ES_tradnl"/>
              </w:rPr>
            </w:pPr>
          </w:p>
          <w:p w14:paraId="2F87B1E3" w14:textId="14DD3DA2" w:rsidR="00596E12" w:rsidRPr="00E54514" w:rsidRDefault="00596E12" w:rsidP="00C338DB">
            <w:pPr>
              <w:spacing w:before="120" w:after="120"/>
              <w:rPr>
                <w:rFonts w:ascii="Arial" w:hAnsi="Arial" w:cs="Arial"/>
                <w:b/>
                <w:sz w:val="22"/>
                <w:szCs w:val="22"/>
                <w:lang w:val="es-ES_tradnl"/>
              </w:rPr>
            </w:pPr>
            <w:r w:rsidRPr="00AC10EE">
              <w:rPr>
                <w:rFonts w:ascii="Arial" w:hAnsi="Arial" w:cs="Arial"/>
                <w:b/>
                <w:sz w:val="22"/>
                <w:szCs w:val="22"/>
                <w:lang w:val="es-ES_tradnl"/>
              </w:rPr>
              <w:lastRenderedPageBreak/>
              <w:t xml:space="preserve">Figura </w:t>
            </w:r>
            <w:r w:rsidR="0085773E">
              <w:rPr>
                <w:rFonts w:ascii="Arial" w:hAnsi="Arial" w:cs="Arial"/>
                <w:b/>
                <w:sz w:val="22"/>
                <w:szCs w:val="22"/>
                <w:lang w:val="es-ES_tradnl"/>
              </w:rPr>
              <w:t>3</w:t>
            </w:r>
            <w:r w:rsidRPr="00AC10EE">
              <w:rPr>
                <w:rFonts w:ascii="Arial" w:hAnsi="Arial" w:cs="Arial"/>
                <w:b/>
                <w:sz w:val="22"/>
                <w:szCs w:val="22"/>
                <w:lang w:val="es-ES_tradnl"/>
              </w:rPr>
              <w:t xml:space="preserve">. </w:t>
            </w:r>
            <w:r w:rsidR="00AC10EE">
              <w:rPr>
                <w:rFonts w:ascii="Arial" w:hAnsi="Arial" w:cs="Arial"/>
                <w:b/>
                <w:sz w:val="22"/>
                <w:szCs w:val="22"/>
                <w:lang w:val="es-ES_tradnl"/>
              </w:rPr>
              <w:t>Los</w:t>
            </w:r>
            <w:r w:rsidR="00E54514" w:rsidRPr="00E54514">
              <w:rPr>
                <w:rFonts w:ascii="Arial" w:hAnsi="Arial" w:cs="Arial"/>
                <w:b/>
                <w:sz w:val="22"/>
                <w:szCs w:val="22"/>
                <w:lang w:val="es-ES_tradnl"/>
              </w:rPr>
              <w:t xml:space="preserve"> predi</w:t>
            </w:r>
            <w:r w:rsidR="00E54514">
              <w:rPr>
                <w:rFonts w:ascii="Arial" w:hAnsi="Arial" w:cs="Arial"/>
                <w:b/>
                <w:sz w:val="22"/>
                <w:szCs w:val="22"/>
                <w:lang w:val="es-ES_tradnl"/>
              </w:rPr>
              <w:t xml:space="preserve">os inmediatos alrededor de la </w:t>
            </w:r>
            <w:r w:rsidR="00E65095">
              <w:rPr>
                <w:rFonts w:ascii="Arial" w:hAnsi="Arial" w:cs="Arial"/>
                <w:b/>
                <w:sz w:val="22"/>
                <w:szCs w:val="22"/>
                <w:lang w:val="es-ES_tradnl"/>
              </w:rPr>
              <w:t xml:space="preserve">Central </w:t>
            </w:r>
            <w:proofErr w:type="spellStart"/>
            <w:r w:rsidR="00E65095">
              <w:rPr>
                <w:rFonts w:ascii="Arial" w:hAnsi="Arial" w:cs="Arial"/>
                <w:b/>
                <w:sz w:val="22"/>
                <w:szCs w:val="22"/>
                <w:lang w:val="es-ES_tradnl"/>
              </w:rPr>
              <w:t>Acaray</w:t>
            </w:r>
            <w:proofErr w:type="spellEnd"/>
            <w:r w:rsidR="000370F2">
              <w:rPr>
                <w:rFonts w:ascii="Arial" w:hAnsi="Arial" w:cs="Arial"/>
                <w:b/>
                <w:sz w:val="22"/>
                <w:szCs w:val="22"/>
                <w:lang w:val="es-ES_tradnl"/>
              </w:rPr>
              <w:t xml:space="preserve"> propiedad de la ANDE</w:t>
            </w:r>
            <w:r w:rsidR="00E54514">
              <w:rPr>
                <w:rFonts w:ascii="Arial" w:hAnsi="Arial" w:cs="Arial"/>
                <w:b/>
                <w:sz w:val="22"/>
                <w:szCs w:val="22"/>
                <w:lang w:val="es-ES_tradnl"/>
              </w:rPr>
              <w:t xml:space="preserve">, </w:t>
            </w:r>
            <w:r w:rsidR="00D7170F">
              <w:rPr>
                <w:rFonts w:ascii="Arial" w:hAnsi="Arial" w:cs="Arial"/>
                <w:b/>
                <w:sz w:val="22"/>
                <w:szCs w:val="22"/>
                <w:lang w:val="es-ES_tradnl"/>
              </w:rPr>
              <w:t>objetos de las intervenciones de Componentes 1 y 2.</w:t>
            </w:r>
          </w:p>
          <w:p w14:paraId="7E2A826D" w14:textId="357BC4CC" w:rsidR="00596E12" w:rsidRPr="00E54514" w:rsidRDefault="00146CC0" w:rsidP="00C338DB">
            <w:pPr>
              <w:spacing w:before="120" w:after="120"/>
              <w:rPr>
                <w:rFonts w:ascii="Arial" w:hAnsi="Arial" w:cs="Arial"/>
                <w:b/>
                <w:sz w:val="22"/>
                <w:szCs w:val="22"/>
                <w:lang w:val="es-ES_tradnl"/>
              </w:rPr>
            </w:pPr>
            <w:r>
              <w:rPr>
                <w:rFonts w:ascii="Arial" w:hAnsi="Arial" w:cs="Arial"/>
                <w:b/>
                <w:noProof/>
                <w:sz w:val="22"/>
                <w:szCs w:val="22"/>
                <w:lang w:val="es-ES_tradnl"/>
              </w:rPr>
              <w:drawing>
                <wp:inline distT="0" distB="0" distL="0" distR="0" wp14:anchorId="68398856" wp14:editId="318FEEF7">
                  <wp:extent cx="5359400" cy="4238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nas Acaray.jpg"/>
                          <pic:cNvPicPr/>
                        </pic:nvPicPr>
                        <pic:blipFill>
                          <a:blip r:embed="rId16"/>
                          <a:stretch>
                            <a:fillRect/>
                          </a:stretch>
                        </pic:blipFill>
                        <pic:spPr>
                          <a:xfrm>
                            <a:off x="0" y="0"/>
                            <a:ext cx="5364528" cy="4242535"/>
                          </a:xfrm>
                          <a:prstGeom prst="rect">
                            <a:avLst/>
                          </a:prstGeom>
                        </pic:spPr>
                      </pic:pic>
                    </a:graphicData>
                  </a:graphic>
                </wp:inline>
              </w:drawing>
            </w:r>
          </w:p>
          <w:p w14:paraId="3FC5920B" w14:textId="77777777" w:rsidR="00596E12" w:rsidRPr="00E54514" w:rsidRDefault="00596E12" w:rsidP="00C338DB">
            <w:pPr>
              <w:spacing w:before="120" w:after="120"/>
              <w:rPr>
                <w:rFonts w:ascii="Arial" w:hAnsi="Arial" w:cs="Arial"/>
                <w:b/>
                <w:sz w:val="22"/>
                <w:szCs w:val="22"/>
                <w:lang w:val="es-ES_tradnl"/>
              </w:rPr>
            </w:pPr>
          </w:p>
          <w:p w14:paraId="13493C59" w14:textId="6AA54AD4" w:rsidR="00AD5572" w:rsidRPr="00E54514" w:rsidRDefault="00AD5572" w:rsidP="00AD5572">
            <w:pPr>
              <w:spacing w:before="120" w:after="120"/>
              <w:rPr>
                <w:rFonts w:ascii="Arial" w:hAnsi="Arial" w:cs="Arial"/>
                <w:b/>
                <w:sz w:val="22"/>
                <w:szCs w:val="22"/>
                <w:lang w:val="es-ES_tradnl"/>
              </w:rPr>
            </w:pPr>
            <w:r w:rsidRPr="00AC10EE">
              <w:rPr>
                <w:rFonts w:ascii="Arial" w:hAnsi="Arial" w:cs="Arial"/>
                <w:b/>
                <w:sz w:val="22"/>
                <w:szCs w:val="22"/>
                <w:lang w:val="es-ES_tradnl"/>
              </w:rPr>
              <w:t xml:space="preserve">Figura </w:t>
            </w:r>
            <w:r w:rsidR="0085773E">
              <w:rPr>
                <w:rFonts w:ascii="Arial" w:hAnsi="Arial" w:cs="Arial"/>
                <w:b/>
                <w:sz w:val="22"/>
                <w:szCs w:val="22"/>
                <w:lang w:val="es-ES_tradnl"/>
              </w:rPr>
              <w:t>4</w:t>
            </w:r>
            <w:r w:rsidRPr="00AC10EE">
              <w:rPr>
                <w:rFonts w:ascii="Arial" w:hAnsi="Arial" w:cs="Arial"/>
                <w:b/>
                <w:sz w:val="22"/>
                <w:szCs w:val="22"/>
                <w:lang w:val="es-ES_tradnl"/>
              </w:rPr>
              <w:t xml:space="preserve">. </w:t>
            </w:r>
            <w:r w:rsidR="00E453D1">
              <w:rPr>
                <w:rFonts w:ascii="Arial" w:hAnsi="Arial" w:cs="Arial"/>
                <w:b/>
                <w:sz w:val="22"/>
                <w:szCs w:val="22"/>
                <w:lang w:val="es-ES_tradnl"/>
              </w:rPr>
              <w:t xml:space="preserve">La Reserva Natural </w:t>
            </w:r>
            <w:proofErr w:type="spellStart"/>
            <w:r w:rsidR="00E453D1">
              <w:rPr>
                <w:rFonts w:ascii="Arial" w:hAnsi="Arial" w:cs="Arial"/>
                <w:b/>
                <w:sz w:val="22"/>
                <w:szCs w:val="22"/>
                <w:lang w:val="es-ES_tradnl"/>
              </w:rPr>
              <w:t>Yguazú</w:t>
            </w:r>
            <w:proofErr w:type="spellEnd"/>
            <w:r w:rsidR="00E453D1">
              <w:rPr>
                <w:rFonts w:ascii="Arial" w:hAnsi="Arial" w:cs="Arial"/>
                <w:b/>
                <w:sz w:val="22"/>
                <w:szCs w:val="22"/>
                <w:lang w:val="es-ES_tradnl"/>
              </w:rPr>
              <w:t>,</w:t>
            </w:r>
            <w:r w:rsidRPr="00E54514">
              <w:rPr>
                <w:rFonts w:ascii="Arial" w:hAnsi="Arial" w:cs="Arial"/>
                <w:b/>
                <w:sz w:val="22"/>
                <w:szCs w:val="22"/>
                <w:lang w:val="es-ES_tradnl"/>
              </w:rPr>
              <w:t xml:space="preserve"> predi</w:t>
            </w:r>
            <w:r>
              <w:rPr>
                <w:rFonts w:ascii="Arial" w:hAnsi="Arial" w:cs="Arial"/>
                <w:b/>
                <w:sz w:val="22"/>
                <w:szCs w:val="22"/>
                <w:lang w:val="es-ES_tradnl"/>
              </w:rPr>
              <w:t xml:space="preserve">o inmediato alrededor de la represa </w:t>
            </w:r>
            <w:proofErr w:type="spellStart"/>
            <w:r w:rsidR="00E147C1">
              <w:rPr>
                <w:rFonts w:ascii="Arial" w:hAnsi="Arial" w:cs="Arial"/>
                <w:b/>
                <w:sz w:val="22"/>
                <w:szCs w:val="22"/>
                <w:lang w:val="es-ES_tradnl"/>
              </w:rPr>
              <w:t>Yguazú</w:t>
            </w:r>
            <w:proofErr w:type="spellEnd"/>
            <w:r>
              <w:rPr>
                <w:rFonts w:ascii="Arial" w:hAnsi="Arial" w:cs="Arial"/>
                <w:b/>
                <w:sz w:val="22"/>
                <w:szCs w:val="22"/>
                <w:lang w:val="es-ES_tradnl"/>
              </w:rPr>
              <w:t xml:space="preserve"> propiedad de la ANDE, objeto de intervenciones de</w:t>
            </w:r>
            <w:r w:rsidR="002C1D42">
              <w:rPr>
                <w:rFonts w:ascii="Arial" w:hAnsi="Arial" w:cs="Arial"/>
                <w:b/>
                <w:sz w:val="22"/>
                <w:szCs w:val="22"/>
                <w:lang w:val="es-ES_tradnl"/>
              </w:rPr>
              <w:t>l</w:t>
            </w:r>
            <w:r>
              <w:rPr>
                <w:rFonts w:ascii="Arial" w:hAnsi="Arial" w:cs="Arial"/>
                <w:b/>
                <w:sz w:val="22"/>
                <w:szCs w:val="22"/>
                <w:lang w:val="es-ES_tradnl"/>
              </w:rPr>
              <w:t xml:space="preserve"> Componente 1.</w:t>
            </w:r>
          </w:p>
          <w:p w14:paraId="50D0DCFB" w14:textId="39E1191A" w:rsidR="00596E12" w:rsidRPr="00E54514" w:rsidRDefault="00737D41" w:rsidP="00C338DB">
            <w:pPr>
              <w:spacing w:before="120" w:after="120"/>
              <w:rPr>
                <w:rFonts w:ascii="Arial" w:hAnsi="Arial" w:cs="Arial"/>
                <w:b/>
                <w:sz w:val="22"/>
                <w:szCs w:val="22"/>
                <w:lang w:val="pt-BR"/>
              </w:rPr>
            </w:pPr>
            <w:r>
              <w:rPr>
                <w:rFonts w:ascii="Arial" w:hAnsi="Arial" w:cs="Arial"/>
                <w:b/>
                <w:noProof/>
                <w:sz w:val="22"/>
                <w:szCs w:val="22"/>
                <w:lang w:val="pt-BR"/>
              </w:rPr>
              <w:lastRenderedPageBreak/>
              <w:drawing>
                <wp:inline distT="0" distB="0" distL="0" distR="0" wp14:anchorId="0B8CDD0E" wp14:editId="01BAEAB9">
                  <wp:extent cx="5818445"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3.jpg"/>
                          <pic:cNvPicPr/>
                        </pic:nvPicPr>
                        <pic:blipFill>
                          <a:blip r:embed="rId17"/>
                          <a:stretch>
                            <a:fillRect/>
                          </a:stretch>
                        </pic:blipFill>
                        <pic:spPr>
                          <a:xfrm>
                            <a:off x="0" y="0"/>
                            <a:ext cx="5848312" cy="2814725"/>
                          </a:xfrm>
                          <a:prstGeom prst="rect">
                            <a:avLst/>
                          </a:prstGeom>
                        </pic:spPr>
                      </pic:pic>
                    </a:graphicData>
                  </a:graphic>
                </wp:inline>
              </w:drawing>
            </w:r>
          </w:p>
          <w:p w14:paraId="3DC8FAA5" w14:textId="135775F0" w:rsidR="00596E12" w:rsidRDefault="00596E12" w:rsidP="00C338DB">
            <w:pPr>
              <w:spacing w:before="120" w:after="120"/>
              <w:rPr>
                <w:rFonts w:ascii="Arial" w:hAnsi="Arial" w:cs="Arial"/>
                <w:b/>
                <w:sz w:val="22"/>
                <w:szCs w:val="22"/>
                <w:lang w:val="pt-BR"/>
              </w:rPr>
            </w:pPr>
          </w:p>
          <w:p w14:paraId="6823E6A5" w14:textId="326A3C45" w:rsidR="00D50BD1" w:rsidRPr="00F23EFF" w:rsidRDefault="00D50BD1" w:rsidP="00D50BD1">
            <w:pPr>
              <w:spacing w:before="120" w:after="120"/>
              <w:rPr>
                <w:rFonts w:ascii="Arial" w:hAnsi="Arial" w:cs="Arial"/>
                <w:b/>
                <w:sz w:val="22"/>
                <w:szCs w:val="22"/>
                <w:lang w:val="es-ES_tradnl"/>
              </w:rPr>
            </w:pPr>
            <w:r w:rsidRPr="00F23EFF">
              <w:rPr>
                <w:rFonts w:ascii="Arial" w:hAnsi="Arial" w:cs="Arial"/>
                <w:b/>
                <w:sz w:val="22"/>
                <w:szCs w:val="22"/>
                <w:lang w:val="es-ES_tradnl"/>
              </w:rPr>
              <w:t xml:space="preserve">Figura </w:t>
            </w:r>
            <w:r w:rsidR="0085773E">
              <w:rPr>
                <w:rFonts w:ascii="Arial" w:hAnsi="Arial" w:cs="Arial"/>
                <w:b/>
                <w:sz w:val="22"/>
                <w:szCs w:val="22"/>
                <w:lang w:val="es-ES_tradnl"/>
              </w:rPr>
              <w:t>5</w:t>
            </w:r>
            <w:r w:rsidRPr="00F23EFF">
              <w:rPr>
                <w:rFonts w:ascii="Arial" w:hAnsi="Arial" w:cs="Arial"/>
                <w:b/>
                <w:sz w:val="22"/>
                <w:szCs w:val="22"/>
                <w:lang w:val="es-ES_tradnl"/>
              </w:rPr>
              <w:t>. Inicio del Trecho d</w:t>
            </w:r>
            <w:r>
              <w:rPr>
                <w:rFonts w:ascii="Arial" w:hAnsi="Arial" w:cs="Arial"/>
                <w:b/>
                <w:sz w:val="22"/>
                <w:szCs w:val="22"/>
                <w:lang w:val="es-ES_tradnl"/>
              </w:rPr>
              <w:t xml:space="preserve">e Caudal Reducido aguas abajo de la </w:t>
            </w:r>
            <w:r w:rsidR="00E65095">
              <w:rPr>
                <w:rFonts w:ascii="Arial" w:hAnsi="Arial" w:cs="Arial"/>
                <w:b/>
                <w:sz w:val="22"/>
                <w:szCs w:val="22"/>
                <w:lang w:val="es-ES_tradnl"/>
              </w:rPr>
              <w:t xml:space="preserve">Central </w:t>
            </w:r>
            <w:proofErr w:type="spellStart"/>
            <w:r w:rsidR="00E65095">
              <w:rPr>
                <w:rFonts w:ascii="Arial" w:hAnsi="Arial" w:cs="Arial"/>
                <w:b/>
                <w:sz w:val="22"/>
                <w:szCs w:val="22"/>
                <w:lang w:val="es-ES_tradnl"/>
              </w:rPr>
              <w:t>Acaray</w:t>
            </w:r>
            <w:proofErr w:type="spellEnd"/>
            <w:r>
              <w:rPr>
                <w:rFonts w:ascii="Arial" w:hAnsi="Arial" w:cs="Arial"/>
                <w:b/>
                <w:sz w:val="22"/>
                <w:szCs w:val="22"/>
                <w:lang w:val="es-ES_tradnl"/>
              </w:rPr>
              <w:t>.</w:t>
            </w:r>
          </w:p>
          <w:p w14:paraId="44542B72" w14:textId="77777777" w:rsidR="00D50BD1" w:rsidRPr="00FB6330" w:rsidRDefault="00D50BD1" w:rsidP="00D50BD1">
            <w:pPr>
              <w:spacing w:before="120" w:after="120"/>
              <w:rPr>
                <w:rFonts w:ascii="Arial" w:hAnsi="Arial" w:cs="Arial"/>
                <w:b/>
                <w:sz w:val="22"/>
                <w:szCs w:val="22"/>
                <w:lang w:val="pt-BR"/>
              </w:rPr>
            </w:pPr>
            <w:r>
              <w:rPr>
                <w:rFonts w:ascii="Arial" w:hAnsi="Arial" w:cs="Arial"/>
                <w:b/>
                <w:noProof/>
                <w:sz w:val="22"/>
                <w:szCs w:val="22"/>
                <w:lang w:val="pt-BR"/>
              </w:rPr>
              <w:drawing>
                <wp:inline distT="0" distB="0" distL="0" distR="0" wp14:anchorId="468716CD" wp14:editId="47B2948C">
                  <wp:extent cx="5641340" cy="423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608.JPG"/>
                          <pic:cNvPicPr/>
                        </pic:nvPicPr>
                        <pic:blipFill>
                          <a:blip r:embed="rId18"/>
                          <a:stretch>
                            <a:fillRect/>
                          </a:stretch>
                        </pic:blipFill>
                        <pic:spPr>
                          <a:xfrm>
                            <a:off x="0" y="0"/>
                            <a:ext cx="5641340" cy="4231005"/>
                          </a:xfrm>
                          <a:prstGeom prst="rect">
                            <a:avLst/>
                          </a:prstGeom>
                        </pic:spPr>
                      </pic:pic>
                    </a:graphicData>
                  </a:graphic>
                </wp:inline>
              </w:drawing>
            </w:r>
          </w:p>
          <w:p w14:paraId="6C1396A5" w14:textId="77777777" w:rsidR="00D50BD1" w:rsidRPr="00FB6330" w:rsidRDefault="00D50BD1" w:rsidP="00D50BD1">
            <w:pPr>
              <w:spacing w:before="120" w:after="120"/>
              <w:rPr>
                <w:rFonts w:ascii="Arial" w:hAnsi="Arial" w:cs="Arial"/>
                <w:b/>
                <w:sz w:val="22"/>
                <w:szCs w:val="22"/>
                <w:lang w:val="pt-BR"/>
              </w:rPr>
            </w:pPr>
          </w:p>
          <w:p w14:paraId="69291552" w14:textId="76ADA151" w:rsidR="00D50BD1" w:rsidRDefault="00D50BD1" w:rsidP="00CE0563">
            <w:pPr>
              <w:spacing w:before="120" w:after="120"/>
              <w:rPr>
                <w:rFonts w:ascii="Arial" w:hAnsi="Arial" w:cs="Arial"/>
                <w:b/>
                <w:sz w:val="22"/>
                <w:szCs w:val="22"/>
                <w:lang w:val="es-ES_tradnl"/>
              </w:rPr>
            </w:pPr>
          </w:p>
          <w:p w14:paraId="44A281D2" w14:textId="2B6D4EB5" w:rsidR="00CE0563" w:rsidRPr="00E9471A" w:rsidRDefault="00CE0563" w:rsidP="00CE0563">
            <w:pPr>
              <w:spacing w:before="120" w:after="120"/>
              <w:rPr>
                <w:rFonts w:ascii="Arial" w:hAnsi="Arial" w:cs="Arial"/>
                <w:b/>
                <w:sz w:val="22"/>
                <w:szCs w:val="22"/>
                <w:lang w:val="es-ES_tradnl"/>
              </w:rPr>
            </w:pPr>
            <w:r w:rsidRPr="00666F5E">
              <w:rPr>
                <w:rFonts w:ascii="Arial" w:hAnsi="Arial" w:cs="Arial"/>
                <w:b/>
                <w:sz w:val="22"/>
                <w:szCs w:val="22"/>
                <w:lang w:val="es-ES_tradnl"/>
              </w:rPr>
              <w:lastRenderedPageBreak/>
              <w:t xml:space="preserve">Figura </w:t>
            </w:r>
            <w:r w:rsidR="00ED665A">
              <w:rPr>
                <w:rFonts w:ascii="Arial" w:hAnsi="Arial" w:cs="Arial"/>
                <w:b/>
                <w:sz w:val="22"/>
                <w:szCs w:val="22"/>
                <w:lang w:val="es-ES_tradnl"/>
              </w:rPr>
              <w:t>6</w:t>
            </w:r>
            <w:r w:rsidRPr="00666F5E">
              <w:rPr>
                <w:rFonts w:ascii="Arial" w:hAnsi="Arial" w:cs="Arial"/>
                <w:b/>
                <w:sz w:val="22"/>
                <w:szCs w:val="22"/>
                <w:lang w:val="es-ES_tradnl"/>
              </w:rPr>
              <w:t xml:space="preserve">. Observaciones </w:t>
            </w:r>
            <w:r>
              <w:rPr>
                <w:rFonts w:ascii="Arial" w:hAnsi="Arial" w:cs="Arial"/>
                <w:b/>
                <w:sz w:val="22"/>
                <w:szCs w:val="22"/>
                <w:lang w:val="es-ES_tradnl"/>
              </w:rPr>
              <w:t xml:space="preserve">de </w:t>
            </w:r>
            <w:proofErr w:type="spellStart"/>
            <w:r w:rsidRPr="00E9471A">
              <w:rPr>
                <w:rFonts w:ascii="Arial" w:hAnsi="Arial" w:cs="Arial"/>
                <w:b/>
                <w:i/>
                <w:sz w:val="22"/>
                <w:szCs w:val="22"/>
                <w:lang w:val="es-ES_tradnl"/>
              </w:rPr>
              <w:t>Crenicichla</w:t>
            </w:r>
            <w:proofErr w:type="spellEnd"/>
            <w:r w:rsidRPr="00E9471A">
              <w:rPr>
                <w:rFonts w:ascii="Arial" w:hAnsi="Arial" w:cs="Arial"/>
                <w:b/>
                <w:i/>
                <w:sz w:val="22"/>
                <w:szCs w:val="22"/>
                <w:lang w:val="es-ES_tradnl"/>
              </w:rPr>
              <w:t xml:space="preserve"> </w:t>
            </w:r>
            <w:proofErr w:type="spellStart"/>
            <w:r w:rsidRPr="00E9471A">
              <w:rPr>
                <w:rFonts w:ascii="Arial" w:hAnsi="Arial" w:cs="Arial"/>
                <w:b/>
                <w:i/>
                <w:sz w:val="22"/>
                <w:szCs w:val="22"/>
                <w:lang w:val="es-ES_tradnl"/>
              </w:rPr>
              <w:t>gillmorlisi</w:t>
            </w:r>
            <w:proofErr w:type="spellEnd"/>
            <w:r>
              <w:rPr>
                <w:rFonts w:ascii="Arial" w:hAnsi="Arial" w:cs="Arial"/>
                <w:b/>
                <w:i/>
                <w:sz w:val="22"/>
                <w:szCs w:val="22"/>
                <w:lang w:val="es-ES_tradnl"/>
              </w:rPr>
              <w:t xml:space="preserve"> </w:t>
            </w:r>
            <w:r>
              <w:rPr>
                <w:rFonts w:ascii="Arial" w:hAnsi="Arial" w:cs="Arial"/>
                <w:b/>
                <w:sz w:val="22"/>
                <w:szCs w:val="22"/>
                <w:lang w:val="es-ES_tradnl"/>
              </w:rPr>
              <w:t xml:space="preserve">en la cuenca del Rio </w:t>
            </w:r>
            <w:proofErr w:type="spellStart"/>
            <w:r>
              <w:rPr>
                <w:rFonts w:ascii="Arial" w:hAnsi="Arial" w:cs="Arial"/>
                <w:b/>
                <w:sz w:val="22"/>
                <w:szCs w:val="22"/>
                <w:lang w:val="es-ES_tradnl"/>
              </w:rPr>
              <w:t>Acaray</w:t>
            </w:r>
            <w:proofErr w:type="spellEnd"/>
            <w:r>
              <w:rPr>
                <w:rFonts w:ascii="Arial" w:hAnsi="Arial" w:cs="Arial"/>
                <w:b/>
                <w:sz w:val="22"/>
                <w:szCs w:val="22"/>
                <w:lang w:val="es-ES_tradnl"/>
              </w:rPr>
              <w:t xml:space="preserve"> en 1982</w:t>
            </w:r>
            <w:r w:rsidR="005933BE">
              <w:rPr>
                <w:rFonts w:ascii="Arial" w:hAnsi="Arial" w:cs="Arial"/>
                <w:b/>
                <w:sz w:val="22"/>
                <w:szCs w:val="22"/>
                <w:lang w:val="es-ES_tradnl"/>
              </w:rPr>
              <w:t xml:space="preserve">, </w:t>
            </w:r>
            <w:proofErr w:type="spellStart"/>
            <w:r w:rsidR="005933BE" w:rsidRPr="005933BE">
              <w:rPr>
                <w:rFonts w:ascii="Arial" w:hAnsi="Arial" w:cs="Arial"/>
                <w:b/>
                <w:sz w:val="22"/>
                <w:szCs w:val="22"/>
                <w:lang w:val="es-ES_tradnl"/>
              </w:rPr>
              <w:t>Kullander</w:t>
            </w:r>
            <w:proofErr w:type="spellEnd"/>
            <w:r w:rsidR="005933BE" w:rsidRPr="005933BE">
              <w:rPr>
                <w:rFonts w:ascii="Arial" w:hAnsi="Arial" w:cs="Arial"/>
                <w:b/>
                <w:sz w:val="22"/>
                <w:szCs w:val="22"/>
                <w:lang w:val="es-ES_tradnl"/>
              </w:rPr>
              <w:t>, S. O.; De Lucena, C. A. S. (2013)</w:t>
            </w:r>
            <w:r w:rsidR="005933BE">
              <w:rPr>
                <w:rFonts w:ascii="Arial" w:hAnsi="Arial" w:cs="Arial"/>
                <w:b/>
                <w:sz w:val="22"/>
                <w:szCs w:val="22"/>
                <w:lang w:val="es-ES_tradnl"/>
              </w:rPr>
              <w:t>.</w:t>
            </w:r>
          </w:p>
          <w:p w14:paraId="1D544331" w14:textId="0B3545C0" w:rsidR="00CE0563" w:rsidRPr="00E54514" w:rsidRDefault="00CE0563" w:rsidP="00C338DB">
            <w:pPr>
              <w:spacing w:before="120" w:after="120"/>
              <w:rPr>
                <w:rFonts w:ascii="Arial" w:hAnsi="Arial" w:cs="Arial"/>
                <w:b/>
                <w:sz w:val="22"/>
                <w:szCs w:val="22"/>
                <w:lang w:val="pt-BR"/>
              </w:rPr>
            </w:pPr>
            <w:r>
              <w:rPr>
                <w:rFonts w:ascii="Arial" w:hAnsi="Arial" w:cs="Arial"/>
                <w:b/>
                <w:noProof/>
                <w:sz w:val="22"/>
                <w:szCs w:val="22"/>
                <w:lang w:val="pt-BR"/>
              </w:rPr>
              <w:drawing>
                <wp:inline distT="0" distB="0" distL="0" distR="0" wp14:anchorId="2BA74597" wp14:editId="4B25845A">
                  <wp:extent cx="4729843" cy="411290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z.JPG"/>
                          <pic:cNvPicPr/>
                        </pic:nvPicPr>
                        <pic:blipFill>
                          <a:blip r:embed="rId19"/>
                          <a:stretch>
                            <a:fillRect/>
                          </a:stretch>
                        </pic:blipFill>
                        <pic:spPr>
                          <a:xfrm>
                            <a:off x="0" y="0"/>
                            <a:ext cx="4739762" cy="4121532"/>
                          </a:xfrm>
                          <a:prstGeom prst="rect">
                            <a:avLst/>
                          </a:prstGeom>
                        </pic:spPr>
                      </pic:pic>
                    </a:graphicData>
                  </a:graphic>
                </wp:inline>
              </w:drawing>
            </w:r>
          </w:p>
          <w:p w14:paraId="16D12A2F" w14:textId="0999A749" w:rsidR="00DA7871" w:rsidRDefault="00DA7871" w:rsidP="00C338DB">
            <w:pPr>
              <w:spacing w:before="120" w:after="120"/>
              <w:rPr>
                <w:rFonts w:ascii="Arial" w:hAnsi="Arial" w:cs="Arial"/>
                <w:b/>
                <w:sz w:val="22"/>
                <w:szCs w:val="22"/>
                <w:lang w:val="es-ES_tradnl"/>
              </w:rPr>
            </w:pPr>
          </w:p>
          <w:p w14:paraId="66B35849" w14:textId="094ECE47" w:rsidR="008F0E98" w:rsidRDefault="008F0E98" w:rsidP="00C338DB">
            <w:pPr>
              <w:spacing w:before="120" w:after="120"/>
              <w:rPr>
                <w:rFonts w:ascii="Arial" w:hAnsi="Arial" w:cs="Arial"/>
                <w:b/>
                <w:sz w:val="22"/>
                <w:szCs w:val="22"/>
                <w:lang w:val="es-ES_tradnl"/>
              </w:rPr>
            </w:pPr>
          </w:p>
          <w:p w14:paraId="2F4C2088" w14:textId="1688D7BA" w:rsidR="008F0E98" w:rsidRDefault="008F0E98" w:rsidP="00C338DB">
            <w:pPr>
              <w:spacing w:before="120" w:after="120"/>
              <w:rPr>
                <w:rFonts w:ascii="Arial" w:hAnsi="Arial" w:cs="Arial"/>
                <w:b/>
                <w:sz w:val="22"/>
                <w:szCs w:val="22"/>
                <w:lang w:val="es-ES_tradnl"/>
              </w:rPr>
            </w:pPr>
          </w:p>
          <w:p w14:paraId="1AC8B7A4" w14:textId="2139C37B" w:rsidR="008F0E98" w:rsidRDefault="008F0E98" w:rsidP="00C338DB">
            <w:pPr>
              <w:spacing w:before="120" w:after="120"/>
              <w:rPr>
                <w:rFonts w:ascii="Arial" w:hAnsi="Arial" w:cs="Arial"/>
                <w:b/>
                <w:sz w:val="22"/>
                <w:szCs w:val="22"/>
                <w:lang w:val="es-ES_tradnl"/>
              </w:rPr>
            </w:pPr>
          </w:p>
          <w:p w14:paraId="400D024D" w14:textId="4E1E1BCA" w:rsidR="008F0E98" w:rsidRDefault="008F0E98" w:rsidP="00C338DB">
            <w:pPr>
              <w:spacing w:before="120" w:after="120"/>
              <w:rPr>
                <w:rFonts w:ascii="Arial" w:hAnsi="Arial" w:cs="Arial"/>
                <w:b/>
                <w:sz w:val="22"/>
                <w:szCs w:val="22"/>
                <w:lang w:val="es-ES_tradnl"/>
              </w:rPr>
            </w:pPr>
          </w:p>
          <w:p w14:paraId="741CE9B9" w14:textId="143F5A24" w:rsidR="008F0E98" w:rsidRDefault="008F0E98" w:rsidP="00C338DB">
            <w:pPr>
              <w:spacing w:before="120" w:after="120"/>
              <w:rPr>
                <w:rFonts w:ascii="Arial" w:hAnsi="Arial" w:cs="Arial"/>
                <w:b/>
                <w:sz w:val="22"/>
                <w:szCs w:val="22"/>
                <w:lang w:val="es-ES_tradnl"/>
              </w:rPr>
            </w:pPr>
          </w:p>
          <w:p w14:paraId="5D71DB56" w14:textId="73F85E49" w:rsidR="008F0E98" w:rsidRDefault="008F0E98" w:rsidP="00C338DB">
            <w:pPr>
              <w:spacing w:before="120" w:after="120"/>
              <w:rPr>
                <w:rFonts w:ascii="Arial" w:hAnsi="Arial" w:cs="Arial"/>
                <w:b/>
                <w:sz w:val="22"/>
                <w:szCs w:val="22"/>
                <w:lang w:val="es-ES_tradnl"/>
              </w:rPr>
            </w:pPr>
          </w:p>
          <w:p w14:paraId="1A4613E1" w14:textId="0D754DDF" w:rsidR="008F0E98" w:rsidRDefault="008F0E98" w:rsidP="00C338DB">
            <w:pPr>
              <w:spacing w:before="120" w:after="120"/>
              <w:rPr>
                <w:rFonts w:ascii="Arial" w:hAnsi="Arial" w:cs="Arial"/>
                <w:b/>
                <w:sz w:val="22"/>
                <w:szCs w:val="22"/>
                <w:lang w:val="es-ES_tradnl"/>
              </w:rPr>
            </w:pPr>
          </w:p>
          <w:p w14:paraId="68392127" w14:textId="72B9B765" w:rsidR="008F0E98" w:rsidRDefault="008F0E98" w:rsidP="00C338DB">
            <w:pPr>
              <w:spacing w:before="120" w:after="120"/>
              <w:rPr>
                <w:rFonts w:ascii="Arial" w:hAnsi="Arial" w:cs="Arial"/>
                <w:b/>
                <w:sz w:val="22"/>
                <w:szCs w:val="22"/>
                <w:lang w:val="es-ES_tradnl"/>
              </w:rPr>
            </w:pPr>
          </w:p>
          <w:p w14:paraId="59BDA2EA" w14:textId="5B1FC359" w:rsidR="008F0E98" w:rsidRDefault="008F0E98" w:rsidP="00C338DB">
            <w:pPr>
              <w:spacing w:before="120" w:after="120"/>
              <w:rPr>
                <w:rFonts w:ascii="Arial" w:hAnsi="Arial" w:cs="Arial"/>
                <w:b/>
                <w:sz w:val="22"/>
                <w:szCs w:val="22"/>
                <w:lang w:val="es-ES_tradnl"/>
              </w:rPr>
            </w:pPr>
          </w:p>
          <w:p w14:paraId="6C960D17" w14:textId="53810A70" w:rsidR="008F0E98" w:rsidRDefault="008F0E98" w:rsidP="00C338DB">
            <w:pPr>
              <w:spacing w:before="120" w:after="120"/>
              <w:rPr>
                <w:rFonts w:ascii="Arial" w:hAnsi="Arial" w:cs="Arial"/>
                <w:b/>
                <w:sz w:val="22"/>
                <w:szCs w:val="22"/>
                <w:lang w:val="es-ES_tradnl"/>
              </w:rPr>
            </w:pPr>
          </w:p>
          <w:p w14:paraId="187A57DC" w14:textId="28895F5A" w:rsidR="008F0E98" w:rsidRDefault="008F0E98" w:rsidP="00C338DB">
            <w:pPr>
              <w:spacing w:before="120" w:after="120"/>
              <w:rPr>
                <w:rFonts w:ascii="Arial" w:hAnsi="Arial" w:cs="Arial"/>
                <w:b/>
                <w:sz w:val="22"/>
                <w:szCs w:val="22"/>
                <w:lang w:val="es-ES_tradnl"/>
              </w:rPr>
            </w:pPr>
          </w:p>
          <w:p w14:paraId="391BBDA9" w14:textId="7847DE8C" w:rsidR="008F0E98" w:rsidRDefault="008F0E98" w:rsidP="00C338DB">
            <w:pPr>
              <w:spacing w:before="120" w:after="120"/>
              <w:rPr>
                <w:rFonts w:ascii="Arial" w:hAnsi="Arial" w:cs="Arial"/>
                <w:b/>
                <w:sz w:val="22"/>
                <w:szCs w:val="22"/>
                <w:lang w:val="es-ES_tradnl"/>
              </w:rPr>
            </w:pPr>
          </w:p>
          <w:p w14:paraId="78319F1C" w14:textId="77777777" w:rsidR="008F0E98" w:rsidRDefault="008F0E98" w:rsidP="00C338DB">
            <w:pPr>
              <w:spacing w:before="120" w:after="120"/>
              <w:rPr>
                <w:rFonts w:ascii="Arial" w:hAnsi="Arial" w:cs="Arial"/>
                <w:b/>
                <w:sz w:val="22"/>
                <w:szCs w:val="22"/>
                <w:lang w:val="es-ES_tradnl"/>
              </w:rPr>
            </w:pPr>
          </w:p>
          <w:p w14:paraId="6D75EC0F" w14:textId="63DC5957" w:rsidR="00652864" w:rsidRPr="00652864" w:rsidRDefault="00652864" w:rsidP="00652864">
            <w:pPr>
              <w:spacing w:before="120" w:after="120"/>
              <w:rPr>
                <w:rFonts w:ascii="Arial" w:hAnsi="Arial" w:cs="Arial"/>
                <w:b/>
                <w:sz w:val="22"/>
                <w:szCs w:val="22"/>
                <w:lang w:val="es-ES_tradnl"/>
              </w:rPr>
            </w:pPr>
            <w:r w:rsidRPr="00652864">
              <w:rPr>
                <w:rFonts w:ascii="Arial" w:hAnsi="Arial" w:cs="Arial"/>
                <w:b/>
                <w:sz w:val="22"/>
                <w:szCs w:val="22"/>
                <w:lang w:val="es-ES_tradnl"/>
              </w:rPr>
              <w:lastRenderedPageBreak/>
              <w:t xml:space="preserve">Figura </w:t>
            </w:r>
            <w:r w:rsidR="00ED665A">
              <w:rPr>
                <w:rFonts w:ascii="Arial" w:hAnsi="Arial" w:cs="Arial"/>
                <w:b/>
                <w:sz w:val="22"/>
                <w:szCs w:val="22"/>
                <w:lang w:val="es-ES_tradnl"/>
              </w:rPr>
              <w:t>7</w:t>
            </w:r>
            <w:r w:rsidRPr="00652864">
              <w:rPr>
                <w:rFonts w:ascii="Arial" w:hAnsi="Arial" w:cs="Arial"/>
                <w:b/>
                <w:sz w:val="22"/>
                <w:szCs w:val="22"/>
                <w:lang w:val="es-ES_tradnl"/>
              </w:rPr>
              <w:t xml:space="preserve">. Zonificación de la Reserva Natural </w:t>
            </w:r>
            <w:proofErr w:type="spellStart"/>
            <w:r w:rsidRPr="00652864">
              <w:rPr>
                <w:rFonts w:ascii="Arial" w:hAnsi="Arial" w:cs="Arial"/>
                <w:b/>
                <w:sz w:val="22"/>
                <w:szCs w:val="22"/>
                <w:lang w:val="es-ES_tradnl"/>
              </w:rPr>
              <w:t>Yguazú</w:t>
            </w:r>
            <w:proofErr w:type="spellEnd"/>
            <w:r w:rsidRPr="00652864">
              <w:rPr>
                <w:rFonts w:ascii="Arial" w:hAnsi="Arial" w:cs="Arial"/>
                <w:b/>
                <w:sz w:val="22"/>
                <w:szCs w:val="22"/>
                <w:lang w:val="es-ES_tradnl"/>
              </w:rPr>
              <w:t xml:space="preserve"> </w:t>
            </w:r>
            <w:r w:rsidR="00C36507">
              <w:rPr>
                <w:rFonts w:ascii="Arial" w:hAnsi="Arial" w:cs="Arial"/>
                <w:b/>
                <w:sz w:val="22"/>
                <w:szCs w:val="22"/>
                <w:lang w:val="es-ES_tradnl"/>
              </w:rPr>
              <w:t>(Zona de Protección Absoluta en amarillo</w:t>
            </w:r>
            <w:r w:rsidR="00007C41">
              <w:rPr>
                <w:rFonts w:ascii="Arial" w:hAnsi="Arial" w:cs="Arial"/>
                <w:b/>
                <w:sz w:val="22"/>
                <w:szCs w:val="22"/>
                <w:lang w:val="es-ES_tradnl"/>
              </w:rPr>
              <w:t xml:space="preserve">, </w:t>
            </w:r>
            <w:r w:rsidR="002C00C2">
              <w:rPr>
                <w:rFonts w:ascii="Arial" w:hAnsi="Arial" w:cs="Arial"/>
                <w:b/>
                <w:sz w:val="22"/>
                <w:szCs w:val="22"/>
                <w:lang w:val="es-ES_tradnl"/>
              </w:rPr>
              <w:t>Z</w:t>
            </w:r>
            <w:r w:rsidR="00007C41">
              <w:rPr>
                <w:rFonts w:ascii="Arial" w:hAnsi="Arial" w:cs="Arial"/>
                <w:b/>
                <w:sz w:val="22"/>
                <w:szCs w:val="22"/>
                <w:lang w:val="es-ES_tradnl"/>
              </w:rPr>
              <w:t>ona</w:t>
            </w:r>
            <w:r w:rsidR="002C00C2">
              <w:rPr>
                <w:rFonts w:ascii="Arial" w:hAnsi="Arial" w:cs="Arial"/>
                <w:b/>
                <w:sz w:val="22"/>
                <w:szCs w:val="22"/>
                <w:lang w:val="es-ES_tradnl"/>
              </w:rPr>
              <w:t xml:space="preserve"> de Servicios incluyendo caminos </w:t>
            </w:r>
            <w:r w:rsidR="00B16B5E">
              <w:rPr>
                <w:rFonts w:ascii="Arial" w:hAnsi="Arial" w:cs="Arial"/>
                <w:b/>
                <w:sz w:val="22"/>
                <w:szCs w:val="22"/>
                <w:lang w:val="es-ES_tradnl"/>
              </w:rPr>
              <w:t>de acceso</w:t>
            </w:r>
            <w:r w:rsidR="005121B6">
              <w:rPr>
                <w:rFonts w:ascii="Arial" w:hAnsi="Arial" w:cs="Arial"/>
                <w:b/>
                <w:sz w:val="22"/>
                <w:szCs w:val="22"/>
                <w:lang w:val="es-ES_tradnl"/>
              </w:rPr>
              <w:t xml:space="preserve"> </w:t>
            </w:r>
            <w:r w:rsidR="002C00C2">
              <w:rPr>
                <w:rFonts w:ascii="Arial" w:hAnsi="Arial" w:cs="Arial"/>
                <w:b/>
                <w:sz w:val="22"/>
                <w:szCs w:val="22"/>
                <w:lang w:val="es-ES_tradnl"/>
              </w:rPr>
              <w:t>en café</w:t>
            </w:r>
            <w:r w:rsidR="00C36507">
              <w:rPr>
                <w:rFonts w:ascii="Arial" w:hAnsi="Arial" w:cs="Arial"/>
                <w:b/>
                <w:sz w:val="22"/>
                <w:szCs w:val="22"/>
                <w:lang w:val="es-ES_tradnl"/>
              </w:rPr>
              <w:t>)</w:t>
            </w:r>
            <w:r w:rsidR="008F0E98">
              <w:rPr>
                <w:rFonts w:ascii="Arial" w:hAnsi="Arial" w:cs="Arial"/>
                <w:b/>
                <w:sz w:val="22"/>
                <w:szCs w:val="22"/>
                <w:lang w:val="es-ES_tradnl"/>
              </w:rPr>
              <w:t>.</w:t>
            </w:r>
          </w:p>
          <w:p w14:paraId="4F9CA036" w14:textId="6637B58E" w:rsidR="00652864" w:rsidRDefault="00154F62" w:rsidP="00C338DB">
            <w:pPr>
              <w:spacing w:before="120" w:after="120"/>
              <w:rPr>
                <w:rFonts w:ascii="Arial" w:hAnsi="Arial" w:cs="Arial"/>
                <w:b/>
                <w:sz w:val="22"/>
                <w:szCs w:val="22"/>
                <w:lang w:val="es-ES_tradnl"/>
              </w:rPr>
            </w:pPr>
            <w:r>
              <w:rPr>
                <w:rFonts w:ascii="Arial" w:hAnsi="Arial" w:cs="Arial"/>
                <w:b/>
                <w:noProof/>
                <w:sz w:val="22"/>
                <w:szCs w:val="22"/>
                <w:lang w:val="es-ES_tradnl"/>
              </w:rPr>
              <w:drawing>
                <wp:inline distT="0" distB="0" distL="0" distR="0" wp14:anchorId="023CE7D3" wp14:editId="00EC1182">
                  <wp:extent cx="4673024"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erva natural yguazu.JPG"/>
                          <pic:cNvPicPr/>
                        </pic:nvPicPr>
                        <pic:blipFill>
                          <a:blip r:embed="rId20"/>
                          <a:stretch>
                            <a:fillRect/>
                          </a:stretch>
                        </pic:blipFill>
                        <pic:spPr>
                          <a:xfrm>
                            <a:off x="0" y="0"/>
                            <a:ext cx="4700596" cy="3219283"/>
                          </a:xfrm>
                          <a:prstGeom prst="rect">
                            <a:avLst/>
                          </a:prstGeom>
                        </pic:spPr>
                      </pic:pic>
                    </a:graphicData>
                  </a:graphic>
                </wp:inline>
              </w:drawing>
            </w:r>
          </w:p>
          <w:p w14:paraId="10D8EFD8" w14:textId="77777777" w:rsidR="00652864" w:rsidRDefault="00652864" w:rsidP="00C338DB">
            <w:pPr>
              <w:spacing w:before="120" w:after="120"/>
              <w:rPr>
                <w:rFonts w:ascii="Arial" w:hAnsi="Arial" w:cs="Arial"/>
                <w:b/>
                <w:sz w:val="22"/>
                <w:szCs w:val="22"/>
                <w:lang w:val="es-ES_tradnl"/>
              </w:rPr>
            </w:pPr>
          </w:p>
          <w:p w14:paraId="44F6C7A8" w14:textId="5F0CF087" w:rsidR="00596E12" w:rsidRPr="0044241F" w:rsidRDefault="00596E12" w:rsidP="00C338DB">
            <w:pPr>
              <w:spacing w:before="120" w:after="120"/>
              <w:rPr>
                <w:rFonts w:ascii="Arial" w:hAnsi="Arial" w:cs="Arial"/>
                <w:b/>
                <w:sz w:val="22"/>
                <w:szCs w:val="22"/>
                <w:lang w:val="es-ES_tradnl"/>
              </w:rPr>
            </w:pPr>
            <w:r w:rsidRPr="00591032">
              <w:rPr>
                <w:rFonts w:ascii="Arial" w:hAnsi="Arial" w:cs="Arial"/>
                <w:b/>
                <w:sz w:val="22"/>
                <w:szCs w:val="22"/>
                <w:lang w:val="es-ES_tradnl"/>
              </w:rPr>
              <w:t xml:space="preserve">Figura </w:t>
            </w:r>
            <w:r w:rsidR="00ED665A">
              <w:rPr>
                <w:rFonts w:ascii="Arial" w:hAnsi="Arial" w:cs="Arial"/>
                <w:b/>
                <w:sz w:val="22"/>
                <w:szCs w:val="22"/>
                <w:lang w:val="es-ES_tradnl"/>
              </w:rPr>
              <w:t>8</w:t>
            </w:r>
            <w:r w:rsidRPr="00591032">
              <w:rPr>
                <w:rFonts w:ascii="Arial" w:hAnsi="Arial" w:cs="Arial"/>
                <w:b/>
                <w:sz w:val="22"/>
                <w:szCs w:val="22"/>
                <w:lang w:val="es-ES_tradnl"/>
              </w:rPr>
              <w:t>.</w:t>
            </w:r>
            <w:r w:rsidR="0044241F" w:rsidRPr="00591032">
              <w:rPr>
                <w:rFonts w:ascii="Arial" w:hAnsi="Arial" w:cs="Arial"/>
                <w:b/>
                <w:sz w:val="22"/>
                <w:szCs w:val="22"/>
                <w:lang w:val="es-ES_tradnl"/>
              </w:rPr>
              <w:t xml:space="preserve"> </w:t>
            </w:r>
            <w:r w:rsidR="0044241F" w:rsidRPr="0044241F">
              <w:rPr>
                <w:rFonts w:ascii="Arial" w:hAnsi="Arial" w:cs="Arial"/>
                <w:b/>
                <w:sz w:val="22"/>
                <w:szCs w:val="22"/>
                <w:lang w:val="es-ES_tradnl"/>
              </w:rPr>
              <w:t>Áreas de Importancia para la Con</w:t>
            </w:r>
            <w:r w:rsidR="0044241F">
              <w:rPr>
                <w:rFonts w:ascii="Arial" w:hAnsi="Arial" w:cs="Arial"/>
                <w:b/>
                <w:sz w:val="22"/>
                <w:szCs w:val="22"/>
                <w:lang w:val="es-ES_tradnl"/>
              </w:rPr>
              <w:t xml:space="preserve">servación de Aves (violeta) en relación </w:t>
            </w:r>
            <w:r w:rsidR="00DF6D6A">
              <w:rPr>
                <w:rFonts w:ascii="Arial" w:hAnsi="Arial" w:cs="Arial"/>
                <w:b/>
                <w:sz w:val="22"/>
                <w:szCs w:val="22"/>
                <w:lang w:val="es-ES_tradnl"/>
              </w:rPr>
              <w:t>con</w:t>
            </w:r>
            <w:r w:rsidR="00491CE6">
              <w:rPr>
                <w:rFonts w:ascii="Arial" w:hAnsi="Arial" w:cs="Arial"/>
                <w:b/>
                <w:sz w:val="22"/>
                <w:szCs w:val="22"/>
                <w:lang w:val="es-ES_tradnl"/>
              </w:rPr>
              <w:t xml:space="preserve"> l</w:t>
            </w:r>
            <w:r w:rsidR="00BD5A69">
              <w:rPr>
                <w:rFonts w:ascii="Arial" w:hAnsi="Arial" w:cs="Arial"/>
                <w:b/>
                <w:sz w:val="22"/>
                <w:szCs w:val="22"/>
                <w:lang w:val="es-ES_tradnl"/>
              </w:rPr>
              <w:t xml:space="preserve">os embalses </w:t>
            </w:r>
            <w:r w:rsidR="00491CE6">
              <w:rPr>
                <w:rFonts w:ascii="Arial" w:hAnsi="Arial" w:cs="Arial"/>
                <w:b/>
                <w:sz w:val="22"/>
                <w:szCs w:val="22"/>
                <w:lang w:val="es-ES_tradnl"/>
              </w:rPr>
              <w:t xml:space="preserve">de </w:t>
            </w:r>
            <w:proofErr w:type="spellStart"/>
            <w:r w:rsidR="00491CE6">
              <w:rPr>
                <w:rFonts w:ascii="Arial" w:hAnsi="Arial" w:cs="Arial"/>
                <w:b/>
                <w:sz w:val="22"/>
                <w:szCs w:val="22"/>
                <w:lang w:val="es-ES_tradnl"/>
              </w:rPr>
              <w:t>Yguazú</w:t>
            </w:r>
            <w:proofErr w:type="spellEnd"/>
            <w:r w:rsidR="00491CE6">
              <w:rPr>
                <w:rFonts w:ascii="Arial" w:hAnsi="Arial" w:cs="Arial"/>
                <w:b/>
                <w:sz w:val="22"/>
                <w:szCs w:val="22"/>
                <w:lang w:val="es-ES_tradnl"/>
              </w:rPr>
              <w:t xml:space="preserve">, </w:t>
            </w:r>
            <w:proofErr w:type="spellStart"/>
            <w:r w:rsidR="00491CE6">
              <w:rPr>
                <w:rFonts w:ascii="Arial" w:hAnsi="Arial" w:cs="Arial"/>
                <w:b/>
                <w:sz w:val="22"/>
                <w:szCs w:val="22"/>
                <w:lang w:val="es-ES_tradnl"/>
              </w:rPr>
              <w:t>Acaray</w:t>
            </w:r>
            <w:proofErr w:type="spellEnd"/>
            <w:r w:rsidR="00491CE6">
              <w:rPr>
                <w:rFonts w:ascii="Arial" w:hAnsi="Arial" w:cs="Arial"/>
                <w:b/>
                <w:sz w:val="22"/>
                <w:szCs w:val="22"/>
                <w:lang w:val="es-ES_tradnl"/>
              </w:rPr>
              <w:t xml:space="preserve">, y Itaipú. </w:t>
            </w:r>
          </w:p>
          <w:p w14:paraId="6E696A43" w14:textId="470889B8" w:rsidR="00596E12" w:rsidRPr="00FB6330" w:rsidRDefault="0044241F" w:rsidP="00C338DB">
            <w:pPr>
              <w:spacing w:before="120" w:after="120"/>
              <w:rPr>
                <w:rFonts w:ascii="Arial" w:hAnsi="Arial" w:cs="Arial"/>
                <w:b/>
                <w:sz w:val="22"/>
                <w:szCs w:val="22"/>
                <w:lang w:val="pt-BR"/>
              </w:rPr>
            </w:pPr>
            <w:r>
              <w:rPr>
                <w:rFonts w:ascii="Arial" w:hAnsi="Arial" w:cs="Arial"/>
                <w:b/>
                <w:noProof/>
                <w:sz w:val="22"/>
                <w:szCs w:val="22"/>
                <w:lang w:val="pt-BR"/>
              </w:rPr>
              <w:drawing>
                <wp:inline distT="0" distB="0" distL="0" distR="0" wp14:anchorId="5803E85B" wp14:editId="4A651CAE">
                  <wp:extent cx="6029545" cy="290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lejo con AICAs.jpg"/>
                          <pic:cNvPicPr/>
                        </pic:nvPicPr>
                        <pic:blipFill>
                          <a:blip r:embed="rId21"/>
                          <a:stretch>
                            <a:fillRect/>
                          </a:stretch>
                        </pic:blipFill>
                        <pic:spPr>
                          <a:xfrm>
                            <a:off x="0" y="0"/>
                            <a:ext cx="6051937" cy="2912727"/>
                          </a:xfrm>
                          <a:prstGeom prst="rect">
                            <a:avLst/>
                          </a:prstGeom>
                        </pic:spPr>
                      </pic:pic>
                    </a:graphicData>
                  </a:graphic>
                </wp:inline>
              </w:drawing>
            </w:r>
          </w:p>
          <w:p w14:paraId="49869F13" w14:textId="583490F6" w:rsidR="00006088" w:rsidRPr="00B4666A" w:rsidRDefault="00006088" w:rsidP="00006088">
            <w:pPr>
              <w:spacing w:before="120" w:after="120"/>
              <w:rPr>
                <w:rFonts w:ascii="Arial" w:hAnsi="Arial" w:cs="Arial"/>
                <w:b/>
                <w:sz w:val="22"/>
                <w:szCs w:val="22"/>
                <w:lang w:val="pt-BR"/>
              </w:rPr>
            </w:pPr>
          </w:p>
        </w:tc>
      </w:tr>
    </w:tbl>
    <w:p w14:paraId="3D788D9B" w14:textId="77777777" w:rsidR="00363000" w:rsidRPr="00B4666A" w:rsidRDefault="00363000" w:rsidP="00363000">
      <w:pPr>
        <w:widowControl w:val="0"/>
        <w:autoSpaceDE w:val="0"/>
        <w:autoSpaceDN w:val="0"/>
        <w:adjustRightInd w:val="0"/>
        <w:ind w:right="-720"/>
        <w:jc w:val="both"/>
        <w:rPr>
          <w:rFonts w:ascii="Arial" w:hAnsi="Arial" w:cs="Arial"/>
          <w:bCs/>
          <w:sz w:val="20"/>
          <w:szCs w:val="20"/>
          <w:lang w:val="pt-BR"/>
        </w:rPr>
      </w:pPr>
    </w:p>
    <w:p w14:paraId="06FB1C3B" w14:textId="77777777" w:rsidR="00363000" w:rsidRPr="00B4666A" w:rsidRDefault="00363000" w:rsidP="003A3A67">
      <w:pPr>
        <w:widowControl w:val="0"/>
        <w:autoSpaceDE w:val="0"/>
        <w:autoSpaceDN w:val="0"/>
        <w:adjustRightInd w:val="0"/>
        <w:ind w:right="-720"/>
        <w:rPr>
          <w:rFonts w:ascii="Arial" w:hAnsi="Arial" w:cs="Arial"/>
          <w:bCs/>
          <w:sz w:val="20"/>
          <w:szCs w:val="20"/>
          <w:lang w:val="pt-BR"/>
        </w:rPr>
      </w:pPr>
    </w:p>
    <w:sectPr w:rsidR="00363000" w:rsidRPr="00B4666A" w:rsidSect="006F0931">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8551D" w14:textId="77777777" w:rsidR="00EE76DE" w:rsidRDefault="00EE76DE" w:rsidP="00953C33">
      <w:r>
        <w:separator/>
      </w:r>
    </w:p>
  </w:endnote>
  <w:endnote w:type="continuationSeparator" w:id="0">
    <w:p w14:paraId="15662A17" w14:textId="77777777" w:rsidR="00EE76DE" w:rsidRDefault="00EE76DE" w:rsidP="00953C33">
      <w:r>
        <w:continuationSeparator/>
      </w:r>
    </w:p>
  </w:endnote>
  <w:endnote w:type="continuationNotice" w:id="1">
    <w:p w14:paraId="688CE7D9" w14:textId="77777777" w:rsidR="00EE76DE" w:rsidRDefault="00EE76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0C6E" w14:textId="77777777" w:rsidR="008A2130" w:rsidRDefault="008A2130" w:rsidP="00837A8F">
    <w:pPr>
      <w:pStyle w:val="Footer"/>
      <w:pBdr>
        <w:bottom w:val="single" w:sz="6" w:space="1" w:color="auto"/>
      </w:pBdr>
      <w:ind w:right="-630"/>
    </w:pPr>
  </w:p>
  <w:p w14:paraId="73139C11" w14:textId="07BC1949" w:rsidR="008A2130" w:rsidRPr="00B50B6C" w:rsidRDefault="008A2130" w:rsidP="00B757F7">
    <w:pPr>
      <w:pStyle w:val="Footer"/>
      <w:jc w:val="center"/>
      <w:rPr>
        <w:sz w:val="18"/>
        <w:szCs w:val="18"/>
        <w:lang w:val="es-ES_tradnl"/>
      </w:rPr>
    </w:pPr>
    <w:r w:rsidRPr="00B50B6C">
      <w:rPr>
        <w:sz w:val="18"/>
        <w:szCs w:val="18"/>
        <w:lang w:val="es-ES_tradnl"/>
      </w:rPr>
      <w:t>BID Informe de Gestión Ambiental y Social</w:t>
    </w:r>
    <w:r>
      <w:rPr>
        <w:sz w:val="18"/>
        <w:szCs w:val="18"/>
        <w:lang w:val="es-ES_tradnl"/>
      </w:rPr>
      <w:t xml:space="preserve"> (IGAS</w:t>
    </w:r>
    <w:r w:rsidRPr="00B50B6C">
      <w:rPr>
        <w:sz w:val="18"/>
        <w:szCs w:val="18"/>
        <w:lang w:val="es-ES_tradn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23B03" w14:textId="77777777" w:rsidR="00EE76DE" w:rsidRDefault="00EE76DE" w:rsidP="00953C33">
      <w:r>
        <w:separator/>
      </w:r>
    </w:p>
  </w:footnote>
  <w:footnote w:type="continuationSeparator" w:id="0">
    <w:p w14:paraId="4BACD708" w14:textId="77777777" w:rsidR="00EE76DE" w:rsidRDefault="00EE76DE" w:rsidP="00953C33">
      <w:r>
        <w:continuationSeparator/>
      </w:r>
    </w:p>
  </w:footnote>
  <w:footnote w:type="continuationNotice" w:id="1">
    <w:p w14:paraId="75DA20C5" w14:textId="77777777" w:rsidR="00EE76DE" w:rsidRDefault="00EE76DE"/>
  </w:footnote>
  <w:footnote w:id="2">
    <w:p w14:paraId="3B5C602D" w14:textId="6577D46D" w:rsidR="008A2130" w:rsidRPr="00F42759" w:rsidRDefault="008A2130">
      <w:pPr>
        <w:pStyle w:val="FootnoteText"/>
        <w:rPr>
          <w:rFonts w:ascii="Arial" w:hAnsi="Arial" w:cs="Arial"/>
          <w:sz w:val="16"/>
          <w:lang w:val="es-ES_tradnl"/>
        </w:rPr>
      </w:pPr>
      <w:r w:rsidRPr="00F42759">
        <w:rPr>
          <w:rStyle w:val="FootnoteReference"/>
          <w:rFonts w:ascii="Arial" w:hAnsi="Arial" w:cs="Arial"/>
          <w:sz w:val="16"/>
        </w:rPr>
        <w:footnoteRef/>
      </w:r>
      <w:r w:rsidRPr="00F42759">
        <w:rPr>
          <w:rFonts w:ascii="Arial" w:hAnsi="Arial" w:cs="Arial"/>
          <w:sz w:val="16"/>
          <w:lang w:val="es-ES_tradnl"/>
        </w:rPr>
        <w:t xml:space="preserve"> El escenario de riesgo tipo 2 ocurre cuando la operación tiene el potencial de exacerbar el riesgo asociado a amenazas para la vida humana, la propiedad, el medio ambiente y el propio proyecto.</w:t>
      </w:r>
    </w:p>
  </w:footnote>
  <w:footnote w:id="3">
    <w:p w14:paraId="23E85D98" w14:textId="6E9EFFE8" w:rsidR="008A2130" w:rsidRPr="00F42759" w:rsidRDefault="008A2130">
      <w:pPr>
        <w:pStyle w:val="FootnoteText"/>
        <w:rPr>
          <w:rFonts w:ascii="Arial" w:hAnsi="Arial" w:cs="Arial"/>
          <w:sz w:val="16"/>
          <w:szCs w:val="18"/>
          <w:lang w:val="es-ES_tradnl"/>
        </w:rPr>
      </w:pPr>
      <w:r w:rsidRPr="00F42759">
        <w:rPr>
          <w:rStyle w:val="FootnoteReference"/>
          <w:rFonts w:ascii="Arial" w:hAnsi="Arial" w:cs="Arial"/>
          <w:sz w:val="16"/>
          <w:szCs w:val="18"/>
        </w:rPr>
        <w:footnoteRef/>
      </w:r>
      <w:r w:rsidRPr="00F42759">
        <w:rPr>
          <w:rFonts w:ascii="Arial" w:hAnsi="Arial" w:cs="Arial"/>
          <w:sz w:val="16"/>
          <w:lang w:val="es-ES_tradnl"/>
        </w:rPr>
        <w:t xml:space="preserve"> </w:t>
      </w:r>
      <w:proofErr w:type="spellStart"/>
      <w:r w:rsidRPr="00F42759">
        <w:rPr>
          <w:rFonts w:ascii="Arial" w:hAnsi="Arial" w:cs="Arial"/>
          <w:sz w:val="16"/>
          <w:lang w:val="es-ES_tradnl"/>
        </w:rPr>
        <w:t>Kullander</w:t>
      </w:r>
      <w:proofErr w:type="spellEnd"/>
      <w:r w:rsidRPr="00F42759">
        <w:rPr>
          <w:rFonts w:ascii="Arial" w:hAnsi="Arial" w:cs="Arial"/>
          <w:sz w:val="16"/>
          <w:lang w:val="es-ES_tradnl"/>
        </w:rPr>
        <w:t xml:space="preserve">, S. O.; De Lucena, C. A. S. (2013). </w:t>
      </w:r>
      <w:proofErr w:type="spellStart"/>
      <w:r w:rsidRPr="00F42759">
        <w:rPr>
          <w:rFonts w:ascii="Arial" w:hAnsi="Arial" w:cs="Arial"/>
          <w:sz w:val="16"/>
          <w:szCs w:val="18"/>
        </w:rPr>
        <w:t>Crenicichla</w:t>
      </w:r>
      <w:proofErr w:type="spellEnd"/>
      <w:r w:rsidRPr="00F42759">
        <w:rPr>
          <w:rFonts w:ascii="Arial" w:hAnsi="Arial" w:cs="Arial"/>
          <w:sz w:val="16"/>
          <w:szCs w:val="18"/>
        </w:rPr>
        <w:t xml:space="preserve"> </w:t>
      </w:r>
      <w:proofErr w:type="spellStart"/>
      <w:r w:rsidRPr="00F42759">
        <w:rPr>
          <w:rFonts w:ascii="Arial" w:hAnsi="Arial" w:cs="Arial"/>
          <w:sz w:val="16"/>
          <w:szCs w:val="18"/>
        </w:rPr>
        <w:t>gillmorlisi</w:t>
      </w:r>
      <w:proofErr w:type="spellEnd"/>
      <w:r w:rsidRPr="00F42759">
        <w:rPr>
          <w:rFonts w:ascii="Arial" w:hAnsi="Arial" w:cs="Arial"/>
          <w:sz w:val="16"/>
          <w:szCs w:val="18"/>
        </w:rPr>
        <w:t>, a new species of cichlid fish (</w:t>
      </w:r>
      <w:proofErr w:type="spellStart"/>
      <w:r w:rsidRPr="00F42759">
        <w:rPr>
          <w:rFonts w:ascii="Arial" w:hAnsi="Arial" w:cs="Arial"/>
          <w:sz w:val="16"/>
          <w:szCs w:val="18"/>
        </w:rPr>
        <w:t>Teleostei</w:t>
      </w:r>
      <w:proofErr w:type="spellEnd"/>
      <w:r w:rsidRPr="00F42759">
        <w:rPr>
          <w:rFonts w:ascii="Arial" w:hAnsi="Arial" w:cs="Arial"/>
          <w:sz w:val="16"/>
          <w:szCs w:val="18"/>
        </w:rPr>
        <w:t xml:space="preserve">: </w:t>
      </w:r>
      <w:proofErr w:type="spellStart"/>
      <w:r w:rsidRPr="00F42759">
        <w:rPr>
          <w:rFonts w:ascii="Arial" w:hAnsi="Arial" w:cs="Arial"/>
          <w:sz w:val="16"/>
          <w:szCs w:val="18"/>
        </w:rPr>
        <w:t>Cichlidae</w:t>
      </w:r>
      <w:proofErr w:type="spellEnd"/>
      <w:r w:rsidRPr="00F42759">
        <w:rPr>
          <w:rFonts w:ascii="Arial" w:hAnsi="Arial" w:cs="Arial"/>
          <w:sz w:val="16"/>
          <w:szCs w:val="18"/>
        </w:rPr>
        <w:t xml:space="preserve">) from the Paraná river drainage in Paraguay. </w:t>
      </w:r>
      <w:proofErr w:type="spellStart"/>
      <w:r w:rsidRPr="00F42759">
        <w:rPr>
          <w:rFonts w:ascii="Arial" w:hAnsi="Arial" w:cs="Arial"/>
          <w:sz w:val="16"/>
          <w:szCs w:val="18"/>
          <w:lang w:val="es-ES_tradnl"/>
        </w:rPr>
        <w:t>Zootaxa</w:t>
      </w:r>
      <w:proofErr w:type="spellEnd"/>
      <w:r w:rsidRPr="00F42759">
        <w:rPr>
          <w:rFonts w:ascii="Arial" w:hAnsi="Arial" w:cs="Arial"/>
          <w:sz w:val="16"/>
          <w:szCs w:val="18"/>
          <w:lang w:val="es-ES_tradnl"/>
        </w:rPr>
        <w:t xml:space="preserve">. 3641(2): 149-164., </w:t>
      </w:r>
      <w:proofErr w:type="spellStart"/>
      <w:r w:rsidRPr="00F42759">
        <w:rPr>
          <w:rFonts w:ascii="Arial" w:hAnsi="Arial" w:cs="Arial"/>
          <w:sz w:val="16"/>
          <w:szCs w:val="18"/>
          <w:lang w:val="es-ES_tradnl"/>
        </w:rPr>
        <w:t>available</w:t>
      </w:r>
      <w:proofErr w:type="spellEnd"/>
      <w:r w:rsidRPr="00F42759">
        <w:rPr>
          <w:rFonts w:ascii="Arial" w:hAnsi="Arial" w:cs="Arial"/>
          <w:sz w:val="16"/>
          <w:szCs w:val="18"/>
          <w:lang w:val="es-ES_tradnl"/>
        </w:rPr>
        <w:t xml:space="preserve"> online at https://doi.org/10.11646/zootaxa.3641.2.3</w:t>
      </w:r>
    </w:p>
  </w:footnote>
  <w:footnote w:id="4">
    <w:p w14:paraId="7EA36EE1" w14:textId="310C1313" w:rsidR="008A2130" w:rsidRPr="00AB035C" w:rsidRDefault="008A2130">
      <w:pPr>
        <w:pStyle w:val="FootnoteText"/>
        <w:rPr>
          <w:rFonts w:ascii="Arial" w:hAnsi="Arial" w:cs="Arial"/>
          <w:sz w:val="16"/>
          <w:szCs w:val="16"/>
          <w:lang w:val="es-ES_tradnl"/>
        </w:rPr>
      </w:pPr>
      <w:r w:rsidRPr="00AB035C">
        <w:rPr>
          <w:rStyle w:val="FootnoteReference"/>
          <w:rFonts w:ascii="Arial" w:hAnsi="Arial" w:cs="Arial"/>
          <w:sz w:val="16"/>
          <w:szCs w:val="16"/>
          <w:lang w:val="es-ES_tradnl"/>
        </w:rPr>
        <w:footnoteRef/>
      </w:r>
      <w:r w:rsidRPr="00AB035C">
        <w:rPr>
          <w:rFonts w:ascii="Arial" w:hAnsi="Arial" w:cs="Arial"/>
          <w:sz w:val="16"/>
          <w:szCs w:val="16"/>
          <w:lang w:val="es-ES_tradnl"/>
        </w:rPr>
        <w:t xml:space="preserve"> OP-703 aplica cuando los impactos de los medios de vida no son significativos y no conducen al desplazamiento físico (para más información, ver Orientación transitoria en instrumentos para Desplazamiento físico, Desplazamiento económico y Pérdidas económicas bajo OP-710 y OP-703 (TG-005))</w:t>
      </w:r>
    </w:p>
  </w:footnote>
  <w:footnote w:id="5">
    <w:p w14:paraId="5E1BE920" w14:textId="13912233" w:rsidR="008A2130" w:rsidRPr="00AB035C" w:rsidRDefault="008A2130" w:rsidP="003316FE">
      <w:pPr>
        <w:pStyle w:val="FootnoteText"/>
        <w:rPr>
          <w:rFonts w:ascii="Arial" w:hAnsi="Arial" w:cs="Arial"/>
          <w:sz w:val="16"/>
          <w:szCs w:val="16"/>
          <w:lang w:val="es-ES_tradnl"/>
        </w:rPr>
      </w:pPr>
      <w:r w:rsidRPr="00AB035C">
        <w:rPr>
          <w:rStyle w:val="FootnoteReference"/>
          <w:rFonts w:ascii="Arial" w:hAnsi="Arial" w:cs="Arial"/>
          <w:sz w:val="16"/>
          <w:szCs w:val="16"/>
        </w:rPr>
        <w:footnoteRef/>
      </w:r>
      <w:r w:rsidRPr="00AB035C">
        <w:rPr>
          <w:rFonts w:ascii="Arial" w:hAnsi="Arial" w:cs="Arial"/>
          <w:sz w:val="16"/>
          <w:szCs w:val="16"/>
          <w:lang w:val="es-ES_tradnl"/>
        </w:rPr>
        <w:t xml:space="preserve"> El escenario de riesgo tipo 2 ocurre cuando la operación tiene el potencial de exacerbar el riesgo asociado a amenazas para la vida humana, la propiedad, el medio ambiente y el propio proyecto.</w:t>
      </w:r>
    </w:p>
  </w:footnote>
  <w:footnote w:id="6">
    <w:p w14:paraId="5AB6316E" w14:textId="7F1D20AC" w:rsidR="008A2130" w:rsidRPr="00703F0A" w:rsidRDefault="008A2130">
      <w:pPr>
        <w:pStyle w:val="FootnoteText"/>
        <w:rPr>
          <w:lang w:val="es-ES_tradnl"/>
        </w:rPr>
      </w:pPr>
      <w:r>
        <w:rPr>
          <w:rStyle w:val="FootnoteReference"/>
        </w:rPr>
        <w:footnoteRef/>
      </w:r>
      <w:r w:rsidRPr="00703F0A">
        <w:rPr>
          <w:lang w:val="es-ES_tradnl"/>
        </w:rPr>
        <w:t xml:space="preserve"> </w:t>
      </w:r>
      <w:r>
        <w:rPr>
          <w:lang w:val="es-ES_tradnl"/>
        </w:rPr>
        <w:t xml:space="preserve">Tipo 2: </w:t>
      </w:r>
    </w:p>
  </w:footnote>
  <w:footnote w:id="7">
    <w:p w14:paraId="5D59485E" w14:textId="686180A5" w:rsidR="008A2130" w:rsidRPr="004A4C54" w:rsidRDefault="008A2130">
      <w:pPr>
        <w:pStyle w:val="FootnoteText"/>
        <w:rPr>
          <w:rFonts w:ascii="Arial" w:hAnsi="Arial" w:cs="Arial"/>
          <w:sz w:val="16"/>
          <w:szCs w:val="16"/>
          <w:lang w:val="es-ES_tradnl"/>
        </w:rPr>
      </w:pPr>
      <w:r w:rsidRPr="004A4C54">
        <w:rPr>
          <w:rStyle w:val="FootnoteReference"/>
          <w:rFonts w:ascii="Arial" w:hAnsi="Arial" w:cs="Arial"/>
          <w:sz w:val="16"/>
          <w:szCs w:val="16"/>
          <w:lang w:val="es-ES_tradnl"/>
        </w:rPr>
        <w:footnoteRef/>
      </w:r>
      <w:r w:rsidRPr="004A4C54">
        <w:rPr>
          <w:rFonts w:ascii="Arial" w:hAnsi="Arial" w:cs="Arial"/>
          <w:sz w:val="16"/>
          <w:szCs w:val="16"/>
          <w:lang w:val="es-ES_tradnl"/>
        </w:rPr>
        <w:t xml:space="preserve"> OP-710 aplica cuando los impactos de los medios de vida conducen al desplazamiento físico (para más información, ver Orientación transitoria en instrumentos para Desplazamiento físico, Desplazamiento económico y Pérdidas económicas bajo OP-710 y OP-703 (TG-005))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ABB33" w14:textId="3D824DCB" w:rsidR="008A2130" w:rsidRDefault="008A2130" w:rsidP="005354FC">
    <w:pPr>
      <w:pStyle w:val="Header"/>
      <w:pBdr>
        <w:bottom w:val="single" w:sz="6" w:space="2" w:color="auto"/>
      </w:pBdr>
      <w:tabs>
        <w:tab w:val="clear" w:pos="4320"/>
        <w:tab w:val="clear" w:pos="8640"/>
        <w:tab w:val="left" w:pos="4019"/>
      </w:tabs>
      <w:ind w:right="-720"/>
    </w:pPr>
    <w:r>
      <w:t>PR-L1156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BE922D0"/>
    <w:multiLevelType w:val="hybridMultilevel"/>
    <w:tmpl w:val="91EECDF0"/>
    <w:lvl w:ilvl="0" w:tplc="8F867338">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A1669"/>
    <w:multiLevelType w:val="hybridMultilevel"/>
    <w:tmpl w:val="C9F0A74A"/>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684822DE">
      <w:start w:val="1"/>
      <w:numFmt w:val="upperLetter"/>
      <w:lvlText w:val="%3."/>
      <w:lvlJc w:val="left"/>
      <w:pPr>
        <w:ind w:left="2700" w:hanging="720"/>
      </w:pPr>
      <w:rPr>
        <w:rFonts w:hint="default"/>
      </w:rPr>
    </w:lvl>
    <w:lvl w:ilvl="3" w:tplc="3D7A0114">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0B41C7"/>
    <w:multiLevelType w:val="hybridMultilevel"/>
    <w:tmpl w:val="F5BCB58E"/>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83CA5E94">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B27C5C"/>
    <w:multiLevelType w:val="hybridMultilevel"/>
    <w:tmpl w:val="F8F204FC"/>
    <w:lvl w:ilvl="0" w:tplc="16E003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trackRevisions/>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0595"/>
    <w:rsid w:val="00000917"/>
    <w:rsid w:val="00000BD0"/>
    <w:rsid w:val="0000293D"/>
    <w:rsid w:val="00003BA7"/>
    <w:rsid w:val="00004786"/>
    <w:rsid w:val="000057D3"/>
    <w:rsid w:val="00006088"/>
    <w:rsid w:val="00006244"/>
    <w:rsid w:val="000074D7"/>
    <w:rsid w:val="00007C41"/>
    <w:rsid w:val="00010535"/>
    <w:rsid w:val="000116A7"/>
    <w:rsid w:val="00011BBC"/>
    <w:rsid w:val="00012D15"/>
    <w:rsid w:val="000136CC"/>
    <w:rsid w:val="00013B3B"/>
    <w:rsid w:val="000147F5"/>
    <w:rsid w:val="0001544B"/>
    <w:rsid w:val="00015A8C"/>
    <w:rsid w:val="00016348"/>
    <w:rsid w:val="000163DC"/>
    <w:rsid w:val="000171DC"/>
    <w:rsid w:val="000179D7"/>
    <w:rsid w:val="00017A08"/>
    <w:rsid w:val="00020053"/>
    <w:rsid w:val="000203CC"/>
    <w:rsid w:val="000219BA"/>
    <w:rsid w:val="0002240F"/>
    <w:rsid w:val="000226CB"/>
    <w:rsid w:val="000229D0"/>
    <w:rsid w:val="00023C7A"/>
    <w:rsid w:val="000240C3"/>
    <w:rsid w:val="00024F24"/>
    <w:rsid w:val="0002565D"/>
    <w:rsid w:val="000303C2"/>
    <w:rsid w:val="000320CB"/>
    <w:rsid w:val="00032C31"/>
    <w:rsid w:val="00034D2C"/>
    <w:rsid w:val="000358ED"/>
    <w:rsid w:val="00036475"/>
    <w:rsid w:val="000370F2"/>
    <w:rsid w:val="00037164"/>
    <w:rsid w:val="00037C6D"/>
    <w:rsid w:val="000400E5"/>
    <w:rsid w:val="00040371"/>
    <w:rsid w:val="00041B23"/>
    <w:rsid w:val="000425CB"/>
    <w:rsid w:val="00042EDF"/>
    <w:rsid w:val="000437E0"/>
    <w:rsid w:val="00043A63"/>
    <w:rsid w:val="00044E39"/>
    <w:rsid w:val="00045569"/>
    <w:rsid w:val="00045CD4"/>
    <w:rsid w:val="000467B7"/>
    <w:rsid w:val="00050CDC"/>
    <w:rsid w:val="00051100"/>
    <w:rsid w:val="0005253F"/>
    <w:rsid w:val="00052810"/>
    <w:rsid w:val="00054D0A"/>
    <w:rsid w:val="00055866"/>
    <w:rsid w:val="00056EE2"/>
    <w:rsid w:val="00062A68"/>
    <w:rsid w:val="00064254"/>
    <w:rsid w:val="0006579E"/>
    <w:rsid w:val="00066214"/>
    <w:rsid w:val="00066EBC"/>
    <w:rsid w:val="00067164"/>
    <w:rsid w:val="00067486"/>
    <w:rsid w:val="00067751"/>
    <w:rsid w:val="000677B3"/>
    <w:rsid w:val="000678F9"/>
    <w:rsid w:val="00067907"/>
    <w:rsid w:val="000679A8"/>
    <w:rsid w:val="000709EE"/>
    <w:rsid w:val="00071FC4"/>
    <w:rsid w:val="000743D4"/>
    <w:rsid w:val="0007566F"/>
    <w:rsid w:val="00076100"/>
    <w:rsid w:val="00076E4F"/>
    <w:rsid w:val="00077883"/>
    <w:rsid w:val="00081941"/>
    <w:rsid w:val="000837DA"/>
    <w:rsid w:val="00084029"/>
    <w:rsid w:val="000840FB"/>
    <w:rsid w:val="00084ED1"/>
    <w:rsid w:val="00085CE1"/>
    <w:rsid w:val="0008677D"/>
    <w:rsid w:val="0008724F"/>
    <w:rsid w:val="00087F48"/>
    <w:rsid w:val="000904E1"/>
    <w:rsid w:val="000906BA"/>
    <w:rsid w:val="000907E3"/>
    <w:rsid w:val="000911D6"/>
    <w:rsid w:val="0009159B"/>
    <w:rsid w:val="000949B7"/>
    <w:rsid w:val="00094A49"/>
    <w:rsid w:val="00096786"/>
    <w:rsid w:val="00096B82"/>
    <w:rsid w:val="000A0809"/>
    <w:rsid w:val="000A186A"/>
    <w:rsid w:val="000A20D3"/>
    <w:rsid w:val="000A307C"/>
    <w:rsid w:val="000A4089"/>
    <w:rsid w:val="000A4EE6"/>
    <w:rsid w:val="000A55CA"/>
    <w:rsid w:val="000A5C17"/>
    <w:rsid w:val="000A6F0D"/>
    <w:rsid w:val="000A7184"/>
    <w:rsid w:val="000A72CD"/>
    <w:rsid w:val="000B008A"/>
    <w:rsid w:val="000B0BC3"/>
    <w:rsid w:val="000B0C50"/>
    <w:rsid w:val="000B0FD2"/>
    <w:rsid w:val="000B1A46"/>
    <w:rsid w:val="000B3F39"/>
    <w:rsid w:val="000B5B2B"/>
    <w:rsid w:val="000B6830"/>
    <w:rsid w:val="000B7F10"/>
    <w:rsid w:val="000C0792"/>
    <w:rsid w:val="000C1203"/>
    <w:rsid w:val="000C15CB"/>
    <w:rsid w:val="000C35AE"/>
    <w:rsid w:val="000C3A97"/>
    <w:rsid w:val="000C3E26"/>
    <w:rsid w:val="000C43CF"/>
    <w:rsid w:val="000C52B2"/>
    <w:rsid w:val="000C59D1"/>
    <w:rsid w:val="000C6619"/>
    <w:rsid w:val="000C68ED"/>
    <w:rsid w:val="000D1AAF"/>
    <w:rsid w:val="000D203F"/>
    <w:rsid w:val="000D3D14"/>
    <w:rsid w:val="000D452C"/>
    <w:rsid w:val="000D4762"/>
    <w:rsid w:val="000D75A2"/>
    <w:rsid w:val="000E0ED7"/>
    <w:rsid w:val="000E131E"/>
    <w:rsid w:val="000E1632"/>
    <w:rsid w:val="000E6611"/>
    <w:rsid w:val="000E67CD"/>
    <w:rsid w:val="000E7E82"/>
    <w:rsid w:val="000F2A2D"/>
    <w:rsid w:val="000F2A9E"/>
    <w:rsid w:val="000F2AD0"/>
    <w:rsid w:val="000F3534"/>
    <w:rsid w:val="000F3CA7"/>
    <w:rsid w:val="000F60B8"/>
    <w:rsid w:val="000F67F0"/>
    <w:rsid w:val="000F6E7F"/>
    <w:rsid w:val="00100405"/>
    <w:rsid w:val="00100F2F"/>
    <w:rsid w:val="00101EBA"/>
    <w:rsid w:val="001020E7"/>
    <w:rsid w:val="00102A8A"/>
    <w:rsid w:val="0010308F"/>
    <w:rsid w:val="001106CB"/>
    <w:rsid w:val="0011188D"/>
    <w:rsid w:val="00111FAB"/>
    <w:rsid w:val="0011349E"/>
    <w:rsid w:val="001150A4"/>
    <w:rsid w:val="00116AD4"/>
    <w:rsid w:val="001207B3"/>
    <w:rsid w:val="001209BF"/>
    <w:rsid w:val="001212CE"/>
    <w:rsid w:val="00121C9C"/>
    <w:rsid w:val="00122208"/>
    <w:rsid w:val="00122626"/>
    <w:rsid w:val="00122A70"/>
    <w:rsid w:val="00122DD9"/>
    <w:rsid w:val="0012470A"/>
    <w:rsid w:val="00126CE8"/>
    <w:rsid w:val="001310F5"/>
    <w:rsid w:val="0013117B"/>
    <w:rsid w:val="001341BB"/>
    <w:rsid w:val="00136453"/>
    <w:rsid w:val="0013691E"/>
    <w:rsid w:val="00137282"/>
    <w:rsid w:val="00137711"/>
    <w:rsid w:val="00137A70"/>
    <w:rsid w:val="00140BDB"/>
    <w:rsid w:val="00141938"/>
    <w:rsid w:val="00141DF8"/>
    <w:rsid w:val="00142CC2"/>
    <w:rsid w:val="001435E0"/>
    <w:rsid w:val="001437F5"/>
    <w:rsid w:val="00146CC0"/>
    <w:rsid w:val="00146F0B"/>
    <w:rsid w:val="00147412"/>
    <w:rsid w:val="001478E9"/>
    <w:rsid w:val="00150024"/>
    <w:rsid w:val="0015046B"/>
    <w:rsid w:val="001528F6"/>
    <w:rsid w:val="00153817"/>
    <w:rsid w:val="00153DFC"/>
    <w:rsid w:val="00154893"/>
    <w:rsid w:val="00154F62"/>
    <w:rsid w:val="001577F0"/>
    <w:rsid w:val="00161856"/>
    <w:rsid w:val="00163F57"/>
    <w:rsid w:val="00165F74"/>
    <w:rsid w:val="001675E8"/>
    <w:rsid w:val="0016771F"/>
    <w:rsid w:val="00170388"/>
    <w:rsid w:val="00170727"/>
    <w:rsid w:val="00172296"/>
    <w:rsid w:val="0017446A"/>
    <w:rsid w:val="00174F7D"/>
    <w:rsid w:val="00175079"/>
    <w:rsid w:val="00175AD2"/>
    <w:rsid w:val="00175BD1"/>
    <w:rsid w:val="00176EB1"/>
    <w:rsid w:val="00176FB0"/>
    <w:rsid w:val="001811D8"/>
    <w:rsid w:val="00182417"/>
    <w:rsid w:val="00182AA7"/>
    <w:rsid w:val="001834E8"/>
    <w:rsid w:val="001839B1"/>
    <w:rsid w:val="001852F6"/>
    <w:rsid w:val="001865EB"/>
    <w:rsid w:val="00186BF5"/>
    <w:rsid w:val="00190332"/>
    <w:rsid w:val="00190A9C"/>
    <w:rsid w:val="00193CD2"/>
    <w:rsid w:val="00194173"/>
    <w:rsid w:val="00194CB9"/>
    <w:rsid w:val="00194DC8"/>
    <w:rsid w:val="00196C83"/>
    <w:rsid w:val="001A1274"/>
    <w:rsid w:val="001A138E"/>
    <w:rsid w:val="001A1823"/>
    <w:rsid w:val="001A2298"/>
    <w:rsid w:val="001A33FA"/>
    <w:rsid w:val="001A37AA"/>
    <w:rsid w:val="001A5688"/>
    <w:rsid w:val="001A5D39"/>
    <w:rsid w:val="001A63A2"/>
    <w:rsid w:val="001A6D56"/>
    <w:rsid w:val="001B0089"/>
    <w:rsid w:val="001B052C"/>
    <w:rsid w:val="001B11C3"/>
    <w:rsid w:val="001B210B"/>
    <w:rsid w:val="001B21E3"/>
    <w:rsid w:val="001B27C3"/>
    <w:rsid w:val="001B4619"/>
    <w:rsid w:val="001B57DF"/>
    <w:rsid w:val="001B7234"/>
    <w:rsid w:val="001B76F3"/>
    <w:rsid w:val="001B7E88"/>
    <w:rsid w:val="001C000C"/>
    <w:rsid w:val="001C1CAB"/>
    <w:rsid w:val="001C2DF1"/>
    <w:rsid w:val="001C38FF"/>
    <w:rsid w:val="001C3AD3"/>
    <w:rsid w:val="001C57BE"/>
    <w:rsid w:val="001C5972"/>
    <w:rsid w:val="001C6791"/>
    <w:rsid w:val="001C6E58"/>
    <w:rsid w:val="001C732F"/>
    <w:rsid w:val="001C7A15"/>
    <w:rsid w:val="001C7EFD"/>
    <w:rsid w:val="001D0533"/>
    <w:rsid w:val="001D1EFF"/>
    <w:rsid w:val="001D2008"/>
    <w:rsid w:val="001D218D"/>
    <w:rsid w:val="001D21ED"/>
    <w:rsid w:val="001D277B"/>
    <w:rsid w:val="001D2C1B"/>
    <w:rsid w:val="001D3040"/>
    <w:rsid w:val="001D333B"/>
    <w:rsid w:val="001D336A"/>
    <w:rsid w:val="001D350E"/>
    <w:rsid w:val="001D3D64"/>
    <w:rsid w:val="001D5036"/>
    <w:rsid w:val="001D567E"/>
    <w:rsid w:val="001D6899"/>
    <w:rsid w:val="001D7E4F"/>
    <w:rsid w:val="001E0131"/>
    <w:rsid w:val="001E1245"/>
    <w:rsid w:val="001E1B7A"/>
    <w:rsid w:val="001E1C0F"/>
    <w:rsid w:val="001E333C"/>
    <w:rsid w:val="001E40BC"/>
    <w:rsid w:val="001F138C"/>
    <w:rsid w:val="001F1F13"/>
    <w:rsid w:val="001F22EA"/>
    <w:rsid w:val="001F2DC4"/>
    <w:rsid w:val="001F3403"/>
    <w:rsid w:val="001F388E"/>
    <w:rsid w:val="001F3B9C"/>
    <w:rsid w:val="001F6B75"/>
    <w:rsid w:val="00200382"/>
    <w:rsid w:val="00200BB2"/>
    <w:rsid w:val="0020168B"/>
    <w:rsid w:val="00201814"/>
    <w:rsid w:val="0020183C"/>
    <w:rsid w:val="0020257D"/>
    <w:rsid w:val="002029E2"/>
    <w:rsid w:val="00204300"/>
    <w:rsid w:val="00204A48"/>
    <w:rsid w:val="00205C23"/>
    <w:rsid w:val="00206434"/>
    <w:rsid w:val="00206D50"/>
    <w:rsid w:val="00210809"/>
    <w:rsid w:val="00211C92"/>
    <w:rsid w:val="00211D6F"/>
    <w:rsid w:val="002122F3"/>
    <w:rsid w:val="0021467F"/>
    <w:rsid w:val="00214851"/>
    <w:rsid w:val="00215280"/>
    <w:rsid w:val="002154ED"/>
    <w:rsid w:val="002158FF"/>
    <w:rsid w:val="002201BA"/>
    <w:rsid w:val="00220288"/>
    <w:rsid w:val="00221FC0"/>
    <w:rsid w:val="002225B2"/>
    <w:rsid w:val="00224C01"/>
    <w:rsid w:val="00224CDC"/>
    <w:rsid w:val="00226C9E"/>
    <w:rsid w:val="002279B4"/>
    <w:rsid w:val="0023085F"/>
    <w:rsid w:val="0023220F"/>
    <w:rsid w:val="00232DCD"/>
    <w:rsid w:val="00234F9E"/>
    <w:rsid w:val="00237663"/>
    <w:rsid w:val="00237804"/>
    <w:rsid w:val="00237832"/>
    <w:rsid w:val="00240B00"/>
    <w:rsid w:val="00241E01"/>
    <w:rsid w:val="002424B2"/>
    <w:rsid w:val="00243F29"/>
    <w:rsid w:val="002448D9"/>
    <w:rsid w:val="00244C57"/>
    <w:rsid w:val="002459A0"/>
    <w:rsid w:val="00245EEB"/>
    <w:rsid w:val="0024716F"/>
    <w:rsid w:val="002477A0"/>
    <w:rsid w:val="002501A7"/>
    <w:rsid w:val="00250CFA"/>
    <w:rsid w:val="002527A3"/>
    <w:rsid w:val="00254113"/>
    <w:rsid w:val="002543CF"/>
    <w:rsid w:val="00254F97"/>
    <w:rsid w:val="00255C69"/>
    <w:rsid w:val="0025622C"/>
    <w:rsid w:val="00256E7F"/>
    <w:rsid w:val="00257C9F"/>
    <w:rsid w:val="00260F0E"/>
    <w:rsid w:val="002615FC"/>
    <w:rsid w:val="00263588"/>
    <w:rsid w:val="002638BE"/>
    <w:rsid w:val="00264CE2"/>
    <w:rsid w:val="002650CA"/>
    <w:rsid w:val="0026608E"/>
    <w:rsid w:val="00267C2D"/>
    <w:rsid w:val="00271769"/>
    <w:rsid w:val="00271F4A"/>
    <w:rsid w:val="002735BB"/>
    <w:rsid w:val="00273960"/>
    <w:rsid w:val="0027567A"/>
    <w:rsid w:val="002777A9"/>
    <w:rsid w:val="002777E9"/>
    <w:rsid w:val="0027794F"/>
    <w:rsid w:val="002779FD"/>
    <w:rsid w:val="00277B3E"/>
    <w:rsid w:val="00277E16"/>
    <w:rsid w:val="00281B83"/>
    <w:rsid w:val="0028249B"/>
    <w:rsid w:val="00282A9B"/>
    <w:rsid w:val="00283063"/>
    <w:rsid w:val="002831BD"/>
    <w:rsid w:val="002849C6"/>
    <w:rsid w:val="00284C5A"/>
    <w:rsid w:val="00284D0A"/>
    <w:rsid w:val="00285EC1"/>
    <w:rsid w:val="00290386"/>
    <w:rsid w:val="002918B6"/>
    <w:rsid w:val="002918E0"/>
    <w:rsid w:val="00291E8F"/>
    <w:rsid w:val="0029408D"/>
    <w:rsid w:val="00294C3E"/>
    <w:rsid w:val="0029521C"/>
    <w:rsid w:val="00296337"/>
    <w:rsid w:val="00296B9E"/>
    <w:rsid w:val="002A0934"/>
    <w:rsid w:val="002A20E3"/>
    <w:rsid w:val="002A2470"/>
    <w:rsid w:val="002A2CAC"/>
    <w:rsid w:val="002A3264"/>
    <w:rsid w:val="002A346E"/>
    <w:rsid w:val="002A3E99"/>
    <w:rsid w:val="002A4B3F"/>
    <w:rsid w:val="002A5A2C"/>
    <w:rsid w:val="002A63AE"/>
    <w:rsid w:val="002A683D"/>
    <w:rsid w:val="002A684C"/>
    <w:rsid w:val="002A7164"/>
    <w:rsid w:val="002A7988"/>
    <w:rsid w:val="002B009D"/>
    <w:rsid w:val="002B1729"/>
    <w:rsid w:val="002B1774"/>
    <w:rsid w:val="002B25F6"/>
    <w:rsid w:val="002B2937"/>
    <w:rsid w:val="002B3996"/>
    <w:rsid w:val="002B4776"/>
    <w:rsid w:val="002B4BB5"/>
    <w:rsid w:val="002B4E90"/>
    <w:rsid w:val="002B60B0"/>
    <w:rsid w:val="002C00C2"/>
    <w:rsid w:val="002C120B"/>
    <w:rsid w:val="002C152C"/>
    <w:rsid w:val="002C1C14"/>
    <w:rsid w:val="002C1D42"/>
    <w:rsid w:val="002C22D9"/>
    <w:rsid w:val="002C2F24"/>
    <w:rsid w:val="002C38DB"/>
    <w:rsid w:val="002C4A84"/>
    <w:rsid w:val="002C4ED0"/>
    <w:rsid w:val="002C5BA0"/>
    <w:rsid w:val="002C5DD0"/>
    <w:rsid w:val="002C7DEC"/>
    <w:rsid w:val="002D0209"/>
    <w:rsid w:val="002D04C4"/>
    <w:rsid w:val="002D050C"/>
    <w:rsid w:val="002D26A2"/>
    <w:rsid w:val="002D3099"/>
    <w:rsid w:val="002D3615"/>
    <w:rsid w:val="002D3F14"/>
    <w:rsid w:val="002D500D"/>
    <w:rsid w:val="002D69A9"/>
    <w:rsid w:val="002D6FE2"/>
    <w:rsid w:val="002D708C"/>
    <w:rsid w:val="002D7940"/>
    <w:rsid w:val="002D7AC6"/>
    <w:rsid w:val="002E10D9"/>
    <w:rsid w:val="002E15A8"/>
    <w:rsid w:val="002E16D8"/>
    <w:rsid w:val="002E1E0C"/>
    <w:rsid w:val="002E2461"/>
    <w:rsid w:val="002E3187"/>
    <w:rsid w:val="002E3E3E"/>
    <w:rsid w:val="002E3EFA"/>
    <w:rsid w:val="002E4691"/>
    <w:rsid w:val="002E4ACD"/>
    <w:rsid w:val="002F0EF8"/>
    <w:rsid w:val="002F10A8"/>
    <w:rsid w:val="002F122E"/>
    <w:rsid w:val="002F16A4"/>
    <w:rsid w:val="002F1C7A"/>
    <w:rsid w:val="002F2807"/>
    <w:rsid w:val="002F2AD9"/>
    <w:rsid w:val="002F2CFD"/>
    <w:rsid w:val="002F33D9"/>
    <w:rsid w:val="002F43B3"/>
    <w:rsid w:val="002F4E5A"/>
    <w:rsid w:val="002F4FAC"/>
    <w:rsid w:val="002F5E9C"/>
    <w:rsid w:val="0030199D"/>
    <w:rsid w:val="003039F0"/>
    <w:rsid w:val="00303E00"/>
    <w:rsid w:val="00305ACB"/>
    <w:rsid w:val="003068FA"/>
    <w:rsid w:val="003074DE"/>
    <w:rsid w:val="00307D0B"/>
    <w:rsid w:val="0031315D"/>
    <w:rsid w:val="00313850"/>
    <w:rsid w:val="00314064"/>
    <w:rsid w:val="003142D0"/>
    <w:rsid w:val="00314AF9"/>
    <w:rsid w:val="00315E3A"/>
    <w:rsid w:val="003163B1"/>
    <w:rsid w:val="00316519"/>
    <w:rsid w:val="003165E4"/>
    <w:rsid w:val="00316A33"/>
    <w:rsid w:val="00316D7C"/>
    <w:rsid w:val="00317671"/>
    <w:rsid w:val="00317901"/>
    <w:rsid w:val="00320A7A"/>
    <w:rsid w:val="0032262B"/>
    <w:rsid w:val="00322F15"/>
    <w:rsid w:val="003242B6"/>
    <w:rsid w:val="003247A8"/>
    <w:rsid w:val="003263E0"/>
    <w:rsid w:val="0033055D"/>
    <w:rsid w:val="003305DE"/>
    <w:rsid w:val="00330B8A"/>
    <w:rsid w:val="003316FE"/>
    <w:rsid w:val="00332236"/>
    <w:rsid w:val="00332B90"/>
    <w:rsid w:val="00333B3D"/>
    <w:rsid w:val="00333F4E"/>
    <w:rsid w:val="00334C66"/>
    <w:rsid w:val="0033584F"/>
    <w:rsid w:val="0033597F"/>
    <w:rsid w:val="00336EC5"/>
    <w:rsid w:val="00337CB3"/>
    <w:rsid w:val="00337F64"/>
    <w:rsid w:val="0034049A"/>
    <w:rsid w:val="00342FF9"/>
    <w:rsid w:val="00343A1C"/>
    <w:rsid w:val="00344AC6"/>
    <w:rsid w:val="00344F7A"/>
    <w:rsid w:val="00345864"/>
    <w:rsid w:val="00345B21"/>
    <w:rsid w:val="0034627F"/>
    <w:rsid w:val="00347244"/>
    <w:rsid w:val="003516F5"/>
    <w:rsid w:val="0035191D"/>
    <w:rsid w:val="003528BC"/>
    <w:rsid w:val="003559A6"/>
    <w:rsid w:val="00356737"/>
    <w:rsid w:val="00356C72"/>
    <w:rsid w:val="00357A54"/>
    <w:rsid w:val="00357A7F"/>
    <w:rsid w:val="003608A9"/>
    <w:rsid w:val="00360C52"/>
    <w:rsid w:val="00360D62"/>
    <w:rsid w:val="00360DDA"/>
    <w:rsid w:val="00363000"/>
    <w:rsid w:val="00363009"/>
    <w:rsid w:val="003641A9"/>
    <w:rsid w:val="00364858"/>
    <w:rsid w:val="003657D2"/>
    <w:rsid w:val="0036619E"/>
    <w:rsid w:val="0036733F"/>
    <w:rsid w:val="00367C74"/>
    <w:rsid w:val="00367CAA"/>
    <w:rsid w:val="003709B5"/>
    <w:rsid w:val="00371712"/>
    <w:rsid w:val="00375BF4"/>
    <w:rsid w:val="00376358"/>
    <w:rsid w:val="00381147"/>
    <w:rsid w:val="00381D64"/>
    <w:rsid w:val="00381E05"/>
    <w:rsid w:val="00382C14"/>
    <w:rsid w:val="00383091"/>
    <w:rsid w:val="00385931"/>
    <w:rsid w:val="003872F2"/>
    <w:rsid w:val="003901F0"/>
    <w:rsid w:val="0039026F"/>
    <w:rsid w:val="00391918"/>
    <w:rsid w:val="00391C4F"/>
    <w:rsid w:val="0039271E"/>
    <w:rsid w:val="003929CC"/>
    <w:rsid w:val="00392BB2"/>
    <w:rsid w:val="00393F54"/>
    <w:rsid w:val="003943D1"/>
    <w:rsid w:val="0039480D"/>
    <w:rsid w:val="00394A15"/>
    <w:rsid w:val="003953DD"/>
    <w:rsid w:val="00395E29"/>
    <w:rsid w:val="003978E2"/>
    <w:rsid w:val="003A041D"/>
    <w:rsid w:val="003A06CA"/>
    <w:rsid w:val="003A10D4"/>
    <w:rsid w:val="003A1319"/>
    <w:rsid w:val="003A2FC3"/>
    <w:rsid w:val="003A3A67"/>
    <w:rsid w:val="003A471B"/>
    <w:rsid w:val="003A4FBF"/>
    <w:rsid w:val="003A5214"/>
    <w:rsid w:val="003A5364"/>
    <w:rsid w:val="003A6D77"/>
    <w:rsid w:val="003A6F6C"/>
    <w:rsid w:val="003A727F"/>
    <w:rsid w:val="003A7E52"/>
    <w:rsid w:val="003B0D87"/>
    <w:rsid w:val="003B0F18"/>
    <w:rsid w:val="003B1749"/>
    <w:rsid w:val="003B2398"/>
    <w:rsid w:val="003B2BC6"/>
    <w:rsid w:val="003B548F"/>
    <w:rsid w:val="003B569D"/>
    <w:rsid w:val="003B588F"/>
    <w:rsid w:val="003B6CFE"/>
    <w:rsid w:val="003B713D"/>
    <w:rsid w:val="003B791C"/>
    <w:rsid w:val="003B7F03"/>
    <w:rsid w:val="003C2881"/>
    <w:rsid w:val="003C3227"/>
    <w:rsid w:val="003C4BE4"/>
    <w:rsid w:val="003C6CE1"/>
    <w:rsid w:val="003C6E20"/>
    <w:rsid w:val="003D0379"/>
    <w:rsid w:val="003D0E10"/>
    <w:rsid w:val="003D0FE5"/>
    <w:rsid w:val="003D10DF"/>
    <w:rsid w:val="003D133D"/>
    <w:rsid w:val="003D177A"/>
    <w:rsid w:val="003D18E4"/>
    <w:rsid w:val="003D6ABA"/>
    <w:rsid w:val="003D6C2F"/>
    <w:rsid w:val="003E002D"/>
    <w:rsid w:val="003E06B1"/>
    <w:rsid w:val="003E25FF"/>
    <w:rsid w:val="003E32F1"/>
    <w:rsid w:val="003E5412"/>
    <w:rsid w:val="003E54E0"/>
    <w:rsid w:val="003E5EC4"/>
    <w:rsid w:val="003E738A"/>
    <w:rsid w:val="003E7B5B"/>
    <w:rsid w:val="003F209B"/>
    <w:rsid w:val="003F2AB0"/>
    <w:rsid w:val="003F2AED"/>
    <w:rsid w:val="003F2EA8"/>
    <w:rsid w:val="003F30A0"/>
    <w:rsid w:val="003F480F"/>
    <w:rsid w:val="003F58FE"/>
    <w:rsid w:val="003F6879"/>
    <w:rsid w:val="00400171"/>
    <w:rsid w:val="004003CA"/>
    <w:rsid w:val="00400731"/>
    <w:rsid w:val="00401135"/>
    <w:rsid w:val="00401287"/>
    <w:rsid w:val="0040177A"/>
    <w:rsid w:val="00402D1C"/>
    <w:rsid w:val="00403DC9"/>
    <w:rsid w:val="0040484B"/>
    <w:rsid w:val="00407CAC"/>
    <w:rsid w:val="00410645"/>
    <w:rsid w:val="004127F6"/>
    <w:rsid w:val="00412A58"/>
    <w:rsid w:val="00412B8E"/>
    <w:rsid w:val="00412D86"/>
    <w:rsid w:val="00412EF9"/>
    <w:rsid w:val="00413E74"/>
    <w:rsid w:val="00413E8A"/>
    <w:rsid w:val="0041401F"/>
    <w:rsid w:val="00414798"/>
    <w:rsid w:val="00414AD4"/>
    <w:rsid w:val="00415F3C"/>
    <w:rsid w:val="00416362"/>
    <w:rsid w:val="00416E08"/>
    <w:rsid w:val="00417296"/>
    <w:rsid w:val="00420A84"/>
    <w:rsid w:val="00420B8F"/>
    <w:rsid w:val="00421660"/>
    <w:rsid w:val="00421AAF"/>
    <w:rsid w:val="004229C8"/>
    <w:rsid w:val="00422A84"/>
    <w:rsid w:val="00424483"/>
    <w:rsid w:val="00425457"/>
    <w:rsid w:val="00425A6B"/>
    <w:rsid w:val="004274BB"/>
    <w:rsid w:val="00427CE1"/>
    <w:rsid w:val="004304B3"/>
    <w:rsid w:val="0043056A"/>
    <w:rsid w:val="0043191C"/>
    <w:rsid w:val="00432260"/>
    <w:rsid w:val="00432935"/>
    <w:rsid w:val="00434E62"/>
    <w:rsid w:val="00435AC1"/>
    <w:rsid w:val="0043617D"/>
    <w:rsid w:val="004362A5"/>
    <w:rsid w:val="00437BA7"/>
    <w:rsid w:val="00440DB8"/>
    <w:rsid w:val="0044241F"/>
    <w:rsid w:val="00442DB1"/>
    <w:rsid w:val="00444E9F"/>
    <w:rsid w:val="00446573"/>
    <w:rsid w:val="0044709C"/>
    <w:rsid w:val="00450B99"/>
    <w:rsid w:val="00451359"/>
    <w:rsid w:val="004521EC"/>
    <w:rsid w:val="00453175"/>
    <w:rsid w:val="00453C6D"/>
    <w:rsid w:val="004553C2"/>
    <w:rsid w:val="00455457"/>
    <w:rsid w:val="0045636E"/>
    <w:rsid w:val="00456879"/>
    <w:rsid w:val="00457698"/>
    <w:rsid w:val="00460E12"/>
    <w:rsid w:val="00461A08"/>
    <w:rsid w:val="00462DB7"/>
    <w:rsid w:val="004635F5"/>
    <w:rsid w:val="00465336"/>
    <w:rsid w:val="004655FD"/>
    <w:rsid w:val="00466F11"/>
    <w:rsid w:val="0046718F"/>
    <w:rsid w:val="00467566"/>
    <w:rsid w:val="00467763"/>
    <w:rsid w:val="00472AA5"/>
    <w:rsid w:val="00472F3C"/>
    <w:rsid w:val="00473AD3"/>
    <w:rsid w:val="004749B9"/>
    <w:rsid w:val="00474D91"/>
    <w:rsid w:val="0047599A"/>
    <w:rsid w:val="00475AA5"/>
    <w:rsid w:val="0047677D"/>
    <w:rsid w:val="004807CD"/>
    <w:rsid w:val="0048145B"/>
    <w:rsid w:val="00482877"/>
    <w:rsid w:val="00484A18"/>
    <w:rsid w:val="00484B8A"/>
    <w:rsid w:val="00485595"/>
    <w:rsid w:val="00485680"/>
    <w:rsid w:val="00486732"/>
    <w:rsid w:val="00487A09"/>
    <w:rsid w:val="00490363"/>
    <w:rsid w:val="00491ABD"/>
    <w:rsid w:val="00491CE6"/>
    <w:rsid w:val="00493DBA"/>
    <w:rsid w:val="0049522A"/>
    <w:rsid w:val="004952BE"/>
    <w:rsid w:val="0049659D"/>
    <w:rsid w:val="00496B03"/>
    <w:rsid w:val="00497A87"/>
    <w:rsid w:val="004A09B4"/>
    <w:rsid w:val="004A27B3"/>
    <w:rsid w:val="004A28E9"/>
    <w:rsid w:val="004A3C66"/>
    <w:rsid w:val="004A4C54"/>
    <w:rsid w:val="004A4CB1"/>
    <w:rsid w:val="004A4DB7"/>
    <w:rsid w:val="004A5D54"/>
    <w:rsid w:val="004A61AC"/>
    <w:rsid w:val="004A65E6"/>
    <w:rsid w:val="004A684A"/>
    <w:rsid w:val="004A6D5C"/>
    <w:rsid w:val="004B167C"/>
    <w:rsid w:val="004B6155"/>
    <w:rsid w:val="004B61AF"/>
    <w:rsid w:val="004B7462"/>
    <w:rsid w:val="004B76DF"/>
    <w:rsid w:val="004B776F"/>
    <w:rsid w:val="004B7F7D"/>
    <w:rsid w:val="004C1750"/>
    <w:rsid w:val="004C1A8D"/>
    <w:rsid w:val="004C2211"/>
    <w:rsid w:val="004C2690"/>
    <w:rsid w:val="004C2CEB"/>
    <w:rsid w:val="004C3FD9"/>
    <w:rsid w:val="004C4E0E"/>
    <w:rsid w:val="004D079B"/>
    <w:rsid w:val="004D0FD0"/>
    <w:rsid w:val="004D213E"/>
    <w:rsid w:val="004D25C4"/>
    <w:rsid w:val="004D36A9"/>
    <w:rsid w:val="004D3CD1"/>
    <w:rsid w:val="004D4FB3"/>
    <w:rsid w:val="004D575C"/>
    <w:rsid w:val="004D7B2D"/>
    <w:rsid w:val="004E2E14"/>
    <w:rsid w:val="004E349A"/>
    <w:rsid w:val="004E419B"/>
    <w:rsid w:val="004E439E"/>
    <w:rsid w:val="004E555E"/>
    <w:rsid w:val="004E7C92"/>
    <w:rsid w:val="004F0F2F"/>
    <w:rsid w:val="004F0FCE"/>
    <w:rsid w:val="004F237A"/>
    <w:rsid w:val="004F35E4"/>
    <w:rsid w:val="004F61E9"/>
    <w:rsid w:val="004F641F"/>
    <w:rsid w:val="004F7208"/>
    <w:rsid w:val="004F752B"/>
    <w:rsid w:val="00501349"/>
    <w:rsid w:val="005017F4"/>
    <w:rsid w:val="00502C73"/>
    <w:rsid w:val="00504A46"/>
    <w:rsid w:val="005103B9"/>
    <w:rsid w:val="0051060D"/>
    <w:rsid w:val="005110DE"/>
    <w:rsid w:val="005121B6"/>
    <w:rsid w:val="00512F98"/>
    <w:rsid w:val="00513728"/>
    <w:rsid w:val="00513A75"/>
    <w:rsid w:val="0051587C"/>
    <w:rsid w:val="00515A7C"/>
    <w:rsid w:val="00516CF4"/>
    <w:rsid w:val="00516FE1"/>
    <w:rsid w:val="00517971"/>
    <w:rsid w:val="00520025"/>
    <w:rsid w:val="00520027"/>
    <w:rsid w:val="005204E8"/>
    <w:rsid w:val="00521667"/>
    <w:rsid w:val="0052235D"/>
    <w:rsid w:val="00524012"/>
    <w:rsid w:val="005242D2"/>
    <w:rsid w:val="0052514E"/>
    <w:rsid w:val="0052515F"/>
    <w:rsid w:val="0052689B"/>
    <w:rsid w:val="005279CB"/>
    <w:rsid w:val="0053035D"/>
    <w:rsid w:val="00530B3C"/>
    <w:rsid w:val="00530B48"/>
    <w:rsid w:val="00530FB4"/>
    <w:rsid w:val="00533EBD"/>
    <w:rsid w:val="00533F7D"/>
    <w:rsid w:val="00534787"/>
    <w:rsid w:val="00534E6B"/>
    <w:rsid w:val="005354FC"/>
    <w:rsid w:val="00535C12"/>
    <w:rsid w:val="00537DCA"/>
    <w:rsid w:val="00540BEB"/>
    <w:rsid w:val="00541DB2"/>
    <w:rsid w:val="00542156"/>
    <w:rsid w:val="00544E1C"/>
    <w:rsid w:val="00545536"/>
    <w:rsid w:val="005456E5"/>
    <w:rsid w:val="005472E0"/>
    <w:rsid w:val="00550688"/>
    <w:rsid w:val="005508EF"/>
    <w:rsid w:val="00552CEF"/>
    <w:rsid w:val="00552D5E"/>
    <w:rsid w:val="00553495"/>
    <w:rsid w:val="00553640"/>
    <w:rsid w:val="00554402"/>
    <w:rsid w:val="00554EFB"/>
    <w:rsid w:val="005572A1"/>
    <w:rsid w:val="0056266D"/>
    <w:rsid w:val="00562FED"/>
    <w:rsid w:val="00563673"/>
    <w:rsid w:val="00564873"/>
    <w:rsid w:val="00564C40"/>
    <w:rsid w:val="00565845"/>
    <w:rsid w:val="00565A41"/>
    <w:rsid w:val="00565F43"/>
    <w:rsid w:val="00567854"/>
    <w:rsid w:val="00567A65"/>
    <w:rsid w:val="00567CC5"/>
    <w:rsid w:val="00570A1F"/>
    <w:rsid w:val="00571A67"/>
    <w:rsid w:val="00571F2E"/>
    <w:rsid w:val="005731E9"/>
    <w:rsid w:val="00573705"/>
    <w:rsid w:val="00573845"/>
    <w:rsid w:val="00574619"/>
    <w:rsid w:val="00574D2D"/>
    <w:rsid w:val="00575B07"/>
    <w:rsid w:val="0057636F"/>
    <w:rsid w:val="00576C2D"/>
    <w:rsid w:val="00580E87"/>
    <w:rsid w:val="00581F13"/>
    <w:rsid w:val="0058264E"/>
    <w:rsid w:val="00582F88"/>
    <w:rsid w:val="00583AF2"/>
    <w:rsid w:val="00583DFF"/>
    <w:rsid w:val="00585D67"/>
    <w:rsid w:val="00585F00"/>
    <w:rsid w:val="0058714B"/>
    <w:rsid w:val="00590522"/>
    <w:rsid w:val="00590B0B"/>
    <w:rsid w:val="00590D6B"/>
    <w:rsid w:val="00591032"/>
    <w:rsid w:val="00593352"/>
    <w:rsid w:val="005933BE"/>
    <w:rsid w:val="00595A21"/>
    <w:rsid w:val="005967DA"/>
    <w:rsid w:val="00596E12"/>
    <w:rsid w:val="00597B33"/>
    <w:rsid w:val="005A1138"/>
    <w:rsid w:val="005A295A"/>
    <w:rsid w:val="005A2D82"/>
    <w:rsid w:val="005A3595"/>
    <w:rsid w:val="005A3CEF"/>
    <w:rsid w:val="005A4E09"/>
    <w:rsid w:val="005A5531"/>
    <w:rsid w:val="005A6211"/>
    <w:rsid w:val="005A6636"/>
    <w:rsid w:val="005A6739"/>
    <w:rsid w:val="005A6D2E"/>
    <w:rsid w:val="005B06DD"/>
    <w:rsid w:val="005B1FE6"/>
    <w:rsid w:val="005B3010"/>
    <w:rsid w:val="005B5337"/>
    <w:rsid w:val="005B5997"/>
    <w:rsid w:val="005B7342"/>
    <w:rsid w:val="005B780E"/>
    <w:rsid w:val="005B7E60"/>
    <w:rsid w:val="005B7F76"/>
    <w:rsid w:val="005C05F3"/>
    <w:rsid w:val="005C0838"/>
    <w:rsid w:val="005C144D"/>
    <w:rsid w:val="005C1EA8"/>
    <w:rsid w:val="005C32AE"/>
    <w:rsid w:val="005C582D"/>
    <w:rsid w:val="005C612E"/>
    <w:rsid w:val="005C6976"/>
    <w:rsid w:val="005C6B71"/>
    <w:rsid w:val="005D1B84"/>
    <w:rsid w:val="005D2B7A"/>
    <w:rsid w:val="005D2B8D"/>
    <w:rsid w:val="005D6F88"/>
    <w:rsid w:val="005E0D33"/>
    <w:rsid w:val="005E3739"/>
    <w:rsid w:val="005E3778"/>
    <w:rsid w:val="005E40FC"/>
    <w:rsid w:val="005E413E"/>
    <w:rsid w:val="005E4F06"/>
    <w:rsid w:val="005E650C"/>
    <w:rsid w:val="005E71B8"/>
    <w:rsid w:val="005E7B34"/>
    <w:rsid w:val="005F0AAF"/>
    <w:rsid w:val="005F1D2E"/>
    <w:rsid w:val="005F1EFE"/>
    <w:rsid w:val="005F38C3"/>
    <w:rsid w:val="005F4204"/>
    <w:rsid w:val="005F5443"/>
    <w:rsid w:val="005F73AC"/>
    <w:rsid w:val="005F769C"/>
    <w:rsid w:val="006008B8"/>
    <w:rsid w:val="00600B71"/>
    <w:rsid w:val="00603284"/>
    <w:rsid w:val="0060339D"/>
    <w:rsid w:val="006052E1"/>
    <w:rsid w:val="00605BA4"/>
    <w:rsid w:val="0060727E"/>
    <w:rsid w:val="00607334"/>
    <w:rsid w:val="00607AE3"/>
    <w:rsid w:val="00610036"/>
    <w:rsid w:val="006100F8"/>
    <w:rsid w:val="00611432"/>
    <w:rsid w:val="00612BF2"/>
    <w:rsid w:val="00614B9F"/>
    <w:rsid w:val="00617B5D"/>
    <w:rsid w:val="00620A24"/>
    <w:rsid w:val="00620F9D"/>
    <w:rsid w:val="00621AA3"/>
    <w:rsid w:val="00621B93"/>
    <w:rsid w:val="006220F6"/>
    <w:rsid w:val="00622635"/>
    <w:rsid w:val="00622BC4"/>
    <w:rsid w:val="006234AC"/>
    <w:rsid w:val="00623B43"/>
    <w:rsid w:val="00624476"/>
    <w:rsid w:val="00624752"/>
    <w:rsid w:val="00624C29"/>
    <w:rsid w:val="006250B5"/>
    <w:rsid w:val="0062570E"/>
    <w:rsid w:val="00627A8D"/>
    <w:rsid w:val="00631B78"/>
    <w:rsid w:val="006322D4"/>
    <w:rsid w:val="00632563"/>
    <w:rsid w:val="0063326D"/>
    <w:rsid w:val="006336A7"/>
    <w:rsid w:val="00634162"/>
    <w:rsid w:val="00634F3A"/>
    <w:rsid w:val="00636F02"/>
    <w:rsid w:val="00637CEB"/>
    <w:rsid w:val="00637EF4"/>
    <w:rsid w:val="00641169"/>
    <w:rsid w:val="00641735"/>
    <w:rsid w:val="00641945"/>
    <w:rsid w:val="00641BD7"/>
    <w:rsid w:val="00643326"/>
    <w:rsid w:val="006460B2"/>
    <w:rsid w:val="0064671A"/>
    <w:rsid w:val="00650486"/>
    <w:rsid w:val="00650A0F"/>
    <w:rsid w:val="00652864"/>
    <w:rsid w:val="006530D5"/>
    <w:rsid w:val="00653668"/>
    <w:rsid w:val="00654668"/>
    <w:rsid w:val="00655E63"/>
    <w:rsid w:val="00660157"/>
    <w:rsid w:val="006606C8"/>
    <w:rsid w:val="006615D9"/>
    <w:rsid w:val="00661806"/>
    <w:rsid w:val="006618E1"/>
    <w:rsid w:val="0066399A"/>
    <w:rsid w:val="0066407F"/>
    <w:rsid w:val="0066592A"/>
    <w:rsid w:val="00665B3F"/>
    <w:rsid w:val="00665C4E"/>
    <w:rsid w:val="0066698C"/>
    <w:rsid w:val="00666F5E"/>
    <w:rsid w:val="006675D4"/>
    <w:rsid w:val="00673A2B"/>
    <w:rsid w:val="00673F46"/>
    <w:rsid w:val="00674915"/>
    <w:rsid w:val="00675F5A"/>
    <w:rsid w:val="00676891"/>
    <w:rsid w:val="00676FBA"/>
    <w:rsid w:val="006774F6"/>
    <w:rsid w:val="006779D0"/>
    <w:rsid w:val="00677BC0"/>
    <w:rsid w:val="00677F3D"/>
    <w:rsid w:val="00680027"/>
    <w:rsid w:val="00680A49"/>
    <w:rsid w:val="0068267F"/>
    <w:rsid w:val="0068302D"/>
    <w:rsid w:val="006847F7"/>
    <w:rsid w:val="00684934"/>
    <w:rsid w:val="00684FEB"/>
    <w:rsid w:val="006860A7"/>
    <w:rsid w:val="00686363"/>
    <w:rsid w:val="00686DDF"/>
    <w:rsid w:val="006919ED"/>
    <w:rsid w:val="00691A34"/>
    <w:rsid w:val="00691ED3"/>
    <w:rsid w:val="006931D0"/>
    <w:rsid w:val="00693AB0"/>
    <w:rsid w:val="006942B5"/>
    <w:rsid w:val="0069431B"/>
    <w:rsid w:val="006946D4"/>
    <w:rsid w:val="00695538"/>
    <w:rsid w:val="006965DE"/>
    <w:rsid w:val="006A158F"/>
    <w:rsid w:val="006A22AD"/>
    <w:rsid w:val="006A3EB2"/>
    <w:rsid w:val="006A46B6"/>
    <w:rsid w:val="006B1A43"/>
    <w:rsid w:val="006B2E3A"/>
    <w:rsid w:val="006B301B"/>
    <w:rsid w:val="006B42CA"/>
    <w:rsid w:val="006B45E6"/>
    <w:rsid w:val="006B4B3C"/>
    <w:rsid w:val="006B707C"/>
    <w:rsid w:val="006B709C"/>
    <w:rsid w:val="006B7CDF"/>
    <w:rsid w:val="006C03FF"/>
    <w:rsid w:val="006C06D2"/>
    <w:rsid w:val="006C2501"/>
    <w:rsid w:val="006C5E59"/>
    <w:rsid w:val="006C782D"/>
    <w:rsid w:val="006D090B"/>
    <w:rsid w:val="006D1735"/>
    <w:rsid w:val="006D1E7C"/>
    <w:rsid w:val="006D27C2"/>
    <w:rsid w:val="006D3734"/>
    <w:rsid w:val="006D434F"/>
    <w:rsid w:val="006D4C2F"/>
    <w:rsid w:val="006D6DC6"/>
    <w:rsid w:val="006D7A3D"/>
    <w:rsid w:val="006D7C09"/>
    <w:rsid w:val="006E0EFE"/>
    <w:rsid w:val="006E182D"/>
    <w:rsid w:val="006E2EA8"/>
    <w:rsid w:val="006E344D"/>
    <w:rsid w:val="006E4525"/>
    <w:rsid w:val="006E5D9E"/>
    <w:rsid w:val="006E6C28"/>
    <w:rsid w:val="006E6CCB"/>
    <w:rsid w:val="006E6E9A"/>
    <w:rsid w:val="006E71B0"/>
    <w:rsid w:val="006E7F10"/>
    <w:rsid w:val="006F0931"/>
    <w:rsid w:val="006F2D51"/>
    <w:rsid w:val="006F315E"/>
    <w:rsid w:val="006F333A"/>
    <w:rsid w:val="006F3EA8"/>
    <w:rsid w:val="006F405B"/>
    <w:rsid w:val="006F5BAA"/>
    <w:rsid w:val="006F5D1B"/>
    <w:rsid w:val="006F6C00"/>
    <w:rsid w:val="006F7063"/>
    <w:rsid w:val="0070195B"/>
    <w:rsid w:val="00703F0A"/>
    <w:rsid w:val="007047B9"/>
    <w:rsid w:val="00704F84"/>
    <w:rsid w:val="00705D8D"/>
    <w:rsid w:val="00705FA6"/>
    <w:rsid w:val="007069C2"/>
    <w:rsid w:val="00706CEA"/>
    <w:rsid w:val="007100AD"/>
    <w:rsid w:val="00710F98"/>
    <w:rsid w:val="00711DEC"/>
    <w:rsid w:val="007121EC"/>
    <w:rsid w:val="00712528"/>
    <w:rsid w:val="00714443"/>
    <w:rsid w:val="007152A9"/>
    <w:rsid w:val="007168FB"/>
    <w:rsid w:val="00720292"/>
    <w:rsid w:val="00722D85"/>
    <w:rsid w:val="00722E79"/>
    <w:rsid w:val="00723467"/>
    <w:rsid w:val="00724EC9"/>
    <w:rsid w:val="00726E2C"/>
    <w:rsid w:val="00727BE3"/>
    <w:rsid w:val="007303E8"/>
    <w:rsid w:val="00730A73"/>
    <w:rsid w:val="00730A8F"/>
    <w:rsid w:val="00730EDA"/>
    <w:rsid w:val="007317F8"/>
    <w:rsid w:val="00731DFC"/>
    <w:rsid w:val="00731E3D"/>
    <w:rsid w:val="00733AF6"/>
    <w:rsid w:val="00735452"/>
    <w:rsid w:val="00736274"/>
    <w:rsid w:val="00737D41"/>
    <w:rsid w:val="00740414"/>
    <w:rsid w:val="007411A7"/>
    <w:rsid w:val="00742823"/>
    <w:rsid w:val="00742BFB"/>
    <w:rsid w:val="00746948"/>
    <w:rsid w:val="00746A56"/>
    <w:rsid w:val="00746A6F"/>
    <w:rsid w:val="00747A45"/>
    <w:rsid w:val="00747D94"/>
    <w:rsid w:val="00752156"/>
    <w:rsid w:val="007530CE"/>
    <w:rsid w:val="007541F9"/>
    <w:rsid w:val="00755A13"/>
    <w:rsid w:val="00755A6F"/>
    <w:rsid w:val="0075612D"/>
    <w:rsid w:val="00760B6B"/>
    <w:rsid w:val="00761155"/>
    <w:rsid w:val="007612A1"/>
    <w:rsid w:val="00761640"/>
    <w:rsid w:val="00764FC8"/>
    <w:rsid w:val="00765479"/>
    <w:rsid w:val="00771737"/>
    <w:rsid w:val="007726DC"/>
    <w:rsid w:val="00774C91"/>
    <w:rsid w:val="00775D2B"/>
    <w:rsid w:val="00775DE6"/>
    <w:rsid w:val="00775FEC"/>
    <w:rsid w:val="007760C7"/>
    <w:rsid w:val="00776FFA"/>
    <w:rsid w:val="0078025F"/>
    <w:rsid w:val="007802EF"/>
    <w:rsid w:val="00781EA0"/>
    <w:rsid w:val="00784C0F"/>
    <w:rsid w:val="00784C17"/>
    <w:rsid w:val="0078542E"/>
    <w:rsid w:val="0078599A"/>
    <w:rsid w:val="007870E3"/>
    <w:rsid w:val="00787F03"/>
    <w:rsid w:val="00790800"/>
    <w:rsid w:val="00790B2F"/>
    <w:rsid w:val="00790B41"/>
    <w:rsid w:val="00791FFB"/>
    <w:rsid w:val="0079230E"/>
    <w:rsid w:val="00793A1A"/>
    <w:rsid w:val="00793EDE"/>
    <w:rsid w:val="00794921"/>
    <w:rsid w:val="00794C0A"/>
    <w:rsid w:val="00794EAC"/>
    <w:rsid w:val="007971CA"/>
    <w:rsid w:val="007A1103"/>
    <w:rsid w:val="007A15DD"/>
    <w:rsid w:val="007A43DF"/>
    <w:rsid w:val="007A4596"/>
    <w:rsid w:val="007A4AD4"/>
    <w:rsid w:val="007A4AEE"/>
    <w:rsid w:val="007A4BDE"/>
    <w:rsid w:val="007A5418"/>
    <w:rsid w:val="007A5432"/>
    <w:rsid w:val="007A6B80"/>
    <w:rsid w:val="007A6F19"/>
    <w:rsid w:val="007A7259"/>
    <w:rsid w:val="007B05FB"/>
    <w:rsid w:val="007B07F2"/>
    <w:rsid w:val="007B2DD0"/>
    <w:rsid w:val="007B438C"/>
    <w:rsid w:val="007B5C28"/>
    <w:rsid w:val="007B64F3"/>
    <w:rsid w:val="007C0236"/>
    <w:rsid w:val="007C110D"/>
    <w:rsid w:val="007C2859"/>
    <w:rsid w:val="007C2C90"/>
    <w:rsid w:val="007C46FA"/>
    <w:rsid w:val="007C4B7F"/>
    <w:rsid w:val="007C4EED"/>
    <w:rsid w:val="007D0E5A"/>
    <w:rsid w:val="007D29E9"/>
    <w:rsid w:val="007D5F61"/>
    <w:rsid w:val="007D5FC4"/>
    <w:rsid w:val="007D62AA"/>
    <w:rsid w:val="007D66BB"/>
    <w:rsid w:val="007E0355"/>
    <w:rsid w:val="007E1364"/>
    <w:rsid w:val="007E1654"/>
    <w:rsid w:val="007E16C9"/>
    <w:rsid w:val="007E2127"/>
    <w:rsid w:val="007E26AF"/>
    <w:rsid w:val="007E455F"/>
    <w:rsid w:val="007E5580"/>
    <w:rsid w:val="007E5824"/>
    <w:rsid w:val="007E78E5"/>
    <w:rsid w:val="007E78EA"/>
    <w:rsid w:val="007E7BAD"/>
    <w:rsid w:val="007E7DF1"/>
    <w:rsid w:val="007E7E01"/>
    <w:rsid w:val="007F0C9A"/>
    <w:rsid w:val="007F1B7F"/>
    <w:rsid w:val="007F2BD7"/>
    <w:rsid w:val="007F45F7"/>
    <w:rsid w:val="007F6D99"/>
    <w:rsid w:val="007F7531"/>
    <w:rsid w:val="007F7F1B"/>
    <w:rsid w:val="008005B7"/>
    <w:rsid w:val="008007B2"/>
    <w:rsid w:val="0080281E"/>
    <w:rsid w:val="00802E35"/>
    <w:rsid w:val="00802ECB"/>
    <w:rsid w:val="00803382"/>
    <w:rsid w:val="008035AA"/>
    <w:rsid w:val="008050CB"/>
    <w:rsid w:val="00806AE9"/>
    <w:rsid w:val="00806E7E"/>
    <w:rsid w:val="008075B3"/>
    <w:rsid w:val="00810109"/>
    <w:rsid w:val="008104EC"/>
    <w:rsid w:val="00810C20"/>
    <w:rsid w:val="0081291A"/>
    <w:rsid w:val="00813492"/>
    <w:rsid w:val="00814108"/>
    <w:rsid w:val="00815F84"/>
    <w:rsid w:val="00816CA3"/>
    <w:rsid w:val="00817494"/>
    <w:rsid w:val="008176A9"/>
    <w:rsid w:val="00817F8C"/>
    <w:rsid w:val="008211F0"/>
    <w:rsid w:val="0082133B"/>
    <w:rsid w:val="0082162E"/>
    <w:rsid w:val="00822265"/>
    <w:rsid w:val="00822D74"/>
    <w:rsid w:val="008244B5"/>
    <w:rsid w:val="00824BD8"/>
    <w:rsid w:val="008252AA"/>
    <w:rsid w:val="008252D4"/>
    <w:rsid w:val="0082593C"/>
    <w:rsid w:val="00827DB0"/>
    <w:rsid w:val="00827DC6"/>
    <w:rsid w:val="00830467"/>
    <w:rsid w:val="00830D93"/>
    <w:rsid w:val="00833C2C"/>
    <w:rsid w:val="00836DAC"/>
    <w:rsid w:val="00837A8F"/>
    <w:rsid w:val="00840AD4"/>
    <w:rsid w:val="00843431"/>
    <w:rsid w:val="00843EE1"/>
    <w:rsid w:val="0084441E"/>
    <w:rsid w:val="00844A93"/>
    <w:rsid w:val="008455EE"/>
    <w:rsid w:val="00847408"/>
    <w:rsid w:val="00847B44"/>
    <w:rsid w:val="0085023F"/>
    <w:rsid w:val="008507C8"/>
    <w:rsid w:val="008515FD"/>
    <w:rsid w:val="00851C01"/>
    <w:rsid w:val="00852368"/>
    <w:rsid w:val="00852BBF"/>
    <w:rsid w:val="008543A7"/>
    <w:rsid w:val="0085773E"/>
    <w:rsid w:val="00860B18"/>
    <w:rsid w:val="00860E7A"/>
    <w:rsid w:val="00861429"/>
    <w:rsid w:val="008632CB"/>
    <w:rsid w:val="008658C8"/>
    <w:rsid w:val="00867097"/>
    <w:rsid w:val="00867870"/>
    <w:rsid w:val="00870A9D"/>
    <w:rsid w:val="00870FE2"/>
    <w:rsid w:val="00871448"/>
    <w:rsid w:val="00872D35"/>
    <w:rsid w:val="00872EE3"/>
    <w:rsid w:val="00873348"/>
    <w:rsid w:val="00874500"/>
    <w:rsid w:val="00874F33"/>
    <w:rsid w:val="00875654"/>
    <w:rsid w:val="008801A6"/>
    <w:rsid w:val="00880CC1"/>
    <w:rsid w:val="00881236"/>
    <w:rsid w:val="008819D1"/>
    <w:rsid w:val="00881DA4"/>
    <w:rsid w:val="008827EA"/>
    <w:rsid w:val="008839CD"/>
    <w:rsid w:val="00883BA1"/>
    <w:rsid w:val="00884A4C"/>
    <w:rsid w:val="00886AF3"/>
    <w:rsid w:val="008874FC"/>
    <w:rsid w:val="008877EE"/>
    <w:rsid w:val="008900ED"/>
    <w:rsid w:val="008913A1"/>
    <w:rsid w:val="00891D1A"/>
    <w:rsid w:val="00891FBA"/>
    <w:rsid w:val="00891FC1"/>
    <w:rsid w:val="00892C06"/>
    <w:rsid w:val="00894060"/>
    <w:rsid w:val="0089512F"/>
    <w:rsid w:val="008952E0"/>
    <w:rsid w:val="008954E4"/>
    <w:rsid w:val="008966A4"/>
    <w:rsid w:val="00897547"/>
    <w:rsid w:val="00897CCF"/>
    <w:rsid w:val="008A0C65"/>
    <w:rsid w:val="008A1E95"/>
    <w:rsid w:val="008A2130"/>
    <w:rsid w:val="008A2A00"/>
    <w:rsid w:val="008A2AC8"/>
    <w:rsid w:val="008A389B"/>
    <w:rsid w:val="008A3E15"/>
    <w:rsid w:val="008A4416"/>
    <w:rsid w:val="008A449C"/>
    <w:rsid w:val="008A763A"/>
    <w:rsid w:val="008A7766"/>
    <w:rsid w:val="008B135A"/>
    <w:rsid w:val="008B2B5C"/>
    <w:rsid w:val="008B3850"/>
    <w:rsid w:val="008B4E2B"/>
    <w:rsid w:val="008B59CB"/>
    <w:rsid w:val="008B5FA1"/>
    <w:rsid w:val="008B77DF"/>
    <w:rsid w:val="008C1600"/>
    <w:rsid w:val="008C2B9F"/>
    <w:rsid w:val="008C2E0F"/>
    <w:rsid w:val="008C3E51"/>
    <w:rsid w:val="008C4A03"/>
    <w:rsid w:val="008C6222"/>
    <w:rsid w:val="008C626C"/>
    <w:rsid w:val="008C66B0"/>
    <w:rsid w:val="008C6F92"/>
    <w:rsid w:val="008C73B2"/>
    <w:rsid w:val="008C7BA8"/>
    <w:rsid w:val="008D064B"/>
    <w:rsid w:val="008D10BE"/>
    <w:rsid w:val="008D2401"/>
    <w:rsid w:val="008D27DB"/>
    <w:rsid w:val="008D2882"/>
    <w:rsid w:val="008D2CC2"/>
    <w:rsid w:val="008D3433"/>
    <w:rsid w:val="008D4421"/>
    <w:rsid w:val="008D4EC4"/>
    <w:rsid w:val="008D4EFC"/>
    <w:rsid w:val="008D5672"/>
    <w:rsid w:val="008D577F"/>
    <w:rsid w:val="008D57FD"/>
    <w:rsid w:val="008D66C0"/>
    <w:rsid w:val="008D6AD5"/>
    <w:rsid w:val="008D7785"/>
    <w:rsid w:val="008E0053"/>
    <w:rsid w:val="008E0C2F"/>
    <w:rsid w:val="008E0E34"/>
    <w:rsid w:val="008E1551"/>
    <w:rsid w:val="008E1846"/>
    <w:rsid w:val="008E1BF6"/>
    <w:rsid w:val="008E2481"/>
    <w:rsid w:val="008E2A83"/>
    <w:rsid w:val="008E2AB9"/>
    <w:rsid w:val="008E421C"/>
    <w:rsid w:val="008E4C03"/>
    <w:rsid w:val="008E54D2"/>
    <w:rsid w:val="008E6E9B"/>
    <w:rsid w:val="008E7356"/>
    <w:rsid w:val="008E7B1E"/>
    <w:rsid w:val="008E7C4D"/>
    <w:rsid w:val="008F06F1"/>
    <w:rsid w:val="008F0E98"/>
    <w:rsid w:val="008F11AC"/>
    <w:rsid w:val="008F1F71"/>
    <w:rsid w:val="008F26F1"/>
    <w:rsid w:val="008F3A1B"/>
    <w:rsid w:val="008F48AE"/>
    <w:rsid w:val="008F544B"/>
    <w:rsid w:val="008F58EA"/>
    <w:rsid w:val="008F67CF"/>
    <w:rsid w:val="008F77BC"/>
    <w:rsid w:val="008F7EFA"/>
    <w:rsid w:val="0090144C"/>
    <w:rsid w:val="00904601"/>
    <w:rsid w:val="00904F75"/>
    <w:rsid w:val="00905335"/>
    <w:rsid w:val="00906EC2"/>
    <w:rsid w:val="00911869"/>
    <w:rsid w:val="00911CA3"/>
    <w:rsid w:val="00912B67"/>
    <w:rsid w:val="00913F09"/>
    <w:rsid w:val="0091472F"/>
    <w:rsid w:val="00914876"/>
    <w:rsid w:val="00915D15"/>
    <w:rsid w:val="00915DB7"/>
    <w:rsid w:val="00921628"/>
    <w:rsid w:val="00921754"/>
    <w:rsid w:val="0092302B"/>
    <w:rsid w:val="009244E8"/>
    <w:rsid w:val="00924FA0"/>
    <w:rsid w:val="0092690E"/>
    <w:rsid w:val="009279FE"/>
    <w:rsid w:val="0093064A"/>
    <w:rsid w:val="00931EAF"/>
    <w:rsid w:val="009323D6"/>
    <w:rsid w:val="009325A5"/>
    <w:rsid w:val="00932EF3"/>
    <w:rsid w:val="00933D11"/>
    <w:rsid w:val="00933F17"/>
    <w:rsid w:val="00933FD5"/>
    <w:rsid w:val="00940CEC"/>
    <w:rsid w:val="00940FFE"/>
    <w:rsid w:val="009418A1"/>
    <w:rsid w:val="0094259A"/>
    <w:rsid w:val="00942DC0"/>
    <w:rsid w:val="00942E88"/>
    <w:rsid w:val="0094334B"/>
    <w:rsid w:val="009444D9"/>
    <w:rsid w:val="009448A0"/>
    <w:rsid w:val="0094585D"/>
    <w:rsid w:val="00945B4E"/>
    <w:rsid w:val="00945DBD"/>
    <w:rsid w:val="009466B1"/>
    <w:rsid w:val="0094676B"/>
    <w:rsid w:val="00946FF6"/>
    <w:rsid w:val="00947E81"/>
    <w:rsid w:val="00947ED0"/>
    <w:rsid w:val="0095117B"/>
    <w:rsid w:val="00951280"/>
    <w:rsid w:val="00951F7D"/>
    <w:rsid w:val="00952456"/>
    <w:rsid w:val="00952CAC"/>
    <w:rsid w:val="00953C33"/>
    <w:rsid w:val="00954942"/>
    <w:rsid w:val="0095520E"/>
    <w:rsid w:val="00955A00"/>
    <w:rsid w:val="0095629A"/>
    <w:rsid w:val="0095737B"/>
    <w:rsid w:val="00957524"/>
    <w:rsid w:val="009612F9"/>
    <w:rsid w:val="0096313C"/>
    <w:rsid w:val="00967EB0"/>
    <w:rsid w:val="0097157B"/>
    <w:rsid w:val="00971A00"/>
    <w:rsid w:val="0097208F"/>
    <w:rsid w:val="009747CE"/>
    <w:rsid w:val="00975221"/>
    <w:rsid w:val="009757E1"/>
    <w:rsid w:val="00975BA9"/>
    <w:rsid w:val="00976B3A"/>
    <w:rsid w:val="0098093D"/>
    <w:rsid w:val="00980D31"/>
    <w:rsid w:val="00980ECC"/>
    <w:rsid w:val="00981CC0"/>
    <w:rsid w:val="00981E93"/>
    <w:rsid w:val="00982B75"/>
    <w:rsid w:val="0098346A"/>
    <w:rsid w:val="00985E95"/>
    <w:rsid w:val="0098651C"/>
    <w:rsid w:val="009865D0"/>
    <w:rsid w:val="00986B94"/>
    <w:rsid w:val="00987F75"/>
    <w:rsid w:val="0099024F"/>
    <w:rsid w:val="00990F75"/>
    <w:rsid w:val="00991A08"/>
    <w:rsid w:val="00991C8B"/>
    <w:rsid w:val="0099328D"/>
    <w:rsid w:val="009947B5"/>
    <w:rsid w:val="00994C31"/>
    <w:rsid w:val="00994C4E"/>
    <w:rsid w:val="00995067"/>
    <w:rsid w:val="009953D7"/>
    <w:rsid w:val="00995F1E"/>
    <w:rsid w:val="00997FC1"/>
    <w:rsid w:val="009A1205"/>
    <w:rsid w:val="009A192A"/>
    <w:rsid w:val="009A1DBA"/>
    <w:rsid w:val="009A2768"/>
    <w:rsid w:val="009A4611"/>
    <w:rsid w:val="009A5278"/>
    <w:rsid w:val="009A5E8B"/>
    <w:rsid w:val="009A672D"/>
    <w:rsid w:val="009A77A6"/>
    <w:rsid w:val="009B0417"/>
    <w:rsid w:val="009B2962"/>
    <w:rsid w:val="009B43AA"/>
    <w:rsid w:val="009B442D"/>
    <w:rsid w:val="009B5530"/>
    <w:rsid w:val="009B5F8E"/>
    <w:rsid w:val="009B7A59"/>
    <w:rsid w:val="009B7F65"/>
    <w:rsid w:val="009B7F84"/>
    <w:rsid w:val="009C0908"/>
    <w:rsid w:val="009C0E68"/>
    <w:rsid w:val="009C2F7E"/>
    <w:rsid w:val="009C3B7C"/>
    <w:rsid w:val="009C48D5"/>
    <w:rsid w:val="009C4912"/>
    <w:rsid w:val="009C5F16"/>
    <w:rsid w:val="009C6CE3"/>
    <w:rsid w:val="009C79B7"/>
    <w:rsid w:val="009D00A6"/>
    <w:rsid w:val="009D0286"/>
    <w:rsid w:val="009D19C5"/>
    <w:rsid w:val="009D3636"/>
    <w:rsid w:val="009D3ADF"/>
    <w:rsid w:val="009D5480"/>
    <w:rsid w:val="009D571B"/>
    <w:rsid w:val="009D606F"/>
    <w:rsid w:val="009D71B7"/>
    <w:rsid w:val="009D763A"/>
    <w:rsid w:val="009D7BB4"/>
    <w:rsid w:val="009E082E"/>
    <w:rsid w:val="009E3669"/>
    <w:rsid w:val="009E507A"/>
    <w:rsid w:val="009F0CA9"/>
    <w:rsid w:val="009F0DEA"/>
    <w:rsid w:val="009F2EB9"/>
    <w:rsid w:val="009F339F"/>
    <w:rsid w:val="009F36D1"/>
    <w:rsid w:val="009F3F49"/>
    <w:rsid w:val="009F40E6"/>
    <w:rsid w:val="009F446A"/>
    <w:rsid w:val="009F7F61"/>
    <w:rsid w:val="00A00C5A"/>
    <w:rsid w:val="00A00F13"/>
    <w:rsid w:val="00A01B5A"/>
    <w:rsid w:val="00A03561"/>
    <w:rsid w:val="00A041CA"/>
    <w:rsid w:val="00A04B55"/>
    <w:rsid w:val="00A05234"/>
    <w:rsid w:val="00A054B9"/>
    <w:rsid w:val="00A0691E"/>
    <w:rsid w:val="00A06C5A"/>
    <w:rsid w:val="00A101EB"/>
    <w:rsid w:val="00A104CB"/>
    <w:rsid w:val="00A10DE4"/>
    <w:rsid w:val="00A11ACD"/>
    <w:rsid w:val="00A12A3B"/>
    <w:rsid w:val="00A13677"/>
    <w:rsid w:val="00A14A73"/>
    <w:rsid w:val="00A14BBB"/>
    <w:rsid w:val="00A15E62"/>
    <w:rsid w:val="00A16433"/>
    <w:rsid w:val="00A1765C"/>
    <w:rsid w:val="00A17AC1"/>
    <w:rsid w:val="00A17BCE"/>
    <w:rsid w:val="00A21ECF"/>
    <w:rsid w:val="00A23872"/>
    <w:rsid w:val="00A25090"/>
    <w:rsid w:val="00A25EE5"/>
    <w:rsid w:val="00A27A68"/>
    <w:rsid w:val="00A27E96"/>
    <w:rsid w:val="00A3017E"/>
    <w:rsid w:val="00A314F4"/>
    <w:rsid w:val="00A3170E"/>
    <w:rsid w:val="00A32958"/>
    <w:rsid w:val="00A351A8"/>
    <w:rsid w:val="00A35718"/>
    <w:rsid w:val="00A36123"/>
    <w:rsid w:val="00A404E0"/>
    <w:rsid w:val="00A408CC"/>
    <w:rsid w:val="00A41B8C"/>
    <w:rsid w:val="00A41E00"/>
    <w:rsid w:val="00A441DD"/>
    <w:rsid w:val="00A4561F"/>
    <w:rsid w:val="00A4584E"/>
    <w:rsid w:val="00A464C6"/>
    <w:rsid w:val="00A4677F"/>
    <w:rsid w:val="00A47DCF"/>
    <w:rsid w:val="00A51C0E"/>
    <w:rsid w:val="00A52C9C"/>
    <w:rsid w:val="00A5367A"/>
    <w:rsid w:val="00A53FDE"/>
    <w:rsid w:val="00A54ED5"/>
    <w:rsid w:val="00A5539C"/>
    <w:rsid w:val="00A554F0"/>
    <w:rsid w:val="00A556B7"/>
    <w:rsid w:val="00A55E23"/>
    <w:rsid w:val="00A57581"/>
    <w:rsid w:val="00A57FF6"/>
    <w:rsid w:val="00A6020A"/>
    <w:rsid w:val="00A60610"/>
    <w:rsid w:val="00A6163A"/>
    <w:rsid w:val="00A61A33"/>
    <w:rsid w:val="00A62FC2"/>
    <w:rsid w:val="00A63F65"/>
    <w:rsid w:val="00A646CA"/>
    <w:rsid w:val="00A64DFD"/>
    <w:rsid w:val="00A71704"/>
    <w:rsid w:val="00A71A8C"/>
    <w:rsid w:val="00A71FC3"/>
    <w:rsid w:val="00A72A18"/>
    <w:rsid w:val="00A7317A"/>
    <w:rsid w:val="00A76393"/>
    <w:rsid w:val="00A76707"/>
    <w:rsid w:val="00A77806"/>
    <w:rsid w:val="00A80978"/>
    <w:rsid w:val="00A811E3"/>
    <w:rsid w:val="00A8161F"/>
    <w:rsid w:val="00A81CDE"/>
    <w:rsid w:val="00A81E96"/>
    <w:rsid w:val="00A825A7"/>
    <w:rsid w:val="00A827F7"/>
    <w:rsid w:val="00A82F59"/>
    <w:rsid w:val="00A83EFD"/>
    <w:rsid w:val="00A8430C"/>
    <w:rsid w:val="00A872A5"/>
    <w:rsid w:val="00A87E66"/>
    <w:rsid w:val="00A92139"/>
    <w:rsid w:val="00A92160"/>
    <w:rsid w:val="00A92964"/>
    <w:rsid w:val="00A92AD5"/>
    <w:rsid w:val="00A92D6B"/>
    <w:rsid w:val="00A93779"/>
    <w:rsid w:val="00A93F0D"/>
    <w:rsid w:val="00A94B8F"/>
    <w:rsid w:val="00A9526E"/>
    <w:rsid w:val="00A97DCA"/>
    <w:rsid w:val="00AA01E5"/>
    <w:rsid w:val="00AA0812"/>
    <w:rsid w:val="00AA1CCD"/>
    <w:rsid w:val="00AA1CE9"/>
    <w:rsid w:val="00AA33E7"/>
    <w:rsid w:val="00AA349F"/>
    <w:rsid w:val="00AA386D"/>
    <w:rsid w:val="00AA3EFD"/>
    <w:rsid w:val="00AA4049"/>
    <w:rsid w:val="00AA438A"/>
    <w:rsid w:val="00AA4A40"/>
    <w:rsid w:val="00AA7163"/>
    <w:rsid w:val="00AB035C"/>
    <w:rsid w:val="00AB1AB5"/>
    <w:rsid w:val="00AB2918"/>
    <w:rsid w:val="00AB3470"/>
    <w:rsid w:val="00AB5036"/>
    <w:rsid w:val="00AB569A"/>
    <w:rsid w:val="00AB7C95"/>
    <w:rsid w:val="00AC0047"/>
    <w:rsid w:val="00AC048C"/>
    <w:rsid w:val="00AC0651"/>
    <w:rsid w:val="00AC0874"/>
    <w:rsid w:val="00AC10EE"/>
    <w:rsid w:val="00AC1775"/>
    <w:rsid w:val="00AC1BEE"/>
    <w:rsid w:val="00AC1E0F"/>
    <w:rsid w:val="00AC1EB1"/>
    <w:rsid w:val="00AC2EDE"/>
    <w:rsid w:val="00AC32BD"/>
    <w:rsid w:val="00AC367E"/>
    <w:rsid w:val="00AC38AE"/>
    <w:rsid w:val="00AC7ED8"/>
    <w:rsid w:val="00AD2253"/>
    <w:rsid w:val="00AD25B5"/>
    <w:rsid w:val="00AD28BF"/>
    <w:rsid w:val="00AD2CE4"/>
    <w:rsid w:val="00AD36C8"/>
    <w:rsid w:val="00AD3895"/>
    <w:rsid w:val="00AD5572"/>
    <w:rsid w:val="00AD5984"/>
    <w:rsid w:val="00AD651F"/>
    <w:rsid w:val="00AD69D5"/>
    <w:rsid w:val="00AD6B57"/>
    <w:rsid w:val="00AD7220"/>
    <w:rsid w:val="00AD75E9"/>
    <w:rsid w:val="00AD7C66"/>
    <w:rsid w:val="00AD7EC6"/>
    <w:rsid w:val="00AD7EFB"/>
    <w:rsid w:val="00AE0BB7"/>
    <w:rsid w:val="00AE1CA0"/>
    <w:rsid w:val="00AE1D76"/>
    <w:rsid w:val="00AE30B7"/>
    <w:rsid w:val="00AE3E07"/>
    <w:rsid w:val="00AE4F89"/>
    <w:rsid w:val="00AE5FE4"/>
    <w:rsid w:val="00AE68EB"/>
    <w:rsid w:val="00AE76BD"/>
    <w:rsid w:val="00AF023F"/>
    <w:rsid w:val="00AF0403"/>
    <w:rsid w:val="00AF0DA7"/>
    <w:rsid w:val="00AF119D"/>
    <w:rsid w:val="00AF198B"/>
    <w:rsid w:val="00AF3F3E"/>
    <w:rsid w:val="00AF42AA"/>
    <w:rsid w:val="00AF43D8"/>
    <w:rsid w:val="00AF5C47"/>
    <w:rsid w:val="00AF6B0A"/>
    <w:rsid w:val="00AF7717"/>
    <w:rsid w:val="00B00193"/>
    <w:rsid w:val="00B00E29"/>
    <w:rsid w:val="00B01299"/>
    <w:rsid w:val="00B01DE3"/>
    <w:rsid w:val="00B01F04"/>
    <w:rsid w:val="00B05B8B"/>
    <w:rsid w:val="00B05BC0"/>
    <w:rsid w:val="00B0604E"/>
    <w:rsid w:val="00B0698D"/>
    <w:rsid w:val="00B06D0E"/>
    <w:rsid w:val="00B103EB"/>
    <w:rsid w:val="00B11221"/>
    <w:rsid w:val="00B12F5F"/>
    <w:rsid w:val="00B13025"/>
    <w:rsid w:val="00B13519"/>
    <w:rsid w:val="00B136EB"/>
    <w:rsid w:val="00B13DDA"/>
    <w:rsid w:val="00B1438C"/>
    <w:rsid w:val="00B16655"/>
    <w:rsid w:val="00B16965"/>
    <w:rsid w:val="00B16B5E"/>
    <w:rsid w:val="00B20556"/>
    <w:rsid w:val="00B21463"/>
    <w:rsid w:val="00B215BC"/>
    <w:rsid w:val="00B21CA5"/>
    <w:rsid w:val="00B2248A"/>
    <w:rsid w:val="00B22E4D"/>
    <w:rsid w:val="00B23E51"/>
    <w:rsid w:val="00B25330"/>
    <w:rsid w:val="00B26D17"/>
    <w:rsid w:val="00B2765B"/>
    <w:rsid w:val="00B3002F"/>
    <w:rsid w:val="00B305C9"/>
    <w:rsid w:val="00B33193"/>
    <w:rsid w:val="00B332C1"/>
    <w:rsid w:val="00B33310"/>
    <w:rsid w:val="00B33514"/>
    <w:rsid w:val="00B3466C"/>
    <w:rsid w:val="00B34B3E"/>
    <w:rsid w:val="00B408F4"/>
    <w:rsid w:val="00B40E74"/>
    <w:rsid w:val="00B41637"/>
    <w:rsid w:val="00B42FFC"/>
    <w:rsid w:val="00B433CC"/>
    <w:rsid w:val="00B43CFC"/>
    <w:rsid w:val="00B44DDA"/>
    <w:rsid w:val="00B45000"/>
    <w:rsid w:val="00B4666A"/>
    <w:rsid w:val="00B46C62"/>
    <w:rsid w:val="00B50B6C"/>
    <w:rsid w:val="00B51A3B"/>
    <w:rsid w:val="00B51EA6"/>
    <w:rsid w:val="00B5244D"/>
    <w:rsid w:val="00B528EC"/>
    <w:rsid w:val="00B532D6"/>
    <w:rsid w:val="00B53E7F"/>
    <w:rsid w:val="00B55DAA"/>
    <w:rsid w:val="00B61600"/>
    <w:rsid w:val="00B626DA"/>
    <w:rsid w:val="00B63DC6"/>
    <w:rsid w:val="00B6556C"/>
    <w:rsid w:val="00B67472"/>
    <w:rsid w:val="00B71F89"/>
    <w:rsid w:val="00B74477"/>
    <w:rsid w:val="00B74584"/>
    <w:rsid w:val="00B757F7"/>
    <w:rsid w:val="00B75E4F"/>
    <w:rsid w:val="00B76D5B"/>
    <w:rsid w:val="00B808C7"/>
    <w:rsid w:val="00B8114E"/>
    <w:rsid w:val="00B81ABB"/>
    <w:rsid w:val="00B82680"/>
    <w:rsid w:val="00B82C6C"/>
    <w:rsid w:val="00B83065"/>
    <w:rsid w:val="00B83E78"/>
    <w:rsid w:val="00B8470A"/>
    <w:rsid w:val="00B87353"/>
    <w:rsid w:val="00B875D4"/>
    <w:rsid w:val="00B87848"/>
    <w:rsid w:val="00B91015"/>
    <w:rsid w:val="00B91A4C"/>
    <w:rsid w:val="00B91CDE"/>
    <w:rsid w:val="00B92651"/>
    <w:rsid w:val="00B92769"/>
    <w:rsid w:val="00B93C03"/>
    <w:rsid w:val="00B94461"/>
    <w:rsid w:val="00B95FCB"/>
    <w:rsid w:val="00B97C02"/>
    <w:rsid w:val="00BA37C4"/>
    <w:rsid w:val="00BA381A"/>
    <w:rsid w:val="00BA5640"/>
    <w:rsid w:val="00BA622D"/>
    <w:rsid w:val="00BA778A"/>
    <w:rsid w:val="00BB0174"/>
    <w:rsid w:val="00BB08F2"/>
    <w:rsid w:val="00BB0BD3"/>
    <w:rsid w:val="00BB3CDB"/>
    <w:rsid w:val="00BB3F0E"/>
    <w:rsid w:val="00BB50C4"/>
    <w:rsid w:val="00BB52B7"/>
    <w:rsid w:val="00BB6E01"/>
    <w:rsid w:val="00BC08A2"/>
    <w:rsid w:val="00BC0D6F"/>
    <w:rsid w:val="00BC1844"/>
    <w:rsid w:val="00BC1855"/>
    <w:rsid w:val="00BC1DF2"/>
    <w:rsid w:val="00BC2D0E"/>
    <w:rsid w:val="00BC3B67"/>
    <w:rsid w:val="00BC41F1"/>
    <w:rsid w:val="00BC4DA9"/>
    <w:rsid w:val="00BC5615"/>
    <w:rsid w:val="00BC5D5F"/>
    <w:rsid w:val="00BC7021"/>
    <w:rsid w:val="00BC76A7"/>
    <w:rsid w:val="00BD0302"/>
    <w:rsid w:val="00BD0DC1"/>
    <w:rsid w:val="00BD0FFC"/>
    <w:rsid w:val="00BD23AC"/>
    <w:rsid w:val="00BD459D"/>
    <w:rsid w:val="00BD5A69"/>
    <w:rsid w:val="00BE0057"/>
    <w:rsid w:val="00BE118F"/>
    <w:rsid w:val="00BE1B99"/>
    <w:rsid w:val="00BE2682"/>
    <w:rsid w:val="00BE2BC1"/>
    <w:rsid w:val="00BE4661"/>
    <w:rsid w:val="00BE71B8"/>
    <w:rsid w:val="00BE77B1"/>
    <w:rsid w:val="00BE7FD7"/>
    <w:rsid w:val="00BF16C9"/>
    <w:rsid w:val="00BF19F0"/>
    <w:rsid w:val="00BF1A5E"/>
    <w:rsid w:val="00BF36E6"/>
    <w:rsid w:val="00BF3802"/>
    <w:rsid w:val="00BF3E97"/>
    <w:rsid w:val="00BF4D0A"/>
    <w:rsid w:val="00BF50A9"/>
    <w:rsid w:val="00BF5698"/>
    <w:rsid w:val="00BF59CB"/>
    <w:rsid w:val="00C00702"/>
    <w:rsid w:val="00C0116E"/>
    <w:rsid w:val="00C011BE"/>
    <w:rsid w:val="00C01672"/>
    <w:rsid w:val="00C0200A"/>
    <w:rsid w:val="00C025C5"/>
    <w:rsid w:val="00C02D87"/>
    <w:rsid w:val="00C03BDC"/>
    <w:rsid w:val="00C05039"/>
    <w:rsid w:val="00C065A5"/>
    <w:rsid w:val="00C135E1"/>
    <w:rsid w:val="00C13EAE"/>
    <w:rsid w:val="00C140F9"/>
    <w:rsid w:val="00C143A5"/>
    <w:rsid w:val="00C148BD"/>
    <w:rsid w:val="00C15996"/>
    <w:rsid w:val="00C167EC"/>
    <w:rsid w:val="00C16993"/>
    <w:rsid w:val="00C1780E"/>
    <w:rsid w:val="00C21376"/>
    <w:rsid w:val="00C21846"/>
    <w:rsid w:val="00C22C6E"/>
    <w:rsid w:val="00C23DB5"/>
    <w:rsid w:val="00C23E4B"/>
    <w:rsid w:val="00C23F90"/>
    <w:rsid w:val="00C24CE7"/>
    <w:rsid w:val="00C26199"/>
    <w:rsid w:val="00C26F94"/>
    <w:rsid w:val="00C27195"/>
    <w:rsid w:val="00C27545"/>
    <w:rsid w:val="00C27952"/>
    <w:rsid w:val="00C319CD"/>
    <w:rsid w:val="00C32432"/>
    <w:rsid w:val="00C338DB"/>
    <w:rsid w:val="00C3441A"/>
    <w:rsid w:val="00C34D0E"/>
    <w:rsid w:val="00C3544F"/>
    <w:rsid w:val="00C36507"/>
    <w:rsid w:val="00C3790B"/>
    <w:rsid w:val="00C4031A"/>
    <w:rsid w:val="00C40520"/>
    <w:rsid w:val="00C412AD"/>
    <w:rsid w:val="00C421F9"/>
    <w:rsid w:val="00C42807"/>
    <w:rsid w:val="00C445AB"/>
    <w:rsid w:val="00C449FA"/>
    <w:rsid w:val="00C453B9"/>
    <w:rsid w:val="00C45A85"/>
    <w:rsid w:val="00C461DD"/>
    <w:rsid w:val="00C4639F"/>
    <w:rsid w:val="00C4701E"/>
    <w:rsid w:val="00C50ECC"/>
    <w:rsid w:val="00C50FA3"/>
    <w:rsid w:val="00C514AB"/>
    <w:rsid w:val="00C51D5F"/>
    <w:rsid w:val="00C53A6B"/>
    <w:rsid w:val="00C53ABB"/>
    <w:rsid w:val="00C53B43"/>
    <w:rsid w:val="00C5418F"/>
    <w:rsid w:val="00C55E62"/>
    <w:rsid w:val="00C566EE"/>
    <w:rsid w:val="00C56739"/>
    <w:rsid w:val="00C577FA"/>
    <w:rsid w:val="00C603F7"/>
    <w:rsid w:val="00C61C51"/>
    <w:rsid w:val="00C62298"/>
    <w:rsid w:val="00C634E7"/>
    <w:rsid w:val="00C63A65"/>
    <w:rsid w:val="00C651E2"/>
    <w:rsid w:val="00C7006C"/>
    <w:rsid w:val="00C70788"/>
    <w:rsid w:val="00C72B49"/>
    <w:rsid w:val="00C72E5A"/>
    <w:rsid w:val="00C73E39"/>
    <w:rsid w:val="00C766E3"/>
    <w:rsid w:val="00C77581"/>
    <w:rsid w:val="00C77AB2"/>
    <w:rsid w:val="00C77EF7"/>
    <w:rsid w:val="00C830CF"/>
    <w:rsid w:val="00C835A0"/>
    <w:rsid w:val="00C86AB0"/>
    <w:rsid w:val="00C9009E"/>
    <w:rsid w:val="00C918E6"/>
    <w:rsid w:val="00C93405"/>
    <w:rsid w:val="00C94085"/>
    <w:rsid w:val="00C949FD"/>
    <w:rsid w:val="00C9533D"/>
    <w:rsid w:val="00C96644"/>
    <w:rsid w:val="00C9696F"/>
    <w:rsid w:val="00C96D20"/>
    <w:rsid w:val="00C97C3C"/>
    <w:rsid w:val="00CA0203"/>
    <w:rsid w:val="00CA0F74"/>
    <w:rsid w:val="00CA13BD"/>
    <w:rsid w:val="00CA1ECC"/>
    <w:rsid w:val="00CA23FD"/>
    <w:rsid w:val="00CA24FF"/>
    <w:rsid w:val="00CA2E80"/>
    <w:rsid w:val="00CA4D2B"/>
    <w:rsid w:val="00CA6AE0"/>
    <w:rsid w:val="00CB025D"/>
    <w:rsid w:val="00CB0738"/>
    <w:rsid w:val="00CB1947"/>
    <w:rsid w:val="00CB318F"/>
    <w:rsid w:val="00CB3231"/>
    <w:rsid w:val="00CB34BB"/>
    <w:rsid w:val="00CB3925"/>
    <w:rsid w:val="00CB52C6"/>
    <w:rsid w:val="00CB5A71"/>
    <w:rsid w:val="00CB70EC"/>
    <w:rsid w:val="00CB7745"/>
    <w:rsid w:val="00CB7D48"/>
    <w:rsid w:val="00CC06C1"/>
    <w:rsid w:val="00CC06CC"/>
    <w:rsid w:val="00CC0B8B"/>
    <w:rsid w:val="00CC16C9"/>
    <w:rsid w:val="00CC1D1E"/>
    <w:rsid w:val="00CC3A8D"/>
    <w:rsid w:val="00CC475E"/>
    <w:rsid w:val="00CC51D7"/>
    <w:rsid w:val="00CC5A2B"/>
    <w:rsid w:val="00CC7CC2"/>
    <w:rsid w:val="00CC7D62"/>
    <w:rsid w:val="00CD101A"/>
    <w:rsid w:val="00CD25B3"/>
    <w:rsid w:val="00CD3007"/>
    <w:rsid w:val="00CD4382"/>
    <w:rsid w:val="00CD4C7B"/>
    <w:rsid w:val="00CD4D6B"/>
    <w:rsid w:val="00CD4E2E"/>
    <w:rsid w:val="00CD5780"/>
    <w:rsid w:val="00CD6B44"/>
    <w:rsid w:val="00CD6F2E"/>
    <w:rsid w:val="00CD70DC"/>
    <w:rsid w:val="00CD72E1"/>
    <w:rsid w:val="00CD7561"/>
    <w:rsid w:val="00CD79AC"/>
    <w:rsid w:val="00CE0563"/>
    <w:rsid w:val="00CE303C"/>
    <w:rsid w:val="00CE3105"/>
    <w:rsid w:val="00CE421E"/>
    <w:rsid w:val="00CE7121"/>
    <w:rsid w:val="00CE7342"/>
    <w:rsid w:val="00CE7373"/>
    <w:rsid w:val="00CE7F44"/>
    <w:rsid w:val="00CF00E0"/>
    <w:rsid w:val="00CF0219"/>
    <w:rsid w:val="00CF0A10"/>
    <w:rsid w:val="00CF1557"/>
    <w:rsid w:val="00CF1900"/>
    <w:rsid w:val="00CF1F81"/>
    <w:rsid w:val="00CF23EE"/>
    <w:rsid w:val="00CF2A98"/>
    <w:rsid w:val="00CF31B2"/>
    <w:rsid w:val="00CF31C3"/>
    <w:rsid w:val="00CF407E"/>
    <w:rsid w:val="00CF41BF"/>
    <w:rsid w:val="00CF4FB6"/>
    <w:rsid w:val="00CF5037"/>
    <w:rsid w:val="00CF6D7F"/>
    <w:rsid w:val="00CF6F41"/>
    <w:rsid w:val="00CF7FA7"/>
    <w:rsid w:val="00D00E54"/>
    <w:rsid w:val="00D0157C"/>
    <w:rsid w:val="00D03983"/>
    <w:rsid w:val="00D03A64"/>
    <w:rsid w:val="00D04CAC"/>
    <w:rsid w:val="00D055D3"/>
    <w:rsid w:val="00D060DC"/>
    <w:rsid w:val="00D0694A"/>
    <w:rsid w:val="00D07D95"/>
    <w:rsid w:val="00D11989"/>
    <w:rsid w:val="00D132E4"/>
    <w:rsid w:val="00D15A49"/>
    <w:rsid w:val="00D16882"/>
    <w:rsid w:val="00D20175"/>
    <w:rsid w:val="00D20A1B"/>
    <w:rsid w:val="00D21B2E"/>
    <w:rsid w:val="00D22380"/>
    <w:rsid w:val="00D22AF7"/>
    <w:rsid w:val="00D2368B"/>
    <w:rsid w:val="00D23937"/>
    <w:rsid w:val="00D24AAD"/>
    <w:rsid w:val="00D25142"/>
    <w:rsid w:val="00D319C9"/>
    <w:rsid w:val="00D32EA6"/>
    <w:rsid w:val="00D341DA"/>
    <w:rsid w:val="00D34ED7"/>
    <w:rsid w:val="00D3694C"/>
    <w:rsid w:val="00D37182"/>
    <w:rsid w:val="00D401F7"/>
    <w:rsid w:val="00D41B1B"/>
    <w:rsid w:val="00D41EA6"/>
    <w:rsid w:val="00D4457C"/>
    <w:rsid w:val="00D452AA"/>
    <w:rsid w:val="00D50B80"/>
    <w:rsid w:val="00D50BD1"/>
    <w:rsid w:val="00D54881"/>
    <w:rsid w:val="00D5518D"/>
    <w:rsid w:val="00D55414"/>
    <w:rsid w:val="00D55617"/>
    <w:rsid w:val="00D56917"/>
    <w:rsid w:val="00D60174"/>
    <w:rsid w:val="00D60387"/>
    <w:rsid w:val="00D611E7"/>
    <w:rsid w:val="00D632E9"/>
    <w:rsid w:val="00D6621D"/>
    <w:rsid w:val="00D7023E"/>
    <w:rsid w:val="00D71601"/>
    <w:rsid w:val="00D7170F"/>
    <w:rsid w:val="00D71834"/>
    <w:rsid w:val="00D731F3"/>
    <w:rsid w:val="00D73928"/>
    <w:rsid w:val="00D75FE8"/>
    <w:rsid w:val="00D77618"/>
    <w:rsid w:val="00D80B72"/>
    <w:rsid w:val="00D814EF"/>
    <w:rsid w:val="00D83234"/>
    <w:rsid w:val="00D842B6"/>
    <w:rsid w:val="00D85726"/>
    <w:rsid w:val="00D85A32"/>
    <w:rsid w:val="00D86374"/>
    <w:rsid w:val="00D86A17"/>
    <w:rsid w:val="00D86AD6"/>
    <w:rsid w:val="00D86CC8"/>
    <w:rsid w:val="00D9014A"/>
    <w:rsid w:val="00D9059D"/>
    <w:rsid w:val="00D9063A"/>
    <w:rsid w:val="00D91572"/>
    <w:rsid w:val="00D91EF9"/>
    <w:rsid w:val="00D9210B"/>
    <w:rsid w:val="00D92367"/>
    <w:rsid w:val="00D92541"/>
    <w:rsid w:val="00D95502"/>
    <w:rsid w:val="00D96C72"/>
    <w:rsid w:val="00D96E55"/>
    <w:rsid w:val="00D971B6"/>
    <w:rsid w:val="00DA0A4C"/>
    <w:rsid w:val="00DA0D2D"/>
    <w:rsid w:val="00DA196F"/>
    <w:rsid w:val="00DA2120"/>
    <w:rsid w:val="00DA2315"/>
    <w:rsid w:val="00DA23C3"/>
    <w:rsid w:val="00DA2605"/>
    <w:rsid w:val="00DA3C94"/>
    <w:rsid w:val="00DA3D53"/>
    <w:rsid w:val="00DA5818"/>
    <w:rsid w:val="00DA7871"/>
    <w:rsid w:val="00DA7C48"/>
    <w:rsid w:val="00DB1CE9"/>
    <w:rsid w:val="00DB221C"/>
    <w:rsid w:val="00DB2B4C"/>
    <w:rsid w:val="00DB2C4C"/>
    <w:rsid w:val="00DB386C"/>
    <w:rsid w:val="00DB4357"/>
    <w:rsid w:val="00DB4E6C"/>
    <w:rsid w:val="00DB6A98"/>
    <w:rsid w:val="00DB6F62"/>
    <w:rsid w:val="00DB7579"/>
    <w:rsid w:val="00DC0815"/>
    <w:rsid w:val="00DC0FFB"/>
    <w:rsid w:val="00DC20B4"/>
    <w:rsid w:val="00DC21EF"/>
    <w:rsid w:val="00DC23DD"/>
    <w:rsid w:val="00DC2470"/>
    <w:rsid w:val="00DC7439"/>
    <w:rsid w:val="00DD0D4C"/>
    <w:rsid w:val="00DD0E66"/>
    <w:rsid w:val="00DD1843"/>
    <w:rsid w:val="00DD1960"/>
    <w:rsid w:val="00DD207B"/>
    <w:rsid w:val="00DD233D"/>
    <w:rsid w:val="00DD3A39"/>
    <w:rsid w:val="00DE03FE"/>
    <w:rsid w:val="00DE22B6"/>
    <w:rsid w:val="00DE397C"/>
    <w:rsid w:val="00DF0E02"/>
    <w:rsid w:val="00DF162C"/>
    <w:rsid w:val="00DF20E4"/>
    <w:rsid w:val="00DF2FF7"/>
    <w:rsid w:val="00DF351D"/>
    <w:rsid w:val="00DF36D7"/>
    <w:rsid w:val="00DF5F3F"/>
    <w:rsid w:val="00DF6735"/>
    <w:rsid w:val="00DF67F7"/>
    <w:rsid w:val="00DF6CE8"/>
    <w:rsid w:val="00DF6D6A"/>
    <w:rsid w:val="00E007B4"/>
    <w:rsid w:val="00E00E1D"/>
    <w:rsid w:val="00E03F37"/>
    <w:rsid w:val="00E04DC5"/>
    <w:rsid w:val="00E05798"/>
    <w:rsid w:val="00E0621E"/>
    <w:rsid w:val="00E0696B"/>
    <w:rsid w:val="00E06D2A"/>
    <w:rsid w:val="00E07E76"/>
    <w:rsid w:val="00E1203E"/>
    <w:rsid w:val="00E122E6"/>
    <w:rsid w:val="00E13DA3"/>
    <w:rsid w:val="00E14651"/>
    <w:rsid w:val="00E147C1"/>
    <w:rsid w:val="00E16EBF"/>
    <w:rsid w:val="00E172E6"/>
    <w:rsid w:val="00E17AC7"/>
    <w:rsid w:val="00E21B44"/>
    <w:rsid w:val="00E21BB5"/>
    <w:rsid w:val="00E22568"/>
    <w:rsid w:val="00E2287D"/>
    <w:rsid w:val="00E22ABE"/>
    <w:rsid w:val="00E22CC0"/>
    <w:rsid w:val="00E27347"/>
    <w:rsid w:val="00E27425"/>
    <w:rsid w:val="00E27641"/>
    <w:rsid w:val="00E30E43"/>
    <w:rsid w:val="00E3120B"/>
    <w:rsid w:val="00E31850"/>
    <w:rsid w:val="00E32829"/>
    <w:rsid w:val="00E328F5"/>
    <w:rsid w:val="00E32D40"/>
    <w:rsid w:val="00E336DF"/>
    <w:rsid w:val="00E33AC5"/>
    <w:rsid w:val="00E33C66"/>
    <w:rsid w:val="00E3413C"/>
    <w:rsid w:val="00E363BD"/>
    <w:rsid w:val="00E36525"/>
    <w:rsid w:val="00E42569"/>
    <w:rsid w:val="00E425A3"/>
    <w:rsid w:val="00E42F3C"/>
    <w:rsid w:val="00E440E4"/>
    <w:rsid w:val="00E44573"/>
    <w:rsid w:val="00E453D1"/>
    <w:rsid w:val="00E464BF"/>
    <w:rsid w:val="00E46B8A"/>
    <w:rsid w:val="00E504D1"/>
    <w:rsid w:val="00E50CB6"/>
    <w:rsid w:val="00E51AF1"/>
    <w:rsid w:val="00E51EB6"/>
    <w:rsid w:val="00E51F1C"/>
    <w:rsid w:val="00E541AB"/>
    <w:rsid w:val="00E54514"/>
    <w:rsid w:val="00E546B4"/>
    <w:rsid w:val="00E546BA"/>
    <w:rsid w:val="00E54CE2"/>
    <w:rsid w:val="00E56D19"/>
    <w:rsid w:val="00E60EB2"/>
    <w:rsid w:val="00E616BA"/>
    <w:rsid w:val="00E620D3"/>
    <w:rsid w:val="00E620F0"/>
    <w:rsid w:val="00E635B9"/>
    <w:rsid w:val="00E63906"/>
    <w:rsid w:val="00E65095"/>
    <w:rsid w:val="00E656E5"/>
    <w:rsid w:val="00E65D31"/>
    <w:rsid w:val="00E65FED"/>
    <w:rsid w:val="00E67312"/>
    <w:rsid w:val="00E6738D"/>
    <w:rsid w:val="00E67A9F"/>
    <w:rsid w:val="00E704A9"/>
    <w:rsid w:val="00E72359"/>
    <w:rsid w:val="00E736F9"/>
    <w:rsid w:val="00E740AE"/>
    <w:rsid w:val="00E747A5"/>
    <w:rsid w:val="00E748FF"/>
    <w:rsid w:val="00E7659B"/>
    <w:rsid w:val="00E76BBF"/>
    <w:rsid w:val="00E77F54"/>
    <w:rsid w:val="00E80147"/>
    <w:rsid w:val="00E8034C"/>
    <w:rsid w:val="00E80435"/>
    <w:rsid w:val="00E80507"/>
    <w:rsid w:val="00E806AE"/>
    <w:rsid w:val="00E82F87"/>
    <w:rsid w:val="00E836CE"/>
    <w:rsid w:val="00E84810"/>
    <w:rsid w:val="00E86B8E"/>
    <w:rsid w:val="00E86DA3"/>
    <w:rsid w:val="00E91630"/>
    <w:rsid w:val="00E92372"/>
    <w:rsid w:val="00E94173"/>
    <w:rsid w:val="00E9471A"/>
    <w:rsid w:val="00E96F4F"/>
    <w:rsid w:val="00E97502"/>
    <w:rsid w:val="00E97F3E"/>
    <w:rsid w:val="00EA1871"/>
    <w:rsid w:val="00EA1DF0"/>
    <w:rsid w:val="00EA25D8"/>
    <w:rsid w:val="00EA2AB0"/>
    <w:rsid w:val="00EA4058"/>
    <w:rsid w:val="00EA4724"/>
    <w:rsid w:val="00EB01A3"/>
    <w:rsid w:val="00EB068F"/>
    <w:rsid w:val="00EB1338"/>
    <w:rsid w:val="00EB30A1"/>
    <w:rsid w:val="00EB4855"/>
    <w:rsid w:val="00EB4A6F"/>
    <w:rsid w:val="00EB5E51"/>
    <w:rsid w:val="00EB6AE2"/>
    <w:rsid w:val="00EB766F"/>
    <w:rsid w:val="00EC033E"/>
    <w:rsid w:val="00EC0A6D"/>
    <w:rsid w:val="00EC0B4C"/>
    <w:rsid w:val="00EC0E61"/>
    <w:rsid w:val="00EC2F54"/>
    <w:rsid w:val="00EC4D89"/>
    <w:rsid w:val="00EC5CFB"/>
    <w:rsid w:val="00ED153F"/>
    <w:rsid w:val="00ED1B2B"/>
    <w:rsid w:val="00ED1EFA"/>
    <w:rsid w:val="00ED2375"/>
    <w:rsid w:val="00ED2779"/>
    <w:rsid w:val="00ED2BAF"/>
    <w:rsid w:val="00ED2BCF"/>
    <w:rsid w:val="00ED2F6F"/>
    <w:rsid w:val="00ED3470"/>
    <w:rsid w:val="00ED37A7"/>
    <w:rsid w:val="00ED475D"/>
    <w:rsid w:val="00ED48FC"/>
    <w:rsid w:val="00ED4E72"/>
    <w:rsid w:val="00ED665A"/>
    <w:rsid w:val="00EE1B96"/>
    <w:rsid w:val="00EE1DD4"/>
    <w:rsid w:val="00EE20EB"/>
    <w:rsid w:val="00EE21C1"/>
    <w:rsid w:val="00EE2832"/>
    <w:rsid w:val="00EE5CF9"/>
    <w:rsid w:val="00EE667A"/>
    <w:rsid w:val="00EE76DE"/>
    <w:rsid w:val="00EE7DAC"/>
    <w:rsid w:val="00EF0216"/>
    <w:rsid w:val="00EF071D"/>
    <w:rsid w:val="00EF155A"/>
    <w:rsid w:val="00EF21B0"/>
    <w:rsid w:val="00EF3688"/>
    <w:rsid w:val="00EF3975"/>
    <w:rsid w:val="00EF4770"/>
    <w:rsid w:val="00EF5A23"/>
    <w:rsid w:val="00EF64FB"/>
    <w:rsid w:val="00EF6E82"/>
    <w:rsid w:val="00EF6F95"/>
    <w:rsid w:val="00F00F53"/>
    <w:rsid w:val="00F01784"/>
    <w:rsid w:val="00F018B3"/>
    <w:rsid w:val="00F02B23"/>
    <w:rsid w:val="00F03956"/>
    <w:rsid w:val="00F0446C"/>
    <w:rsid w:val="00F055AA"/>
    <w:rsid w:val="00F068C0"/>
    <w:rsid w:val="00F10D0E"/>
    <w:rsid w:val="00F13926"/>
    <w:rsid w:val="00F14AAE"/>
    <w:rsid w:val="00F14FB5"/>
    <w:rsid w:val="00F15E4B"/>
    <w:rsid w:val="00F160C7"/>
    <w:rsid w:val="00F16249"/>
    <w:rsid w:val="00F16AF0"/>
    <w:rsid w:val="00F17530"/>
    <w:rsid w:val="00F17B82"/>
    <w:rsid w:val="00F209F4"/>
    <w:rsid w:val="00F21A2D"/>
    <w:rsid w:val="00F2206A"/>
    <w:rsid w:val="00F2230F"/>
    <w:rsid w:val="00F225B2"/>
    <w:rsid w:val="00F23EFF"/>
    <w:rsid w:val="00F25001"/>
    <w:rsid w:val="00F25F1B"/>
    <w:rsid w:val="00F261AC"/>
    <w:rsid w:val="00F26975"/>
    <w:rsid w:val="00F30F13"/>
    <w:rsid w:val="00F31B75"/>
    <w:rsid w:val="00F31F53"/>
    <w:rsid w:val="00F35396"/>
    <w:rsid w:val="00F357B6"/>
    <w:rsid w:val="00F361F9"/>
    <w:rsid w:val="00F3622B"/>
    <w:rsid w:val="00F4001F"/>
    <w:rsid w:val="00F404A9"/>
    <w:rsid w:val="00F40811"/>
    <w:rsid w:val="00F41718"/>
    <w:rsid w:val="00F42759"/>
    <w:rsid w:val="00F429AE"/>
    <w:rsid w:val="00F42E99"/>
    <w:rsid w:val="00F471CA"/>
    <w:rsid w:val="00F515CD"/>
    <w:rsid w:val="00F53B8B"/>
    <w:rsid w:val="00F54308"/>
    <w:rsid w:val="00F54393"/>
    <w:rsid w:val="00F54A29"/>
    <w:rsid w:val="00F5534A"/>
    <w:rsid w:val="00F562F7"/>
    <w:rsid w:val="00F575E9"/>
    <w:rsid w:val="00F60AF2"/>
    <w:rsid w:val="00F61E3B"/>
    <w:rsid w:val="00F63101"/>
    <w:rsid w:val="00F639F1"/>
    <w:rsid w:val="00F65B8E"/>
    <w:rsid w:val="00F672F4"/>
    <w:rsid w:val="00F73F0A"/>
    <w:rsid w:val="00F7405B"/>
    <w:rsid w:val="00F74614"/>
    <w:rsid w:val="00F74C70"/>
    <w:rsid w:val="00F75C07"/>
    <w:rsid w:val="00F76F20"/>
    <w:rsid w:val="00F76FB2"/>
    <w:rsid w:val="00F80F18"/>
    <w:rsid w:val="00F81710"/>
    <w:rsid w:val="00F81D5F"/>
    <w:rsid w:val="00F829F0"/>
    <w:rsid w:val="00F82ADC"/>
    <w:rsid w:val="00F84B8B"/>
    <w:rsid w:val="00F85EB5"/>
    <w:rsid w:val="00F86016"/>
    <w:rsid w:val="00F86D85"/>
    <w:rsid w:val="00F870DB"/>
    <w:rsid w:val="00F87695"/>
    <w:rsid w:val="00F9019A"/>
    <w:rsid w:val="00F927A3"/>
    <w:rsid w:val="00F932C0"/>
    <w:rsid w:val="00F93833"/>
    <w:rsid w:val="00F955E7"/>
    <w:rsid w:val="00F95910"/>
    <w:rsid w:val="00F95A28"/>
    <w:rsid w:val="00FA0B32"/>
    <w:rsid w:val="00FA1C53"/>
    <w:rsid w:val="00FA27DF"/>
    <w:rsid w:val="00FA354F"/>
    <w:rsid w:val="00FA38E0"/>
    <w:rsid w:val="00FA56D1"/>
    <w:rsid w:val="00FA6A4F"/>
    <w:rsid w:val="00FB0D4A"/>
    <w:rsid w:val="00FB13AA"/>
    <w:rsid w:val="00FB1891"/>
    <w:rsid w:val="00FB19F6"/>
    <w:rsid w:val="00FB2397"/>
    <w:rsid w:val="00FB2F1E"/>
    <w:rsid w:val="00FB3D25"/>
    <w:rsid w:val="00FB4571"/>
    <w:rsid w:val="00FB4C48"/>
    <w:rsid w:val="00FB6202"/>
    <w:rsid w:val="00FB6330"/>
    <w:rsid w:val="00FB6FE0"/>
    <w:rsid w:val="00FB7AA7"/>
    <w:rsid w:val="00FC0D31"/>
    <w:rsid w:val="00FC3338"/>
    <w:rsid w:val="00FC37F5"/>
    <w:rsid w:val="00FC4CEB"/>
    <w:rsid w:val="00FC543B"/>
    <w:rsid w:val="00FC6016"/>
    <w:rsid w:val="00FC67A9"/>
    <w:rsid w:val="00FC67C1"/>
    <w:rsid w:val="00FC6ED8"/>
    <w:rsid w:val="00FC786B"/>
    <w:rsid w:val="00FD07E9"/>
    <w:rsid w:val="00FD09F2"/>
    <w:rsid w:val="00FD3955"/>
    <w:rsid w:val="00FD4704"/>
    <w:rsid w:val="00FD4BB2"/>
    <w:rsid w:val="00FD4D8D"/>
    <w:rsid w:val="00FE03BC"/>
    <w:rsid w:val="00FE0773"/>
    <w:rsid w:val="00FE0E03"/>
    <w:rsid w:val="00FE2BEC"/>
    <w:rsid w:val="00FE660A"/>
    <w:rsid w:val="00FE7905"/>
    <w:rsid w:val="00FF0438"/>
    <w:rsid w:val="00FF119D"/>
    <w:rsid w:val="00FF20D6"/>
    <w:rsid w:val="00FF3267"/>
    <w:rsid w:val="00FF3464"/>
    <w:rsid w:val="00FF4872"/>
    <w:rsid w:val="00FF4B8C"/>
    <w:rsid w:val="00FF5B11"/>
    <w:rsid w:val="00FF60BC"/>
    <w:rsid w:val="00FF66EF"/>
    <w:rsid w:val="00FF6B6A"/>
    <w:rsid w:val="00FF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character" w:styleId="UnresolvedMention">
    <w:name w:val="Unresolved Mention"/>
    <w:basedOn w:val="DefaultParagraphFont"/>
    <w:uiPriority w:val="99"/>
    <w:semiHidden/>
    <w:unhideWhenUsed/>
    <w:rsid w:val="00FC37F5"/>
    <w:rPr>
      <w:color w:val="808080"/>
      <w:shd w:val="clear" w:color="auto" w:fill="E6E6E6"/>
    </w:rPr>
  </w:style>
  <w:style w:type="character" w:styleId="FollowedHyperlink">
    <w:name w:val="FollowedHyperlink"/>
    <w:basedOn w:val="DefaultParagraphFont"/>
    <w:uiPriority w:val="99"/>
    <w:semiHidden/>
    <w:unhideWhenUsed/>
    <w:rsid w:val="006073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91830">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customXml" Target="../customXml/item7.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customXml" Target="../customXml/item6.xml"/><Relationship Id="rId20" Type="http://schemas.openxmlformats.org/officeDocument/2006/relationships/image" Target="media/image8.JPG"/><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 Id="rId27"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E0D388AADA090840B2351D5A082DA91C" ma:contentTypeVersion="199" ma:contentTypeDescription="The base project type from which other project content types inherit their information." ma:contentTypeScope="" ma:versionID="fd239aa51e03c39921b33343ddbe3a5c">
  <xsd:schema xmlns:xsd="http://www.w3.org/2001/XMLSchema" xmlns:xs="http://www.w3.org/2001/XMLSchema" xmlns:p="http://schemas.microsoft.com/office/2006/metadata/properties" xmlns:ns2="cdc7663a-08f0-4737-9e8c-148ce897a09c" targetNamespace="http://schemas.microsoft.com/office/2006/metadata/properties" ma:root="true" ma:fieldsID="a7ba91d6b3ab20a2a7450ffe0a988666"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PR-L1156"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IDBDocs_x0020_Number xmlns="cdc7663a-08f0-4737-9e8c-148ce897a09c" xsi:nil="true"/>
    <Division_x0020_or_x0020_Unit xmlns="cdc7663a-08f0-4737-9e8c-148ce897a09c">INE/ENE</Division_x0020_or_x0020_Unit>
    <Fiscal_x0020_Year_x0020_IDB xmlns="cdc7663a-08f0-4737-9e8c-148ce897a09c">2018</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Aiello, Roberto Gabriel</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ENERGY SECTOR REHABILITATION AND EFFICIENCY</TermName>
          <TermId xmlns="http://schemas.microsoft.com/office/infopath/2007/PartnerControls">bc14044a-5020-4002-b61d-5f3750c96619</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132</Value>
      <Value>24</Value>
      <Value>29</Value>
      <Value>44</Value>
      <Value>1</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PR-L1156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4fed196a-cd0b-4970-87de-42da17f9b203</TermId>
        </TermInfo>
      </Terms>
    </nddeef1749674d76abdbe4b239a70bc6>
    <Record_x0020_Number xmlns="cdc7663a-08f0-4737-9e8c-148ce897a09c">R0002852292</Record_x0020_Number>
    <_dlc_DocId xmlns="cdc7663a-08f0-4737-9e8c-148ce897a09c">EZSHARE-353762589-43</_dlc_DocId>
    <_dlc_DocIdUrl xmlns="cdc7663a-08f0-4737-9e8c-148ce897a09c">
      <Url>https://idbg.sharepoint.com/teams/EZ-PR-LON/PR-L1156/_layouts/15/DocIdRedir.aspx?ID=EZSHARE-353762589-43</Url>
      <Description>EZSHARE-353762589-43</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Climate Change and Renewable Energy;Electricity;Energy;Energy Distribution and Transmission;Energy Management and Regulation;Energy Markets and Studies;</Webtopic>
    <Abstract xmlns="cdc7663a-08f0-4737-9e8c-148ce897a09c" xsi:nil="true"/>
    <Publishing_x0020_House xmlns="cdc7663a-08f0-4737-9e8c-148ce897a09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e61f9b1-e23d-4f49-b3d7-56b991556c4b" ContentTypeId="0x0101001A458A224826124E8B45B1D613300CFC"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7DFA5BFE931E3488BC57253420081FE" ma:contentTypeVersion="203" ma:contentTypeDescription="A content type to manage public (operations) IDB documents" ma:contentTypeScope="" ma:versionID="507b697fae98c49a2014e9c73404373c">
  <xsd:schema xmlns:xsd="http://www.w3.org/2001/XMLSchema" xmlns:xs="http://www.w3.org/2001/XMLSchema" xmlns:p="http://schemas.microsoft.com/office/2006/metadata/properties" xmlns:ns2="cdc7663a-08f0-4737-9e8c-148ce897a09c" targetNamespace="http://schemas.microsoft.com/office/2006/metadata/properties" ma:root="true" ma:fieldsID="bf58ce8bcb6f32f9f7ce487a03b173d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PR-L1156"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2.xml><?xml version="1.0" encoding="utf-8"?>
<ds:datastoreItem xmlns:ds="http://schemas.openxmlformats.org/officeDocument/2006/customXml" ds:itemID="{61FD6A4A-7A3F-415E-A650-F6FB4FCCB301}"/>
</file>

<file path=customXml/itemProps3.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 ds:uri="d24ff2d8-b8a6-4a47-81f0-f52f65dae21f"/>
  </ds:schemaRefs>
</ds:datastoreItem>
</file>

<file path=customXml/itemProps4.xml><?xml version="1.0" encoding="utf-8"?>
<ds:datastoreItem xmlns:ds="http://schemas.openxmlformats.org/officeDocument/2006/customXml" ds:itemID="{90024AE8-C4C7-477D-ABBC-556276B7EB1D}">
  <ds:schemaRefs>
    <ds:schemaRef ds:uri="http://schemas.openxmlformats.org/officeDocument/2006/bibliography"/>
  </ds:schemaRefs>
</ds:datastoreItem>
</file>

<file path=customXml/itemProps5.xml><?xml version="1.0" encoding="utf-8"?>
<ds:datastoreItem xmlns:ds="http://schemas.openxmlformats.org/officeDocument/2006/customXml" ds:itemID="{F0948990-2997-465D-B157-5A003EE43011}"/>
</file>

<file path=customXml/itemProps6.xml><?xml version="1.0" encoding="utf-8"?>
<ds:datastoreItem xmlns:ds="http://schemas.openxmlformats.org/officeDocument/2006/customXml" ds:itemID="{747B9C0B-DE60-49E6-8D82-99C4683A0127}"/>
</file>

<file path=customXml/itemProps7.xml><?xml version="1.0" encoding="utf-8"?>
<ds:datastoreItem xmlns:ds="http://schemas.openxmlformats.org/officeDocument/2006/customXml" ds:itemID="{4A66598A-D827-4C63-9AB6-FD7BC2E29E24}"/>
</file>

<file path=customXml/itemProps8.xml><?xml version="1.0" encoding="utf-8"?>
<ds:datastoreItem xmlns:ds="http://schemas.openxmlformats.org/officeDocument/2006/customXml" ds:itemID="{0719615C-5701-477D-8C26-2CC66ABE1F0A}"/>
</file>

<file path=docProps/app.xml><?xml version="1.0" encoding="utf-8"?>
<Properties xmlns="http://schemas.openxmlformats.org/officeDocument/2006/extended-properties" xmlns:vt="http://schemas.openxmlformats.org/officeDocument/2006/docPropsVTypes">
  <Template>Normal.dotm</Template>
  <TotalTime>0</TotalTime>
  <Pages>29</Pages>
  <Words>9369</Words>
  <Characters>53406</Characters>
  <Application>Microsoft Office Word</Application>
  <DocSecurity>0</DocSecurity>
  <Lines>445</Lines>
  <Paragraphs>125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62650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keywords/>
  <cp:lastModifiedBy>Hernandez-Santoyo, Joel</cp:lastModifiedBy>
  <cp:revision>3</cp:revision>
  <cp:lastPrinted>2016-11-07T22:15:00Z</cp:lastPrinted>
  <dcterms:created xsi:type="dcterms:W3CDTF">2018-10-30T20:50:00Z</dcterms:created>
  <dcterms:modified xsi:type="dcterms:W3CDTF">2018-10-30T20:50:00Z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132;#ENERGY SECTOR REHABILITATION AND EFFICIENCY|bc14044a-5020-4002-b61d-5f3750c96619</vt:lpwstr>
  </property>
  <property fmtid="{D5CDD505-2E9C-101B-9397-08002B2CF9AE}" pid="7" name="Country">
    <vt:lpwstr>24;#Paraguay|50282442-27e7-4526-9d04-55bf5da33a10</vt:lpwstr>
  </property>
  <property fmtid="{D5CDD505-2E9C-101B-9397-08002B2CF9AE}" pid="8" name="Fund IDB">
    <vt:lpwstr>29;#ORC|c028a4b2-ad8b-4cf4-9cac-a2ae6a778e23</vt:lpwstr>
  </property>
  <property fmtid="{D5CDD505-2E9C-101B-9397-08002B2CF9AE}" pid="9" name="_dlc_DocIdItemGuid">
    <vt:lpwstr>48677719-c872-4b4f-86a2-8179bc661245</vt:lpwstr>
  </property>
  <property fmtid="{D5CDD505-2E9C-101B-9397-08002B2CF9AE}" pid="10" name="Sector IDB">
    <vt:lpwstr>44;#ENERGY|4fed196a-cd0b-4970-87de-42da17f9b203</vt:lpwstr>
  </property>
  <property fmtid="{D5CDD505-2E9C-101B-9397-08002B2CF9AE}" pid="11" name="Function Operations IDB">
    <vt:lpwstr>1;#Project Preparation, Planning and Design|29ca0c72-1fc4-435f-a09c-28585cb5eac9</vt:lpwstr>
  </property>
  <property fmtid="{D5CDD505-2E9C-101B-9397-08002B2CF9AE}" pid="12" name="Disclosure Activity">
    <vt:lpwstr>Loan Proposal</vt:lpwstr>
  </property>
  <property fmtid="{D5CDD505-2E9C-101B-9397-08002B2CF9AE}" pid="13" name="ContentTypeId">
    <vt:lpwstr>0x0101001A458A224826124E8B45B1D613300CFC00B7DFA5BFE931E3488BC57253420081FE</vt:lpwstr>
  </property>
</Properties>
</file>