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US"/>
        </w:rPr>
        <w:id w:val="-419179456"/>
        <w:docPartObj>
          <w:docPartGallery w:val="Cover Pages"/>
          <w:docPartUnique/>
        </w:docPartObj>
      </w:sdtPr>
      <w:sdtEndPr>
        <w:rPr>
          <w:sz w:val="16"/>
          <w:szCs w:val="16"/>
        </w:rPr>
      </w:sdtEndPr>
      <w:sdtContent>
        <w:p w14:paraId="135EA585" w14:textId="77777777" w:rsidR="009F596D" w:rsidRPr="00091935" w:rsidRDefault="009F596D">
          <w:pPr>
            <w:rPr>
              <w:lang w:val="en-US"/>
            </w:rPr>
          </w:pPr>
        </w:p>
        <w:p w14:paraId="3100A573" w14:textId="77777777" w:rsidR="009F596D" w:rsidRPr="00091935" w:rsidRDefault="009F596D">
          <w:pPr>
            <w:rPr>
              <w:lang w:val="en-US"/>
            </w:rPr>
          </w:pPr>
        </w:p>
        <w:p w14:paraId="00D80738" w14:textId="77777777" w:rsidR="004B1E5B" w:rsidRPr="00091935" w:rsidRDefault="004B1E5B">
          <w:pPr>
            <w:rPr>
              <w:lang w:val="en-US"/>
            </w:rPr>
          </w:pPr>
          <w:r w:rsidRPr="00091935">
            <w:rPr>
              <w:noProof/>
              <w:lang w:val="es-ES"/>
            </w:rPr>
            <mc:AlternateContent>
              <mc:Choice Requires="wps">
                <w:drawing>
                  <wp:anchor distT="0" distB="0" distL="114300" distR="114300" simplePos="0" relativeHeight="251661312" behindDoc="0" locked="1" layoutInCell="0" allowOverlap="1" wp14:anchorId="2124DF3C" wp14:editId="70E5DBAB">
                    <wp:simplePos x="0" y="0"/>
                    <wp:positionH relativeFrom="page">
                      <wp:posOffset>428625</wp:posOffset>
                    </wp:positionH>
                    <wp:positionV relativeFrom="page">
                      <wp:posOffset>4981575</wp:posOffset>
                    </wp:positionV>
                    <wp:extent cx="5897880" cy="3419856"/>
                    <wp:effectExtent l="0" t="0" r="0" b="952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3419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F8EAB" w14:textId="77777777" w:rsidR="00C8679A" w:rsidRDefault="00C8679A">
                                <w:pPr>
                                  <w:contextualSpacing/>
                                  <w:rPr>
                                    <w:rFonts w:asciiTheme="majorHAnsi" w:hAnsiTheme="majorHAnsi"/>
                                    <w:color w:val="808080" w:themeColor="background1" w:themeShade="80"/>
                                    <w:sz w:val="56"/>
                                    <w:szCs w:val="56"/>
                                    <w:lang w:val="en-US"/>
                                  </w:rPr>
                                </w:pPr>
                                <w:r>
                                  <w:rPr>
                                    <w:rFonts w:asciiTheme="majorHAnsi" w:hAnsiTheme="majorHAnsi"/>
                                    <w:color w:val="808080" w:themeColor="background1" w:themeShade="80"/>
                                    <w:sz w:val="56"/>
                                    <w:szCs w:val="56"/>
                                    <w:lang w:val="en-US"/>
                                  </w:rPr>
                                  <w:t>BAHAMAS</w:t>
                                </w:r>
                              </w:p>
                              <w:p w14:paraId="6F713173" w14:textId="77777777" w:rsidR="00C8679A" w:rsidRDefault="00C8679A" w:rsidP="009D55EB">
                                <w:pPr>
                                  <w:contextualSpacing/>
                                  <w:rPr>
                                    <w:rFonts w:asciiTheme="majorHAnsi" w:hAnsiTheme="majorHAnsi"/>
                                    <w:color w:val="808080" w:themeColor="background1" w:themeShade="80"/>
                                    <w:sz w:val="56"/>
                                    <w:szCs w:val="56"/>
                                    <w:lang w:val="en-US"/>
                                  </w:rPr>
                                </w:pPr>
                                <w:r w:rsidRPr="006B792C">
                                  <w:rPr>
                                    <w:rFonts w:asciiTheme="majorHAnsi" w:hAnsiTheme="majorHAnsi"/>
                                    <w:color w:val="808080" w:themeColor="background1" w:themeShade="80"/>
                                    <w:sz w:val="56"/>
                                    <w:szCs w:val="56"/>
                                    <w:lang w:val="en-US"/>
                                  </w:rPr>
                                  <w:t xml:space="preserve">Government </w:t>
                                </w:r>
                                <w:r w:rsidR="009D55EB">
                                  <w:rPr>
                                    <w:rFonts w:asciiTheme="majorHAnsi" w:hAnsiTheme="majorHAnsi"/>
                                    <w:color w:val="808080" w:themeColor="background1" w:themeShade="80"/>
                                    <w:sz w:val="56"/>
                                    <w:szCs w:val="56"/>
                                    <w:lang w:val="en-US"/>
                                  </w:rPr>
                                  <w:t>Procedure</w:t>
                                </w:r>
                              </w:p>
                              <w:p w14:paraId="6483083A" w14:textId="77777777" w:rsidR="009D55EB" w:rsidRPr="00DB14F1" w:rsidRDefault="009D55EB" w:rsidP="009D55EB">
                                <w:pPr>
                                  <w:contextualSpacing/>
                                  <w:rPr>
                                    <w:rFonts w:asciiTheme="majorHAnsi" w:hAnsiTheme="majorHAnsi"/>
                                    <w:color w:val="808080" w:themeColor="background1" w:themeShade="80"/>
                                    <w:sz w:val="56"/>
                                    <w:szCs w:val="56"/>
                                    <w:lang w:val="en-US"/>
                                  </w:rPr>
                                </w:pPr>
                                <w:r>
                                  <w:rPr>
                                    <w:rFonts w:asciiTheme="majorHAnsi" w:hAnsiTheme="majorHAnsi"/>
                                    <w:color w:val="808080" w:themeColor="background1" w:themeShade="80"/>
                                    <w:sz w:val="56"/>
                                    <w:szCs w:val="56"/>
                                    <w:lang w:val="en-US"/>
                                  </w:rPr>
                                  <w:t>REGISTERING PROPERTY / LAND</w:t>
                                </w:r>
                              </w:p>
                              <w:p w14:paraId="11DF983A" w14:textId="77777777" w:rsidR="00C8679A" w:rsidRPr="00DB14F1" w:rsidRDefault="00C8679A">
                                <w:pPr>
                                  <w:contextualSpacing/>
                                  <w:rPr>
                                    <w:rFonts w:asciiTheme="majorHAnsi" w:hAnsiTheme="majorHAnsi"/>
                                    <w:color w:val="808080" w:themeColor="background1" w:themeShade="80"/>
                                    <w:sz w:val="56"/>
                                    <w:szCs w:val="56"/>
                                    <w:lang w:val="en-US"/>
                                  </w:rPr>
                                </w:pPr>
                              </w:p>
                              <w:p w14:paraId="49DFA5E9" w14:textId="77777777" w:rsidR="00C8679A" w:rsidRPr="00DB14F1" w:rsidRDefault="003C0C5B">
                                <w:pPr>
                                  <w:contextualSpacing/>
                                  <w:rPr>
                                    <w:rFonts w:asciiTheme="majorHAnsi" w:hAnsiTheme="majorHAnsi"/>
                                    <w:color w:val="808080" w:themeColor="background1" w:themeShade="80"/>
                                    <w:sz w:val="40"/>
                                    <w:szCs w:val="40"/>
                                    <w:lang w:val="en-US"/>
                                  </w:rPr>
                                </w:pPr>
                                <w:sdt>
                                  <w:sdtPr>
                                    <w:rPr>
                                      <w:rFonts w:asciiTheme="majorHAnsi" w:hAnsiTheme="majorHAnsi"/>
                                      <w:color w:val="808080" w:themeColor="background1" w:themeShade="80"/>
                                      <w:sz w:val="40"/>
                                      <w:szCs w:val="40"/>
                                      <w:lang w:val="en-US"/>
                                    </w:rPr>
                                    <w:alias w:val="Autor"/>
                                    <w:tag w:val=""/>
                                    <w:id w:val="1046423562"/>
                                    <w:dataBinding w:prefixMappings="xmlns:ns0='http://purl.org/dc/elements/1.1/' xmlns:ns1='http://schemas.openxmlformats.org/package/2006/metadata/core-properties' " w:xpath="/ns1:coreProperties[1]/ns0:creator[1]" w:storeItemID="{6C3C8BC8-F283-45AE-878A-BAB7291924A1}"/>
                                    <w:text/>
                                  </w:sdtPr>
                                  <w:sdtEndPr/>
                                  <w:sdtContent>
                                    <w:r w:rsidR="00C8679A" w:rsidRPr="00DB14F1">
                                      <w:rPr>
                                        <w:rFonts w:asciiTheme="majorHAnsi" w:hAnsiTheme="majorHAnsi"/>
                                        <w:color w:val="808080" w:themeColor="background1" w:themeShade="80"/>
                                        <w:sz w:val="40"/>
                                        <w:szCs w:val="40"/>
                                        <w:lang w:val="en-US"/>
                                      </w:rPr>
                                      <w:t>Ciro Alonso</w:t>
                                    </w:r>
                                  </w:sdtContent>
                                </w:sdt>
                              </w:p>
                              <w:sdt>
                                <w:sdtPr>
                                  <w:rPr>
                                    <w:rFonts w:asciiTheme="majorHAnsi" w:hAnsiTheme="majorHAnsi"/>
                                    <w:color w:val="808080" w:themeColor="background1" w:themeShade="80"/>
                                    <w:lang w:val="en-US"/>
                                  </w:rPr>
                                  <w:alias w:val="Extracto"/>
                                  <w:id w:val="1312750095"/>
                                  <w:dataBinding w:prefixMappings="xmlns:ns0='http://schemas.microsoft.com/office/2006/coverPageProps' " w:xpath="/ns0:CoverPageProperties[1]/ns0:Abstract[1]" w:storeItemID="{55AF091B-3C7A-41E3-B477-F2FDAA23CFDA}"/>
                                  <w:text/>
                                </w:sdtPr>
                                <w:sdtEndPr/>
                                <w:sdtContent>
                                  <w:p w14:paraId="23ECC85E" w14:textId="77777777" w:rsidR="00C8679A" w:rsidRPr="00DB14F1" w:rsidRDefault="00C8679A" w:rsidP="009156F8">
                                    <w:pPr>
                                      <w:contextualSpacing/>
                                      <w:rPr>
                                        <w:rFonts w:asciiTheme="majorHAnsi" w:hAnsiTheme="majorHAnsi"/>
                                        <w:color w:val="808080" w:themeColor="background1" w:themeShade="80"/>
                                        <w:lang w:val="en-US"/>
                                      </w:rPr>
                                    </w:pPr>
                                    <w:r w:rsidRPr="00DB14F1">
                                      <w:rPr>
                                        <w:rFonts w:asciiTheme="majorHAnsi" w:hAnsiTheme="majorHAnsi"/>
                                        <w:color w:val="808080" w:themeColor="background1" w:themeShade="80"/>
                                        <w:lang w:val="en-US"/>
                                      </w:rPr>
                                      <w:t xml:space="preserve">IDB </w:t>
                                    </w:r>
                                    <w:r w:rsidR="007531DE">
                                      <w:rPr>
                                        <w:rFonts w:asciiTheme="majorHAnsi" w:hAnsiTheme="majorHAnsi"/>
                                        <w:color w:val="808080" w:themeColor="background1" w:themeShade="80"/>
                                        <w:lang w:val="en-US"/>
                                      </w:rPr>
                                      <w:t>Consultant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4DF3C" id="Rectangle 3" o:spid="_x0000_s1026" style="position:absolute;margin-left:33.75pt;margin-top:392.25pt;width:464.4pt;height:26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" o:allowincell="f" filled="f" stroked="f">
                    <v:textbox>
                      <w:txbxContent>
                        <w:p w14:paraId="64DF8EAB" w14:textId="77777777" w:rsidR="00C8679A" w:rsidRDefault="00C8679A">
                          <w:pPr>
                            <w:contextualSpacing/>
                            <w:rPr>
                              <w:rFonts w:asciiTheme="majorHAnsi" w:hAnsiTheme="majorHAnsi"/>
                              <w:color w:val="808080" w:themeColor="background1" w:themeShade="80"/>
                              <w:sz w:val="56"/>
                              <w:szCs w:val="56"/>
                              <w:lang w:val="en-US"/>
                            </w:rPr>
                          </w:pPr>
                          <w:r>
                            <w:rPr>
                              <w:rFonts w:asciiTheme="majorHAnsi" w:hAnsiTheme="majorHAnsi"/>
                              <w:color w:val="808080" w:themeColor="background1" w:themeShade="80"/>
                              <w:sz w:val="56"/>
                              <w:szCs w:val="56"/>
                              <w:lang w:val="en-US"/>
                            </w:rPr>
                            <w:t>BAHAMAS</w:t>
                          </w:r>
                        </w:p>
                        <w:p w14:paraId="6F713173" w14:textId="77777777" w:rsidR="00C8679A" w:rsidRDefault="00C8679A" w:rsidP="009D55EB">
                          <w:pPr>
                            <w:contextualSpacing/>
                            <w:rPr>
                              <w:rFonts w:asciiTheme="majorHAnsi" w:hAnsiTheme="majorHAnsi"/>
                              <w:color w:val="808080" w:themeColor="background1" w:themeShade="80"/>
                              <w:sz w:val="56"/>
                              <w:szCs w:val="56"/>
                              <w:lang w:val="en-US"/>
                            </w:rPr>
                          </w:pPr>
                          <w:r w:rsidRPr="006B792C">
                            <w:rPr>
                              <w:rFonts w:asciiTheme="majorHAnsi" w:hAnsiTheme="majorHAnsi"/>
                              <w:color w:val="808080" w:themeColor="background1" w:themeShade="80"/>
                              <w:sz w:val="56"/>
                              <w:szCs w:val="56"/>
                              <w:lang w:val="en-US"/>
                            </w:rPr>
                            <w:t xml:space="preserve">Government </w:t>
                          </w:r>
                          <w:r w:rsidR="009D55EB">
                            <w:rPr>
                              <w:rFonts w:asciiTheme="majorHAnsi" w:hAnsiTheme="majorHAnsi"/>
                              <w:color w:val="808080" w:themeColor="background1" w:themeShade="80"/>
                              <w:sz w:val="56"/>
                              <w:szCs w:val="56"/>
                              <w:lang w:val="en-US"/>
                            </w:rPr>
                            <w:t>Procedure</w:t>
                          </w:r>
                        </w:p>
                        <w:p w14:paraId="6483083A" w14:textId="77777777" w:rsidR="009D55EB" w:rsidRPr="00DB14F1" w:rsidRDefault="009D55EB" w:rsidP="009D55EB">
                          <w:pPr>
                            <w:contextualSpacing/>
                            <w:rPr>
                              <w:rFonts w:asciiTheme="majorHAnsi" w:hAnsiTheme="majorHAnsi"/>
                              <w:color w:val="808080" w:themeColor="background1" w:themeShade="80"/>
                              <w:sz w:val="56"/>
                              <w:szCs w:val="56"/>
                              <w:lang w:val="en-US"/>
                            </w:rPr>
                          </w:pPr>
                          <w:r>
                            <w:rPr>
                              <w:rFonts w:asciiTheme="majorHAnsi" w:hAnsiTheme="majorHAnsi"/>
                              <w:color w:val="808080" w:themeColor="background1" w:themeShade="80"/>
                              <w:sz w:val="56"/>
                              <w:szCs w:val="56"/>
                              <w:lang w:val="en-US"/>
                            </w:rPr>
                            <w:t>REGISTERING PROPERTY / LAND</w:t>
                          </w:r>
                        </w:p>
                        <w:p w14:paraId="11DF983A" w14:textId="77777777" w:rsidR="00C8679A" w:rsidRPr="00DB14F1" w:rsidRDefault="00C8679A">
                          <w:pPr>
                            <w:contextualSpacing/>
                            <w:rPr>
                              <w:rFonts w:asciiTheme="majorHAnsi" w:hAnsiTheme="majorHAnsi"/>
                              <w:color w:val="808080" w:themeColor="background1" w:themeShade="80"/>
                              <w:sz w:val="56"/>
                              <w:szCs w:val="56"/>
                              <w:lang w:val="en-US"/>
                            </w:rPr>
                          </w:pPr>
                        </w:p>
                        <w:p w14:paraId="49DFA5E9" w14:textId="77777777" w:rsidR="00C8679A" w:rsidRPr="00DB14F1" w:rsidRDefault="003C0C5B">
                          <w:pPr>
                            <w:contextualSpacing/>
                            <w:rPr>
                              <w:rFonts w:asciiTheme="majorHAnsi" w:hAnsiTheme="majorHAnsi"/>
                              <w:color w:val="808080" w:themeColor="background1" w:themeShade="80"/>
                              <w:sz w:val="40"/>
                              <w:szCs w:val="40"/>
                              <w:lang w:val="en-US"/>
                            </w:rPr>
                          </w:pPr>
                          <w:sdt>
                            <w:sdtPr>
                              <w:rPr>
                                <w:rFonts w:asciiTheme="majorHAnsi" w:hAnsiTheme="majorHAnsi"/>
                                <w:color w:val="808080" w:themeColor="background1" w:themeShade="80"/>
                                <w:sz w:val="40"/>
                                <w:szCs w:val="40"/>
                                <w:lang w:val="en-US"/>
                              </w:rPr>
                              <w:alias w:val="Autor"/>
                              <w:tag w:val=""/>
                              <w:id w:val="1046423562"/>
                              <w:dataBinding w:prefixMappings="xmlns:ns0='http://purl.org/dc/elements/1.1/' xmlns:ns1='http://schemas.openxmlformats.org/package/2006/metadata/core-properties' " w:xpath="/ns1:coreProperties[1]/ns0:creator[1]" w:storeItemID="{6C3C8BC8-F283-45AE-878A-BAB7291924A1}"/>
                              <w:text/>
                            </w:sdtPr>
                            <w:sdtEndPr/>
                            <w:sdtContent>
                              <w:r w:rsidR="00C8679A" w:rsidRPr="00DB14F1">
                                <w:rPr>
                                  <w:rFonts w:asciiTheme="majorHAnsi" w:hAnsiTheme="majorHAnsi"/>
                                  <w:color w:val="808080" w:themeColor="background1" w:themeShade="80"/>
                                  <w:sz w:val="40"/>
                                  <w:szCs w:val="40"/>
                                  <w:lang w:val="en-US"/>
                                </w:rPr>
                                <w:t>Ciro Alonso</w:t>
                              </w:r>
                            </w:sdtContent>
                          </w:sdt>
                        </w:p>
                        <w:sdt>
                          <w:sdtPr>
                            <w:rPr>
                              <w:rFonts w:asciiTheme="majorHAnsi" w:hAnsiTheme="majorHAnsi"/>
                              <w:color w:val="808080" w:themeColor="background1" w:themeShade="80"/>
                              <w:lang w:val="en-US"/>
                            </w:rPr>
                            <w:alias w:val="Extracto"/>
                            <w:id w:val="1312750095"/>
                            <w:dataBinding w:prefixMappings="xmlns:ns0='http://schemas.microsoft.com/office/2006/coverPageProps' " w:xpath="/ns0:CoverPageProperties[1]/ns0:Abstract[1]" w:storeItemID="{55AF091B-3C7A-41E3-B477-F2FDAA23CFDA}"/>
                            <w:text/>
                          </w:sdtPr>
                          <w:sdtEndPr/>
                          <w:sdtContent>
                            <w:p w14:paraId="23ECC85E" w14:textId="77777777" w:rsidR="00C8679A" w:rsidRPr="00DB14F1" w:rsidRDefault="00C8679A" w:rsidP="009156F8">
                              <w:pPr>
                                <w:contextualSpacing/>
                                <w:rPr>
                                  <w:rFonts w:asciiTheme="majorHAnsi" w:hAnsiTheme="majorHAnsi"/>
                                  <w:color w:val="808080" w:themeColor="background1" w:themeShade="80"/>
                                  <w:lang w:val="en-US"/>
                                </w:rPr>
                              </w:pPr>
                              <w:r w:rsidRPr="00DB14F1">
                                <w:rPr>
                                  <w:rFonts w:asciiTheme="majorHAnsi" w:hAnsiTheme="majorHAnsi"/>
                                  <w:color w:val="808080" w:themeColor="background1" w:themeShade="80"/>
                                  <w:lang w:val="en-US"/>
                                </w:rPr>
                                <w:t xml:space="preserve">IDB </w:t>
                              </w:r>
                              <w:r w:rsidR="007531DE">
                                <w:rPr>
                                  <w:rFonts w:asciiTheme="majorHAnsi" w:hAnsiTheme="majorHAnsi"/>
                                  <w:color w:val="808080" w:themeColor="background1" w:themeShade="80"/>
                                  <w:lang w:val="en-US"/>
                                </w:rPr>
                                <w:t>Consultant</w:t>
                              </w:r>
                            </w:p>
                          </w:sdtContent>
                        </w:sdt>
                      </w:txbxContent>
                    </v:textbox>
                    <w10:wrap anchorx="page" anchory="page"/>
                    <w10:anchorlock/>
                  </v:rect>
                </w:pict>
              </mc:Fallback>
            </mc:AlternateContent>
          </w:r>
          <w:r w:rsidRPr="00091935">
            <w:rPr>
              <w:noProof/>
              <w:lang w:val="es-ES"/>
            </w:rPr>
            <mc:AlternateContent>
              <mc:Choice Requires="wps">
                <w:drawing>
                  <wp:anchor distT="0" distB="0" distL="114300" distR="114300" simplePos="0" relativeHeight="251660288" behindDoc="0" locked="1" layoutInCell="0" allowOverlap="1" wp14:anchorId="4C61B9BA" wp14:editId="5C1EF71A">
                    <wp:simplePos x="0" y="0"/>
                    <wp:positionH relativeFrom="page">
                      <wp:posOffset>428625</wp:posOffset>
                    </wp:positionH>
                    <wp:positionV relativeFrom="page">
                      <wp:posOffset>9734550</wp:posOffset>
                    </wp:positionV>
                    <wp:extent cx="6675120" cy="393192"/>
                    <wp:effectExtent l="0" t="0" r="0" b="6985"/>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393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89A1F" w14:textId="77777777" w:rsidR="009D55EB" w:rsidRPr="009D55EB" w:rsidRDefault="009D55EB" w:rsidP="009D55EB">
                                <w:pPr>
                                  <w:contextualSpacing/>
                                  <w:jc w:val="center"/>
                                  <w:rPr>
                                    <w:rFonts w:asciiTheme="majorHAnsi" w:hAnsiTheme="majorHAnsi"/>
                                    <w:color w:val="808080" w:themeColor="background1" w:themeShade="80"/>
                                    <w:sz w:val="22"/>
                                    <w:szCs w:val="56"/>
                                    <w:lang w:val="en-US"/>
                                  </w:rPr>
                                </w:pPr>
                                <w:r w:rsidRPr="009D55EB">
                                  <w:rPr>
                                    <w:rFonts w:asciiTheme="majorHAnsi" w:hAnsiTheme="majorHAnsi"/>
                                    <w:color w:val="808080" w:themeColor="background1" w:themeShade="80"/>
                                    <w:sz w:val="22"/>
                                    <w:szCs w:val="56"/>
                                    <w:lang w:val="en-US"/>
                                  </w:rPr>
                                  <w:t>Government Digital Transformation to Strengthen Competitiveness</w:t>
                                </w:r>
                              </w:p>
                              <w:p w14:paraId="456D5DEB" w14:textId="77777777" w:rsidR="009D55EB" w:rsidRPr="009D55EB" w:rsidRDefault="009D55EB" w:rsidP="009D55EB">
                                <w:pPr>
                                  <w:contextualSpacing/>
                                  <w:jc w:val="center"/>
                                  <w:rPr>
                                    <w:rFonts w:asciiTheme="majorHAnsi" w:hAnsiTheme="majorHAnsi"/>
                                    <w:color w:val="808080" w:themeColor="background1" w:themeShade="80"/>
                                    <w:sz w:val="22"/>
                                    <w:szCs w:val="56"/>
                                    <w:lang w:val="en-US"/>
                                  </w:rPr>
                                </w:pPr>
                                <w:r w:rsidRPr="009D55EB">
                                  <w:rPr>
                                    <w:rFonts w:asciiTheme="majorHAnsi" w:hAnsiTheme="majorHAnsi"/>
                                    <w:color w:val="808080" w:themeColor="background1" w:themeShade="80"/>
                                    <w:sz w:val="22"/>
                                    <w:szCs w:val="56"/>
                                    <w:lang w:val="en-US"/>
                                  </w:rPr>
                                  <w:t>BH-L1045</w:t>
                                </w:r>
                              </w:p>
                              <w:p w14:paraId="0FB8E53A" w14:textId="77777777" w:rsidR="00C8679A" w:rsidRPr="009D55EB" w:rsidRDefault="00C8679A" w:rsidP="009D55EB">
                                <w:pPr>
                                  <w:contextualSpacing/>
                                  <w:jc w:val="center"/>
                                  <w:rPr>
                                    <w:rFonts w:asciiTheme="majorHAnsi" w:hAnsiTheme="majorHAnsi"/>
                                    <w:b/>
                                    <w:bCs/>
                                    <w:color w:val="548DD4" w:themeColor="text2" w:themeTint="99"/>
                                    <w:spacing w:val="60"/>
                                    <w:sz w:val="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1B9BA" id="Rectangle 2" o:spid="_x0000_s1027" style="position:absolute;margin-left:33.75pt;margin-top:766.5pt;width:525.6pt;height:30.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" o:allowincell="f" filled="f" stroked="f">
                    <v:textbox>
                      <w:txbxContent>
                        <w:p w14:paraId="1BE89A1F" w14:textId="77777777" w:rsidR="009D55EB" w:rsidRPr="009D55EB" w:rsidRDefault="009D55EB" w:rsidP="009D55EB">
                          <w:pPr>
                            <w:contextualSpacing/>
                            <w:jc w:val="center"/>
                            <w:rPr>
                              <w:rFonts w:asciiTheme="majorHAnsi" w:hAnsiTheme="majorHAnsi"/>
                              <w:color w:val="808080" w:themeColor="background1" w:themeShade="80"/>
                              <w:sz w:val="22"/>
                              <w:szCs w:val="56"/>
                              <w:lang w:val="en-US"/>
                            </w:rPr>
                          </w:pPr>
                          <w:r w:rsidRPr="009D55EB">
                            <w:rPr>
                              <w:rFonts w:asciiTheme="majorHAnsi" w:hAnsiTheme="majorHAnsi"/>
                              <w:color w:val="808080" w:themeColor="background1" w:themeShade="80"/>
                              <w:sz w:val="22"/>
                              <w:szCs w:val="56"/>
                              <w:lang w:val="en-US"/>
                            </w:rPr>
                            <w:t>Government Digital Transformation to Strengthen Competitiveness</w:t>
                          </w:r>
                        </w:p>
                        <w:p w14:paraId="456D5DEB" w14:textId="77777777" w:rsidR="009D55EB" w:rsidRPr="009D55EB" w:rsidRDefault="009D55EB" w:rsidP="009D55EB">
                          <w:pPr>
                            <w:contextualSpacing/>
                            <w:jc w:val="center"/>
                            <w:rPr>
                              <w:rFonts w:asciiTheme="majorHAnsi" w:hAnsiTheme="majorHAnsi"/>
                              <w:color w:val="808080" w:themeColor="background1" w:themeShade="80"/>
                              <w:sz w:val="22"/>
                              <w:szCs w:val="56"/>
                              <w:lang w:val="en-US"/>
                            </w:rPr>
                          </w:pPr>
                          <w:r w:rsidRPr="009D55EB">
                            <w:rPr>
                              <w:rFonts w:asciiTheme="majorHAnsi" w:hAnsiTheme="majorHAnsi"/>
                              <w:color w:val="808080" w:themeColor="background1" w:themeShade="80"/>
                              <w:sz w:val="22"/>
                              <w:szCs w:val="56"/>
                              <w:lang w:val="en-US"/>
                            </w:rPr>
                            <w:t>BH-L1045</w:t>
                          </w:r>
                        </w:p>
                        <w:p w14:paraId="0FB8E53A" w14:textId="77777777" w:rsidR="00C8679A" w:rsidRPr="009D55EB" w:rsidRDefault="00C8679A" w:rsidP="009D55EB">
                          <w:pPr>
                            <w:contextualSpacing/>
                            <w:jc w:val="center"/>
                            <w:rPr>
                              <w:rFonts w:asciiTheme="majorHAnsi" w:hAnsiTheme="majorHAnsi"/>
                              <w:b/>
                              <w:bCs/>
                              <w:color w:val="548DD4" w:themeColor="text2" w:themeTint="99"/>
                              <w:spacing w:val="60"/>
                              <w:sz w:val="2"/>
                              <w:lang w:val="en-US"/>
                            </w:rPr>
                          </w:pPr>
                        </w:p>
                      </w:txbxContent>
                    </v:textbox>
                    <w10:wrap anchorx="page" anchory="page"/>
                    <w10:anchorlock/>
                  </v:rect>
                </w:pict>
              </mc:Fallback>
            </mc:AlternateContent>
          </w:r>
          <w:r w:rsidRPr="00091935">
            <w:rPr>
              <w:noProof/>
              <w:lang w:val="es-ES"/>
            </w:rPr>
            <mc:AlternateContent>
              <mc:Choice Requires="wpg">
                <w:drawing>
                  <wp:anchor distT="0" distB="0" distL="114300" distR="114300" simplePos="0" relativeHeight="251659264" behindDoc="1" locked="1" layoutInCell="0" allowOverlap="1" wp14:anchorId="7D89F913" wp14:editId="31254C9B">
                    <wp:simplePos x="0" y="0"/>
                    <wp:positionH relativeFrom="page">
                      <wp:posOffset>276225</wp:posOffset>
                    </wp:positionH>
                    <wp:positionV relativeFrom="page">
                      <wp:posOffset>9544050</wp:posOffset>
                    </wp:positionV>
                    <wp:extent cx="7013448" cy="685800"/>
                    <wp:effectExtent l="0" t="0" r="16510" b="19050"/>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448" cy="685800"/>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BA4855" id="Group 9" o:spid="_x0000_s1026" style="position:absolute;margin-left:21.75pt;margin-top:751.5pt;width:552.25pt;height:54pt;z-index:-251657216;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" o:allowincell="f">
                    <v:shapetype id="_x0000_t32" coordsize="21600,21600" o:spt="32" o:oned="t" path="m,l21600,21600e" filled="f">
                      <v:path arrowok="t" fillok="f" o:connecttype="none"/>
                      <o:lock v:ext="edit" shapetype="t"/>
                    </v:shapetype>
                    <v:shape id="AutoShape 10" o:spid="_x0000_s1027" type="#_x0000_t32" style="position:absolute;left:432;top:13608;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" strokecolor="gray"/>
                    <v:shape id="AutoShape 11" o:spid="_x0000_s1028" type="#_x0000_t32" style="position:absolute;left:432;top:14689;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" strokecolor="gray"/>
                    <w10:wrap anchorx="page" anchory="page"/>
                    <w10:anchorlock/>
                  </v:group>
                </w:pict>
              </mc:Fallback>
            </mc:AlternateContent>
          </w:r>
        </w:p>
        <w:p w14:paraId="433EA847" w14:textId="77777777" w:rsidR="004B1E5B" w:rsidRPr="00091935" w:rsidRDefault="004B1E5B">
          <w:pPr>
            <w:rPr>
              <w:sz w:val="16"/>
              <w:szCs w:val="16"/>
              <w:lang w:val="en-US"/>
            </w:rPr>
          </w:pPr>
          <w:r w:rsidRPr="00091935">
            <w:rPr>
              <w:sz w:val="16"/>
              <w:szCs w:val="16"/>
              <w:lang w:val="en-US"/>
            </w:rPr>
            <w:br w:type="page"/>
          </w:r>
        </w:p>
        <w:bookmarkStart w:id="0" w:name="_GoBack" w:displacedByCustomXml="next"/>
        <w:bookmarkEnd w:id="0" w:displacedByCustomXml="next"/>
      </w:sdtContent>
    </w:sdt>
    <w:p w14:paraId="55CA8D33" w14:textId="77777777" w:rsidR="00BF331A" w:rsidRPr="00091935" w:rsidRDefault="006673A1" w:rsidP="00BF331A">
      <w:pPr>
        <w:tabs>
          <w:tab w:val="left" w:pos="6999"/>
        </w:tabs>
        <w:jc w:val="both"/>
        <w:rPr>
          <w:b/>
          <w:color w:val="1F497D" w:themeColor="text2"/>
          <w:sz w:val="24"/>
          <w:szCs w:val="24"/>
          <w:lang w:val="en-US"/>
        </w:rPr>
      </w:pPr>
      <w:r w:rsidRPr="00091935">
        <w:rPr>
          <w:b/>
          <w:color w:val="1F497D" w:themeColor="text2"/>
          <w:sz w:val="24"/>
          <w:szCs w:val="24"/>
          <w:lang w:val="en-US"/>
        </w:rPr>
        <w:lastRenderedPageBreak/>
        <w:t>INDICE</w:t>
      </w:r>
    </w:p>
    <w:p w14:paraId="5697BC76" w14:textId="77777777" w:rsidR="00BF331A" w:rsidRPr="00091935" w:rsidRDefault="00BF331A" w:rsidP="00BF331A">
      <w:pPr>
        <w:tabs>
          <w:tab w:val="left" w:pos="6999"/>
        </w:tabs>
        <w:jc w:val="both"/>
        <w:rPr>
          <w:b/>
          <w:color w:val="1F497D" w:themeColor="text2"/>
          <w:sz w:val="24"/>
          <w:szCs w:val="24"/>
          <w:lang w:val="en-US"/>
        </w:rPr>
      </w:pPr>
    </w:p>
    <w:p w14:paraId="1625DA07" w14:textId="77777777" w:rsidR="00BF331A" w:rsidRPr="00091935" w:rsidRDefault="00BF331A" w:rsidP="00BF331A">
      <w:pPr>
        <w:tabs>
          <w:tab w:val="left" w:pos="6999"/>
        </w:tabs>
        <w:jc w:val="both"/>
        <w:rPr>
          <w:b/>
          <w:color w:val="1F497D" w:themeColor="text2"/>
          <w:sz w:val="24"/>
          <w:szCs w:val="24"/>
          <w:lang w:val="en-US"/>
        </w:rPr>
      </w:pPr>
    </w:p>
    <w:p w14:paraId="452A0C3E" w14:textId="77777777" w:rsidR="009D55EB" w:rsidRPr="00CD0A28" w:rsidRDefault="00530833">
      <w:pPr>
        <w:pStyle w:val="TOC1"/>
        <w:rPr>
          <w:rFonts w:eastAsiaTheme="minorEastAsia" w:cstheme="minorBidi"/>
          <w:b w:val="0"/>
          <w:noProof/>
          <w:sz w:val="22"/>
          <w:szCs w:val="22"/>
          <w:lang w:val="en-US"/>
        </w:rPr>
      </w:pPr>
      <w:r w:rsidRPr="00091935">
        <w:rPr>
          <w:color w:val="1F497D" w:themeColor="text2"/>
          <w:lang w:val="en-US"/>
        </w:rPr>
        <w:fldChar w:fldCharType="begin"/>
      </w:r>
      <w:r w:rsidRPr="00091935">
        <w:rPr>
          <w:color w:val="1F497D" w:themeColor="text2"/>
          <w:lang w:val="en-US"/>
        </w:rPr>
        <w:instrText xml:space="preserve"> TOC \o "1-3" </w:instrText>
      </w:r>
      <w:r w:rsidRPr="00091935">
        <w:rPr>
          <w:color w:val="1F497D" w:themeColor="text2"/>
          <w:lang w:val="en-US"/>
        </w:rPr>
        <w:fldChar w:fldCharType="separate"/>
      </w:r>
      <w:r w:rsidR="009D55EB" w:rsidRPr="00C8446D">
        <w:rPr>
          <w:noProof/>
          <w:lang w:val="en-US"/>
        </w:rPr>
        <w:t>1</w:t>
      </w:r>
      <w:r w:rsidR="009D55EB" w:rsidRPr="00CD0A28">
        <w:rPr>
          <w:rFonts w:eastAsiaTheme="minorEastAsia" w:cstheme="minorBidi"/>
          <w:b w:val="0"/>
          <w:noProof/>
          <w:sz w:val="22"/>
          <w:szCs w:val="22"/>
          <w:lang w:val="en-US"/>
        </w:rPr>
        <w:tab/>
      </w:r>
      <w:r w:rsidR="009D55EB" w:rsidRPr="00C8446D">
        <w:rPr>
          <w:noProof/>
          <w:lang w:val="en-US"/>
        </w:rPr>
        <w:t>INTRODUCTION</w:t>
      </w:r>
      <w:r w:rsidR="009D55EB" w:rsidRPr="00CD0A28">
        <w:rPr>
          <w:noProof/>
          <w:lang w:val="en-US"/>
        </w:rPr>
        <w:tab/>
      </w:r>
      <w:r w:rsidR="009D55EB">
        <w:rPr>
          <w:noProof/>
        </w:rPr>
        <w:fldChar w:fldCharType="begin"/>
      </w:r>
      <w:r w:rsidR="009D55EB" w:rsidRPr="00CD0A28">
        <w:rPr>
          <w:noProof/>
          <w:lang w:val="en-US"/>
        </w:rPr>
        <w:instrText xml:space="preserve"> PAGEREF _Toc512181299 \h </w:instrText>
      </w:r>
      <w:r w:rsidR="009D55EB">
        <w:rPr>
          <w:noProof/>
        </w:rPr>
      </w:r>
      <w:r w:rsidR="009D55EB">
        <w:rPr>
          <w:noProof/>
        </w:rPr>
        <w:fldChar w:fldCharType="separate"/>
      </w:r>
      <w:r w:rsidR="009D55EB" w:rsidRPr="00CD0A28">
        <w:rPr>
          <w:noProof/>
          <w:lang w:val="en-US"/>
        </w:rPr>
        <w:t>3</w:t>
      </w:r>
      <w:r w:rsidR="009D55EB">
        <w:rPr>
          <w:noProof/>
        </w:rPr>
        <w:fldChar w:fldCharType="end"/>
      </w:r>
    </w:p>
    <w:p w14:paraId="79248E39" w14:textId="77777777" w:rsidR="009D55EB" w:rsidRPr="00CD0A28" w:rsidRDefault="009D55EB">
      <w:pPr>
        <w:pStyle w:val="TOC2"/>
        <w:tabs>
          <w:tab w:val="right" w:leader="dot" w:pos="9736"/>
        </w:tabs>
        <w:rPr>
          <w:rFonts w:eastAsiaTheme="minorEastAsia" w:cstheme="minorBidi"/>
          <w:b w:val="0"/>
          <w:noProof/>
          <w:lang w:val="en-US"/>
        </w:rPr>
      </w:pPr>
      <w:r w:rsidRPr="00C8446D">
        <w:rPr>
          <w:noProof/>
          <w:lang w:val="en-US"/>
        </w:rPr>
        <w:t>Project Profile</w:t>
      </w:r>
      <w:r w:rsidRPr="00CD0A28">
        <w:rPr>
          <w:noProof/>
          <w:lang w:val="en-US"/>
        </w:rPr>
        <w:tab/>
      </w:r>
      <w:r>
        <w:rPr>
          <w:noProof/>
        </w:rPr>
        <w:fldChar w:fldCharType="begin"/>
      </w:r>
      <w:r w:rsidRPr="00CD0A28">
        <w:rPr>
          <w:noProof/>
          <w:lang w:val="en-US"/>
        </w:rPr>
        <w:instrText xml:space="preserve"> PAGEREF _Toc512181300 \h </w:instrText>
      </w:r>
      <w:r>
        <w:rPr>
          <w:noProof/>
        </w:rPr>
      </w:r>
      <w:r>
        <w:rPr>
          <w:noProof/>
        </w:rPr>
        <w:fldChar w:fldCharType="separate"/>
      </w:r>
      <w:r w:rsidRPr="00CD0A28">
        <w:rPr>
          <w:noProof/>
          <w:lang w:val="en-US"/>
        </w:rPr>
        <w:t>3</w:t>
      </w:r>
      <w:r>
        <w:rPr>
          <w:noProof/>
        </w:rPr>
        <w:fldChar w:fldCharType="end"/>
      </w:r>
    </w:p>
    <w:p w14:paraId="0A710989" w14:textId="77777777" w:rsidR="009D55EB" w:rsidRPr="00CD0A28" w:rsidRDefault="009D55EB">
      <w:pPr>
        <w:pStyle w:val="TOC1"/>
        <w:rPr>
          <w:rFonts w:eastAsiaTheme="minorEastAsia" w:cstheme="minorBidi"/>
          <w:b w:val="0"/>
          <w:noProof/>
          <w:sz w:val="22"/>
          <w:szCs w:val="22"/>
          <w:lang w:val="en-US"/>
        </w:rPr>
      </w:pPr>
      <w:r w:rsidRPr="00C8446D">
        <w:rPr>
          <w:noProof/>
          <w:lang w:val="en-US"/>
        </w:rPr>
        <w:t>2</w:t>
      </w:r>
      <w:r w:rsidRPr="00CD0A28">
        <w:rPr>
          <w:rFonts w:eastAsiaTheme="minorEastAsia" w:cstheme="minorBidi"/>
          <w:b w:val="0"/>
          <w:noProof/>
          <w:sz w:val="22"/>
          <w:szCs w:val="22"/>
          <w:lang w:val="en-US"/>
        </w:rPr>
        <w:tab/>
      </w:r>
      <w:r w:rsidRPr="00C8446D">
        <w:rPr>
          <w:noProof/>
          <w:lang w:val="en-US"/>
        </w:rPr>
        <w:t>REGISTERING PROPERTY</w:t>
      </w:r>
      <w:r w:rsidRPr="00CD0A28">
        <w:rPr>
          <w:noProof/>
          <w:lang w:val="en-US"/>
        </w:rPr>
        <w:tab/>
      </w:r>
      <w:r>
        <w:rPr>
          <w:noProof/>
        </w:rPr>
        <w:fldChar w:fldCharType="begin"/>
      </w:r>
      <w:r w:rsidRPr="00CD0A28">
        <w:rPr>
          <w:noProof/>
          <w:lang w:val="en-US"/>
        </w:rPr>
        <w:instrText xml:space="preserve"> PAGEREF _Toc512181301 \h </w:instrText>
      </w:r>
      <w:r>
        <w:rPr>
          <w:noProof/>
        </w:rPr>
      </w:r>
      <w:r>
        <w:rPr>
          <w:noProof/>
        </w:rPr>
        <w:fldChar w:fldCharType="separate"/>
      </w:r>
      <w:r w:rsidRPr="00CD0A28">
        <w:rPr>
          <w:noProof/>
          <w:lang w:val="en-US"/>
        </w:rPr>
        <w:t>3</w:t>
      </w:r>
      <w:r>
        <w:rPr>
          <w:noProof/>
        </w:rPr>
        <w:fldChar w:fldCharType="end"/>
      </w:r>
    </w:p>
    <w:p w14:paraId="2D8784BE" w14:textId="77777777" w:rsidR="009D55EB" w:rsidRPr="00CD0A28" w:rsidRDefault="009D55EB">
      <w:pPr>
        <w:pStyle w:val="TOC2"/>
        <w:tabs>
          <w:tab w:val="right" w:leader="dot" w:pos="9736"/>
        </w:tabs>
        <w:rPr>
          <w:rFonts w:eastAsiaTheme="minorEastAsia" w:cstheme="minorBidi"/>
          <w:b w:val="0"/>
          <w:noProof/>
          <w:lang w:val="en-US"/>
        </w:rPr>
      </w:pPr>
      <w:r w:rsidRPr="00C8446D">
        <w:rPr>
          <w:noProof/>
          <w:lang w:val="en-US"/>
        </w:rPr>
        <w:t>Conveyancing and Registration of Deeds</w:t>
      </w:r>
      <w:r w:rsidRPr="00CD0A28">
        <w:rPr>
          <w:noProof/>
          <w:lang w:val="en-US"/>
        </w:rPr>
        <w:tab/>
      </w:r>
      <w:r>
        <w:rPr>
          <w:noProof/>
        </w:rPr>
        <w:fldChar w:fldCharType="begin"/>
      </w:r>
      <w:r w:rsidRPr="00CD0A28">
        <w:rPr>
          <w:noProof/>
          <w:lang w:val="en-US"/>
        </w:rPr>
        <w:instrText xml:space="preserve"> PAGEREF _Toc512181302 \h </w:instrText>
      </w:r>
      <w:r>
        <w:rPr>
          <w:noProof/>
        </w:rPr>
      </w:r>
      <w:r>
        <w:rPr>
          <w:noProof/>
        </w:rPr>
        <w:fldChar w:fldCharType="separate"/>
      </w:r>
      <w:r w:rsidRPr="00CD0A28">
        <w:rPr>
          <w:noProof/>
          <w:lang w:val="en-US"/>
        </w:rPr>
        <w:t>3</w:t>
      </w:r>
      <w:r>
        <w:rPr>
          <w:noProof/>
        </w:rPr>
        <w:fldChar w:fldCharType="end"/>
      </w:r>
    </w:p>
    <w:p w14:paraId="42FC3ACD" w14:textId="77777777" w:rsidR="009D55EB" w:rsidRPr="00CD0A28" w:rsidRDefault="009D55EB">
      <w:pPr>
        <w:pStyle w:val="TOC2"/>
        <w:tabs>
          <w:tab w:val="right" w:leader="dot" w:pos="9736"/>
        </w:tabs>
        <w:rPr>
          <w:rFonts w:eastAsiaTheme="minorEastAsia" w:cstheme="minorBidi"/>
          <w:b w:val="0"/>
          <w:noProof/>
          <w:lang w:val="en-US"/>
        </w:rPr>
      </w:pPr>
      <w:r w:rsidRPr="00C8446D">
        <w:rPr>
          <w:noProof/>
          <w:lang w:val="en-US"/>
        </w:rPr>
        <w:t>Registration of Titles and the Fiscal Cadastre</w:t>
      </w:r>
      <w:r w:rsidRPr="00CD0A28">
        <w:rPr>
          <w:noProof/>
          <w:lang w:val="en-US"/>
        </w:rPr>
        <w:tab/>
      </w:r>
      <w:r>
        <w:rPr>
          <w:noProof/>
        </w:rPr>
        <w:fldChar w:fldCharType="begin"/>
      </w:r>
      <w:r w:rsidRPr="00CD0A28">
        <w:rPr>
          <w:noProof/>
          <w:lang w:val="en-US"/>
        </w:rPr>
        <w:instrText xml:space="preserve"> PAGEREF _Toc512181303 \h </w:instrText>
      </w:r>
      <w:r>
        <w:rPr>
          <w:noProof/>
        </w:rPr>
      </w:r>
      <w:r>
        <w:rPr>
          <w:noProof/>
        </w:rPr>
        <w:fldChar w:fldCharType="separate"/>
      </w:r>
      <w:r w:rsidRPr="00CD0A28">
        <w:rPr>
          <w:noProof/>
          <w:lang w:val="en-US"/>
        </w:rPr>
        <w:t>3</w:t>
      </w:r>
      <w:r>
        <w:rPr>
          <w:noProof/>
        </w:rPr>
        <w:fldChar w:fldCharType="end"/>
      </w:r>
    </w:p>
    <w:p w14:paraId="616892C7" w14:textId="77777777" w:rsidR="009D55EB" w:rsidRPr="00CD0A28" w:rsidRDefault="009D55EB">
      <w:pPr>
        <w:pStyle w:val="TOC2"/>
        <w:tabs>
          <w:tab w:val="right" w:leader="dot" w:pos="9736"/>
        </w:tabs>
        <w:rPr>
          <w:rFonts w:eastAsiaTheme="minorEastAsia" w:cstheme="minorBidi"/>
          <w:b w:val="0"/>
          <w:noProof/>
          <w:lang w:val="en-US"/>
        </w:rPr>
      </w:pPr>
      <w:r w:rsidRPr="00C8446D">
        <w:rPr>
          <w:noProof/>
          <w:lang w:val="en-US"/>
        </w:rPr>
        <w:t>Cadastre</w:t>
      </w:r>
      <w:r w:rsidRPr="00CD0A28">
        <w:rPr>
          <w:noProof/>
          <w:lang w:val="en-US"/>
        </w:rPr>
        <w:tab/>
      </w:r>
      <w:r>
        <w:rPr>
          <w:noProof/>
        </w:rPr>
        <w:fldChar w:fldCharType="begin"/>
      </w:r>
      <w:r w:rsidRPr="00CD0A28">
        <w:rPr>
          <w:noProof/>
          <w:lang w:val="en-US"/>
        </w:rPr>
        <w:instrText xml:space="preserve"> PAGEREF _Toc512181304 \h </w:instrText>
      </w:r>
      <w:r>
        <w:rPr>
          <w:noProof/>
        </w:rPr>
      </w:r>
      <w:r>
        <w:rPr>
          <w:noProof/>
        </w:rPr>
        <w:fldChar w:fldCharType="separate"/>
      </w:r>
      <w:r w:rsidRPr="00CD0A28">
        <w:rPr>
          <w:noProof/>
          <w:lang w:val="en-US"/>
        </w:rPr>
        <w:t>4</w:t>
      </w:r>
      <w:r>
        <w:rPr>
          <w:noProof/>
        </w:rPr>
        <w:fldChar w:fldCharType="end"/>
      </w:r>
    </w:p>
    <w:p w14:paraId="03D3C100" w14:textId="77777777" w:rsidR="009D55EB" w:rsidRPr="00CD0A28" w:rsidRDefault="009D55EB">
      <w:pPr>
        <w:pStyle w:val="TOC2"/>
        <w:tabs>
          <w:tab w:val="right" w:leader="dot" w:pos="9736"/>
        </w:tabs>
        <w:rPr>
          <w:rFonts w:eastAsiaTheme="minorEastAsia" w:cstheme="minorBidi"/>
          <w:b w:val="0"/>
          <w:noProof/>
          <w:lang w:val="en-US"/>
        </w:rPr>
      </w:pPr>
      <w:r w:rsidRPr="00C8446D">
        <w:rPr>
          <w:noProof/>
          <w:lang w:val="en-US"/>
        </w:rPr>
        <w:t>Land Administration Tools</w:t>
      </w:r>
      <w:r w:rsidRPr="00CD0A28">
        <w:rPr>
          <w:noProof/>
          <w:lang w:val="en-US"/>
        </w:rPr>
        <w:tab/>
      </w:r>
      <w:r>
        <w:rPr>
          <w:noProof/>
        </w:rPr>
        <w:fldChar w:fldCharType="begin"/>
      </w:r>
      <w:r w:rsidRPr="00CD0A28">
        <w:rPr>
          <w:noProof/>
          <w:lang w:val="en-US"/>
        </w:rPr>
        <w:instrText xml:space="preserve"> PAGEREF _Toc512181305 \h </w:instrText>
      </w:r>
      <w:r>
        <w:rPr>
          <w:noProof/>
        </w:rPr>
      </w:r>
      <w:r>
        <w:rPr>
          <w:noProof/>
        </w:rPr>
        <w:fldChar w:fldCharType="separate"/>
      </w:r>
      <w:r w:rsidRPr="00CD0A28">
        <w:rPr>
          <w:noProof/>
          <w:lang w:val="en-US"/>
        </w:rPr>
        <w:t>4</w:t>
      </w:r>
      <w:r>
        <w:rPr>
          <w:noProof/>
        </w:rPr>
        <w:fldChar w:fldCharType="end"/>
      </w:r>
    </w:p>
    <w:p w14:paraId="6D9FD545" w14:textId="77777777" w:rsidR="009D55EB" w:rsidRPr="00CD0A28" w:rsidRDefault="009D55EB">
      <w:pPr>
        <w:pStyle w:val="TOC2"/>
        <w:tabs>
          <w:tab w:val="right" w:leader="dot" w:pos="9736"/>
        </w:tabs>
        <w:rPr>
          <w:rFonts w:eastAsiaTheme="minorEastAsia" w:cstheme="minorBidi"/>
          <w:b w:val="0"/>
          <w:noProof/>
          <w:lang w:val="en-US"/>
        </w:rPr>
      </w:pPr>
      <w:r w:rsidRPr="00C8446D">
        <w:rPr>
          <w:noProof/>
          <w:lang w:val="en-US"/>
        </w:rPr>
        <w:t>GIS Mapping</w:t>
      </w:r>
      <w:r w:rsidRPr="00CD0A28">
        <w:rPr>
          <w:noProof/>
          <w:lang w:val="en-US"/>
        </w:rPr>
        <w:tab/>
      </w:r>
      <w:r>
        <w:rPr>
          <w:noProof/>
        </w:rPr>
        <w:fldChar w:fldCharType="begin"/>
      </w:r>
      <w:r w:rsidRPr="00CD0A28">
        <w:rPr>
          <w:noProof/>
          <w:lang w:val="en-US"/>
        </w:rPr>
        <w:instrText xml:space="preserve"> PAGEREF _Toc512181306 \h </w:instrText>
      </w:r>
      <w:r>
        <w:rPr>
          <w:noProof/>
        </w:rPr>
      </w:r>
      <w:r>
        <w:rPr>
          <w:noProof/>
        </w:rPr>
        <w:fldChar w:fldCharType="separate"/>
      </w:r>
      <w:r w:rsidRPr="00CD0A28">
        <w:rPr>
          <w:noProof/>
          <w:lang w:val="en-US"/>
        </w:rPr>
        <w:t>4</w:t>
      </w:r>
      <w:r>
        <w:rPr>
          <w:noProof/>
        </w:rPr>
        <w:fldChar w:fldCharType="end"/>
      </w:r>
    </w:p>
    <w:p w14:paraId="27C5A1B8" w14:textId="77777777" w:rsidR="009D55EB" w:rsidRPr="00CD0A28" w:rsidRDefault="009D55EB">
      <w:pPr>
        <w:pStyle w:val="TOC2"/>
        <w:tabs>
          <w:tab w:val="right" w:leader="dot" w:pos="9736"/>
        </w:tabs>
        <w:rPr>
          <w:rFonts w:eastAsiaTheme="minorEastAsia" w:cstheme="minorBidi"/>
          <w:b w:val="0"/>
          <w:noProof/>
          <w:lang w:val="en-US"/>
        </w:rPr>
      </w:pPr>
      <w:r w:rsidRPr="00C8446D">
        <w:rPr>
          <w:noProof/>
          <w:lang w:val="en-US"/>
        </w:rPr>
        <w:t>Procedure for Registering Property (Mapping)</w:t>
      </w:r>
      <w:r w:rsidRPr="00CD0A28">
        <w:rPr>
          <w:noProof/>
          <w:lang w:val="en-US"/>
        </w:rPr>
        <w:tab/>
      </w:r>
      <w:r>
        <w:rPr>
          <w:noProof/>
        </w:rPr>
        <w:fldChar w:fldCharType="begin"/>
      </w:r>
      <w:r w:rsidRPr="00CD0A28">
        <w:rPr>
          <w:noProof/>
          <w:lang w:val="en-US"/>
        </w:rPr>
        <w:instrText xml:space="preserve"> PAGEREF _Toc512181307 \h </w:instrText>
      </w:r>
      <w:r>
        <w:rPr>
          <w:noProof/>
        </w:rPr>
      </w:r>
      <w:r>
        <w:rPr>
          <w:noProof/>
        </w:rPr>
        <w:fldChar w:fldCharType="separate"/>
      </w:r>
      <w:r w:rsidRPr="00CD0A28">
        <w:rPr>
          <w:noProof/>
          <w:lang w:val="en-US"/>
        </w:rPr>
        <w:t>5</w:t>
      </w:r>
      <w:r>
        <w:rPr>
          <w:noProof/>
        </w:rPr>
        <w:fldChar w:fldCharType="end"/>
      </w:r>
    </w:p>
    <w:p w14:paraId="63D9C7D0" w14:textId="77777777" w:rsidR="009D55EB" w:rsidRPr="00CD0A28" w:rsidRDefault="009D55EB">
      <w:pPr>
        <w:pStyle w:val="TOC2"/>
        <w:tabs>
          <w:tab w:val="right" w:leader="dot" w:pos="9736"/>
        </w:tabs>
        <w:rPr>
          <w:rFonts w:eastAsiaTheme="minorEastAsia" w:cstheme="minorBidi"/>
          <w:b w:val="0"/>
          <w:noProof/>
          <w:lang w:val="en-US"/>
        </w:rPr>
      </w:pPr>
      <w:r w:rsidRPr="00C8446D">
        <w:rPr>
          <w:noProof/>
          <w:lang w:val="en-US"/>
        </w:rPr>
        <w:t>Main Problems</w:t>
      </w:r>
      <w:r w:rsidRPr="00CD0A28">
        <w:rPr>
          <w:noProof/>
          <w:lang w:val="en-US"/>
        </w:rPr>
        <w:tab/>
      </w:r>
      <w:r>
        <w:rPr>
          <w:noProof/>
        </w:rPr>
        <w:fldChar w:fldCharType="begin"/>
      </w:r>
      <w:r w:rsidRPr="00CD0A28">
        <w:rPr>
          <w:noProof/>
          <w:lang w:val="en-US"/>
        </w:rPr>
        <w:instrText xml:space="preserve"> PAGEREF _Toc512181308 \h </w:instrText>
      </w:r>
      <w:r>
        <w:rPr>
          <w:noProof/>
        </w:rPr>
      </w:r>
      <w:r>
        <w:rPr>
          <w:noProof/>
        </w:rPr>
        <w:fldChar w:fldCharType="separate"/>
      </w:r>
      <w:r w:rsidRPr="00CD0A28">
        <w:rPr>
          <w:noProof/>
          <w:lang w:val="en-US"/>
        </w:rPr>
        <w:t>5</w:t>
      </w:r>
      <w:r>
        <w:rPr>
          <w:noProof/>
        </w:rPr>
        <w:fldChar w:fldCharType="end"/>
      </w:r>
    </w:p>
    <w:p w14:paraId="34D36AB4" w14:textId="77777777" w:rsidR="009D55EB" w:rsidRPr="00CD0A28" w:rsidRDefault="009D55EB">
      <w:pPr>
        <w:pStyle w:val="TOC2"/>
        <w:tabs>
          <w:tab w:val="right" w:leader="dot" w:pos="9736"/>
        </w:tabs>
        <w:rPr>
          <w:rFonts w:eastAsiaTheme="minorEastAsia" w:cstheme="minorBidi"/>
          <w:b w:val="0"/>
          <w:noProof/>
          <w:lang w:val="en-US"/>
        </w:rPr>
      </w:pPr>
      <w:r w:rsidRPr="00C8446D">
        <w:rPr>
          <w:noProof/>
          <w:lang w:val="en-US"/>
        </w:rPr>
        <w:t>Available Solutions</w:t>
      </w:r>
      <w:r w:rsidRPr="00CD0A28">
        <w:rPr>
          <w:noProof/>
          <w:lang w:val="en-US"/>
        </w:rPr>
        <w:tab/>
      </w:r>
      <w:r>
        <w:rPr>
          <w:noProof/>
        </w:rPr>
        <w:fldChar w:fldCharType="begin"/>
      </w:r>
      <w:r w:rsidRPr="00CD0A28">
        <w:rPr>
          <w:noProof/>
          <w:lang w:val="en-US"/>
        </w:rPr>
        <w:instrText xml:space="preserve"> PAGEREF _Toc512181309 \h </w:instrText>
      </w:r>
      <w:r>
        <w:rPr>
          <w:noProof/>
        </w:rPr>
      </w:r>
      <w:r>
        <w:rPr>
          <w:noProof/>
        </w:rPr>
        <w:fldChar w:fldCharType="separate"/>
      </w:r>
      <w:r w:rsidRPr="00CD0A28">
        <w:rPr>
          <w:noProof/>
          <w:lang w:val="en-US"/>
        </w:rPr>
        <w:t>5</w:t>
      </w:r>
      <w:r>
        <w:rPr>
          <w:noProof/>
        </w:rPr>
        <w:fldChar w:fldCharType="end"/>
      </w:r>
    </w:p>
    <w:p w14:paraId="2DB143B3" w14:textId="77777777" w:rsidR="009D55EB" w:rsidRPr="00CD0A28" w:rsidRDefault="009D55EB">
      <w:pPr>
        <w:pStyle w:val="TOC1"/>
        <w:rPr>
          <w:rFonts w:eastAsiaTheme="minorEastAsia" w:cstheme="minorBidi"/>
          <w:b w:val="0"/>
          <w:noProof/>
          <w:sz w:val="22"/>
          <w:szCs w:val="22"/>
          <w:lang w:val="en-US"/>
        </w:rPr>
      </w:pPr>
      <w:r w:rsidRPr="00C8446D">
        <w:rPr>
          <w:noProof/>
          <w:lang w:val="en-US"/>
        </w:rPr>
        <w:t>3</w:t>
      </w:r>
      <w:r w:rsidRPr="00CD0A28">
        <w:rPr>
          <w:rFonts w:eastAsiaTheme="minorEastAsia" w:cstheme="minorBidi"/>
          <w:b w:val="0"/>
          <w:noProof/>
          <w:sz w:val="22"/>
          <w:szCs w:val="22"/>
          <w:lang w:val="en-US"/>
        </w:rPr>
        <w:tab/>
      </w:r>
      <w:r w:rsidRPr="00C8446D">
        <w:rPr>
          <w:noProof/>
          <w:lang w:val="en-US"/>
        </w:rPr>
        <w:t>Annex A</w:t>
      </w:r>
      <w:r w:rsidRPr="00CD0A28">
        <w:rPr>
          <w:noProof/>
          <w:lang w:val="en-US"/>
        </w:rPr>
        <w:tab/>
      </w:r>
      <w:r>
        <w:rPr>
          <w:noProof/>
        </w:rPr>
        <w:fldChar w:fldCharType="begin"/>
      </w:r>
      <w:r w:rsidRPr="00CD0A28">
        <w:rPr>
          <w:noProof/>
          <w:lang w:val="en-US"/>
        </w:rPr>
        <w:instrText xml:space="preserve"> PAGEREF _Toc512181310 \h </w:instrText>
      </w:r>
      <w:r>
        <w:rPr>
          <w:noProof/>
        </w:rPr>
      </w:r>
      <w:r>
        <w:rPr>
          <w:noProof/>
        </w:rPr>
        <w:fldChar w:fldCharType="separate"/>
      </w:r>
      <w:r w:rsidRPr="00CD0A28">
        <w:rPr>
          <w:noProof/>
          <w:lang w:val="en-US"/>
        </w:rPr>
        <w:t>7</w:t>
      </w:r>
      <w:r>
        <w:rPr>
          <w:noProof/>
        </w:rPr>
        <w:fldChar w:fldCharType="end"/>
      </w:r>
    </w:p>
    <w:p w14:paraId="047EE85F" w14:textId="77777777" w:rsidR="009D55EB" w:rsidRPr="00CD0A28" w:rsidRDefault="009D55EB">
      <w:pPr>
        <w:pStyle w:val="TOC2"/>
        <w:tabs>
          <w:tab w:val="right" w:leader="dot" w:pos="9736"/>
        </w:tabs>
        <w:rPr>
          <w:rFonts w:eastAsiaTheme="minorEastAsia" w:cstheme="minorBidi"/>
          <w:b w:val="0"/>
          <w:noProof/>
          <w:lang w:val="en-US"/>
        </w:rPr>
      </w:pPr>
      <w:r w:rsidRPr="00C8446D">
        <w:rPr>
          <w:noProof/>
          <w:lang w:val="en-US"/>
        </w:rPr>
        <w:t>Doing Business Report 2018</w:t>
      </w:r>
      <w:r w:rsidRPr="00CD0A28">
        <w:rPr>
          <w:noProof/>
          <w:lang w:val="en-US"/>
        </w:rPr>
        <w:tab/>
      </w:r>
      <w:r>
        <w:rPr>
          <w:noProof/>
        </w:rPr>
        <w:fldChar w:fldCharType="begin"/>
      </w:r>
      <w:r w:rsidRPr="00CD0A28">
        <w:rPr>
          <w:noProof/>
          <w:lang w:val="en-US"/>
        </w:rPr>
        <w:instrText xml:space="preserve"> PAGEREF _Toc512181311 \h </w:instrText>
      </w:r>
      <w:r>
        <w:rPr>
          <w:noProof/>
        </w:rPr>
      </w:r>
      <w:r>
        <w:rPr>
          <w:noProof/>
        </w:rPr>
        <w:fldChar w:fldCharType="separate"/>
      </w:r>
      <w:r w:rsidRPr="00CD0A28">
        <w:rPr>
          <w:noProof/>
          <w:lang w:val="en-US"/>
        </w:rPr>
        <w:t>7</w:t>
      </w:r>
      <w:r>
        <w:rPr>
          <w:noProof/>
        </w:rPr>
        <w:fldChar w:fldCharType="end"/>
      </w:r>
    </w:p>
    <w:p w14:paraId="13A53CC9" w14:textId="77777777" w:rsidR="009D55EB" w:rsidRPr="00CD0A28" w:rsidRDefault="009D55EB">
      <w:pPr>
        <w:pStyle w:val="TOC2"/>
        <w:tabs>
          <w:tab w:val="right" w:leader="dot" w:pos="9736"/>
        </w:tabs>
        <w:rPr>
          <w:rFonts w:eastAsiaTheme="minorEastAsia" w:cstheme="minorBidi"/>
          <w:b w:val="0"/>
          <w:noProof/>
          <w:lang w:val="en-US"/>
        </w:rPr>
      </w:pPr>
      <w:r w:rsidRPr="00C8446D">
        <w:rPr>
          <w:noProof/>
          <w:lang w:val="en-US"/>
        </w:rPr>
        <w:t>Registering Land</w:t>
      </w:r>
      <w:r w:rsidRPr="00CD0A28">
        <w:rPr>
          <w:noProof/>
          <w:lang w:val="en-US"/>
        </w:rPr>
        <w:tab/>
      </w:r>
      <w:r>
        <w:rPr>
          <w:noProof/>
        </w:rPr>
        <w:fldChar w:fldCharType="begin"/>
      </w:r>
      <w:r w:rsidRPr="00CD0A28">
        <w:rPr>
          <w:noProof/>
          <w:lang w:val="en-US"/>
        </w:rPr>
        <w:instrText xml:space="preserve"> PAGEREF _Toc512181312 \h </w:instrText>
      </w:r>
      <w:r>
        <w:rPr>
          <w:noProof/>
        </w:rPr>
      </w:r>
      <w:r>
        <w:rPr>
          <w:noProof/>
        </w:rPr>
        <w:fldChar w:fldCharType="separate"/>
      </w:r>
      <w:r w:rsidRPr="00CD0A28">
        <w:rPr>
          <w:noProof/>
          <w:lang w:val="en-US"/>
        </w:rPr>
        <w:t>8</w:t>
      </w:r>
      <w:r>
        <w:rPr>
          <w:noProof/>
        </w:rPr>
        <w:fldChar w:fldCharType="end"/>
      </w:r>
    </w:p>
    <w:p w14:paraId="4519AE4E" w14:textId="77777777" w:rsidR="009D55EB" w:rsidRPr="00CD0A28" w:rsidRDefault="009D55EB">
      <w:pPr>
        <w:pStyle w:val="TOC2"/>
        <w:tabs>
          <w:tab w:val="right" w:leader="dot" w:pos="9736"/>
        </w:tabs>
        <w:rPr>
          <w:rFonts w:eastAsiaTheme="minorEastAsia" w:cstheme="minorBidi"/>
          <w:b w:val="0"/>
          <w:noProof/>
          <w:lang w:val="en-US"/>
        </w:rPr>
      </w:pPr>
      <w:r w:rsidRPr="00C8446D">
        <w:rPr>
          <w:noProof/>
          <w:lang w:val="en-US"/>
        </w:rPr>
        <w:t>Case study assumptions</w:t>
      </w:r>
      <w:r w:rsidRPr="00CD0A28">
        <w:rPr>
          <w:noProof/>
          <w:lang w:val="en-US"/>
        </w:rPr>
        <w:tab/>
      </w:r>
      <w:r>
        <w:rPr>
          <w:noProof/>
        </w:rPr>
        <w:fldChar w:fldCharType="begin"/>
      </w:r>
      <w:r w:rsidRPr="00CD0A28">
        <w:rPr>
          <w:noProof/>
          <w:lang w:val="en-US"/>
        </w:rPr>
        <w:instrText xml:space="preserve"> PAGEREF _Toc512181313 \h </w:instrText>
      </w:r>
      <w:r>
        <w:rPr>
          <w:noProof/>
        </w:rPr>
      </w:r>
      <w:r>
        <w:rPr>
          <w:noProof/>
        </w:rPr>
        <w:fldChar w:fldCharType="separate"/>
      </w:r>
      <w:r w:rsidRPr="00CD0A28">
        <w:rPr>
          <w:noProof/>
          <w:lang w:val="en-US"/>
        </w:rPr>
        <w:t>8</w:t>
      </w:r>
      <w:r>
        <w:rPr>
          <w:noProof/>
        </w:rPr>
        <w:fldChar w:fldCharType="end"/>
      </w:r>
    </w:p>
    <w:p w14:paraId="0540C486" w14:textId="77777777" w:rsidR="009D55EB" w:rsidRDefault="009D55EB">
      <w:pPr>
        <w:pStyle w:val="TOC2"/>
        <w:tabs>
          <w:tab w:val="right" w:leader="dot" w:pos="9736"/>
        </w:tabs>
        <w:rPr>
          <w:rFonts w:eastAsiaTheme="minorEastAsia" w:cstheme="minorBidi"/>
          <w:b w:val="0"/>
          <w:noProof/>
          <w:lang w:val="es-ES"/>
        </w:rPr>
      </w:pPr>
      <w:r w:rsidRPr="00C8446D">
        <w:rPr>
          <w:noProof/>
          <w:lang w:val="en-US"/>
        </w:rPr>
        <w:t>Description of Procedures</w:t>
      </w:r>
      <w:r>
        <w:rPr>
          <w:noProof/>
        </w:rPr>
        <w:tab/>
      </w:r>
      <w:r>
        <w:rPr>
          <w:noProof/>
        </w:rPr>
        <w:fldChar w:fldCharType="begin"/>
      </w:r>
      <w:r>
        <w:rPr>
          <w:noProof/>
        </w:rPr>
        <w:instrText xml:space="preserve"> PAGEREF _Toc512181314 \h </w:instrText>
      </w:r>
      <w:r>
        <w:rPr>
          <w:noProof/>
        </w:rPr>
      </w:r>
      <w:r>
        <w:rPr>
          <w:noProof/>
        </w:rPr>
        <w:fldChar w:fldCharType="separate"/>
      </w:r>
      <w:r>
        <w:rPr>
          <w:noProof/>
        </w:rPr>
        <w:t>9</w:t>
      </w:r>
      <w:r>
        <w:rPr>
          <w:noProof/>
        </w:rPr>
        <w:fldChar w:fldCharType="end"/>
      </w:r>
    </w:p>
    <w:p w14:paraId="20C00885" w14:textId="77777777" w:rsidR="00530833" w:rsidRPr="00091935" w:rsidRDefault="00530833" w:rsidP="004C5423">
      <w:pPr>
        <w:tabs>
          <w:tab w:val="left" w:pos="6999"/>
        </w:tabs>
        <w:jc w:val="both"/>
        <w:rPr>
          <w:color w:val="1F497D" w:themeColor="text2"/>
          <w:lang w:val="en-US"/>
        </w:rPr>
      </w:pPr>
      <w:r w:rsidRPr="00091935">
        <w:rPr>
          <w:color w:val="1F497D" w:themeColor="text2"/>
          <w:lang w:val="en-US"/>
        </w:rPr>
        <w:fldChar w:fldCharType="end"/>
      </w:r>
    </w:p>
    <w:p w14:paraId="0213A6DE" w14:textId="77777777" w:rsidR="00530833" w:rsidRPr="00091935" w:rsidRDefault="00530833" w:rsidP="004C5423">
      <w:pPr>
        <w:tabs>
          <w:tab w:val="left" w:pos="6999"/>
        </w:tabs>
        <w:jc w:val="both"/>
        <w:rPr>
          <w:color w:val="1F497D" w:themeColor="text2"/>
          <w:lang w:val="en-US"/>
        </w:rPr>
      </w:pPr>
    </w:p>
    <w:p w14:paraId="46F5503D" w14:textId="77777777" w:rsidR="00965DA5" w:rsidRPr="00091935" w:rsidRDefault="00965DA5" w:rsidP="004C5423">
      <w:pPr>
        <w:tabs>
          <w:tab w:val="left" w:pos="6999"/>
        </w:tabs>
        <w:jc w:val="both"/>
        <w:rPr>
          <w:color w:val="1F497D" w:themeColor="text2"/>
          <w:lang w:val="en-US"/>
        </w:rPr>
      </w:pPr>
    </w:p>
    <w:p w14:paraId="4C1419D7" w14:textId="77777777" w:rsidR="00A20E9E" w:rsidRPr="00091935" w:rsidRDefault="00A20E9E" w:rsidP="004C5423">
      <w:pPr>
        <w:tabs>
          <w:tab w:val="left" w:pos="6999"/>
        </w:tabs>
        <w:jc w:val="both"/>
        <w:rPr>
          <w:color w:val="1F497D" w:themeColor="text2"/>
          <w:lang w:val="en-US"/>
        </w:rPr>
      </w:pPr>
    </w:p>
    <w:p w14:paraId="3A302A3E" w14:textId="77777777" w:rsidR="00A20E9E" w:rsidRPr="00091935" w:rsidRDefault="00A20E9E" w:rsidP="004C5423">
      <w:pPr>
        <w:tabs>
          <w:tab w:val="left" w:pos="6999"/>
        </w:tabs>
        <w:jc w:val="both"/>
        <w:rPr>
          <w:color w:val="1F497D" w:themeColor="text2"/>
          <w:lang w:val="en-US"/>
        </w:rPr>
      </w:pPr>
    </w:p>
    <w:p w14:paraId="64D15DE5" w14:textId="77777777" w:rsidR="00A20E9E" w:rsidRPr="00091935" w:rsidRDefault="00A20E9E" w:rsidP="004C5423">
      <w:pPr>
        <w:tabs>
          <w:tab w:val="left" w:pos="6999"/>
        </w:tabs>
        <w:jc w:val="both"/>
        <w:rPr>
          <w:color w:val="1F497D" w:themeColor="text2"/>
          <w:lang w:val="en-US"/>
        </w:rPr>
      </w:pPr>
    </w:p>
    <w:p w14:paraId="4F0BFE12" w14:textId="77777777" w:rsidR="00A20E9E" w:rsidRPr="00091935" w:rsidRDefault="00A20E9E" w:rsidP="004C5423">
      <w:pPr>
        <w:tabs>
          <w:tab w:val="left" w:pos="6999"/>
        </w:tabs>
        <w:jc w:val="both"/>
        <w:rPr>
          <w:color w:val="1F497D" w:themeColor="text2"/>
          <w:lang w:val="en-US"/>
        </w:rPr>
      </w:pPr>
    </w:p>
    <w:p w14:paraId="1A1ED740" w14:textId="77777777" w:rsidR="006B792C" w:rsidRDefault="006B792C">
      <w:pPr>
        <w:rPr>
          <w:color w:val="1F497D" w:themeColor="text2"/>
          <w:lang w:val="en-US"/>
        </w:rPr>
      </w:pPr>
      <w:r>
        <w:rPr>
          <w:color w:val="1F497D" w:themeColor="text2"/>
          <w:lang w:val="en-US"/>
        </w:rPr>
        <w:br w:type="page"/>
      </w:r>
    </w:p>
    <w:p w14:paraId="2C347C81" w14:textId="77777777" w:rsidR="004A42BB" w:rsidRPr="00091935" w:rsidRDefault="004A42BB">
      <w:pPr>
        <w:rPr>
          <w:color w:val="1F497D" w:themeColor="text2"/>
          <w:lang w:val="en-US"/>
        </w:rPr>
      </w:pPr>
    </w:p>
    <w:p w14:paraId="74993AED" w14:textId="77777777" w:rsidR="00085D7E" w:rsidRPr="00091935" w:rsidRDefault="001D39C2" w:rsidP="00085D7E">
      <w:pPr>
        <w:pStyle w:val="Heading1"/>
        <w:framePr w:wrap="around"/>
        <w:rPr>
          <w:lang w:val="en-US"/>
        </w:rPr>
      </w:pPr>
      <w:bookmarkStart w:id="1" w:name="_Toc512181299"/>
      <w:r>
        <w:rPr>
          <w:lang w:val="en-US"/>
        </w:rPr>
        <w:t>INTRODUCTION</w:t>
      </w:r>
      <w:bookmarkEnd w:id="1"/>
    </w:p>
    <w:p w14:paraId="35767CAD" w14:textId="77777777" w:rsidR="00085D7E" w:rsidRPr="00091935" w:rsidRDefault="00085D7E" w:rsidP="00085D7E">
      <w:pPr>
        <w:tabs>
          <w:tab w:val="left" w:pos="6999"/>
        </w:tabs>
        <w:jc w:val="both"/>
        <w:rPr>
          <w:b/>
          <w:color w:val="1F497D" w:themeColor="text2"/>
          <w:sz w:val="24"/>
          <w:szCs w:val="24"/>
          <w:lang w:val="en-US"/>
        </w:rPr>
      </w:pPr>
    </w:p>
    <w:p w14:paraId="1D99C5F4" w14:textId="77777777" w:rsidR="00085D7E" w:rsidRPr="00091935" w:rsidRDefault="00085D7E" w:rsidP="00085D7E">
      <w:pPr>
        <w:tabs>
          <w:tab w:val="left" w:pos="6999"/>
        </w:tabs>
        <w:jc w:val="both"/>
        <w:rPr>
          <w:b/>
          <w:color w:val="1F497D" w:themeColor="text2"/>
          <w:sz w:val="24"/>
          <w:szCs w:val="24"/>
          <w:lang w:val="en-US"/>
        </w:rPr>
      </w:pPr>
    </w:p>
    <w:p w14:paraId="2F4BD199" w14:textId="77777777" w:rsidR="00602BC8" w:rsidRDefault="00814BD7" w:rsidP="002F5CBA">
      <w:pPr>
        <w:pStyle w:val="Heading2"/>
        <w:rPr>
          <w:lang w:val="en-US"/>
        </w:rPr>
      </w:pPr>
      <w:bookmarkStart w:id="2" w:name="_Toc512181300"/>
      <w:r>
        <w:rPr>
          <w:lang w:val="en-US"/>
        </w:rPr>
        <w:t>Project Profile</w:t>
      </w:r>
      <w:bookmarkEnd w:id="2"/>
    </w:p>
    <w:p w14:paraId="0AB497A7" w14:textId="77777777" w:rsidR="00F176D2" w:rsidRDefault="00814BD7" w:rsidP="00814BD7">
      <w:pPr>
        <w:rPr>
          <w:lang w:val="en-US"/>
        </w:rPr>
      </w:pPr>
      <w:r w:rsidRPr="00814BD7">
        <w:rPr>
          <w:lang w:val="en-US"/>
        </w:rPr>
        <w:t xml:space="preserve">The main problem identified by this program in The Bahamas is the </w:t>
      </w:r>
      <w:r w:rsidRPr="004B1171">
        <w:rPr>
          <w:u w:val="single"/>
          <w:lang w:val="en-US"/>
        </w:rPr>
        <w:t>limited competitiveness of its economy</w:t>
      </w:r>
      <w:r w:rsidRPr="00814BD7">
        <w:rPr>
          <w:lang w:val="en-US"/>
        </w:rPr>
        <w:t xml:space="preserve">. Several determinants constrain the competitiveness of The Bahamas, among them: a weak infrastructure network, structural problems within the labor market, high energy costs, inadequate air and maritime connectivity, water and sanitation matters, poor access to credit and high financing costs, rising crime, vulnerability to negative climate change impacts and natural disasters, low fiscal space and increasing debt, as well as the </w:t>
      </w:r>
      <w:r w:rsidRPr="00814BD7">
        <w:rPr>
          <w:b/>
          <w:lang w:val="en-US"/>
        </w:rPr>
        <w:t>inefficiency of government bureaucracy</w:t>
      </w:r>
      <w:r w:rsidRPr="00814BD7">
        <w:rPr>
          <w:lang w:val="en-US"/>
        </w:rPr>
        <w:t xml:space="preserve"> and low levels of transparency. </w:t>
      </w:r>
    </w:p>
    <w:p w14:paraId="4D2A9691" w14:textId="77777777" w:rsidR="00F176D2" w:rsidRDefault="00F176D2" w:rsidP="00814BD7">
      <w:pPr>
        <w:rPr>
          <w:lang w:val="en-US"/>
        </w:rPr>
      </w:pPr>
    </w:p>
    <w:p w14:paraId="75DF1BA7" w14:textId="77777777" w:rsidR="00814BD7" w:rsidRDefault="004B1171" w:rsidP="00814BD7">
      <w:pPr>
        <w:rPr>
          <w:lang w:val="en-US"/>
        </w:rPr>
      </w:pPr>
      <w:r>
        <w:rPr>
          <w:lang w:val="en-US"/>
        </w:rPr>
        <w:t xml:space="preserve">This document </w:t>
      </w:r>
      <w:proofErr w:type="gramStart"/>
      <w:r>
        <w:rPr>
          <w:lang w:val="en-US"/>
        </w:rPr>
        <w:t>focus</w:t>
      </w:r>
      <w:proofErr w:type="gramEnd"/>
      <w:r>
        <w:rPr>
          <w:lang w:val="en-US"/>
        </w:rPr>
        <w:t xml:space="preserve"> on the last </w:t>
      </w:r>
      <w:r w:rsidR="00814BD7">
        <w:rPr>
          <w:lang w:val="en-US"/>
        </w:rPr>
        <w:t>one</w:t>
      </w:r>
      <w:r w:rsidR="00993DDE">
        <w:rPr>
          <w:lang w:val="en-US"/>
        </w:rPr>
        <w:t xml:space="preserve"> express by one</w:t>
      </w:r>
      <w:r>
        <w:rPr>
          <w:lang w:val="en-US"/>
        </w:rPr>
        <w:t xml:space="preserve"> critical procedure for the economy:</w:t>
      </w:r>
    </w:p>
    <w:p w14:paraId="0B34D3DA" w14:textId="77777777" w:rsidR="004B1171" w:rsidRPr="00814BD7" w:rsidRDefault="004B1171" w:rsidP="00814BD7">
      <w:pPr>
        <w:rPr>
          <w:lang w:val="en-US"/>
        </w:rPr>
      </w:pPr>
    </w:p>
    <w:p w14:paraId="04B0012E" w14:textId="77777777" w:rsidR="001D39C2" w:rsidRDefault="00B54881" w:rsidP="005E2BDB">
      <w:pPr>
        <w:pStyle w:val="ListParagraph"/>
        <w:numPr>
          <w:ilvl w:val="0"/>
          <w:numId w:val="11"/>
        </w:numPr>
        <w:rPr>
          <w:lang w:val="en-US"/>
        </w:rPr>
      </w:pPr>
      <w:r>
        <w:rPr>
          <w:lang w:val="en-US"/>
        </w:rPr>
        <w:t>Registering Property</w:t>
      </w:r>
    </w:p>
    <w:p w14:paraId="6F29F0EA" w14:textId="77777777" w:rsidR="00814BD7" w:rsidRDefault="00814BD7" w:rsidP="00814BD7">
      <w:pPr>
        <w:rPr>
          <w:lang w:val="en-US"/>
        </w:rPr>
      </w:pPr>
    </w:p>
    <w:p w14:paraId="370C2B7B" w14:textId="77777777" w:rsidR="008F0318" w:rsidRDefault="008F0318" w:rsidP="00814BD7">
      <w:pPr>
        <w:rPr>
          <w:lang w:val="en-US"/>
        </w:rPr>
      </w:pPr>
    </w:p>
    <w:p w14:paraId="68ECEBDE" w14:textId="77777777" w:rsidR="007762E2" w:rsidRPr="00814BD7" w:rsidRDefault="007762E2" w:rsidP="00814BD7">
      <w:pPr>
        <w:rPr>
          <w:lang w:val="en-US"/>
        </w:rPr>
      </w:pPr>
    </w:p>
    <w:p w14:paraId="642189D9" w14:textId="77777777" w:rsidR="000B7DD0" w:rsidRPr="00091935" w:rsidRDefault="00B54881" w:rsidP="000B7DD0">
      <w:pPr>
        <w:pStyle w:val="Heading1"/>
        <w:framePr w:hSpace="0" w:wrap="auto" w:vAnchor="margin" w:yAlign="inline"/>
        <w:suppressOverlap w:val="0"/>
        <w:rPr>
          <w:lang w:val="en-US"/>
        </w:rPr>
      </w:pPr>
      <w:bookmarkStart w:id="3" w:name="_Toc512181301"/>
      <w:r>
        <w:rPr>
          <w:lang w:val="en-US"/>
        </w:rPr>
        <w:t>REGISTERING PROPERTY</w:t>
      </w:r>
      <w:bookmarkEnd w:id="3"/>
    </w:p>
    <w:p w14:paraId="75B240BE" w14:textId="77777777" w:rsidR="000B7DD0" w:rsidRDefault="000B7DD0" w:rsidP="007B2026">
      <w:pPr>
        <w:jc w:val="both"/>
        <w:rPr>
          <w:lang w:val="en-US"/>
        </w:rPr>
      </w:pPr>
    </w:p>
    <w:p w14:paraId="526A9CFA" w14:textId="77777777" w:rsidR="008F0318" w:rsidRDefault="008F0318" w:rsidP="007B2026">
      <w:pPr>
        <w:jc w:val="both"/>
        <w:rPr>
          <w:lang w:val="en-US"/>
        </w:rPr>
      </w:pPr>
      <w:r>
        <w:rPr>
          <w:lang w:val="en-US"/>
        </w:rPr>
        <w:t xml:space="preserve">Registering land or property is a complex procedure in Bahamas, as it might change the procedure if </w:t>
      </w:r>
      <w:proofErr w:type="spellStart"/>
      <w:r>
        <w:rPr>
          <w:lang w:val="en-US"/>
        </w:rPr>
        <w:t>its</w:t>
      </w:r>
      <w:proofErr w:type="spellEnd"/>
      <w:r>
        <w:rPr>
          <w:lang w:val="en-US"/>
        </w:rPr>
        <w:t xml:space="preserve"> is done by a national, resident or nor-resident person, also the nature of the land (crown, public, private), so these complexity and duration of the procedure might warn foreign investors and delay, or inhibit the investment in the Bahamas.</w:t>
      </w:r>
    </w:p>
    <w:p w14:paraId="5F1508A5" w14:textId="77777777" w:rsidR="008F0318" w:rsidRDefault="008F0318" w:rsidP="007B2026">
      <w:pPr>
        <w:jc w:val="both"/>
        <w:rPr>
          <w:lang w:val="en-US"/>
        </w:rPr>
      </w:pPr>
    </w:p>
    <w:p w14:paraId="44F99C60" w14:textId="77777777" w:rsidR="008F0318" w:rsidRDefault="008F0318" w:rsidP="007B2026">
      <w:pPr>
        <w:jc w:val="both"/>
        <w:rPr>
          <w:lang w:val="en-US"/>
        </w:rPr>
      </w:pPr>
      <w:r>
        <w:rPr>
          <w:lang w:val="en-US"/>
        </w:rPr>
        <w:t>We will try to explain how the procedures work in Bahamas, trying to identify the main problems, and how can it be solved in the present loan with IDB</w:t>
      </w:r>
    </w:p>
    <w:p w14:paraId="36F0E112" w14:textId="77777777" w:rsidR="008F0318" w:rsidRPr="00091935" w:rsidRDefault="008F0318" w:rsidP="007B2026">
      <w:pPr>
        <w:jc w:val="both"/>
        <w:rPr>
          <w:lang w:val="en-US"/>
        </w:rPr>
      </w:pPr>
    </w:p>
    <w:p w14:paraId="51F75358" w14:textId="77777777" w:rsidR="00074512" w:rsidRDefault="00074512" w:rsidP="00074512">
      <w:pPr>
        <w:pStyle w:val="Heading2"/>
        <w:rPr>
          <w:b w:val="0"/>
          <w:color w:val="auto"/>
          <w:lang w:val="en-US"/>
        </w:rPr>
      </w:pPr>
      <w:bookmarkStart w:id="4" w:name="_Toc512181302"/>
      <w:r w:rsidRPr="00074512">
        <w:rPr>
          <w:lang w:val="en-US"/>
        </w:rPr>
        <w:t>Conveyancing and Registration of Deeds</w:t>
      </w:r>
      <w:bookmarkEnd w:id="4"/>
    </w:p>
    <w:p w14:paraId="18452EB6" w14:textId="77777777" w:rsidR="000C3FFB" w:rsidRDefault="00074512" w:rsidP="000C3FFB">
      <w:pPr>
        <w:jc w:val="both"/>
        <w:rPr>
          <w:b/>
          <w:lang w:val="en-US"/>
        </w:rPr>
      </w:pPr>
      <w:r w:rsidRPr="00074512">
        <w:rPr>
          <w:lang w:val="en-US"/>
        </w:rPr>
        <w:t xml:space="preserve">Private or </w:t>
      </w:r>
      <w:proofErr w:type="spellStart"/>
      <w:r w:rsidRPr="00074512">
        <w:rPr>
          <w:lang w:val="en-US"/>
        </w:rPr>
        <w:t>Notorial</w:t>
      </w:r>
      <w:proofErr w:type="spellEnd"/>
      <w:r w:rsidRPr="00074512">
        <w:rPr>
          <w:lang w:val="en-US"/>
        </w:rPr>
        <w:t xml:space="preserve"> Conveyancing is the prevailing method of Land Transfer in the Bahamas.</w:t>
      </w:r>
      <w:r>
        <w:rPr>
          <w:b/>
          <w:lang w:val="en-US"/>
        </w:rPr>
        <w:t xml:space="preserve"> </w:t>
      </w:r>
      <w:r w:rsidRPr="00074512">
        <w:rPr>
          <w:lang w:val="en-US"/>
        </w:rPr>
        <w:t>The owner is compelled under the Law of Property and Conveyancing (Condominium) Act to</w:t>
      </w:r>
      <w:r>
        <w:rPr>
          <w:b/>
          <w:lang w:val="en-US"/>
        </w:rPr>
        <w:t xml:space="preserve"> </w:t>
      </w:r>
      <w:r w:rsidRPr="00074512">
        <w:rPr>
          <w:lang w:val="en-US"/>
        </w:rPr>
        <w:t>prove succession of title (“root of title”) for a period of 30 years.</w:t>
      </w:r>
      <w:r>
        <w:rPr>
          <w:b/>
          <w:lang w:val="en-US"/>
        </w:rPr>
        <w:t xml:space="preserve"> </w:t>
      </w:r>
    </w:p>
    <w:p w14:paraId="311DCA7E" w14:textId="77777777" w:rsidR="000C3FFB" w:rsidRDefault="000C3FFB" w:rsidP="000C3FFB">
      <w:pPr>
        <w:jc w:val="both"/>
        <w:rPr>
          <w:b/>
          <w:lang w:val="en-US"/>
        </w:rPr>
      </w:pPr>
    </w:p>
    <w:p w14:paraId="5EEE1D76" w14:textId="77777777" w:rsidR="008F0318" w:rsidRDefault="00074512" w:rsidP="000C3FFB">
      <w:pPr>
        <w:jc w:val="both"/>
        <w:rPr>
          <w:b/>
          <w:lang w:val="en-US"/>
        </w:rPr>
      </w:pPr>
      <w:r w:rsidRPr="00074512">
        <w:rPr>
          <w:lang w:val="en-US"/>
        </w:rPr>
        <w:t>The existing system of record rights in land is Registration of Deeds (ROD). ROD is merely mechanical in nature by recording all</w:t>
      </w:r>
      <w:r>
        <w:rPr>
          <w:b/>
          <w:lang w:val="en-US"/>
        </w:rPr>
        <w:t xml:space="preserve"> </w:t>
      </w:r>
      <w:r w:rsidRPr="00074512">
        <w:rPr>
          <w:lang w:val="en-US"/>
        </w:rPr>
        <w:t>documents which are lodged with simple checks for omitted signatures and dates.</w:t>
      </w:r>
      <w:r>
        <w:rPr>
          <w:b/>
          <w:lang w:val="en-US"/>
        </w:rPr>
        <w:t xml:space="preserve"> </w:t>
      </w:r>
    </w:p>
    <w:p w14:paraId="6FED21F7" w14:textId="77777777" w:rsidR="008F0318" w:rsidRDefault="008F0318" w:rsidP="000C3FFB">
      <w:pPr>
        <w:jc w:val="both"/>
        <w:rPr>
          <w:b/>
          <w:lang w:val="en-US"/>
        </w:rPr>
      </w:pPr>
    </w:p>
    <w:p w14:paraId="773CE25C" w14:textId="77777777" w:rsidR="000C3FFB" w:rsidRDefault="00074512" w:rsidP="000C3FFB">
      <w:pPr>
        <w:jc w:val="both"/>
        <w:rPr>
          <w:lang w:val="en-US"/>
        </w:rPr>
      </w:pPr>
      <w:r w:rsidRPr="00BF37DF">
        <w:rPr>
          <w:u w:val="single"/>
          <w:lang w:val="en-US"/>
        </w:rPr>
        <w:t>It is advisable, but not compulsory, for owners to</w:t>
      </w:r>
      <w:r w:rsidR="000C3FFB" w:rsidRPr="00BF37DF">
        <w:rPr>
          <w:u w:val="single"/>
          <w:lang w:val="en-US"/>
        </w:rPr>
        <w:t xml:space="preserve"> record their documents on the </w:t>
      </w:r>
      <w:r w:rsidR="000C3FFB" w:rsidRPr="00D453C6">
        <w:rPr>
          <w:b/>
          <w:u w:val="single"/>
          <w:lang w:val="en-US"/>
        </w:rPr>
        <w:t>G</w:t>
      </w:r>
      <w:r w:rsidRPr="00D453C6">
        <w:rPr>
          <w:b/>
          <w:u w:val="single"/>
          <w:lang w:val="en-US"/>
        </w:rPr>
        <w:t xml:space="preserve">eneral </w:t>
      </w:r>
      <w:r w:rsidR="000C3FFB" w:rsidRPr="00D453C6">
        <w:rPr>
          <w:b/>
          <w:u w:val="single"/>
          <w:lang w:val="en-US"/>
        </w:rPr>
        <w:t>R</w:t>
      </w:r>
      <w:r w:rsidRPr="00D453C6">
        <w:rPr>
          <w:b/>
          <w:u w:val="single"/>
          <w:lang w:val="en-US"/>
        </w:rPr>
        <w:t>egister</w:t>
      </w:r>
      <w:r w:rsidRPr="00BF37DF">
        <w:rPr>
          <w:u w:val="single"/>
          <w:lang w:val="en-US"/>
        </w:rPr>
        <w:t xml:space="preserve"> under the Registration of Records Act. </w:t>
      </w:r>
    </w:p>
    <w:p w14:paraId="75C4D755" w14:textId="77777777" w:rsidR="000C3FFB" w:rsidRDefault="000C3FFB" w:rsidP="000C3FFB">
      <w:pPr>
        <w:jc w:val="both"/>
        <w:rPr>
          <w:lang w:val="en-US"/>
        </w:rPr>
      </w:pPr>
    </w:p>
    <w:p w14:paraId="1B85D815" w14:textId="77777777" w:rsidR="00074512" w:rsidRDefault="00074512" w:rsidP="000C3FFB">
      <w:pPr>
        <w:jc w:val="both"/>
        <w:rPr>
          <w:b/>
          <w:lang w:val="en-US"/>
        </w:rPr>
      </w:pPr>
      <w:r w:rsidRPr="00074512">
        <w:rPr>
          <w:lang w:val="en-US"/>
        </w:rPr>
        <w:t>R</w:t>
      </w:r>
      <w:r w:rsidR="000C3FFB">
        <w:rPr>
          <w:lang w:val="en-US"/>
        </w:rPr>
        <w:t>O</w:t>
      </w:r>
      <w:r w:rsidRPr="00074512">
        <w:rPr>
          <w:lang w:val="en-US"/>
        </w:rPr>
        <w:t>D adds a greater degree of security as</w:t>
      </w:r>
      <w:r>
        <w:rPr>
          <w:b/>
          <w:lang w:val="en-US"/>
        </w:rPr>
        <w:t xml:space="preserve"> </w:t>
      </w:r>
      <w:r w:rsidRPr="00074512">
        <w:rPr>
          <w:lang w:val="en-US"/>
        </w:rPr>
        <w:t>registered deeds have priority and can only be challenged by litigation.</w:t>
      </w:r>
    </w:p>
    <w:p w14:paraId="78BF6F5F" w14:textId="77777777" w:rsidR="00BF37DF" w:rsidRDefault="00BF37DF" w:rsidP="00074512">
      <w:pPr>
        <w:pStyle w:val="Heading2"/>
        <w:rPr>
          <w:lang w:val="en-US"/>
        </w:rPr>
      </w:pPr>
    </w:p>
    <w:p w14:paraId="6320963B" w14:textId="77777777" w:rsidR="00074512" w:rsidRPr="00074512" w:rsidRDefault="00074512" w:rsidP="00074512">
      <w:pPr>
        <w:pStyle w:val="Heading2"/>
        <w:rPr>
          <w:b w:val="0"/>
          <w:color w:val="auto"/>
          <w:lang w:val="en-US"/>
        </w:rPr>
      </w:pPr>
      <w:bookmarkStart w:id="5" w:name="_Toc512181303"/>
      <w:r w:rsidRPr="00074512">
        <w:rPr>
          <w:lang w:val="en-US"/>
        </w:rPr>
        <w:t xml:space="preserve">Registration of Titles and the Fiscal </w:t>
      </w:r>
      <w:proofErr w:type="spellStart"/>
      <w:r w:rsidRPr="00074512">
        <w:rPr>
          <w:lang w:val="en-US"/>
        </w:rPr>
        <w:t>Cadastre</w:t>
      </w:r>
      <w:bookmarkEnd w:id="5"/>
      <w:proofErr w:type="spellEnd"/>
    </w:p>
    <w:p w14:paraId="7430460C" w14:textId="77777777" w:rsidR="00074512" w:rsidRDefault="00074512" w:rsidP="000C3FFB">
      <w:pPr>
        <w:jc w:val="both"/>
        <w:rPr>
          <w:lang w:val="en-US"/>
        </w:rPr>
      </w:pPr>
      <w:r w:rsidRPr="00074512">
        <w:rPr>
          <w:lang w:val="en-US"/>
        </w:rPr>
        <w:t xml:space="preserve">Registration of Titles (ROT) is similar to ROD with the main exception being that all documents must be registered and are </w:t>
      </w:r>
      <w:proofErr w:type="spellStart"/>
      <w:r w:rsidRPr="00074512">
        <w:rPr>
          <w:lang w:val="en-US"/>
        </w:rPr>
        <w:t>scrutinised</w:t>
      </w:r>
      <w:proofErr w:type="spellEnd"/>
      <w:r w:rsidRPr="00074512">
        <w:rPr>
          <w:lang w:val="en-US"/>
        </w:rPr>
        <w:t xml:space="preserve"> for authenticity and integrity. The owner, property description, measurements (size and area), property rights (easements, profits, and others), and charges (liens and mortgages) are recorded on the general ROT register with absolute finality. Due to the certainty of this type of system, the State guarantees the title to</w:t>
      </w:r>
      <w:r>
        <w:rPr>
          <w:lang w:val="en-US"/>
        </w:rPr>
        <w:t xml:space="preserve"> </w:t>
      </w:r>
      <w:r w:rsidRPr="00074512">
        <w:rPr>
          <w:lang w:val="en-US"/>
        </w:rPr>
        <w:t>the land. A bill for Registration of Titles in the Bahamas was submitted to parliament in 1967, but it was never passed.</w:t>
      </w:r>
    </w:p>
    <w:p w14:paraId="7AFC3AC9" w14:textId="77777777" w:rsidR="00074512" w:rsidRDefault="00074512" w:rsidP="000C3FFB">
      <w:pPr>
        <w:jc w:val="both"/>
        <w:rPr>
          <w:lang w:val="en-US"/>
        </w:rPr>
      </w:pPr>
    </w:p>
    <w:p w14:paraId="396817BF" w14:textId="77777777" w:rsidR="00074512" w:rsidRDefault="00074512" w:rsidP="000C3FFB">
      <w:pPr>
        <w:jc w:val="both"/>
        <w:rPr>
          <w:lang w:val="en-US"/>
        </w:rPr>
      </w:pPr>
      <w:r w:rsidRPr="00074512">
        <w:rPr>
          <w:lang w:val="en-US"/>
        </w:rPr>
        <w:lastRenderedPageBreak/>
        <w:t xml:space="preserve">Documents recorded in a ROT system also have a survey plan attached which is lodged with the Surveyor General in finality so that there is no encroachment or squatting. There is a general register of survey plans, called the Master Survey Drawing (MSD), which is prepared at relevant scales. The Fiscal </w:t>
      </w:r>
      <w:proofErr w:type="spellStart"/>
      <w:r w:rsidRPr="00074512">
        <w:rPr>
          <w:lang w:val="en-US"/>
        </w:rPr>
        <w:t>Cadastre</w:t>
      </w:r>
      <w:proofErr w:type="spellEnd"/>
      <w:r w:rsidRPr="00074512">
        <w:rPr>
          <w:lang w:val="en-US"/>
        </w:rPr>
        <w:t xml:space="preserve"> is similar to the ROT system but was formulated on the basis of Taxation. </w:t>
      </w:r>
    </w:p>
    <w:p w14:paraId="6963D56C" w14:textId="77777777" w:rsidR="00074512" w:rsidRDefault="00074512" w:rsidP="000C3FFB">
      <w:pPr>
        <w:jc w:val="both"/>
        <w:rPr>
          <w:lang w:val="en-US"/>
        </w:rPr>
      </w:pPr>
    </w:p>
    <w:p w14:paraId="35FF84AD" w14:textId="77777777" w:rsidR="00074512" w:rsidRDefault="00074512" w:rsidP="000C3FFB">
      <w:pPr>
        <w:jc w:val="both"/>
        <w:rPr>
          <w:lang w:val="en-US"/>
        </w:rPr>
      </w:pPr>
      <w:r w:rsidRPr="00074512">
        <w:rPr>
          <w:lang w:val="en-US"/>
        </w:rPr>
        <w:t xml:space="preserve">The system which is in place at the BLVU mirrors a Fiscal </w:t>
      </w:r>
      <w:proofErr w:type="spellStart"/>
      <w:r w:rsidRPr="00074512">
        <w:rPr>
          <w:lang w:val="en-US"/>
        </w:rPr>
        <w:t>Cadastre</w:t>
      </w:r>
      <w:proofErr w:type="spellEnd"/>
      <w:r w:rsidRPr="00074512">
        <w:rPr>
          <w:lang w:val="en-US"/>
        </w:rPr>
        <w:t xml:space="preserve"> because it lacks the compulsion element for recording deeds and documents. It is well suited for easy implementation of a Fiscal </w:t>
      </w:r>
      <w:proofErr w:type="spellStart"/>
      <w:r w:rsidRPr="00074512">
        <w:rPr>
          <w:lang w:val="en-US"/>
        </w:rPr>
        <w:t>Cadastre</w:t>
      </w:r>
      <w:proofErr w:type="spellEnd"/>
      <w:r w:rsidRPr="00074512">
        <w:rPr>
          <w:lang w:val="en-US"/>
        </w:rPr>
        <w:t xml:space="preserve"> with a smooth transition from the old to the new system. However, a ROT system must be enacted by parliament.</w:t>
      </w:r>
    </w:p>
    <w:p w14:paraId="26919EAA" w14:textId="77777777" w:rsidR="00074512" w:rsidRDefault="00074512" w:rsidP="00074512">
      <w:pPr>
        <w:rPr>
          <w:lang w:val="en-US"/>
        </w:rPr>
      </w:pPr>
    </w:p>
    <w:p w14:paraId="3B80B3FA" w14:textId="77777777" w:rsidR="00074512" w:rsidRDefault="00074512" w:rsidP="00074512">
      <w:pPr>
        <w:pStyle w:val="Heading2"/>
        <w:rPr>
          <w:lang w:val="en-US"/>
        </w:rPr>
      </w:pPr>
      <w:bookmarkStart w:id="6" w:name="_Toc512181304"/>
      <w:proofErr w:type="spellStart"/>
      <w:r>
        <w:rPr>
          <w:lang w:val="en-US"/>
        </w:rPr>
        <w:t>Cadastre</w:t>
      </w:r>
      <w:bookmarkEnd w:id="6"/>
      <w:proofErr w:type="spellEnd"/>
    </w:p>
    <w:p w14:paraId="53855DF4" w14:textId="77777777" w:rsidR="000C3FFB" w:rsidRDefault="00074512" w:rsidP="000C3FFB">
      <w:pPr>
        <w:jc w:val="both"/>
        <w:rPr>
          <w:lang w:val="en-US"/>
        </w:rPr>
      </w:pPr>
      <w:r w:rsidRPr="00074512">
        <w:rPr>
          <w:lang w:val="en-US"/>
        </w:rPr>
        <w:t xml:space="preserve">Modern </w:t>
      </w:r>
      <w:proofErr w:type="spellStart"/>
      <w:r w:rsidRPr="00074512">
        <w:rPr>
          <w:lang w:val="en-US"/>
        </w:rPr>
        <w:t>Cadastres</w:t>
      </w:r>
      <w:proofErr w:type="spellEnd"/>
      <w:r w:rsidRPr="00074512">
        <w:rPr>
          <w:lang w:val="en-US"/>
        </w:rPr>
        <w:t xml:space="preserve"> embrace wholeheartedly the concept Interoperability – the use of information which is exchanged between two or more systems which possess the ability to perform such an exchange. Interoperability varieties include: </w:t>
      </w:r>
    </w:p>
    <w:p w14:paraId="3E723534" w14:textId="77777777" w:rsidR="000C3FFB" w:rsidRDefault="000C3FFB" w:rsidP="000C3FFB">
      <w:pPr>
        <w:jc w:val="both"/>
        <w:rPr>
          <w:lang w:val="en-US"/>
        </w:rPr>
      </w:pPr>
    </w:p>
    <w:p w14:paraId="3E6FE462" w14:textId="77777777" w:rsidR="000C3FFB" w:rsidRDefault="00074512" w:rsidP="000C3FFB">
      <w:pPr>
        <w:ind w:left="709"/>
        <w:jc w:val="both"/>
        <w:rPr>
          <w:lang w:val="en-US"/>
        </w:rPr>
      </w:pPr>
      <w:r w:rsidRPr="00074512">
        <w:rPr>
          <w:lang w:val="en-US"/>
        </w:rPr>
        <w:t xml:space="preserve">(a) semantic – comprehending terms and concepts; </w:t>
      </w:r>
    </w:p>
    <w:p w14:paraId="65994AEE" w14:textId="77777777" w:rsidR="000C3FFB" w:rsidRDefault="00074512" w:rsidP="000C3FFB">
      <w:pPr>
        <w:ind w:left="709"/>
        <w:jc w:val="both"/>
        <w:rPr>
          <w:lang w:val="en-US"/>
        </w:rPr>
      </w:pPr>
      <w:r w:rsidRPr="00074512">
        <w:rPr>
          <w:lang w:val="en-US"/>
        </w:rPr>
        <w:t xml:space="preserve">(b) human/political – training initiatives and governmental policies; and </w:t>
      </w:r>
    </w:p>
    <w:p w14:paraId="44DC89AB" w14:textId="77777777" w:rsidR="000C3FFB" w:rsidRDefault="00074512" w:rsidP="000C3FFB">
      <w:pPr>
        <w:ind w:left="709"/>
        <w:jc w:val="both"/>
        <w:rPr>
          <w:lang w:val="en-US"/>
        </w:rPr>
      </w:pPr>
      <w:r w:rsidRPr="00074512">
        <w:rPr>
          <w:lang w:val="en-US"/>
        </w:rPr>
        <w:t>(c) technical – software interaction, format, and machine inter communication.</w:t>
      </w:r>
    </w:p>
    <w:p w14:paraId="5B9A2C9A" w14:textId="77777777" w:rsidR="000C3FFB" w:rsidRDefault="000C3FFB" w:rsidP="000C3FFB">
      <w:pPr>
        <w:ind w:left="709"/>
        <w:jc w:val="both"/>
        <w:rPr>
          <w:lang w:val="en-US"/>
        </w:rPr>
      </w:pPr>
    </w:p>
    <w:p w14:paraId="44ADF4B9" w14:textId="77777777" w:rsidR="00074512" w:rsidRPr="00BF37DF" w:rsidRDefault="000C3FFB" w:rsidP="000C3FFB">
      <w:pPr>
        <w:ind w:left="709"/>
        <w:jc w:val="both"/>
        <w:rPr>
          <w:u w:val="single"/>
          <w:lang w:val="en-US"/>
        </w:rPr>
      </w:pPr>
      <w:r>
        <w:rPr>
          <w:lang w:val="en-US"/>
        </w:rPr>
        <w:t xml:space="preserve">Standards for </w:t>
      </w:r>
      <w:proofErr w:type="gramStart"/>
      <w:r>
        <w:rPr>
          <w:lang w:val="en-US"/>
        </w:rPr>
        <w:t>Metadata ,</w:t>
      </w:r>
      <w:proofErr w:type="gramEnd"/>
      <w:r>
        <w:rPr>
          <w:lang w:val="en-US"/>
        </w:rPr>
        <w:t xml:space="preserve"> </w:t>
      </w:r>
      <w:r w:rsidR="00074512" w:rsidRPr="00074512">
        <w:rPr>
          <w:lang w:val="en-US"/>
        </w:rPr>
        <w:t xml:space="preserve">equipment, and software are also key elements of modern day </w:t>
      </w:r>
      <w:proofErr w:type="spellStart"/>
      <w:r w:rsidR="00074512" w:rsidRPr="00074512">
        <w:rPr>
          <w:lang w:val="en-US"/>
        </w:rPr>
        <w:t>cadastres</w:t>
      </w:r>
      <w:proofErr w:type="spellEnd"/>
      <w:r w:rsidR="00074512" w:rsidRPr="00074512">
        <w:rPr>
          <w:lang w:val="en-US"/>
        </w:rPr>
        <w:t xml:space="preserve">. </w:t>
      </w:r>
      <w:r w:rsidR="00BF37DF" w:rsidRPr="00BF37DF">
        <w:rPr>
          <w:u w:val="single"/>
          <w:lang w:val="en-US"/>
        </w:rPr>
        <w:t>S</w:t>
      </w:r>
      <w:r w:rsidRPr="00BF37DF">
        <w:rPr>
          <w:u w:val="single"/>
          <w:lang w:val="en-US"/>
        </w:rPr>
        <w:t>ome countries are working on the blockchain technology for their cadaster.</w:t>
      </w:r>
    </w:p>
    <w:p w14:paraId="609242CF" w14:textId="77777777" w:rsidR="00074512" w:rsidRDefault="00074512" w:rsidP="00074512">
      <w:pPr>
        <w:rPr>
          <w:lang w:val="en-US"/>
        </w:rPr>
      </w:pPr>
    </w:p>
    <w:p w14:paraId="6619E4BA" w14:textId="77777777" w:rsidR="000C3FFB" w:rsidRDefault="000C3FFB" w:rsidP="000C3FFB">
      <w:pPr>
        <w:pStyle w:val="Heading2"/>
        <w:rPr>
          <w:lang w:val="en-US"/>
        </w:rPr>
      </w:pPr>
      <w:bookmarkStart w:id="7" w:name="_Toc512181305"/>
      <w:r>
        <w:rPr>
          <w:lang w:val="en-US"/>
        </w:rPr>
        <w:t>Land Administration Tools</w:t>
      </w:r>
      <w:bookmarkEnd w:id="7"/>
    </w:p>
    <w:p w14:paraId="0A689222" w14:textId="77777777" w:rsidR="00D453C6" w:rsidRDefault="00D453C6" w:rsidP="000C3FFB">
      <w:pPr>
        <w:jc w:val="both"/>
        <w:rPr>
          <w:lang w:val="en-US"/>
        </w:rPr>
      </w:pPr>
      <w:r w:rsidRPr="00D453C6">
        <w:rPr>
          <w:lang w:val="en-US"/>
        </w:rPr>
        <w:t xml:space="preserve">The Land Information System (LIS) which prevails in the Bahamas is mainly discreet in nature. Many records exist about land and property </w:t>
      </w:r>
      <w:proofErr w:type="gramStart"/>
      <w:r w:rsidRPr="00D453C6">
        <w:rPr>
          <w:lang w:val="en-US"/>
        </w:rPr>
        <w:t>rights,</w:t>
      </w:r>
      <w:proofErr w:type="gramEnd"/>
      <w:r w:rsidRPr="00D453C6">
        <w:rPr>
          <w:lang w:val="en-US"/>
        </w:rPr>
        <w:t xml:space="preserve"> however they are often stored manually in files, large manual books of documents in volumes, or archived on microfilm. </w:t>
      </w:r>
    </w:p>
    <w:p w14:paraId="68BADEAB" w14:textId="77777777" w:rsidR="00D453C6" w:rsidRDefault="00D453C6" w:rsidP="000C3FFB">
      <w:pPr>
        <w:jc w:val="both"/>
        <w:rPr>
          <w:lang w:val="en-US"/>
        </w:rPr>
      </w:pPr>
    </w:p>
    <w:p w14:paraId="63FD286D" w14:textId="77777777" w:rsidR="00074512" w:rsidRPr="00074512" w:rsidRDefault="00BF37DF" w:rsidP="000C3FFB">
      <w:pPr>
        <w:jc w:val="both"/>
        <w:rPr>
          <w:lang w:val="en-US"/>
        </w:rPr>
      </w:pPr>
      <w:r>
        <w:rPr>
          <w:lang w:val="en-US"/>
        </w:rPr>
        <w:t>The main instrument</w:t>
      </w:r>
      <w:r w:rsidR="00074512" w:rsidRPr="00074512">
        <w:rPr>
          <w:lang w:val="en-US"/>
        </w:rPr>
        <w:t xml:space="preserve"> for Land Administration Systems </w:t>
      </w:r>
      <w:r>
        <w:rPr>
          <w:lang w:val="en-US"/>
        </w:rPr>
        <w:t>is GIS</w:t>
      </w:r>
      <w:r w:rsidR="00074512" w:rsidRPr="00074512">
        <w:rPr>
          <w:lang w:val="en-US"/>
        </w:rPr>
        <w:t xml:space="preserve"> Mapping. Land Administration in the Bahamas </w:t>
      </w:r>
      <w:r w:rsidR="00D453C6">
        <w:rPr>
          <w:lang w:val="en-US"/>
        </w:rPr>
        <w:t xml:space="preserve">must </w:t>
      </w:r>
      <w:r w:rsidR="00074512" w:rsidRPr="00074512">
        <w:rPr>
          <w:lang w:val="en-US"/>
        </w:rPr>
        <w:t xml:space="preserve">involve primarily a Land Information Service for prospective users. </w:t>
      </w:r>
    </w:p>
    <w:p w14:paraId="0204C36E" w14:textId="77777777" w:rsidR="008F0318" w:rsidRDefault="00074512" w:rsidP="00074512">
      <w:pPr>
        <w:pStyle w:val="Heading2"/>
        <w:rPr>
          <w:b w:val="0"/>
          <w:color w:val="auto"/>
          <w:lang w:val="en-US"/>
        </w:rPr>
      </w:pPr>
      <w:r w:rsidRPr="00074512">
        <w:rPr>
          <w:b w:val="0"/>
          <w:color w:val="auto"/>
          <w:lang w:val="en-US"/>
        </w:rPr>
        <w:t xml:space="preserve"> </w:t>
      </w:r>
    </w:p>
    <w:p w14:paraId="0BCA00AC" w14:textId="77777777" w:rsidR="00762C1D" w:rsidRDefault="009F15A2" w:rsidP="00074512">
      <w:pPr>
        <w:pStyle w:val="Heading2"/>
        <w:rPr>
          <w:lang w:val="en-US"/>
        </w:rPr>
      </w:pPr>
      <w:bookmarkStart w:id="8" w:name="_Toc512181306"/>
      <w:r>
        <w:rPr>
          <w:lang w:val="en-US"/>
        </w:rPr>
        <w:t>GIS M</w:t>
      </w:r>
      <w:r w:rsidR="007762E2">
        <w:rPr>
          <w:lang w:val="en-US"/>
        </w:rPr>
        <w:t>apping</w:t>
      </w:r>
      <w:bookmarkEnd w:id="8"/>
    </w:p>
    <w:p w14:paraId="5F887251" w14:textId="77777777" w:rsidR="009F15A2" w:rsidRDefault="000C3FFB">
      <w:pPr>
        <w:rPr>
          <w:lang w:val="en-US"/>
        </w:rPr>
      </w:pPr>
      <w:r w:rsidRPr="000C3FFB">
        <w:rPr>
          <w:lang w:val="en-US"/>
        </w:rPr>
        <w:t xml:space="preserve">The main purpose of Mapping is to create a geo-reference for an object to which property rights are being claimed. It must be noted that no new rights will be created during the mapping process. </w:t>
      </w:r>
    </w:p>
    <w:p w14:paraId="1096883A" w14:textId="77777777" w:rsidR="009F15A2" w:rsidRDefault="009F15A2">
      <w:pPr>
        <w:rPr>
          <w:lang w:val="en-US"/>
        </w:rPr>
      </w:pPr>
    </w:p>
    <w:p w14:paraId="79F4D875" w14:textId="77777777" w:rsidR="009F15A2" w:rsidRDefault="000C3FFB">
      <w:pPr>
        <w:rPr>
          <w:lang w:val="en-US"/>
        </w:rPr>
      </w:pPr>
      <w:r w:rsidRPr="000C3FFB">
        <w:rPr>
          <w:lang w:val="en-US"/>
        </w:rPr>
        <w:t xml:space="preserve">Why not continue with Manual Mapping? This a pertinent argument as it has worked well for so many years and most primary data providers (Land Surveyors) enjoyed a particular comfort zone. However, the use of digital data in the Bahamas has been proven to be: </w:t>
      </w:r>
    </w:p>
    <w:p w14:paraId="4120F3F8" w14:textId="77777777" w:rsidR="009F15A2" w:rsidRDefault="009F15A2">
      <w:pPr>
        <w:rPr>
          <w:lang w:val="en-US"/>
        </w:rPr>
      </w:pPr>
    </w:p>
    <w:p w14:paraId="283C477D" w14:textId="77777777" w:rsidR="009F15A2" w:rsidRDefault="000C3FFB" w:rsidP="009F15A2">
      <w:pPr>
        <w:pStyle w:val="ListParagraph"/>
        <w:numPr>
          <w:ilvl w:val="0"/>
          <w:numId w:val="23"/>
        </w:numPr>
        <w:rPr>
          <w:lang w:val="en-US"/>
        </w:rPr>
      </w:pPr>
      <w:r w:rsidRPr="009F15A2">
        <w:rPr>
          <w:lang w:val="en-US"/>
        </w:rPr>
        <w:t xml:space="preserve">more applicable to a variety of subsequent uses; </w:t>
      </w:r>
    </w:p>
    <w:p w14:paraId="2B8F4A72" w14:textId="77777777" w:rsidR="009F15A2" w:rsidRDefault="000C3FFB" w:rsidP="009F15A2">
      <w:pPr>
        <w:pStyle w:val="ListParagraph"/>
        <w:numPr>
          <w:ilvl w:val="0"/>
          <w:numId w:val="23"/>
        </w:numPr>
        <w:rPr>
          <w:lang w:val="en-US"/>
        </w:rPr>
      </w:pPr>
      <w:r w:rsidRPr="009F15A2">
        <w:rPr>
          <w:lang w:val="en-US"/>
        </w:rPr>
        <w:t>easier to modify and update; ch</w:t>
      </w:r>
      <w:r w:rsidR="009F15A2">
        <w:rPr>
          <w:lang w:val="en-US"/>
        </w:rPr>
        <w:t>eaper to maintain and archive;</w:t>
      </w:r>
    </w:p>
    <w:p w14:paraId="3327CE8F" w14:textId="77777777" w:rsidR="009F15A2" w:rsidRDefault="009F15A2" w:rsidP="009F15A2">
      <w:pPr>
        <w:pStyle w:val="ListParagraph"/>
        <w:numPr>
          <w:ilvl w:val="0"/>
          <w:numId w:val="23"/>
        </w:numPr>
        <w:rPr>
          <w:lang w:val="en-US"/>
        </w:rPr>
      </w:pPr>
      <w:r>
        <w:rPr>
          <w:lang w:val="en-US"/>
        </w:rPr>
        <w:t>E</w:t>
      </w:r>
      <w:r w:rsidR="000C3FFB" w:rsidRPr="009F15A2">
        <w:rPr>
          <w:lang w:val="en-US"/>
        </w:rPr>
        <w:t xml:space="preserve">asier to distribute. </w:t>
      </w:r>
    </w:p>
    <w:p w14:paraId="192C00F2" w14:textId="77777777" w:rsidR="009F15A2" w:rsidRDefault="009F15A2" w:rsidP="009F15A2">
      <w:pPr>
        <w:pStyle w:val="ListParagraph"/>
        <w:rPr>
          <w:lang w:val="en-US"/>
        </w:rPr>
      </w:pPr>
    </w:p>
    <w:p w14:paraId="482CF1D8" w14:textId="77777777" w:rsidR="007762E2" w:rsidRPr="009F15A2" w:rsidRDefault="000C3FFB" w:rsidP="009F15A2">
      <w:pPr>
        <w:jc w:val="both"/>
        <w:rPr>
          <w:lang w:val="en-US"/>
        </w:rPr>
      </w:pPr>
      <w:r w:rsidRPr="009F15A2">
        <w:rPr>
          <w:lang w:val="en-US"/>
        </w:rPr>
        <w:t>Land Use Policy and</w:t>
      </w:r>
      <w:r w:rsidR="009F15A2">
        <w:rPr>
          <w:lang w:val="en-US"/>
        </w:rPr>
        <w:t xml:space="preserve"> Administration Project (LUPAP)</w:t>
      </w:r>
      <w:r w:rsidRPr="009F15A2">
        <w:rPr>
          <w:lang w:val="en-US"/>
        </w:rPr>
        <w:t xml:space="preserve"> requires the cooperation of three key governmental agencies namely </w:t>
      </w:r>
      <w:r w:rsidRPr="008F0318">
        <w:rPr>
          <w:b/>
          <w:lang w:val="en-US"/>
        </w:rPr>
        <w:t>BLVU</w:t>
      </w:r>
      <w:r w:rsidR="00D453C6">
        <w:rPr>
          <w:lang w:val="en-US"/>
        </w:rPr>
        <w:t xml:space="preserve"> (</w:t>
      </w:r>
      <w:r w:rsidR="00D453C6" w:rsidRPr="00D453C6">
        <w:rPr>
          <w:lang w:val="en-US"/>
        </w:rPr>
        <w:t xml:space="preserve">Business </w:t>
      </w:r>
      <w:proofErr w:type="spellStart"/>
      <w:r w:rsidR="00D453C6" w:rsidRPr="00D453C6">
        <w:rPr>
          <w:lang w:val="en-US"/>
        </w:rPr>
        <w:t>Licence</w:t>
      </w:r>
      <w:proofErr w:type="spellEnd"/>
      <w:r w:rsidR="00D453C6" w:rsidRPr="00D453C6">
        <w:rPr>
          <w:lang w:val="en-US"/>
        </w:rPr>
        <w:t>/Valuation Unit)</w:t>
      </w:r>
      <w:r w:rsidRPr="009F15A2">
        <w:rPr>
          <w:lang w:val="en-US"/>
        </w:rPr>
        <w:t xml:space="preserve">, </w:t>
      </w:r>
      <w:r w:rsidRPr="008F0318">
        <w:rPr>
          <w:b/>
          <w:lang w:val="en-US"/>
        </w:rPr>
        <w:t xml:space="preserve">the Registrar General’s Department </w:t>
      </w:r>
      <w:r w:rsidRPr="009F15A2">
        <w:rPr>
          <w:lang w:val="en-US"/>
        </w:rPr>
        <w:t xml:space="preserve">(RGD), and the </w:t>
      </w:r>
      <w:r w:rsidRPr="008F0318">
        <w:rPr>
          <w:b/>
          <w:lang w:val="en-US"/>
        </w:rPr>
        <w:t>Department of Lands and Surveys</w:t>
      </w:r>
      <w:r w:rsidRPr="009F15A2">
        <w:rPr>
          <w:lang w:val="en-US"/>
        </w:rPr>
        <w:t xml:space="preserve"> (DLS). The success of the Project depends on their institutional strengthening and collaboration.</w:t>
      </w:r>
    </w:p>
    <w:p w14:paraId="7F46D291" w14:textId="77777777" w:rsidR="000C3FFB" w:rsidRDefault="000C3FFB">
      <w:pPr>
        <w:rPr>
          <w:lang w:val="en-US"/>
        </w:rPr>
      </w:pPr>
    </w:p>
    <w:p w14:paraId="5B09027B" w14:textId="77777777" w:rsidR="009F15A2" w:rsidRDefault="009F15A2" w:rsidP="009F15A2">
      <w:pPr>
        <w:pStyle w:val="Heading2"/>
        <w:rPr>
          <w:lang w:val="en-US"/>
        </w:rPr>
      </w:pPr>
      <w:bookmarkStart w:id="9" w:name="_Toc512181307"/>
      <w:r>
        <w:rPr>
          <w:lang w:val="en-US"/>
        </w:rPr>
        <w:lastRenderedPageBreak/>
        <w:t>Procedure for Registering Property (Mapping)</w:t>
      </w:r>
      <w:bookmarkEnd w:id="9"/>
    </w:p>
    <w:p w14:paraId="03B101A1" w14:textId="77777777" w:rsidR="009F15A2" w:rsidRPr="000C3FFB" w:rsidRDefault="009F15A2">
      <w:pPr>
        <w:rPr>
          <w:lang w:val="en-US"/>
        </w:rPr>
      </w:pPr>
    </w:p>
    <w:p w14:paraId="389821E7" w14:textId="77777777" w:rsidR="00E858C5" w:rsidRDefault="00B54881">
      <w:pPr>
        <w:rPr>
          <w:lang w:val="en-US"/>
        </w:rPr>
      </w:pPr>
      <w:r>
        <w:rPr>
          <w:noProof/>
          <w:lang w:val="es-ES"/>
        </w:rPr>
        <w:drawing>
          <wp:inline distT="0" distB="0" distL="0" distR="0" wp14:anchorId="0B5ADCAC">
            <wp:extent cx="6159492" cy="3429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6455" cy="3427309"/>
                    </a:xfrm>
                    <a:prstGeom prst="rect">
                      <a:avLst/>
                    </a:prstGeom>
                    <a:noFill/>
                  </pic:spPr>
                </pic:pic>
              </a:graphicData>
            </a:graphic>
          </wp:inline>
        </w:drawing>
      </w:r>
    </w:p>
    <w:p w14:paraId="3F597F66" w14:textId="77777777" w:rsidR="00E858C5" w:rsidRDefault="00E858C5">
      <w:pPr>
        <w:rPr>
          <w:lang w:val="en-US"/>
        </w:rPr>
      </w:pPr>
    </w:p>
    <w:p w14:paraId="677935C8" w14:textId="77777777" w:rsidR="00E45312" w:rsidRDefault="00E45312" w:rsidP="002F5CBA">
      <w:pPr>
        <w:jc w:val="center"/>
        <w:rPr>
          <w:lang w:val="en-US"/>
        </w:rPr>
      </w:pPr>
    </w:p>
    <w:p w14:paraId="30112FAB" w14:textId="77777777" w:rsidR="00CE13F4" w:rsidRDefault="00CE13F4" w:rsidP="00CE13F4">
      <w:pPr>
        <w:pStyle w:val="Caption"/>
        <w:jc w:val="center"/>
        <w:rPr>
          <w:lang w:val="en-US"/>
        </w:rPr>
      </w:pPr>
      <w:r w:rsidRPr="001D39C2">
        <w:rPr>
          <w:lang w:val="en-US"/>
        </w:rPr>
        <w:t>Illustration</w:t>
      </w:r>
      <w:r>
        <w:rPr>
          <w:lang w:val="en-US"/>
        </w:rPr>
        <w:t xml:space="preserve">: </w:t>
      </w:r>
      <w:r w:rsidR="00BF37DF">
        <w:rPr>
          <w:lang w:val="en-US"/>
        </w:rPr>
        <w:t>Land / Property Registration</w:t>
      </w:r>
      <w:r w:rsidR="00B54881">
        <w:rPr>
          <w:lang w:val="en-US"/>
        </w:rPr>
        <w:t xml:space="preserve"> </w:t>
      </w:r>
      <w:r>
        <w:rPr>
          <w:lang w:val="en-US"/>
        </w:rPr>
        <w:t>in Bahamas</w:t>
      </w:r>
    </w:p>
    <w:p w14:paraId="1E5E902F" w14:textId="77777777" w:rsidR="008F0318" w:rsidRDefault="008F0318" w:rsidP="00E858C5">
      <w:pPr>
        <w:rPr>
          <w:lang w:val="en-US"/>
        </w:rPr>
      </w:pPr>
    </w:p>
    <w:p w14:paraId="2CCE257B" w14:textId="77777777" w:rsidR="00E858C5" w:rsidRDefault="00E858C5" w:rsidP="00E858C5">
      <w:pPr>
        <w:rPr>
          <w:lang w:val="en-US"/>
        </w:rPr>
      </w:pPr>
      <w:r>
        <w:rPr>
          <w:lang w:val="en-US"/>
        </w:rPr>
        <w:t>In green – The result from a interaction with a Government Agency</w:t>
      </w:r>
    </w:p>
    <w:p w14:paraId="7B80A151" w14:textId="77777777" w:rsidR="00BF37DF" w:rsidRDefault="00BF37DF" w:rsidP="002F5CBA">
      <w:pPr>
        <w:pStyle w:val="Heading2"/>
        <w:rPr>
          <w:lang w:val="en-US"/>
        </w:rPr>
      </w:pPr>
    </w:p>
    <w:p w14:paraId="10B9A521" w14:textId="77777777" w:rsidR="002F5CBA" w:rsidRDefault="006B2069" w:rsidP="002F5CBA">
      <w:pPr>
        <w:pStyle w:val="Heading2"/>
        <w:rPr>
          <w:lang w:val="en-US"/>
        </w:rPr>
      </w:pPr>
      <w:bookmarkStart w:id="10" w:name="_Toc512181308"/>
      <w:r>
        <w:rPr>
          <w:lang w:val="en-US"/>
        </w:rPr>
        <w:t>Main Problems</w:t>
      </w:r>
      <w:bookmarkEnd w:id="10"/>
    </w:p>
    <w:p w14:paraId="3D008A7A" w14:textId="77777777" w:rsidR="006B2069" w:rsidRDefault="00BF37DF" w:rsidP="005E2BDB">
      <w:pPr>
        <w:pStyle w:val="ListParagraph"/>
        <w:numPr>
          <w:ilvl w:val="0"/>
          <w:numId w:val="17"/>
        </w:numPr>
        <w:rPr>
          <w:lang w:val="en-US"/>
        </w:rPr>
      </w:pPr>
      <w:r>
        <w:rPr>
          <w:lang w:val="en-US"/>
        </w:rPr>
        <w:t>No obligation to register property, so it is difficult to prove the real owner of the land</w:t>
      </w:r>
      <w:r w:rsidR="008F0318">
        <w:rPr>
          <w:lang w:val="en-US"/>
        </w:rPr>
        <w:t>/property</w:t>
      </w:r>
      <w:r>
        <w:rPr>
          <w:lang w:val="en-US"/>
        </w:rPr>
        <w:t xml:space="preserve"> and the liabilities against the</w:t>
      </w:r>
      <w:r w:rsidR="008F0318">
        <w:rPr>
          <w:lang w:val="en-US"/>
        </w:rPr>
        <w:t xml:space="preserve"> land/</w:t>
      </w:r>
      <w:r>
        <w:rPr>
          <w:lang w:val="en-US"/>
        </w:rPr>
        <w:t>property</w:t>
      </w:r>
    </w:p>
    <w:p w14:paraId="58CD3998" w14:textId="77777777" w:rsidR="00BF37DF" w:rsidRDefault="00BF37DF" w:rsidP="005E2BDB">
      <w:pPr>
        <w:pStyle w:val="ListParagraph"/>
        <w:numPr>
          <w:ilvl w:val="0"/>
          <w:numId w:val="17"/>
        </w:numPr>
        <w:rPr>
          <w:lang w:val="en-US"/>
        </w:rPr>
      </w:pPr>
      <w:r>
        <w:rPr>
          <w:lang w:val="en-US"/>
        </w:rPr>
        <w:t>Inexistence of Cadaster</w:t>
      </w:r>
      <w:r w:rsidR="008F0318">
        <w:rPr>
          <w:lang w:val="en-US"/>
        </w:rPr>
        <w:t xml:space="preserve"> (no LIS)</w:t>
      </w:r>
      <w:r>
        <w:rPr>
          <w:lang w:val="en-US"/>
        </w:rPr>
        <w:t xml:space="preserve">, and separation on for tax </w:t>
      </w:r>
      <w:r w:rsidR="008F0318">
        <w:rPr>
          <w:lang w:val="en-US"/>
        </w:rPr>
        <w:t>purposes (Inland Revenue)</w:t>
      </w:r>
    </w:p>
    <w:p w14:paraId="54275CCD" w14:textId="77777777" w:rsidR="00BF37DF" w:rsidRDefault="0040665D" w:rsidP="005E2BDB">
      <w:pPr>
        <w:pStyle w:val="ListParagraph"/>
        <w:numPr>
          <w:ilvl w:val="0"/>
          <w:numId w:val="17"/>
        </w:numPr>
        <w:rPr>
          <w:lang w:val="en-US"/>
        </w:rPr>
      </w:pPr>
      <w:r>
        <w:rPr>
          <w:lang w:val="en-US"/>
        </w:rPr>
        <w:t>Different entities involved in the processes and no interoperability</w:t>
      </w:r>
    </w:p>
    <w:p w14:paraId="0520037C" w14:textId="77777777" w:rsidR="006B2069" w:rsidRPr="006B2069" w:rsidRDefault="006B2069" w:rsidP="006B2069">
      <w:pPr>
        <w:pStyle w:val="ListParagraph"/>
        <w:rPr>
          <w:lang w:val="en-US"/>
        </w:rPr>
      </w:pPr>
    </w:p>
    <w:p w14:paraId="38326BD0" w14:textId="77777777" w:rsidR="006B2069" w:rsidRDefault="006B2069" w:rsidP="006B2069">
      <w:pPr>
        <w:pStyle w:val="Heading2"/>
        <w:rPr>
          <w:lang w:val="en-US"/>
        </w:rPr>
      </w:pPr>
      <w:bookmarkStart w:id="11" w:name="_Toc512181309"/>
      <w:r>
        <w:rPr>
          <w:lang w:val="en-US"/>
        </w:rPr>
        <w:t>Available Solutions</w:t>
      </w:r>
      <w:bookmarkEnd w:id="11"/>
    </w:p>
    <w:p w14:paraId="015ED425" w14:textId="77777777" w:rsidR="0040665D" w:rsidRDefault="0040665D" w:rsidP="0040665D">
      <w:pPr>
        <w:rPr>
          <w:lang w:val="en-US"/>
        </w:rPr>
      </w:pPr>
      <w:r>
        <w:rPr>
          <w:lang w:val="en-US"/>
        </w:rPr>
        <w:t>This mission tries to improve the present situation of this important business requisite in component 1:</w:t>
      </w:r>
    </w:p>
    <w:p w14:paraId="2DFD5128" w14:textId="77777777" w:rsidR="0040665D" w:rsidRDefault="0040665D" w:rsidP="0040665D">
      <w:pPr>
        <w:rPr>
          <w:lang w:val="en-US"/>
        </w:rPr>
      </w:pPr>
    </w:p>
    <w:p w14:paraId="6A1F2A78" w14:textId="77777777" w:rsidR="0040665D" w:rsidRDefault="0040665D" w:rsidP="0040665D">
      <w:pPr>
        <w:pStyle w:val="ListParagraph"/>
        <w:numPr>
          <w:ilvl w:val="0"/>
          <w:numId w:val="20"/>
        </w:numPr>
        <w:rPr>
          <w:b/>
          <w:lang w:val="en-US"/>
        </w:rPr>
      </w:pPr>
      <w:r w:rsidRPr="00E858C5">
        <w:rPr>
          <w:b/>
          <w:lang w:val="en-US"/>
        </w:rPr>
        <w:t>Component 1. Simplifying and digitizing government procedures</w:t>
      </w:r>
    </w:p>
    <w:p w14:paraId="48AD391D" w14:textId="77777777" w:rsidR="0040665D" w:rsidRPr="00E858C5" w:rsidRDefault="0040665D" w:rsidP="0040665D">
      <w:pPr>
        <w:pStyle w:val="ListParagraph"/>
        <w:rPr>
          <w:b/>
          <w:lang w:val="en-US"/>
        </w:rPr>
      </w:pPr>
    </w:p>
    <w:p w14:paraId="3874E4E7" w14:textId="77777777" w:rsidR="0040665D" w:rsidRPr="00E858C5" w:rsidRDefault="0040665D" w:rsidP="0040665D">
      <w:pPr>
        <w:pStyle w:val="ListParagraph"/>
        <w:numPr>
          <w:ilvl w:val="1"/>
          <w:numId w:val="20"/>
        </w:numPr>
        <w:rPr>
          <w:b/>
          <w:lang w:val="en-US"/>
        </w:rPr>
      </w:pPr>
      <w:r w:rsidRPr="00E858C5">
        <w:rPr>
          <w:b/>
          <w:lang w:val="en-US"/>
        </w:rPr>
        <w:t>(ii) Updating the legal framework related to the provision of digital services;</w:t>
      </w:r>
    </w:p>
    <w:p w14:paraId="777E43D0" w14:textId="77777777" w:rsidR="0040665D" w:rsidRDefault="0040665D" w:rsidP="0040665D">
      <w:pPr>
        <w:pStyle w:val="ListParagraph"/>
        <w:numPr>
          <w:ilvl w:val="2"/>
          <w:numId w:val="20"/>
        </w:numPr>
        <w:rPr>
          <w:lang w:val="en-US"/>
        </w:rPr>
      </w:pPr>
      <w:r w:rsidRPr="00E858C5">
        <w:rPr>
          <w:lang w:val="en-US"/>
        </w:rPr>
        <w:t>Review of the current legal framework</w:t>
      </w:r>
    </w:p>
    <w:p w14:paraId="41FC70DB" w14:textId="77777777" w:rsidR="0040665D" w:rsidRDefault="0040665D" w:rsidP="0040665D">
      <w:pPr>
        <w:pStyle w:val="ListParagraph"/>
        <w:numPr>
          <w:ilvl w:val="2"/>
          <w:numId w:val="20"/>
        </w:numPr>
        <w:rPr>
          <w:lang w:val="en-US"/>
        </w:rPr>
      </w:pPr>
      <w:r w:rsidRPr="00E858C5">
        <w:rPr>
          <w:lang w:val="en-US"/>
        </w:rPr>
        <w:t xml:space="preserve">Identify gaps for </w:t>
      </w:r>
      <w:proofErr w:type="spellStart"/>
      <w:r w:rsidRPr="00E858C5">
        <w:rPr>
          <w:lang w:val="en-US"/>
        </w:rPr>
        <w:t>eGoverment</w:t>
      </w:r>
      <w:proofErr w:type="spellEnd"/>
      <w:r w:rsidRPr="00E858C5">
        <w:rPr>
          <w:lang w:val="en-US"/>
        </w:rPr>
        <w:t xml:space="preserve"> (digital signature, electronic documents, keeping of digital records, privacy and data protection, citizen centered government services, digital </w:t>
      </w:r>
      <w:proofErr w:type="gramStart"/>
      <w:r w:rsidRPr="00E858C5">
        <w:rPr>
          <w:lang w:val="en-US"/>
        </w:rPr>
        <w:t>identity,…</w:t>
      </w:r>
      <w:proofErr w:type="gramEnd"/>
      <w:r w:rsidRPr="00E858C5">
        <w:rPr>
          <w:lang w:val="en-US"/>
        </w:rPr>
        <w:t>)</w:t>
      </w:r>
    </w:p>
    <w:p w14:paraId="0C8269CA" w14:textId="77777777" w:rsidR="0040665D" w:rsidRDefault="0040665D" w:rsidP="0040665D">
      <w:pPr>
        <w:pStyle w:val="ListParagraph"/>
        <w:numPr>
          <w:ilvl w:val="2"/>
          <w:numId w:val="20"/>
        </w:numPr>
        <w:rPr>
          <w:lang w:val="en-US"/>
        </w:rPr>
      </w:pPr>
      <w:r w:rsidRPr="00E858C5">
        <w:rPr>
          <w:lang w:val="en-US"/>
        </w:rPr>
        <w:t>Assurance of compliance with Data Protection Act</w:t>
      </w:r>
    </w:p>
    <w:p w14:paraId="022110E6" w14:textId="77777777" w:rsidR="0040665D" w:rsidRPr="00E858C5" w:rsidRDefault="0040665D" w:rsidP="0040665D">
      <w:pPr>
        <w:pStyle w:val="ListParagraph"/>
        <w:numPr>
          <w:ilvl w:val="2"/>
          <w:numId w:val="20"/>
        </w:numPr>
        <w:rPr>
          <w:lang w:val="en-US"/>
        </w:rPr>
      </w:pPr>
      <w:r w:rsidRPr="00E858C5">
        <w:rPr>
          <w:lang w:val="en-US"/>
        </w:rPr>
        <w:lastRenderedPageBreak/>
        <w:t xml:space="preserve">Prepare draft </w:t>
      </w:r>
      <w:proofErr w:type="spellStart"/>
      <w:r w:rsidRPr="00E858C5">
        <w:rPr>
          <w:lang w:val="en-US"/>
        </w:rPr>
        <w:t>legistlation</w:t>
      </w:r>
      <w:proofErr w:type="spellEnd"/>
      <w:r w:rsidRPr="00E858C5">
        <w:rPr>
          <w:lang w:val="en-US"/>
        </w:rPr>
        <w:t xml:space="preserve"> for digital agenda governance and the provision of digital services</w:t>
      </w:r>
    </w:p>
    <w:p w14:paraId="499208F8" w14:textId="77777777" w:rsidR="0040665D" w:rsidRDefault="0040665D" w:rsidP="0040665D">
      <w:pPr>
        <w:pStyle w:val="ListParagraph"/>
        <w:ind w:left="1440"/>
        <w:rPr>
          <w:b/>
          <w:lang w:val="en-US"/>
        </w:rPr>
      </w:pPr>
    </w:p>
    <w:p w14:paraId="026EDB88" w14:textId="77777777" w:rsidR="0040665D" w:rsidRPr="00E858C5" w:rsidRDefault="0040665D" w:rsidP="0040665D">
      <w:pPr>
        <w:pStyle w:val="ListParagraph"/>
        <w:numPr>
          <w:ilvl w:val="1"/>
          <w:numId w:val="20"/>
        </w:numPr>
        <w:rPr>
          <w:b/>
          <w:lang w:val="en-US"/>
        </w:rPr>
      </w:pPr>
      <w:r w:rsidRPr="00E858C5">
        <w:rPr>
          <w:b/>
          <w:lang w:val="en-US"/>
        </w:rPr>
        <w:t>(iv) setting up an interoperability scheme including standards, regulation and technological platform;</w:t>
      </w:r>
    </w:p>
    <w:p w14:paraId="71E894D2" w14:textId="77777777" w:rsidR="0040665D" w:rsidRDefault="0040665D" w:rsidP="0040665D">
      <w:pPr>
        <w:pStyle w:val="ListParagraph"/>
        <w:numPr>
          <w:ilvl w:val="2"/>
          <w:numId w:val="20"/>
        </w:numPr>
        <w:rPr>
          <w:lang w:val="en-US"/>
        </w:rPr>
      </w:pPr>
      <w:r w:rsidRPr="00E858C5">
        <w:rPr>
          <w:lang w:val="en-US"/>
        </w:rPr>
        <w:t>Definition of the Interoperability Standards and data exchange in Bahamas, and selection of platform (</w:t>
      </w:r>
      <w:r w:rsidR="00D453C6" w:rsidRPr="00E858C5">
        <w:rPr>
          <w:lang w:val="en-US"/>
        </w:rPr>
        <w:t>technical</w:t>
      </w:r>
      <w:r w:rsidRPr="00E858C5">
        <w:rPr>
          <w:lang w:val="en-US"/>
        </w:rPr>
        <w:t xml:space="preserve"> requirements)</w:t>
      </w:r>
    </w:p>
    <w:p w14:paraId="02A220C6" w14:textId="77777777" w:rsidR="0040665D" w:rsidRDefault="0040665D" w:rsidP="0040665D">
      <w:pPr>
        <w:pStyle w:val="ListParagraph"/>
        <w:numPr>
          <w:ilvl w:val="2"/>
          <w:numId w:val="20"/>
        </w:numPr>
        <w:rPr>
          <w:lang w:val="en-US"/>
        </w:rPr>
      </w:pPr>
      <w:r w:rsidRPr="00E858C5">
        <w:rPr>
          <w:lang w:val="en-US"/>
        </w:rPr>
        <w:t>Elaboration of legal documents to regulate interoperability</w:t>
      </w:r>
    </w:p>
    <w:p w14:paraId="20D0064D" w14:textId="77777777" w:rsidR="0040665D" w:rsidRDefault="0040665D" w:rsidP="0040665D">
      <w:pPr>
        <w:pStyle w:val="ListParagraph"/>
        <w:numPr>
          <w:ilvl w:val="2"/>
          <w:numId w:val="20"/>
        </w:numPr>
        <w:rPr>
          <w:lang w:val="en-US"/>
        </w:rPr>
      </w:pPr>
      <w:r w:rsidRPr="00E858C5">
        <w:rPr>
          <w:lang w:val="en-US"/>
        </w:rPr>
        <w:t>Setting up the Interoperability Platform and implementing 20 web services from 10 Entities (First NIB Identification) in the cloud</w:t>
      </w:r>
    </w:p>
    <w:p w14:paraId="678E7E8E" w14:textId="77777777" w:rsidR="0040665D" w:rsidRDefault="0040665D" w:rsidP="0040665D">
      <w:pPr>
        <w:pStyle w:val="ListParagraph"/>
        <w:ind w:left="2160"/>
        <w:rPr>
          <w:lang w:val="en-US"/>
        </w:rPr>
      </w:pPr>
    </w:p>
    <w:p w14:paraId="609A0279" w14:textId="77777777" w:rsidR="0040665D" w:rsidRDefault="0040665D" w:rsidP="0040665D">
      <w:pPr>
        <w:pStyle w:val="ListParagraph"/>
        <w:numPr>
          <w:ilvl w:val="1"/>
          <w:numId w:val="20"/>
        </w:numPr>
        <w:rPr>
          <w:b/>
          <w:lang w:val="en-US"/>
        </w:rPr>
      </w:pPr>
      <w:r w:rsidRPr="00E858C5">
        <w:rPr>
          <w:b/>
          <w:lang w:val="en-US"/>
        </w:rPr>
        <w:t>(vi) digitizing government procedures related to property registration</w:t>
      </w:r>
    </w:p>
    <w:p w14:paraId="0F5DC396" w14:textId="77777777" w:rsidR="0040665D" w:rsidRDefault="0040665D" w:rsidP="0040665D">
      <w:pPr>
        <w:pStyle w:val="ListParagraph"/>
        <w:ind w:left="1440"/>
        <w:rPr>
          <w:lang w:val="en-US"/>
        </w:rPr>
      </w:pPr>
    </w:p>
    <w:p w14:paraId="1B250CFD" w14:textId="77777777" w:rsidR="0040665D" w:rsidRDefault="00D453C6" w:rsidP="0040665D">
      <w:pPr>
        <w:pStyle w:val="ListParagraph"/>
        <w:numPr>
          <w:ilvl w:val="2"/>
          <w:numId w:val="20"/>
        </w:numPr>
        <w:rPr>
          <w:lang w:val="en-US"/>
        </w:rPr>
      </w:pPr>
      <w:r>
        <w:rPr>
          <w:lang w:val="en-US"/>
        </w:rPr>
        <w:t>Digitizing</w:t>
      </w:r>
      <w:r w:rsidR="0040665D">
        <w:rPr>
          <w:lang w:val="en-US"/>
        </w:rPr>
        <w:t xml:space="preserve"> paper-based property records</w:t>
      </w:r>
    </w:p>
    <w:p w14:paraId="777001ED" w14:textId="77777777" w:rsidR="0040665D" w:rsidRDefault="0040665D" w:rsidP="0040665D">
      <w:pPr>
        <w:pStyle w:val="ListParagraph"/>
        <w:numPr>
          <w:ilvl w:val="2"/>
          <w:numId w:val="20"/>
        </w:numPr>
        <w:rPr>
          <w:lang w:val="en-US"/>
        </w:rPr>
      </w:pPr>
      <w:r>
        <w:rPr>
          <w:lang w:val="en-US"/>
        </w:rPr>
        <w:t xml:space="preserve">Documenting, mapping and </w:t>
      </w:r>
      <w:r w:rsidR="00D453C6">
        <w:rPr>
          <w:lang w:val="en-US"/>
        </w:rPr>
        <w:t>reengineering</w:t>
      </w:r>
      <w:r>
        <w:rPr>
          <w:lang w:val="en-US"/>
        </w:rPr>
        <w:t xml:space="preserve"> al property registry related procedures in a BPM</w:t>
      </w:r>
    </w:p>
    <w:p w14:paraId="1F06CDE5" w14:textId="77777777" w:rsidR="0040665D" w:rsidRPr="0040665D" w:rsidRDefault="0040665D" w:rsidP="0040665D">
      <w:pPr>
        <w:pStyle w:val="ListParagraph"/>
        <w:numPr>
          <w:ilvl w:val="2"/>
          <w:numId w:val="20"/>
        </w:numPr>
        <w:rPr>
          <w:lang w:val="en-US"/>
        </w:rPr>
      </w:pPr>
      <w:r w:rsidRPr="0040665D">
        <w:rPr>
          <w:rFonts w:ascii="Calibri" w:hAnsi="Calibri" w:cs="Calibri"/>
          <w:color w:val="000000"/>
          <w:lang w:val="en-US"/>
        </w:rPr>
        <w:t xml:space="preserve">Upgrading the Property / Land Registration Platform and preparing </w:t>
      </w:r>
      <w:proofErr w:type="spellStart"/>
      <w:r w:rsidRPr="0040665D">
        <w:rPr>
          <w:rFonts w:ascii="Calibri" w:hAnsi="Calibri" w:cs="Calibri"/>
          <w:color w:val="000000"/>
          <w:lang w:val="en-US"/>
        </w:rPr>
        <w:t>eBRF</w:t>
      </w:r>
      <w:proofErr w:type="spellEnd"/>
      <w:r w:rsidRPr="0040665D">
        <w:rPr>
          <w:rFonts w:ascii="Calibri" w:hAnsi="Calibri" w:cs="Calibri"/>
          <w:color w:val="000000"/>
          <w:lang w:val="en-US"/>
        </w:rPr>
        <w:t xml:space="preserve"> (Electronic Business Registration Forms) to be publish in the </w:t>
      </w:r>
      <w:proofErr w:type="spellStart"/>
      <w:r w:rsidRPr="0040665D">
        <w:rPr>
          <w:rFonts w:ascii="Calibri" w:hAnsi="Calibri" w:cs="Calibri"/>
          <w:color w:val="000000"/>
          <w:lang w:val="en-US"/>
        </w:rPr>
        <w:t>eGov</w:t>
      </w:r>
      <w:proofErr w:type="spellEnd"/>
      <w:r w:rsidRPr="0040665D">
        <w:rPr>
          <w:rFonts w:ascii="Calibri" w:hAnsi="Calibri" w:cs="Calibri"/>
          <w:color w:val="000000"/>
          <w:lang w:val="en-US"/>
        </w:rPr>
        <w:t xml:space="preserve"> Portal</w:t>
      </w:r>
    </w:p>
    <w:p w14:paraId="63159A23" w14:textId="77777777" w:rsidR="0040665D" w:rsidRPr="0040665D" w:rsidRDefault="0040665D" w:rsidP="0040665D">
      <w:pPr>
        <w:pStyle w:val="ListParagraph"/>
        <w:numPr>
          <w:ilvl w:val="2"/>
          <w:numId w:val="20"/>
        </w:numPr>
        <w:rPr>
          <w:lang w:val="en-US"/>
        </w:rPr>
      </w:pPr>
      <w:r w:rsidRPr="0040665D">
        <w:rPr>
          <w:rFonts w:ascii="Calibri" w:hAnsi="Calibri" w:cs="Calibri"/>
          <w:color w:val="000000"/>
          <w:lang w:val="en-US"/>
        </w:rPr>
        <w:t>Updating the GIS Platform and uploading property information (Coordinate with Bahamas National Geographical Information System)</w:t>
      </w:r>
    </w:p>
    <w:p w14:paraId="4EC729A6" w14:textId="77777777" w:rsidR="0040665D" w:rsidRPr="0040665D" w:rsidRDefault="0040665D" w:rsidP="0040665D">
      <w:pPr>
        <w:pStyle w:val="ListParagraph"/>
        <w:numPr>
          <w:ilvl w:val="2"/>
          <w:numId w:val="20"/>
        </w:numPr>
        <w:rPr>
          <w:lang w:val="en-US"/>
        </w:rPr>
      </w:pPr>
      <w:proofErr w:type="spellStart"/>
      <w:r w:rsidRPr="0040665D">
        <w:rPr>
          <w:rFonts w:ascii="Calibri" w:hAnsi="Calibri" w:cs="Calibri"/>
          <w:color w:val="000000"/>
          <w:lang w:val="en-US"/>
        </w:rPr>
        <w:t>Modernise</w:t>
      </w:r>
      <w:proofErr w:type="spellEnd"/>
      <w:r w:rsidRPr="0040665D">
        <w:rPr>
          <w:rFonts w:ascii="Calibri" w:hAnsi="Calibri" w:cs="Calibri"/>
          <w:color w:val="000000"/>
          <w:lang w:val="en-US"/>
        </w:rPr>
        <w:t xml:space="preserve"> with new</w:t>
      </w:r>
      <w:r w:rsidR="00D453C6">
        <w:rPr>
          <w:rFonts w:ascii="Calibri" w:hAnsi="Calibri" w:cs="Calibri"/>
          <w:color w:val="000000"/>
          <w:lang w:val="en-US"/>
        </w:rPr>
        <w:t xml:space="preserve"> </w:t>
      </w:r>
      <w:r w:rsidRPr="0040665D">
        <w:rPr>
          <w:rFonts w:ascii="Calibri" w:hAnsi="Calibri" w:cs="Calibri"/>
          <w:color w:val="000000"/>
          <w:lang w:val="en-US"/>
        </w:rPr>
        <w:t>search functionalities with GIS and AI functionality</w:t>
      </w:r>
    </w:p>
    <w:p w14:paraId="4995A596" w14:textId="77777777" w:rsidR="0040665D" w:rsidRPr="0040665D" w:rsidRDefault="0040665D" w:rsidP="0040665D">
      <w:pPr>
        <w:pStyle w:val="ListParagraph"/>
        <w:numPr>
          <w:ilvl w:val="2"/>
          <w:numId w:val="20"/>
        </w:numPr>
        <w:rPr>
          <w:lang w:val="en-US"/>
        </w:rPr>
      </w:pPr>
      <w:r w:rsidRPr="0040665D">
        <w:rPr>
          <w:rFonts w:ascii="Calibri" w:hAnsi="Calibri" w:cs="Calibri"/>
          <w:color w:val="000000"/>
          <w:lang w:val="en-US"/>
        </w:rPr>
        <w:t xml:space="preserve">Inventory of Land (Crown Land, </w:t>
      </w:r>
      <w:proofErr w:type="spellStart"/>
      <w:r w:rsidRPr="0040665D">
        <w:rPr>
          <w:rFonts w:ascii="Calibri" w:hAnsi="Calibri" w:cs="Calibri"/>
          <w:color w:val="000000"/>
          <w:lang w:val="en-US"/>
        </w:rPr>
        <w:t>Goverment</w:t>
      </w:r>
      <w:proofErr w:type="spellEnd"/>
      <w:r w:rsidRPr="0040665D">
        <w:rPr>
          <w:rFonts w:ascii="Calibri" w:hAnsi="Calibri" w:cs="Calibri"/>
          <w:color w:val="000000"/>
          <w:lang w:val="en-US"/>
        </w:rPr>
        <w:t xml:space="preserve"> Land and Private Land), </w:t>
      </w:r>
      <w:r w:rsidR="00D453C6" w:rsidRPr="0040665D">
        <w:rPr>
          <w:rFonts w:ascii="Calibri" w:hAnsi="Calibri" w:cs="Calibri"/>
          <w:color w:val="000000"/>
          <w:lang w:val="en-US"/>
        </w:rPr>
        <w:t>digitalization</w:t>
      </w:r>
      <w:r w:rsidRPr="0040665D">
        <w:rPr>
          <w:rFonts w:ascii="Calibri" w:hAnsi="Calibri" w:cs="Calibri"/>
          <w:color w:val="000000"/>
          <w:lang w:val="en-US"/>
        </w:rPr>
        <w:t xml:space="preserve"> of files</w:t>
      </w:r>
    </w:p>
    <w:p w14:paraId="0CFE54FF" w14:textId="77777777" w:rsidR="0040665D" w:rsidRPr="0040665D" w:rsidRDefault="0040665D" w:rsidP="0040665D">
      <w:pPr>
        <w:pStyle w:val="ListParagraph"/>
        <w:numPr>
          <w:ilvl w:val="2"/>
          <w:numId w:val="20"/>
        </w:numPr>
        <w:rPr>
          <w:lang w:val="en-US"/>
        </w:rPr>
      </w:pPr>
      <w:r w:rsidRPr="0040665D">
        <w:rPr>
          <w:rFonts w:ascii="Calibri" w:hAnsi="Calibri" w:cs="Calibri"/>
          <w:color w:val="000000"/>
          <w:lang w:val="en-US"/>
        </w:rPr>
        <w:t xml:space="preserve">Interoperability between Land Registration and Inland Revenue </w:t>
      </w:r>
      <w:proofErr w:type="spellStart"/>
      <w:r w:rsidRPr="0040665D">
        <w:rPr>
          <w:rFonts w:ascii="Calibri" w:hAnsi="Calibri" w:cs="Calibri"/>
          <w:color w:val="000000"/>
          <w:lang w:val="en-US"/>
        </w:rPr>
        <w:t>Adm</w:t>
      </w:r>
      <w:proofErr w:type="spellEnd"/>
    </w:p>
    <w:p w14:paraId="140F6486" w14:textId="77777777" w:rsidR="0040665D" w:rsidRPr="00D453C6" w:rsidRDefault="0040665D" w:rsidP="0040665D">
      <w:pPr>
        <w:pStyle w:val="ListParagraph"/>
        <w:numPr>
          <w:ilvl w:val="2"/>
          <w:numId w:val="20"/>
        </w:numPr>
        <w:rPr>
          <w:lang w:val="en-US"/>
        </w:rPr>
      </w:pPr>
      <w:r w:rsidRPr="0040665D">
        <w:rPr>
          <w:rFonts w:ascii="Calibri" w:hAnsi="Calibri" w:cs="Calibri"/>
          <w:color w:val="000000"/>
          <w:lang w:val="en-US"/>
        </w:rPr>
        <w:t>Blockchain pilot for land registration</w:t>
      </w:r>
    </w:p>
    <w:p w14:paraId="2D9030C3" w14:textId="77777777" w:rsidR="00D453C6" w:rsidRDefault="00D453C6" w:rsidP="00D453C6">
      <w:pPr>
        <w:rPr>
          <w:lang w:val="en-US"/>
        </w:rPr>
      </w:pPr>
    </w:p>
    <w:p w14:paraId="0FAB78A4" w14:textId="77777777" w:rsidR="00D453C6" w:rsidRDefault="00D453C6" w:rsidP="00D453C6">
      <w:pPr>
        <w:rPr>
          <w:lang w:val="en-US"/>
        </w:rPr>
      </w:pPr>
    </w:p>
    <w:p w14:paraId="403FF036" w14:textId="77777777" w:rsidR="00D453C6" w:rsidRDefault="00D453C6">
      <w:pPr>
        <w:rPr>
          <w:lang w:val="en-US"/>
        </w:rPr>
      </w:pPr>
      <w:r>
        <w:rPr>
          <w:lang w:val="en-US"/>
        </w:rPr>
        <w:t xml:space="preserve">Sources: </w:t>
      </w:r>
    </w:p>
    <w:p w14:paraId="6FEF3024" w14:textId="77777777" w:rsidR="00D453C6" w:rsidRDefault="00D453C6">
      <w:pPr>
        <w:rPr>
          <w:lang w:val="en-US"/>
        </w:rPr>
      </w:pPr>
    </w:p>
    <w:p w14:paraId="4616BDD4" w14:textId="77777777" w:rsidR="00B54881" w:rsidRDefault="00D453C6" w:rsidP="00D453C6">
      <w:pPr>
        <w:pStyle w:val="ListParagraph"/>
        <w:numPr>
          <w:ilvl w:val="0"/>
          <w:numId w:val="26"/>
        </w:numPr>
        <w:rPr>
          <w:lang w:val="en-US"/>
        </w:rPr>
      </w:pPr>
      <w:r w:rsidRPr="00D453C6">
        <w:rPr>
          <w:lang w:val="en-US"/>
        </w:rPr>
        <w:t xml:space="preserve">GIS Case Study for a Fiscal </w:t>
      </w:r>
      <w:proofErr w:type="spellStart"/>
      <w:r w:rsidRPr="00D453C6">
        <w:rPr>
          <w:lang w:val="en-US"/>
        </w:rPr>
        <w:t>Cadastre</w:t>
      </w:r>
      <w:proofErr w:type="spellEnd"/>
      <w:r w:rsidRPr="00D453C6">
        <w:rPr>
          <w:lang w:val="en-US"/>
        </w:rPr>
        <w:t xml:space="preserve"> and Improved Land Tenure in The Bahamas </w:t>
      </w:r>
      <w:r w:rsidR="008F0318">
        <w:rPr>
          <w:lang w:val="en-US"/>
        </w:rPr>
        <w:t>by Thomas Ferguson</w:t>
      </w:r>
    </w:p>
    <w:p w14:paraId="717D4574" w14:textId="77777777" w:rsidR="00D453C6" w:rsidRDefault="00D453C6" w:rsidP="00D453C6">
      <w:pPr>
        <w:pStyle w:val="ListParagraph"/>
        <w:numPr>
          <w:ilvl w:val="0"/>
          <w:numId w:val="26"/>
        </w:numPr>
        <w:rPr>
          <w:lang w:val="en-US"/>
        </w:rPr>
      </w:pPr>
      <w:r>
        <w:rPr>
          <w:lang w:val="en-US"/>
        </w:rPr>
        <w:t>Doing Business Report Bahamas 2018</w:t>
      </w:r>
      <w:r w:rsidR="00330FA9">
        <w:rPr>
          <w:lang w:val="en-US"/>
        </w:rPr>
        <w:t xml:space="preserve"> – Registering Property</w:t>
      </w:r>
    </w:p>
    <w:p w14:paraId="6DDE725E" w14:textId="77777777" w:rsidR="00D453C6" w:rsidRDefault="00D453C6" w:rsidP="00D453C6">
      <w:pPr>
        <w:pStyle w:val="ListParagraph"/>
        <w:numPr>
          <w:ilvl w:val="0"/>
          <w:numId w:val="26"/>
        </w:numPr>
        <w:rPr>
          <w:lang w:val="en-US"/>
        </w:rPr>
      </w:pPr>
      <w:r>
        <w:rPr>
          <w:lang w:val="en-US"/>
        </w:rPr>
        <w:t>Project Profile</w:t>
      </w:r>
    </w:p>
    <w:p w14:paraId="09D66A7A" w14:textId="77777777" w:rsidR="00B8006F" w:rsidRPr="00B8006F" w:rsidRDefault="00B8006F" w:rsidP="00B8006F">
      <w:pPr>
        <w:pStyle w:val="ListParagraph"/>
        <w:numPr>
          <w:ilvl w:val="0"/>
          <w:numId w:val="26"/>
        </w:numPr>
        <w:rPr>
          <w:lang w:val="en-US"/>
        </w:rPr>
      </w:pPr>
      <w:r>
        <w:rPr>
          <w:lang w:val="en-US"/>
        </w:rPr>
        <w:t>Bahamas Government Portal (</w:t>
      </w:r>
      <w:r w:rsidR="003C0C5B">
        <w:fldChar w:fldCharType="begin"/>
      </w:r>
      <w:r w:rsidR="003C0C5B" w:rsidRPr="00CD0A28">
        <w:rPr>
          <w:lang w:val="en-US"/>
        </w:rPr>
        <w:instrText xml:space="preserve"> HYPERLINK "http://www.bahamas.gov.bs" </w:instrText>
      </w:r>
      <w:r w:rsidR="003C0C5B">
        <w:fldChar w:fldCharType="separate"/>
      </w:r>
      <w:r w:rsidRPr="00DF5E39">
        <w:rPr>
          <w:rStyle w:val="Hyperlink"/>
          <w:lang w:val="en-US"/>
        </w:rPr>
        <w:t>http://www.bahamas.gov.bs</w:t>
      </w:r>
      <w:r w:rsidR="003C0C5B">
        <w:rPr>
          <w:rStyle w:val="Hyperlink"/>
          <w:lang w:val="en-US"/>
        </w:rPr>
        <w:fldChar w:fldCharType="end"/>
      </w:r>
      <w:r>
        <w:rPr>
          <w:lang w:val="en-US"/>
        </w:rPr>
        <w:t>) regarding the property procedures, forms and documentation, agencies involved.</w:t>
      </w:r>
    </w:p>
    <w:p w14:paraId="01BF7436" w14:textId="77777777" w:rsidR="00D453C6" w:rsidRPr="00D453C6" w:rsidRDefault="00D453C6">
      <w:pPr>
        <w:rPr>
          <w:lang w:val="en-US"/>
        </w:rPr>
      </w:pPr>
    </w:p>
    <w:p w14:paraId="28D9DD56" w14:textId="77777777" w:rsidR="00B54881" w:rsidRDefault="00D453C6">
      <w:pPr>
        <w:rPr>
          <w:lang w:val="en-US"/>
        </w:rPr>
      </w:pPr>
      <w:r>
        <w:rPr>
          <w:lang w:val="en-US"/>
        </w:rPr>
        <w:br w:type="page"/>
      </w:r>
    </w:p>
    <w:p w14:paraId="490CFC0B" w14:textId="77777777" w:rsidR="00F176D2" w:rsidRPr="00F5501D" w:rsidRDefault="00F176D2" w:rsidP="00E858C5">
      <w:pPr>
        <w:pStyle w:val="ListParagraph"/>
        <w:ind w:left="993"/>
        <w:rPr>
          <w:lang w:val="en-US"/>
        </w:rPr>
      </w:pPr>
    </w:p>
    <w:p w14:paraId="122E0DA3" w14:textId="77777777" w:rsidR="004B1171" w:rsidRDefault="004B1171" w:rsidP="004B1171">
      <w:pPr>
        <w:pStyle w:val="Heading1"/>
        <w:framePr w:hSpace="0" w:wrap="auto" w:vAnchor="margin" w:yAlign="inline"/>
        <w:suppressOverlap w:val="0"/>
        <w:rPr>
          <w:lang w:val="en-US"/>
        </w:rPr>
      </w:pPr>
      <w:bookmarkStart w:id="12" w:name="_Toc512181310"/>
      <w:r>
        <w:rPr>
          <w:lang w:val="en-US"/>
        </w:rPr>
        <w:t>Annex A</w:t>
      </w:r>
      <w:bookmarkEnd w:id="12"/>
    </w:p>
    <w:p w14:paraId="0BCDDF50" w14:textId="77777777" w:rsidR="004B1171" w:rsidRDefault="004B1171" w:rsidP="00F176D2">
      <w:pPr>
        <w:pStyle w:val="Heading2"/>
        <w:rPr>
          <w:lang w:val="en-US"/>
        </w:rPr>
      </w:pPr>
    </w:p>
    <w:p w14:paraId="73FCC345" w14:textId="77777777" w:rsidR="00F176D2" w:rsidRDefault="00F176D2" w:rsidP="00F176D2">
      <w:pPr>
        <w:pStyle w:val="Heading2"/>
        <w:rPr>
          <w:lang w:val="en-US"/>
        </w:rPr>
      </w:pPr>
      <w:bookmarkStart w:id="13" w:name="_Toc512181311"/>
      <w:r>
        <w:rPr>
          <w:lang w:val="en-US"/>
        </w:rPr>
        <w:t>Doing Business Report 2018</w:t>
      </w:r>
      <w:bookmarkEnd w:id="13"/>
    </w:p>
    <w:p w14:paraId="42DC2BA5" w14:textId="77777777" w:rsidR="00F176D2" w:rsidRPr="001D39C2" w:rsidRDefault="00F176D2" w:rsidP="00F176D2">
      <w:pPr>
        <w:jc w:val="both"/>
        <w:rPr>
          <w:lang w:val="en-US"/>
        </w:rPr>
      </w:pPr>
      <w:r>
        <w:rPr>
          <w:lang w:val="en-US"/>
        </w:rPr>
        <w:t xml:space="preserve">An expression of </w:t>
      </w:r>
      <w:r w:rsidRPr="00814BD7">
        <w:rPr>
          <w:b/>
          <w:lang w:val="en-US"/>
        </w:rPr>
        <w:t>inefficiency of government bureaucracy</w:t>
      </w:r>
      <w:r>
        <w:rPr>
          <w:b/>
          <w:lang w:val="en-US"/>
        </w:rPr>
        <w:t xml:space="preserve"> </w:t>
      </w:r>
      <w:r>
        <w:rPr>
          <w:lang w:val="en-US"/>
        </w:rPr>
        <w:t>can be found in the Doing Business Report 2018, especially in two areas of the report:</w:t>
      </w:r>
    </w:p>
    <w:p w14:paraId="13834345" w14:textId="77777777" w:rsidR="00F176D2" w:rsidRDefault="00F176D2" w:rsidP="00F176D2">
      <w:pPr>
        <w:rPr>
          <w:lang w:val="en-US"/>
        </w:rPr>
      </w:pPr>
    </w:p>
    <w:p w14:paraId="2DB857E1" w14:textId="77777777" w:rsidR="00F176D2" w:rsidRDefault="00F176D2" w:rsidP="00F176D2">
      <w:pPr>
        <w:jc w:val="center"/>
        <w:rPr>
          <w:lang w:val="en-US"/>
        </w:rPr>
      </w:pPr>
    </w:p>
    <w:p w14:paraId="141013DB" w14:textId="77777777" w:rsidR="00F176D2" w:rsidRDefault="00F176D2" w:rsidP="00F176D2">
      <w:pPr>
        <w:jc w:val="center"/>
        <w:rPr>
          <w:lang w:val="en-US"/>
        </w:rPr>
      </w:pPr>
      <w:r w:rsidRPr="00814BD7">
        <w:rPr>
          <w:noProof/>
          <w:lang w:val="es-ES"/>
        </w:rPr>
        <w:drawing>
          <wp:inline distT="0" distB="0" distL="0" distR="0" wp14:anchorId="03BCCFFB" wp14:editId="7D838B86">
            <wp:extent cx="5859174" cy="3305175"/>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67438" cy="3309837"/>
                    </a:xfrm>
                    <a:prstGeom prst="rect">
                      <a:avLst/>
                    </a:prstGeom>
                    <a:noFill/>
                    <a:ln>
                      <a:noFill/>
                    </a:ln>
                  </pic:spPr>
                </pic:pic>
              </a:graphicData>
            </a:graphic>
          </wp:inline>
        </w:drawing>
      </w:r>
    </w:p>
    <w:p w14:paraId="47D6661D" w14:textId="77777777" w:rsidR="00F176D2" w:rsidRDefault="00F176D2" w:rsidP="00F176D2">
      <w:pPr>
        <w:pStyle w:val="Caption"/>
        <w:jc w:val="center"/>
        <w:rPr>
          <w:lang w:val="en-US"/>
        </w:rPr>
      </w:pPr>
      <w:r w:rsidRPr="001D39C2">
        <w:rPr>
          <w:lang w:val="en-US"/>
        </w:rPr>
        <w:t>Illustration</w:t>
      </w:r>
      <w:r>
        <w:rPr>
          <w:lang w:val="en-US"/>
        </w:rPr>
        <w:t>: Doing Business Report 2018</w:t>
      </w:r>
    </w:p>
    <w:p w14:paraId="07185129" w14:textId="77777777" w:rsidR="006B2069" w:rsidRDefault="006B2069" w:rsidP="002F5CBA">
      <w:pPr>
        <w:rPr>
          <w:lang w:val="en-US"/>
        </w:rPr>
      </w:pPr>
    </w:p>
    <w:p w14:paraId="4AEE5794" w14:textId="77777777" w:rsidR="00F176D2" w:rsidRDefault="00F176D2" w:rsidP="002F5CBA">
      <w:pPr>
        <w:rPr>
          <w:lang w:val="en-US"/>
        </w:rPr>
      </w:pPr>
    </w:p>
    <w:p w14:paraId="34A29FC2" w14:textId="77777777" w:rsidR="00F176D2" w:rsidRDefault="00F176D2" w:rsidP="004B1171">
      <w:pPr>
        <w:jc w:val="center"/>
        <w:rPr>
          <w:lang w:val="en-US"/>
        </w:rPr>
      </w:pPr>
      <w:r w:rsidRPr="00814BD7">
        <w:rPr>
          <w:noProof/>
          <w:lang w:val="es-ES"/>
        </w:rPr>
        <w:drawing>
          <wp:inline distT="0" distB="0" distL="0" distR="0" wp14:anchorId="038E532E" wp14:editId="0619D0A6">
            <wp:extent cx="5816179" cy="22383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6179" cy="2238375"/>
                    </a:xfrm>
                    <a:prstGeom prst="rect">
                      <a:avLst/>
                    </a:prstGeom>
                    <a:noFill/>
                    <a:ln>
                      <a:noFill/>
                    </a:ln>
                  </pic:spPr>
                </pic:pic>
              </a:graphicData>
            </a:graphic>
          </wp:inline>
        </w:drawing>
      </w:r>
    </w:p>
    <w:p w14:paraId="5DD7AAE5" w14:textId="77777777" w:rsidR="00F176D2" w:rsidRDefault="00CE13F4" w:rsidP="00F176D2">
      <w:pPr>
        <w:pStyle w:val="Caption"/>
        <w:jc w:val="center"/>
        <w:rPr>
          <w:lang w:val="en-US"/>
        </w:rPr>
      </w:pPr>
      <w:r>
        <w:rPr>
          <w:lang w:val="en-US"/>
        </w:rPr>
        <w:t>Illustration</w:t>
      </w:r>
      <w:r w:rsidR="00F176D2">
        <w:rPr>
          <w:lang w:val="en-US"/>
        </w:rPr>
        <w:t>: Doing Business Report 2018</w:t>
      </w:r>
    </w:p>
    <w:p w14:paraId="35C3EFBB" w14:textId="77777777" w:rsidR="00E973BE" w:rsidRPr="00C8679A" w:rsidRDefault="00E973BE" w:rsidP="00E973BE">
      <w:pPr>
        <w:pStyle w:val="Heading2"/>
        <w:rPr>
          <w:lang w:val="en-US"/>
        </w:rPr>
      </w:pPr>
      <w:bookmarkStart w:id="14" w:name="_Toc512181312"/>
      <w:r>
        <w:rPr>
          <w:lang w:val="en-US"/>
        </w:rPr>
        <w:lastRenderedPageBreak/>
        <w:t>Registering Land</w:t>
      </w:r>
      <w:bookmarkEnd w:id="14"/>
    </w:p>
    <w:p w14:paraId="38D098EC" w14:textId="77777777" w:rsidR="004B1171" w:rsidRDefault="00E973BE" w:rsidP="004B1171">
      <w:pPr>
        <w:jc w:val="both"/>
        <w:rPr>
          <w:lang w:val="en-US"/>
        </w:rPr>
      </w:pPr>
      <w:r w:rsidRPr="00E973BE">
        <w:rPr>
          <w:lang w:val="en-US"/>
        </w:rPr>
        <w:t>This topic examines the steps, time and cost involved in registering property, assuming a standardized case of an entrepreneur who</w:t>
      </w:r>
      <w:r>
        <w:rPr>
          <w:lang w:val="en-US"/>
        </w:rPr>
        <w:t xml:space="preserve"> </w:t>
      </w:r>
      <w:r w:rsidRPr="00E973BE">
        <w:rPr>
          <w:lang w:val="en-US"/>
        </w:rPr>
        <w:t>wants to purchase land and a building that is already registered and free of title dispute. In addition, the topic also measures the</w:t>
      </w:r>
      <w:r>
        <w:rPr>
          <w:lang w:val="en-US"/>
        </w:rPr>
        <w:t xml:space="preserve"> </w:t>
      </w:r>
      <w:r w:rsidRPr="00E973BE">
        <w:rPr>
          <w:lang w:val="en-US"/>
        </w:rPr>
        <w:t xml:space="preserve">quality of the land administration system in each economy. The quality of land </w:t>
      </w:r>
      <w:r>
        <w:rPr>
          <w:lang w:val="en-US"/>
        </w:rPr>
        <w:t>a</w:t>
      </w:r>
      <w:r w:rsidRPr="00E973BE">
        <w:rPr>
          <w:lang w:val="en-US"/>
        </w:rPr>
        <w:t xml:space="preserve">dministration index has </w:t>
      </w:r>
      <w:r>
        <w:rPr>
          <w:lang w:val="en-US"/>
        </w:rPr>
        <w:t>fi</w:t>
      </w:r>
      <w:r w:rsidRPr="00E973BE">
        <w:rPr>
          <w:lang w:val="en-US"/>
        </w:rPr>
        <w:t>ve dimensions: reliability of</w:t>
      </w:r>
      <w:r>
        <w:rPr>
          <w:lang w:val="en-US"/>
        </w:rPr>
        <w:t xml:space="preserve"> </w:t>
      </w:r>
      <w:r w:rsidRPr="00E973BE">
        <w:rPr>
          <w:lang w:val="en-US"/>
        </w:rPr>
        <w:t>infrastructure, transparency of information, geographic coverage, land dispute resolution, and equal access to property rights. The</w:t>
      </w:r>
      <w:r>
        <w:rPr>
          <w:lang w:val="en-US"/>
        </w:rPr>
        <w:t xml:space="preserve"> </w:t>
      </w:r>
      <w:r w:rsidRPr="00E973BE">
        <w:rPr>
          <w:lang w:val="en-US"/>
        </w:rPr>
        <w:t>most recent round of data collection for the project was comple</w:t>
      </w:r>
      <w:r>
        <w:rPr>
          <w:lang w:val="en-US"/>
        </w:rPr>
        <w:t>ted in June 2017.</w:t>
      </w:r>
      <w:r w:rsidR="004B1171">
        <w:rPr>
          <w:lang w:val="en-US"/>
        </w:rPr>
        <w:t>According with the Doing Business Report, starting a Business in Bahamas (Limited Liability Company) require the following effort:</w:t>
      </w:r>
    </w:p>
    <w:p w14:paraId="35877438" w14:textId="77777777" w:rsidR="00DD3C7D" w:rsidRDefault="00DD3C7D" w:rsidP="004B1171">
      <w:pPr>
        <w:jc w:val="both"/>
        <w:rPr>
          <w:lang w:val="en-US"/>
        </w:rPr>
      </w:pPr>
    </w:p>
    <w:p w14:paraId="2882640F" w14:textId="77777777" w:rsidR="004B1171" w:rsidRDefault="004B1171" w:rsidP="004B1171">
      <w:pPr>
        <w:jc w:val="both"/>
        <w:rPr>
          <w:lang w:val="en-US"/>
        </w:rPr>
      </w:pPr>
    </w:p>
    <w:p w14:paraId="2D455384" w14:textId="77777777" w:rsidR="004B1171" w:rsidRPr="00150DB4" w:rsidRDefault="004B1171" w:rsidP="004B1171">
      <w:pPr>
        <w:jc w:val="center"/>
        <w:rPr>
          <w:lang w:val="en-US"/>
        </w:rPr>
      </w:pPr>
    </w:p>
    <w:p w14:paraId="57A1AE0B" w14:textId="77777777" w:rsidR="00DD3C7D" w:rsidRDefault="00E973BE" w:rsidP="004B1171">
      <w:pPr>
        <w:pStyle w:val="Caption"/>
        <w:jc w:val="center"/>
        <w:rPr>
          <w:lang w:val="en-US"/>
        </w:rPr>
      </w:pPr>
      <w:r w:rsidRPr="00E973BE">
        <w:rPr>
          <w:noProof/>
          <w:lang w:val="es-ES"/>
        </w:rPr>
        <w:drawing>
          <wp:inline distT="0" distB="0" distL="0" distR="0" wp14:anchorId="7ACFEE9D" wp14:editId="1601FA2B">
            <wp:extent cx="5886450" cy="2203380"/>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1397" cy="2205232"/>
                    </a:xfrm>
                    <a:prstGeom prst="rect">
                      <a:avLst/>
                    </a:prstGeom>
                    <a:noFill/>
                    <a:ln>
                      <a:noFill/>
                    </a:ln>
                  </pic:spPr>
                </pic:pic>
              </a:graphicData>
            </a:graphic>
          </wp:inline>
        </w:drawing>
      </w:r>
    </w:p>
    <w:p w14:paraId="709EB396" w14:textId="77777777" w:rsidR="00DD3C7D" w:rsidRDefault="00CE13F4" w:rsidP="00E973BE">
      <w:pPr>
        <w:pStyle w:val="Caption"/>
        <w:jc w:val="center"/>
        <w:rPr>
          <w:lang w:val="en-US"/>
        </w:rPr>
      </w:pPr>
      <w:r>
        <w:rPr>
          <w:lang w:val="en-US"/>
        </w:rPr>
        <w:t>Illustration</w:t>
      </w:r>
      <w:r w:rsidR="004B1171">
        <w:rPr>
          <w:lang w:val="en-US"/>
        </w:rPr>
        <w:t>: Doing Business Report 2018</w:t>
      </w:r>
    </w:p>
    <w:p w14:paraId="135C684C" w14:textId="77777777" w:rsidR="00E973BE" w:rsidRDefault="00E973BE" w:rsidP="00E973BE">
      <w:pPr>
        <w:rPr>
          <w:lang w:val="en-US"/>
        </w:rPr>
      </w:pPr>
    </w:p>
    <w:p w14:paraId="5B19E72D" w14:textId="77777777" w:rsidR="00E973BE" w:rsidRDefault="00E973BE" w:rsidP="00E973BE">
      <w:pPr>
        <w:rPr>
          <w:lang w:val="en-US"/>
        </w:rPr>
      </w:pPr>
    </w:p>
    <w:p w14:paraId="0BC692B3" w14:textId="77777777" w:rsidR="00C8679A" w:rsidRPr="00C8679A" w:rsidRDefault="00C8679A" w:rsidP="00C8679A">
      <w:pPr>
        <w:pStyle w:val="Heading2"/>
        <w:rPr>
          <w:lang w:val="en-US"/>
        </w:rPr>
      </w:pPr>
      <w:bookmarkStart w:id="15" w:name="_Toc512181313"/>
      <w:r w:rsidRPr="00C8679A">
        <w:rPr>
          <w:lang w:val="en-US"/>
        </w:rPr>
        <w:t>Case study assumptions</w:t>
      </w:r>
      <w:bookmarkEnd w:id="15"/>
    </w:p>
    <w:p w14:paraId="5BF69F56" w14:textId="77777777" w:rsidR="00E973BE" w:rsidRPr="00E973BE" w:rsidRDefault="00E973BE" w:rsidP="009F15A2">
      <w:pPr>
        <w:rPr>
          <w:lang w:val="en-US"/>
        </w:rPr>
      </w:pPr>
      <w:r w:rsidRPr="00E973BE">
        <w:rPr>
          <w:lang w:val="en-US"/>
        </w:rPr>
        <w:t>To make the data comparable across economies, several assumptions</w:t>
      </w:r>
      <w:r>
        <w:rPr>
          <w:b/>
          <w:lang w:val="en-US"/>
        </w:rPr>
        <w:t xml:space="preserve"> </w:t>
      </w:r>
      <w:r w:rsidRPr="00E973BE">
        <w:rPr>
          <w:lang w:val="en-US"/>
        </w:rPr>
        <w:t>about the parties to the transaction, the property and the procedures are</w:t>
      </w:r>
      <w:r>
        <w:rPr>
          <w:b/>
          <w:lang w:val="en-US"/>
        </w:rPr>
        <w:t xml:space="preserve"> </w:t>
      </w:r>
      <w:r w:rsidRPr="00E973BE">
        <w:rPr>
          <w:lang w:val="en-US"/>
        </w:rPr>
        <w:t>used.</w:t>
      </w:r>
    </w:p>
    <w:p w14:paraId="1F4B9CEE" w14:textId="77777777" w:rsidR="009F15A2" w:rsidRDefault="009F15A2" w:rsidP="009F15A2">
      <w:pPr>
        <w:rPr>
          <w:lang w:val="en-US"/>
        </w:rPr>
      </w:pPr>
    </w:p>
    <w:p w14:paraId="32D02583" w14:textId="77777777" w:rsidR="00E973BE" w:rsidRPr="00E973BE" w:rsidRDefault="00E973BE" w:rsidP="009F15A2">
      <w:pPr>
        <w:rPr>
          <w:lang w:val="en-US"/>
        </w:rPr>
      </w:pPr>
      <w:r w:rsidRPr="00E973BE">
        <w:rPr>
          <w:lang w:val="en-US"/>
        </w:rPr>
        <w:t>The parties (buyer and seller):</w:t>
      </w:r>
    </w:p>
    <w:p w14:paraId="763BDE44" w14:textId="77777777" w:rsidR="00E973BE" w:rsidRPr="009F15A2" w:rsidRDefault="00E973BE" w:rsidP="009F15A2">
      <w:pPr>
        <w:pStyle w:val="ListParagraph"/>
        <w:numPr>
          <w:ilvl w:val="0"/>
          <w:numId w:val="24"/>
        </w:numPr>
        <w:rPr>
          <w:lang w:val="en-US"/>
        </w:rPr>
      </w:pPr>
      <w:r w:rsidRPr="009F15A2">
        <w:rPr>
          <w:lang w:val="en-US"/>
        </w:rPr>
        <w:t>Are limited liability companies (or the legal equivalent).</w:t>
      </w:r>
    </w:p>
    <w:p w14:paraId="71CAC213" w14:textId="77777777" w:rsidR="00E973BE" w:rsidRPr="009F15A2" w:rsidRDefault="00E973BE" w:rsidP="009F15A2">
      <w:pPr>
        <w:pStyle w:val="ListParagraph"/>
        <w:numPr>
          <w:ilvl w:val="0"/>
          <w:numId w:val="24"/>
        </w:numPr>
        <w:rPr>
          <w:lang w:val="en-US"/>
        </w:rPr>
      </w:pPr>
      <w:r w:rsidRPr="009F15A2">
        <w:rPr>
          <w:lang w:val="en-US"/>
        </w:rPr>
        <w:t xml:space="preserve">Are located in the </w:t>
      </w:r>
      <w:proofErr w:type="spellStart"/>
      <w:r w:rsidRPr="009F15A2">
        <w:rPr>
          <w:lang w:val="en-US"/>
        </w:rPr>
        <w:t>periurban</w:t>
      </w:r>
      <w:proofErr w:type="spellEnd"/>
      <w:r w:rsidRPr="009F15A2">
        <w:rPr>
          <w:lang w:val="en-US"/>
        </w:rPr>
        <w:t xml:space="preserve"> area of the economy’s largest business city.</w:t>
      </w:r>
    </w:p>
    <w:p w14:paraId="0A8437FC" w14:textId="77777777" w:rsidR="00E973BE" w:rsidRPr="009F15A2" w:rsidRDefault="00E973BE" w:rsidP="009F15A2">
      <w:pPr>
        <w:pStyle w:val="ListParagraph"/>
        <w:numPr>
          <w:ilvl w:val="0"/>
          <w:numId w:val="24"/>
        </w:numPr>
        <w:rPr>
          <w:lang w:val="en-US"/>
        </w:rPr>
      </w:pPr>
      <w:r w:rsidRPr="009F15A2">
        <w:rPr>
          <w:lang w:val="en-US"/>
        </w:rPr>
        <w:t>Are 100% domestically and privately owned.</w:t>
      </w:r>
    </w:p>
    <w:p w14:paraId="0D647360" w14:textId="77777777" w:rsidR="00E973BE" w:rsidRPr="009F15A2" w:rsidRDefault="00E973BE" w:rsidP="009F15A2">
      <w:pPr>
        <w:pStyle w:val="ListParagraph"/>
        <w:numPr>
          <w:ilvl w:val="0"/>
          <w:numId w:val="24"/>
        </w:numPr>
        <w:rPr>
          <w:lang w:val="en-US"/>
        </w:rPr>
      </w:pPr>
      <w:r w:rsidRPr="009F15A2">
        <w:rPr>
          <w:lang w:val="en-US"/>
        </w:rPr>
        <w:t>Have 50 employees each, all of whom are nationals.</w:t>
      </w:r>
    </w:p>
    <w:p w14:paraId="61AADF86" w14:textId="77777777" w:rsidR="00E973BE" w:rsidRPr="009F15A2" w:rsidRDefault="00E973BE" w:rsidP="009F15A2">
      <w:pPr>
        <w:pStyle w:val="ListParagraph"/>
        <w:numPr>
          <w:ilvl w:val="0"/>
          <w:numId w:val="24"/>
        </w:numPr>
        <w:rPr>
          <w:lang w:val="en-US"/>
        </w:rPr>
      </w:pPr>
      <w:r w:rsidRPr="009F15A2">
        <w:rPr>
          <w:lang w:val="en-US"/>
        </w:rPr>
        <w:t>Perform general commercial activities.</w:t>
      </w:r>
    </w:p>
    <w:p w14:paraId="734DF39D" w14:textId="77777777" w:rsidR="009F15A2" w:rsidRDefault="009F15A2" w:rsidP="009F15A2">
      <w:pPr>
        <w:rPr>
          <w:lang w:val="en-US"/>
        </w:rPr>
      </w:pPr>
    </w:p>
    <w:p w14:paraId="1087C95F" w14:textId="77777777" w:rsidR="00E973BE" w:rsidRPr="00E973BE" w:rsidRDefault="00E973BE" w:rsidP="009F15A2">
      <w:pPr>
        <w:rPr>
          <w:lang w:val="en-US"/>
        </w:rPr>
      </w:pPr>
      <w:r w:rsidRPr="00E973BE">
        <w:rPr>
          <w:lang w:val="en-US"/>
        </w:rPr>
        <w:t>The property (fully owned by the seller):</w:t>
      </w:r>
    </w:p>
    <w:p w14:paraId="4444F463" w14:textId="77777777" w:rsidR="00E973BE" w:rsidRPr="009F15A2" w:rsidRDefault="00E973BE" w:rsidP="009F15A2">
      <w:pPr>
        <w:pStyle w:val="ListParagraph"/>
        <w:numPr>
          <w:ilvl w:val="0"/>
          <w:numId w:val="25"/>
        </w:numPr>
        <w:rPr>
          <w:lang w:val="en-US"/>
        </w:rPr>
      </w:pPr>
      <w:r w:rsidRPr="009F15A2">
        <w:rPr>
          <w:lang w:val="en-US"/>
        </w:rPr>
        <w:t>Has a value of 50 times income per capita, which equals the sale price.</w:t>
      </w:r>
    </w:p>
    <w:p w14:paraId="2460609E" w14:textId="77777777" w:rsidR="00E973BE" w:rsidRPr="009F15A2" w:rsidRDefault="00E973BE" w:rsidP="009F15A2">
      <w:pPr>
        <w:pStyle w:val="ListParagraph"/>
        <w:numPr>
          <w:ilvl w:val="0"/>
          <w:numId w:val="25"/>
        </w:numPr>
        <w:rPr>
          <w:lang w:val="en-US"/>
        </w:rPr>
      </w:pPr>
      <w:r w:rsidRPr="009F15A2">
        <w:rPr>
          <w:lang w:val="en-US"/>
        </w:rPr>
        <w:t>Is fully owned by the seller.</w:t>
      </w:r>
    </w:p>
    <w:p w14:paraId="20676165" w14:textId="77777777" w:rsidR="00E973BE" w:rsidRPr="009F15A2" w:rsidRDefault="00E973BE" w:rsidP="009F15A2">
      <w:pPr>
        <w:pStyle w:val="ListParagraph"/>
        <w:numPr>
          <w:ilvl w:val="0"/>
          <w:numId w:val="25"/>
        </w:numPr>
        <w:rPr>
          <w:lang w:val="en-US"/>
        </w:rPr>
      </w:pPr>
      <w:r w:rsidRPr="009F15A2">
        <w:rPr>
          <w:lang w:val="en-US"/>
        </w:rPr>
        <w:t>Has no mortgages attached and has been under the same ownership for</w:t>
      </w:r>
      <w:r w:rsidRPr="009F15A2">
        <w:rPr>
          <w:b/>
          <w:lang w:val="en-US"/>
        </w:rPr>
        <w:t xml:space="preserve"> </w:t>
      </w:r>
      <w:r w:rsidRPr="009F15A2">
        <w:rPr>
          <w:lang w:val="en-US"/>
        </w:rPr>
        <w:t>the past 10 years.</w:t>
      </w:r>
    </w:p>
    <w:p w14:paraId="39102AEC" w14:textId="77777777" w:rsidR="00E973BE" w:rsidRPr="009F15A2" w:rsidRDefault="00E973BE" w:rsidP="009F15A2">
      <w:pPr>
        <w:pStyle w:val="ListParagraph"/>
        <w:numPr>
          <w:ilvl w:val="0"/>
          <w:numId w:val="25"/>
        </w:numPr>
        <w:rPr>
          <w:lang w:val="en-US"/>
        </w:rPr>
      </w:pPr>
      <w:r w:rsidRPr="009F15A2">
        <w:rPr>
          <w:lang w:val="en-US"/>
        </w:rPr>
        <w:t xml:space="preserve">Is registered in the land registry or </w:t>
      </w:r>
      <w:proofErr w:type="spellStart"/>
      <w:r w:rsidRPr="009F15A2">
        <w:rPr>
          <w:lang w:val="en-US"/>
        </w:rPr>
        <w:t>cadastre</w:t>
      </w:r>
      <w:proofErr w:type="spellEnd"/>
      <w:r w:rsidRPr="009F15A2">
        <w:rPr>
          <w:lang w:val="en-US"/>
        </w:rPr>
        <w:t>, or both, and is free of title</w:t>
      </w:r>
      <w:r w:rsidRPr="009F15A2">
        <w:rPr>
          <w:b/>
          <w:lang w:val="en-US"/>
        </w:rPr>
        <w:t xml:space="preserve"> </w:t>
      </w:r>
      <w:r w:rsidRPr="009F15A2">
        <w:rPr>
          <w:lang w:val="en-US"/>
        </w:rPr>
        <w:t>disputes.</w:t>
      </w:r>
    </w:p>
    <w:p w14:paraId="3C4B614C" w14:textId="77777777" w:rsidR="00E973BE" w:rsidRPr="009F15A2" w:rsidRDefault="00E973BE" w:rsidP="009F15A2">
      <w:pPr>
        <w:pStyle w:val="ListParagraph"/>
        <w:numPr>
          <w:ilvl w:val="0"/>
          <w:numId w:val="25"/>
        </w:numPr>
        <w:rPr>
          <w:lang w:val="en-US"/>
        </w:rPr>
      </w:pPr>
      <w:r w:rsidRPr="009F15A2">
        <w:rPr>
          <w:lang w:val="en-US"/>
        </w:rPr>
        <w:t xml:space="preserve">Is located in a </w:t>
      </w:r>
      <w:proofErr w:type="spellStart"/>
      <w:r w:rsidRPr="009F15A2">
        <w:rPr>
          <w:lang w:val="en-US"/>
        </w:rPr>
        <w:t>periurban</w:t>
      </w:r>
      <w:proofErr w:type="spellEnd"/>
      <w:r w:rsidRPr="009F15A2">
        <w:rPr>
          <w:lang w:val="en-US"/>
        </w:rPr>
        <w:t xml:space="preserve"> commercial zone, and no rezoning is required.</w:t>
      </w:r>
    </w:p>
    <w:p w14:paraId="32E077FA" w14:textId="77777777" w:rsidR="009F15A2" w:rsidRDefault="00E973BE" w:rsidP="009F15A2">
      <w:pPr>
        <w:pStyle w:val="ListParagraph"/>
        <w:numPr>
          <w:ilvl w:val="0"/>
          <w:numId w:val="25"/>
        </w:numPr>
        <w:rPr>
          <w:lang w:val="en-US"/>
        </w:rPr>
      </w:pPr>
      <w:r w:rsidRPr="009F15A2">
        <w:rPr>
          <w:lang w:val="en-US"/>
        </w:rPr>
        <w:t>Consists of land and a building. The land area is 557.4 square meters</w:t>
      </w:r>
      <w:r w:rsidRPr="009F15A2">
        <w:rPr>
          <w:b/>
          <w:lang w:val="en-US"/>
        </w:rPr>
        <w:t xml:space="preserve"> </w:t>
      </w:r>
      <w:r w:rsidRPr="009F15A2">
        <w:rPr>
          <w:lang w:val="en-US"/>
        </w:rPr>
        <w:t>(6,000 square feet). A two-story warehouse of 929 square meters (10,000</w:t>
      </w:r>
      <w:r w:rsidRPr="009F15A2">
        <w:rPr>
          <w:b/>
          <w:lang w:val="en-US"/>
        </w:rPr>
        <w:t xml:space="preserve"> </w:t>
      </w:r>
      <w:r w:rsidRPr="009F15A2">
        <w:rPr>
          <w:lang w:val="en-US"/>
        </w:rPr>
        <w:t xml:space="preserve">square feet) is located on the land. The warehouse is 10 years old, is </w:t>
      </w:r>
      <w:r w:rsidRPr="009F15A2">
        <w:rPr>
          <w:lang w:val="en-US"/>
        </w:rPr>
        <w:lastRenderedPageBreak/>
        <w:t>in</w:t>
      </w:r>
      <w:r w:rsidRPr="009F15A2">
        <w:rPr>
          <w:b/>
          <w:lang w:val="en-US"/>
        </w:rPr>
        <w:t xml:space="preserve"> </w:t>
      </w:r>
      <w:r w:rsidRPr="009F15A2">
        <w:rPr>
          <w:lang w:val="en-US"/>
        </w:rPr>
        <w:t>good condition, has no heating system and complies with all safety</w:t>
      </w:r>
      <w:r w:rsidRPr="009F15A2">
        <w:rPr>
          <w:b/>
          <w:lang w:val="en-US"/>
        </w:rPr>
        <w:t xml:space="preserve"> </w:t>
      </w:r>
      <w:r w:rsidRPr="009F15A2">
        <w:rPr>
          <w:lang w:val="en-US"/>
        </w:rPr>
        <w:t>standards, building codes and legal requirements. The property,</w:t>
      </w:r>
      <w:r w:rsidRPr="009F15A2">
        <w:rPr>
          <w:b/>
          <w:lang w:val="en-US"/>
        </w:rPr>
        <w:t xml:space="preserve"> </w:t>
      </w:r>
      <w:r w:rsidRPr="009F15A2">
        <w:rPr>
          <w:lang w:val="en-US"/>
        </w:rPr>
        <w:t>consisting of land and building, will be transferred in its entirety.</w:t>
      </w:r>
      <w:r w:rsidR="009F15A2" w:rsidRPr="009F15A2">
        <w:rPr>
          <w:lang w:val="en-US"/>
        </w:rPr>
        <w:t xml:space="preserve"> </w:t>
      </w:r>
    </w:p>
    <w:p w14:paraId="686783B7" w14:textId="77777777" w:rsidR="009F15A2" w:rsidRDefault="00E973BE" w:rsidP="009F15A2">
      <w:pPr>
        <w:pStyle w:val="ListParagraph"/>
        <w:numPr>
          <w:ilvl w:val="0"/>
          <w:numId w:val="25"/>
        </w:numPr>
        <w:rPr>
          <w:lang w:val="en-US"/>
        </w:rPr>
      </w:pPr>
      <w:r w:rsidRPr="009F15A2">
        <w:rPr>
          <w:lang w:val="en-US"/>
        </w:rPr>
        <w:t>Will not be subject to renovations or additional construction following the</w:t>
      </w:r>
      <w:r w:rsidRPr="009F15A2">
        <w:rPr>
          <w:b/>
          <w:lang w:val="en-US"/>
        </w:rPr>
        <w:t xml:space="preserve"> </w:t>
      </w:r>
      <w:r w:rsidRPr="009F15A2">
        <w:rPr>
          <w:lang w:val="en-US"/>
        </w:rPr>
        <w:t>purchase.</w:t>
      </w:r>
      <w:r w:rsidR="009F15A2">
        <w:rPr>
          <w:lang w:val="en-US"/>
        </w:rPr>
        <w:t xml:space="preserve"> </w:t>
      </w:r>
    </w:p>
    <w:p w14:paraId="6634F1C6" w14:textId="77777777" w:rsidR="009F15A2" w:rsidRDefault="00E973BE" w:rsidP="009F15A2">
      <w:pPr>
        <w:pStyle w:val="ListParagraph"/>
        <w:numPr>
          <w:ilvl w:val="0"/>
          <w:numId w:val="25"/>
        </w:numPr>
        <w:rPr>
          <w:lang w:val="en-US"/>
        </w:rPr>
      </w:pPr>
      <w:r w:rsidRPr="009F15A2">
        <w:rPr>
          <w:lang w:val="en-US"/>
        </w:rPr>
        <w:t>Has no trees, natural water sources, natural reserves or historical</w:t>
      </w:r>
      <w:r w:rsidRPr="009F15A2">
        <w:rPr>
          <w:b/>
          <w:lang w:val="en-US"/>
        </w:rPr>
        <w:t xml:space="preserve"> </w:t>
      </w:r>
      <w:r w:rsidRPr="009F15A2">
        <w:rPr>
          <w:lang w:val="en-US"/>
        </w:rPr>
        <w:t>monuments of any kind.</w:t>
      </w:r>
      <w:r w:rsidR="009F15A2" w:rsidRPr="009F15A2">
        <w:rPr>
          <w:lang w:val="en-US"/>
        </w:rPr>
        <w:t xml:space="preserve"> </w:t>
      </w:r>
    </w:p>
    <w:p w14:paraId="182C2128" w14:textId="77777777" w:rsidR="009F15A2" w:rsidRPr="009F15A2" w:rsidRDefault="00E973BE" w:rsidP="009F15A2">
      <w:pPr>
        <w:pStyle w:val="ListParagraph"/>
        <w:numPr>
          <w:ilvl w:val="0"/>
          <w:numId w:val="25"/>
        </w:numPr>
        <w:rPr>
          <w:b/>
          <w:lang w:val="en-US"/>
        </w:rPr>
      </w:pPr>
      <w:r w:rsidRPr="009F15A2">
        <w:rPr>
          <w:lang w:val="en-US"/>
        </w:rPr>
        <w:t>Will not be used for special purposes, and no special permits, such as for</w:t>
      </w:r>
      <w:r w:rsidRPr="009F15A2">
        <w:rPr>
          <w:b/>
          <w:lang w:val="en-US"/>
        </w:rPr>
        <w:t xml:space="preserve"> </w:t>
      </w:r>
      <w:r w:rsidRPr="009F15A2">
        <w:rPr>
          <w:lang w:val="en-US"/>
        </w:rPr>
        <w:t>residential use, industrial plants, waste storage or certain types of</w:t>
      </w:r>
      <w:r w:rsidRPr="009F15A2">
        <w:rPr>
          <w:b/>
          <w:lang w:val="en-US"/>
        </w:rPr>
        <w:t xml:space="preserve"> </w:t>
      </w:r>
      <w:r w:rsidRPr="009F15A2">
        <w:rPr>
          <w:lang w:val="en-US"/>
        </w:rPr>
        <w:t>agricultural activities, are required.</w:t>
      </w:r>
    </w:p>
    <w:p w14:paraId="7000C868" w14:textId="77777777" w:rsidR="00E973BE" w:rsidRPr="009F15A2" w:rsidRDefault="00E973BE" w:rsidP="009F15A2">
      <w:pPr>
        <w:pStyle w:val="ListParagraph"/>
        <w:numPr>
          <w:ilvl w:val="0"/>
          <w:numId w:val="25"/>
        </w:numPr>
        <w:rPr>
          <w:b/>
          <w:lang w:val="en-US"/>
        </w:rPr>
      </w:pPr>
      <w:r w:rsidRPr="009F15A2">
        <w:rPr>
          <w:lang w:val="en-US"/>
        </w:rPr>
        <w:t>Has no occupants, and no other party holds a legal interest in it.</w:t>
      </w:r>
    </w:p>
    <w:p w14:paraId="6915258E" w14:textId="77777777" w:rsidR="009F15A2" w:rsidRDefault="009F15A2">
      <w:pPr>
        <w:rPr>
          <w:b/>
          <w:lang w:val="en-US"/>
        </w:rPr>
      </w:pPr>
    </w:p>
    <w:p w14:paraId="6B4EA874" w14:textId="77777777" w:rsidR="009F15A2" w:rsidRDefault="009F15A2">
      <w:pPr>
        <w:rPr>
          <w:b/>
          <w:lang w:val="en-US"/>
        </w:rPr>
      </w:pPr>
    </w:p>
    <w:p w14:paraId="43A14B3F" w14:textId="77777777" w:rsidR="004B1171" w:rsidRDefault="004B1171" w:rsidP="00E973BE">
      <w:pPr>
        <w:pStyle w:val="Heading2"/>
        <w:rPr>
          <w:lang w:val="en-US"/>
        </w:rPr>
      </w:pPr>
      <w:bookmarkStart w:id="16" w:name="_Toc512181314"/>
      <w:r>
        <w:rPr>
          <w:lang w:val="en-US"/>
        </w:rPr>
        <w:t>Description of Procedures</w:t>
      </w:r>
      <w:bookmarkEnd w:id="16"/>
    </w:p>
    <w:p w14:paraId="1DD09950" w14:textId="77777777" w:rsidR="004B1171" w:rsidRPr="004B1171" w:rsidRDefault="004B1171" w:rsidP="004B1171">
      <w:pPr>
        <w:rPr>
          <w:lang w:val="en-US"/>
        </w:rPr>
      </w:pPr>
    </w:p>
    <w:tbl>
      <w:tblPr>
        <w:tblStyle w:val="TableGrid"/>
        <w:tblW w:w="0" w:type="auto"/>
        <w:tblInd w:w="576" w:type="dxa"/>
        <w:tblLook w:val="04A0" w:firstRow="1" w:lastRow="0" w:firstColumn="1" w:lastColumn="0" w:noHBand="0" w:noVBand="1"/>
      </w:tblPr>
      <w:tblGrid>
        <w:gridCol w:w="666"/>
        <w:gridCol w:w="5387"/>
        <w:gridCol w:w="1368"/>
        <w:gridCol w:w="1559"/>
      </w:tblGrid>
      <w:tr w:rsidR="002F5CBA" w14:paraId="46126ABD" w14:textId="77777777" w:rsidTr="004B1171">
        <w:tc>
          <w:tcPr>
            <w:tcW w:w="666" w:type="dxa"/>
            <w:shd w:val="clear" w:color="auto" w:fill="DDD9C3" w:themeFill="background2" w:themeFillShade="E6"/>
          </w:tcPr>
          <w:p w14:paraId="66965B57" w14:textId="77777777" w:rsidR="002F5CBA" w:rsidRDefault="002F5CBA" w:rsidP="004B1171">
            <w:pPr>
              <w:rPr>
                <w:lang w:val="en-US"/>
              </w:rPr>
            </w:pPr>
            <w:r>
              <w:rPr>
                <w:lang w:val="en-US"/>
              </w:rPr>
              <w:t>#</w:t>
            </w:r>
          </w:p>
        </w:tc>
        <w:tc>
          <w:tcPr>
            <w:tcW w:w="5387" w:type="dxa"/>
            <w:shd w:val="clear" w:color="auto" w:fill="DDD9C3" w:themeFill="background2" w:themeFillShade="E6"/>
          </w:tcPr>
          <w:p w14:paraId="313B0B2C" w14:textId="77777777" w:rsidR="002F5CBA" w:rsidRDefault="002F5CBA" w:rsidP="004B1171">
            <w:pPr>
              <w:rPr>
                <w:lang w:val="en-US"/>
              </w:rPr>
            </w:pPr>
            <w:r>
              <w:rPr>
                <w:lang w:val="en-US"/>
              </w:rPr>
              <w:t>Procedure</w:t>
            </w:r>
          </w:p>
        </w:tc>
        <w:tc>
          <w:tcPr>
            <w:tcW w:w="1368" w:type="dxa"/>
            <w:shd w:val="clear" w:color="auto" w:fill="DDD9C3" w:themeFill="background2" w:themeFillShade="E6"/>
          </w:tcPr>
          <w:p w14:paraId="41286669" w14:textId="77777777" w:rsidR="002F5CBA" w:rsidRDefault="002F5CBA" w:rsidP="004B1171">
            <w:pPr>
              <w:rPr>
                <w:lang w:val="en-US"/>
              </w:rPr>
            </w:pPr>
            <w:r>
              <w:rPr>
                <w:lang w:val="en-US"/>
              </w:rPr>
              <w:t>Time to complete</w:t>
            </w:r>
          </w:p>
        </w:tc>
        <w:tc>
          <w:tcPr>
            <w:tcW w:w="1559" w:type="dxa"/>
            <w:shd w:val="clear" w:color="auto" w:fill="DDD9C3" w:themeFill="background2" w:themeFillShade="E6"/>
          </w:tcPr>
          <w:p w14:paraId="45ED924D" w14:textId="77777777" w:rsidR="002F5CBA" w:rsidRDefault="002F5CBA" w:rsidP="004B1171">
            <w:pPr>
              <w:rPr>
                <w:lang w:val="en-US"/>
              </w:rPr>
            </w:pPr>
            <w:r>
              <w:rPr>
                <w:lang w:val="en-US"/>
              </w:rPr>
              <w:t>Associated Costs</w:t>
            </w:r>
          </w:p>
        </w:tc>
      </w:tr>
      <w:tr w:rsidR="00B54881" w:rsidRPr="00CD0A28" w14:paraId="34BB43A4" w14:textId="77777777" w:rsidTr="004B1171">
        <w:tc>
          <w:tcPr>
            <w:tcW w:w="666" w:type="dxa"/>
          </w:tcPr>
          <w:p w14:paraId="4B95BB89" w14:textId="77777777" w:rsidR="00B54881" w:rsidRDefault="00B54881" w:rsidP="004B1171">
            <w:pPr>
              <w:rPr>
                <w:lang w:val="en-US"/>
              </w:rPr>
            </w:pPr>
          </w:p>
        </w:tc>
        <w:tc>
          <w:tcPr>
            <w:tcW w:w="5387" w:type="dxa"/>
          </w:tcPr>
          <w:p w14:paraId="4A485FAB" w14:textId="77777777" w:rsidR="00B54881" w:rsidRPr="00B54881" w:rsidRDefault="00B54881">
            <w:pPr>
              <w:pStyle w:val="NormalWeb"/>
              <w:spacing w:before="0" w:beforeAutospacing="0" w:after="0" w:afterAutospacing="0"/>
              <w:textAlignment w:val="top"/>
              <w:rPr>
                <w:rFonts w:ascii="Arial" w:hAnsi="Arial" w:cs="Arial"/>
                <w:sz w:val="36"/>
                <w:szCs w:val="36"/>
                <w:lang w:val="en-US"/>
              </w:rPr>
            </w:pPr>
            <w:r>
              <w:rPr>
                <w:rFonts w:ascii="Calibri" w:hAnsi="Calibri" w:cs="Calibri"/>
                <w:color w:val="000000" w:themeColor="text1"/>
                <w:kern w:val="24"/>
                <w:sz w:val="20"/>
                <w:szCs w:val="20"/>
                <w:lang w:val="en-US"/>
              </w:rPr>
              <w:t>Drafting of contracts and exchange of contracts once agreed</w:t>
            </w:r>
          </w:p>
          <w:p w14:paraId="558B0859" w14:textId="77777777" w:rsidR="00B54881" w:rsidRDefault="00B54881">
            <w:pPr>
              <w:pStyle w:val="NormalWeb"/>
              <w:spacing w:before="0" w:beforeAutospacing="0" w:after="0" w:afterAutospacing="0"/>
              <w:textAlignment w:val="top"/>
              <w:rPr>
                <w:rFonts w:ascii="Calibri" w:hAnsi="Calibri" w:cs="Calibri"/>
                <w:b/>
                <w:bCs/>
                <w:color w:val="000000" w:themeColor="text1"/>
                <w:kern w:val="24"/>
                <w:sz w:val="20"/>
                <w:szCs w:val="20"/>
                <w:lang w:val="en-US"/>
              </w:rPr>
            </w:pPr>
          </w:p>
          <w:p w14:paraId="51CC2761" w14:textId="77777777" w:rsidR="00B54881" w:rsidRPr="00B54881" w:rsidRDefault="00B54881">
            <w:pPr>
              <w:pStyle w:val="NormalWeb"/>
              <w:spacing w:before="0" w:beforeAutospacing="0" w:after="0" w:afterAutospacing="0"/>
              <w:textAlignment w:val="top"/>
              <w:rPr>
                <w:rFonts w:ascii="Arial" w:hAnsi="Arial" w:cs="Arial"/>
                <w:sz w:val="36"/>
                <w:szCs w:val="36"/>
                <w:lang w:val="en-US"/>
              </w:rPr>
            </w:pPr>
            <w:r>
              <w:rPr>
                <w:rFonts w:ascii="Calibri" w:hAnsi="Calibri" w:cs="Calibri"/>
                <w:b/>
                <w:bCs/>
                <w:color w:val="000000" w:themeColor="text1"/>
                <w:kern w:val="24"/>
                <w:sz w:val="20"/>
                <w:szCs w:val="20"/>
                <w:lang w:val="en-US"/>
              </w:rPr>
              <w:t>Agency : Lawyer's office</w:t>
            </w:r>
          </w:p>
          <w:p w14:paraId="200FA768" w14:textId="77777777" w:rsidR="00B54881" w:rsidRDefault="00B54881">
            <w:pPr>
              <w:pStyle w:val="NormalWeb"/>
              <w:spacing w:before="0" w:beforeAutospacing="0" w:after="0" w:afterAutospacing="0"/>
              <w:textAlignment w:val="top"/>
              <w:rPr>
                <w:rFonts w:ascii="Calibri" w:hAnsi="Calibri" w:cs="Calibri"/>
                <w:color w:val="000000" w:themeColor="text1"/>
                <w:kern w:val="24"/>
                <w:sz w:val="20"/>
                <w:szCs w:val="20"/>
                <w:lang w:val="en-US"/>
              </w:rPr>
            </w:pPr>
          </w:p>
          <w:p w14:paraId="1395FB3A" w14:textId="77777777" w:rsidR="00B54881" w:rsidRDefault="00B54881">
            <w:pPr>
              <w:pStyle w:val="NormalWeb"/>
              <w:spacing w:before="0" w:beforeAutospacing="0" w:after="0" w:afterAutospacing="0"/>
              <w:textAlignment w:val="top"/>
              <w:rPr>
                <w:rFonts w:ascii="Calibri" w:hAnsi="Calibri" w:cs="Calibri"/>
                <w:color w:val="000000" w:themeColor="text1"/>
                <w:kern w:val="24"/>
                <w:sz w:val="20"/>
                <w:szCs w:val="20"/>
                <w:lang w:val="en-US"/>
              </w:rPr>
            </w:pPr>
            <w:r>
              <w:rPr>
                <w:rFonts w:ascii="Calibri" w:hAnsi="Calibri" w:cs="Calibri"/>
                <w:color w:val="000000" w:themeColor="text1"/>
                <w:kern w:val="24"/>
                <w:sz w:val="20"/>
                <w:szCs w:val="20"/>
                <w:lang w:val="en-US"/>
              </w:rPr>
              <w:t>The contract stage, which can last 1-5 days, depending on the complexity of the transaction, would include the following steps:</w:t>
            </w:r>
          </w:p>
          <w:p w14:paraId="7BD3AD9E" w14:textId="77777777" w:rsidR="00B54881" w:rsidRPr="00B54881" w:rsidRDefault="00B54881" w:rsidP="00E973BE">
            <w:pPr>
              <w:pStyle w:val="NormalWeb"/>
              <w:spacing w:before="0" w:beforeAutospacing="0" w:after="0" w:afterAutospacing="0"/>
              <w:jc w:val="left"/>
              <w:textAlignment w:val="top"/>
              <w:rPr>
                <w:rFonts w:ascii="Arial" w:hAnsi="Arial" w:cs="Arial"/>
                <w:sz w:val="36"/>
                <w:szCs w:val="36"/>
                <w:lang w:val="en-US"/>
              </w:rPr>
            </w:pPr>
            <w:r>
              <w:rPr>
                <w:rFonts w:ascii="Calibri" w:hAnsi="Calibri" w:cs="Calibri"/>
                <w:color w:val="000000" w:themeColor="text1"/>
                <w:kern w:val="24"/>
                <w:sz w:val="20"/>
                <w:szCs w:val="20"/>
                <w:lang w:val="en-US"/>
              </w:rPr>
              <w:br/>
              <w:t>(1) The Seller's lawyer prepares a draft Agreement for Sale and submits it to the Buyer's lawyer for approval.</w:t>
            </w:r>
            <w:r>
              <w:rPr>
                <w:rFonts w:ascii="Calibri" w:hAnsi="Calibri" w:cs="Calibri"/>
                <w:color w:val="000000" w:themeColor="text1"/>
                <w:kern w:val="24"/>
                <w:sz w:val="20"/>
                <w:szCs w:val="20"/>
                <w:lang w:val="en-US"/>
              </w:rPr>
              <w:br/>
              <w:t>(2) The Seller's lawyer forwards the final Agreement for Sale (in duplicate) to the Buyer's lawyer for execution.</w:t>
            </w:r>
            <w:r>
              <w:rPr>
                <w:rFonts w:ascii="Calibri" w:hAnsi="Calibri" w:cs="Calibri"/>
                <w:color w:val="000000" w:themeColor="text1"/>
                <w:kern w:val="24"/>
                <w:sz w:val="20"/>
                <w:szCs w:val="20"/>
                <w:lang w:val="en-US"/>
              </w:rPr>
              <w:br/>
              <w:t>(3) The Buyer's lawyer returns a signed Agreement for Sale (and deposits part of the payment, usually 10% of the purchase price).</w:t>
            </w:r>
            <w:r>
              <w:rPr>
                <w:rFonts w:ascii="Calibri" w:hAnsi="Calibri" w:cs="Calibri"/>
                <w:color w:val="000000" w:themeColor="text1"/>
                <w:kern w:val="24"/>
                <w:sz w:val="20"/>
                <w:szCs w:val="20"/>
                <w:lang w:val="en-US"/>
              </w:rPr>
              <w:br/>
            </w:r>
            <w:r>
              <w:rPr>
                <w:rFonts w:ascii="Calibri" w:hAnsi="Calibri" w:cs="Calibri"/>
                <w:color w:val="000000" w:themeColor="text1"/>
                <w:kern w:val="24"/>
                <w:sz w:val="20"/>
                <w:szCs w:val="20"/>
                <w:lang w:val="en-US"/>
              </w:rPr>
              <w:br/>
              <w:t>After the contract stage, the Buyer's lawyer would conduct the due diligence included in procedures 2, 3, and 4. As part of the due diligence, the Buyer’s lawyer may forward requisitions. Once the due diligence is completed, the buyer's lawyer forwards the draft Conveyance to the seller's lawyer for approval. </w:t>
            </w:r>
            <w:r>
              <w:rPr>
                <w:rFonts w:ascii="Calibri" w:hAnsi="Calibri" w:cs="Calibri"/>
                <w:color w:val="000000" w:themeColor="text1"/>
                <w:kern w:val="24"/>
                <w:sz w:val="20"/>
                <w:szCs w:val="20"/>
                <w:lang w:val="en-US"/>
              </w:rPr>
              <w:br/>
            </w:r>
            <w:r>
              <w:rPr>
                <w:rFonts w:ascii="Calibri" w:hAnsi="Calibri" w:cs="Calibri"/>
                <w:color w:val="000000" w:themeColor="text1"/>
                <w:kern w:val="24"/>
                <w:sz w:val="20"/>
                <w:szCs w:val="20"/>
                <w:lang w:val="en-US"/>
              </w:rPr>
              <w:br/>
              <w:t>The Bahamas Bar Association has a sliding scale of fees for property transactions, which is based on the valued of the property:</w:t>
            </w:r>
            <w:r>
              <w:rPr>
                <w:rFonts w:ascii="Calibri" w:hAnsi="Calibri" w:cs="Calibri"/>
                <w:color w:val="000000" w:themeColor="text1"/>
                <w:kern w:val="24"/>
                <w:sz w:val="20"/>
                <w:szCs w:val="20"/>
                <w:lang w:val="en-US"/>
              </w:rPr>
              <w:br/>
              <w:t>2.5% of the value of the property is payable on the first B$500,000</w:t>
            </w:r>
            <w:r>
              <w:rPr>
                <w:rFonts w:ascii="Calibri" w:hAnsi="Calibri" w:cs="Calibri"/>
                <w:color w:val="000000" w:themeColor="text1"/>
                <w:kern w:val="24"/>
                <w:sz w:val="20"/>
                <w:szCs w:val="20"/>
                <w:lang w:val="en-US"/>
              </w:rPr>
              <w:br/>
              <w:t>2% of the value of the property is payable for that part which is in excess of B$500,000, but does not exceed B$1,000,000</w:t>
            </w:r>
            <w:r>
              <w:rPr>
                <w:rFonts w:ascii="Calibri" w:hAnsi="Calibri" w:cs="Calibri"/>
                <w:color w:val="000000" w:themeColor="text1"/>
                <w:kern w:val="24"/>
                <w:sz w:val="20"/>
                <w:szCs w:val="20"/>
                <w:lang w:val="en-US"/>
              </w:rPr>
              <w:br/>
              <w:t>1% of the value that is in excess of B$1,000,000, but does not exceed B$5,000,000.</w:t>
            </w:r>
          </w:p>
        </w:tc>
        <w:tc>
          <w:tcPr>
            <w:tcW w:w="1368" w:type="dxa"/>
          </w:tcPr>
          <w:p w14:paraId="02B88688" w14:textId="77777777" w:rsidR="00B54881" w:rsidRDefault="00B54881">
            <w:pPr>
              <w:pStyle w:val="NormalWeb"/>
              <w:spacing w:before="0" w:beforeAutospacing="0" w:after="0" w:afterAutospacing="0"/>
              <w:textAlignment w:val="top"/>
              <w:rPr>
                <w:rFonts w:ascii="Arial" w:hAnsi="Arial" w:cs="Arial"/>
                <w:sz w:val="36"/>
                <w:szCs w:val="36"/>
              </w:rPr>
            </w:pPr>
            <w:r>
              <w:rPr>
                <w:rFonts w:ascii="Calibri" w:hAnsi="Calibri" w:cs="Calibri"/>
                <w:color w:val="000000" w:themeColor="text1"/>
                <w:kern w:val="24"/>
                <w:sz w:val="20"/>
                <w:szCs w:val="20"/>
              </w:rPr>
              <w:t xml:space="preserve">1 </w:t>
            </w:r>
            <w:proofErr w:type="spellStart"/>
            <w:r>
              <w:rPr>
                <w:rFonts w:ascii="Calibri" w:hAnsi="Calibri" w:cs="Calibri"/>
                <w:color w:val="000000" w:themeColor="text1"/>
                <w:kern w:val="24"/>
                <w:sz w:val="20"/>
                <w:szCs w:val="20"/>
              </w:rPr>
              <w:t>day</w:t>
            </w:r>
            <w:proofErr w:type="spellEnd"/>
          </w:p>
        </w:tc>
        <w:tc>
          <w:tcPr>
            <w:tcW w:w="1559" w:type="dxa"/>
          </w:tcPr>
          <w:p w14:paraId="7C0DB3E5" w14:textId="77777777" w:rsidR="00B54881" w:rsidRPr="00B54881" w:rsidRDefault="00B54881">
            <w:pPr>
              <w:pStyle w:val="NormalWeb"/>
              <w:spacing w:before="0" w:beforeAutospacing="0" w:after="0" w:afterAutospacing="0"/>
              <w:textAlignment w:val="top"/>
              <w:rPr>
                <w:rFonts w:ascii="Arial" w:hAnsi="Arial" w:cs="Arial"/>
                <w:sz w:val="36"/>
                <w:szCs w:val="36"/>
                <w:lang w:val="en-US"/>
              </w:rPr>
            </w:pPr>
            <w:r>
              <w:rPr>
                <w:rFonts w:ascii="Calibri" w:hAnsi="Calibri" w:cs="Calibri"/>
                <w:color w:val="000000" w:themeColor="text1"/>
                <w:kern w:val="24"/>
                <w:sz w:val="20"/>
                <w:szCs w:val="20"/>
                <w:lang w:val="en-US"/>
              </w:rPr>
              <w:t>2.5% of the value of the property is payable on the first B$500,000</w:t>
            </w:r>
            <w:r>
              <w:rPr>
                <w:rFonts w:ascii="Calibri" w:hAnsi="Calibri" w:cs="Calibri"/>
                <w:color w:val="000000" w:themeColor="text1"/>
                <w:kern w:val="24"/>
                <w:sz w:val="20"/>
                <w:szCs w:val="20"/>
                <w:lang w:val="en-US"/>
              </w:rPr>
              <w:br/>
              <w:t>2% of the value of the property is payable for that part which is in excess of B$500,000, but does not exceed B$1,000,000</w:t>
            </w:r>
            <w:r>
              <w:rPr>
                <w:rFonts w:ascii="Calibri" w:hAnsi="Calibri" w:cs="Calibri"/>
                <w:color w:val="000000" w:themeColor="text1"/>
                <w:kern w:val="24"/>
                <w:sz w:val="20"/>
                <w:szCs w:val="20"/>
                <w:lang w:val="en-US"/>
              </w:rPr>
              <w:br/>
              <w:t>1% of the value that is in excess of B$1,000,000, but does not exceed B$5,000,000.</w:t>
            </w:r>
          </w:p>
        </w:tc>
      </w:tr>
      <w:tr w:rsidR="00B54881" w:rsidRPr="00CD0A28" w14:paraId="4F5D5EC6" w14:textId="77777777" w:rsidTr="004B1171">
        <w:tc>
          <w:tcPr>
            <w:tcW w:w="666" w:type="dxa"/>
          </w:tcPr>
          <w:p w14:paraId="0F1EC745" w14:textId="77777777" w:rsidR="00B54881" w:rsidRDefault="00B54881" w:rsidP="004B1171">
            <w:pPr>
              <w:rPr>
                <w:lang w:val="en-US"/>
              </w:rPr>
            </w:pPr>
          </w:p>
        </w:tc>
        <w:tc>
          <w:tcPr>
            <w:tcW w:w="5387" w:type="dxa"/>
          </w:tcPr>
          <w:p w14:paraId="2ACF49A1" w14:textId="77777777" w:rsidR="00B54881" w:rsidRPr="00B54881" w:rsidRDefault="00B54881">
            <w:pPr>
              <w:pStyle w:val="NormalWeb"/>
              <w:spacing w:before="0" w:beforeAutospacing="0" w:after="0" w:afterAutospacing="0"/>
              <w:textAlignment w:val="top"/>
              <w:rPr>
                <w:rFonts w:ascii="Arial" w:hAnsi="Arial" w:cs="Arial"/>
                <w:sz w:val="36"/>
                <w:szCs w:val="36"/>
                <w:lang w:val="en-US"/>
              </w:rPr>
            </w:pPr>
            <w:r>
              <w:rPr>
                <w:rFonts w:ascii="Calibri" w:hAnsi="Calibri" w:cs="Calibri"/>
                <w:color w:val="000000" w:themeColor="text1"/>
                <w:kern w:val="24"/>
                <w:sz w:val="20"/>
                <w:szCs w:val="20"/>
                <w:lang w:val="en-US"/>
              </w:rPr>
              <w:t>Lawyer or his clerk checks for encumbrances at the Registry of records (regarding any mortgages on the property)</w:t>
            </w:r>
          </w:p>
          <w:p w14:paraId="6D487BBA" w14:textId="77777777" w:rsidR="00B54881" w:rsidRDefault="00B54881">
            <w:pPr>
              <w:pStyle w:val="NormalWeb"/>
              <w:spacing w:before="0" w:beforeAutospacing="0" w:after="0" w:afterAutospacing="0"/>
              <w:textAlignment w:val="top"/>
              <w:rPr>
                <w:rFonts w:ascii="Calibri" w:hAnsi="Calibri" w:cs="Calibri"/>
                <w:b/>
                <w:bCs/>
                <w:color w:val="000000" w:themeColor="text1"/>
                <w:kern w:val="24"/>
                <w:sz w:val="20"/>
                <w:szCs w:val="20"/>
                <w:lang w:val="en-US"/>
              </w:rPr>
            </w:pPr>
          </w:p>
          <w:p w14:paraId="10BF9166" w14:textId="77777777" w:rsidR="00B54881" w:rsidRPr="00B54881" w:rsidRDefault="00B54881">
            <w:pPr>
              <w:pStyle w:val="NormalWeb"/>
              <w:spacing w:before="0" w:beforeAutospacing="0" w:after="0" w:afterAutospacing="0"/>
              <w:textAlignment w:val="top"/>
              <w:rPr>
                <w:rFonts w:ascii="Arial" w:hAnsi="Arial" w:cs="Arial"/>
                <w:sz w:val="36"/>
                <w:szCs w:val="36"/>
                <w:lang w:val="en-US"/>
              </w:rPr>
            </w:pPr>
            <w:r>
              <w:rPr>
                <w:rFonts w:ascii="Calibri" w:hAnsi="Calibri" w:cs="Calibri"/>
                <w:b/>
                <w:bCs/>
                <w:color w:val="000000" w:themeColor="text1"/>
                <w:kern w:val="24"/>
                <w:sz w:val="20"/>
                <w:szCs w:val="20"/>
                <w:lang w:val="en-US"/>
              </w:rPr>
              <w:t>Agency : Registry of Records</w:t>
            </w:r>
          </w:p>
          <w:p w14:paraId="2039AF3A" w14:textId="77777777" w:rsidR="00B54881" w:rsidRDefault="00B54881">
            <w:pPr>
              <w:pStyle w:val="NormalWeb"/>
              <w:spacing w:before="0" w:beforeAutospacing="0" w:after="0" w:afterAutospacing="0"/>
              <w:textAlignment w:val="top"/>
              <w:rPr>
                <w:rFonts w:ascii="Calibri" w:hAnsi="Calibri" w:cs="Calibri"/>
                <w:color w:val="000000" w:themeColor="text1"/>
                <w:kern w:val="24"/>
                <w:sz w:val="20"/>
                <w:szCs w:val="20"/>
                <w:lang w:val="en-US"/>
              </w:rPr>
            </w:pPr>
          </w:p>
          <w:p w14:paraId="60040E3F" w14:textId="77777777" w:rsidR="00B54881" w:rsidRPr="00B54881" w:rsidRDefault="00B54881">
            <w:pPr>
              <w:pStyle w:val="NormalWeb"/>
              <w:spacing w:before="0" w:beforeAutospacing="0" w:after="0" w:afterAutospacing="0"/>
              <w:textAlignment w:val="top"/>
              <w:rPr>
                <w:rFonts w:ascii="Arial" w:hAnsi="Arial" w:cs="Arial"/>
                <w:sz w:val="36"/>
                <w:szCs w:val="36"/>
                <w:lang w:val="en-US"/>
              </w:rPr>
            </w:pPr>
            <w:r>
              <w:rPr>
                <w:rFonts w:ascii="Calibri" w:hAnsi="Calibri" w:cs="Calibri"/>
                <w:color w:val="000000" w:themeColor="text1"/>
                <w:kern w:val="24"/>
                <w:sz w:val="20"/>
                <w:szCs w:val="20"/>
                <w:lang w:val="en-US"/>
              </w:rPr>
              <w:t xml:space="preserve">Searches are conducted by search clerks or lawyers. </w:t>
            </w:r>
            <w:r>
              <w:rPr>
                <w:rFonts w:ascii="Calibri" w:hAnsi="Calibri" w:cs="Calibri"/>
                <w:color w:val="000000" w:themeColor="text1"/>
                <w:kern w:val="24"/>
                <w:sz w:val="20"/>
                <w:szCs w:val="20"/>
                <w:lang w:val="en-US"/>
              </w:rPr>
              <w:lastRenderedPageBreak/>
              <w:t>Documents recorded at the Registry of Records are available on microfilm up to 2003. From 2003 onwards documents recorded have been scanned and may be accessed online. </w:t>
            </w:r>
            <w:r>
              <w:rPr>
                <w:rFonts w:ascii="Calibri" w:hAnsi="Calibri" w:cs="Calibri"/>
                <w:color w:val="000000" w:themeColor="text1"/>
                <w:kern w:val="24"/>
                <w:sz w:val="20"/>
                <w:szCs w:val="20"/>
                <w:lang w:val="en-US"/>
              </w:rPr>
              <w:br/>
            </w:r>
            <w:r>
              <w:rPr>
                <w:rFonts w:ascii="Calibri" w:hAnsi="Calibri" w:cs="Calibri"/>
                <w:color w:val="000000" w:themeColor="text1"/>
                <w:kern w:val="24"/>
                <w:sz w:val="20"/>
                <w:szCs w:val="20"/>
                <w:lang w:val="en-US"/>
              </w:rPr>
              <w:br/>
              <w:t>When the parties hire a large law firm, the firm usually does this Documents search, together with the Court Cause List search of Procedure 3 and the Company Search of Procedure 4, in house. The firm does not charge an extra fee for these searches, i.e. it is included in the conveyance fee. When an independent party is hired to conduct the searches, the fee is 300-350 USD per lot searched.</w:t>
            </w:r>
          </w:p>
        </w:tc>
        <w:tc>
          <w:tcPr>
            <w:tcW w:w="1368" w:type="dxa"/>
          </w:tcPr>
          <w:p w14:paraId="16A38059" w14:textId="77777777" w:rsidR="00B54881" w:rsidRPr="00B54881" w:rsidRDefault="00B54881">
            <w:pPr>
              <w:pStyle w:val="NormalWeb"/>
              <w:spacing w:before="0" w:beforeAutospacing="0" w:after="0" w:afterAutospacing="0"/>
              <w:textAlignment w:val="top"/>
              <w:rPr>
                <w:rFonts w:ascii="Arial" w:hAnsi="Arial" w:cs="Arial"/>
                <w:sz w:val="36"/>
                <w:szCs w:val="36"/>
                <w:lang w:val="en-US"/>
              </w:rPr>
            </w:pPr>
            <w:r>
              <w:rPr>
                <w:rFonts w:ascii="Calibri" w:hAnsi="Calibri" w:cs="Calibri"/>
                <w:color w:val="000000" w:themeColor="text1"/>
                <w:kern w:val="24"/>
                <w:sz w:val="20"/>
                <w:szCs w:val="20"/>
                <w:lang w:val="en-US"/>
              </w:rPr>
              <w:lastRenderedPageBreak/>
              <w:t>1 - 2 months (simultaneous with Procedures 3, 4, and 5)</w:t>
            </w:r>
          </w:p>
        </w:tc>
        <w:tc>
          <w:tcPr>
            <w:tcW w:w="1559" w:type="dxa"/>
          </w:tcPr>
          <w:p w14:paraId="197F9AAB" w14:textId="77777777" w:rsidR="00B54881" w:rsidRPr="00B54881" w:rsidRDefault="00B54881">
            <w:pPr>
              <w:pStyle w:val="NormalWeb"/>
              <w:spacing w:before="0" w:beforeAutospacing="0" w:after="0" w:afterAutospacing="0"/>
              <w:textAlignment w:val="top"/>
              <w:rPr>
                <w:rFonts w:ascii="Arial" w:hAnsi="Arial" w:cs="Arial"/>
                <w:sz w:val="36"/>
                <w:szCs w:val="36"/>
                <w:lang w:val="en-US"/>
              </w:rPr>
            </w:pPr>
            <w:r>
              <w:rPr>
                <w:rFonts w:ascii="Calibri" w:hAnsi="Calibri" w:cs="Calibri"/>
                <w:color w:val="000000" w:themeColor="text1"/>
                <w:kern w:val="24"/>
                <w:sz w:val="20"/>
                <w:szCs w:val="20"/>
                <w:lang w:val="en-US"/>
              </w:rPr>
              <w:t>Cost included in lawyer's fees (Procedure 1)</w:t>
            </w:r>
          </w:p>
        </w:tc>
      </w:tr>
      <w:tr w:rsidR="00B54881" w:rsidRPr="00CD0A28" w14:paraId="2BD6A0D3" w14:textId="77777777" w:rsidTr="004B1171">
        <w:tc>
          <w:tcPr>
            <w:tcW w:w="666" w:type="dxa"/>
          </w:tcPr>
          <w:p w14:paraId="4C09A4CD" w14:textId="77777777" w:rsidR="00B54881" w:rsidRDefault="00B54881" w:rsidP="004B1171">
            <w:pPr>
              <w:rPr>
                <w:lang w:val="en-US"/>
              </w:rPr>
            </w:pPr>
          </w:p>
        </w:tc>
        <w:tc>
          <w:tcPr>
            <w:tcW w:w="5387" w:type="dxa"/>
          </w:tcPr>
          <w:p w14:paraId="29042244" w14:textId="77777777" w:rsidR="00B54881" w:rsidRPr="00B54881" w:rsidRDefault="00B54881">
            <w:pPr>
              <w:pStyle w:val="NormalWeb"/>
              <w:spacing w:before="0" w:beforeAutospacing="0" w:after="0" w:afterAutospacing="0"/>
              <w:textAlignment w:val="top"/>
              <w:rPr>
                <w:rFonts w:ascii="Arial" w:hAnsi="Arial" w:cs="Arial"/>
                <w:sz w:val="36"/>
                <w:szCs w:val="36"/>
                <w:lang w:val="en-US"/>
              </w:rPr>
            </w:pPr>
            <w:r>
              <w:rPr>
                <w:rFonts w:ascii="Calibri" w:hAnsi="Calibri" w:cs="Calibri"/>
                <w:color w:val="000000" w:themeColor="text1"/>
                <w:kern w:val="24"/>
                <w:sz w:val="20"/>
                <w:szCs w:val="20"/>
                <w:lang w:val="en-US"/>
              </w:rPr>
              <w:t>Lawyer checks for judgments against the property at the Supreme Court</w:t>
            </w:r>
          </w:p>
          <w:p w14:paraId="1EA363B8" w14:textId="77777777" w:rsidR="00B54881" w:rsidRDefault="00B54881">
            <w:pPr>
              <w:pStyle w:val="NormalWeb"/>
              <w:spacing w:before="0" w:beforeAutospacing="0" w:after="0" w:afterAutospacing="0"/>
              <w:textAlignment w:val="top"/>
              <w:rPr>
                <w:rFonts w:ascii="Calibri" w:hAnsi="Calibri" w:cs="Calibri"/>
                <w:b/>
                <w:bCs/>
                <w:color w:val="000000" w:themeColor="text1"/>
                <w:kern w:val="24"/>
                <w:sz w:val="20"/>
                <w:szCs w:val="20"/>
                <w:lang w:val="en-US"/>
              </w:rPr>
            </w:pPr>
          </w:p>
          <w:p w14:paraId="7D355B96" w14:textId="77777777" w:rsidR="00B54881" w:rsidRPr="00B54881" w:rsidRDefault="00B54881">
            <w:pPr>
              <w:pStyle w:val="NormalWeb"/>
              <w:spacing w:before="0" w:beforeAutospacing="0" w:after="0" w:afterAutospacing="0"/>
              <w:textAlignment w:val="top"/>
              <w:rPr>
                <w:rFonts w:ascii="Arial" w:hAnsi="Arial" w:cs="Arial"/>
                <w:sz w:val="36"/>
                <w:szCs w:val="36"/>
                <w:lang w:val="en-US"/>
              </w:rPr>
            </w:pPr>
            <w:r>
              <w:rPr>
                <w:rFonts w:ascii="Calibri" w:hAnsi="Calibri" w:cs="Calibri"/>
                <w:b/>
                <w:bCs/>
                <w:color w:val="000000" w:themeColor="text1"/>
                <w:kern w:val="24"/>
                <w:sz w:val="20"/>
                <w:szCs w:val="20"/>
                <w:lang w:val="en-US"/>
              </w:rPr>
              <w:t>Agency : Supreme Court</w:t>
            </w:r>
          </w:p>
          <w:p w14:paraId="03079038" w14:textId="77777777" w:rsidR="00B54881" w:rsidRDefault="00B54881">
            <w:pPr>
              <w:pStyle w:val="NormalWeb"/>
              <w:spacing w:before="0" w:beforeAutospacing="0" w:after="0" w:afterAutospacing="0"/>
              <w:textAlignment w:val="top"/>
              <w:rPr>
                <w:rFonts w:ascii="Calibri" w:hAnsi="Calibri" w:cs="Calibri"/>
                <w:color w:val="000000" w:themeColor="text1"/>
                <w:kern w:val="24"/>
                <w:sz w:val="20"/>
                <w:szCs w:val="20"/>
                <w:lang w:val="en-US"/>
              </w:rPr>
            </w:pPr>
          </w:p>
          <w:p w14:paraId="5434583C" w14:textId="77777777" w:rsidR="00B54881" w:rsidRPr="00B54881" w:rsidRDefault="00B54881">
            <w:pPr>
              <w:pStyle w:val="NormalWeb"/>
              <w:spacing w:before="0" w:beforeAutospacing="0" w:after="0" w:afterAutospacing="0"/>
              <w:textAlignment w:val="top"/>
              <w:rPr>
                <w:rFonts w:ascii="Arial" w:hAnsi="Arial" w:cs="Arial"/>
                <w:sz w:val="36"/>
                <w:szCs w:val="36"/>
                <w:lang w:val="en-US"/>
              </w:rPr>
            </w:pPr>
            <w:r>
              <w:rPr>
                <w:rFonts w:ascii="Calibri" w:hAnsi="Calibri" w:cs="Calibri"/>
                <w:color w:val="000000" w:themeColor="text1"/>
                <w:kern w:val="24"/>
                <w:sz w:val="20"/>
                <w:szCs w:val="20"/>
                <w:lang w:val="en-US"/>
              </w:rPr>
              <w:t>This search is conducted to check if there are any judgments affecting the property, since charges imposed by judicial decisions could be levied on the property, regardless of who the owner is.</w:t>
            </w:r>
          </w:p>
        </w:tc>
        <w:tc>
          <w:tcPr>
            <w:tcW w:w="1368" w:type="dxa"/>
          </w:tcPr>
          <w:p w14:paraId="7729CFDC" w14:textId="77777777" w:rsidR="00B54881" w:rsidRPr="00B54881" w:rsidRDefault="00B54881">
            <w:pPr>
              <w:pStyle w:val="NormalWeb"/>
              <w:spacing w:before="0" w:beforeAutospacing="0" w:after="0" w:afterAutospacing="0"/>
              <w:jc w:val="center"/>
              <w:textAlignment w:val="top"/>
              <w:rPr>
                <w:rFonts w:ascii="Arial" w:hAnsi="Arial" w:cs="Arial"/>
                <w:sz w:val="36"/>
                <w:szCs w:val="36"/>
                <w:lang w:val="en-US"/>
              </w:rPr>
            </w:pPr>
            <w:r>
              <w:rPr>
                <w:rFonts w:ascii="Calibri" w:hAnsi="Calibri" w:cs="Calibri"/>
                <w:color w:val="000000" w:themeColor="text1"/>
                <w:kern w:val="24"/>
                <w:sz w:val="20"/>
                <w:szCs w:val="20"/>
                <w:lang w:val="en-US"/>
              </w:rPr>
              <w:t>1 day (simultaneous with Procedures 2, 4 and 5)</w:t>
            </w:r>
          </w:p>
        </w:tc>
        <w:tc>
          <w:tcPr>
            <w:tcW w:w="1559" w:type="dxa"/>
          </w:tcPr>
          <w:p w14:paraId="1A182881" w14:textId="77777777" w:rsidR="00B54881" w:rsidRPr="00B54881" w:rsidRDefault="00B54881">
            <w:pPr>
              <w:pStyle w:val="NormalWeb"/>
              <w:spacing w:before="0" w:beforeAutospacing="0" w:after="0" w:afterAutospacing="0"/>
              <w:jc w:val="center"/>
              <w:textAlignment w:val="top"/>
              <w:rPr>
                <w:rFonts w:ascii="Arial" w:hAnsi="Arial" w:cs="Arial"/>
                <w:sz w:val="36"/>
                <w:szCs w:val="36"/>
                <w:lang w:val="en-US"/>
              </w:rPr>
            </w:pPr>
            <w:r>
              <w:rPr>
                <w:rFonts w:ascii="Calibri" w:hAnsi="Calibri" w:cs="Calibri"/>
                <w:color w:val="000000" w:themeColor="text1"/>
                <w:kern w:val="24"/>
                <w:sz w:val="20"/>
                <w:szCs w:val="20"/>
                <w:lang w:val="en-US"/>
              </w:rPr>
              <w:t>Cost included in lawyer's fees (Procedure 1)</w:t>
            </w:r>
          </w:p>
        </w:tc>
      </w:tr>
      <w:tr w:rsidR="00B54881" w:rsidRPr="00CD0A28" w14:paraId="0EBD99A4" w14:textId="77777777" w:rsidTr="004B1171">
        <w:tc>
          <w:tcPr>
            <w:tcW w:w="666" w:type="dxa"/>
          </w:tcPr>
          <w:p w14:paraId="63E48ED3" w14:textId="77777777" w:rsidR="00B54881" w:rsidRDefault="00B54881" w:rsidP="004B1171">
            <w:pPr>
              <w:rPr>
                <w:lang w:val="en-US"/>
              </w:rPr>
            </w:pPr>
          </w:p>
        </w:tc>
        <w:tc>
          <w:tcPr>
            <w:tcW w:w="5387" w:type="dxa"/>
          </w:tcPr>
          <w:p w14:paraId="52481C21" w14:textId="77777777" w:rsidR="00B54881" w:rsidRPr="00B54881" w:rsidRDefault="00B54881">
            <w:pPr>
              <w:pStyle w:val="NormalWeb"/>
              <w:spacing w:before="0" w:beforeAutospacing="0" w:after="0" w:afterAutospacing="0"/>
              <w:textAlignment w:val="top"/>
              <w:rPr>
                <w:rFonts w:ascii="Arial" w:hAnsi="Arial" w:cs="Arial"/>
                <w:sz w:val="36"/>
                <w:szCs w:val="36"/>
                <w:lang w:val="en-US"/>
              </w:rPr>
            </w:pPr>
            <w:r>
              <w:rPr>
                <w:rFonts w:ascii="Calibri" w:hAnsi="Calibri" w:cs="Calibri"/>
                <w:color w:val="000000" w:themeColor="text1"/>
                <w:kern w:val="24"/>
                <w:sz w:val="20"/>
                <w:szCs w:val="20"/>
                <w:lang w:val="en-US"/>
              </w:rPr>
              <w:t>Lawyer checks for other companies using the same property at the Company Registrar</w:t>
            </w:r>
          </w:p>
          <w:p w14:paraId="336BF1E9" w14:textId="77777777" w:rsidR="00B54881" w:rsidRDefault="00B54881">
            <w:pPr>
              <w:pStyle w:val="NormalWeb"/>
              <w:spacing w:before="0" w:beforeAutospacing="0" w:after="0" w:afterAutospacing="0"/>
              <w:textAlignment w:val="top"/>
              <w:rPr>
                <w:rFonts w:ascii="Calibri" w:hAnsi="Calibri" w:cs="Calibri"/>
                <w:b/>
                <w:bCs/>
                <w:color w:val="000000" w:themeColor="text1"/>
                <w:kern w:val="24"/>
                <w:sz w:val="20"/>
                <w:szCs w:val="20"/>
                <w:lang w:val="en-US"/>
              </w:rPr>
            </w:pPr>
          </w:p>
          <w:p w14:paraId="4F2C3BE7" w14:textId="77777777" w:rsidR="00B54881" w:rsidRPr="00B54881" w:rsidRDefault="00B54881">
            <w:pPr>
              <w:pStyle w:val="NormalWeb"/>
              <w:spacing w:before="0" w:beforeAutospacing="0" w:after="0" w:afterAutospacing="0"/>
              <w:textAlignment w:val="top"/>
              <w:rPr>
                <w:rFonts w:ascii="Arial" w:hAnsi="Arial" w:cs="Arial"/>
                <w:sz w:val="36"/>
                <w:szCs w:val="36"/>
                <w:lang w:val="en-US"/>
              </w:rPr>
            </w:pPr>
            <w:r>
              <w:rPr>
                <w:rFonts w:ascii="Calibri" w:hAnsi="Calibri" w:cs="Calibri"/>
                <w:b/>
                <w:bCs/>
                <w:color w:val="000000" w:themeColor="text1"/>
                <w:kern w:val="24"/>
                <w:sz w:val="20"/>
                <w:szCs w:val="20"/>
                <w:lang w:val="en-US"/>
              </w:rPr>
              <w:t>Agency : Company Registry</w:t>
            </w:r>
          </w:p>
          <w:p w14:paraId="6F02F8F6" w14:textId="77777777" w:rsidR="00B54881" w:rsidRDefault="00B54881">
            <w:pPr>
              <w:pStyle w:val="NormalWeb"/>
              <w:spacing w:before="0" w:beforeAutospacing="0" w:after="0" w:afterAutospacing="0"/>
              <w:textAlignment w:val="top"/>
              <w:rPr>
                <w:rFonts w:ascii="Calibri" w:hAnsi="Calibri" w:cs="Calibri"/>
                <w:color w:val="000000" w:themeColor="text1"/>
                <w:kern w:val="24"/>
                <w:sz w:val="20"/>
                <w:szCs w:val="20"/>
                <w:lang w:val="en-US"/>
              </w:rPr>
            </w:pPr>
          </w:p>
          <w:p w14:paraId="6015F2B8" w14:textId="77777777" w:rsidR="00B54881" w:rsidRPr="00B54881" w:rsidRDefault="00B54881">
            <w:pPr>
              <w:pStyle w:val="NormalWeb"/>
              <w:spacing w:before="0" w:beforeAutospacing="0" w:after="0" w:afterAutospacing="0"/>
              <w:textAlignment w:val="top"/>
              <w:rPr>
                <w:rFonts w:ascii="Arial" w:hAnsi="Arial" w:cs="Arial"/>
                <w:sz w:val="36"/>
                <w:szCs w:val="36"/>
                <w:lang w:val="en-US"/>
              </w:rPr>
            </w:pPr>
            <w:r>
              <w:rPr>
                <w:rFonts w:ascii="Calibri" w:hAnsi="Calibri" w:cs="Calibri"/>
                <w:color w:val="000000" w:themeColor="text1"/>
                <w:kern w:val="24"/>
                <w:sz w:val="20"/>
                <w:szCs w:val="20"/>
                <w:lang w:val="en-US"/>
              </w:rPr>
              <w:t>Searches are done at the Companies Registry only if a company now owns or previously owned the land. Searches are done to ensure that the company was existing and duly incorporated during the period of its ownership of the property and to ensure that any conveyance executed by it was executed in accordance with the Articles of Association.</w:t>
            </w:r>
          </w:p>
        </w:tc>
        <w:tc>
          <w:tcPr>
            <w:tcW w:w="1368" w:type="dxa"/>
          </w:tcPr>
          <w:p w14:paraId="450D78B3" w14:textId="77777777" w:rsidR="00B54881" w:rsidRPr="00B54881" w:rsidRDefault="00B54881">
            <w:pPr>
              <w:pStyle w:val="NormalWeb"/>
              <w:spacing w:before="0" w:beforeAutospacing="0" w:after="0" w:afterAutospacing="0"/>
              <w:jc w:val="center"/>
              <w:textAlignment w:val="top"/>
              <w:rPr>
                <w:rFonts w:ascii="Arial" w:hAnsi="Arial" w:cs="Arial"/>
                <w:sz w:val="36"/>
                <w:szCs w:val="36"/>
                <w:lang w:val="en-US"/>
              </w:rPr>
            </w:pPr>
            <w:r>
              <w:rPr>
                <w:rFonts w:ascii="Calibri" w:hAnsi="Calibri" w:cs="Calibri"/>
                <w:color w:val="000000" w:themeColor="text1"/>
                <w:kern w:val="24"/>
                <w:sz w:val="20"/>
                <w:szCs w:val="20"/>
                <w:lang w:val="en-US"/>
              </w:rPr>
              <w:t>1 day (simultaneous with Procedures 1,2 and 5)</w:t>
            </w:r>
          </w:p>
        </w:tc>
        <w:tc>
          <w:tcPr>
            <w:tcW w:w="1559" w:type="dxa"/>
          </w:tcPr>
          <w:p w14:paraId="30DC4E89" w14:textId="77777777" w:rsidR="00B54881" w:rsidRPr="00B54881" w:rsidRDefault="00B54881">
            <w:pPr>
              <w:pStyle w:val="NormalWeb"/>
              <w:spacing w:before="0" w:beforeAutospacing="0" w:after="0" w:afterAutospacing="0"/>
              <w:jc w:val="center"/>
              <w:textAlignment w:val="top"/>
              <w:rPr>
                <w:rFonts w:ascii="Arial" w:hAnsi="Arial" w:cs="Arial"/>
                <w:sz w:val="36"/>
                <w:szCs w:val="36"/>
                <w:lang w:val="en-US"/>
              </w:rPr>
            </w:pPr>
            <w:r>
              <w:rPr>
                <w:rFonts w:ascii="Calibri" w:hAnsi="Calibri" w:cs="Calibri"/>
                <w:color w:val="000000" w:themeColor="text1"/>
                <w:kern w:val="24"/>
                <w:sz w:val="20"/>
                <w:szCs w:val="20"/>
                <w:lang w:val="en-US"/>
              </w:rPr>
              <w:t>Cost included in lawyer's fees (Procedure 1)</w:t>
            </w:r>
          </w:p>
        </w:tc>
      </w:tr>
      <w:tr w:rsidR="00B54881" w:rsidRPr="00CD0A28" w14:paraId="530A1DAF" w14:textId="77777777" w:rsidTr="004B1171">
        <w:tc>
          <w:tcPr>
            <w:tcW w:w="666" w:type="dxa"/>
          </w:tcPr>
          <w:p w14:paraId="1ABBE114" w14:textId="77777777" w:rsidR="00B54881" w:rsidRDefault="00B54881" w:rsidP="004B1171">
            <w:pPr>
              <w:rPr>
                <w:lang w:val="en-US"/>
              </w:rPr>
            </w:pPr>
          </w:p>
        </w:tc>
        <w:tc>
          <w:tcPr>
            <w:tcW w:w="5387" w:type="dxa"/>
          </w:tcPr>
          <w:p w14:paraId="34B66E18" w14:textId="77777777" w:rsidR="00B54881" w:rsidRPr="00B54881" w:rsidRDefault="00B54881">
            <w:pPr>
              <w:pStyle w:val="NormalWeb"/>
              <w:spacing w:before="0" w:beforeAutospacing="0" w:after="0" w:afterAutospacing="0"/>
              <w:textAlignment w:val="top"/>
              <w:rPr>
                <w:rFonts w:ascii="Arial" w:hAnsi="Arial" w:cs="Arial"/>
                <w:sz w:val="36"/>
                <w:szCs w:val="36"/>
                <w:lang w:val="en-US"/>
              </w:rPr>
            </w:pPr>
            <w:r>
              <w:rPr>
                <w:rFonts w:ascii="Calibri" w:hAnsi="Calibri" w:cs="Calibri"/>
                <w:color w:val="000000" w:themeColor="text1"/>
                <w:kern w:val="24"/>
                <w:sz w:val="20"/>
                <w:szCs w:val="20"/>
                <w:lang w:val="en-US"/>
              </w:rPr>
              <w:t>Real property tax status enquiry with the Valuation office of the Ministry of Finance.</w:t>
            </w:r>
          </w:p>
          <w:p w14:paraId="55AA608A" w14:textId="77777777" w:rsidR="00B54881" w:rsidRDefault="00B54881">
            <w:pPr>
              <w:pStyle w:val="NormalWeb"/>
              <w:spacing w:before="0" w:beforeAutospacing="0" w:after="0" w:afterAutospacing="0"/>
              <w:textAlignment w:val="top"/>
              <w:rPr>
                <w:rFonts w:ascii="Calibri" w:hAnsi="Calibri" w:cs="Calibri"/>
                <w:b/>
                <w:bCs/>
                <w:color w:val="000000" w:themeColor="text1"/>
                <w:kern w:val="24"/>
                <w:sz w:val="20"/>
                <w:szCs w:val="20"/>
                <w:lang w:val="en-US"/>
              </w:rPr>
            </w:pPr>
          </w:p>
          <w:p w14:paraId="04467577" w14:textId="77777777" w:rsidR="00B54881" w:rsidRPr="00B54881" w:rsidRDefault="00B54881">
            <w:pPr>
              <w:pStyle w:val="NormalWeb"/>
              <w:spacing w:before="0" w:beforeAutospacing="0" w:after="0" w:afterAutospacing="0"/>
              <w:textAlignment w:val="top"/>
              <w:rPr>
                <w:rFonts w:ascii="Arial" w:hAnsi="Arial" w:cs="Arial"/>
                <w:sz w:val="36"/>
                <w:szCs w:val="36"/>
                <w:lang w:val="en-US"/>
              </w:rPr>
            </w:pPr>
            <w:r>
              <w:rPr>
                <w:rFonts w:ascii="Calibri" w:hAnsi="Calibri" w:cs="Calibri"/>
                <w:b/>
                <w:bCs/>
                <w:color w:val="000000" w:themeColor="text1"/>
                <w:kern w:val="24"/>
                <w:sz w:val="20"/>
                <w:szCs w:val="20"/>
                <w:lang w:val="en-US"/>
              </w:rPr>
              <w:t>Agency : Department of Inland Revenue</w:t>
            </w:r>
          </w:p>
          <w:p w14:paraId="1E14F5DA" w14:textId="77777777" w:rsidR="00B54881" w:rsidRDefault="00B54881">
            <w:pPr>
              <w:pStyle w:val="NormalWeb"/>
              <w:spacing w:before="0" w:beforeAutospacing="0" w:after="0" w:afterAutospacing="0"/>
              <w:textAlignment w:val="top"/>
              <w:rPr>
                <w:rFonts w:ascii="Calibri" w:hAnsi="Calibri" w:cs="Calibri"/>
                <w:color w:val="000000" w:themeColor="text1"/>
                <w:kern w:val="24"/>
                <w:sz w:val="20"/>
                <w:szCs w:val="20"/>
                <w:lang w:val="en-US"/>
              </w:rPr>
            </w:pPr>
          </w:p>
          <w:p w14:paraId="252878B3" w14:textId="77777777" w:rsidR="00B54881" w:rsidRDefault="00B54881">
            <w:pPr>
              <w:pStyle w:val="NormalWeb"/>
              <w:spacing w:before="0" w:beforeAutospacing="0" w:after="0" w:afterAutospacing="0"/>
              <w:textAlignment w:val="top"/>
              <w:rPr>
                <w:rFonts w:ascii="Arial" w:hAnsi="Arial" w:cs="Arial"/>
                <w:sz w:val="36"/>
                <w:szCs w:val="36"/>
              </w:rPr>
            </w:pPr>
            <w:r>
              <w:rPr>
                <w:rFonts w:ascii="Calibri" w:hAnsi="Calibri" w:cs="Calibri"/>
                <w:color w:val="000000" w:themeColor="text1"/>
                <w:kern w:val="24"/>
                <w:sz w:val="20"/>
                <w:szCs w:val="20"/>
                <w:lang w:val="en-US"/>
              </w:rPr>
              <w:t xml:space="preserve">Starting January 2015 it is required to submit a certificate of good standing in property taxes signed by the chief valuation officer of the Inland Revenue Department. If the seller hasn’t paid the taxes in the past, the new owner will inherit them. In addition to this Procedure, the buyer's lawyer might also </w:t>
            </w:r>
            <w:proofErr w:type="gramStart"/>
            <w:r>
              <w:rPr>
                <w:rFonts w:ascii="Calibri" w:hAnsi="Calibri" w:cs="Calibri"/>
                <w:color w:val="000000" w:themeColor="text1"/>
                <w:kern w:val="24"/>
                <w:sz w:val="20"/>
                <w:szCs w:val="20"/>
                <w:lang w:val="en-US"/>
              </w:rPr>
              <w:t>chose</w:t>
            </w:r>
            <w:proofErr w:type="gramEnd"/>
            <w:r>
              <w:rPr>
                <w:rFonts w:ascii="Calibri" w:hAnsi="Calibri" w:cs="Calibri"/>
                <w:color w:val="000000" w:themeColor="text1"/>
                <w:kern w:val="24"/>
                <w:sz w:val="20"/>
                <w:szCs w:val="20"/>
                <w:lang w:val="en-US"/>
              </w:rPr>
              <w:t xml:space="preserve"> to make an inquiry with utility companies (water, electricity and phone/cable). Such inquiry could be conducted within two weeks.</w:t>
            </w:r>
          </w:p>
        </w:tc>
        <w:tc>
          <w:tcPr>
            <w:tcW w:w="1368" w:type="dxa"/>
          </w:tcPr>
          <w:p w14:paraId="1CAB2FF7" w14:textId="77777777" w:rsidR="00B54881" w:rsidRPr="00B54881" w:rsidRDefault="00B54881">
            <w:pPr>
              <w:pStyle w:val="NormalWeb"/>
              <w:spacing w:before="0" w:beforeAutospacing="0" w:after="0" w:afterAutospacing="0"/>
              <w:jc w:val="center"/>
              <w:textAlignment w:val="top"/>
              <w:rPr>
                <w:rFonts w:ascii="Arial" w:hAnsi="Arial" w:cs="Arial"/>
                <w:sz w:val="36"/>
                <w:szCs w:val="36"/>
                <w:lang w:val="en-US"/>
              </w:rPr>
            </w:pPr>
            <w:r>
              <w:rPr>
                <w:rFonts w:ascii="Calibri" w:hAnsi="Calibri" w:cs="Calibri"/>
                <w:color w:val="000000" w:themeColor="text1"/>
                <w:kern w:val="24"/>
                <w:sz w:val="20"/>
                <w:szCs w:val="20"/>
                <w:lang w:val="en-US"/>
              </w:rPr>
              <w:t>1 day (simultaneous with Procedure 2, 3, and 4)</w:t>
            </w:r>
          </w:p>
        </w:tc>
        <w:tc>
          <w:tcPr>
            <w:tcW w:w="1559" w:type="dxa"/>
          </w:tcPr>
          <w:p w14:paraId="6E5BCE66" w14:textId="77777777" w:rsidR="00B54881" w:rsidRPr="00B54881" w:rsidRDefault="00B54881">
            <w:pPr>
              <w:pStyle w:val="NormalWeb"/>
              <w:spacing w:before="0" w:beforeAutospacing="0" w:after="0" w:afterAutospacing="0"/>
              <w:jc w:val="center"/>
              <w:textAlignment w:val="top"/>
              <w:rPr>
                <w:rFonts w:ascii="Arial" w:hAnsi="Arial" w:cs="Arial"/>
                <w:sz w:val="36"/>
                <w:szCs w:val="36"/>
                <w:lang w:val="en-US"/>
              </w:rPr>
            </w:pPr>
            <w:r>
              <w:rPr>
                <w:rFonts w:ascii="Calibri" w:hAnsi="Calibri" w:cs="Calibri"/>
                <w:color w:val="000000" w:themeColor="text1"/>
                <w:kern w:val="24"/>
                <w:sz w:val="20"/>
                <w:szCs w:val="20"/>
                <w:lang w:val="en-US"/>
              </w:rPr>
              <w:t>Cost included in lawyer's fees (Procedure 1)</w:t>
            </w:r>
          </w:p>
        </w:tc>
      </w:tr>
      <w:tr w:rsidR="00B54881" w:rsidRPr="00CD0A28" w14:paraId="77A6CD83" w14:textId="77777777" w:rsidTr="004B1171">
        <w:tc>
          <w:tcPr>
            <w:tcW w:w="666" w:type="dxa"/>
          </w:tcPr>
          <w:p w14:paraId="46219B84" w14:textId="77777777" w:rsidR="00B54881" w:rsidRDefault="00B54881" w:rsidP="004B1171">
            <w:pPr>
              <w:rPr>
                <w:lang w:val="en-US"/>
              </w:rPr>
            </w:pPr>
          </w:p>
        </w:tc>
        <w:tc>
          <w:tcPr>
            <w:tcW w:w="5387" w:type="dxa"/>
          </w:tcPr>
          <w:p w14:paraId="1257E1BC" w14:textId="77777777" w:rsidR="00B54881" w:rsidRPr="00B54881" w:rsidRDefault="00B54881">
            <w:pPr>
              <w:pStyle w:val="NormalWeb"/>
              <w:spacing w:before="0" w:beforeAutospacing="0" w:after="0" w:afterAutospacing="0"/>
              <w:textAlignment w:val="top"/>
              <w:rPr>
                <w:rFonts w:ascii="Arial" w:hAnsi="Arial" w:cs="Arial"/>
                <w:sz w:val="36"/>
                <w:szCs w:val="36"/>
                <w:lang w:val="en-US"/>
              </w:rPr>
            </w:pPr>
            <w:r>
              <w:rPr>
                <w:rFonts w:ascii="Calibri" w:hAnsi="Calibri" w:cs="Calibri"/>
                <w:color w:val="000000" w:themeColor="text1"/>
                <w:kern w:val="24"/>
                <w:sz w:val="20"/>
                <w:szCs w:val="20"/>
                <w:lang w:val="en-US"/>
              </w:rPr>
              <w:t>Payment of Stamp Duty</w:t>
            </w:r>
          </w:p>
          <w:p w14:paraId="507BA769" w14:textId="77777777" w:rsidR="00B54881" w:rsidRDefault="00B54881">
            <w:pPr>
              <w:pStyle w:val="NormalWeb"/>
              <w:spacing w:before="0" w:beforeAutospacing="0" w:after="0" w:afterAutospacing="0"/>
              <w:textAlignment w:val="top"/>
              <w:rPr>
                <w:rFonts w:ascii="Calibri" w:hAnsi="Calibri" w:cs="Calibri"/>
                <w:b/>
                <w:bCs/>
                <w:color w:val="000000" w:themeColor="text1"/>
                <w:kern w:val="24"/>
                <w:sz w:val="20"/>
                <w:szCs w:val="20"/>
                <w:lang w:val="en-US"/>
              </w:rPr>
            </w:pPr>
          </w:p>
          <w:p w14:paraId="32D2573D" w14:textId="77777777" w:rsidR="00B54881" w:rsidRPr="00B54881" w:rsidRDefault="00B54881">
            <w:pPr>
              <w:pStyle w:val="NormalWeb"/>
              <w:spacing w:before="0" w:beforeAutospacing="0" w:after="0" w:afterAutospacing="0"/>
              <w:textAlignment w:val="top"/>
              <w:rPr>
                <w:rFonts w:ascii="Arial" w:hAnsi="Arial" w:cs="Arial"/>
                <w:sz w:val="36"/>
                <w:szCs w:val="36"/>
                <w:lang w:val="en-US"/>
              </w:rPr>
            </w:pPr>
            <w:r>
              <w:rPr>
                <w:rFonts w:ascii="Calibri" w:hAnsi="Calibri" w:cs="Calibri"/>
                <w:b/>
                <w:bCs/>
                <w:color w:val="000000" w:themeColor="text1"/>
                <w:kern w:val="24"/>
                <w:sz w:val="20"/>
                <w:szCs w:val="20"/>
                <w:lang w:val="en-US"/>
              </w:rPr>
              <w:t>Agency : Department of Inland Revenue</w:t>
            </w:r>
          </w:p>
          <w:p w14:paraId="4A698ECF" w14:textId="77777777" w:rsidR="00B54881" w:rsidRDefault="00B54881">
            <w:pPr>
              <w:pStyle w:val="NormalWeb"/>
              <w:spacing w:before="0" w:beforeAutospacing="0" w:after="0" w:afterAutospacing="0"/>
              <w:textAlignment w:val="top"/>
              <w:rPr>
                <w:rFonts w:ascii="Calibri" w:hAnsi="Calibri" w:cs="Calibri"/>
                <w:color w:val="000000" w:themeColor="text1"/>
                <w:kern w:val="24"/>
                <w:sz w:val="20"/>
                <w:szCs w:val="20"/>
                <w:lang w:val="en-US"/>
              </w:rPr>
            </w:pPr>
          </w:p>
          <w:p w14:paraId="4E987842" w14:textId="77777777" w:rsidR="00B54881" w:rsidRPr="00B54881" w:rsidRDefault="00B54881">
            <w:pPr>
              <w:pStyle w:val="NormalWeb"/>
              <w:spacing w:before="0" w:beforeAutospacing="0" w:after="0" w:afterAutospacing="0"/>
              <w:textAlignment w:val="top"/>
              <w:rPr>
                <w:rFonts w:ascii="Arial" w:hAnsi="Arial" w:cs="Arial"/>
                <w:sz w:val="36"/>
                <w:szCs w:val="36"/>
                <w:lang w:val="en-US"/>
              </w:rPr>
            </w:pPr>
            <w:r>
              <w:rPr>
                <w:rFonts w:ascii="Calibri" w:hAnsi="Calibri" w:cs="Calibri"/>
                <w:color w:val="000000" w:themeColor="text1"/>
                <w:kern w:val="24"/>
                <w:sz w:val="20"/>
                <w:szCs w:val="20"/>
                <w:lang w:val="en-US"/>
              </w:rPr>
              <w:t>Stamp duty is payable as a percent of the value of the property. Paid at the Public Treasury. The rates for stamp duty are as follows: Stamp duty is payable as a percent of the value of the property. </w:t>
            </w:r>
            <w:r>
              <w:rPr>
                <w:rFonts w:ascii="Calibri" w:hAnsi="Calibri" w:cs="Calibri"/>
                <w:color w:val="000000" w:themeColor="text1"/>
                <w:kern w:val="24"/>
                <w:sz w:val="20"/>
                <w:szCs w:val="20"/>
                <w:lang w:val="en-US"/>
              </w:rPr>
              <w:br/>
              <w:t xml:space="preserve">The rate of stamp duty applicable to deeds of conveyance, </w:t>
            </w:r>
            <w:r>
              <w:rPr>
                <w:rFonts w:ascii="Calibri" w:hAnsi="Calibri" w:cs="Calibri"/>
                <w:color w:val="000000" w:themeColor="text1"/>
                <w:kern w:val="24"/>
                <w:sz w:val="20"/>
                <w:szCs w:val="20"/>
                <w:lang w:val="en-US"/>
              </w:rPr>
              <w:lastRenderedPageBreak/>
              <w:t>assignments or transfers of realty, as per the Stamp (Amendment) Act of 2015 effective July 1, 2015 is 2.5% of the property's value.</w:t>
            </w:r>
          </w:p>
        </w:tc>
        <w:tc>
          <w:tcPr>
            <w:tcW w:w="1368" w:type="dxa"/>
          </w:tcPr>
          <w:p w14:paraId="4A4A6CBE" w14:textId="77777777" w:rsidR="00B54881" w:rsidRDefault="00B54881">
            <w:pPr>
              <w:pStyle w:val="NormalWeb"/>
              <w:spacing w:before="0" w:beforeAutospacing="0" w:after="0" w:afterAutospacing="0"/>
              <w:jc w:val="center"/>
              <w:textAlignment w:val="top"/>
              <w:rPr>
                <w:rFonts w:ascii="Arial" w:hAnsi="Arial" w:cs="Arial"/>
                <w:sz w:val="36"/>
                <w:szCs w:val="36"/>
              </w:rPr>
            </w:pPr>
            <w:r>
              <w:rPr>
                <w:rFonts w:ascii="Calibri" w:hAnsi="Calibri" w:cs="Calibri"/>
                <w:color w:val="000000" w:themeColor="text1"/>
                <w:kern w:val="24"/>
                <w:sz w:val="20"/>
                <w:szCs w:val="20"/>
              </w:rPr>
              <w:lastRenderedPageBreak/>
              <w:t xml:space="preserve">1 </w:t>
            </w:r>
            <w:proofErr w:type="spellStart"/>
            <w:r>
              <w:rPr>
                <w:rFonts w:ascii="Calibri" w:hAnsi="Calibri" w:cs="Calibri"/>
                <w:color w:val="000000" w:themeColor="text1"/>
                <w:kern w:val="24"/>
                <w:sz w:val="20"/>
                <w:szCs w:val="20"/>
              </w:rPr>
              <w:t>day</w:t>
            </w:r>
            <w:proofErr w:type="spellEnd"/>
          </w:p>
        </w:tc>
        <w:tc>
          <w:tcPr>
            <w:tcW w:w="1559" w:type="dxa"/>
          </w:tcPr>
          <w:p w14:paraId="243A9D07" w14:textId="77777777" w:rsidR="00B54881" w:rsidRPr="00B54881" w:rsidRDefault="00B54881">
            <w:pPr>
              <w:pStyle w:val="NormalWeb"/>
              <w:spacing w:before="0" w:beforeAutospacing="0" w:after="0" w:afterAutospacing="0"/>
              <w:jc w:val="center"/>
              <w:textAlignment w:val="top"/>
              <w:rPr>
                <w:rFonts w:ascii="Arial" w:hAnsi="Arial" w:cs="Arial"/>
                <w:sz w:val="36"/>
                <w:szCs w:val="36"/>
                <w:lang w:val="en-US"/>
              </w:rPr>
            </w:pPr>
            <w:r>
              <w:rPr>
                <w:rFonts w:ascii="Calibri" w:hAnsi="Calibri" w:cs="Calibri"/>
                <w:color w:val="000000" w:themeColor="text1"/>
                <w:kern w:val="24"/>
                <w:sz w:val="20"/>
                <w:szCs w:val="20"/>
                <w:lang w:val="en-US"/>
              </w:rPr>
              <w:t xml:space="preserve">2.5% of the value of the property (a VAT tax of 7.5% of the property's value is applicable for properties having a value </w:t>
            </w:r>
            <w:r>
              <w:rPr>
                <w:rFonts w:ascii="Calibri" w:hAnsi="Calibri" w:cs="Calibri"/>
                <w:color w:val="000000" w:themeColor="text1"/>
                <w:kern w:val="24"/>
                <w:sz w:val="20"/>
                <w:szCs w:val="20"/>
                <w:lang w:val="en-US"/>
              </w:rPr>
              <w:lastRenderedPageBreak/>
              <w:t>above USD 100,000)</w:t>
            </w:r>
          </w:p>
        </w:tc>
      </w:tr>
      <w:tr w:rsidR="00B54881" w:rsidRPr="00CD0A28" w14:paraId="2383BA7D" w14:textId="77777777" w:rsidTr="004B1171">
        <w:tc>
          <w:tcPr>
            <w:tcW w:w="666" w:type="dxa"/>
          </w:tcPr>
          <w:p w14:paraId="55270EBA" w14:textId="77777777" w:rsidR="00B54881" w:rsidRDefault="00B54881" w:rsidP="004B1171">
            <w:pPr>
              <w:rPr>
                <w:lang w:val="en-US"/>
              </w:rPr>
            </w:pPr>
          </w:p>
        </w:tc>
        <w:tc>
          <w:tcPr>
            <w:tcW w:w="5387" w:type="dxa"/>
          </w:tcPr>
          <w:p w14:paraId="566CE463" w14:textId="77777777" w:rsidR="00B54881" w:rsidRDefault="00B54881">
            <w:pPr>
              <w:pStyle w:val="NormalWeb"/>
              <w:spacing w:before="0" w:beforeAutospacing="0" w:after="0" w:afterAutospacing="0"/>
              <w:textAlignment w:val="top"/>
              <w:rPr>
                <w:rFonts w:ascii="Calibri" w:hAnsi="Calibri" w:cs="Calibri"/>
                <w:color w:val="000000" w:themeColor="text1"/>
                <w:kern w:val="24"/>
                <w:sz w:val="20"/>
                <w:szCs w:val="20"/>
                <w:lang w:val="en-US"/>
              </w:rPr>
            </w:pPr>
            <w:r>
              <w:rPr>
                <w:rFonts w:ascii="Calibri" w:hAnsi="Calibri" w:cs="Calibri"/>
                <w:color w:val="000000" w:themeColor="text1"/>
                <w:kern w:val="24"/>
                <w:sz w:val="20"/>
                <w:szCs w:val="20"/>
                <w:lang w:val="en-US"/>
              </w:rPr>
              <w:t>Lawyer checks for judgments against the property at the Supreme Court</w:t>
            </w:r>
          </w:p>
          <w:p w14:paraId="2A829C9B" w14:textId="77777777" w:rsidR="00B54881" w:rsidRPr="00B54881" w:rsidRDefault="00B54881">
            <w:pPr>
              <w:pStyle w:val="NormalWeb"/>
              <w:spacing w:before="0" w:beforeAutospacing="0" w:after="0" w:afterAutospacing="0"/>
              <w:textAlignment w:val="top"/>
              <w:rPr>
                <w:rFonts w:ascii="Arial" w:hAnsi="Arial" w:cs="Arial"/>
                <w:sz w:val="36"/>
                <w:szCs w:val="36"/>
                <w:lang w:val="en-US"/>
              </w:rPr>
            </w:pPr>
          </w:p>
          <w:p w14:paraId="6FBEBCB3" w14:textId="77777777" w:rsidR="00B54881" w:rsidRDefault="00B54881">
            <w:pPr>
              <w:pStyle w:val="NormalWeb"/>
              <w:spacing w:before="0" w:beforeAutospacing="0" w:after="0" w:afterAutospacing="0"/>
              <w:textAlignment w:val="top"/>
              <w:rPr>
                <w:rFonts w:ascii="Calibri" w:hAnsi="Calibri" w:cs="Calibri"/>
                <w:b/>
                <w:bCs/>
                <w:color w:val="000000" w:themeColor="text1"/>
                <w:kern w:val="24"/>
                <w:sz w:val="20"/>
                <w:szCs w:val="20"/>
                <w:lang w:val="en-US"/>
              </w:rPr>
            </w:pPr>
            <w:r>
              <w:rPr>
                <w:rFonts w:ascii="Calibri" w:hAnsi="Calibri" w:cs="Calibri"/>
                <w:b/>
                <w:bCs/>
                <w:color w:val="000000" w:themeColor="text1"/>
                <w:kern w:val="24"/>
                <w:sz w:val="20"/>
                <w:szCs w:val="20"/>
                <w:lang w:val="en-US"/>
              </w:rPr>
              <w:t>Agency : Supreme Court</w:t>
            </w:r>
          </w:p>
          <w:p w14:paraId="035A096E" w14:textId="77777777" w:rsidR="00B54881" w:rsidRPr="00B54881" w:rsidRDefault="00B54881">
            <w:pPr>
              <w:pStyle w:val="NormalWeb"/>
              <w:spacing w:before="0" w:beforeAutospacing="0" w:after="0" w:afterAutospacing="0"/>
              <w:textAlignment w:val="top"/>
              <w:rPr>
                <w:rFonts w:ascii="Arial" w:hAnsi="Arial" w:cs="Arial"/>
                <w:sz w:val="36"/>
                <w:szCs w:val="36"/>
                <w:lang w:val="en-US"/>
              </w:rPr>
            </w:pPr>
          </w:p>
          <w:p w14:paraId="302871BE" w14:textId="77777777" w:rsidR="00B54881" w:rsidRPr="00B54881" w:rsidRDefault="00B54881">
            <w:pPr>
              <w:pStyle w:val="NormalWeb"/>
              <w:spacing w:before="0" w:beforeAutospacing="0" w:after="0" w:afterAutospacing="0"/>
              <w:textAlignment w:val="top"/>
              <w:rPr>
                <w:rFonts w:ascii="Arial" w:hAnsi="Arial" w:cs="Arial"/>
                <w:sz w:val="36"/>
                <w:szCs w:val="36"/>
                <w:lang w:val="en-US"/>
              </w:rPr>
            </w:pPr>
            <w:r>
              <w:rPr>
                <w:rFonts w:ascii="Calibri" w:hAnsi="Calibri" w:cs="Calibri"/>
                <w:color w:val="000000" w:themeColor="text1"/>
                <w:kern w:val="24"/>
                <w:sz w:val="20"/>
                <w:szCs w:val="20"/>
                <w:lang w:val="en-US"/>
              </w:rPr>
              <w:t>This search is conducted to check if there are any judgments affecting the property, since charges imposed by judicial decisions could be levied on the property, regardless of who the owner is.</w:t>
            </w:r>
          </w:p>
        </w:tc>
        <w:tc>
          <w:tcPr>
            <w:tcW w:w="1368" w:type="dxa"/>
          </w:tcPr>
          <w:p w14:paraId="1AA04305" w14:textId="77777777" w:rsidR="00B54881" w:rsidRPr="00B54881" w:rsidRDefault="00B54881">
            <w:pPr>
              <w:pStyle w:val="NormalWeb"/>
              <w:spacing w:before="0" w:beforeAutospacing="0" w:after="0" w:afterAutospacing="0"/>
              <w:jc w:val="center"/>
              <w:textAlignment w:val="top"/>
              <w:rPr>
                <w:rFonts w:ascii="Arial" w:hAnsi="Arial" w:cs="Arial"/>
                <w:sz w:val="36"/>
                <w:szCs w:val="36"/>
                <w:lang w:val="en-US"/>
              </w:rPr>
            </w:pPr>
            <w:r>
              <w:rPr>
                <w:rFonts w:ascii="Calibri" w:hAnsi="Calibri" w:cs="Calibri"/>
                <w:color w:val="000000" w:themeColor="text1"/>
                <w:kern w:val="24"/>
                <w:sz w:val="20"/>
                <w:szCs w:val="20"/>
                <w:lang w:val="en-US"/>
              </w:rPr>
              <w:t>1 day (simultaneous with Procedures 2, 4 and 5)</w:t>
            </w:r>
          </w:p>
        </w:tc>
        <w:tc>
          <w:tcPr>
            <w:tcW w:w="1559" w:type="dxa"/>
          </w:tcPr>
          <w:p w14:paraId="1137C4C0" w14:textId="77777777" w:rsidR="00B54881" w:rsidRPr="00B54881" w:rsidRDefault="00B54881">
            <w:pPr>
              <w:pStyle w:val="NormalWeb"/>
              <w:spacing w:before="0" w:beforeAutospacing="0" w:after="0" w:afterAutospacing="0"/>
              <w:jc w:val="center"/>
              <w:textAlignment w:val="top"/>
              <w:rPr>
                <w:rFonts w:ascii="Arial" w:hAnsi="Arial" w:cs="Arial"/>
                <w:sz w:val="36"/>
                <w:szCs w:val="36"/>
                <w:lang w:val="en-US"/>
              </w:rPr>
            </w:pPr>
            <w:r>
              <w:rPr>
                <w:rFonts w:ascii="Calibri" w:hAnsi="Calibri" w:cs="Calibri"/>
                <w:color w:val="000000" w:themeColor="text1"/>
                <w:kern w:val="24"/>
                <w:sz w:val="20"/>
                <w:szCs w:val="20"/>
                <w:lang w:val="en-US"/>
              </w:rPr>
              <w:t>Cost included in lawyer's fees (Procedure 1)</w:t>
            </w:r>
          </w:p>
        </w:tc>
      </w:tr>
      <w:tr w:rsidR="00B54881" w:rsidRPr="00B54881" w14:paraId="22CA6DCC" w14:textId="77777777" w:rsidTr="004B1171">
        <w:tc>
          <w:tcPr>
            <w:tcW w:w="666" w:type="dxa"/>
          </w:tcPr>
          <w:p w14:paraId="0F9624DB" w14:textId="77777777" w:rsidR="00B54881" w:rsidRDefault="00B54881" w:rsidP="004B1171">
            <w:pPr>
              <w:rPr>
                <w:lang w:val="en-US"/>
              </w:rPr>
            </w:pPr>
          </w:p>
        </w:tc>
        <w:tc>
          <w:tcPr>
            <w:tcW w:w="5387" w:type="dxa"/>
          </w:tcPr>
          <w:p w14:paraId="0E109810" w14:textId="77777777" w:rsidR="00B54881" w:rsidRPr="00B54881" w:rsidRDefault="00B54881">
            <w:pPr>
              <w:pStyle w:val="NormalWeb"/>
              <w:spacing w:before="0" w:beforeAutospacing="0" w:after="0" w:afterAutospacing="0"/>
              <w:textAlignment w:val="top"/>
              <w:rPr>
                <w:rFonts w:ascii="Arial" w:hAnsi="Arial" w:cs="Arial"/>
                <w:sz w:val="36"/>
                <w:szCs w:val="36"/>
                <w:lang w:val="en-US"/>
              </w:rPr>
            </w:pPr>
            <w:r>
              <w:rPr>
                <w:rFonts w:ascii="Calibri" w:hAnsi="Calibri" w:cs="Calibri"/>
                <w:color w:val="000000" w:themeColor="text1"/>
                <w:kern w:val="24"/>
                <w:sz w:val="20"/>
                <w:szCs w:val="20"/>
                <w:lang w:val="en-US"/>
              </w:rPr>
              <w:t>Lodge the conveyance for recording at registry of records</w:t>
            </w:r>
          </w:p>
          <w:p w14:paraId="2DA661A0" w14:textId="77777777" w:rsidR="00B54881" w:rsidRDefault="00B54881">
            <w:pPr>
              <w:pStyle w:val="NormalWeb"/>
              <w:spacing w:before="0" w:beforeAutospacing="0" w:after="0" w:afterAutospacing="0"/>
              <w:textAlignment w:val="top"/>
              <w:rPr>
                <w:rFonts w:ascii="Calibri" w:hAnsi="Calibri" w:cs="Calibri"/>
                <w:b/>
                <w:bCs/>
                <w:color w:val="000000" w:themeColor="text1"/>
                <w:kern w:val="24"/>
                <w:sz w:val="20"/>
                <w:szCs w:val="20"/>
                <w:lang w:val="en-US"/>
              </w:rPr>
            </w:pPr>
          </w:p>
          <w:p w14:paraId="62FBF95C" w14:textId="77777777" w:rsidR="00B54881" w:rsidRDefault="00B54881">
            <w:pPr>
              <w:pStyle w:val="NormalWeb"/>
              <w:spacing w:before="0" w:beforeAutospacing="0" w:after="0" w:afterAutospacing="0"/>
              <w:textAlignment w:val="top"/>
              <w:rPr>
                <w:rFonts w:ascii="Calibri" w:hAnsi="Calibri" w:cs="Calibri"/>
                <w:b/>
                <w:bCs/>
                <w:color w:val="000000" w:themeColor="text1"/>
                <w:kern w:val="24"/>
                <w:sz w:val="20"/>
                <w:szCs w:val="20"/>
                <w:lang w:val="en-US"/>
              </w:rPr>
            </w:pPr>
            <w:r>
              <w:rPr>
                <w:rFonts w:ascii="Calibri" w:hAnsi="Calibri" w:cs="Calibri"/>
                <w:b/>
                <w:bCs/>
                <w:color w:val="000000" w:themeColor="text1"/>
                <w:kern w:val="24"/>
                <w:sz w:val="20"/>
                <w:szCs w:val="20"/>
                <w:lang w:val="en-US"/>
              </w:rPr>
              <w:t>Agency : Registry of Records</w:t>
            </w:r>
          </w:p>
          <w:p w14:paraId="779A2E23" w14:textId="77777777" w:rsidR="00B54881" w:rsidRPr="00B54881" w:rsidRDefault="00B54881">
            <w:pPr>
              <w:pStyle w:val="NormalWeb"/>
              <w:spacing w:before="0" w:beforeAutospacing="0" w:after="0" w:afterAutospacing="0"/>
              <w:textAlignment w:val="top"/>
              <w:rPr>
                <w:rFonts w:ascii="Arial" w:hAnsi="Arial" w:cs="Arial"/>
                <w:sz w:val="36"/>
                <w:szCs w:val="36"/>
                <w:lang w:val="en-US"/>
              </w:rPr>
            </w:pPr>
          </w:p>
          <w:p w14:paraId="70E8EE3F" w14:textId="77777777" w:rsidR="00B54881" w:rsidRPr="00B54881" w:rsidRDefault="00B54881">
            <w:pPr>
              <w:pStyle w:val="NormalWeb"/>
              <w:spacing w:before="0" w:beforeAutospacing="0" w:after="0" w:afterAutospacing="0"/>
              <w:textAlignment w:val="top"/>
              <w:rPr>
                <w:rFonts w:ascii="Arial" w:hAnsi="Arial" w:cs="Arial"/>
                <w:sz w:val="36"/>
                <w:szCs w:val="36"/>
                <w:lang w:val="en-US"/>
              </w:rPr>
            </w:pPr>
            <w:r>
              <w:rPr>
                <w:rFonts w:ascii="Calibri" w:hAnsi="Calibri" w:cs="Calibri"/>
                <w:color w:val="000000" w:themeColor="text1"/>
                <w:kern w:val="24"/>
                <w:sz w:val="20"/>
                <w:szCs w:val="20"/>
                <w:lang w:val="en-US"/>
              </w:rPr>
              <w:t xml:space="preserve">It generally takes three months for the Registry of Records to record a property transfer and return the supporting documentation after it has been filed for recording. In order to file for registration, the affidavits of the witnesses to the conveyance have to be notarized. This Procedure is not necessary for the validity of the conveyance, but it is a requirement under the Registration of Records Act (Ch. 187 Statute Laws of The Bahamas, 2000 Edition) to record the transfer. Any licensed notary public can do it at a cost of BSD 30.00 to BSD 50.00, and in most cases lawyers have a notary public </w:t>
            </w:r>
            <w:proofErr w:type="spellStart"/>
            <w:r>
              <w:rPr>
                <w:rFonts w:ascii="Calibri" w:hAnsi="Calibri" w:cs="Calibri"/>
                <w:color w:val="000000" w:themeColor="text1"/>
                <w:kern w:val="24"/>
                <w:sz w:val="20"/>
                <w:szCs w:val="20"/>
                <w:lang w:val="en-US"/>
              </w:rPr>
              <w:t>licence</w:t>
            </w:r>
            <w:proofErr w:type="spellEnd"/>
            <w:r>
              <w:rPr>
                <w:rFonts w:ascii="Calibri" w:hAnsi="Calibri" w:cs="Calibri"/>
                <w:color w:val="000000" w:themeColor="text1"/>
                <w:kern w:val="24"/>
                <w:sz w:val="20"/>
                <w:szCs w:val="20"/>
                <w:lang w:val="en-US"/>
              </w:rPr>
              <w:t>, in which case they may do it themselves. In this case, the fee is included in the lawyer's overall fees charged in Procedure 1.</w:t>
            </w:r>
          </w:p>
        </w:tc>
        <w:tc>
          <w:tcPr>
            <w:tcW w:w="1368" w:type="dxa"/>
          </w:tcPr>
          <w:p w14:paraId="3308D8B4" w14:textId="77777777" w:rsidR="00B54881" w:rsidRDefault="00B54881">
            <w:pPr>
              <w:pStyle w:val="NormalWeb"/>
              <w:spacing w:before="0" w:beforeAutospacing="0" w:after="0" w:afterAutospacing="0"/>
              <w:jc w:val="center"/>
              <w:textAlignment w:val="top"/>
              <w:rPr>
                <w:rFonts w:ascii="Arial" w:hAnsi="Arial" w:cs="Arial"/>
                <w:sz w:val="36"/>
                <w:szCs w:val="36"/>
              </w:rPr>
            </w:pPr>
            <w:r>
              <w:rPr>
                <w:rFonts w:ascii="Calibri" w:hAnsi="Calibri" w:cs="Calibri"/>
                <w:color w:val="000000" w:themeColor="text1"/>
                <w:kern w:val="24"/>
                <w:sz w:val="20"/>
                <w:szCs w:val="20"/>
              </w:rPr>
              <w:t xml:space="preserve">2-3 </w:t>
            </w:r>
            <w:proofErr w:type="spellStart"/>
            <w:r>
              <w:rPr>
                <w:rFonts w:ascii="Calibri" w:hAnsi="Calibri" w:cs="Calibri"/>
                <w:color w:val="000000" w:themeColor="text1"/>
                <w:kern w:val="24"/>
                <w:sz w:val="20"/>
                <w:szCs w:val="20"/>
              </w:rPr>
              <w:t>months</w:t>
            </w:r>
            <w:proofErr w:type="spellEnd"/>
          </w:p>
        </w:tc>
        <w:tc>
          <w:tcPr>
            <w:tcW w:w="1559" w:type="dxa"/>
          </w:tcPr>
          <w:p w14:paraId="756E47EE" w14:textId="77777777" w:rsidR="00B54881" w:rsidRDefault="00B54881">
            <w:pPr>
              <w:pStyle w:val="NormalWeb"/>
              <w:spacing w:before="0" w:beforeAutospacing="0" w:after="0" w:afterAutospacing="0"/>
              <w:jc w:val="center"/>
              <w:textAlignment w:val="top"/>
              <w:rPr>
                <w:rFonts w:ascii="Arial" w:hAnsi="Arial" w:cs="Arial"/>
                <w:sz w:val="36"/>
                <w:szCs w:val="36"/>
              </w:rPr>
            </w:pPr>
            <w:r>
              <w:rPr>
                <w:rFonts w:ascii="Calibri" w:hAnsi="Calibri" w:cs="Calibri"/>
                <w:color w:val="000000" w:themeColor="text1"/>
                <w:kern w:val="24"/>
                <w:sz w:val="20"/>
                <w:szCs w:val="20"/>
              </w:rPr>
              <w:t>BSD 4.50/page</w:t>
            </w:r>
          </w:p>
        </w:tc>
      </w:tr>
    </w:tbl>
    <w:p w14:paraId="4AE2FA29" w14:textId="77777777" w:rsidR="002F5CBA" w:rsidRDefault="002F5CBA" w:rsidP="002F5CBA">
      <w:pPr>
        <w:rPr>
          <w:lang w:val="en-US"/>
        </w:rPr>
      </w:pPr>
    </w:p>
    <w:p w14:paraId="00A3C294" w14:textId="77777777" w:rsidR="002F5CBA" w:rsidRPr="002F5CBA" w:rsidRDefault="002F5CBA" w:rsidP="002F5CBA">
      <w:pPr>
        <w:rPr>
          <w:lang w:val="en-US"/>
        </w:rPr>
      </w:pPr>
    </w:p>
    <w:p w14:paraId="256C466A" w14:textId="77777777" w:rsidR="001D39C2" w:rsidRPr="001D39C2" w:rsidRDefault="001D39C2" w:rsidP="004B1171">
      <w:pPr>
        <w:rPr>
          <w:lang w:val="en-US"/>
        </w:rPr>
      </w:pPr>
    </w:p>
    <w:sectPr w:rsidR="001D39C2" w:rsidRPr="001D39C2" w:rsidSect="004B1E5B">
      <w:headerReference w:type="default" r:id="rId19"/>
      <w:footerReference w:type="default" r:id="rId20"/>
      <w:pgSz w:w="11906" w:h="16838" w:code="9"/>
      <w:pgMar w:top="1440" w:right="1080" w:bottom="1440" w:left="1080" w:header="851" w:footer="34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DCA6A" w14:textId="77777777" w:rsidR="005109C2" w:rsidRDefault="005109C2">
      <w:r>
        <w:separator/>
      </w:r>
    </w:p>
  </w:endnote>
  <w:endnote w:type="continuationSeparator" w:id="0">
    <w:p w14:paraId="68EB0FE2" w14:textId="77777777" w:rsidR="005109C2" w:rsidRDefault="0051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rPr>
      <w:id w:val="24633775"/>
      <w:docPartObj>
        <w:docPartGallery w:val="Page Numbers (Bottom of Page)"/>
        <w:docPartUnique/>
      </w:docPartObj>
    </w:sdtPr>
    <w:sdtEndPr/>
    <w:sdtContent>
      <w:p w14:paraId="1AFD43C9" w14:textId="77777777" w:rsidR="00C8679A" w:rsidRPr="00113EE8" w:rsidRDefault="00C8679A" w:rsidP="001828DD">
        <w:pPr>
          <w:pStyle w:val="Footer"/>
          <w:jc w:val="left"/>
        </w:pPr>
      </w:p>
      <w:tbl>
        <w:tblPr>
          <w:tblStyle w:val="TableGrid"/>
          <w:tblW w:w="10095" w:type="dxa"/>
          <w:tblLook w:val="04A0" w:firstRow="1" w:lastRow="0" w:firstColumn="1" w:lastColumn="0" w:noHBand="0" w:noVBand="1"/>
        </w:tblPr>
        <w:tblGrid>
          <w:gridCol w:w="8472"/>
          <w:gridCol w:w="1623"/>
        </w:tblGrid>
        <w:tr w:rsidR="00C8679A" w:rsidRPr="007B3F39" w14:paraId="462F7CFD" w14:textId="77777777" w:rsidTr="000E41BB">
          <w:tc>
            <w:tcPr>
              <w:tcW w:w="8472" w:type="dxa"/>
              <w:tcBorders>
                <w:top w:val="single" w:sz="4" w:space="0" w:color="17365D" w:themeColor="text2" w:themeShade="BF"/>
                <w:left w:val="nil"/>
                <w:bottom w:val="nil"/>
                <w:right w:val="nil"/>
              </w:tcBorders>
            </w:tcPr>
            <w:p w14:paraId="011E3590" w14:textId="77777777" w:rsidR="00C8679A" w:rsidRPr="008D617F" w:rsidRDefault="002B63D7" w:rsidP="009156F8">
              <w:pPr>
                <w:pStyle w:val="Base"/>
                <w:tabs>
                  <w:tab w:val="left" w:pos="2610"/>
                </w:tabs>
                <w:spacing w:before="240" w:after="0" w:line="240" w:lineRule="auto"/>
                <w:jc w:val="left"/>
                <w:rPr>
                  <w:rFonts w:ascii="Calibri" w:hAnsi="Calibri"/>
                  <w:color w:val="17365D" w:themeColor="text2" w:themeShade="BF"/>
                  <w:sz w:val="18"/>
                  <w:szCs w:val="18"/>
                </w:rPr>
              </w:pPr>
              <w:r>
                <w:rPr>
                  <w:rFonts w:ascii="Calibri" w:hAnsi="Calibri"/>
                  <w:color w:val="17365D" w:themeColor="text2" w:themeShade="BF"/>
                  <w:sz w:val="18"/>
                  <w:szCs w:val="18"/>
                </w:rPr>
                <w:t>REGISTERING A PROPERTY</w:t>
              </w:r>
            </w:p>
          </w:tc>
          <w:tc>
            <w:tcPr>
              <w:tcW w:w="1623" w:type="dxa"/>
              <w:tcBorders>
                <w:top w:val="single" w:sz="4" w:space="0" w:color="17365D" w:themeColor="text2" w:themeShade="BF"/>
                <w:left w:val="nil"/>
                <w:bottom w:val="nil"/>
                <w:right w:val="nil"/>
              </w:tcBorders>
            </w:tcPr>
            <w:p w14:paraId="7EF989FC" w14:textId="77777777" w:rsidR="00C8679A" w:rsidRPr="007B3F39" w:rsidRDefault="00C8679A" w:rsidP="00FE32AB">
              <w:pPr>
                <w:pStyle w:val="Footer"/>
                <w:spacing w:before="240"/>
                <w:rPr>
                  <w:color w:val="auto"/>
                </w:rPr>
              </w:pPr>
              <w:r>
                <w:t>Page</w:t>
              </w:r>
              <w:r w:rsidRPr="007B3F39">
                <w:t xml:space="preserve"> </w:t>
              </w:r>
              <w:r w:rsidRPr="007B3F39">
                <w:fldChar w:fldCharType="begin"/>
              </w:r>
              <w:r w:rsidRPr="007B3F39">
                <w:instrText xml:space="preserve"> PAGE </w:instrText>
              </w:r>
              <w:r w:rsidRPr="007B3F39">
                <w:fldChar w:fldCharType="separate"/>
              </w:r>
              <w:r w:rsidR="009D55EB">
                <w:rPr>
                  <w:noProof/>
                </w:rPr>
                <w:t>2</w:t>
              </w:r>
              <w:r w:rsidRPr="007B3F39">
                <w:rPr>
                  <w:noProof/>
                </w:rPr>
                <w:fldChar w:fldCharType="end"/>
              </w:r>
              <w:r>
                <w:t xml:space="preserve"> of</w:t>
              </w:r>
              <w:r w:rsidRPr="007B3F39">
                <w:t xml:space="preserve"> </w:t>
              </w:r>
              <w:r w:rsidRPr="007B3F39">
                <w:fldChar w:fldCharType="begin"/>
              </w:r>
              <w:r w:rsidRPr="007B3F39">
                <w:instrText xml:space="preserve"> NUMPAGES </w:instrText>
              </w:r>
              <w:r w:rsidRPr="007B3F39">
                <w:fldChar w:fldCharType="separate"/>
              </w:r>
              <w:r w:rsidR="009D55EB">
                <w:rPr>
                  <w:noProof/>
                </w:rPr>
                <w:t>11</w:t>
              </w:r>
              <w:r w:rsidRPr="007B3F39">
                <w:rPr>
                  <w:noProof/>
                </w:rPr>
                <w:fldChar w:fldCharType="end"/>
              </w:r>
            </w:p>
          </w:tc>
        </w:tr>
      </w:tbl>
      <w:p w14:paraId="26DABF44" w14:textId="77777777" w:rsidR="00C8679A" w:rsidRPr="00113EE8" w:rsidRDefault="00C8679A" w:rsidP="001828DD">
        <w:pPr>
          <w:pStyle w:val="Footer"/>
          <w:jc w:val="left"/>
        </w:pPr>
      </w:p>
      <w:p w14:paraId="30E866E0" w14:textId="77777777" w:rsidR="00C8679A" w:rsidRDefault="003C0C5B" w:rsidP="001828DD">
        <w:pPr>
          <w:pStyle w:val="Footer"/>
          <w:jc w:val="left"/>
        </w:pPr>
      </w:p>
    </w:sdtContent>
  </w:sdt>
  <w:p w14:paraId="5EBF6AAD" w14:textId="77777777" w:rsidR="00C8679A" w:rsidRDefault="00C8679A" w:rsidP="00113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C5DBD" w14:textId="77777777" w:rsidR="005109C2" w:rsidRDefault="005109C2">
      <w:r>
        <w:separator/>
      </w:r>
    </w:p>
  </w:footnote>
  <w:footnote w:type="continuationSeparator" w:id="0">
    <w:p w14:paraId="08551546" w14:textId="77777777" w:rsidR="005109C2" w:rsidRDefault="00510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72" w:type="dxa"/>
      <w:tblLayout w:type="fixed"/>
      <w:tblCellMar>
        <w:left w:w="70" w:type="dxa"/>
        <w:right w:w="70" w:type="dxa"/>
      </w:tblCellMar>
      <w:tblLook w:val="0000" w:firstRow="0" w:lastRow="0" w:firstColumn="0" w:lastColumn="0" w:noHBand="0" w:noVBand="0"/>
    </w:tblPr>
    <w:tblGrid>
      <w:gridCol w:w="2410"/>
      <w:gridCol w:w="4536"/>
      <w:gridCol w:w="2977"/>
    </w:tblGrid>
    <w:tr w:rsidR="00C8679A" w:rsidRPr="005064C1" w14:paraId="2A2A997C" w14:textId="77777777" w:rsidTr="00785B60">
      <w:trPr>
        <w:cantSplit/>
        <w:trHeight w:val="846"/>
      </w:trPr>
      <w:tc>
        <w:tcPr>
          <w:tcW w:w="2410" w:type="dxa"/>
          <w:vAlign w:val="center"/>
        </w:tcPr>
        <w:p w14:paraId="40100473" w14:textId="77777777" w:rsidR="00C8679A" w:rsidRPr="005064C1" w:rsidRDefault="00C8679A" w:rsidP="002469A3">
          <w:pPr>
            <w:pStyle w:val="Header"/>
            <w:jc w:val="center"/>
            <w:rPr>
              <w:rFonts w:ascii="Calibri" w:hAnsi="Calibri" w:cs="Arial"/>
              <w:b/>
              <w:bCs/>
              <w:sz w:val="22"/>
              <w:szCs w:val="22"/>
            </w:rPr>
          </w:pPr>
        </w:p>
      </w:tc>
      <w:tc>
        <w:tcPr>
          <w:tcW w:w="4536" w:type="dxa"/>
          <w:vAlign w:val="center"/>
        </w:tcPr>
        <w:p w14:paraId="418797A1" w14:textId="77777777" w:rsidR="00C8679A" w:rsidRPr="005064C1" w:rsidRDefault="00C8679A" w:rsidP="002469A3">
          <w:pPr>
            <w:pStyle w:val="Header"/>
            <w:jc w:val="center"/>
            <w:rPr>
              <w:rFonts w:ascii="Calibri" w:hAnsi="Calibri"/>
              <w:b/>
              <w:sz w:val="28"/>
              <w:szCs w:val="28"/>
            </w:rPr>
          </w:pPr>
        </w:p>
      </w:tc>
      <w:tc>
        <w:tcPr>
          <w:tcW w:w="2977" w:type="dxa"/>
          <w:vAlign w:val="center"/>
        </w:tcPr>
        <w:p w14:paraId="09D0CBE4" w14:textId="77777777" w:rsidR="00C8679A" w:rsidRPr="005064C1" w:rsidRDefault="00C8679A" w:rsidP="002469A3">
          <w:pPr>
            <w:pStyle w:val="Header"/>
            <w:jc w:val="center"/>
            <w:rPr>
              <w:rFonts w:ascii="Calibri" w:hAnsi="Calibri"/>
              <w:noProof/>
              <w:sz w:val="22"/>
              <w:szCs w:val="22"/>
            </w:rPr>
          </w:pPr>
          <w:r>
            <w:rPr>
              <w:noProof/>
              <w:lang w:val="es-ES"/>
            </w:rPr>
            <w:drawing>
              <wp:inline distT="0" distB="0" distL="0" distR="0" wp14:anchorId="74C65D4C" wp14:editId="78F62025">
                <wp:extent cx="2200275" cy="372556"/>
                <wp:effectExtent l="0" t="0" r="0" b="8890"/>
                <wp:docPr id="36" name="Imagen 36" descr="https://data.iadb.org/img/logos/en/b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ta.iadb.org/img/logos/en/bi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272" cy="375434"/>
                        </a:xfrm>
                        <a:prstGeom prst="rect">
                          <a:avLst/>
                        </a:prstGeom>
                        <a:noFill/>
                        <a:ln>
                          <a:noFill/>
                        </a:ln>
                      </pic:spPr>
                    </pic:pic>
                  </a:graphicData>
                </a:graphic>
              </wp:inline>
            </w:drawing>
          </w:r>
          <w:r w:rsidRPr="005064C1">
            <w:rPr>
              <w:noProof/>
            </w:rPr>
            <w:t xml:space="preserve"> </w:t>
          </w:r>
        </w:p>
      </w:tc>
    </w:tr>
  </w:tbl>
  <w:p w14:paraId="3F4EF19B" w14:textId="77777777" w:rsidR="00C8679A" w:rsidRDefault="00C86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0E802BE"/>
    <w:lvl w:ilvl="0">
      <w:numFmt w:val="decimal"/>
      <w:pStyle w:val="Raya1"/>
      <w:lvlText w:val="*"/>
      <w:lvlJc w:val="left"/>
    </w:lvl>
  </w:abstractNum>
  <w:abstractNum w:abstractNumId="1" w15:restartNumberingAfterBreak="0">
    <w:nsid w:val="0B03193C"/>
    <w:multiLevelType w:val="hybridMultilevel"/>
    <w:tmpl w:val="975421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D65D3B"/>
    <w:multiLevelType w:val="hybridMultilevel"/>
    <w:tmpl w:val="692AD8BC"/>
    <w:lvl w:ilvl="0" w:tplc="0C0A000F">
      <w:start w:val="1"/>
      <w:numFmt w:val="decimal"/>
      <w:lvlText w:val="%1."/>
      <w:lvlJc w:val="left"/>
      <w:pPr>
        <w:ind w:left="720" w:hanging="360"/>
      </w:pPr>
    </w:lvl>
    <w:lvl w:ilvl="1" w:tplc="56A42C22">
      <w:numFmt w:val="bullet"/>
      <w:lvlText w:val="-"/>
      <w:lvlJc w:val="left"/>
      <w:pPr>
        <w:ind w:left="1440" w:hanging="360"/>
      </w:pPr>
      <w:rPr>
        <w:rFonts w:ascii="Calibri" w:eastAsia="Times New Roman"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FB2BF7"/>
    <w:multiLevelType w:val="hybridMultilevel"/>
    <w:tmpl w:val="C9CC4406"/>
    <w:lvl w:ilvl="0" w:tplc="E90E539A">
      <w:start w:val="1"/>
      <w:numFmt w:val="bullet"/>
      <w:lvlText w:val="•"/>
      <w:lvlJc w:val="left"/>
      <w:pPr>
        <w:tabs>
          <w:tab w:val="num" w:pos="720"/>
        </w:tabs>
        <w:ind w:left="720" w:hanging="360"/>
      </w:pPr>
      <w:rPr>
        <w:rFonts w:ascii="Arial" w:hAnsi="Arial" w:hint="default"/>
      </w:rPr>
    </w:lvl>
    <w:lvl w:ilvl="1" w:tplc="9DF2C7D2" w:tentative="1">
      <w:start w:val="1"/>
      <w:numFmt w:val="bullet"/>
      <w:lvlText w:val="•"/>
      <w:lvlJc w:val="left"/>
      <w:pPr>
        <w:tabs>
          <w:tab w:val="num" w:pos="1440"/>
        </w:tabs>
        <w:ind w:left="1440" w:hanging="360"/>
      </w:pPr>
      <w:rPr>
        <w:rFonts w:ascii="Arial" w:hAnsi="Arial" w:hint="default"/>
      </w:rPr>
    </w:lvl>
    <w:lvl w:ilvl="2" w:tplc="812AC55E" w:tentative="1">
      <w:start w:val="1"/>
      <w:numFmt w:val="bullet"/>
      <w:lvlText w:val="•"/>
      <w:lvlJc w:val="left"/>
      <w:pPr>
        <w:tabs>
          <w:tab w:val="num" w:pos="2160"/>
        </w:tabs>
        <w:ind w:left="2160" w:hanging="360"/>
      </w:pPr>
      <w:rPr>
        <w:rFonts w:ascii="Arial" w:hAnsi="Arial" w:hint="default"/>
      </w:rPr>
    </w:lvl>
    <w:lvl w:ilvl="3" w:tplc="27E4DD48" w:tentative="1">
      <w:start w:val="1"/>
      <w:numFmt w:val="bullet"/>
      <w:lvlText w:val="•"/>
      <w:lvlJc w:val="left"/>
      <w:pPr>
        <w:tabs>
          <w:tab w:val="num" w:pos="2880"/>
        </w:tabs>
        <w:ind w:left="2880" w:hanging="360"/>
      </w:pPr>
      <w:rPr>
        <w:rFonts w:ascii="Arial" w:hAnsi="Arial" w:hint="default"/>
      </w:rPr>
    </w:lvl>
    <w:lvl w:ilvl="4" w:tplc="9F725BFA" w:tentative="1">
      <w:start w:val="1"/>
      <w:numFmt w:val="bullet"/>
      <w:lvlText w:val="•"/>
      <w:lvlJc w:val="left"/>
      <w:pPr>
        <w:tabs>
          <w:tab w:val="num" w:pos="3600"/>
        </w:tabs>
        <w:ind w:left="3600" w:hanging="360"/>
      </w:pPr>
      <w:rPr>
        <w:rFonts w:ascii="Arial" w:hAnsi="Arial" w:hint="default"/>
      </w:rPr>
    </w:lvl>
    <w:lvl w:ilvl="5" w:tplc="040EE948" w:tentative="1">
      <w:start w:val="1"/>
      <w:numFmt w:val="bullet"/>
      <w:lvlText w:val="•"/>
      <w:lvlJc w:val="left"/>
      <w:pPr>
        <w:tabs>
          <w:tab w:val="num" w:pos="4320"/>
        </w:tabs>
        <w:ind w:left="4320" w:hanging="360"/>
      </w:pPr>
      <w:rPr>
        <w:rFonts w:ascii="Arial" w:hAnsi="Arial" w:hint="default"/>
      </w:rPr>
    </w:lvl>
    <w:lvl w:ilvl="6" w:tplc="F334B3DE" w:tentative="1">
      <w:start w:val="1"/>
      <w:numFmt w:val="bullet"/>
      <w:lvlText w:val="•"/>
      <w:lvlJc w:val="left"/>
      <w:pPr>
        <w:tabs>
          <w:tab w:val="num" w:pos="5040"/>
        </w:tabs>
        <w:ind w:left="5040" w:hanging="360"/>
      </w:pPr>
      <w:rPr>
        <w:rFonts w:ascii="Arial" w:hAnsi="Arial" w:hint="default"/>
      </w:rPr>
    </w:lvl>
    <w:lvl w:ilvl="7" w:tplc="D9A8C576" w:tentative="1">
      <w:start w:val="1"/>
      <w:numFmt w:val="bullet"/>
      <w:lvlText w:val="•"/>
      <w:lvlJc w:val="left"/>
      <w:pPr>
        <w:tabs>
          <w:tab w:val="num" w:pos="5760"/>
        </w:tabs>
        <w:ind w:left="5760" w:hanging="360"/>
      </w:pPr>
      <w:rPr>
        <w:rFonts w:ascii="Arial" w:hAnsi="Arial" w:hint="default"/>
      </w:rPr>
    </w:lvl>
    <w:lvl w:ilvl="8" w:tplc="B2223B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E36495"/>
    <w:multiLevelType w:val="multilevel"/>
    <w:tmpl w:val="92182FE6"/>
    <w:lvl w:ilvl="0">
      <w:start w:val="1"/>
      <w:numFmt w:val="decimal"/>
      <w:pStyle w:val="Heading1"/>
      <w:lvlText w:val="%1"/>
      <w:lvlJc w:val="left"/>
      <w:pPr>
        <w:ind w:left="3977" w:hanging="432"/>
      </w:pPr>
      <w:rPr>
        <w:rFonts w:hint="default"/>
      </w:rPr>
    </w:lvl>
    <w:lvl w:ilvl="1">
      <w:start w:val="1"/>
      <w:numFmt w:val="decimal"/>
      <w:lvlText w:val="%1.%2"/>
      <w:lvlJc w:val="left"/>
      <w:pPr>
        <w:ind w:left="718"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9E56C1B"/>
    <w:multiLevelType w:val="hybridMultilevel"/>
    <w:tmpl w:val="A0602F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610A6A"/>
    <w:multiLevelType w:val="hybridMultilevel"/>
    <w:tmpl w:val="A02C6404"/>
    <w:lvl w:ilvl="0" w:tplc="0C0A000F">
      <w:start w:val="1"/>
      <w:numFmt w:val="decimal"/>
      <w:lvlText w:val="%1."/>
      <w:lvlJc w:val="left"/>
      <w:pPr>
        <w:ind w:left="720" w:hanging="360"/>
      </w:pPr>
    </w:lvl>
    <w:lvl w:ilvl="1" w:tplc="8B66417A">
      <w:numFmt w:val="bullet"/>
      <w:lvlText w:val="-"/>
      <w:lvlJc w:val="left"/>
      <w:pPr>
        <w:ind w:left="1440" w:hanging="360"/>
      </w:pPr>
      <w:rPr>
        <w:rFonts w:ascii="Calibri" w:eastAsia="Times New Roman"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7C20D9"/>
    <w:multiLevelType w:val="hybridMultilevel"/>
    <w:tmpl w:val="5F44428E"/>
    <w:lvl w:ilvl="0" w:tplc="AC165E2A">
      <w:start w:val="1"/>
      <w:numFmt w:val="decimal"/>
      <w:pStyle w:val="Indicado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8" w15:restartNumberingAfterBreak="0">
    <w:nsid w:val="36686803"/>
    <w:multiLevelType w:val="singleLevel"/>
    <w:tmpl w:val="14D0E184"/>
    <w:lvl w:ilvl="0">
      <w:start w:val="1"/>
      <w:numFmt w:val="none"/>
      <w:pStyle w:val="Nortopo4"/>
      <w:lvlText w:val="-"/>
      <w:lvlJc w:val="left"/>
      <w:pPr>
        <w:tabs>
          <w:tab w:val="num" w:pos="0"/>
        </w:tabs>
        <w:ind w:left="2694" w:hanging="284"/>
      </w:pPr>
      <w:rPr>
        <w:rFonts w:ascii="Times New Roman" w:hAnsi="Times New Roman" w:hint="default"/>
      </w:rPr>
    </w:lvl>
  </w:abstractNum>
  <w:abstractNum w:abstractNumId="9" w15:restartNumberingAfterBreak="0">
    <w:nsid w:val="3E200080"/>
    <w:multiLevelType w:val="singleLevel"/>
    <w:tmpl w:val="F322F84A"/>
    <w:lvl w:ilvl="0">
      <w:start w:val="1"/>
      <w:numFmt w:val="none"/>
      <w:pStyle w:val="Nortopo2"/>
      <w:lvlText w:val=""/>
      <w:legacy w:legacy="1" w:legacySpace="0" w:legacyIndent="284"/>
      <w:lvlJc w:val="left"/>
      <w:pPr>
        <w:ind w:left="2694" w:hanging="284"/>
      </w:pPr>
      <w:rPr>
        <w:rFonts w:ascii="Symbol" w:hAnsi="Symbol" w:hint="default"/>
      </w:rPr>
    </w:lvl>
  </w:abstractNum>
  <w:abstractNum w:abstractNumId="10" w15:restartNumberingAfterBreak="0">
    <w:nsid w:val="420B5E68"/>
    <w:multiLevelType w:val="hybridMultilevel"/>
    <w:tmpl w:val="FB7ED8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28B0AB5"/>
    <w:multiLevelType w:val="hybridMultilevel"/>
    <w:tmpl w:val="EC0052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2B5639C"/>
    <w:multiLevelType w:val="singleLevel"/>
    <w:tmpl w:val="48E6164E"/>
    <w:lvl w:ilvl="0">
      <w:start w:val="1"/>
      <w:numFmt w:val="none"/>
      <w:pStyle w:val="Resp"/>
      <w:lvlText w:val=""/>
      <w:lvlJc w:val="left"/>
      <w:pPr>
        <w:tabs>
          <w:tab w:val="num" w:pos="0"/>
        </w:tabs>
        <w:ind w:left="2694" w:hanging="284"/>
      </w:pPr>
      <w:rPr>
        <w:rFonts w:ascii="Wingdings" w:hAnsi="Wingdings" w:hint="default"/>
      </w:rPr>
    </w:lvl>
  </w:abstractNum>
  <w:abstractNum w:abstractNumId="13" w15:restartNumberingAfterBreak="0">
    <w:nsid w:val="4984027A"/>
    <w:multiLevelType w:val="hybridMultilevel"/>
    <w:tmpl w:val="87067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4243CC0"/>
    <w:multiLevelType w:val="hybridMultilevel"/>
    <w:tmpl w:val="8A684156"/>
    <w:lvl w:ilvl="0" w:tplc="0C0A0001">
      <w:start w:val="1"/>
      <w:numFmt w:val="bullet"/>
      <w:lvlText w:val=""/>
      <w:lvlJc w:val="left"/>
      <w:pPr>
        <w:ind w:left="3600" w:hanging="360"/>
      </w:pPr>
      <w:rPr>
        <w:rFonts w:ascii="Symbol" w:hAnsi="Symbol" w:hint="default"/>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15" w15:restartNumberingAfterBreak="0">
    <w:nsid w:val="59FF4BDC"/>
    <w:multiLevelType w:val="hybridMultilevel"/>
    <w:tmpl w:val="19ECECEA"/>
    <w:lvl w:ilvl="0" w:tplc="4C12C98E">
      <w:start w:val="1"/>
      <w:numFmt w:val="bullet"/>
      <w:lvlText w:val="•"/>
      <w:lvlJc w:val="left"/>
      <w:pPr>
        <w:tabs>
          <w:tab w:val="num" w:pos="720"/>
        </w:tabs>
        <w:ind w:left="720" w:hanging="360"/>
      </w:pPr>
      <w:rPr>
        <w:rFonts w:ascii="Arial" w:hAnsi="Arial" w:hint="default"/>
      </w:rPr>
    </w:lvl>
    <w:lvl w:ilvl="1" w:tplc="C53880B6" w:tentative="1">
      <w:start w:val="1"/>
      <w:numFmt w:val="bullet"/>
      <w:lvlText w:val="•"/>
      <w:lvlJc w:val="left"/>
      <w:pPr>
        <w:tabs>
          <w:tab w:val="num" w:pos="1440"/>
        </w:tabs>
        <w:ind w:left="1440" w:hanging="360"/>
      </w:pPr>
      <w:rPr>
        <w:rFonts w:ascii="Arial" w:hAnsi="Arial" w:hint="default"/>
      </w:rPr>
    </w:lvl>
    <w:lvl w:ilvl="2" w:tplc="3544D344" w:tentative="1">
      <w:start w:val="1"/>
      <w:numFmt w:val="bullet"/>
      <w:lvlText w:val="•"/>
      <w:lvlJc w:val="left"/>
      <w:pPr>
        <w:tabs>
          <w:tab w:val="num" w:pos="2160"/>
        </w:tabs>
        <w:ind w:left="2160" w:hanging="360"/>
      </w:pPr>
      <w:rPr>
        <w:rFonts w:ascii="Arial" w:hAnsi="Arial" w:hint="default"/>
      </w:rPr>
    </w:lvl>
    <w:lvl w:ilvl="3" w:tplc="974CD90A" w:tentative="1">
      <w:start w:val="1"/>
      <w:numFmt w:val="bullet"/>
      <w:lvlText w:val="•"/>
      <w:lvlJc w:val="left"/>
      <w:pPr>
        <w:tabs>
          <w:tab w:val="num" w:pos="2880"/>
        </w:tabs>
        <w:ind w:left="2880" w:hanging="360"/>
      </w:pPr>
      <w:rPr>
        <w:rFonts w:ascii="Arial" w:hAnsi="Arial" w:hint="default"/>
      </w:rPr>
    </w:lvl>
    <w:lvl w:ilvl="4" w:tplc="0C545F86" w:tentative="1">
      <w:start w:val="1"/>
      <w:numFmt w:val="bullet"/>
      <w:lvlText w:val="•"/>
      <w:lvlJc w:val="left"/>
      <w:pPr>
        <w:tabs>
          <w:tab w:val="num" w:pos="3600"/>
        </w:tabs>
        <w:ind w:left="3600" w:hanging="360"/>
      </w:pPr>
      <w:rPr>
        <w:rFonts w:ascii="Arial" w:hAnsi="Arial" w:hint="default"/>
      </w:rPr>
    </w:lvl>
    <w:lvl w:ilvl="5" w:tplc="EFB6C676" w:tentative="1">
      <w:start w:val="1"/>
      <w:numFmt w:val="bullet"/>
      <w:lvlText w:val="•"/>
      <w:lvlJc w:val="left"/>
      <w:pPr>
        <w:tabs>
          <w:tab w:val="num" w:pos="4320"/>
        </w:tabs>
        <w:ind w:left="4320" w:hanging="360"/>
      </w:pPr>
      <w:rPr>
        <w:rFonts w:ascii="Arial" w:hAnsi="Arial" w:hint="default"/>
      </w:rPr>
    </w:lvl>
    <w:lvl w:ilvl="6" w:tplc="4A7851B6" w:tentative="1">
      <w:start w:val="1"/>
      <w:numFmt w:val="bullet"/>
      <w:lvlText w:val="•"/>
      <w:lvlJc w:val="left"/>
      <w:pPr>
        <w:tabs>
          <w:tab w:val="num" w:pos="5040"/>
        </w:tabs>
        <w:ind w:left="5040" w:hanging="360"/>
      </w:pPr>
      <w:rPr>
        <w:rFonts w:ascii="Arial" w:hAnsi="Arial" w:hint="default"/>
      </w:rPr>
    </w:lvl>
    <w:lvl w:ilvl="7" w:tplc="1A94F698" w:tentative="1">
      <w:start w:val="1"/>
      <w:numFmt w:val="bullet"/>
      <w:lvlText w:val="•"/>
      <w:lvlJc w:val="left"/>
      <w:pPr>
        <w:tabs>
          <w:tab w:val="num" w:pos="5760"/>
        </w:tabs>
        <w:ind w:left="5760" w:hanging="360"/>
      </w:pPr>
      <w:rPr>
        <w:rFonts w:ascii="Arial" w:hAnsi="Arial" w:hint="default"/>
      </w:rPr>
    </w:lvl>
    <w:lvl w:ilvl="8" w:tplc="AAF635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4D012C"/>
    <w:multiLevelType w:val="hybridMultilevel"/>
    <w:tmpl w:val="598EF59A"/>
    <w:lvl w:ilvl="0" w:tplc="CDC0F114">
      <w:start w:val="1"/>
      <w:numFmt w:val="bullet"/>
      <w:lvlText w:val="•"/>
      <w:lvlJc w:val="left"/>
      <w:pPr>
        <w:tabs>
          <w:tab w:val="num" w:pos="720"/>
        </w:tabs>
        <w:ind w:left="720" w:hanging="360"/>
      </w:pPr>
      <w:rPr>
        <w:rFonts w:ascii="Arial" w:hAnsi="Arial" w:hint="default"/>
      </w:rPr>
    </w:lvl>
    <w:lvl w:ilvl="1" w:tplc="470C200E" w:tentative="1">
      <w:start w:val="1"/>
      <w:numFmt w:val="bullet"/>
      <w:lvlText w:val="•"/>
      <w:lvlJc w:val="left"/>
      <w:pPr>
        <w:tabs>
          <w:tab w:val="num" w:pos="1440"/>
        </w:tabs>
        <w:ind w:left="1440" w:hanging="360"/>
      </w:pPr>
      <w:rPr>
        <w:rFonts w:ascii="Arial" w:hAnsi="Arial" w:hint="default"/>
      </w:rPr>
    </w:lvl>
    <w:lvl w:ilvl="2" w:tplc="065A237C" w:tentative="1">
      <w:start w:val="1"/>
      <w:numFmt w:val="bullet"/>
      <w:lvlText w:val="•"/>
      <w:lvlJc w:val="left"/>
      <w:pPr>
        <w:tabs>
          <w:tab w:val="num" w:pos="2160"/>
        </w:tabs>
        <w:ind w:left="2160" w:hanging="360"/>
      </w:pPr>
      <w:rPr>
        <w:rFonts w:ascii="Arial" w:hAnsi="Arial" w:hint="default"/>
      </w:rPr>
    </w:lvl>
    <w:lvl w:ilvl="3" w:tplc="8E8AC608" w:tentative="1">
      <w:start w:val="1"/>
      <w:numFmt w:val="bullet"/>
      <w:lvlText w:val="•"/>
      <w:lvlJc w:val="left"/>
      <w:pPr>
        <w:tabs>
          <w:tab w:val="num" w:pos="2880"/>
        </w:tabs>
        <w:ind w:left="2880" w:hanging="360"/>
      </w:pPr>
      <w:rPr>
        <w:rFonts w:ascii="Arial" w:hAnsi="Arial" w:hint="default"/>
      </w:rPr>
    </w:lvl>
    <w:lvl w:ilvl="4" w:tplc="9F6C9B94" w:tentative="1">
      <w:start w:val="1"/>
      <w:numFmt w:val="bullet"/>
      <w:lvlText w:val="•"/>
      <w:lvlJc w:val="left"/>
      <w:pPr>
        <w:tabs>
          <w:tab w:val="num" w:pos="3600"/>
        </w:tabs>
        <w:ind w:left="3600" w:hanging="360"/>
      </w:pPr>
      <w:rPr>
        <w:rFonts w:ascii="Arial" w:hAnsi="Arial" w:hint="default"/>
      </w:rPr>
    </w:lvl>
    <w:lvl w:ilvl="5" w:tplc="011AA458" w:tentative="1">
      <w:start w:val="1"/>
      <w:numFmt w:val="bullet"/>
      <w:lvlText w:val="•"/>
      <w:lvlJc w:val="left"/>
      <w:pPr>
        <w:tabs>
          <w:tab w:val="num" w:pos="4320"/>
        </w:tabs>
        <w:ind w:left="4320" w:hanging="360"/>
      </w:pPr>
      <w:rPr>
        <w:rFonts w:ascii="Arial" w:hAnsi="Arial" w:hint="default"/>
      </w:rPr>
    </w:lvl>
    <w:lvl w:ilvl="6" w:tplc="6DF248D2" w:tentative="1">
      <w:start w:val="1"/>
      <w:numFmt w:val="bullet"/>
      <w:lvlText w:val="•"/>
      <w:lvlJc w:val="left"/>
      <w:pPr>
        <w:tabs>
          <w:tab w:val="num" w:pos="5040"/>
        </w:tabs>
        <w:ind w:left="5040" w:hanging="360"/>
      </w:pPr>
      <w:rPr>
        <w:rFonts w:ascii="Arial" w:hAnsi="Arial" w:hint="default"/>
      </w:rPr>
    </w:lvl>
    <w:lvl w:ilvl="7" w:tplc="351CE6D2" w:tentative="1">
      <w:start w:val="1"/>
      <w:numFmt w:val="bullet"/>
      <w:lvlText w:val="•"/>
      <w:lvlJc w:val="left"/>
      <w:pPr>
        <w:tabs>
          <w:tab w:val="num" w:pos="5760"/>
        </w:tabs>
        <w:ind w:left="5760" w:hanging="360"/>
      </w:pPr>
      <w:rPr>
        <w:rFonts w:ascii="Arial" w:hAnsi="Arial" w:hint="default"/>
      </w:rPr>
    </w:lvl>
    <w:lvl w:ilvl="8" w:tplc="938AABF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FC55BD0"/>
    <w:multiLevelType w:val="singleLevel"/>
    <w:tmpl w:val="220447EC"/>
    <w:lvl w:ilvl="0">
      <w:start w:val="1"/>
      <w:numFmt w:val="none"/>
      <w:pStyle w:val="Nortopo3"/>
      <w:lvlText w:val=""/>
      <w:legacy w:legacy="1" w:legacySpace="0" w:legacyIndent="284"/>
      <w:lvlJc w:val="left"/>
      <w:pPr>
        <w:ind w:left="2694" w:hanging="284"/>
      </w:pPr>
      <w:rPr>
        <w:rFonts w:ascii="Symbol" w:hAnsi="Symbol" w:hint="default"/>
      </w:rPr>
    </w:lvl>
  </w:abstractNum>
  <w:abstractNum w:abstractNumId="18" w15:restartNumberingAfterBreak="0">
    <w:nsid w:val="614446EA"/>
    <w:multiLevelType w:val="singleLevel"/>
    <w:tmpl w:val="69461DDA"/>
    <w:lvl w:ilvl="0">
      <w:start w:val="1"/>
      <w:numFmt w:val="none"/>
      <w:pStyle w:val="Responsabilidad"/>
      <w:lvlText w:val=""/>
      <w:legacy w:legacy="1" w:legacySpace="0" w:legacyIndent="284"/>
      <w:lvlJc w:val="left"/>
      <w:pPr>
        <w:ind w:left="2694" w:hanging="284"/>
      </w:pPr>
      <w:rPr>
        <w:rFonts w:ascii="Symbol" w:hAnsi="Symbol" w:hint="default"/>
      </w:rPr>
    </w:lvl>
  </w:abstractNum>
  <w:abstractNum w:abstractNumId="19" w15:restartNumberingAfterBreak="0">
    <w:nsid w:val="6364371C"/>
    <w:multiLevelType w:val="hybridMultilevel"/>
    <w:tmpl w:val="F73E86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D1E665F"/>
    <w:multiLevelType w:val="hybridMultilevel"/>
    <w:tmpl w:val="091CB9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55919FD"/>
    <w:multiLevelType w:val="hybridMultilevel"/>
    <w:tmpl w:val="6060B240"/>
    <w:lvl w:ilvl="0" w:tplc="BD3E6E34">
      <w:start w:val="1"/>
      <w:numFmt w:val="bullet"/>
      <w:lvlText w:val="•"/>
      <w:lvlJc w:val="left"/>
      <w:pPr>
        <w:tabs>
          <w:tab w:val="num" w:pos="720"/>
        </w:tabs>
        <w:ind w:left="720" w:hanging="360"/>
      </w:pPr>
      <w:rPr>
        <w:rFonts w:ascii="Arial" w:hAnsi="Arial" w:hint="default"/>
      </w:rPr>
    </w:lvl>
    <w:lvl w:ilvl="1" w:tplc="226AAA28" w:tentative="1">
      <w:start w:val="1"/>
      <w:numFmt w:val="bullet"/>
      <w:lvlText w:val="•"/>
      <w:lvlJc w:val="left"/>
      <w:pPr>
        <w:tabs>
          <w:tab w:val="num" w:pos="1440"/>
        </w:tabs>
        <w:ind w:left="1440" w:hanging="360"/>
      </w:pPr>
      <w:rPr>
        <w:rFonts w:ascii="Arial" w:hAnsi="Arial" w:hint="default"/>
      </w:rPr>
    </w:lvl>
    <w:lvl w:ilvl="2" w:tplc="58ECE7E4" w:tentative="1">
      <w:start w:val="1"/>
      <w:numFmt w:val="bullet"/>
      <w:lvlText w:val="•"/>
      <w:lvlJc w:val="left"/>
      <w:pPr>
        <w:tabs>
          <w:tab w:val="num" w:pos="2160"/>
        </w:tabs>
        <w:ind w:left="2160" w:hanging="360"/>
      </w:pPr>
      <w:rPr>
        <w:rFonts w:ascii="Arial" w:hAnsi="Arial" w:hint="default"/>
      </w:rPr>
    </w:lvl>
    <w:lvl w:ilvl="3" w:tplc="C2720C04" w:tentative="1">
      <w:start w:val="1"/>
      <w:numFmt w:val="bullet"/>
      <w:lvlText w:val="•"/>
      <w:lvlJc w:val="left"/>
      <w:pPr>
        <w:tabs>
          <w:tab w:val="num" w:pos="2880"/>
        </w:tabs>
        <w:ind w:left="2880" w:hanging="360"/>
      </w:pPr>
      <w:rPr>
        <w:rFonts w:ascii="Arial" w:hAnsi="Arial" w:hint="default"/>
      </w:rPr>
    </w:lvl>
    <w:lvl w:ilvl="4" w:tplc="393AE304" w:tentative="1">
      <w:start w:val="1"/>
      <w:numFmt w:val="bullet"/>
      <w:lvlText w:val="•"/>
      <w:lvlJc w:val="left"/>
      <w:pPr>
        <w:tabs>
          <w:tab w:val="num" w:pos="3600"/>
        </w:tabs>
        <w:ind w:left="3600" w:hanging="360"/>
      </w:pPr>
      <w:rPr>
        <w:rFonts w:ascii="Arial" w:hAnsi="Arial" w:hint="default"/>
      </w:rPr>
    </w:lvl>
    <w:lvl w:ilvl="5" w:tplc="9EF47D32" w:tentative="1">
      <w:start w:val="1"/>
      <w:numFmt w:val="bullet"/>
      <w:lvlText w:val="•"/>
      <w:lvlJc w:val="left"/>
      <w:pPr>
        <w:tabs>
          <w:tab w:val="num" w:pos="4320"/>
        </w:tabs>
        <w:ind w:left="4320" w:hanging="360"/>
      </w:pPr>
      <w:rPr>
        <w:rFonts w:ascii="Arial" w:hAnsi="Arial" w:hint="default"/>
      </w:rPr>
    </w:lvl>
    <w:lvl w:ilvl="6" w:tplc="46C446C6" w:tentative="1">
      <w:start w:val="1"/>
      <w:numFmt w:val="bullet"/>
      <w:lvlText w:val="•"/>
      <w:lvlJc w:val="left"/>
      <w:pPr>
        <w:tabs>
          <w:tab w:val="num" w:pos="5040"/>
        </w:tabs>
        <w:ind w:left="5040" w:hanging="360"/>
      </w:pPr>
      <w:rPr>
        <w:rFonts w:ascii="Arial" w:hAnsi="Arial" w:hint="default"/>
      </w:rPr>
    </w:lvl>
    <w:lvl w:ilvl="7" w:tplc="8842C74E" w:tentative="1">
      <w:start w:val="1"/>
      <w:numFmt w:val="bullet"/>
      <w:lvlText w:val="•"/>
      <w:lvlJc w:val="left"/>
      <w:pPr>
        <w:tabs>
          <w:tab w:val="num" w:pos="5760"/>
        </w:tabs>
        <w:ind w:left="5760" w:hanging="360"/>
      </w:pPr>
      <w:rPr>
        <w:rFonts w:ascii="Arial" w:hAnsi="Arial" w:hint="default"/>
      </w:rPr>
    </w:lvl>
    <w:lvl w:ilvl="8" w:tplc="79B8063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62A0E0B"/>
    <w:multiLevelType w:val="singleLevel"/>
    <w:tmpl w:val="BFC22BF4"/>
    <w:lvl w:ilvl="0">
      <w:start w:val="1"/>
      <w:numFmt w:val="lowerLetter"/>
      <w:pStyle w:val="Letras"/>
      <w:lvlText w:val="%1)"/>
      <w:lvlJc w:val="left"/>
      <w:pPr>
        <w:tabs>
          <w:tab w:val="num" w:pos="2203"/>
        </w:tabs>
        <w:ind w:left="2203" w:hanging="360"/>
      </w:pPr>
      <w:rPr>
        <w:rFonts w:hint="default"/>
      </w:rPr>
    </w:lvl>
  </w:abstractNum>
  <w:abstractNum w:abstractNumId="23" w15:restartNumberingAfterBreak="0">
    <w:nsid w:val="770D74E2"/>
    <w:multiLevelType w:val="hybridMultilevel"/>
    <w:tmpl w:val="B2FE43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8924583"/>
    <w:multiLevelType w:val="hybridMultilevel"/>
    <w:tmpl w:val="D8666FA8"/>
    <w:lvl w:ilvl="0" w:tplc="FE4C484A">
      <w:start w:val="1"/>
      <w:numFmt w:val="bullet"/>
      <w:lvlText w:val="•"/>
      <w:lvlJc w:val="left"/>
      <w:pPr>
        <w:tabs>
          <w:tab w:val="num" w:pos="720"/>
        </w:tabs>
        <w:ind w:left="720" w:hanging="360"/>
      </w:pPr>
      <w:rPr>
        <w:rFonts w:ascii="Arial" w:hAnsi="Arial" w:hint="default"/>
      </w:rPr>
    </w:lvl>
    <w:lvl w:ilvl="1" w:tplc="D43A31F2" w:tentative="1">
      <w:start w:val="1"/>
      <w:numFmt w:val="bullet"/>
      <w:lvlText w:val="•"/>
      <w:lvlJc w:val="left"/>
      <w:pPr>
        <w:tabs>
          <w:tab w:val="num" w:pos="1440"/>
        </w:tabs>
        <w:ind w:left="1440" w:hanging="360"/>
      </w:pPr>
      <w:rPr>
        <w:rFonts w:ascii="Arial" w:hAnsi="Arial" w:hint="default"/>
      </w:rPr>
    </w:lvl>
    <w:lvl w:ilvl="2" w:tplc="8CF658C8" w:tentative="1">
      <w:start w:val="1"/>
      <w:numFmt w:val="bullet"/>
      <w:lvlText w:val="•"/>
      <w:lvlJc w:val="left"/>
      <w:pPr>
        <w:tabs>
          <w:tab w:val="num" w:pos="2160"/>
        </w:tabs>
        <w:ind w:left="2160" w:hanging="360"/>
      </w:pPr>
      <w:rPr>
        <w:rFonts w:ascii="Arial" w:hAnsi="Arial" w:hint="default"/>
      </w:rPr>
    </w:lvl>
    <w:lvl w:ilvl="3" w:tplc="5936EA84" w:tentative="1">
      <w:start w:val="1"/>
      <w:numFmt w:val="bullet"/>
      <w:lvlText w:val="•"/>
      <w:lvlJc w:val="left"/>
      <w:pPr>
        <w:tabs>
          <w:tab w:val="num" w:pos="2880"/>
        </w:tabs>
        <w:ind w:left="2880" w:hanging="360"/>
      </w:pPr>
      <w:rPr>
        <w:rFonts w:ascii="Arial" w:hAnsi="Arial" w:hint="default"/>
      </w:rPr>
    </w:lvl>
    <w:lvl w:ilvl="4" w:tplc="74A8BE32" w:tentative="1">
      <w:start w:val="1"/>
      <w:numFmt w:val="bullet"/>
      <w:lvlText w:val="•"/>
      <w:lvlJc w:val="left"/>
      <w:pPr>
        <w:tabs>
          <w:tab w:val="num" w:pos="3600"/>
        </w:tabs>
        <w:ind w:left="3600" w:hanging="360"/>
      </w:pPr>
      <w:rPr>
        <w:rFonts w:ascii="Arial" w:hAnsi="Arial" w:hint="default"/>
      </w:rPr>
    </w:lvl>
    <w:lvl w:ilvl="5" w:tplc="386880B8" w:tentative="1">
      <w:start w:val="1"/>
      <w:numFmt w:val="bullet"/>
      <w:lvlText w:val="•"/>
      <w:lvlJc w:val="left"/>
      <w:pPr>
        <w:tabs>
          <w:tab w:val="num" w:pos="4320"/>
        </w:tabs>
        <w:ind w:left="4320" w:hanging="360"/>
      </w:pPr>
      <w:rPr>
        <w:rFonts w:ascii="Arial" w:hAnsi="Arial" w:hint="default"/>
      </w:rPr>
    </w:lvl>
    <w:lvl w:ilvl="6" w:tplc="BA68AF0E" w:tentative="1">
      <w:start w:val="1"/>
      <w:numFmt w:val="bullet"/>
      <w:lvlText w:val="•"/>
      <w:lvlJc w:val="left"/>
      <w:pPr>
        <w:tabs>
          <w:tab w:val="num" w:pos="5040"/>
        </w:tabs>
        <w:ind w:left="5040" w:hanging="360"/>
      </w:pPr>
      <w:rPr>
        <w:rFonts w:ascii="Arial" w:hAnsi="Arial" w:hint="default"/>
      </w:rPr>
    </w:lvl>
    <w:lvl w:ilvl="7" w:tplc="1E2AAE1C" w:tentative="1">
      <w:start w:val="1"/>
      <w:numFmt w:val="bullet"/>
      <w:lvlText w:val="•"/>
      <w:lvlJc w:val="left"/>
      <w:pPr>
        <w:tabs>
          <w:tab w:val="num" w:pos="5760"/>
        </w:tabs>
        <w:ind w:left="5760" w:hanging="360"/>
      </w:pPr>
      <w:rPr>
        <w:rFonts w:ascii="Arial" w:hAnsi="Arial" w:hint="default"/>
      </w:rPr>
    </w:lvl>
    <w:lvl w:ilvl="8" w:tplc="E5A0F28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C550CC3"/>
    <w:multiLevelType w:val="singleLevel"/>
    <w:tmpl w:val="9C4CBB60"/>
    <w:lvl w:ilvl="0">
      <w:start w:val="1"/>
      <w:numFmt w:val="none"/>
      <w:pStyle w:val="Funciones"/>
      <w:lvlText w:val=""/>
      <w:lvlJc w:val="left"/>
      <w:pPr>
        <w:tabs>
          <w:tab w:val="num" w:pos="870"/>
        </w:tabs>
        <w:ind w:left="454" w:firstLine="56"/>
      </w:pPr>
      <w:rPr>
        <w:rFonts w:ascii="Symbol" w:hAnsi="Symbol" w:hint="default"/>
      </w:rPr>
    </w:lvl>
  </w:abstractNum>
  <w:num w:numId="1">
    <w:abstractNumId w:val="0"/>
    <w:lvlOverride w:ilvl="0">
      <w:lvl w:ilvl="0">
        <w:start w:val="1"/>
        <w:numFmt w:val="bullet"/>
        <w:pStyle w:val="Raya1"/>
        <w:lvlText w:val=""/>
        <w:legacy w:legacy="1" w:legacySpace="0" w:legacyIndent="284"/>
        <w:lvlJc w:val="left"/>
        <w:pPr>
          <w:ind w:left="2552" w:hanging="284"/>
        </w:pPr>
        <w:rPr>
          <w:rFonts w:ascii="Symbol" w:hAnsi="Symbol" w:hint="default"/>
        </w:rPr>
      </w:lvl>
    </w:lvlOverride>
  </w:num>
  <w:num w:numId="2">
    <w:abstractNumId w:val="17"/>
  </w:num>
  <w:num w:numId="3">
    <w:abstractNumId w:val="9"/>
  </w:num>
  <w:num w:numId="4">
    <w:abstractNumId w:val="8"/>
  </w:num>
  <w:num w:numId="5">
    <w:abstractNumId w:val="18"/>
  </w:num>
  <w:num w:numId="6">
    <w:abstractNumId w:val="22"/>
  </w:num>
  <w:num w:numId="7">
    <w:abstractNumId w:val="25"/>
  </w:num>
  <w:num w:numId="8">
    <w:abstractNumId w:val="12"/>
  </w:num>
  <w:num w:numId="9">
    <w:abstractNumId w:val="7"/>
  </w:num>
  <w:num w:numId="10">
    <w:abstractNumId w:val="4"/>
  </w:num>
  <w:num w:numId="11">
    <w:abstractNumId w:val="2"/>
  </w:num>
  <w:num w:numId="12">
    <w:abstractNumId w:val="16"/>
  </w:num>
  <w:num w:numId="13">
    <w:abstractNumId w:val="3"/>
  </w:num>
  <w:num w:numId="14">
    <w:abstractNumId w:val="21"/>
  </w:num>
  <w:num w:numId="15">
    <w:abstractNumId w:val="15"/>
  </w:num>
  <w:num w:numId="16">
    <w:abstractNumId w:val="24"/>
  </w:num>
  <w:num w:numId="17">
    <w:abstractNumId w:val="11"/>
  </w:num>
  <w:num w:numId="18">
    <w:abstractNumId w:val="6"/>
  </w:num>
  <w:num w:numId="19">
    <w:abstractNumId w:val="14"/>
  </w:num>
  <w:num w:numId="20">
    <w:abstractNumId w:val="5"/>
  </w:num>
  <w:num w:numId="21">
    <w:abstractNumId w:val="23"/>
  </w:num>
  <w:num w:numId="22">
    <w:abstractNumId w:val="10"/>
  </w:num>
  <w:num w:numId="23">
    <w:abstractNumId w:val="1"/>
  </w:num>
  <w:num w:numId="24">
    <w:abstractNumId w:val="13"/>
  </w:num>
  <w:num w:numId="25">
    <w:abstractNumId w:val="20"/>
  </w:num>
  <w:num w:numId="26">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142"/>
  <w:doNotHyphenateCaps/>
  <w:drawingGridHorizontalSpacing w:val="100"/>
  <w:displayHorizontalDrawingGridEvery w:val="0"/>
  <w:displayVerticalDrawingGridEvery w:val="0"/>
  <w:noPunctuationKerning/>
  <w:characterSpacingControl w:val="doNotCompress"/>
  <w:hdrShapeDefaults>
    <o:shapedefaults v:ext="edit" spidmax="4097" style="mso-position-horizontal-relative:margin;mso-position-vertical-relative:margin" fill="f" fillcolor="window" strokecolor="#969696">
      <v:fill color="window" on="f"/>
      <v:stroke color="#969696"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8F"/>
    <w:rsid w:val="00000BB5"/>
    <w:rsid w:val="000015E1"/>
    <w:rsid w:val="0000218E"/>
    <w:rsid w:val="000048B1"/>
    <w:rsid w:val="00004E26"/>
    <w:rsid w:val="0000546A"/>
    <w:rsid w:val="000177A5"/>
    <w:rsid w:val="0002024B"/>
    <w:rsid w:val="00020445"/>
    <w:rsid w:val="00020EAD"/>
    <w:rsid w:val="00020FC8"/>
    <w:rsid w:val="00025F6E"/>
    <w:rsid w:val="00027339"/>
    <w:rsid w:val="00027D2F"/>
    <w:rsid w:val="00032819"/>
    <w:rsid w:val="00033C86"/>
    <w:rsid w:val="000340C0"/>
    <w:rsid w:val="0003466F"/>
    <w:rsid w:val="00034D87"/>
    <w:rsid w:val="00037A00"/>
    <w:rsid w:val="00040AF9"/>
    <w:rsid w:val="000414D5"/>
    <w:rsid w:val="00041C34"/>
    <w:rsid w:val="00041DDB"/>
    <w:rsid w:val="0004333E"/>
    <w:rsid w:val="0004359F"/>
    <w:rsid w:val="000454AE"/>
    <w:rsid w:val="00050025"/>
    <w:rsid w:val="00055182"/>
    <w:rsid w:val="000552D8"/>
    <w:rsid w:val="00057AD9"/>
    <w:rsid w:val="0006048A"/>
    <w:rsid w:val="000612AB"/>
    <w:rsid w:val="00061BC2"/>
    <w:rsid w:val="000625FC"/>
    <w:rsid w:val="00062AFE"/>
    <w:rsid w:val="000632DE"/>
    <w:rsid w:val="000643DE"/>
    <w:rsid w:val="0006460B"/>
    <w:rsid w:val="00066593"/>
    <w:rsid w:val="00067EED"/>
    <w:rsid w:val="0007093A"/>
    <w:rsid w:val="00071666"/>
    <w:rsid w:val="00072D17"/>
    <w:rsid w:val="00073866"/>
    <w:rsid w:val="00074512"/>
    <w:rsid w:val="00074AD5"/>
    <w:rsid w:val="00076F9A"/>
    <w:rsid w:val="00082BF8"/>
    <w:rsid w:val="00085160"/>
    <w:rsid w:val="00085D7E"/>
    <w:rsid w:val="0009020C"/>
    <w:rsid w:val="00091935"/>
    <w:rsid w:val="000924F1"/>
    <w:rsid w:val="000943A0"/>
    <w:rsid w:val="00094CED"/>
    <w:rsid w:val="00096981"/>
    <w:rsid w:val="0009700F"/>
    <w:rsid w:val="000A1540"/>
    <w:rsid w:val="000A1ABB"/>
    <w:rsid w:val="000A2186"/>
    <w:rsid w:val="000A24D3"/>
    <w:rsid w:val="000A2A9B"/>
    <w:rsid w:val="000A2C49"/>
    <w:rsid w:val="000A3190"/>
    <w:rsid w:val="000A4A6A"/>
    <w:rsid w:val="000A5832"/>
    <w:rsid w:val="000A5AC4"/>
    <w:rsid w:val="000A604B"/>
    <w:rsid w:val="000A7C8B"/>
    <w:rsid w:val="000B133D"/>
    <w:rsid w:val="000B27E0"/>
    <w:rsid w:val="000B3064"/>
    <w:rsid w:val="000B3D55"/>
    <w:rsid w:val="000B43FF"/>
    <w:rsid w:val="000B6E71"/>
    <w:rsid w:val="000B7D82"/>
    <w:rsid w:val="000B7DD0"/>
    <w:rsid w:val="000C2923"/>
    <w:rsid w:val="000C3FFB"/>
    <w:rsid w:val="000C5B08"/>
    <w:rsid w:val="000C6224"/>
    <w:rsid w:val="000C6275"/>
    <w:rsid w:val="000C7EE0"/>
    <w:rsid w:val="000C7F7D"/>
    <w:rsid w:val="000D0B42"/>
    <w:rsid w:val="000D1213"/>
    <w:rsid w:val="000D2BDE"/>
    <w:rsid w:val="000D33D0"/>
    <w:rsid w:val="000D3D6E"/>
    <w:rsid w:val="000D47D3"/>
    <w:rsid w:val="000E16F1"/>
    <w:rsid w:val="000E22AE"/>
    <w:rsid w:val="000E30F0"/>
    <w:rsid w:val="000E41BB"/>
    <w:rsid w:val="000E4881"/>
    <w:rsid w:val="000E4D59"/>
    <w:rsid w:val="000E521A"/>
    <w:rsid w:val="000E58CE"/>
    <w:rsid w:val="000E69B6"/>
    <w:rsid w:val="000E7D53"/>
    <w:rsid w:val="000F09E6"/>
    <w:rsid w:val="000F0AF6"/>
    <w:rsid w:val="000F0F10"/>
    <w:rsid w:val="000F12BC"/>
    <w:rsid w:val="000F343C"/>
    <w:rsid w:val="000F35B7"/>
    <w:rsid w:val="000F53E1"/>
    <w:rsid w:val="000F76E8"/>
    <w:rsid w:val="000F79DE"/>
    <w:rsid w:val="00100342"/>
    <w:rsid w:val="001003BF"/>
    <w:rsid w:val="001005E4"/>
    <w:rsid w:val="001009CA"/>
    <w:rsid w:val="001010DF"/>
    <w:rsid w:val="00101D5F"/>
    <w:rsid w:val="001030B5"/>
    <w:rsid w:val="00103875"/>
    <w:rsid w:val="00103CDC"/>
    <w:rsid w:val="0010462D"/>
    <w:rsid w:val="00104999"/>
    <w:rsid w:val="00104E0C"/>
    <w:rsid w:val="00105DF4"/>
    <w:rsid w:val="001074B2"/>
    <w:rsid w:val="00107648"/>
    <w:rsid w:val="00107831"/>
    <w:rsid w:val="001107C1"/>
    <w:rsid w:val="0011212C"/>
    <w:rsid w:val="001131FB"/>
    <w:rsid w:val="00113EE8"/>
    <w:rsid w:val="001152EA"/>
    <w:rsid w:val="00117606"/>
    <w:rsid w:val="00120EAC"/>
    <w:rsid w:val="00123FE0"/>
    <w:rsid w:val="00124809"/>
    <w:rsid w:val="00127741"/>
    <w:rsid w:val="001302BD"/>
    <w:rsid w:val="00131A04"/>
    <w:rsid w:val="001325C8"/>
    <w:rsid w:val="001344E6"/>
    <w:rsid w:val="0013473E"/>
    <w:rsid w:val="00134B86"/>
    <w:rsid w:val="00135119"/>
    <w:rsid w:val="001357C3"/>
    <w:rsid w:val="001408F0"/>
    <w:rsid w:val="00141F1E"/>
    <w:rsid w:val="0014329D"/>
    <w:rsid w:val="00143786"/>
    <w:rsid w:val="00145736"/>
    <w:rsid w:val="00150DAB"/>
    <w:rsid w:val="00150DB4"/>
    <w:rsid w:val="0015156F"/>
    <w:rsid w:val="001523A2"/>
    <w:rsid w:val="00152CB0"/>
    <w:rsid w:val="00154BF8"/>
    <w:rsid w:val="001575E8"/>
    <w:rsid w:val="00160331"/>
    <w:rsid w:val="001610C4"/>
    <w:rsid w:val="00162417"/>
    <w:rsid w:val="00162DCD"/>
    <w:rsid w:val="00163144"/>
    <w:rsid w:val="00165D66"/>
    <w:rsid w:val="00166F74"/>
    <w:rsid w:val="00167585"/>
    <w:rsid w:val="00170587"/>
    <w:rsid w:val="0017202B"/>
    <w:rsid w:val="0017400A"/>
    <w:rsid w:val="00174565"/>
    <w:rsid w:val="0017496C"/>
    <w:rsid w:val="00175014"/>
    <w:rsid w:val="001753A5"/>
    <w:rsid w:val="001757DE"/>
    <w:rsid w:val="00175905"/>
    <w:rsid w:val="00175D49"/>
    <w:rsid w:val="0018012A"/>
    <w:rsid w:val="00180880"/>
    <w:rsid w:val="0018111A"/>
    <w:rsid w:val="00181AF6"/>
    <w:rsid w:val="00182500"/>
    <w:rsid w:val="001828DD"/>
    <w:rsid w:val="001859D0"/>
    <w:rsid w:val="001879DC"/>
    <w:rsid w:val="00190844"/>
    <w:rsid w:val="00190D21"/>
    <w:rsid w:val="00193099"/>
    <w:rsid w:val="00193907"/>
    <w:rsid w:val="00194E03"/>
    <w:rsid w:val="00195DF2"/>
    <w:rsid w:val="001960D4"/>
    <w:rsid w:val="00196E3A"/>
    <w:rsid w:val="001974CF"/>
    <w:rsid w:val="00197E79"/>
    <w:rsid w:val="001A1B94"/>
    <w:rsid w:val="001A2C30"/>
    <w:rsid w:val="001A2D1A"/>
    <w:rsid w:val="001A3A06"/>
    <w:rsid w:val="001A3EE4"/>
    <w:rsid w:val="001A4D62"/>
    <w:rsid w:val="001A64D8"/>
    <w:rsid w:val="001A6847"/>
    <w:rsid w:val="001A71AF"/>
    <w:rsid w:val="001B0E39"/>
    <w:rsid w:val="001B2C68"/>
    <w:rsid w:val="001B35EB"/>
    <w:rsid w:val="001B3A95"/>
    <w:rsid w:val="001B4B9D"/>
    <w:rsid w:val="001B6398"/>
    <w:rsid w:val="001B6423"/>
    <w:rsid w:val="001C3F87"/>
    <w:rsid w:val="001C4482"/>
    <w:rsid w:val="001C4A81"/>
    <w:rsid w:val="001C5DF8"/>
    <w:rsid w:val="001C6DA2"/>
    <w:rsid w:val="001C7279"/>
    <w:rsid w:val="001D065C"/>
    <w:rsid w:val="001D1B86"/>
    <w:rsid w:val="001D2842"/>
    <w:rsid w:val="001D39C2"/>
    <w:rsid w:val="001D44F9"/>
    <w:rsid w:val="001D5AF0"/>
    <w:rsid w:val="001D6131"/>
    <w:rsid w:val="001D6EFD"/>
    <w:rsid w:val="001E0DA3"/>
    <w:rsid w:val="001E32B9"/>
    <w:rsid w:val="001E3B29"/>
    <w:rsid w:val="001E4346"/>
    <w:rsid w:val="001E4762"/>
    <w:rsid w:val="001E537A"/>
    <w:rsid w:val="001E5B7A"/>
    <w:rsid w:val="001E714E"/>
    <w:rsid w:val="001E7733"/>
    <w:rsid w:val="001E77AE"/>
    <w:rsid w:val="001E793F"/>
    <w:rsid w:val="001F1F40"/>
    <w:rsid w:val="001F1FFC"/>
    <w:rsid w:val="001F374F"/>
    <w:rsid w:val="001F3AC0"/>
    <w:rsid w:val="001F431B"/>
    <w:rsid w:val="001F4AFE"/>
    <w:rsid w:val="001F577F"/>
    <w:rsid w:val="001F5944"/>
    <w:rsid w:val="001F688A"/>
    <w:rsid w:val="001F68F5"/>
    <w:rsid w:val="001F6D81"/>
    <w:rsid w:val="001F73C0"/>
    <w:rsid w:val="00200CCD"/>
    <w:rsid w:val="00201075"/>
    <w:rsid w:val="00202892"/>
    <w:rsid w:val="00203BFC"/>
    <w:rsid w:val="00204BA4"/>
    <w:rsid w:val="00204C76"/>
    <w:rsid w:val="00205090"/>
    <w:rsid w:val="0020571D"/>
    <w:rsid w:val="002068E4"/>
    <w:rsid w:val="00206F5F"/>
    <w:rsid w:val="00207557"/>
    <w:rsid w:val="00210F39"/>
    <w:rsid w:val="0021190B"/>
    <w:rsid w:val="00211A8B"/>
    <w:rsid w:val="0021572D"/>
    <w:rsid w:val="00217F55"/>
    <w:rsid w:val="002207A2"/>
    <w:rsid w:val="00220812"/>
    <w:rsid w:val="002210CF"/>
    <w:rsid w:val="002214C9"/>
    <w:rsid w:val="00222039"/>
    <w:rsid w:val="00222271"/>
    <w:rsid w:val="002261B0"/>
    <w:rsid w:val="00226F16"/>
    <w:rsid w:val="00226F52"/>
    <w:rsid w:val="00226FF0"/>
    <w:rsid w:val="0022744E"/>
    <w:rsid w:val="00230336"/>
    <w:rsid w:val="00232C74"/>
    <w:rsid w:val="00233879"/>
    <w:rsid w:val="00234A0D"/>
    <w:rsid w:val="0023516C"/>
    <w:rsid w:val="002370EA"/>
    <w:rsid w:val="00240D50"/>
    <w:rsid w:val="00241FA0"/>
    <w:rsid w:val="0024400B"/>
    <w:rsid w:val="0024501A"/>
    <w:rsid w:val="00245BA9"/>
    <w:rsid w:val="002462D4"/>
    <w:rsid w:val="002469A3"/>
    <w:rsid w:val="002478CE"/>
    <w:rsid w:val="00247AC9"/>
    <w:rsid w:val="00250477"/>
    <w:rsid w:val="0025080D"/>
    <w:rsid w:val="002525D4"/>
    <w:rsid w:val="00253A38"/>
    <w:rsid w:val="00253DF9"/>
    <w:rsid w:val="00254FA3"/>
    <w:rsid w:val="00256B53"/>
    <w:rsid w:val="00257000"/>
    <w:rsid w:val="0026252B"/>
    <w:rsid w:val="002631EF"/>
    <w:rsid w:val="00263EE1"/>
    <w:rsid w:val="002645B2"/>
    <w:rsid w:val="00267401"/>
    <w:rsid w:val="00267902"/>
    <w:rsid w:val="002714B2"/>
    <w:rsid w:val="00273DE8"/>
    <w:rsid w:val="0027489F"/>
    <w:rsid w:val="00274DA1"/>
    <w:rsid w:val="002765AF"/>
    <w:rsid w:val="00277A7F"/>
    <w:rsid w:val="00280091"/>
    <w:rsid w:val="0028175E"/>
    <w:rsid w:val="00281B14"/>
    <w:rsid w:val="0028231F"/>
    <w:rsid w:val="00282B37"/>
    <w:rsid w:val="00285D6B"/>
    <w:rsid w:val="0028763E"/>
    <w:rsid w:val="00287C57"/>
    <w:rsid w:val="002916E7"/>
    <w:rsid w:val="00291A66"/>
    <w:rsid w:val="0029227A"/>
    <w:rsid w:val="00293082"/>
    <w:rsid w:val="002934F8"/>
    <w:rsid w:val="00293DD3"/>
    <w:rsid w:val="00297881"/>
    <w:rsid w:val="002A3C35"/>
    <w:rsid w:val="002A431F"/>
    <w:rsid w:val="002A47A1"/>
    <w:rsid w:val="002A551C"/>
    <w:rsid w:val="002A598C"/>
    <w:rsid w:val="002A716C"/>
    <w:rsid w:val="002A7758"/>
    <w:rsid w:val="002B11C2"/>
    <w:rsid w:val="002B1373"/>
    <w:rsid w:val="002B1E61"/>
    <w:rsid w:val="002B31D4"/>
    <w:rsid w:val="002B5748"/>
    <w:rsid w:val="002B63D7"/>
    <w:rsid w:val="002B6FB8"/>
    <w:rsid w:val="002B7166"/>
    <w:rsid w:val="002C289E"/>
    <w:rsid w:val="002C4350"/>
    <w:rsid w:val="002C691A"/>
    <w:rsid w:val="002C76CC"/>
    <w:rsid w:val="002C7AB2"/>
    <w:rsid w:val="002C7D68"/>
    <w:rsid w:val="002D0788"/>
    <w:rsid w:val="002D117C"/>
    <w:rsid w:val="002D1D1C"/>
    <w:rsid w:val="002D44C7"/>
    <w:rsid w:val="002D5E0E"/>
    <w:rsid w:val="002D619F"/>
    <w:rsid w:val="002D6E92"/>
    <w:rsid w:val="002E095D"/>
    <w:rsid w:val="002E26EB"/>
    <w:rsid w:val="002E29F8"/>
    <w:rsid w:val="002E379B"/>
    <w:rsid w:val="002E3DC4"/>
    <w:rsid w:val="002F07A8"/>
    <w:rsid w:val="002F125E"/>
    <w:rsid w:val="002F12F2"/>
    <w:rsid w:val="002F569A"/>
    <w:rsid w:val="002F5CBA"/>
    <w:rsid w:val="002F66EC"/>
    <w:rsid w:val="002F683D"/>
    <w:rsid w:val="003029ED"/>
    <w:rsid w:val="00302DA4"/>
    <w:rsid w:val="00304EDC"/>
    <w:rsid w:val="0030698F"/>
    <w:rsid w:val="00306E07"/>
    <w:rsid w:val="003070DE"/>
    <w:rsid w:val="0030710E"/>
    <w:rsid w:val="003071DC"/>
    <w:rsid w:val="0031239D"/>
    <w:rsid w:val="00312611"/>
    <w:rsid w:val="00320277"/>
    <w:rsid w:val="00320AF1"/>
    <w:rsid w:val="003226B8"/>
    <w:rsid w:val="00323633"/>
    <w:rsid w:val="00325DCC"/>
    <w:rsid w:val="00326A2B"/>
    <w:rsid w:val="003271D9"/>
    <w:rsid w:val="00327735"/>
    <w:rsid w:val="00330FA9"/>
    <w:rsid w:val="0033227E"/>
    <w:rsid w:val="00332D9F"/>
    <w:rsid w:val="00333316"/>
    <w:rsid w:val="003346D0"/>
    <w:rsid w:val="003348CD"/>
    <w:rsid w:val="00336C4F"/>
    <w:rsid w:val="00337E37"/>
    <w:rsid w:val="00340DCB"/>
    <w:rsid w:val="00340F30"/>
    <w:rsid w:val="003412C1"/>
    <w:rsid w:val="00341A4B"/>
    <w:rsid w:val="00342820"/>
    <w:rsid w:val="0034593A"/>
    <w:rsid w:val="0034683F"/>
    <w:rsid w:val="00346C31"/>
    <w:rsid w:val="00350B36"/>
    <w:rsid w:val="00351E41"/>
    <w:rsid w:val="00353665"/>
    <w:rsid w:val="00355C83"/>
    <w:rsid w:val="00356A45"/>
    <w:rsid w:val="00357BAD"/>
    <w:rsid w:val="00357CAC"/>
    <w:rsid w:val="00357EDB"/>
    <w:rsid w:val="00361546"/>
    <w:rsid w:val="0036268F"/>
    <w:rsid w:val="0036304E"/>
    <w:rsid w:val="00363107"/>
    <w:rsid w:val="00365595"/>
    <w:rsid w:val="003661B6"/>
    <w:rsid w:val="00367E6E"/>
    <w:rsid w:val="00367EBE"/>
    <w:rsid w:val="0037008C"/>
    <w:rsid w:val="00371555"/>
    <w:rsid w:val="00372F7C"/>
    <w:rsid w:val="003742B1"/>
    <w:rsid w:val="00374641"/>
    <w:rsid w:val="00376772"/>
    <w:rsid w:val="00376F5C"/>
    <w:rsid w:val="003777DD"/>
    <w:rsid w:val="00377DEB"/>
    <w:rsid w:val="00380B23"/>
    <w:rsid w:val="003833E5"/>
    <w:rsid w:val="00383974"/>
    <w:rsid w:val="00386572"/>
    <w:rsid w:val="003923D8"/>
    <w:rsid w:val="003926B0"/>
    <w:rsid w:val="00393C93"/>
    <w:rsid w:val="0039406C"/>
    <w:rsid w:val="003947A3"/>
    <w:rsid w:val="0039574D"/>
    <w:rsid w:val="00397ADC"/>
    <w:rsid w:val="003A0E78"/>
    <w:rsid w:val="003A151A"/>
    <w:rsid w:val="003A28E9"/>
    <w:rsid w:val="003A3128"/>
    <w:rsid w:val="003A3BC2"/>
    <w:rsid w:val="003A6B85"/>
    <w:rsid w:val="003A7ABB"/>
    <w:rsid w:val="003B0F0D"/>
    <w:rsid w:val="003B25C7"/>
    <w:rsid w:val="003B3A59"/>
    <w:rsid w:val="003B48DE"/>
    <w:rsid w:val="003B7B05"/>
    <w:rsid w:val="003C03B8"/>
    <w:rsid w:val="003C045B"/>
    <w:rsid w:val="003C0C5B"/>
    <w:rsid w:val="003C1B47"/>
    <w:rsid w:val="003C29F5"/>
    <w:rsid w:val="003C328A"/>
    <w:rsid w:val="003C4A5C"/>
    <w:rsid w:val="003C4ACF"/>
    <w:rsid w:val="003C4C63"/>
    <w:rsid w:val="003C5897"/>
    <w:rsid w:val="003C6EA1"/>
    <w:rsid w:val="003C7917"/>
    <w:rsid w:val="003D1D7A"/>
    <w:rsid w:val="003D3D2A"/>
    <w:rsid w:val="003D4009"/>
    <w:rsid w:val="003D4926"/>
    <w:rsid w:val="003D591A"/>
    <w:rsid w:val="003D6C5A"/>
    <w:rsid w:val="003E0C5F"/>
    <w:rsid w:val="003E14E8"/>
    <w:rsid w:val="003E1B4A"/>
    <w:rsid w:val="003E202C"/>
    <w:rsid w:val="003E32F1"/>
    <w:rsid w:val="003E3674"/>
    <w:rsid w:val="003E3D8A"/>
    <w:rsid w:val="003E4290"/>
    <w:rsid w:val="003E4E5A"/>
    <w:rsid w:val="003E65B0"/>
    <w:rsid w:val="003E7BE2"/>
    <w:rsid w:val="003F0CDB"/>
    <w:rsid w:val="003F6793"/>
    <w:rsid w:val="003F7988"/>
    <w:rsid w:val="003F7C27"/>
    <w:rsid w:val="00401B96"/>
    <w:rsid w:val="00402274"/>
    <w:rsid w:val="00402E39"/>
    <w:rsid w:val="00403563"/>
    <w:rsid w:val="00404879"/>
    <w:rsid w:val="004048E9"/>
    <w:rsid w:val="00406134"/>
    <w:rsid w:val="0040665D"/>
    <w:rsid w:val="00406AD8"/>
    <w:rsid w:val="00412622"/>
    <w:rsid w:val="00412C98"/>
    <w:rsid w:val="00413E96"/>
    <w:rsid w:val="004143D5"/>
    <w:rsid w:val="00414BCB"/>
    <w:rsid w:val="00415104"/>
    <w:rsid w:val="00415D81"/>
    <w:rsid w:val="00417C23"/>
    <w:rsid w:val="00421071"/>
    <w:rsid w:val="00421840"/>
    <w:rsid w:val="004219B3"/>
    <w:rsid w:val="004244EB"/>
    <w:rsid w:val="00424845"/>
    <w:rsid w:val="00426B39"/>
    <w:rsid w:val="00430263"/>
    <w:rsid w:val="00432FFD"/>
    <w:rsid w:val="004332C3"/>
    <w:rsid w:val="0043355B"/>
    <w:rsid w:val="00434936"/>
    <w:rsid w:val="00434E0C"/>
    <w:rsid w:val="00435BB6"/>
    <w:rsid w:val="00435EB1"/>
    <w:rsid w:val="004420E8"/>
    <w:rsid w:val="00443B6A"/>
    <w:rsid w:val="0044450A"/>
    <w:rsid w:val="00444EBB"/>
    <w:rsid w:val="004451A4"/>
    <w:rsid w:val="00445BBB"/>
    <w:rsid w:val="00446F7E"/>
    <w:rsid w:val="004478E8"/>
    <w:rsid w:val="00447B99"/>
    <w:rsid w:val="00451BE8"/>
    <w:rsid w:val="004521A1"/>
    <w:rsid w:val="00453CA7"/>
    <w:rsid w:val="00454FEF"/>
    <w:rsid w:val="00456755"/>
    <w:rsid w:val="00456CFC"/>
    <w:rsid w:val="0045769A"/>
    <w:rsid w:val="00460025"/>
    <w:rsid w:val="00461829"/>
    <w:rsid w:val="004628E1"/>
    <w:rsid w:val="00462B49"/>
    <w:rsid w:val="00462BCD"/>
    <w:rsid w:val="00463CF5"/>
    <w:rsid w:val="00467864"/>
    <w:rsid w:val="00470C26"/>
    <w:rsid w:val="00470EF7"/>
    <w:rsid w:val="00471575"/>
    <w:rsid w:val="00473677"/>
    <w:rsid w:val="004738C7"/>
    <w:rsid w:val="00473A1D"/>
    <w:rsid w:val="004746D0"/>
    <w:rsid w:val="00474AD9"/>
    <w:rsid w:val="00475D45"/>
    <w:rsid w:val="00475D81"/>
    <w:rsid w:val="0047737F"/>
    <w:rsid w:val="004803BD"/>
    <w:rsid w:val="00481529"/>
    <w:rsid w:val="00481786"/>
    <w:rsid w:val="00483E12"/>
    <w:rsid w:val="00485A0D"/>
    <w:rsid w:val="004915A5"/>
    <w:rsid w:val="00491C10"/>
    <w:rsid w:val="004925EA"/>
    <w:rsid w:val="004936E3"/>
    <w:rsid w:val="00494941"/>
    <w:rsid w:val="004951A8"/>
    <w:rsid w:val="00495F10"/>
    <w:rsid w:val="004973A0"/>
    <w:rsid w:val="004975A8"/>
    <w:rsid w:val="004A2D57"/>
    <w:rsid w:val="004A42BB"/>
    <w:rsid w:val="004A48ED"/>
    <w:rsid w:val="004A5EE9"/>
    <w:rsid w:val="004A6228"/>
    <w:rsid w:val="004A6973"/>
    <w:rsid w:val="004A6E60"/>
    <w:rsid w:val="004A7676"/>
    <w:rsid w:val="004A77BE"/>
    <w:rsid w:val="004A7D68"/>
    <w:rsid w:val="004B002C"/>
    <w:rsid w:val="004B098A"/>
    <w:rsid w:val="004B1171"/>
    <w:rsid w:val="004B1E5B"/>
    <w:rsid w:val="004B1ECC"/>
    <w:rsid w:val="004B2610"/>
    <w:rsid w:val="004B3EC4"/>
    <w:rsid w:val="004B53F0"/>
    <w:rsid w:val="004B6108"/>
    <w:rsid w:val="004B769F"/>
    <w:rsid w:val="004C130F"/>
    <w:rsid w:val="004C4E57"/>
    <w:rsid w:val="004C5423"/>
    <w:rsid w:val="004C5DBD"/>
    <w:rsid w:val="004C69E9"/>
    <w:rsid w:val="004C6B8F"/>
    <w:rsid w:val="004C73AF"/>
    <w:rsid w:val="004D2D0E"/>
    <w:rsid w:val="004D3EEA"/>
    <w:rsid w:val="004D4269"/>
    <w:rsid w:val="004D5123"/>
    <w:rsid w:val="004E0BC9"/>
    <w:rsid w:val="004E0C04"/>
    <w:rsid w:val="004E3506"/>
    <w:rsid w:val="004E3905"/>
    <w:rsid w:val="004E3FB7"/>
    <w:rsid w:val="004E5907"/>
    <w:rsid w:val="004E6C7D"/>
    <w:rsid w:val="004E73D5"/>
    <w:rsid w:val="004E77BC"/>
    <w:rsid w:val="004F1CD4"/>
    <w:rsid w:val="004F2147"/>
    <w:rsid w:val="004F2F6D"/>
    <w:rsid w:val="004F34BD"/>
    <w:rsid w:val="004F6138"/>
    <w:rsid w:val="004F6C95"/>
    <w:rsid w:val="00503222"/>
    <w:rsid w:val="00503FCC"/>
    <w:rsid w:val="0050462F"/>
    <w:rsid w:val="00504791"/>
    <w:rsid w:val="00505619"/>
    <w:rsid w:val="00506C29"/>
    <w:rsid w:val="005109C2"/>
    <w:rsid w:val="00511AAA"/>
    <w:rsid w:val="00511AB1"/>
    <w:rsid w:val="00511D08"/>
    <w:rsid w:val="00512BF9"/>
    <w:rsid w:val="00520BCA"/>
    <w:rsid w:val="00521FCB"/>
    <w:rsid w:val="00526363"/>
    <w:rsid w:val="00526922"/>
    <w:rsid w:val="00530833"/>
    <w:rsid w:val="00531219"/>
    <w:rsid w:val="00531560"/>
    <w:rsid w:val="00531AC5"/>
    <w:rsid w:val="00532218"/>
    <w:rsid w:val="0053237F"/>
    <w:rsid w:val="00532B1E"/>
    <w:rsid w:val="0053512D"/>
    <w:rsid w:val="00536693"/>
    <w:rsid w:val="005401BF"/>
    <w:rsid w:val="00540E17"/>
    <w:rsid w:val="00541880"/>
    <w:rsid w:val="0054254A"/>
    <w:rsid w:val="005448AC"/>
    <w:rsid w:val="00544F04"/>
    <w:rsid w:val="00550DAB"/>
    <w:rsid w:val="005512EB"/>
    <w:rsid w:val="00552176"/>
    <w:rsid w:val="00552241"/>
    <w:rsid w:val="005530EC"/>
    <w:rsid w:val="00553B20"/>
    <w:rsid w:val="0055704C"/>
    <w:rsid w:val="00560557"/>
    <w:rsid w:val="005644AE"/>
    <w:rsid w:val="00565331"/>
    <w:rsid w:val="0056655C"/>
    <w:rsid w:val="00570947"/>
    <w:rsid w:val="00572849"/>
    <w:rsid w:val="0057457F"/>
    <w:rsid w:val="00575B8D"/>
    <w:rsid w:val="00576549"/>
    <w:rsid w:val="00577726"/>
    <w:rsid w:val="00577F1A"/>
    <w:rsid w:val="005802AB"/>
    <w:rsid w:val="005802D2"/>
    <w:rsid w:val="00580BD4"/>
    <w:rsid w:val="00581A82"/>
    <w:rsid w:val="00582536"/>
    <w:rsid w:val="0058265F"/>
    <w:rsid w:val="00582689"/>
    <w:rsid w:val="005831C0"/>
    <w:rsid w:val="005831E3"/>
    <w:rsid w:val="005844D0"/>
    <w:rsid w:val="0058694E"/>
    <w:rsid w:val="00587577"/>
    <w:rsid w:val="00587E77"/>
    <w:rsid w:val="0059186B"/>
    <w:rsid w:val="00591DE0"/>
    <w:rsid w:val="00594AC6"/>
    <w:rsid w:val="00595461"/>
    <w:rsid w:val="005960C4"/>
    <w:rsid w:val="00596A53"/>
    <w:rsid w:val="00596E6B"/>
    <w:rsid w:val="00597241"/>
    <w:rsid w:val="00597DFF"/>
    <w:rsid w:val="005A34F1"/>
    <w:rsid w:val="005A35F9"/>
    <w:rsid w:val="005A360D"/>
    <w:rsid w:val="005A392D"/>
    <w:rsid w:val="005A6E2B"/>
    <w:rsid w:val="005A7610"/>
    <w:rsid w:val="005B1640"/>
    <w:rsid w:val="005B3243"/>
    <w:rsid w:val="005B326E"/>
    <w:rsid w:val="005B3507"/>
    <w:rsid w:val="005B4550"/>
    <w:rsid w:val="005B5862"/>
    <w:rsid w:val="005B6621"/>
    <w:rsid w:val="005B7745"/>
    <w:rsid w:val="005C058F"/>
    <w:rsid w:val="005C256F"/>
    <w:rsid w:val="005C3A21"/>
    <w:rsid w:val="005C56C7"/>
    <w:rsid w:val="005C5B7C"/>
    <w:rsid w:val="005C5F8E"/>
    <w:rsid w:val="005C7261"/>
    <w:rsid w:val="005D3BA7"/>
    <w:rsid w:val="005D6B2F"/>
    <w:rsid w:val="005E2BDB"/>
    <w:rsid w:val="005E301F"/>
    <w:rsid w:val="005E412D"/>
    <w:rsid w:val="005E44B5"/>
    <w:rsid w:val="005E6571"/>
    <w:rsid w:val="005E70C3"/>
    <w:rsid w:val="005F1351"/>
    <w:rsid w:val="005F172D"/>
    <w:rsid w:val="005F2B94"/>
    <w:rsid w:val="005F3152"/>
    <w:rsid w:val="005F3C7D"/>
    <w:rsid w:val="005F44D8"/>
    <w:rsid w:val="005F5412"/>
    <w:rsid w:val="005F58C1"/>
    <w:rsid w:val="005F5FE2"/>
    <w:rsid w:val="005F60FD"/>
    <w:rsid w:val="005F6A6C"/>
    <w:rsid w:val="005F6E53"/>
    <w:rsid w:val="00601C63"/>
    <w:rsid w:val="00602BC8"/>
    <w:rsid w:val="006034C2"/>
    <w:rsid w:val="0060544E"/>
    <w:rsid w:val="00605D79"/>
    <w:rsid w:val="00607611"/>
    <w:rsid w:val="0060768B"/>
    <w:rsid w:val="006124D1"/>
    <w:rsid w:val="00612E8F"/>
    <w:rsid w:val="00613D0F"/>
    <w:rsid w:val="00614671"/>
    <w:rsid w:val="00614CA4"/>
    <w:rsid w:val="006209E4"/>
    <w:rsid w:val="0062179A"/>
    <w:rsid w:val="006224A2"/>
    <w:rsid w:val="0062327B"/>
    <w:rsid w:val="006260D0"/>
    <w:rsid w:val="00626E66"/>
    <w:rsid w:val="00630708"/>
    <w:rsid w:val="00630CC6"/>
    <w:rsid w:val="00632E83"/>
    <w:rsid w:val="006338B7"/>
    <w:rsid w:val="00633C31"/>
    <w:rsid w:val="006348C3"/>
    <w:rsid w:val="0063516E"/>
    <w:rsid w:val="00636007"/>
    <w:rsid w:val="00641154"/>
    <w:rsid w:val="0064288B"/>
    <w:rsid w:val="00643E9A"/>
    <w:rsid w:val="0064530B"/>
    <w:rsid w:val="0064665A"/>
    <w:rsid w:val="0065002F"/>
    <w:rsid w:val="00650107"/>
    <w:rsid w:val="00650557"/>
    <w:rsid w:val="00650CD9"/>
    <w:rsid w:val="00651DB8"/>
    <w:rsid w:val="006545EC"/>
    <w:rsid w:val="00654A07"/>
    <w:rsid w:val="00654C7E"/>
    <w:rsid w:val="00655ACA"/>
    <w:rsid w:val="00657D3C"/>
    <w:rsid w:val="006605D2"/>
    <w:rsid w:val="006635E0"/>
    <w:rsid w:val="00663A79"/>
    <w:rsid w:val="00664C80"/>
    <w:rsid w:val="00664DA4"/>
    <w:rsid w:val="00665269"/>
    <w:rsid w:val="00665CFE"/>
    <w:rsid w:val="00665FC5"/>
    <w:rsid w:val="006673A1"/>
    <w:rsid w:val="00667658"/>
    <w:rsid w:val="006700BC"/>
    <w:rsid w:val="0067263E"/>
    <w:rsid w:val="00674DE0"/>
    <w:rsid w:val="00675548"/>
    <w:rsid w:val="00675BCA"/>
    <w:rsid w:val="00676072"/>
    <w:rsid w:val="006762BF"/>
    <w:rsid w:val="00676D0E"/>
    <w:rsid w:val="006856F7"/>
    <w:rsid w:val="00686257"/>
    <w:rsid w:val="00686B82"/>
    <w:rsid w:val="00687D17"/>
    <w:rsid w:val="00690265"/>
    <w:rsid w:val="00690651"/>
    <w:rsid w:val="00690D1B"/>
    <w:rsid w:val="00691B52"/>
    <w:rsid w:val="00691FB1"/>
    <w:rsid w:val="006937D0"/>
    <w:rsid w:val="00693DE7"/>
    <w:rsid w:val="006943F8"/>
    <w:rsid w:val="00694608"/>
    <w:rsid w:val="00694FE5"/>
    <w:rsid w:val="00695049"/>
    <w:rsid w:val="00695939"/>
    <w:rsid w:val="00696315"/>
    <w:rsid w:val="0069761E"/>
    <w:rsid w:val="00697D79"/>
    <w:rsid w:val="00697E0F"/>
    <w:rsid w:val="00697EDB"/>
    <w:rsid w:val="006A0468"/>
    <w:rsid w:val="006A06D3"/>
    <w:rsid w:val="006A0EED"/>
    <w:rsid w:val="006A1F6C"/>
    <w:rsid w:val="006A36D4"/>
    <w:rsid w:val="006A4B57"/>
    <w:rsid w:val="006A5D6E"/>
    <w:rsid w:val="006A6A2B"/>
    <w:rsid w:val="006B2069"/>
    <w:rsid w:val="006B3B6E"/>
    <w:rsid w:val="006B3CAB"/>
    <w:rsid w:val="006B612F"/>
    <w:rsid w:val="006B6476"/>
    <w:rsid w:val="006B792C"/>
    <w:rsid w:val="006B7F09"/>
    <w:rsid w:val="006C0D04"/>
    <w:rsid w:val="006C2A3F"/>
    <w:rsid w:val="006C33BF"/>
    <w:rsid w:val="006C4CB4"/>
    <w:rsid w:val="006C7CEB"/>
    <w:rsid w:val="006D08BA"/>
    <w:rsid w:val="006D51D4"/>
    <w:rsid w:val="006D640A"/>
    <w:rsid w:val="006D6EAC"/>
    <w:rsid w:val="006D709B"/>
    <w:rsid w:val="006D7294"/>
    <w:rsid w:val="006D7F17"/>
    <w:rsid w:val="006E0CE2"/>
    <w:rsid w:val="006E2E4D"/>
    <w:rsid w:val="006E329B"/>
    <w:rsid w:val="006E338C"/>
    <w:rsid w:val="006E3869"/>
    <w:rsid w:val="006E6A7A"/>
    <w:rsid w:val="006F5189"/>
    <w:rsid w:val="006F5550"/>
    <w:rsid w:val="006F7C2D"/>
    <w:rsid w:val="00701F97"/>
    <w:rsid w:val="007023ED"/>
    <w:rsid w:val="007027B9"/>
    <w:rsid w:val="007044D5"/>
    <w:rsid w:val="0070524F"/>
    <w:rsid w:val="0070608F"/>
    <w:rsid w:val="0070736A"/>
    <w:rsid w:val="007073B0"/>
    <w:rsid w:val="00707F40"/>
    <w:rsid w:val="00707FBF"/>
    <w:rsid w:val="007106AB"/>
    <w:rsid w:val="0071105C"/>
    <w:rsid w:val="007111DD"/>
    <w:rsid w:val="007126F0"/>
    <w:rsid w:val="0071437B"/>
    <w:rsid w:val="00715149"/>
    <w:rsid w:val="007166DE"/>
    <w:rsid w:val="0071676F"/>
    <w:rsid w:val="00716960"/>
    <w:rsid w:val="007172C0"/>
    <w:rsid w:val="007174F4"/>
    <w:rsid w:val="00722768"/>
    <w:rsid w:val="00722A65"/>
    <w:rsid w:val="00722AE6"/>
    <w:rsid w:val="00722EFB"/>
    <w:rsid w:val="00723D72"/>
    <w:rsid w:val="00724332"/>
    <w:rsid w:val="00725014"/>
    <w:rsid w:val="0072568F"/>
    <w:rsid w:val="00726172"/>
    <w:rsid w:val="0072620B"/>
    <w:rsid w:val="00726389"/>
    <w:rsid w:val="007263CE"/>
    <w:rsid w:val="007279E2"/>
    <w:rsid w:val="007279F0"/>
    <w:rsid w:val="00731EA9"/>
    <w:rsid w:val="007325A7"/>
    <w:rsid w:val="00732713"/>
    <w:rsid w:val="00734213"/>
    <w:rsid w:val="007342B6"/>
    <w:rsid w:val="00734A95"/>
    <w:rsid w:val="007356E9"/>
    <w:rsid w:val="00736D42"/>
    <w:rsid w:val="007370A4"/>
    <w:rsid w:val="007373D8"/>
    <w:rsid w:val="0074294C"/>
    <w:rsid w:val="00742CF1"/>
    <w:rsid w:val="0074305B"/>
    <w:rsid w:val="00746B04"/>
    <w:rsid w:val="0074767E"/>
    <w:rsid w:val="00751BD5"/>
    <w:rsid w:val="00752F56"/>
    <w:rsid w:val="007531DE"/>
    <w:rsid w:val="007567BE"/>
    <w:rsid w:val="0076049F"/>
    <w:rsid w:val="00762171"/>
    <w:rsid w:val="00762C1D"/>
    <w:rsid w:val="00763265"/>
    <w:rsid w:val="0076463C"/>
    <w:rsid w:val="00765761"/>
    <w:rsid w:val="007712C1"/>
    <w:rsid w:val="00772742"/>
    <w:rsid w:val="0077345C"/>
    <w:rsid w:val="00773D2E"/>
    <w:rsid w:val="00773F48"/>
    <w:rsid w:val="00774D52"/>
    <w:rsid w:val="00775C8D"/>
    <w:rsid w:val="007762E2"/>
    <w:rsid w:val="0077640B"/>
    <w:rsid w:val="0077679A"/>
    <w:rsid w:val="00776DD4"/>
    <w:rsid w:val="007774FB"/>
    <w:rsid w:val="00777DC4"/>
    <w:rsid w:val="00780AC0"/>
    <w:rsid w:val="00780C5D"/>
    <w:rsid w:val="0078138B"/>
    <w:rsid w:val="0078314E"/>
    <w:rsid w:val="00785B60"/>
    <w:rsid w:val="00786B98"/>
    <w:rsid w:val="00787891"/>
    <w:rsid w:val="007907DC"/>
    <w:rsid w:val="007912DF"/>
    <w:rsid w:val="007926AA"/>
    <w:rsid w:val="0079786B"/>
    <w:rsid w:val="007A17A8"/>
    <w:rsid w:val="007A1E2B"/>
    <w:rsid w:val="007A2866"/>
    <w:rsid w:val="007A2877"/>
    <w:rsid w:val="007A2922"/>
    <w:rsid w:val="007A3100"/>
    <w:rsid w:val="007A3645"/>
    <w:rsid w:val="007A4936"/>
    <w:rsid w:val="007A543B"/>
    <w:rsid w:val="007A6929"/>
    <w:rsid w:val="007A74BD"/>
    <w:rsid w:val="007B0A29"/>
    <w:rsid w:val="007B2026"/>
    <w:rsid w:val="007B2291"/>
    <w:rsid w:val="007B2AD3"/>
    <w:rsid w:val="007B2DEE"/>
    <w:rsid w:val="007C0C7B"/>
    <w:rsid w:val="007C1FAC"/>
    <w:rsid w:val="007C3274"/>
    <w:rsid w:val="007C576C"/>
    <w:rsid w:val="007D08B3"/>
    <w:rsid w:val="007D0958"/>
    <w:rsid w:val="007D25E6"/>
    <w:rsid w:val="007D2FFE"/>
    <w:rsid w:val="007D3B97"/>
    <w:rsid w:val="007D5BC1"/>
    <w:rsid w:val="007D6A95"/>
    <w:rsid w:val="007E20E4"/>
    <w:rsid w:val="007E22B7"/>
    <w:rsid w:val="007E4FDE"/>
    <w:rsid w:val="007E6B5E"/>
    <w:rsid w:val="007E74C5"/>
    <w:rsid w:val="007E7C7B"/>
    <w:rsid w:val="007F03C0"/>
    <w:rsid w:val="007F21FD"/>
    <w:rsid w:val="007F2C13"/>
    <w:rsid w:val="00802123"/>
    <w:rsid w:val="008022A1"/>
    <w:rsid w:val="00803A0F"/>
    <w:rsid w:val="00804487"/>
    <w:rsid w:val="008047B5"/>
    <w:rsid w:val="0080544E"/>
    <w:rsid w:val="00805B23"/>
    <w:rsid w:val="00811ADB"/>
    <w:rsid w:val="00814BD7"/>
    <w:rsid w:val="008151CC"/>
    <w:rsid w:val="008172CD"/>
    <w:rsid w:val="0081735C"/>
    <w:rsid w:val="00817926"/>
    <w:rsid w:val="00821A0C"/>
    <w:rsid w:val="00821B57"/>
    <w:rsid w:val="00821B96"/>
    <w:rsid w:val="00823D88"/>
    <w:rsid w:val="00824314"/>
    <w:rsid w:val="0082537C"/>
    <w:rsid w:val="0082586C"/>
    <w:rsid w:val="00826336"/>
    <w:rsid w:val="00826B46"/>
    <w:rsid w:val="00831E81"/>
    <w:rsid w:val="00831EE0"/>
    <w:rsid w:val="00832467"/>
    <w:rsid w:val="008340C9"/>
    <w:rsid w:val="0083650B"/>
    <w:rsid w:val="00837AF1"/>
    <w:rsid w:val="008402ED"/>
    <w:rsid w:val="00840DEA"/>
    <w:rsid w:val="008419D6"/>
    <w:rsid w:val="00842BAF"/>
    <w:rsid w:val="00843208"/>
    <w:rsid w:val="00843570"/>
    <w:rsid w:val="008457C2"/>
    <w:rsid w:val="00845928"/>
    <w:rsid w:val="00845933"/>
    <w:rsid w:val="008471CE"/>
    <w:rsid w:val="00847469"/>
    <w:rsid w:val="00850BE7"/>
    <w:rsid w:val="00852917"/>
    <w:rsid w:val="00854251"/>
    <w:rsid w:val="00854E72"/>
    <w:rsid w:val="00861972"/>
    <w:rsid w:val="008624E9"/>
    <w:rsid w:val="00862A50"/>
    <w:rsid w:val="00862E06"/>
    <w:rsid w:val="00863377"/>
    <w:rsid w:val="00866B36"/>
    <w:rsid w:val="008674DC"/>
    <w:rsid w:val="0087035F"/>
    <w:rsid w:val="008707B9"/>
    <w:rsid w:val="00870B7D"/>
    <w:rsid w:val="00871E63"/>
    <w:rsid w:val="0087477E"/>
    <w:rsid w:val="00875432"/>
    <w:rsid w:val="00877F0D"/>
    <w:rsid w:val="0088015E"/>
    <w:rsid w:val="008805DF"/>
    <w:rsid w:val="00881552"/>
    <w:rsid w:val="00881A53"/>
    <w:rsid w:val="00882B48"/>
    <w:rsid w:val="008836F9"/>
    <w:rsid w:val="00885A82"/>
    <w:rsid w:val="008866D0"/>
    <w:rsid w:val="008870E8"/>
    <w:rsid w:val="00887AE5"/>
    <w:rsid w:val="00887F61"/>
    <w:rsid w:val="00891760"/>
    <w:rsid w:val="008927C8"/>
    <w:rsid w:val="00892FA0"/>
    <w:rsid w:val="00894022"/>
    <w:rsid w:val="008944F0"/>
    <w:rsid w:val="008949EB"/>
    <w:rsid w:val="008952F4"/>
    <w:rsid w:val="008A048C"/>
    <w:rsid w:val="008A23E4"/>
    <w:rsid w:val="008A3F66"/>
    <w:rsid w:val="008A451B"/>
    <w:rsid w:val="008A466F"/>
    <w:rsid w:val="008A55CF"/>
    <w:rsid w:val="008A59A7"/>
    <w:rsid w:val="008A62BE"/>
    <w:rsid w:val="008B0255"/>
    <w:rsid w:val="008B039F"/>
    <w:rsid w:val="008B2DF6"/>
    <w:rsid w:val="008B4C75"/>
    <w:rsid w:val="008B5781"/>
    <w:rsid w:val="008B6582"/>
    <w:rsid w:val="008B6722"/>
    <w:rsid w:val="008B6796"/>
    <w:rsid w:val="008C0CCE"/>
    <w:rsid w:val="008C2A71"/>
    <w:rsid w:val="008C3029"/>
    <w:rsid w:val="008C376A"/>
    <w:rsid w:val="008C5905"/>
    <w:rsid w:val="008C5E3A"/>
    <w:rsid w:val="008C62F3"/>
    <w:rsid w:val="008C6628"/>
    <w:rsid w:val="008D03A5"/>
    <w:rsid w:val="008D09AB"/>
    <w:rsid w:val="008D117B"/>
    <w:rsid w:val="008D17DC"/>
    <w:rsid w:val="008D1928"/>
    <w:rsid w:val="008D24E4"/>
    <w:rsid w:val="008D28F0"/>
    <w:rsid w:val="008D4D35"/>
    <w:rsid w:val="008D51FF"/>
    <w:rsid w:val="008D6136"/>
    <w:rsid w:val="008D617F"/>
    <w:rsid w:val="008D7506"/>
    <w:rsid w:val="008D7752"/>
    <w:rsid w:val="008E0BC9"/>
    <w:rsid w:val="008E0F03"/>
    <w:rsid w:val="008E1A2C"/>
    <w:rsid w:val="008E4D44"/>
    <w:rsid w:val="008E63FE"/>
    <w:rsid w:val="008E6C88"/>
    <w:rsid w:val="008F0318"/>
    <w:rsid w:val="008F1A20"/>
    <w:rsid w:val="008F29AA"/>
    <w:rsid w:val="008F309B"/>
    <w:rsid w:val="008F4066"/>
    <w:rsid w:val="008F5917"/>
    <w:rsid w:val="008F732E"/>
    <w:rsid w:val="0090095C"/>
    <w:rsid w:val="0090165A"/>
    <w:rsid w:val="009020DF"/>
    <w:rsid w:val="009043D4"/>
    <w:rsid w:val="009059BC"/>
    <w:rsid w:val="00906049"/>
    <w:rsid w:val="009115AC"/>
    <w:rsid w:val="00911A4A"/>
    <w:rsid w:val="0091204C"/>
    <w:rsid w:val="00914E42"/>
    <w:rsid w:val="009151A5"/>
    <w:rsid w:val="009156F8"/>
    <w:rsid w:val="00915EC8"/>
    <w:rsid w:val="00917CCA"/>
    <w:rsid w:val="0092038E"/>
    <w:rsid w:val="00920B4F"/>
    <w:rsid w:val="009221F5"/>
    <w:rsid w:val="009237FD"/>
    <w:rsid w:val="00923869"/>
    <w:rsid w:val="009249CD"/>
    <w:rsid w:val="00924CB0"/>
    <w:rsid w:val="00924DBB"/>
    <w:rsid w:val="00925466"/>
    <w:rsid w:val="0092650A"/>
    <w:rsid w:val="00926698"/>
    <w:rsid w:val="00926E4F"/>
    <w:rsid w:val="00927CE9"/>
    <w:rsid w:val="009300AC"/>
    <w:rsid w:val="00930929"/>
    <w:rsid w:val="0093166D"/>
    <w:rsid w:val="009331B2"/>
    <w:rsid w:val="00935A9A"/>
    <w:rsid w:val="00940537"/>
    <w:rsid w:val="00940E95"/>
    <w:rsid w:val="009410F8"/>
    <w:rsid w:val="00943094"/>
    <w:rsid w:val="009453D3"/>
    <w:rsid w:val="00945417"/>
    <w:rsid w:val="009459DA"/>
    <w:rsid w:val="00945EA3"/>
    <w:rsid w:val="009479F2"/>
    <w:rsid w:val="00947B7A"/>
    <w:rsid w:val="009519DA"/>
    <w:rsid w:val="00951D5D"/>
    <w:rsid w:val="009530C2"/>
    <w:rsid w:val="00954BD8"/>
    <w:rsid w:val="00955C81"/>
    <w:rsid w:val="0095615E"/>
    <w:rsid w:val="00956246"/>
    <w:rsid w:val="00956D80"/>
    <w:rsid w:val="00956E70"/>
    <w:rsid w:val="00960DAF"/>
    <w:rsid w:val="00961D73"/>
    <w:rsid w:val="009638D5"/>
    <w:rsid w:val="00964295"/>
    <w:rsid w:val="009646CA"/>
    <w:rsid w:val="00965DA5"/>
    <w:rsid w:val="00970B7C"/>
    <w:rsid w:val="00974841"/>
    <w:rsid w:val="00974D18"/>
    <w:rsid w:val="009755D2"/>
    <w:rsid w:val="00976B55"/>
    <w:rsid w:val="00976F54"/>
    <w:rsid w:val="00977E25"/>
    <w:rsid w:val="00980D4D"/>
    <w:rsid w:val="00986F0F"/>
    <w:rsid w:val="00987018"/>
    <w:rsid w:val="00990B64"/>
    <w:rsid w:val="009910D6"/>
    <w:rsid w:val="00991E35"/>
    <w:rsid w:val="00992ABC"/>
    <w:rsid w:val="009939DF"/>
    <w:rsid w:val="00993DDE"/>
    <w:rsid w:val="00995F25"/>
    <w:rsid w:val="00997F65"/>
    <w:rsid w:val="009A0298"/>
    <w:rsid w:val="009A0403"/>
    <w:rsid w:val="009A1545"/>
    <w:rsid w:val="009A1FC4"/>
    <w:rsid w:val="009A20C9"/>
    <w:rsid w:val="009A3921"/>
    <w:rsid w:val="009A5CDB"/>
    <w:rsid w:val="009B0A02"/>
    <w:rsid w:val="009B1F65"/>
    <w:rsid w:val="009B26FD"/>
    <w:rsid w:val="009B2B1D"/>
    <w:rsid w:val="009B45E1"/>
    <w:rsid w:val="009B4ADB"/>
    <w:rsid w:val="009B556E"/>
    <w:rsid w:val="009B6E7B"/>
    <w:rsid w:val="009C0E60"/>
    <w:rsid w:val="009C1BE1"/>
    <w:rsid w:val="009C1C9D"/>
    <w:rsid w:val="009C1DF0"/>
    <w:rsid w:val="009C2C6C"/>
    <w:rsid w:val="009C2D7B"/>
    <w:rsid w:val="009C4584"/>
    <w:rsid w:val="009C4920"/>
    <w:rsid w:val="009C6AC7"/>
    <w:rsid w:val="009C74EB"/>
    <w:rsid w:val="009D0A07"/>
    <w:rsid w:val="009D1DBB"/>
    <w:rsid w:val="009D20E1"/>
    <w:rsid w:val="009D20F4"/>
    <w:rsid w:val="009D2A5A"/>
    <w:rsid w:val="009D55EB"/>
    <w:rsid w:val="009D569A"/>
    <w:rsid w:val="009D7006"/>
    <w:rsid w:val="009D7821"/>
    <w:rsid w:val="009E0049"/>
    <w:rsid w:val="009E12EA"/>
    <w:rsid w:val="009E25BC"/>
    <w:rsid w:val="009E277F"/>
    <w:rsid w:val="009E36FF"/>
    <w:rsid w:val="009E3F20"/>
    <w:rsid w:val="009E4BDA"/>
    <w:rsid w:val="009E5544"/>
    <w:rsid w:val="009E6237"/>
    <w:rsid w:val="009E67D7"/>
    <w:rsid w:val="009E6F9E"/>
    <w:rsid w:val="009F0AC7"/>
    <w:rsid w:val="009F0C36"/>
    <w:rsid w:val="009F1338"/>
    <w:rsid w:val="009F15A2"/>
    <w:rsid w:val="009F19AD"/>
    <w:rsid w:val="009F2ADB"/>
    <w:rsid w:val="009F3406"/>
    <w:rsid w:val="009F596D"/>
    <w:rsid w:val="00A027F9"/>
    <w:rsid w:val="00A0285F"/>
    <w:rsid w:val="00A05738"/>
    <w:rsid w:val="00A05D14"/>
    <w:rsid w:val="00A067D3"/>
    <w:rsid w:val="00A13F90"/>
    <w:rsid w:val="00A14983"/>
    <w:rsid w:val="00A16E4B"/>
    <w:rsid w:val="00A20C5D"/>
    <w:rsid w:val="00A20E9E"/>
    <w:rsid w:val="00A2154B"/>
    <w:rsid w:val="00A21D99"/>
    <w:rsid w:val="00A220E6"/>
    <w:rsid w:val="00A22408"/>
    <w:rsid w:val="00A22EBB"/>
    <w:rsid w:val="00A24694"/>
    <w:rsid w:val="00A249EA"/>
    <w:rsid w:val="00A302F3"/>
    <w:rsid w:val="00A3061A"/>
    <w:rsid w:val="00A309EA"/>
    <w:rsid w:val="00A35CA5"/>
    <w:rsid w:val="00A35E29"/>
    <w:rsid w:val="00A3715B"/>
    <w:rsid w:val="00A37DA7"/>
    <w:rsid w:val="00A45B2B"/>
    <w:rsid w:val="00A47FA9"/>
    <w:rsid w:val="00A50670"/>
    <w:rsid w:val="00A5303A"/>
    <w:rsid w:val="00A531B3"/>
    <w:rsid w:val="00A55DF5"/>
    <w:rsid w:val="00A57F96"/>
    <w:rsid w:val="00A63B59"/>
    <w:rsid w:val="00A63BB3"/>
    <w:rsid w:val="00A63F46"/>
    <w:rsid w:val="00A6443E"/>
    <w:rsid w:val="00A64CE6"/>
    <w:rsid w:val="00A667B6"/>
    <w:rsid w:val="00A66C73"/>
    <w:rsid w:val="00A66E13"/>
    <w:rsid w:val="00A7026B"/>
    <w:rsid w:val="00A70577"/>
    <w:rsid w:val="00A706A8"/>
    <w:rsid w:val="00A71A12"/>
    <w:rsid w:val="00A72BF4"/>
    <w:rsid w:val="00A73104"/>
    <w:rsid w:val="00A73821"/>
    <w:rsid w:val="00A740DA"/>
    <w:rsid w:val="00A74405"/>
    <w:rsid w:val="00A7480C"/>
    <w:rsid w:val="00A7552B"/>
    <w:rsid w:val="00A75534"/>
    <w:rsid w:val="00A76A52"/>
    <w:rsid w:val="00A77E0E"/>
    <w:rsid w:val="00A85B07"/>
    <w:rsid w:val="00A860BC"/>
    <w:rsid w:val="00A86F89"/>
    <w:rsid w:val="00A876AA"/>
    <w:rsid w:val="00A879DF"/>
    <w:rsid w:val="00A87BC2"/>
    <w:rsid w:val="00A90139"/>
    <w:rsid w:val="00A91C52"/>
    <w:rsid w:val="00A933BA"/>
    <w:rsid w:val="00A93B05"/>
    <w:rsid w:val="00A9476B"/>
    <w:rsid w:val="00A9485E"/>
    <w:rsid w:val="00A95493"/>
    <w:rsid w:val="00A97043"/>
    <w:rsid w:val="00A97894"/>
    <w:rsid w:val="00AA0ABF"/>
    <w:rsid w:val="00AA1079"/>
    <w:rsid w:val="00AA3FCA"/>
    <w:rsid w:val="00AA6E82"/>
    <w:rsid w:val="00AA7169"/>
    <w:rsid w:val="00AB11F4"/>
    <w:rsid w:val="00AB1448"/>
    <w:rsid w:val="00AB3454"/>
    <w:rsid w:val="00AB4A59"/>
    <w:rsid w:val="00AB558A"/>
    <w:rsid w:val="00AB5625"/>
    <w:rsid w:val="00AB6CE4"/>
    <w:rsid w:val="00AB6ECB"/>
    <w:rsid w:val="00AB71B4"/>
    <w:rsid w:val="00AB71EA"/>
    <w:rsid w:val="00AC3C42"/>
    <w:rsid w:val="00AC7693"/>
    <w:rsid w:val="00AD053B"/>
    <w:rsid w:val="00AD0879"/>
    <w:rsid w:val="00AD1471"/>
    <w:rsid w:val="00AD1EF7"/>
    <w:rsid w:val="00AD2D0D"/>
    <w:rsid w:val="00AD6ED0"/>
    <w:rsid w:val="00AD74E3"/>
    <w:rsid w:val="00AD7B56"/>
    <w:rsid w:val="00AD7EAB"/>
    <w:rsid w:val="00AE2D32"/>
    <w:rsid w:val="00AE3470"/>
    <w:rsid w:val="00AE4599"/>
    <w:rsid w:val="00AE57AB"/>
    <w:rsid w:val="00AE5DF0"/>
    <w:rsid w:val="00AF1323"/>
    <w:rsid w:val="00AF3622"/>
    <w:rsid w:val="00AF3E89"/>
    <w:rsid w:val="00AF4173"/>
    <w:rsid w:val="00AF4403"/>
    <w:rsid w:val="00AF4B98"/>
    <w:rsid w:val="00AF51AB"/>
    <w:rsid w:val="00AF5308"/>
    <w:rsid w:val="00AF67BC"/>
    <w:rsid w:val="00AF6CDD"/>
    <w:rsid w:val="00B004E9"/>
    <w:rsid w:val="00B009A9"/>
    <w:rsid w:val="00B00F8F"/>
    <w:rsid w:val="00B028F7"/>
    <w:rsid w:val="00B02E29"/>
    <w:rsid w:val="00B02EFE"/>
    <w:rsid w:val="00B04B41"/>
    <w:rsid w:val="00B05ACA"/>
    <w:rsid w:val="00B063A0"/>
    <w:rsid w:val="00B072B8"/>
    <w:rsid w:val="00B07D48"/>
    <w:rsid w:val="00B07FC4"/>
    <w:rsid w:val="00B1533A"/>
    <w:rsid w:val="00B17A7D"/>
    <w:rsid w:val="00B2108B"/>
    <w:rsid w:val="00B218DD"/>
    <w:rsid w:val="00B21D1D"/>
    <w:rsid w:val="00B227A9"/>
    <w:rsid w:val="00B23BAA"/>
    <w:rsid w:val="00B23F27"/>
    <w:rsid w:val="00B24419"/>
    <w:rsid w:val="00B32B7D"/>
    <w:rsid w:val="00B33B5C"/>
    <w:rsid w:val="00B33BCB"/>
    <w:rsid w:val="00B33D95"/>
    <w:rsid w:val="00B34945"/>
    <w:rsid w:val="00B36011"/>
    <w:rsid w:val="00B368CF"/>
    <w:rsid w:val="00B4043C"/>
    <w:rsid w:val="00B412DC"/>
    <w:rsid w:val="00B419E7"/>
    <w:rsid w:val="00B41EE7"/>
    <w:rsid w:val="00B439E5"/>
    <w:rsid w:val="00B44128"/>
    <w:rsid w:val="00B454F0"/>
    <w:rsid w:val="00B467E4"/>
    <w:rsid w:val="00B467F5"/>
    <w:rsid w:val="00B500A7"/>
    <w:rsid w:val="00B506A0"/>
    <w:rsid w:val="00B51DB0"/>
    <w:rsid w:val="00B52710"/>
    <w:rsid w:val="00B539F9"/>
    <w:rsid w:val="00B54881"/>
    <w:rsid w:val="00B54F4B"/>
    <w:rsid w:val="00B637D2"/>
    <w:rsid w:val="00B65264"/>
    <w:rsid w:val="00B653E9"/>
    <w:rsid w:val="00B65E22"/>
    <w:rsid w:val="00B66FC1"/>
    <w:rsid w:val="00B673F3"/>
    <w:rsid w:val="00B70EB5"/>
    <w:rsid w:val="00B71713"/>
    <w:rsid w:val="00B73362"/>
    <w:rsid w:val="00B738EC"/>
    <w:rsid w:val="00B74972"/>
    <w:rsid w:val="00B75068"/>
    <w:rsid w:val="00B7516E"/>
    <w:rsid w:val="00B770E8"/>
    <w:rsid w:val="00B773B1"/>
    <w:rsid w:val="00B8006F"/>
    <w:rsid w:val="00B805CC"/>
    <w:rsid w:val="00B8107B"/>
    <w:rsid w:val="00B81A40"/>
    <w:rsid w:val="00B81FB3"/>
    <w:rsid w:val="00B8213E"/>
    <w:rsid w:val="00B8250F"/>
    <w:rsid w:val="00B8371B"/>
    <w:rsid w:val="00B846E4"/>
    <w:rsid w:val="00B84917"/>
    <w:rsid w:val="00B8629E"/>
    <w:rsid w:val="00B87A46"/>
    <w:rsid w:val="00B90045"/>
    <w:rsid w:val="00B93DA5"/>
    <w:rsid w:val="00B94330"/>
    <w:rsid w:val="00B945B5"/>
    <w:rsid w:val="00BA0800"/>
    <w:rsid w:val="00BA1E78"/>
    <w:rsid w:val="00BA37A1"/>
    <w:rsid w:val="00BA3813"/>
    <w:rsid w:val="00BA4664"/>
    <w:rsid w:val="00BA4729"/>
    <w:rsid w:val="00BA5211"/>
    <w:rsid w:val="00BA5C46"/>
    <w:rsid w:val="00BA63F1"/>
    <w:rsid w:val="00BA6B0C"/>
    <w:rsid w:val="00BA6EFE"/>
    <w:rsid w:val="00BA7624"/>
    <w:rsid w:val="00BB0AC6"/>
    <w:rsid w:val="00BB317C"/>
    <w:rsid w:val="00BB49CC"/>
    <w:rsid w:val="00BB58DB"/>
    <w:rsid w:val="00BB59A5"/>
    <w:rsid w:val="00BB5B1A"/>
    <w:rsid w:val="00BB5B70"/>
    <w:rsid w:val="00BB5F6D"/>
    <w:rsid w:val="00BB63D6"/>
    <w:rsid w:val="00BB788B"/>
    <w:rsid w:val="00BC1578"/>
    <w:rsid w:val="00BC2BE0"/>
    <w:rsid w:val="00BC4F7A"/>
    <w:rsid w:val="00BC50C0"/>
    <w:rsid w:val="00BC63CA"/>
    <w:rsid w:val="00BC65C0"/>
    <w:rsid w:val="00BC6A18"/>
    <w:rsid w:val="00BC73B2"/>
    <w:rsid w:val="00BC76B2"/>
    <w:rsid w:val="00BC7D5D"/>
    <w:rsid w:val="00BD1141"/>
    <w:rsid w:val="00BD1C11"/>
    <w:rsid w:val="00BD1E14"/>
    <w:rsid w:val="00BD2ABE"/>
    <w:rsid w:val="00BD2D71"/>
    <w:rsid w:val="00BD2D75"/>
    <w:rsid w:val="00BD3E82"/>
    <w:rsid w:val="00BD6CDC"/>
    <w:rsid w:val="00BE2E68"/>
    <w:rsid w:val="00BE4902"/>
    <w:rsid w:val="00BE4FA5"/>
    <w:rsid w:val="00BE5084"/>
    <w:rsid w:val="00BE5196"/>
    <w:rsid w:val="00BE60D0"/>
    <w:rsid w:val="00BF01EE"/>
    <w:rsid w:val="00BF07AA"/>
    <w:rsid w:val="00BF0811"/>
    <w:rsid w:val="00BF0AC0"/>
    <w:rsid w:val="00BF1A8A"/>
    <w:rsid w:val="00BF331A"/>
    <w:rsid w:val="00BF37DF"/>
    <w:rsid w:val="00BF4BB9"/>
    <w:rsid w:val="00BF5A36"/>
    <w:rsid w:val="00BF63DF"/>
    <w:rsid w:val="00BF7EB5"/>
    <w:rsid w:val="00C0137B"/>
    <w:rsid w:val="00C02044"/>
    <w:rsid w:val="00C049DE"/>
    <w:rsid w:val="00C05AEA"/>
    <w:rsid w:val="00C05E87"/>
    <w:rsid w:val="00C0619C"/>
    <w:rsid w:val="00C061EE"/>
    <w:rsid w:val="00C07876"/>
    <w:rsid w:val="00C1298F"/>
    <w:rsid w:val="00C13969"/>
    <w:rsid w:val="00C13F93"/>
    <w:rsid w:val="00C14CFF"/>
    <w:rsid w:val="00C15B98"/>
    <w:rsid w:val="00C2064B"/>
    <w:rsid w:val="00C2237C"/>
    <w:rsid w:val="00C22942"/>
    <w:rsid w:val="00C23697"/>
    <w:rsid w:val="00C23FFD"/>
    <w:rsid w:val="00C27E29"/>
    <w:rsid w:val="00C3620D"/>
    <w:rsid w:val="00C371AB"/>
    <w:rsid w:val="00C375A9"/>
    <w:rsid w:val="00C404F5"/>
    <w:rsid w:val="00C436E6"/>
    <w:rsid w:val="00C439A2"/>
    <w:rsid w:val="00C43D85"/>
    <w:rsid w:val="00C446FC"/>
    <w:rsid w:val="00C44C1F"/>
    <w:rsid w:val="00C463D4"/>
    <w:rsid w:val="00C46499"/>
    <w:rsid w:val="00C50385"/>
    <w:rsid w:val="00C519E2"/>
    <w:rsid w:val="00C52772"/>
    <w:rsid w:val="00C53164"/>
    <w:rsid w:val="00C53E83"/>
    <w:rsid w:val="00C5600B"/>
    <w:rsid w:val="00C57726"/>
    <w:rsid w:val="00C57B3C"/>
    <w:rsid w:val="00C60588"/>
    <w:rsid w:val="00C60AFB"/>
    <w:rsid w:val="00C628B2"/>
    <w:rsid w:val="00C62976"/>
    <w:rsid w:val="00C6384C"/>
    <w:rsid w:val="00C655C4"/>
    <w:rsid w:val="00C65AF4"/>
    <w:rsid w:val="00C65DB2"/>
    <w:rsid w:val="00C66093"/>
    <w:rsid w:val="00C66122"/>
    <w:rsid w:val="00C664B8"/>
    <w:rsid w:val="00C70B60"/>
    <w:rsid w:val="00C7255A"/>
    <w:rsid w:val="00C72700"/>
    <w:rsid w:val="00C77CE2"/>
    <w:rsid w:val="00C82D1C"/>
    <w:rsid w:val="00C842CC"/>
    <w:rsid w:val="00C84BDB"/>
    <w:rsid w:val="00C84C0B"/>
    <w:rsid w:val="00C84C70"/>
    <w:rsid w:val="00C84F06"/>
    <w:rsid w:val="00C85B7E"/>
    <w:rsid w:val="00C8679A"/>
    <w:rsid w:val="00C87D15"/>
    <w:rsid w:val="00C91336"/>
    <w:rsid w:val="00C926CA"/>
    <w:rsid w:val="00C93C9A"/>
    <w:rsid w:val="00C94572"/>
    <w:rsid w:val="00C94975"/>
    <w:rsid w:val="00C96628"/>
    <w:rsid w:val="00CA0C0E"/>
    <w:rsid w:val="00CA209E"/>
    <w:rsid w:val="00CA44F1"/>
    <w:rsid w:val="00CA4B63"/>
    <w:rsid w:val="00CA5073"/>
    <w:rsid w:val="00CA5479"/>
    <w:rsid w:val="00CA6051"/>
    <w:rsid w:val="00CA7F65"/>
    <w:rsid w:val="00CB2512"/>
    <w:rsid w:val="00CB461E"/>
    <w:rsid w:val="00CB5890"/>
    <w:rsid w:val="00CB72CE"/>
    <w:rsid w:val="00CC0EFE"/>
    <w:rsid w:val="00CC2CC6"/>
    <w:rsid w:val="00CC323F"/>
    <w:rsid w:val="00CC3A77"/>
    <w:rsid w:val="00CC5A36"/>
    <w:rsid w:val="00CC64A7"/>
    <w:rsid w:val="00CC6DDF"/>
    <w:rsid w:val="00CD0A28"/>
    <w:rsid w:val="00CD0D6E"/>
    <w:rsid w:val="00CD3504"/>
    <w:rsid w:val="00CD3A11"/>
    <w:rsid w:val="00CD43BE"/>
    <w:rsid w:val="00CD7BD3"/>
    <w:rsid w:val="00CE13F4"/>
    <w:rsid w:val="00CE1410"/>
    <w:rsid w:val="00CE20B1"/>
    <w:rsid w:val="00CE2C44"/>
    <w:rsid w:val="00CE40B2"/>
    <w:rsid w:val="00CE449D"/>
    <w:rsid w:val="00CE4C01"/>
    <w:rsid w:val="00CE594D"/>
    <w:rsid w:val="00CF30A5"/>
    <w:rsid w:val="00CF4803"/>
    <w:rsid w:val="00CF6D87"/>
    <w:rsid w:val="00CF7B66"/>
    <w:rsid w:val="00D01B82"/>
    <w:rsid w:val="00D029EF"/>
    <w:rsid w:val="00D0303F"/>
    <w:rsid w:val="00D0334E"/>
    <w:rsid w:val="00D0595F"/>
    <w:rsid w:val="00D07358"/>
    <w:rsid w:val="00D10841"/>
    <w:rsid w:val="00D11CB2"/>
    <w:rsid w:val="00D1277C"/>
    <w:rsid w:val="00D13FEF"/>
    <w:rsid w:val="00D144A4"/>
    <w:rsid w:val="00D155EB"/>
    <w:rsid w:val="00D16292"/>
    <w:rsid w:val="00D16550"/>
    <w:rsid w:val="00D16F77"/>
    <w:rsid w:val="00D17050"/>
    <w:rsid w:val="00D17073"/>
    <w:rsid w:val="00D225B3"/>
    <w:rsid w:val="00D23728"/>
    <w:rsid w:val="00D244AD"/>
    <w:rsid w:val="00D25984"/>
    <w:rsid w:val="00D27C71"/>
    <w:rsid w:val="00D316A8"/>
    <w:rsid w:val="00D317CF"/>
    <w:rsid w:val="00D32690"/>
    <w:rsid w:val="00D33281"/>
    <w:rsid w:val="00D332BE"/>
    <w:rsid w:val="00D337B8"/>
    <w:rsid w:val="00D338A7"/>
    <w:rsid w:val="00D33AB6"/>
    <w:rsid w:val="00D3427F"/>
    <w:rsid w:val="00D3469D"/>
    <w:rsid w:val="00D364AF"/>
    <w:rsid w:val="00D41B72"/>
    <w:rsid w:val="00D42551"/>
    <w:rsid w:val="00D4259F"/>
    <w:rsid w:val="00D43CD2"/>
    <w:rsid w:val="00D442D0"/>
    <w:rsid w:val="00D453C6"/>
    <w:rsid w:val="00D45E83"/>
    <w:rsid w:val="00D461E1"/>
    <w:rsid w:val="00D466B3"/>
    <w:rsid w:val="00D46C1F"/>
    <w:rsid w:val="00D46EF2"/>
    <w:rsid w:val="00D47923"/>
    <w:rsid w:val="00D47932"/>
    <w:rsid w:val="00D5237A"/>
    <w:rsid w:val="00D52583"/>
    <w:rsid w:val="00D54548"/>
    <w:rsid w:val="00D5463B"/>
    <w:rsid w:val="00D54C30"/>
    <w:rsid w:val="00D55608"/>
    <w:rsid w:val="00D56240"/>
    <w:rsid w:val="00D56B8A"/>
    <w:rsid w:val="00D579DC"/>
    <w:rsid w:val="00D60E19"/>
    <w:rsid w:val="00D63032"/>
    <w:rsid w:val="00D63502"/>
    <w:rsid w:val="00D63849"/>
    <w:rsid w:val="00D64053"/>
    <w:rsid w:val="00D644E5"/>
    <w:rsid w:val="00D65687"/>
    <w:rsid w:val="00D67BF9"/>
    <w:rsid w:val="00D67CE6"/>
    <w:rsid w:val="00D7108B"/>
    <w:rsid w:val="00D733AE"/>
    <w:rsid w:val="00D755AA"/>
    <w:rsid w:val="00D76CB4"/>
    <w:rsid w:val="00D76FD1"/>
    <w:rsid w:val="00D77593"/>
    <w:rsid w:val="00D77DC0"/>
    <w:rsid w:val="00D806AF"/>
    <w:rsid w:val="00D80C8C"/>
    <w:rsid w:val="00D80CC5"/>
    <w:rsid w:val="00D81217"/>
    <w:rsid w:val="00D814A9"/>
    <w:rsid w:val="00D827A9"/>
    <w:rsid w:val="00D8372B"/>
    <w:rsid w:val="00D854D3"/>
    <w:rsid w:val="00D859F2"/>
    <w:rsid w:val="00D86997"/>
    <w:rsid w:val="00D9134F"/>
    <w:rsid w:val="00D923FA"/>
    <w:rsid w:val="00D93E48"/>
    <w:rsid w:val="00D94819"/>
    <w:rsid w:val="00D9511D"/>
    <w:rsid w:val="00D96183"/>
    <w:rsid w:val="00D9650D"/>
    <w:rsid w:val="00DA0D84"/>
    <w:rsid w:val="00DA178F"/>
    <w:rsid w:val="00DA3F69"/>
    <w:rsid w:val="00DA4331"/>
    <w:rsid w:val="00DA6A29"/>
    <w:rsid w:val="00DA6E47"/>
    <w:rsid w:val="00DB0066"/>
    <w:rsid w:val="00DB0183"/>
    <w:rsid w:val="00DB14F1"/>
    <w:rsid w:val="00DB301C"/>
    <w:rsid w:val="00DB4814"/>
    <w:rsid w:val="00DB4967"/>
    <w:rsid w:val="00DB4D7E"/>
    <w:rsid w:val="00DB57B5"/>
    <w:rsid w:val="00DB7B45"/>
    <w:rsid w:val="00DC0575"/>
    <w:rsid w:val="00DC1315"/>
    <w:rsid w:val="00DC1E4E"/>
    <w:rsid w:val="00DC1EE1"/>
    <w:rsid w:val="00DC2CCB"/>
    <w:rsid w:val="00DC4871"/>
    <w:rsid w:val="00DC5D2A"/>
    <w:rsid w:val="00DC5E6F"/>
    <w:rsid w:val="00DD1A1B"/>
    <w:rsid w:val="00DD391E"/>
    <w:rsid w:val="00DD3A7B"/>
    <w:rsid w:val="00DD3C7D"/>
    <w:rsid w:val="00DD4F98"/>
    <w:rsid w:val="00DD6E5E"/>
    <w:rsid w:val="00DD7A1F"/>
    <w:rsid w:val="00DE0EF4"/>
    <w:rsid w:val="00DE2148"/>
    <w:rsid w:val="00DE4C50"/>
    <w:rsid w:val="00DE4EE9"/>
    <w:rsid w:val="00DE58E1"/>
    <w:rsid w:val="00DE5CE3"/>
    <w:rsid w:val="00DE5D75"/>
    <w:rsid w:val="00DE6689"/>
    <w:rsid w:val="00DE7246"/>
    <w:rsid w:val="00DF06CD"/>
    <w:rsid w:val="00DF104E"/>
    <w:rsid w:val="00DF118F"/>
    <w:rsid w:val="00DF214D"/>
    <w:rsid w:val="00DF34D5"/>
    <w:rsid w:val="00DF3742"/>
    <w:rsid w:val="00DF4CF7"/>
    <w:rsid w:val="00DF5FB4"/>
    <w:rsid w:val="00DF7623"/>
    <w:rsid w:val="00DF77D2"/>
    <w:rsid w:val="00E014E0"/>
    <w:rsid w:val="00E01637"/>
    <w:rsid w:val="00E01CDA"/>
    <w:rsid w:val="00E03564"/>
    <w:rsid w:val="00E03754"/>
    <w:rsid w:val="00E0467D"/>
    <w:rsid w:val="00E05E75"/>
    <w:rsid w:val="00E06C1B"/>
    <w:rsid w:val="00E0770D"/>
    <w:rsid w:val="00E07758"/>
    <w:rsid w:val="00E1109E"/>
    <w:rsid w:val="00E11390"/>
    <w:rsid w:val="00E11B73"/>
    <w:rsid w:val="00E12B83"/>
    <w:rsid w:val="00E13E1D"/>
    <w:rsid w:val="00E14C83"/>
    <w:rsid w:val="00E14E62"/>
    <w:rsid w:val="00E153CF"/>
    <w:rsid w:val="00E15E27"/>
    <w:rsid w:val="00E1734C"/>
    <w:rsid w:val="00E21DDE"/>
    <w:rsid w:val="00E22020"/>
    <w:rsid w:val="00E268DC"/>
    <w:rsid w:val="00E27DA8"/>
    <w:rsid w:val="00E3024A"/>
    <w:rsid w:val="00E307BD"/>
    <w:rsid w:val="00E33380"/>
    <w:rsid w:val="00E3752C"/>
    <w:rsid w:val="00E40FD5"/>
    <w:rsid w:val="00E41D5D"/>
    <w:rsid w:val="00E43C8C"/>
    <w:rsid w:val="00E44182"/>
    <w:rsid w:val="00E45312"/>
    <w:rsid w:val="00E46071"/>
    <w:rsid w:val="00E46470"/>
    <w:rsid w:val="00E46976"/>
    <w:rsid w:val="00E47975"/>
    <w:rsid w:val="00E502DD"/>
    <w:rsid w:val="00E52002"/>
    <w:rsid w:val="00E52A07"/>
    <w:rsid w:val="00E52D41"/>
    <w:rsid w:val="00E53629"/>
    <w:rsid w:val="00E55802"/>
    <w:rsid w:val="00E55ED9"/>
    <w:rsid w:val="00E566AA"/>
    <w:rsid w:val="00E571C6"/>
    <w:rsid w:val="00E57C0E"/>
    <w:rsid w:val="00E60290"/>
    <w:rsid w:val="00E6060D"/>
    <w:rsid w:val="00E6100C"/>
    <w:rsid w:val="00E61D50"/>
    <w:rsid w:val="00E626CF"/>
    <w:rsid w:val="00E62FEB"/>
    <w:rsid w:val="00E640C3"/>
    <w:rsid w:val="00E65401"/>
    <w:rsid w:val="00E65ACD"/>
    <w:rsid w:val="00E65C0B"/>
    <w:rsid w:val="00E66141"/>
    <w:rsid w:val="00E66954"/>
    <w:rsid w:val="00E66984"/>
    <w:rsid w:val="00E6797E"/>
    <w:rsid w:val="00E707D1"/>
    <w:rsid w:val="00E71E2F"/>
    <w:rsid w:val="00E7321D"/>
    <w:rsid w:val="00E75C04"/>
    <w:rsid w:val="00E762CA"/>
    <w:rsid w:val="00E8064A"/>
    <w:rsid w:val="00E81247"/>
    <w:rsid w:val="00E83254"/>
    <w:rsid w:val="00E835ED"/>
    <w:rsid w:val="00E83DEC"/>
    <w:rsid w:val="00E84364"/>
    <w:rsid w:val="00E858C5"/>
    <w:rsid w:val="00E85D21"/>
    <w:rsid w:val="00E91371"/>
    <w:rsid w:val="00E94377"/>
    <w:rsid w:val="00E961A6"/>
    <w:rsid w:val="00E96609"/>
    <w:rsid w:val="00E973BE"/>
    <w:rsid w:val="00E97BE0"/>
    <w:rsid w:val="00E97F8B"/>
    <w:rsid w:val="00EA0EC0"/>
    <w:rsid w:val="00EA10E5"/>
    <w:rsid w:val="00EA14EF"/>
    <w:rsid w:val="00EA1F99"/>
    <w:rsid w:val="00EA2193"/>
    <w:rsid w:val="00EA2774"/>
    <w:rsid w:val="00EA3E81"/>
    <w:rsid w:val="00EA4315"/>
    <w:rsid w:val="00EA5836"/>
    <w:rsid w:val="00EA59B0"/>
    <w:rsid w:val="00EA5D33"/>
    <w:rsid w:val="00EA62AC"/>
    <w:rsid w:val="00EA7138"/>
    <w:rsid w:val="00EB2265"/>
    <w:rsid w:val="00EB56AF"/>
    <w:rsid w:val="00EC1575"/>
    <w:rsid w:val="00EC1DD7"/>
    <w:rsid w:val="00EC26EF"/>
    <w:rsid w:val="00EC27B3"/>
    <w:rsid w:val="00EC2AC5"/>
    <w:rsid w:val="00EC66EC"/>
    <w:rsid w:val="00ED06B4"/>
    <w:rsid w:val="00ED0AB1"/>
    <w:rsid w:val="00ED10FD"/>
    <w:rsid w:val="00ED117D"/>
    <w:rsid w:val="00ED127E"/>
    <w:rsid w:val="00ED25C7"/>
    <w:rsid w:val="00ED35EE"/>
    <w:rsid w:val="00ED5C70"/>
    <w:rsid w:val="00ED7B05"/>
    <w:rsid w:val="00EE3ADF"/>
    <w:rsid w:val="00EE441F"/>
    <w:rsid w:val="00EE474F"/>
    <w:rsid w:val="00EE4D73"/>
    <w:rsid w:val="00EE63BC"/>
    <w:rsid w:val="00EE758A"/>
    <w:rsid w:val="00EF0C4C"/>
    <w:rsid w:val="00EF1691"/>
    <w:rsid w:val="00EF1BFF"/>
    <w:rsid w:val="00EF4634"/>
    <w:rsid w:val="00EF5B2F"/>
    <w:rsid w:val="00F02573"/>
    <w:rsid w:val="00F05920"/>
    <w:rsid w:val="00F05A4F"/>
    <w:rsid w:val="00F05ACB"/>
    <w:rsid w:val="00F10467"/>
    <w:rsid w:val="00F12172"/>
    <w:rsid w:val="00F13F74"/>
    <w:rsid w:val="00F151BB"/>
    <w:rsid w:val="00F176D2"/>
    <w:rsid w:val="00F206E9"/>
    <w:rsid w:val="00F21335"/>
    <w:rsid w:val="00F21790"/>
    <w:rsid w:val="00F217C3"/>
    <w:rsid w:val="00F224CE"/>
    <w:rsid w:val="00F22C23"/>
    <w:rsid w:val="00F23327"/>
    <w:rsid w:val="00F23EBA"/>
    <w:rsid w:val="00F24577"/>
    <w:rsid w:val="00F24F4E"/>
    <w:rsid w:val="00F304C3"/>
    <w:rsid w:val="00F3110A"/>
    <w:rsid w:val="00F33788"/>
    <w:rsid w:val="00F338B3"/>
    <w:rsid w:val="00F34255"/>
    <w:rsid w:val="00F34A53"/>
    <w:rsid w:val="00F34E4B"/>
    <w:rsid w:val="00F350F6"/>
    <w:rsid w:val="00F3590F"/>
    <w:rsid w:val="00F35BBB"/>
    <w:rsid w:val="00F36D09"/>
    <w:rsid w:val="00F36E01"/>
    <w:rsid w:val="00F40CDB"/>
    <w:rsid w:val="00F4190B"/>
    <w:rsid w:val="00F461AD"/>
    <w:rsid w:val="00F47600"/>
    <w:rsid w:val="00F535CC"/>
    <w:rsid w:val="00F53DA8"/>
    <w:rsid w:val="00F5501D"/>
    <w:rsid w:val="00F55F93"/>
    <w:rsid w:val="00F6192F"/>
    <w:rsid w:val="00F62A66"/>
    <w:rsid w:val="00F62E22"/>
    <w:rsid w:val="00F641E7"/>
    <w:rsid w:val="00F65D19"/>
    <w:rsid w:val="00F71CDA"/>
    <w:rsid w:val="00F71EBF"/>
    <w:rsid w:val="00F72839"/>
    <w:rsid w:val="00F7473E"/>
    <w:rsid w:val="00F75A75"/>
    <w:rsid w:val="00F77872"/>
    <w:rsid w:val="00F778B1"/>
    <w:rsid w:val="00F80CD4"/>
    <w:rsid w:val="00F8155F"/>
    <w:rsid w:val="00F8226C"/>
    <w:rsid w:val="00F831C1"/>
    <w:rsid w:val="00F86788"/>
    <w:rsid w:val="00F86A94"/>
    <w:rsid w:val="00F86C1F"/>
    <w:rsid w:val="00F86E38"/>
    <w:rsid w:val="00F90741"/>
    <w:rsid w:val="00F90F0E"/>
    <w:rsid w:val="00F91C13"/>
    <w:rsid w:val="00F920E4"/>
    <w:rsid w:val="00F9213F"/>
    <w:rsid w:val="00F93E12"/>
    <w:rsid w:val="00F9429D"/>
    <w:rsid w:val="00F97BE3"/>
    <w:rsid w:val="00FA1DDD"/>
    <w:rsid w:val="00FA2DD7"/>
    <w:rsid w:val="00FA3500"/>
    <w:rsid w:val="00FA401D"/>
    <w:rsid w:val="00FA71B3"/>
    <w:rsid w:val="00FA7257"/>
    <w:rsid w:val="00FA7673"/>
    <w:rsid w:val="00FB0209"/>
    <w:rsid w:val="00FB0E50"/>
    <w:rsid w:val="00FB1107"/>
    <w:rsid w:val="00FB1ADF"/>
    <w:rsid w:val="00FB2595"/>
    <w:rsid w:val="00FB2A15"/>
    <w:rsid w:val="00FB5098"/>
    <w:rsid w:val="00FB67FE"/>
    <w:rsid w:val="00FB6913"/>
    <w:rsid w:val="00FB6953"/>
    <w:rsid w:val="00FC08FE"/>
    <w:rsid w:val="00FC106B"/>
    <w:rsid w:val="00FC11D0"/>
    <w:rsid w:val="00FC1DF7"/>
    <w:rsid w:val="00FC22EE"/>
    <w:rsid w:val="00FC2834"/>
    <w:rsid w:val="00FC7166"/>
    <w:rsid w:val="00FD181D"/>
    <w:rsid w:val="00FD2D8A"/>
    <w:rsid w:val="00FD4FF6"/>
    <w:rsid w:val="00FD5531"/>
    <w:rsid w:val="00FD6198"/>
    <w:rsid w:val="00FD7F2D"/>
    <w:rsid w:val="00FE0A96"/>
    <w:rsid w:val="00FE1CC6"/>
    <w:rsid w:val="00FE2305"/>
    <w:rsid w:val="00FE2DA7"/>
    <w:rsid w:val="00FE32AB"/>
    <w:rsid w:val="00FE4EDC"/>
    <w:rsid w:val="00FF39AE"/>
    <w:rsid w:val="00FF4F1B"/>
    <w:rsid w:val="00FF5274"/>
    <w:rsid w:val="00FF6221"/>
    <w:rsid w:val="00FF6F80"/>
    <w:rsid w:val="00FF750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horizontal-relative:margin;mso-position-vertical-relative:margin" fill="f" fillcolor="window" strokecolor="#969696">
      <v:fill color="window" on="f"/>
      <v:stroke color="#969696" weight="1pt"/>
    </o:shapedefaults>
    <o:shapelayout v:ext="edit">
      <o:idmap v:ext="edit" data="1"/>
    </o:shapelayout>
  </w:shapeDefaults>
  <w:decimalSymbol w:val="."/>
  <w:listSeparator w:val=","/>
  <w14:docId w14:val="7C332D74"/>
  <w15:docId w15:val="{C5D526DB-D738-474A-8296-72D829C8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EE8"/>
    <w:rPr>
      <w:rFonts w:asciiTheme="minorHAnsi" w:hAnsiTheme="minorHAnsi"/>
      <w:lang w:val="es-ES_tradnl"/>
    </w:rPr>
  </w:style>
  <w:style w:type="paragraph" w:styleId="Heading1">
    <w:name w:val="heading 1"/>
    <w:basedOn w:val="Normal"/>
    <w:next w:val="Normal"/>
    <w:qFormat/>
    <w:rsid w:val="002462D4"/>
    <w:pPr>
      <w:framePr w:hSpace="141" w:wrap="around" w:vAnchor="text" w:hAnchor="text" w:y="1"/>
      <w:numPr>
        <w:numId w:val="10"/>
      </w:numPr>
      <w:ind w:left="432"/>
      <w:suppressOverlap/>
      <w:outlineLvl w:val="0"/>
    </w:pPr>
    <w:rPr>
      <w:rFonts w:ascii="Calibri" w:hAnsi="Calibri"/>
      <w:b/>
      <w:color w:val="1F497D" w:themeColor="text2"/>
      <w:sz w:val="24"/>
    </w:rPr>
  </w:style>
  <w:style w:type="paragraph" w:styleId="Heading2">
    <w:name w:val="heading 2"/>
    <w:basedOn w:val="Normal"/>
    <w:next w:val="Normal"/>
    <w:autoRedefine/>
    <w:qFormat/>
    <w:rsid w:val="002F5CBA"/>
    <w:pPr>
      <w:keepNext/>
      <w:spacing w:before="240" w:after="240"/>
      <w:outlineLvl w:val="1"/>
    </w:pPr>
    <w:rPr>
      <w:b/>
      <w:color w:val="1F497D" w:themeColor="text2"/>
    </w:rPr>
  </w:style>
  <w:style w:type="paragraph" w:styleId="Heading3">
    <w:name w:val="heading 3"/>
    <w:basedOn w:val="Normal"/>
    <w:next w:val="Normal"/>
    <w:qFormat/>
    <w:rsid w:val="00FC08FE"/>
    <w:pPr>
      <w:keepNext/>
      <w:numPr>
        <w:ilvl w:val="2"/>
        <w:numId w:val="10"/>
      </w:numPr>
      <w:spacing w:before="240" w:after="240"/>
      <w:outlineLvl w:val="2"/>
    </w:pPr>
    <w:rPr>
      <w:color w:val="1F497D" w:themeColor="text2"/>
    </w:rPr>
  </w:style>
  <w:style w:type="paragraph" w:styleId="Heading4">
    <w:name w:val="heading 4"/>
    <w:basedOn w:val="Normal"/>
    <w:next w:val="Normal"/>
    <w:qFormat/>
    <w:rsid w:val="00997F65"/>
    <w:pPr>
      <w:keepNext/>
      <w:numPr>
        <w:ilvl w:val="3"/>
        <w:numId w:val="10"/>
      </w:numPr>
      <w:outlineLvl w:val="3"/>
    </w:pPr>
  </w:style>
  <w:style w:type="paragraph" w:styleId="Heading5">
    <w:name w:val="heading 5"/>
    <w:basedOn w:val="Normal"/>
    <w:next w:val="Normal"/>
    <w:qFormat/>
    <w:rsid w:val="00FC08FE"/>
    <w:pPr>
      <w:keepNext/>
      <w:numPr>
        <w:ilvl w:val="4"/>
        <w:numId w:val="10"/>
      </w:numPr>
      <w:spacing w:before="60"/>
      <w:jc w:val="center"/>
      <w:outlineLvl w:val="4"/>
    </w:pPr>
    <w:rPr>
      <w:rFonts w:ascii="Arial" w:hAnsi="Arial"/>
      <w:b/>
      <w:color w:val="000080"/>
    </w:rPr>
  </w:style>
  <w:style w:type="paragraph" w:styleId="Heading6">
    <w:name w:val="heading 6"/>
    <w:basedOn w:val="Normal"/>
    <w:next w:val="Normal"/>
    <w:qFormat/>
    <w:rsid w:val="00FC08FE"/>
    <w:pPr>
      <w:keepNext/>
      <w:framePr w:w="9922" w:h="8725" w:hRule="exact" w:hSpace="142" w:wrap="around" w:vAnchor="page" w:hAnchor="page" w:x="1538" w:y="3478"/>
      <w:numPr>
        <w:ilvl w:val="5"/>
        <w:numId w:val="10"/>
      </w:numPr>
      <w:tabs>
        <w:tab w:val="left" w:pos="9072"/>
      </w:tabs>
      <w:spacing w:before="40" w:after="40"/>
      <w:jc w:val="center"/>
      <w:outlineLvl w:val="5"/>
    </w:pPr>
    <w:rPr>
      <w:rFonts w:ascii="Arial" w:hAnsi="Arial"/>
      <w:b/>
      <w:i/>
      <w:sz w:val="28"/>
    </w:rPr>
  </w:style>
  <w:style w:type="paragraph" w:styleId="Heading7">
    <w:name w:val="heading 7"/>
    <w:basedOn w:val="Normal"/>
    <w:next w:val="Normal"/>
    <w:qFormat/>
    <w:rsid w:val="00FC08FE"/>
    <w:pPr>
      <w:widowControl w:val="0"/>
      <w:numPr>
        <w:ilvl w:val="6"/>
        <w:numId w:val="10"/>
      </w:numPr>
      <w:spacing w:before="240" w:after="60"/>
      <w:ind w:right="284"/>
      <w:jc w:val="both"/>
      <w:outlineLvl w:val="6"/>
    </w:pPr>
    <w:rPr>
      <w:rFonts w:ascii="Arial" w:hAnsi="Arial"/>
    </w:rPr>
  </w:style>
  <w:style w:type="paragraph" w:styleId="Heading8">
    <w:name w:val="heading 8"/>
    <w:basedOn w:val="Normal"/>
    <w:next w:val="Normal"/>
    <w:qFormat/>
    <w:rsid w:val="00FC08FE"/>
    <w:pPr>
      <w:widowControl w:val="0"/>
      <w:numPr>
        <w:ilvl w:val="7"/>
        <w:numId w:val="10"/>
      </w:numPr>
      <w:spacing w:before="240" w:after="60"/>
      <w:ind w:right="284"/>
      <w:jc w:val="both"/>
      <w:outlineLvl w:val="7"/>
    </w:pPr>
    <w:rPr>
      <w:rFonts w:ascii="Arial" w:hAnsi="Arial"/>
      <w:i/>
    </w:rPr>
  </w:style>
  <w:style w:type="paragraph" w:styleId="Heading9">
    <w:name w:val="heading 9"/>
    <w:basedOn w:val="Normal"/>
    <w:next w:val="Normal"/>
    <w:qFormat/>
    <w:rsid w:val="00FC08FE"/>
    <w:pPr>
      <w:widowControl w:val="0"/>
      <w:numPr>
        <w:ilvl w:val="8"/>
        <w:numId w:val="10"/>
      </w:numPr>
      <w:spacing w:before="240" w:after="60"/>
      <w:ind w:right="284"/>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35CC"/>
    <w:pPr>
      <w:tabs>
        <w:tab w:val="center" w:pos="4252"/>
        <w:tab w:val="right" w:pos="8504"/>
      </w:tabs>
    </w:pPr>
  </w:style>
  <w:style w:type="paragraph" w:styleId="Footer">
    <w:name w:val="footer"/>
    <w:basedOn w:val="Normal"/>
    <w:link w:val="FooterChar"/>
    <w:autoRedefine/>
    <w:uiPriority w:val="99"/>
    <w:rsid w:val="00113EE8"/>
    <w:pPr>
      <w:tabs>
        <w:tab w:val="center" w:pos="4252"/>
        <w:tab w:val="right" w:pos="8504"/>
      </w:tabs>
      <w:jc w:val="right"/>
    </w:pPr>
    <w:rPr>
      <w:rFonts w:ascii="Calibri" w:hAnsi="Calibri"/>
      <w:color w:val="17365D" w:themeColor="text2" w:themeShade="BF"/>
      <w:sz w:val="18"/>
    </w:rPr>
  </w:style>
  <w:style w:type="paragraph" w:styleId="BodyTextIndent">
    <w:name w:val="Body Text Indent"/>
    <w:basedOn w:val="Normal"/>
    <w:semiHidden/>
    <w:rsid w:val="00F535CC"/>
    <w:pPr>
      <w:ind w:left="1134" w:hanging="1134"/>
      <w:jc w:val="both"/>
    </w:pPr>
    <w:rPr>
      <w:rFonts w:ascii="Tahoma" w:hAnsi="Tahoma"/>
      <w:b/>
    </w:rPr>
  </w:style>
  <w:style w:type="paragraph" w:styleId="BlockText">
    <w:name w:val="Block Text"/>
    <w:basedOn w:val="Normal"/>
    <w:semiHidden/>
    <w:rsid w:val="00F535CC"/>
    <w:pPr>
      <w:ind w:left="993" w:right="283" w:hanging="993"/>
      <w:jc w:val="both"/>
    </w:pPr>
    <w:rPr>
      <w:rFonts w:ascii="Tahoma" w:hAnsi="Tahoma"/>
      <w:sz w:val="22"/>
    </w:rPr>
  </w:style>
  <w:style w:type="paragraph" w:styleId="TOC1">
    <w:name w:val="toc 1"/>
    <w:basedOn w:val="Normal"/>
    <w:next w:val="Normal"/>
    <w:autoRedefine/>
    <w:uiPriority w:val="39"/>
    <w:rsid w:val="001325C8"/>
    <w:pPr>
      <w:tabs>
        <w:tab w:val="left" w:pos="382"/>
        <w:tab w:val="right" w:leader="dot" w:pos="9736"/>
      </w:tabs>
      <w:spacing w:before="120"/>
    </w:pPr>
    <w:rPr>
      <w:b/>
      <w:sz w:val="24"/>
      <w:szCs w:val="24"/>
    </w:rPr>
  </w:style>
  <w:style w:type="paragraph" w:styleId="TOC2">
    <w:name w:val="toc 2"/>
    <w:basedOn w:val="Normal"/>
    <w:next w:val="Normal"/>
    <w:autoRedefine/>
    <w:uiPriority w:val="39"/>
    <w:rsid w:val="00F535CC"/>
    <w:pPr>
      <w:ind w:left="200"/>
    </w:pPr>
    <w:rPr>
      <w:b/>
      <w:sz w:val="22"/>
      <w:szCs w:val="22"/>
    </w:rPr>
  </w:style>
  <w:style w:type="paragraph" w:styleId="TOC3">
    <w:name w:val="toc 3"/>
    <w:basedOn w:val="Normal"/>
    <w:next w:val="Normal"/>
    <w:autoRedefine/>
    <w:uiPriority w:val="39"/>
    <w:rsid w:val="00F535CC"/>
    <w:pPr>
      <w:ind w:left="400"/>
    </w:pPr>
    <w:rPr>
      <w:sz w:val="22"/>
      <w:szCs w:val="22"/>
    </w:rPr>
  </w:style>
  <w:style w:type="character" w:styleId="PageNumber">
    <w:name w:val="page number"/>
    <w:basedOn w:val="DefaultParagraphFont"/>
    <w:semiHidden/>
    <w:rsid w:val="00F535CC"/>
  </w:style>
  <w:style w:type="paragraph" w:customStyle="1" w:styleId="NorTit3">
    <w:name w:val="NorTit3"/>
    <w:basedOn w:val="nortit2"/>
    <w:rsid w:val="00F535CC"/>
    <w:pPr>
      <w:widowControl/>
      <w:ind w:left="1134" w:right="113" w:firstLine="709"/>
    </w:pPr>
  </w:style>
  <w:style w:type="paragraph" w:customStyle="1" w:styleId="nortit2">
    <w:name w:val="nortit2"/>
    <w:basedOn w:val="Normal"/>
    <w:rsid w:val="00F535CC"/>
    <w:pPr>
      <w:widowControl w:val="0"/>
      <w:spacing w:after="240" w:line="360" w:lineRule="auto"/>
      <w:ind w:left="426" w:right="284" w:firstLine="567"/>
      <w:jc w:val="both"/>
    </w:pPr>
    <w:rPr>
      <w:rFonts w:ascii="Arial" w:hAnsi="Arial"/>
    </w:rPr>
  </w:style>
  <w:style w:type="paragraph" w:customStyle="1" w:styleId="NorTit1">
    <w:name w:val="NorTit1"/>
    <w:basedOn w:val="Normal"/>
    <w:rsid w:val="00F535CC"/>
    <w:pPr>
      <w:widowControl w:val="0"/>
      <w:spacing w:after="240" w:line="360" w:lineRule="auto"/>
      <w:ind w:right="141" w:firstLine="426"/>
      <w:jc w:val="both"/>
    </w:pPr>
    <w:rPr>
      <w:rFonts w:ascii="Arial" w:hAnsi="Arial"/>
    </w:rPr>
  </w:style>
  <w:style w:type="paragraph" w:customStyle="1" w:styleId="nortopo1">
    <w:name w:val="nortopo1"/>
    <w:basedOn w:val="Normal"/>
    <w:rsid w:val="00F535CC"/>
    <w:pPr>
      <w:widowControl w:val="0"/>
      <w:spacing w:before="120" w:after="240"/>
      <w:ind w:left="851" w:firstLine="142"/>
      <w:jc w:val="both"/>
    </w:pPr>
    <w:rPr>
      <w:rFonts w:ascii="Arial" w:hAnsi="Arial"/>
      <w:sz w:val="18"/>
    </w:rPr>
  </w:style>
  <w:style w:type="paragraph" w:customStyle="1" w:styleId="Nortopo2">
    <w:name w:val="Nortopo2"/>
    <w:basedOn w:val="Normal"/>
    <w:rsid w:val="00F535CC"/>
    <w:pPr>
      <w:widowControl w:val="0"/>
      <w:numPr>
        <w:numId w:val="3"/>
      </w:numPr>
      <w:spacing w:before="60" w:after="60" w:line="360" w:lineRule="auto"/>
      <w:ind w:left="1701" w:right="284"/>
      <w:jc w:val="both"/>
    </w:pPr>
    <w:rPr>
      <w:rFonts w:ascii="Arial" w:hAnsi="Arial"/>
    </w:rPr>
  </w:style>
  <w:style w:type="paragraph" w:customStyle="1" w:styleId="norgua1">
    <w:name w:val="norguía1"/>
    <w:basedOn w:val="Normal"/>
    <w:rsid w:val="00F535CC"/>
    <w:pPr>
      <w:widowControl w:val="0"/>
      <w:spacing w:line="360" w:lineRule="auto"/>
      <w:ind w:left="2694" w:right="284" w:hanging="1418"/>
      <w:jc w:val="both"/>
    </w:pPr>
    <w:rPr>
      <w:rFonts w:ascii="Arial" w:hAnsi="Arial"/>
      <w:sz w:val="18"/>
    </w:rPr>
  </w:style>
  <w:style w:type="paragraph" w:customStyle="1" w:styleId="TablaCal">
    <w:name w:val="TablaCal"/>
    <w:basedOn w:val="Normal"/>
    <w:rsid w:val="00F535CC"/>
    <w:pPr>
      <w:widowControl w:val="0"/>
      <w:spacing w:before="40" w:after="40"/>
      <w:ind w:left="72"/>
      <w:jc w:val="center"/>
    </w:pPr>
    <w:rPr>
      <w:rFonts w:ascii="CG Times" w:hAnsi="CG Times"/>
      <w:b/>
      <w:sz w:val="18"/>
    </w:rPr>
  </w:style>
  <w:style w:type="paragraph" w:customStyle="1" w:styleId="Comentario">
    <w:name w:val="Comentario"/>
    <w:basedOn w:val="Normal"/>
    <w:rsid w:val="00F535CC"/>
    <w:pPr>
      <w:spacing w:line="360" w:lineRule="auto"/>
      <w:ind w:left="284" w:right="566"/>
      <w:jc w:val="both"/>
    </w:pPr>
    <w:rPr>
      <w:i/>
      <w:color w:val="000000"/>
    </w:rPr>
  </w:style>
  <w:style w:type="paragraph" w:customStyle="1" w:styleId="Estruc">
    <w:name w:val="Estruc"/>
    <w:basedOn w:val="Normal"/>
    <w:rsid w:val="00F535CC"/>
    <w:pPr>
      <w:widowControl w:val="0"/>
      <w:spacing w:line="360" w:lineRule="auto"/>
      <w:ind w:left="709" w:right="284"/>
      <w:jc w:val="both"/>
    </w:pPr>
    <w:rPr>
      <w:rFonts w:ascii="Arial" w:hAnsi="Arial"/>
    </w:rPr>
  </w:style>
  <w:style w:type="paragraph" w:customStyle="1" w:styleId="Raya1">
    <w:name w:val="Raya 1"/>
    <w:basedOn w:val="Raya10"/>
    <w:rsid w:val="00F535CC"/>
    <w:pPr>
      <w:numPr>
        <w:numId w:val="1"/>
      </w:numPr>
      <w:spacing w:after="120"/>
      <w:ind w:left="1418" w:right="284"/>
    </w:pPr>
    <w:rPr>
      <w:rFonts w:ascii="Arial" w:hAnsi="Arial"/>
      <w:sz w:val="20"/>
    </w:rPr>
  </w:style>
  <w:style w:type="paragraph" w:customStyle="1" w:styleId="Raya10">
    <w:name w:val="Raya1"/>
    <w:basedOn w:val="Normal"/>
    <w:rsid w:val="00F535CC"/>
    <w:pPr>
      <w:spacing w:line="360" w:lineRule="auto"/>
      <w:ind w:left="851" w:right="-1" w:hanging="284"/>
      <w:jc w:val="both"/>
    </w:pPr>
    <w:rPr>
      <w:color w:val="000000"/>
      <w:sz w:val="24"/>
    </w:rPr>
  </w:style>
  <w:style w:type="paragraph" w:customStyle="1" w:styleId="Especial1">
    <w:name w:val="Especial1"/>
    <w:basedOn w:val="Raya10"/>
    <w:rsid w:val="00F535CC"/>
    <w:pPr>
      <w:ind w:left="1560" w:hanging="993"/>
    </w:pPr>
  </w:style>
  <w:style w:type="paragraph" w:customStyle="1" w:styleId="Nivel3">
    <w:name w:val="Nivel 3"/>
    <w:basedOn w:val="Normal"/>
    <w:rsid w:val="00F535CC"/>
    <w:pPr>
      <w:spacing w:before="120" w:after="120" w:line="360" w:lineRule="atLeast"/>
      <w:ind w:left="1860" w:right="557" w:hanging="740"/>
      <w:jc w:val="both"/>
    </w:pPr>
    <w:rPr>
      <w:rFonts w:ascii="Times" w:hAnsi="Times"/>
      <w:i/>
      <w:noProof/>
    </w:rPr>
  </w:style>
  <w:style w:type="paragraph" w:customStyle="1" w:styleId="Texto2">
    <w:name w:val="Texto 2"/>
    <w:basedOn w:val="Estruc"/>
    <w:rsid w:val="00F535CC"/>
    <w:pPr>
      <w:ind w:left="2268"/>
    </w:pPr>
  </w:style>
  <w:style w:type="paragraph" w:customStyle="1" w:styleId="Texto3">
    <w:name w:val="Texto 3"/>
    <w:basedOn w:val="Texto2"/>
    <w:rsid w:val="00F535CC"/>
    <w:pPr>
      <w:ind w:left="2835"/>
    </w:pPr>
  </w:style>
  <w:style w:type="paragraph" w:customStyle="1" w:styleId="Nivel4-Punto">
    <w:name w:val="Nivel 4 - Punto"/>
    <w:basedOn w:val="Normal"/>
    <w:rsid w:val="00F535CC"/>
    <w:pPr>
      <w:spacing w:before="120" w:after="120" w:line="360" w:lineRule="atLeast"/>
      <w:ind w:left="2600" w:right="557" w:hanging="260"/>
      <w:jc w:val="both"/>
    </w:pPr>
    <w:rPr>
      <w:rFonts w:ascii="Times" w:hAnsi="Times"/>
      <w:i/>
      <w:noProof/>
    </w:rPr>
  </w:style>
  <w:style w:type="paragraph" w:customStyle="1" w:styleId="Nivel2">
    <w:name w:val="Nivel 2"/>
    <w:basedOn w:val="Normal"/>
    <w:rsid w:val="00F535CC"/>
    <w:pPr>
      <w:spacing w:before="120" w:after="120" w:line="360" w:lineRule="atLeast"/>
      <w:ind w:left="1120" w:right="557" w:hanging="560"/>
      <w:jc w:val="both"/>
    </w:pPr>
    <w:rPr>
      <w:rFonts w:ascii="Times" w:hAnsi="Times"/>
      <w:i/>
      <w:noProof/>
    </w:rPr>
  </w:style>
  <w:style w:type="paragraph" w:customStyle="1" w:styleId="Raya2">
    <w:name w:val="Raya 2"/>
    <w:basedOn w:val="Raya1"/>
    <w:rsid w:val="00F535CC"/>
    <w:pPr>
      <w:ind w:left="3402"/>
    </w:pPr>
  </w:style>
  <w:style w:type="paragraph" w:styleId="TOC4">
    <w:name w:val="toc 4"/>
    <w:basedOn w:val="Normal"/>
    <w:next w:val="Normal"/>
    <w:autoRedefine/>
    <w:semiHidden/>
    <w:rsid w:val="00F535CC"/>
    <w:pPr>
      <w:ind w:left="600"/>
    </w:pPr>
  </w:style>
  <w:style w:type="paragraph" w:styleId="TOC5">
    <w:name w:val="toc 5"/>
    <w:basedOn w:val="Normal"/>
    <w:next w:val="Normal"/>
    <w:autoRedefine/>
    <w:semiHidden/>
    <w:rsid w:val="00F535CC"/>
    <w:pPr>
      <w:ind w:left="800"/>
    </w:pPr>
  </w:style>
  <w:style w:type="paragraph" w:styleId="TOC6">
    <w:name w:val="toc 6"/>
    <w:basedOn w:val="Normal"/>
    <w:next w:val="Normal"/>
    <w:autoRedefine/>
    <w:semiHidden/>
    <w:rsid w:val="00F535CC"/>
    <w:pPr>
      <w:ind w:left="1000"/>
    </w:pPr>
  </w:style>
  <w:style w:type="paragraph" w:styleId="TOC7">
    <w:name w:val="toc 7"/>
    <w:basedOn w:val="Normal"/>
    <w:next w:val="Normal"/>
    <w:autoRedefine/>
    <w:semiHidden/>
    <w:rsid w:val="00F535CC"/>
    <w:pPr>
      <w:ind w:left="1200"/>
    </w:pPr>
  </w:style>
  <w:style w:type="paragraph" w:styleId="TOC8">
    <w:name w:val="toc 8"/>
    <w:basedOn w:val="Normal"/>
    <w:next w:val="Normal"/>
    <w:autoRedefine/>
    <w:semiHidden/>
    <w:rsid w:val="00F535CC"/>
    <w:pPr>
      <w:ind w:left="1400"/>
    </w:pPr>
  </w:style>
  <w:style w:type="paragraph" w:styleId="TOC9">
    <w:name w:val="toc 9"/>
    <w:basedOn w:val="Normal"/>
    <w:next w:val="Normal"/>
    <w:autoRedefine/>
    <w:semiHidden/>
    <w:rsid w:val="00F535CC"/>
    <w:pPr>
      <w:ind w:left="1600"/>
    </w:pPr>
  </w:style>
  <w:style w:type="paragraph" w:customStyle="1" w:styleId="Central">
    <w:name w:val="Central"/>
    <w:basedOn w:val="Estruc"/>
    <w:rsid w:val="00F535CC"/>
    <w:pPr>
      <w:ind w:left="1134"/>
      <w:jc w:val="center"/>
    </w:pPr>
    <w:rPr>
      <w:b/>
      <w:sz w:val="22"/>
    </w:rPr>
  </w:style>
  <w:style w:type="paragraph" w:styleId="DocumentMap">
    <w:name w:val="Document Map"/>
    <w:basedOn w:val="Normal"/>
    <w:semiHidden/>
    <w:rsid w:val="00F535CC"/>
    <w:pPr>
      <w:widowControl w:val="0"/>
      <w:shd w:val="clear" w:color="auto" w:fill="000080"/>
      <w:ind w:left="284" w:right="284"/>
      <w:jc w:val="both"/>
    </w:pPr>
    <w:rPr>
      <w:rFonts w:ascii="Tahoma" w:hAnsi="Tahoma"/>
    </w:rPr>
  </w:style>
  <w:style w:type="paragraph" w:styleId="Title">
    <w:name w:val="Title"/>
    <w:basedOn w:val="Normal"/>
    <w:qFormat/>
    <w:rsid w:val="00F535CC"/>
    <w:pPr>
      <w:widowControl w:val="0"/>
      <w:spacing w:line="360" w:lineRule="auto"/>
      <w:ind w:left="1094" w:hanging="357"/>
      <w:jc w:val="center"/>
      <w:outlineLvl w:val="0"/>
    </w:pPr>
    <w:rPr>
      <w:rFonts w:ascii="Arial" w:hAnsi="Arial"/>
      <w:b/>
      <w:sz w:val="24"/>
    </w:rPr>
  </w:style>
  <w:style w:type="paragraph" w:customStyle="1" w:styleId="Texto1">
    <w:name w:val="Texto 1"/>
    <w:basedOn w:val="Normal"/>
    <w:rsid w:val="00F535CC"/>
    <w:pPr>
      <w:widowControl w:val="0"/>
      <w:spacing w:line="360" w:lineRule="auto"/>
      <w:ind w:left="709" w:right="284"/>
      <w:jc w:val="both"/>
    </w:pPr>
    <w:rPr>
      <w:rFonts w:ascii="Arial" w:hAnsi="Arial"/>
    </w:rPr>
  </w:style>
  <w:style w:type="paragraph" w:customStyle="1" w:styleId="Funcin">
    <w:name w:val="Función"/>
    <w:basedOn w:val="Estruc"/>
    <w:rsid w:val="00F535CC"/>
    <w:pPr>
      <w:ind w:left="2268"/>
    </w:pPr>
    <w:rPr>
      <w:b/>
      <w:snapToGrid w:val="0"/>
    </w:rPr>
  </w:style>
  <w:style w:type="paragraph" w:customStyle="1" w:styleId="Funciones">
    <w:name w:val="Funciones"/>
    <w:basedOn w:val="Estruc"/>
    <w:rsid w:val="00F535CC"/>
    <w:pPr>
      <w:numPr>
        <w:numId w:val="7"/>
      </w:numPr>
    </w:pPr>
    <w:rPr>
      <w:snapToGrid w:val="0"/>
      <w:sz w:val="18"/>
    </w:rPr>
  </w:style>
  <w:style w:type="paragraph" w:customStyle="1" w:styleId="Nortopo3">
    <w:name w:val="Nortopo3"/>
    <w:basedOn w:val="Nortopo2"/>
    <w:rsid w:val="00F535CC"/>
    <w:pPr>
      <w:numPr>
        <w:numId w:val="2"/>
      </w:numPr>
      <w:spacing w:after="120"/>
    </w:pPr>
    <w:rPr>
      <w:snapToGrid w:val="0"/>
    </w:rPr>
  </w:style>
  <w:style w:type="paragraph" w:customStyle="1" w:styleId="Secc">
    <w:name w:val="Secc"/>
    <w:basedOn w:val="Estruc"/>
    <w:rsid w:val="00F535CC"/>
    <w:pPr>
      <w:pBdr>
        <w:top w:val="single" w:sz="4" w:space="1" w:color="auto"/>
        <w:left w:val="single" w:sz="4" w:space="4" w:color="auto"/>
        <w:bottom w:val="single" w:sz="4" w:space="1" w:color="auto"/>
        <w:right w:val="single" w:sz="4" w:space="4" w:color="auto"/>
      </w:pBdr>
      <w:spacing w:before="60" w:after="60" w:line="240" w:lineRule="auto"/>
      <w:ind w:left="2835" w:right="141"/>
      <w:jc w:val="center"/>
      <w:outlineLvl w:val="0"/>
    </w:pPr>
    <w:rPr>
      <w:b/>
      <w:sz w:val="22"/>
    </w:rPr>
  </w:style>
  <w:style w:type="paragraph" w:customStyle="1" w:styleId="NTit1">
    <w:name w:val="NTit 1"/>
    <w:basedOn w:val="Estruc"/>
    <w:autoRedefine/>
    <w:rsid w:val="00F535CC"/>
    <w:pPr>
      <w:ind w:left="0" w:right="-1" w:firstLine="426"/>
    </w:pPr>
  </w:style>
  <w:style w:type="paragraph" w:customStyle="1" w:styleId="Nortit4">
    <w:name w:val="Nortit4"/>
    <w:basedOn w:val="NorTit3"/>
    <w:rsid w:val="00F535CC"/>
    <w:pPr>
      <w:widowControl w:val="0"/>
      <w:ind w:left="1843" w:firstLine="851"/>
    </w:pPr>
    <w:rPr>
      <w:snapToGrid w:val="0"/>
    </w:rPr>
  </w:style>
  <w:style w:type="paragraph" w:customStyle="1" w:styleId="Nortit5">
    <w:name w:val="Nortit5"/>
    <w:basedOn w:val="Nortit4"/>
    <w:rsid w:val="00F535CC"/>
    <w:pPr>
      <w:spacing w:after="0"/>
      <w:ind w:left="2835"/>
    </w:pPr>
  </w:style>
  <w:style w:type="paragraph" w:customStyle="1" w:styleId="Nortopo5">
    <w:name w:val="Nortopo5"/>
    <w:basedOn w:val="Nortopo3"/>
    <w:rsid w:val="00F535CC"/>
    <w:pPr>
      <w:ind w:left="5103"/>
    </w:pPr>
  </w:style>
  <w:style w:type="paragraph" w:customStyle="1" w:styleId="Nortopo4">
    <w:name w:val="Nortopo4"/>
    <w:basedOn w:val="Nortopo3"/>
    <w:rsid w:val="00F535CC"/>
    <w:pPr>
      <w:numPr>
        <w:numId w:val="4"/>
      </w:numPr>
    </w:pPr>
  </w:style>
  <w:style w:type="paragraph" w:styleId="BodyText">
    <w:name w:val="Body Text"/>
    <w:basedOn w:val="Normal"/>
    <w:semiHidden/>
    <w:rsid w:val="00F535CC"/>
    <w:pPr>
      <w:widowControl w:val="0"/>
      <w:ind w:right="284"/>
      <w:jc w:val="both"/>
    </w:pPr>
    <w:rPr>
      <w:rFonts w:ascii="Arial" w:hAnsi="Arial"/>
      <w:snapToGrid w:val="0"/>
      <w:sz w:val="18"/>
    </w:rPr>
  </w:style>
  <w:style w:type="paragraph" w:customStyle="1" w:styleId="Responsable">
    <w:name w:val="Responsable"/>
    <w:basedOn w:val="NorTit1"/>
    <w:rsid w:val="00F535CC"/>
    <w:pPr>
      <w:ind w:left="1276"/>
      <w:outlineLvl w:val="0"/>
    </w:pPr>
    <w:rPr>
      <w:b/>
      <w:snapToGrid w:val="0"/>
    </w:rPr>
  </w:style>
  <w:style w:type="paragraph" w:customStyle="1" w:styleId="Responsabilidad">
    <w:name w:val="Responsabilidad"/>
    <w:basedOn w:val="Nortopo3"/>
    <w:rsid w:val="00F535CC"/>
    <w:pPr>
      <w:numPr>
        <w:numId w:val="5"/>
      </w:numPr>
    </w:pPr>
  </w:style>
  <w:style w:type="paragraph" w:styleId="BodyText2">
    <w:name w:val="Body Text 2"/>
    <w:basedOn w:val="Normal"/>
    <w:semiHidden/>
    <w:rsid w:val="00F535CC"/>
    <w:pPr>
      <w:jc w:val="both"/>
    </w:pPr>
    <w:rPr>
      <w:rFonts w:ascii="Arial" w:hAnsi="Arial"/>
    </w:rPr>
  </w:style>
  <w:style w:type="paragraph" w:customStyle="1" w:styleId="Letras">
    <w:name w:val="Letras"/>
    <w:basedOn w:val="Raya2"/>
    <w:rsid w:val="00F535CC"/>
    <w:pPr>
      <w:numPr>
        <w:numId w:val="6"/>
      </w:numPr>
    </w:pPr>
  </w:style>
  <w:style w:type="paragraph" w:customStyle="1" w:styleId="Indicador">
    <w:name w:val="Indicador"/>
    <w:basedOn w:val="NorTit1"/>
    <w:rsid w:val="00F535CC"/>
    <w:pPr>
      <w:numPr>
        <w:numId w:val="9"/>
      </w:numPr>
      <w:tabs>
        <w:tab w:val="clear" w:pos="786"/>
        <w:tab w:val="num" w:pos="4111"/>
      </w:tabs>
      <w:ind w:left="4111"/>
    </w:pPr>
  </w:style>
  <w:style w:type="paragraph" w:customStyle="1" w:styleId="Pos-Letras">
    <w:name w:val="Pos-Letras"/>
    <w:basedOn w:val="Letras"/>
    <w:rsid w:val="00F535CC"/>
    <w:pPr>
      <w:numPr>
        <w:numId w:val="0"/>
      </w:numPr>
      <w:ind w:left="2183"/>
    </w:pPr>
  </w:style>
  <w:style w:type="paragraph" w:customStyle="1" w:styleId="BajoLetras">
    <w:name w:val="Bajo Letras"/>
    <w:basedOn w:val="Letras"/>
    <w:rsid w:val="00F535CC"/>
    <w:pPr>
      <w:numPr>
        <w:numId w:val="0"/>
      </w:numPr>
      <w:ind w:left="2268" w:firstLine="425"/>
    </w:pPr>
  </w:style>
  <w:style w:type="paragraph" w:customStyle="1" w:styleId="Resp">
    <w:name w:val="Resp"/>
    <w:basedOn w:val="Nortopo5"/>
    <w:rsid w:val="00F535CC"/>
    <w:pPr>
      <w:numPr>
        <w:numId w:val="8"/>
      </w:numPr>
      <w:ind w:left="3544"/>
    </w:pPr>
  </w:style>
  <w:style w:type="paragraph" w:styleId="BalloonText">
    <w:name w:val="Balloon Text"/>
    <w:basedOn w:val="Normal"/>
    <w:link w:val="BalloonTextChar"/>
    <w:uiPriority w:val="99"/>
    <w:semiHidden/>
    <w:unhideWhenUsed/>
    <w:rsid w:val="00A16E4B"/>
    <w:rPr>
      <w:rFonts w:ascii="Tahoma" w:hAnsi="Tahoma" w:cs="Tahoma"/>
      <w:sz w:val="16"/>
      <w:szCs w:val="16"/>
    </w:rPr>
  </w:style>
  <w:style w:type="character" w:customStyle="1" w:styleId="BalloonTextChar">
    <w:name w:val="Balloon Text Char"/>
    <w:basedOn w:val="DefaultParagraphFont"/>
    <w:link w:val="BalloonText"/>
    <w:uiPriority w:val="99"/>
    <w:semiHidden/>
    <w:rsid w:val="00A16E4B"/>
    <w:rPr>
      <w:rFonts w:ascii="Tahoma" w:hAnsi="Tahoma" w:cs="Tahoma"/>
      <w:sz w:val="16"/>
      <w:szCs w:val="16"/>
      <w:lang w:val="es-ES_tradnl"/>
    </w:rPr>
  </w:style>
  <w:style w:type="character" w:customStyle="1" w:styleId="FooterChar">
    <w:name w:val="Footer Char"/>
    <w:basedOn w:val="DefaultParagraphFont"/>
    <w:link w:val="Footer"/>
    <w:uiPriority w:val="99"/>
    <w:rsid w:val="00113EE8"/>
    <w:rPr>
      <w:rFonts w:ascii="Calibri" w:hAnsi="Calibri"/>
      <w:color w:val="17365D" w:themeColor="text2" w:themeShade="BF"/>
      <w:sz w:val="18"/>
      <w:lang w:val="es-ES_tradnl"/>
    </w:rPr>
  </w:style>
  <w:style w:type="character" w:customStyle="1" w:styleId="HeaderChar">
    <w:name w:val="Header Char"/>
    <w:basedOn w:val="DefaultParagraphFont"/>
    <w:link w:val="Header"/>
    <w:rsid w:val="001828DD"/>
    <w:rPr>
      <w:rFonts w:asciiTheme="minorHAnsi" w:hAnsiTheme="minorHAnsi"/>
      <w:lang w:val="es-ES_tradnl"/>
    </w:rPr>
  </w:style>
  <w:style w:type="paragraph" w:customStyle="1" w:styleId="Base">
    <w:name w:val="Base"/>
    <w:rsid w:val="001828DD"/>
    <w:pPr>
      <w:spacing w:after="200" w:line="276" w:lineRule="auto"/>
      <w:jc w:val="both"/>
    </w:pPr>
    <w:rPr>
      <w:rFonts w:ascii="Verdana" w:hAnsi="Verdana"/>
      <w:sz w:val="22"/>
      <w:szCs w:val="22"/>
      <w:lang w:val="es-ES_tradnl"/>
    </w:rPr>
  </w:style>
  <w:style w:type="table" w:styleId="TableGrid">
    <w:name w:val="Table Grid"/>
    <w:basedOn w:val="TableNormal"/>
    <w:rsid w:val="001828DD"/>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B04B41"/>
    <w:pPr>
      <w:ind w:left="720"/>
      <w:contextualSpacing/>
    </w:pPr>
  </w:style>
  <w:style w:type="character" w:customStyle="1" w:styleId="apple-converted-space">
    <w:name w:val="apple-converted-space"/>
    <w:basedOn w:val="DefaultParagraphFont"/>
    <w:rsid w:val="00D16550"/>
  </w:style>
  <w:style w:type="paragraph" w:customStyle="1" w:styleId="SmCell-Data">
    <w:name w:val="SmCell-Data"/>
    <w:basedOn w:val="Normal"/>
    <w:rsid w:val="00AE2D32"/>
    <w:pPr>
      <w:pBdr>
        <w:bottom w:val="single" w:sz="4" w:space="2" w:color="auto"/>
      </w:pBdr>
      <w:autoSpaceDE w:val="0"/>
      <w:autoSpaceDN w:val="0"/>
      <w:adjustRightInd w:val="0"/>
      <w:spacing w:line="220" w:lineRule="exact"/>
      <w:jc w:val="right"/>
    </w:pPr>
    <w:rPr>
      <w:rFonts w:ascii="Times New Roman" w:eastAsia="SimSun" w:hAnsi="Times New Roman"/>
      <w:sz w:val="19"/>
      <w:szCs w:val="21"/>
      <w:lang w:val="en-US" w:eastAsia="zh-CN"/>
    </w:rPr>
  </w:style>
  <w:style w:type="paragraph" w:styleId="Subtitle">
    <w:name w:val="Subtitle"/>
    <w:basedOn w:val="Normal"/>
    <w:next w:val="Normal"/>
    <w:link w:val="SubtitleChar"/>
    <w:uiPriority w:val="11"/>
    <w:qFormat/>
    <w:rsid w:val="00F206E9"/>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F206E9"/>
    <w:rPr>
      <w:rFonts w:asciiTheme="minorHAnsi" w:eastAsiaTheme="majorEastAsia" w:hAnsiTheme="minorHAnsi" w:cstheme="majorBidi"/>
      <w:i/>
      <w:iCs/>
      <w:color w:val="4F81BD" w:themeColor="accent1"/>
      <w:spacing w:val="15"/>
      <w:szCs w:val="24"/>
      <w:lang w:val="es-ES_tradnl"/>
    </w:rPr>
  </w:style>
  <w:style w:type="paragraph" w:styleId="Index1">
    <w:name w:val="index 1"/>
    <w:basedOn w:val="Normal"/>
    <w:next w:val="Normal"/>
    <w:autoRedefine/>
    <w:uiPriority w:val="99"/>
    <w:unhideWhenUsed/>
    <w:rsid w:val="00530833"/>
    <w:pPr>
      <w:ind w:left="200" w:hanging="200"/>
    </w:pPr>
  </w:style>
  <w:style w:type="paragraph" w:styleId="Index2">
    <w:name w:val="index 2"/>
    <w:basedOn w:val="Normal"/>
    <w:next w:val="Normal"/>
    <w:autoRedefine/>
    <w:uiPriority w:val="99"/>
    <w:unhideWhenUsed/>
    <w:rsid w:val="00530833"/>
    <w:pPr>
      <w:ind w:left="400" w:hanging="200"/>
    </w:pPr>
  </w:style>
  <w:style w:type="paragraph" w:styleId="Index3">
    <w:name w:val="index 3"/>
    <w:basedOn w:val="Normal"/>
    <w:next w:val="Normal"/>
    <w:autoRedefine/>
    <w:uiPriority w:val="99"/>
    <w:unhideWhenUsed/>
    <w:rsid w:val="00530833"/>
    <w:pPr>
      <w:ind w:left="600" w:hanging="200"/>
    </w:pPr>
  </w:style>
  <w:style w:type="paragraph" w:styleId="Index4">
    <w:name w:val="index 4"/>
    <w:basedOn w:val="Normal"/>
    <w:next w:val="Normal"/>
    <w:autoRedefine/>
    <w:uiPriority w:val="99"/>
    <w:unhideWhenUsed/>
    <w:rsid w:val="00530833"/>
    <w:pPr>
      <w:ind w:left="800" w:hanging="200"/>
    </w:pPr>
  </w:style>
  <w:style w:type="paragraph" w:styleId="Index5">
    <w:name w:val="index 5"/>
    <w:basedOn w:val="Normal"/>
    <w:next w:val="Normal"/>
    <w:autoRedefine/>
    <w:uiPriority w:val="99"/>
    <w:unhideWhenUsed/>
    <w:rsid w:val="00530833"/>
    <w:pPr>
      <w:ind w:left="1000" w:hanging="200"/>
    </w:pPr>
  </w:style>
  <w:style w:type="paragraph" w:styleId="Index6">
    <w:name w:val="index 6"/>
    <w:basedOn w:val="Normal"/>
    <w:next w:val="Normal"/>
    <w:autoRedefine/>
    <w:uiPriority w:val="99"/>
    <w:unhideWhenUsed/>
    <w:rsid w:val="00530833"/>
    <w:pPr>
      <w:ind w:left="1200" w:hanging="200"/>
    </w:pPr>
  </w:style>
  <w:style w:type="paragraph" w:styleId="Index7">
    <w:name w:val="index 7"/>
    <w:basedOn w:val="Normal"/>
    <w:next w:val="Normal"/>
    <w:autoRedefine/>
    <w:uiPriority w:val="99"/>
    <w:unhideWhenUsed/>
    <w:rsid w:val="00530833"/>
    <w:pPr>
      <w:ind w:left="1400" w:hanging="200"/>
    </w:pPr>
  </w:style>
  <w:style w:type="paragraph" w:styleId="Index8">
    <w:name w:val="index 8"/>
    <w:basedOn w:val="Normal"/>
    <w:next w:val="Normal"/>
    <w:autoRedefine/>
    <w:uiPriority w:val="99"/>
    <w:unhideWhenUsed/>
    <w:rsid w:val="00530833"/>
    <w:pPr>
      <w:ind w:left="1600" w:hanging="200"/>
    </w:pPr>
  </w:style>
  <w:style w:type="paragraph" w:styleId="Index9">
    <w:name w:val="index 9"/>
    <w:basedOn w:val="Normal"/>
    <w:next w:val="Normal"/>
    <w:autoRedefine/>
    <w:uiPriority w:val="99"/>
    <w:unhideWhenUsed/>
    <w:rsid w:val="00530833"/>
    <w:pPr>
      <w:ind w:left="1800" w:hanging="200"/>
    </w:pPr>
  </w:style>
  <w:style w:type="paragraph" w:styleId="IndexHeading">
    <w:name w:val="index heading"/>
    <w:basedOn w:val="Normal"/>
    <w:next w:val="Index1"/>
    <w:uiPriority w:val="99"/>
    <w:unhideWhenUsed/>
    <w:rsid w:val="00530833"/>
    <w:pPr>
      <w:spacing w:before="120" w:after="120"/>
    </w:pPr>
    <w:rPr>
      <w:i/>
    </w:rPr>
  </w:style>
  <w:style w:type="paragraph" w:styleId="NormalWeb">
    <w:name w:val="Normal (Web)"/>
    <w:basedOn w:val="Normal"/>
    <w:uiPriority w:val="99"/>
    <w:unhideWhenUsed/>
    <w:rsid w:val="004F6C95"/>
    <w:pPr>
      <w:spacing w:before="100" w:beforeAutospacing="1" w:after="100" w:afterAutospacing="1"/>
    </w:pPr>
    <w:rPr>
      <w:rFonts w:ascii="Times New Roman" w:eastAsiaTheme="minorEastAsia" w:hAnsi="Times New Roman"/>
      <w:sz w:val="24"/>
      <w:szCs w:val="24"/>
      <w:lang w:val="es-ES"/>
    </w:rPr>
  </w:style>
  <w:style w:type="character" w:styleId="Hyperlink">
    <w:name w:val="Hyperlink"/>
    <w:basedOn w:val="DefaultParagraphFont"/>
    <w:uiPriority w:val="99"/>
    <w:unhideWhenUsed/>
    <w:rsid w:val="00F36D09"/>
    <w:rPr>
      <w:color w:val="0000FF" w:themeColor="hyperlink"/>
      <w:u w:val="single"/>
    </w:rPr>
  </w:style>
  <w:style w:type="paragraph" w:customStyle="1" w:styleId="TituloDocumento">
    <w:name w:val="Titulo Documento"/>
    <w:basedOn w:val="Normal"/>
    <w:rsid w:val="000B7DD0"/>
    <w:pPr>
      <w:autoSpaceDE w:val="0"/>
      <w:autoSpaceDN w:val="0"/>
      <w:adjustRightInd w:val="0"/>
      <w:ind w:right="-7"/>
      <w:jc w:val="both"/>
    </w:pPr>
    <w:rPr>
      <w:rFonts w:ascii="Calibri" w:eastAsia="Batang" w:hAnsi="Calibri" w:cs="Calibri,Bold"/>
      <w:b/>
      <w:bCs/>
      <w:iCs/>
      <w:color w:val="0033CC"/>
      <w:sz w:val="40"/>
      <w:lang w:val="es-ES"/>
    </w:rPr>
  </w:style>
  <w:style w:type="character" w:styleId="CommentReference">
    <w:name w:val="annotation reference"/>
    <w:basedOn w:val="DefaultParagraphFont"/>
    <w:uiPriority w:val="99"/>
    <w:semiHidden/>
    <w:unhideWhenUsed/>
    <w:rsid w:val="003412C1"/>
    <w:rPr>
      <w:sz w:val="16"/>
      <w:szCs w:val="16"/>
    </w:rPr>
  </w:style>
  <w:style w:type="paragraph" w:styleId="CommentText">
    <w:name w:val="annotation text"/>
    <w:basedOn w:val="Normal"/>
    <w:link w:val="CommentTextChar"/>
    <w:uiPriority w:val="99"/>
    <w:semiHidden/>
    <w:unhideWhenUsed/>
    <w:rsid w:val="003412C1"/>
  </w:style>
  <w:style w:type="character" w:customStyle="1" w:styleId="CommentTextChar">
    <w:name w:val="Comment Text Char"/>
    <w:basedOn w:val="DefaultParagraphFont"/>
    <w:link w:val="CommentText"/>
    <w:uiPriority w:val="99"/>
    <w:semiHidden/>
    <w:rsid w:val="003412C1"/>
    <w:rPr>
      <w:rFonts w:asciiTheme="minorHAnsi" w:hAnsiTheme="minorHAnsi"/>
      <w:lang w:val="es-ES_tradnl"/>
    </w:rPr>
  </w:style>
  <w:style w:type="paragraph" w:styleId="CommentSubject">
    <w:name w:val="annotation subject"/>
    <w:basedOn w:val="CommentText"/>
    <w:next w:val="CommentText"/>
    <w:link w:val="CommentSubjectChar"/>
    <w:uiPriority w:val="99"/>
    <w:semiHidden/>
    <w:unhideWhenUsed/>
    <w:rsid w:val="003412C1"/>
    <w:rPr>
      <w:b/>
      <w:bCs/>
    </w:rPr>
  </w:style>
  <w:style w:type="character" w:customStyle="1" w:styleId="CommentSubjectChar">
    <w:name w:val="Comment Subject Char"/>
    <w:basedOn w:val="CommentTextChar"/>
    <w:link w:val="CommentSubject"/>
    <w:uiPriority w:val="99"/>
    <w:semiHidden/>
    <w:rsid w:val="003412C1"/>
    <w:rPr>
      <w:rFonts w:asciiTheme="minorHAnsi" w:hAnsiTheme="minorHAnsi"/>
      <w:b/>
      <w:bCs/>
      <w:lang w:val="es-ES_tradnl"/>
    </w:rPr>
  </w:style>
  <w:style w:type="table" w:styleId="LightShading-Accent5">
    <w:name w:val="Light Shading Accent 5"/>
    <w:basedOn w:val="TableNormal"/>
    <w:uiPriority w:val="60"/>
    <w:rsid w:val="00C6612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Strong">
    <w:name w:val="Strong"/>
    <w:basedOn w:val="DefaultParagraphFont"/>
    <w:uiPriority w:val="22"/>
    <w:qFormat/>
    <w:rsid w:val="00E0770D"/>
    <w:rPr>
      <w:b/>
      <w:bCs/>
    </w:rPr>
  </w:style>
  <w:style w:type="character" w:styleId="Emphasis">
    <w:name w:val="Emphasis"/>
    <w:basedOn w:val="DefaultParagraphFont"/>
    <w:uiPriority w:val="20"/>
    <w:qFormat/>
    <w:rsid w:val="00B412DC"/>
    <w:rPr>
      <w:i/>
      <w:iCs/>
    </w:rPr>
  </w:style>
  <w:style w:type="character" w:customStyle="1" w:styleId="ListParagraphChar">
    <w:name w:val="List Paragraph Char"/>
    <w:basedOn w:val="DefaultParagraphFont"/>
    <w:link w:val="ListParagraph"/>
    <w:uiPriority w:val="99"/>
    <w:locked/>
    <w:rsid w:val="00EA5D33"/>
    <w:rPr>
      <w:rFonts w:asciiTheme="minorHAnsi" w:hAnsiTheme="minorHAnsi"/>
      <w:lang w:val="es-ES_tradnl"/>
    </w:rPr>
  </w:style>
  <w:style w:type="paragraph" w:styleId="EndnoteText">
    <w:name w:val="endnote text"/>
    <w:basedOn w:val="Normal"/>
    <w:link w:val="EndnoteTextChar"/>
    <w:uiPriority w:val="99"/>
    <w:semiHidden/>
    <w:unhideWhenUsed/>
    <w:rsid w:val="00027339"/>
  </w:style>
  <w:style w:type="character" w:customStyle="1" w:styleId="EndnoteTextChar">
    <w:name w:val="Endnote Text Char"/>
    <w:basedOn w:val="DefaultParagraphFont"/>
    <w:link w:val="EndnoteText"/>
    <w:uiPriority w:val="99"/>
    <w:semiHidden/>
    <w:rsid w:val="00027339"/>
    <w:rPr>
      <w:rFonts w:asciiTheme="minorHAnsi" w:hAnsiTheme="minorHAnsi"/>
      <w:lang w:val="es-ES_tradnl"/>
    </w:rPr>
  </w:style>
  <w:style w:type="character" w:styleId="EndnoteReference">
    <w:name w:val="endnote reference"/>
    <w:basedOn w:val="DefaultParagraphFont"/>
    <w:uiPriority w:val="99"/>
    <w:semiHidden/>
    <w:unhideWhenUsed/>
    <w:rsid w:val="00027339"/>
    <w:rPr>
      <w:vertAlign w:val="superscript"/>
    </w:rPr>
  </w:style>
  <w:style w:type="paragraph" w:styleId="FootnoteText">
    <w:name w:val="footnote text"/>
    <w:aliases w:val="fn,footnote,foottextfra,F,f"/>
    <w:basedOn w:val="Normal"/>
    <w:link w:val="FootnoteTextChar"/>
    <w:uiPriority w:val="99"/>
    <w:unhideWhenUsed/>
    <w:rsid w:val="00027339"/>
  </w:style>
  <w:style w:type="character" w:customStyle="1" w:styleId="FootnoteTextChar">
    <w:name w:val="Footnote Text Char"/>
    <w:aliases w:val="fn Char,footnote Char,foottextfra Char,F Char,f Char"/>
    <w:basedOn w:val="DefaultParagraphFont"/>
    <w:link w:val="FootnoteText"/>
    <w:uiPriority w:val="99"/>
    <w:rsid w:val="00027339"/>
    <w:rPr>
      <w:rFonts w:asciiTheme="minorHAnsi" w:hAnsiTheme="minorHAnsi"/>
      <w:lang w:val="es-ES_tradnl"/>
    </w:rPr>
  </w:style>
  <w:style w:type="character" w:styleId="FootnoteReference">
    <w:name w:val="footnote reference"/>
    <w:basedOn w:val="DefaultParagraphFont"/>
    <w:uiPriority w:val="99"/>
    <w:unhideWhenUsed/>
    <w:rsid w:val="00027339"/>
    <w:rPr>
      <w:vertAlign w:val="superscript"/>
    </w:rPr>
  </w:style>
  <w:style w:type="paragraph" w:styleId="Caption">
    <w:name w:val="caption"/>
    <w:basedOn w:val="Normal"/>
    <w:next w:val="Normal"/>
    <w:uiPriority w:val="35"/>
    <w:unhideWhenUsed/>
    <w:qFormat/>
    <w:rsid w:val="008A59A7"/>
    <w:pPr>
      <w:spacing w:after="200"/>
    </w:pPr>
    <w:rPr>
      <w:b/>
      <w:bCs/>
      <w:color w:val="4F81BD" w:themeColor="accent1"/>
      <w:sz w:val="18"/>
      <w:szCs w:val="18"/>
    </w:rPr>
  </w:style>
  <w:style w:type="paragraph" w:styleId="HTMLPreformatted">
    <w:name w:val="HTML Preformatted"/>
    <w:basedOn w:val="Normal"/>
    <w:link w:val="HTMLPreformattedChar"/>
    <w:uiPriority w:val="99"/>
    <w:semiHidden/>
    <w:unhideWhenUsed/>
    <w:rsid w:val="000E1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character" w:customStyle="1" w:styleId="HTMLPreformattedChar">
    <w:name w:val="HTML Preformatted Char"/>
    <w:basedOn w:val="DefaultParagraphFont"/>
    <w:link w:val="HTMLPreformatted"/>
    <w:uiPriority w:val="99"/>
    <w:semiHidden/>
    <w:rsid w:val="000E16F1"/>
    <w:rPr>
      <w:rFonts w:ascii="Courier New" w:hAnsi="Courier New" w:cs="Courier New"/>
    </w:rPr>
  </w:style>
  <w:style w:type="paragraph" w:customStyle="1" w:styleId="Chapter">
    <w:name w:val="Chapter"/>
    <w:basedOn w:val="Normal"/>
    <w:next w:val="Normal"/>
    <w:rsid w:val="00814BD7"/>
    <w:pPr>
      <w:keepNext/>
      <w:tabs>
        <w:tab w:val="num" w:pos="648"/>
        <w:tab w:val="left" w:pos="1440"/>
      </w:tabs>
      <w:spacing w:before="240" w:after="240"/>
      <w:ind w:firstLine="288"/>
      <w:jc w:val="center"/>
    </w:pPr>
    <w:rPr>
      <w:rFonts w:ascii="Arial" w:hAnsi="Arial" w:cs="Arial"/>
      <w:b/>
      <w:smallCaps/>
      <w:sz w:val="24"/>
      <w:lang w:val="en-US" w:eastAsia="en-US"/>
    </w:rPr>
  </w:style>
  <w:style w:type="paragraph" w:customStyle="1" w:styleId="Paragraph">
    <w:name w:val="Paragraph"/>
    <w:aliases w:val="paragraph,p,PARAGRAPH,PG,pa,at"/>
    <w:basedOn w:val="BodyTextIndent"/>
    <w:qFormat/>
    <w:rsid w:val="00814BD7"/>
    <w:pPr>
      <w:tabs>
        <w:tab w:val="num" w:pos="720"/>
      </w:tabs>
      <w:spacing w:before="120" w:after="120"/>
      <w:ind w:left="720" w:hanging="720"/>
      <w:outlineLvl w:val="1"/>
    </w:pPr>
    <w:rPr>
      <w:rFonts w:ascii="Arial" w:hAnsi="Arial" w:cs="Arial"/>
      <w:b w:val="0"/>
      <w:sz w:val="22"/>
      <w:lang w:val="en-US" w:eastAsia="en-US"/>
    </w:rPr>
  </w:style>
  <w:style w:type="paragraph" w:customStyle="1" w:styleId="subpar">
    <w:name w:val="subpar"/>
    <w:basedOn w:val="BodyTextIndent3"/>
    <w:link w:val="subparChar"/>
    <w:rsid w:val="00814BD7"/>
    <w:pPr>
      <w:tabs>
        <w:tab w:val="num" w:pos="1152"/>
      </w:tabs>
      <w:spacing w:before="120"/>
      <w:ind w:left="1152" w:hanging="432"/>
      <w:jc w:val="both"/>
      <w:outlineLvl w:val="2"/>
    </w:pPr>
    <w:rPr>
      <w:rFonts w:ascii="Arial" w:hAnsi="Arial" w:cs="Arial"/>
      <w:sz w:val="22"/>
      <w:lang w:val="en-US" w:eastAsia="en-US"/>
    </w:rPr>
  </w:style>
  <w:style w:type="paragraph" w:customStyle="1" w:styleId="SubSubPar">
    <w:name w:val="SubSubPar"/>
    <w:basedOn w:val="subpar"/>
    <w:rsid w:val="00814BD7"/>
    <w:pPr>
      <w:tabs>
        <w:tab w:val="clear" w:pos="1152"/>
        <w:tab w:val="left" w:pos="0"/>
        <w:tab w:val="num" w:pos="1296"/>
      </w:tabs>
      <w:ind w:left="1296" w:hanging="360"/>
    </w:pPr>
  </w:style>
  <w:style w:type="character" w:customStyle="1" w:styleId="subparChar">
    <w:name w:val="subpar Char"/>
    <w:link w:val="subpar"/>
    <w:rsid w:val="00814BD7"/>
    <w:rPr>
      <w:rFonts w:ascii="Arial" w:hAnsi="Arial" w:cs="Arial"/>
      <w:sz w:val="22"/>
      <w:szCs w:val="16"/>
      <w:lang w:val="en-US" w:eastAsia="en-US"/>
    </w:rPr>
  </w:style>
  <w:style w:type="paragraph" w:styleId="BodyTextIndent3">
    <w:name w:val="Body Text Indent 3"/>
    <w:basedOn w:val="Normal"/>
    <w:link w:val="BodyTextIndent3Char"/>
    <w:uiPriority w:val="99"/>
    <w:semiHidden/>
    <w:unhideWhenUsed/>
    <w:rsid w:val="00814B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4BD7"/>
    <w:rPr>
      <w:rFonts w:asciiTheme="minorHAnsi" w:hAnsiTheme="minorHAnsi"/>
      <w:sz w:val="16"/>
      <w:szCs w:val="16"/>
      <w:lang w:val="es-ES_tradnl"/>
    </w:rPr>
  </w:style>
  <w:style w:type="character" w:styleId="FollowedHyperlink">
    <w:name w:val="FollowedHyperlink"/>
    <w:basedOn w:val="DefaultParagraphFont"/>
    <w:uiPriority w:val="99"/>
    <w:semiHidden/>
    <w:unhideWhenUsed/>
    <w:rsid w:val="00993D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979">
      <w:bodyDiv w:val="1"/>
      <w:marLeft w:val="0"/>
      <w:marRight w:val="0"/>
      <w:marTop w:val="0"/>
      <w:marBottom w:val="0"/>
      <w:divBdr>
        <w:top w:val="none" w:sz="0" w:space="0" w:color="auto"/>
        <w:left w:val="none" w:sz="0" w:space="0" w:color="auto"/>
        <w:bottom w:val="none" w:sz="0" w:space="0" w:color="auto"/>
        <w:right w:val="none" w:sz="0" w:space="0" w:color="auto"/>
      </w:divBdr>
    </w:div>
    <w:div w:id="15235389">
      <w:bodyDiv w:val="1"/>
      <w:marLeft w:val="0"/>
      <w:marRight w:val="0"/>
      <w:marTop w:val="0"/>
      <w:marBottom w:val="0"/>
      <w:divBdr>
        <w:top w:val="none" w:sz="0" w:space="0" w:color="auto"/>
        <w:left w:val="none" w:sz="0" w:space="0" w:color="auto"/>
        <w:bottom w:val="none" w:sz="0" w:space="0" w:color="auto"/>
        <w:right w:val="none" w:sz="0" w:space="0" w:color="auto"/>
      </w:divBdr>
      <w:divsChild>
        <w:div w:id="1922911944">
          <w:marLeft w:val="446"/>
          <w:marRight w:val="0"/>
          <w:marTop w:val="0"/>
          <w:marBottom w:val="0"/>
          <w:divBdr>
            <w:top w:val="none" w:sz="0" w:space="0" w:color="auto"/>
            <w:left w:val="none" w:sz="0" w:space="0" w:color="auto"/>
            <w:bottom w:val="none" w:sz="0" w:space="0" w:color="auto"/>
            <w:right w:val="none" w:sz="0" w:space="0" w:color="auto"/>
          </w:divBdr>
        </w:div>
      </w:divsChild>
    </w:div>
    <w:div w:id="19817966">
      <w:bodyDiv w:val="1"/>
      <w:marLeft w:val="0"/>
      <w:marRight w:val="0"/>
      <w:marTop w:val="0"/>
      <w:marBottom w:val="0"/>
      <w:divBdr>
        <w:top w:val="none" w:sz="0" w:space="0" w:color="auto"/>
        <w:left w:val="none" w:sz="0" w:space="0" w:color="auto"/>
        <w:bottom w:val="none" w:sz="0" w:space="0" w:color="auto"/>
        <w:right w:val="none" w:sz="0" w:space="0" w:color="auto"/>
      </w:divBdr>
    </w:div>
    <w:div w:id="31656473">
      <w:bodyDiv w:val="1"/>
      <w:marLeft w:val="0"/>
      <w:marRight w:val="0"/>
      <w:marTop w:val="0"/>
      <w:marBottom w:val="0"/>
      <w:divBdr>
        <w:top w:val="none" w:sz="0" w:space="0" w:color="auto"/>
        <w:left w:val="none" w:sz="0" w:space="0" w:color="auto"/>
        <w:bottom w:val="none" w:sz="0" w:space="0" w:color="auto"/>
        <w:right w:val="none" w:sz="0" w:space="0" w:color="auto"/>
      </w:divBdr>
    </w:div>
    <w:div w:id="33383466">
      <w:bodyDiv w:val="1"/>
      <w:marLeft w:val="0"/>
      <w:marRight w:val="0"/>
      <w:marTop w:val="0"/>
      <w:marBottom w:val="0"/>
      <w:divBdr>
        <w:top w:val="none" w:sz="0" w:space="0" w:color="auto"/>
        <w:left w:val="none" w:sz="0" w:space="0" w:color="auto"/>
        <w:bottom w:val="none" w:sz="0" w:space="0" w:color="auto"/>
        <w:right w:val="none" w:sz="0" w:space="0" w:color="auto"/>
      </w:divBdr>
    </w:div>
    <w:div w:id="40981399">
      <w:bodyDiv w:val="1"/>
      <w:marLeft w:val="0"/>
      <w:marRight w:val="0"/>
      <w:marTop w:val="0"/>
      <w:marBottom w:val="0"/>
      <w:divBdr>
        <w:top w:val="none" w:sz="0" w:space="0" w:color="auto"/>
        <w:left w:val="none" w:sz="0" w:space="0" w:color="auto"/>
        <w:bottom w:val="none" w:sz="0" w:space="0" w:color="auto"/>
        <w:right w:val="none" w:sz="0" w:space="0" w:color="auto"/>
      </w:divBdr>
    </w:div>
    <w:div w:id="42481899">
      <w:bodyDiv w:val="1"/>
      <w:marLeft w:val="0"/>
      <w:marRight w:val="0"/>
      <w:marTop w:val="0"/>
      <w:marBottom w:val="0"/>
      <w:divBdr>
        <w:top w:val="none" w:sz="0" w:space="0" w:color="auto"/>
        <w:left w:val="none" w:sz="0" w:space="0" w:color="auto"/>
        <w:bottom w:val="none" w:sz="0" w:space="0" w:color="auto"/>
        <w:right w:val="none" w:sz="0" w:space="0" w:color="auto"/>
      </w:divBdr>
    </w:div>
    <w:div w:id="61293415">
      <w:bodyDiv w:val="1"/>
      <w:marLeft w:val="0"/>
      <w:marRight w:val="0"/>
      <w:marTop w:val="0"/>
      <w:marBottom w:val="0"/>
      <w:divBdr>
        <w:top w:val="none" w:sz="0" w:space="0" w:color="auto"/>
        <w:left w:val="none" w:sz="0" w:space="0" w:color="auto"/>
        <w:bottom w:val="none" w:sz="0" w:space="0" w:color="auto"/>
        <w:right w:val="none" w:sz="0" w:space="0" w:color="auto"/>
      </w:divBdr>
      <w:divsChild>
        <w:div w:id="475948817">
          <w:marLeft w:val="432"/>
          <w:marRight w:val="0"/>
          <w:marTop w:val="96"/>
          <w:marBottom w:val="0"/>
          <w:divBdr>
            <w:top w:val="none" w:sz="0" w:space="0" w:color="auto"/>
            <w:left w:val="none" w:sz="0" w:space="0" w:color="auto"/>
            <w:bottom w:val="none" w:sz="0" w:space="0" w:color="auto"/>
            <w:right w:val="none" w:sz="0" w:space="0" w:color="auto"/>
          </w:divBdr>
        </w:div>
        <w:div w:id="637995131">
          <w:marLeft w:val="432"/>
          <w:marRight w:val="0"/>
          <w:marTop w:val="96"/>
          <w:marBottom w:val="0"/>
          <w:divBdr>
            <w:top w:val="none" w:sz="0" w:space="0" w:color="auto"/>
            <w:left w:val="none" w:sz="0" w:space="0" w:color="auto"/>
            <w:bottom w:val="none" w:sz="0" w:space="0" w:color="auto"/>
            <w:right w:val="none" w:sz="0" w:space="0" w:color="auto"/>
          </w:divBdr>
        </w:div>
        <w:div w:id="780759948">
          <w:marLeft w:val="432"/>
          <w:marRight w:val="0"/>
          <w:marTop w:val="96"/>
          <w:marBottom w:val="0"/>
          <w:divBdr>
            <w:top w:val="none" w:sz="0" w:space="0" w:color="auto"/>
            <w:left w:val="none" w:sz="0" w:space="0" w:color="auto"/>
            <w:bottom w:val="none" w:sz="0" w:space="0" w:color="auto"/>
            <w:right w:val="none" w:sz="0" w:space="0" w:color="auto"/>
          </w:divBdr>
        </w:div>
        <w:div w:id="927889148">
          <w:marLeft w:val="432"/>
          <w:marRight w:val="0"/>
          <w:marTop w:val="96"/>
          <w:marBottom w:val="0"/>
          <w:divBdr>
            <w:top w:val="none" w:sz="0" w:space="0" w:color="auto"/>
            <w:left w:val="none" w:sz="0" w:space="0" w:color="auto"/>
            <w:bottom w:val="none" w:sz="0" w:space="0" w:color="auto"/>
            <w:right w:val="none" w:sz="0" w:space="0" w:color="auto"/>
          </w:divBdr>
        </w:div>
        <w:div w:id="964308054">
          <w:marLeft w:val="432"/>
          <w:marRight w:val="0"/>
          <w:marTop w:val="96"/>
          <w:marBottom w:val="0"/>
          <w:divBdr>
            <w:top w:val="none" w:sz="0" w:space="0" w:color="auto"/>
            <w:left w:val="none" w:sz="0" w:space="0" w:color="auto"/>
            <w:bottom w:val="none" w:sz="0" w:space="0" w:color="auto"/>
            <w:right w:val="none" w:sz="0" w:space="0" w:color="auto"/>
          </w:divBdr>
        </w:div>
        <w:div w:id="1448700865">
          <w:marLeft w:val="432"/>
          <w:marRight w:val="0"/>
          <w:marTop w:val="96"/>
          <w:marBottom w:val="0"/>
          <w:divBdr>
            <w:top w:val="none" w:sz="0" w:space="0" w:color="auto"/>
            <w:left w:val="none" w:sz="0" w:space="0" w:color="auto"/>
            <w:bottom w:val="none" w:sz="0" w:space="0" w:color="auto"/>
            <w:right w:val="none" w:sz="0" w:space="0" w:color="auto"/>
          </w:divBdr>
        </w:div>
      </w:divsChild>
    </w:div>
    <w:div w:id="65344880">
      <w:bodyDiv w:val="1"/>
      <w:marLeft w:val="0"/>
      <w:marRight w:val="0"/>
      <w:marTop w:val="0"/>
      <w:marBottom w:val="0"/>
      <w:divBdr>
        <w:top w:val="none" w:sz="0" w:space="0" w:color="auto"/>
        <w:left w:val="none" w:sz="0" w:space="0" w:color="auto"/>
        <w:bottom w:val="none" w:sz="0" w:space="0" w:color="auto"/>
        <w:right w:val="none" w:sz="0" w:space="0" w:color="auto"/>
      </w:divBdr>
      <w:divsChild>
        <w:div w:id="329218255">
          <w:marLeft w:val="547"/>
          <w:marRight w:val="0"/>
          <w:marTop w:val="0"/>
          <w:marBottom w:val="0"/>
          <w:divBdr>
            <w:top w:val="none" w:sz="0" w:space="0" w:color="auto"/>
            <w:left w:val="none" w:sz="0" w:space="0" w:color="auto"/>
            <w:bottom w:val="none" w:sz="0" w:space="0" w:color="auto"/>
            <w:right w:val="none" w:sz="0" w:space="0" w:color="auto"/>
          </w:divBdr>
        </w:div>
        <w:div w:id="1136333265">
          <w:marLeft w:val="547"/>
          <w:marRight w:val="0"/>
          <w:marTop w:val="0"/>
          <w:marBottom w:val="0"/>
          <w:divBdr>
            <w:top w:val="none" w:sz="0" w:space="0" w:color="auto"/>
            <w:left w:val="none" w:sz="0" w:space="0" w:color="auto"/>
            <w:bottom w:val="none" w:sz="0" w:space="0" w:color="auto"/>
            <w:right w:val="none" w:sz="0" w:space="0" w:color="auto"/>
          </w:divBdr>
        </w:div>
        <w:div w:id="1879005914">
          <w:marLeft w:val="547"/>
          <w:marRight w:val="0"/>
          <w:marTop w:val="0"/>
          <w:marBottom w:val="0"/>
          <w:divBdr>
            <w:top w:val="none" w:sz="0" w:space="0" w:color="auto"/>
            <w:left w:val="none" w:sz="0" w:space="0" w:color="auto"/>
            <w:bottom w:val="none" w:sz="0" w:space="0" w:color="auto"/>
            <w:right w:val="none" w:sz="0" w:space="0" w:color="auto"/>
          </w:divBdr>
        </w:div>
      </w:divsChild>
    </w:div>
    <w:div w:id="78328290">
      <w:bodyDiv w:val="1"/>
      <w:marLeft w:val="0"/>
      <w:marRight w:val="0"/>
      <w:marTop w:val="0"/>
      <w:marBottom w:val="0"/>
      <w:divBdr>
        <w:top w:val="none" w:sz="0" w:space="0" w:color="auto"/>
        <w:left w:val="none" w:sz="0" w:space="0" w:color="auto"/>
        <w:bottom w:val="none" w:sz="0" w:space="0" w:color="auto"/>
        <w:right w:val="none" w:sz="0" w:space="0" w:color="auto"/>
      </w:divBdr>
    </w:div>
    <w:div w:id="82534277">
      <w:bodyDiv w:val="1"/>
      <w:marLeft w:val="0"/>
      <w:marRight w:val="0"/>
      <w:marTop w:val="0"/>
      <w:marBottom w:val="0"/>
      <w:divBdr>
        <w:top w:val="none" w:sz="0" w:space="0" w:color="auto"/>
        <w:left w:val="none" w:sz="0" w:space="0" w:color="auto"/>
        <w:bottom w:val="none" w:sz="0" w:space="0" w:color="auto"/>
        <w:right w:val="none" w:sz="0" w:space="0" w:color="auto"/>
      </w:divBdr>
    </w:div>
    <w:div w:id="91510332">
      <w:bodyDiv w:val="1"/>
      <w:marLeft w:val="0"/>
      <w:marRight w:val="0"/>
      <w:marTop w:val="0"/>
      <w:marBottom w:val="0"/>
      <w:divBdr>
        <w:top w:val="none" w:sz="0" w:space="0" w:color="auto"/>
        <w:left w:val="none" w:sz="0" w:space="0" w:color="auto"/>
        <w:bottom w:val="none" w:sz="0" w:space="0" w:color="auto"/>
        <w:right w:val="none" w:sz="0" w:space="0" w:color="auto"/>
      </w:divBdr>
    </w:div>
    <w:div w:id="98721630">
      <w:bodyDiv w:val="1"/>
      <w:marLeft w:val="0"/>
      <w:marRight w:val="0"/>
      <w:marTop w:val="0"/>
      <w:marBottom w:val="0"/>
      <w:divBdr>
        <w:top w:val="none" w:sz="0" w:space="0" w:color="auto"/>
        <w:left w:val="none" w:sz="0" w:space="0" w:color="auto"/>
        <w:bottom w:val="none" w:sz="0" w:space="0" w:color="auto"/>
        <w:right w:val="none" w:sz="0" w:space="0" w:color="auto"/>
      </w:divBdr>
    </w:div>
    <w:div w:id="114522167">
      <w:bodyDiv w:val="1"/>
      <w:marLeft w:val="0"/>
      <w:marRight w:val="0"/>
      <w:marTop w:val="0"/>
      <w:marBottom w:val="0"/>
      <w:divBdr>
        <w:top w:val="none" w:sz="0" w:space="0" w:color="auto"/>
        <w:left w:val="none" w:sz="0" w:space="0" w:color="auto"/>
        <w:bottom w:val="none" w:sz="0" w:space="0" w:color="auto"/>
        <w:right w:val="none" w:sz="0" w:space="0" w:color="auto"/>
      </w:divBdr>
    </w:div>
    <w:div w:id="138960143">
      <w:bodyDiv w:val="1"/>
      <w:marLeft w:val="0"/>
      <w:marRight w:val="0"/>
      <w:marTop w:val="0"/>
      <w:marBottom w:val="0"/>
      <w:divBdr>
        <w:top w:val="none" w:sz="0" w:space="0" w:color="auto"/>
        <w:left w:val="none" w:sz="0" w:space="0" w:color="auto"/>
        <w:bottom w:val="none" w:sz="0" w:space="0" w:color="auto"/>
        <w:right w:val="none" w:sz="0" w:space="0" w:color="auto"/>
      </w:divBdr>
    </w:div>
    <w:div w:id="145782515">
      <w:bodyDiv w:val="1"/>
      <w:marLeft w:val="0"/>
      <w:marRight w:val="0"/>
      <w:marTop w:val="0"/>
      <w:marBottom w:val="0"/>
      <w:divBdr>
        <w:top w:val="none" w:sz="0" w:space="0" w:color="auto"/>
        <w:left w:val="none" w:sz="0" w:space="0" w:color="auto"/>
        <w:bottom w:val="none" w:sz="0" w:space="0" w:color="auto"/>
        <w:right w:val="none" w:sz="0" w:space="0" w:color="auto"/>
      </w:divBdr>
    </w:div>
    <w:div w:id="151797099">
      <w:bodyDiv w:val="1"/>
      <w:marLeft w:val="0"/>
      <w:marRight w:val="0"/>
      <w:marTop w:val="0"/>
      <w:marBottom w:val="0"/>
      <w:divBdr>
        <w:top w:val="none" w:sz="0" w:space="0" w:color="auto"/>
        <w:left w:val="none" w:sz="0" w:space="0" w:color="auto"/>
        <w:bottom w:val="none" w:sz="0" w:space="0" w:color="auto"/>
        <w:right w:val="none" w:sz="0" w:space="0" w:color="auto"/>
      </w:divBdr>
    </w:div>
    <w:div w:id="152455898">
      <w:bodyDiv w:val="1"/>
      <w:marLeft w:val="0"/>
      <w:marRight w:val="0"/>
      <w:marTop w:val="0"/>
      <w:marBottom w:val="0"/>
      <w:divBdr>
        <w:top w:val="none" w:sz="0" w:space="0" w:color="auto"/>
        <w:left w:val="none" w:sz="0" w:space="0" w:color="auto"/>
        <w:bottom w:val="none" w:sz="0" w:space="0" w:color="auto"/>
        <w:right w:val="none" w:sz="0" w:space="0" w:color="auto"/>
      </w:divBdr>
    </w:div>
    <w:div w:id="158204277">
      <w:bodyDiv w:val="1"/>
      <w:marLeft w:val="0"/>
      <w:marRight w:val="0"/>
      <w:marTop w:val="0"/>
      <w:marBottom w:val="0"/>
      <w:divBdr>
        <w:top w:val="none" w:sz="0" w:space="0" w:color="auto"/>
        <w:left w:val="none" w:sz="0" w:space="0" w:color="auto"/>
        <w:bottom w:val="none" w:sz="0" w:space="0" w:color="auto"/>
        <w:right w:val="none" w:sz="0" w:space="0" w:color="auto"/>
      </w:divBdr>
    </w:div>
    <w:div w:id="161359547">
      <w:bodyDiv w:val="1"/>
      <w:marLeft w:val="0"/>
      <w:marRight w:val="0"/>
      <w:marTop w:val="0"/>
      <w:marBottom w:val="0"/>
      <w:divBdr>
        <w:top w:val="none" w:sz="0" w:space="0" w:color="auto"/>
        <w:left w:val="none" w:sz="0" w:space="0" w:color="auto"/>
        <w:bottom w:val="none" w:sz="0" w:space="0" w:color="auto"/>
        <w:right w:val="none" w:sz="0" w:space="0" w:color="auto"/>
      </w:divBdr>
    </w:div>
    <w:div w:id="163515255">
      <w:bodyDiv w:val="1"/>
      <w:marLeft w:val="0"/>
      <w:marRight w:val="0"/>
      <w:marTop w:val="0"/>
      <w:marBottom w:val="0"/>
      <w:divBdr>
        <w:top w:val="none" w:sz="0" w:space="0" w:color="auto"/>
        <w:left w:val="none" w:sz="0" w:space="0" w:color="auto"/>
        <w:bottom w:val="none" w:sz="0" w:space="0" w:color="auto"/>
        <w:right w:val="none" w:sz="0" w:space="0" w:color="auto"/>
      </w:divBdr>
    </w:div>
    <w:div w:id="169221521">
      <w:bodyDiv w:val="1"/>
      <w:marLeft w:val="0"/>
      <w:marRight w:val="0"/>
      <w:marTop w:val="0"/>
      <w:marBottom w:val="0"/>
      <w:divBdr>
        <w:top w:val="none" w:sz="0" w:space="0" w:color="auto"/>
        <w:left w:val="none" w:sz="0" w:space="0" w:color="auto"/>
        <w:bottom w:val="none" w:sz="0" w:space="0" w:color="auto"/>
        <w:right w:val="none" w:sz="0" w:space="0" w:color="auto"/>
      </w:divBdr>
    </w:div>
    <w:div w:id="185675331">
      <w:bodyDiv w:val="1"/>
      <w:marLeft w:val="0"/>
      <w:marRight w:val="0"/>
      <w:marTop w:val="0"/>
      <w:marBottom w:val="0"/>
      <w:divBdr>
        <w:top w:val="none" w:sz="0" w:space="0" w:color="auto"/>
        <w:left w:val="none" w:sz="0" w:space="0" w:color="auto"/>
        <w:bottom w:val="none" w:sz="0" w:space="0" w:color="auto"/>
        <w:right w:val="none" w:sz="0" w:space="0" w:color="auto"/>
      </w:divBdr>
      <w:divsChild>
        <w:div w:id="265043577">
          <w:marLeft w:val="821"/>
          <w:marRight w:val="0"/>
          <w:marTop w:val="96"/>
          <w:marBottom w:val="0"/>
          <w:divBdr>
            <w:top w:val="none" w:sz="0" w:space="0" w:color="auto"/>
            <w:left w:val="none" w:sz="0" w:space="0" w:color="auto"/>
            <w:bottom w:val="none" w:sz="0" w:space="0" w:color="auto"/>
            <w:right w:val="none" w:sz="0" w:space="0" w:color="auto"/>
          </w:divBdr>
        </w:div>
        <w:div w:id="790055786">
          <w:marLeft w:val="821"/>
          <w:marRight w:val="0"/>
          <w:marTop w:val="96"/>
          <w:marBottom w:val="0"/>
          <w:divBdr>
            <w:top w:val="none" w:sz="0" w:space="0" w:color="auto"/>
            <w:left w:val="none" w:sz="0" w:space="0" w:color="auto"/>
            <w:bottom w:val="none" w:sz="0" w:space="0" w:color="auto"/>
            <w:right w:val="none" w:sz="0" w:space="0" w:color="auto"/>
          </w:divBdr>
        </w:div>
        <w:div w:id="793594260">
          <w:marLeft w:val="821"/>
          <w:marRight w:val="0"/>
          <w:marTop w:val="96"/>
          <w:marBottom w:val="0"/>
          <w:divBdr>
            <w:top w:val="none" w:sz="0" w:space="0" w:color="auto"/>
            <w:left w:val="none" w:sz="0" w:space="0" w:color="auto"/>
            <w:bottom w:val="none" w:sz="0" w:space="0" w:color="auto"/>
            <w:right w:val="none" w:sz="0" w:space="0" w:color="auto"/>
          </w:divBdr>
        </w:div>
        <w:div w:id="1160578031">
          <w:marLeft w:val="821"/>
          <w:marRight w:val="0"/>
          <w:marTop w:val="96"/>
          <w:marBottom w:val="0"/>
          <w:divBdr>
            <w:top w:val="none" w:sz="0" w:space="0" w:color="auto"/>
            <w:left w:val="none" w:sz="0" w:space="0" w:color="auto"/>
            <w:bottom w:val="none" w:sz="0" w:space="0" w:color="auto"/>
            <w:right w:val="none" w:sz="0" w:space="0" w:color="auto"/>
          </w:divBdr>
        </w:div>
        <w:div w:id="1269504903">
          <w:marLeft w:val="821"/>
          <w:marRight w:val="0"/>
          <w:marTop w:val="96"/>
          <w:marBottom w:val="0"/>
          <w:divBdr>
            <w:top w:val="none" w:sz="0" w:space="0" w:color="auto"/>
            <w:left w:val="none" w:sz="0" w:space="0" w:color="auto"/>
            <w:bottom w:val="none" w:sz="0" w:space="0" w:color="auto"/>
            <w:right w:val="none" w:sz="0" w:space="0" w:color="auto"/>
          </w:divBdr>
        </w:div>
        <w:div w:id="1538469377">
          <w:marLeft w:val="821"/>
          <w:marRight w:val="0"/>
          <w:marTop w:val="96"/>
          <w:marBottom w:val="0"/>
          <w:divBdr>
            <w:top w:val="none" w:sz="0" w:space="0" w:color="auto"/>
            <w:left w:val="none" w:sz="0" w:space="0" w:color="auto"/>
            <w:bottom w:val="none" w:sz="0" w:space="0" w:color="auto"/>
            <w:right w:val="none" w:sz="0" w:space="0" w:color="auto"/>
          </w:divBdr>
        </w:div>
        <w:div w:id="1604340807">
          <w:marLeft w:val="821"/>
          <w:marRight w:val="0"/>
          <w:marTop w:val="96"/>
          <w:marBottom w:val="0"/>
          <w:divBdr>
            <w:top w:val="none" w:sz="0" w:space="0" w:color="auto"/>
            <w:left w:val="none" w:sz="0" w:space="0" w:color="auto"/>
            <w:bottom w:val="none" w:sz="0" w:space="0" w:color="auto"/>
            <w:right w:val="none" w:sz="0" w:space="0" w:color="auto"/>
          </w:divBdr>
        </w:div>
        <w:div w:id="1649550731">
          <w:marLeft w:val="821"/>
          <w:marRight w:val="0"/>
          <w:marTop w:val="96"/>
          <w:marBottom w:val="0"/>
          <w:divBdr>
            <w:top w:val="none" w:sz="0" w:space="0" w:color="auto"/>
            <w:left w:val="none" w:sz="0" w:space="0" w:color="auto"/>
            <w:bottom w:val="none" w:sz="0" w:space="0" w:color="auto"/>
            <w:right w:val="none" w:sz="0" w:space="0" w:color="auto"/>
          </w:divBdr>
        </w:div>
        <w:div w:id="1722248665">
          <w:marLeft w:val="821"/>
          <w:marRight w:val="0"/>
          <w:marTop w:val="96"/>
          <w:marBottom w:val="0"/>
          <w:divBdr>
            <w:top w:val="none" w:sz="0" w:space="0" w:color="auto"/>
            <w:left w:val="none" w:sz="0" w:space="0" w:color="auto"/>
            <w:bottom w:val="none" w:sz="0" w:space="0" w:color="auto"/>
            <w:right w:val="none" w:sz="0" w:space="0" w:color="auto"/>
          </w:divBdr>
        </w:div>
        <w:div w:id="1825928948">
          <w:marLeft w:val="821"/>
          <w:marRight w:val="0"/>
          <w:marTop w:val="96"/>
          <w:marBottom w:val="0"/>
          <w:divBdr>
            <w:top w:val="none" w:sz="0" w:space="0" w:color="auto"/>
            <w:left w:val="none" w:sz="0" w:space="0" w:color="auto"/>
            <w:bottom w:val="none" w:sz="0" w:space="0" w:color="auto"/>
            <w:right w:val="none" w:sz="0" w:space="0" w:color="auto"/>
          </w:divBdr>
        </w:div>
        <w:div w:id="1944219593">
          <w:marLeft w:val="821"/>
          <w:marRight w:val="0"/>
          <w:marTop w:val="96"/>
          <w:marBottom w:val="0"/>
          <w:divBdr>
            <w:top w:val="none" w:sz="0" w:space="0" w:color="auto"/>
            <w:left w:val="none" w:sz="0" w:space="0" w:color="auto"/>
            <w:bottom w:val="none" w:sz="0" w:space="0" w:color="auto"/>
            <w:right w:val="none" w:sz="0" w:space="0" w:color="auto"/>
          </w:divBdr>
        </w:div>
        <w:div w:id="1958683127">
          <w:marLeft w:val="821"/>
          <w:marRight w:val="0"/>
          <w:marTop w:val="96"/>
          <w:marBottom w:val="0"/>
          <w:divBdr>
            <w:top w:val="none" w:sz="0" w:space="0" w:color="auto"/>
            <w:left w:val="none" w:sz="0" w:space="0" w:color="auto"/>
            <w:bottom w:val="none" w:sz="0" w:space="0" w:color="auto"/>
            <w:right w:val="none" w:sz="0" w:space="0" w:color="auto"/>
          </w:divBdr>
        </w:div>
      </w:divsChild>
    </w:div>
    <w:div w:id="199514352">
      <w:bodyDiv w:val="1"/>
      <w:marLeft w:val="0"/>
      <w:marRight w:val="0"/>
      <w:marTop w:val="0"/>
      <w:marBottom w:val="0"/>
      <w:divBdr>
        <w:top w:val="none" w:sz="0" w:space="0" w:color="auto"/>
        <w:left w:val="none" w:sz="0" w:space="0" w:color="auto"/>
        <w:bottom w:val="none" w:sz="0" w:space="0" w:color="auto"/>
        <w:right w:val="none" w:sz="0" w:space="0" w:color="auto"/>
      </w:divBdr>
    </w:div>
    <w:div w:id="199557712">
      <w:bodyDiv w:val="1"/>
      <w:marLeft w:val="0"/>
      <w:marRight w:val="0"/>
      <w:marTop w:val="0"/>
      <w:marBottom w:val="0"/>
      <w:divBdr>
        <w:top w:val="none" w:sz="0" w:space="0" w:color="auto"/>
        <w:left w:val="none" w:sz="0" w:space="0" w:color="auto"/>
        <w:bottom w:val="none" w:sz="0" w:space="0" w:color="auto"/>
        <w:right w:val="none" w:sz="0" w:space="0" w:color="auto"/>
      </w:divBdr>
    </w:div>
    <w:div w:id="202061851">
      <w:bodyDiv w:val="1"/>
      <w:marLeft w:val="0"/>
      <w:marRight w:val="0"/>
      <w:marTop w:val="0"/>
      <w:marBottom w:val="0"/>
      <w:divBdr>
        <w:top w:val="none" w:sz="0" w:space="0" w:color="auto"/>
        <w:left w:val="none" w:sz="0" w:space="0" w:color="auto"/>
        <w:bottom w:val="none" w:sz="0" w:space="0" w:color="auto"/>
        <w:right w:val="none" w:sz="0" w:space="0" w:color="auto"/>
      </w:divBdr>
    </w:div>
    <w:div w:id="202333125">
      <w:bodyDiv w:val="1"/>
      <w:marLeft w:val="0"/>
      <w:marRight w:val="0"/>
      <w:marTop w:val="0"/>
      <w:marBottom w:val="0"/>
      <w:divBdr>
        <w:top w:val="none" w:sz="0" w:space="0" w:color="auto"/>
        <w:left w:val="none" w:sz="0" w:space="0" w:color="auto"/>
        <w:bottom w:val="none" w:sz="0" w:space="0" w:color="auto"/>
        <w:right w:val="none" w:sz="0" w:space="0" w:color="auto"/>
      </w:divBdr>
    </w:div>
    <w:div w:id="204487666">
      <w:bodyDiv w:val="1"/>
      <w:marLeft w:val="0"/>
      <w:marRight w:val="0"/>
      <w:marTop w:val="0"/>
      <w:marBottom w:val="0"/>
      <w:divBdr>
        <w:top w:val="none" w:sz="0" w:space="0" w:color="auto"/>
        <w:left w:val="none" w:sz="0" w:space="0" w:color="auto"/>
        <w:bottom w:val="none" w:sz="0" w:space="0" w:color="auto"/>
        <w:right w:val="none" w:sz="0" w:space="0" w:color="auto"/>
      </w:divBdr>
    </w:div>
    <w:div w:id="210113707">
      <w:bodyDiv w:val="1"/>
      <w:marLeft w:val="0"/>
      <w:marRight w:val="0"/>
      <w:marTop w:val="0"/>
      <w:marBottom w:val="0"/>
      <w:divBdr>
        <w:top w:val="none" w:sz="0" w:space="0" w:color="auto"/>
        <w:left w:val="none" w:sz="0" w:space="0" w:color="auto"/>
        <w:bottom w:val="none" w:sz="0" w:space="0" w:color="auto"/>
        <w:right w:val="none" w:sz="0" w:space="0" w:color="auto"/>
      </w:divBdr>
    </w:div>
    <w:div w:id="210727772">
      <w:bodyDiv w:val="1"/>
      <w:marLeft w:val="0"/>
      <w:marRight w:val="0"/>
      <w:marTop w:val="0"/>
      <w:marBottom w:val="0"/>
      <w:divBdr>
        <w:top w:val="none" w:sz="0" w:space="0" w:color="auto"/>
        <w:left w:val="none" w:sz="0" w:space="0" w:color="auto"/>
        <w:bottom w:val="none" w:sz="0" w:space="0" w:color="auto"/>
        <w:right w:val="none" w:sz="0" w:space="0" w:color="auto"/>
      </w:divBdr>
    </w:div>
    <w:div w:id="219708741">
      <w:bodyDiv w:val="1"/>
      <w:marLeft w:val="0"/>
      <w:marRight w:val="0"/>
      <w:marTop w:val="0"/>
      <w:marBottom w:val="0"/>
      <w:divBdr>
        <w:top w:val="none" w:sz="0" w:space="0" w:color="auto"/>
        <w:left w:val="none" w:sz="0" w:space="0" w:color="auto"/>
        <w:bottom w:val="none" w:sz="0" w:space="0" w:color="auto"/>
        <w:right w:val="none" w:sz="0" w:space="0" w:color="auto"/>
      </w:divBdr>
    </w:div>
    <w:div w:id="230893542">
      <w:bodyDiv w:val="1"/>
      <w:marLeft w:val="0"/>
      <w:marRight w:val="0"/>
      <w:marTop w:val="0"/>
      <w:marBottom w:val="0"/>
      <w:divBdr>
        <w:top w:val="none" w:sz="0" w:space="0" w:color="auto"/>
        <w:left w:val="none" w:sz="0" w:space="0" w:color="auto"/>
        <w:bottom w:val="none" w:sz="0" w:space="0" w:color="auto"/>
        <w:right w:val="none" w:sz="0" w:space="0" w:color="auto"/>
      </w:divBdr>
    </w:div>
    <w:div w:id="241335130">
      <w:bodyDiv w:val="1"/>
      <w:marLeft w:val="0"/>
      <w:marRight w:val="0"/>
      <w:marTop w:val="0"/>
      <w:marBottom w:val="0"/>
      <w:divBdr>
        <w:top w:val="none" w:sz="0" w:space="0" w:color="auto"/>
        <w:left w:val="none" w:sz="0" w:space="0" w:color="auto"/>
        <w:bottom w:val="none" w:sz="0" w:space="0" w:color="auto"/>
        <w:right w:val="none" w:sz="0" w:space="0" w:color="auto"/>
      </w:divBdr>
    </w:div>
    <w:div w:id="253977842">
      <w:bodyDiv w:val="1"/>
      <w:marLeft w:val="0"/>
      <w:marRight w:val="0"/>
      <w:marTop w:val="0"/>
      <w:marBottom w:val="0"/>
      <w:divBdr>
        <w:top w:val="none" w:sz="0" w:space="0" w:color="auto"/>
        <w:left w:val="none" w:sz="0" w:space="0" w:color="auto"/>
        <w:bottom w:val="none" w:sz="0" w:space="0" w:color="auto"/>
        <w:right w:val="none" w:sz="0" w:space="0" w:color="auto"/>
      </w:divBdr>
    </w:div>
    <w:div w:id="255098052">
      <w:bodyDiv w:val="1"/>
      <w:marLeft w:val="0"/>
      <w:marRight w:val="0"/>
      <w:marTop w:val="0"/>
      <w:marBottom w:val="0"/>
      <w:divBdr>
        <w:top w:val="none" w:sz="0" w:space="0" w:color="auto"/>
        <w:left w:val="none" w:sz="0" w:space="0" w:color="auto"/>
        <w:bottom w:val="none" w:sz="0" w:space="0" w:color="auto"/>
        <w:right w:val="none" w:sz="0" w:space="0" w:color="auto"/>
      </w:divBdr>
      <w:divsChild>
        <w:div w:id="7564862">
          <w:marLeft w:val="1800"/>
          <w:marRight w:val="0"/>
          <w:marTop w:val="72"/>
          <w:marBottom w:val="0"/>
          <w:divBdr>
            <w:top w:val="none" w:sz="0" w:space="0" w:color="auto"/>
            <w:left w:val="none" w:sz="0" w:space="0" w:color="auto"/>
            <w:bottom w:val="none" w:sz="0" w:space="0" w:color="auto"/>
            <w:right w:val="none" w:sz="0" w:space="0" w:color="auto"/>
          </w:divBdr>
        </w:div>
        <w:div w:id="46222752">
          <w:marLeft w:val="1166"/>
          <w:marRight w:val="0"/>
          <w:marTop w:val="86"/>
          <w:marBottom w:val="0"/>
          <w:divBdr>
            <w:top w:val="none" w:sz="0" w:space="0" w:color="auto"/>
            <w:left w:val="none" w:sz="0" w:space="0" w:color="auto"/>
            <w:bottom w:val="none" w:sz="0" w:space="0" w:color="auto"/>
            <w:right w:val="none" w:sz="0" w:space="0" w:color="auto"/>
          </w:divBdr>
        </w:div>
        <w:div w:id="99952453">
          <w:marLeft w:val="1166"/>
          <w:marRight w:val="0"/>
          <w:marTop w:val="86"/>
          <w:marBottom w:val="0"/>
          <w:divBdr>
            <w:top w:val="none" w:sz="0" w:space="0" w:color="auto"/>
            <w:left w:val="none" w:sz="0" w:space="0" w:color="auto"/>
            <w:bottom w:val="none" w:sz="0" w:space="0" w:color="auto"/>
            <w:right w:val="none" w:sz="0" w:space="0" w:color="auto"/>
          </w:divBdr>
        </w:div>
        <w:div w:id="268438498">
          <w:marLeft w:val="1166"/>
          <w:marRight w:val="0"/>
          <w:marTop w:val="86"/>
          <w:marBottom w:val="0"/>
          <w:divBdr>
            <w:top w:val="none" w:sz="0" w:space="0" w:color="auto"/>
            <w:left w:val="none" w:sz="0" w:space="0" w:color="auto"/>
            <w:bottom w:val="none" w:sz="0" w:space="0" w:color="auto"/>
            <w:right w:val="none" w:sz="0" w:space="0" w:color="auto"/>
          </w:divBdr>
        </w:div>
        <w:div w:id="296224523">
          <w:marLeft w:val="547"/>
          <w:marRight w:val="0"/>
          <w:marTop w:val="96"/>
          <w:marBottom w:val="0"/>
          <w:divBdr>
            <w:top w:val="none" w:sz="0" w:space="0" w:color="auto"/>
            <w:left w:val="none" w:sz="0" w:space="0" w:color="auto"/>
            <w:bottom w:val="none" w:sz="0" w:space="0" w:color="auto"/>
            <w:right w:val="none" w:sz="0" w:space="0" w:color="auto"/>
          </w:divBdr>
        </w:div>
        <w:div w:id="411971951">
          <w:marLeft w:val="1800"/>
          <w:marRight w:val="0"/>
          <w:marTop w:val="72"/>
          <w:marBottom w:val="0"/>
          <w:divBdr>
            <w:top w:val="none" w:sz="0" w:space="0" w:color="auto"/>
            <w:left w:val="none" w:sz="0" w:space="0" w:color="auto"/>
            <w:bottom w:val="none" w:sz="0" w:space="0" w:color="auto"/>
            <w:right w:val="none" w:sz="0" w:space="0" w:color="auto"/>
          </w:divBdr>
        </w:div>
        <w:div w:id="1128276541">
          <w:marLeft w:val="547"/>
          <w:marRight w:val="0"/>
          <w:marTop w:val="96"/>
          <w:marBottom w:val="0"/>
          <w:divBdr>
            <w:top w:val="none" w:sz="0" w:space="0" w:color="auto"/>
            <w:left w:val="none" w:sz="0" w:space="0" w:color="auto"/>
            <w:bottom w:val="none" w:sz="0" w:space="0" w:color="auto"/>
            <w:right w:val="none" w:sz="0" w:space="0" w:color="auto"/>
          </w:divBdr>
        </w:div>
        <w:div w:id="1159616497">
          <w:marLeft w:val="1800"/>
          <w:marRight w:val="0"/>
          <w:marTop w:val="72"/>
          <w:marBottom w:val="0"/>
          <w:divBdr>
            <w:top w:val="none" w:sz="0" w:space="0" w:color="auto"/>
            <w:left w:val="none" w:sz="0" w:space="0" w:color="auto"/>
            <w:bottom w:val="none" w:sz="0" w:space="0" w:color="auto"/>
            <w:right w:val="none" w:sz="0" w:space="0" w:color="auto"/>
          </w:divBdr>
        </w:div>
        <w:div w:id="1175455568">
          <w:marLeft w:val="1166"/>
          <w:marRight w:val="0"/>
          <w:marTop w:val="86"/>
          <w:marBottom w:val="0"/>
          <w:divBdr>
            <w:top w:val="none" w:sz="0" w:space="0" w:color="auto"/>
            <w:left w:val="none" w:sz="0" w:space="0" w:color="auto"/>
            <w:bottom w:val="none" w:sz="0" w:space="0" w:color="auto"/>
            <w:right w:val="none" w:sz="0" w:space="0" w:color="auto"/>
          </w:divBdr>
        </w:div>
        <w:div w:id="1299528369">
          <w:marLeft w:val="1800"/>
          <w:marRight w:val="0"/>
          <w:marTop w:val="72"/>
          <w:marBottom w:val="0"/>
          <w:divBdr>
            <w:top w:val="none" w:sz="0" w:space="0" w:color="auto"/>
            <w:left w:val="none" w:sz="0" w:space="0" w:color="auto"/>
            <w:bottom w:val="none" w:sz="0" w:space="0" w:color="auto"/>
            <w:right w:val="none" w:sz="0" w:space="0" w:color="auto"/>
          </w:divBdr>
        </w:div>
        <w:div w:id="1315917410">
          <w:marLeft w:val="1800"/>
          <w:marRight w:val="0"/>
          <w:marTop w:val="72"/>
          <w:marBottom w:val="0"/>
          <w:divBdr>
            <w:top w:val="none" w:sz="0" w:space="0" w:color="auto"/>
            <w:left w:val="none" w:sz="0" w:space="0" w:color="auto"/>
            <w:bottom w:val="none" w:sz="0" w:space="0" w:color="auto"/>
            <w:right w:val="none" w:sz="0" w:space="0" w:color="auto"/>
          </w:divBdr>
        </w:div>
        <w:div w:id="1336151575">
          <w:marLeft w:val="1166"/>
          <w:marRight w:val="0"/>
          <w:marTop w:val="86"/>
          <w:marBottom w:val="0"/>
          <w:divBdr>
            <w:top w:val="none" w:sz="0" w:space="0" w:color="auto"/>
            <w:left w:val="none" w:sz="0" w:space="0" w:color="auto"/>
            <w:bottom w:val="none" w:sz="0" w:space="0" w:color="auto"/>
            <w:right w:val="none" w:sz="0" w:space="0" w:color="auto"/>
          </w:divBdr>
        </w:div>
        <w:div w:id="1543516903">
          <w:marLeft w:val="1800"/>
          <w:marRight w:val="0"/>
          <w:marTop w:val="72"/>
          <w:marBottom w:val="0"/>
          <w:divBdr>
            <w:top w:val="none" w:sz="0" w:space="0" w:color="auto"/>
            <w:left w:val="none" w:sz="0" w:space="0" w:color="auto"/>
            <w:bottom w:val="none" w:sz="0" w:space="0" w:color="auto"/>
            <w:right w:val="none" w:sz="0" w:space="0" w:color="auto"/>
          </w:divBdr>
        </w:div>
        <w:div w:id="1551068142">
          <w:marLeft w:val="1800"/>
          <w:marRight w:val="0"/>
          <w:marTop w:val="72"/>
          <w:marBottom w:val="0"/>
          <w:divBdr>
            <w:top w:val="none" w:sz="0" w:space="0" w:color="auto"/>
            <w:left w:val="none" w:sz="0" w:space="0" w:color="auto"/>
            <w:bottom w:val="none" w:sz="0" w:space="0" w:color="auto"/>
            <w:right w:val="none" w:sz="0" w:space="0" w:color="auto"/>
          </w:divBdr>
        </w:div>
        <w:div w:id="2072773449">
          <w:marLeft w:val="547"/>
          <w:marRight w:val="0"/>
          <w:marTop w:val="96"/>
          <w:marBottom w:val="0"/>
          <w:divBdr>
            <w:top w:val="none" w:sz="0" w:space="0" w:color="auto"/>
            <w:left w:val="none" w:sz="0" w:space="0" w:color="auto"/>
            <w:bottom w:val="none" w:sz="0" w:space="0" w:color="auto"/>
            <w:right w:val="none" w:sz="0" w:space="0" w:color="auto"/>
          </w:divBdr>
        </w:div>
      </w:divsChild>
    </w:div>
    <w:div w:id="255287672">
      <w:bodyDiv w:val="1"/>
      <w:marLeft w:val="0"/>
      <w:marRight w:val="0"/>
      <w:marTop w:val="0"/>
      <w:marBottom w:val="0"/>
      <w:divBdr>
        <w:top w:val="none" w:sz="0" w:space="0" w:color="auto"/>
        <w:left w:val="none" w:sz="0" w:space="0" w:color="auto"/>
        <w:bottom w:val="none" w:sz="0" w:space="0" w:color="auto"/>
        <w:right w:val="none" w:sz="0" w:space="0" w:color="auto"/>
      </w:divBdr>
    </w:div>
    <w:div w:id="260531004">
      <w:bodyDiv w:val="1"/>
      <w:marLeft w:val="0"/>
      <w:marRight w:val="0"/>
      <w:marTop w:val="0"/>
      <w:marBottom w:val="0"/>
      <w:divBdr>
        <w:top w:val="none" w:sz="0" w:space="0" w:color="auto"/>
        <w:left w:val="none" w:sz="0" w:space="0" w:color="auto"/>
        <w:bottom w:val="none" w:sz="0" w:space="0" w:color="auto"/>
        <w:right w:val="none" w:sz="0" w:space="0" w:color="auto"/>
      </w:divBdr>
    </w:div>
    <w:div w:id="268435979">
      <w:bodyDiv w:val="1"/>
      <w:marLeft w:val="0"/>
      <w:marRight w:val="0"/>
      <w:marTop w:val="0"/>
      <w:marBottom w:val="0"/>
      <w:divBdr>
        <w:top w:val="none" w:sz="0" w:space="0" w:color="auto"/>
        <w:left w:val="none" w:sz="0" w:space="0" w:color="auto"/>
        <w:bottom w:val="none" w:sz="0" w:space="0" w:color="auto"/>
        <w:right w:val="none" w:sz="0" w:space="0" w:color="auto"/>
      </w:divBdr>
    </w:div>
    <w:div w:id="269238570">
      <w:bodyDiv w:val="1"/>
      <w:marLeft w:val="0"/>
      <w:marRight w:val="0"/>
      <w:marTop w:val="0"/>
      <w:marBottom w:val="0"/>
      <w:divBdr>
        <w:top w:val="none" w:sz="0" w:space="0" w:color="auto"/>
        <w:left w:val="none" w:sz="0" w:space="0" w:color="auto"/>
        <w:bottom w:val="none" w:sz="0" w:space="0" w:color="auto"/>
        <w:right w:val="none" w:sz="0" w:space="0" w:color="auto"/>
      </w:divBdr>
    </w:div>
    <w:div w:id="269974783">
      <w:bodyDiv w:val="1"/>
      <w:marLeft w:val="0"/>
      <w:marRight w:val="0"/>
      <w:marTop w:val="0"/>
      <w:marBottom w:val="0"/>
      <w:divBdr>
        <w:top w:val="none" w:sz="0" w:space="0" w:color="auto"/>
        <w:left w:val="none" w:sz="0" w:space="0" w:color="auto"/>
        <w:bottom w:val="none" w:sz="0" w:space="0" w:color="auto"/>
        <w:right w:val="none" w:sz="0" w:space="0" w:color="auto"/>
      </w:divBdr>
    </w:div>
    <w:div w:id="271977956">
      <w:bodyDiv w:val="1"/>
      <w:marLeft w:val="0"/>
      <w:marRight w:val="0"/>
      <w:marTop w:val="0"/>
      <w:marBottom w:val="0"/>
      <w:divBdr>
        <w:top w:val="none" w:sz="0" w:space="0" w:color="auto"/>
        <w:left w:val="none" w:sz="0" w:space="0" w:color="auto"/>
        <w:bottom w:val="none" w:sz="0" w:space="0" w:color="auto"/>
        <w:right w:val="none" w:sz="0" w:space="0" w:color="auto"/>
      </w:divBdr>
    </w:div>
    <w:div w:id="291375173">
      <w:bodyDiv w:val="1"/>
      <w:marLeft w:val="0"/>
      <w:marRight w:val="0"/>
      <w:marTop w:val="0"/>
      <w:marBottom w:val="0"/>
      <w:divBdr>
        <w:top w:val="none" w:sz="0" w:space="0" w:color="auto"/>
        <w:left w:val="none" w:sz="0" w:space="0" w:color="auto"/>
        <w:bottom w:val="none" w:sz="0" w:space="0" w:color="auto"/>
        <w:right w:val="none" w:sz="0" w:space="0" w:color="auto"/>
      </w:divBdr>
    </w:div>
    <w:div w:id="314146446">
      <w:bodyDiv w:val="1"/>
      <w:marLeft w:val="0"/>
      <w:marRight w:val="0"/>
      <w:marTop w:val="0"/>
      <w:marBottom w:val="0"/>
      <w:divBdr>
        <w:top w:val="none" w:sz="0" w:space="0" w:color="auto"/>
        <w:left w:val="none" w:sz="0" w:space="0" w:color="auto"/>
        <w:bottom w:val="none" w:sz="0" w:space="0" w:color="auto"/>
        <w:right w:val="none" w:sz="0" w:space="0" w:color="auto"/>
      </w:divBdr>
    </w:div>
    <w:div w:id="320231572">
      <w:bodyDiv w:val="1"/>
      <w:marLeft w:val="0"/>
      <w:marRight w:val="0"/>
      <w:marTop w:val="0"/>
      <w:marBottom w:val="0"/>
      <w:divBdr>
        <w:top w:val="none" w:sz="0" w:space="0" w:color="auto"/>
        <w:left w:val="none" w:sz="0" w:space="0" w:color="auto"/>
        <w:bottom w:val="none" w:sz="0" w:space="0" w:color="auto"/>
        <w:right w:val="none" w:sz="0" w:space="0" w:color="auto"/>
      </w:divBdr>
      <w:divsChild>
        <w:div w:id="1046565821">
          <w:marLeft w:val="446"/>
          <w:marRight w:val="0"/>
          <w:marTop w:val="0"/>
          <w:marBottom w:val="0"/>
          <w:divBdr>
            <w:top w:val="none" w:sz="0" w:space="0" w:color="auto"/>
            <w:left w:val="none" w:sz="0" w:space="0" w:color="auto"/>
            <w:bottom w:val="none" w:sz="0" w:space="0" w:color="auto"/>
            <w:right w:val="none" w:sz="0" w:space="0" w:color="auto"/>
          </w:divBdr>
        </w:div>
      </w:divsChild>
    </w:div>
    <w:div w:id="322973510">
      <w:bodyDiv w:val="1"/>
      <w:marLeft w:val="0"/>
      <w:marRight w:val="0"/>
      <w:marTop w:val="0"/>
      <w:marBottom w:val="0"/>
      <w:divBdr>
        <w:top w:val="none" w:sz="0" w:space="0" w:color="auto"/>
        <w:left w:val="none" w:sz="0" w:space="0" w:color="auto"/>
        <w:bottom w:val="none" w:sz="0" w:space="0" w:color="auto"/>
        <w:right w:val="none" w:sz="0" w:space="0" w:color="auto"/>
      </w:divBdr>
      <w:divsChild>
        <w:div w:id="185221835">
          <w:marLeft w:val="720"/>
          <w:marRight w:val="0"/>
          <w:marTop w:val="0"/>
          <w:marBottom w:val="0"/>
          <w:divBdr>
            <w:top w:val="none" w:sz="0" w:space="0" w:color="auto"/>
            <w:left w:val="none" w:sz="0" w:space="0" w:color="auto"/>
            <w:bottom w:val="none" w:sz="0" w:space="0" w:color="auto"/>
            <w:right w:val="none" w:sz="0" w:space="0" w:color="auto"/>
          </w:divBdr>
        </w:div>
        <w:div w:id="1009254835">
          <w:marLeft w:val="720"/>
          <w:marRight w:val="0"/>
          <w:marTop w:val="0"/>
          <w:marBottom w:val="0"/>
          <w:divBdr>
            <w:top w:val="none" w:sz="0" w:space="0" w:color="auto"/>
            <w:left w:val="none" w:sz="0" w:space="0" w:color="auto"/>
            <w:bottom w:val="none" w:sz="0" w:space="0" w:color="auto"/>
            <w:right w:val="none" w:sz="0" w:space="0" w:color="auto"/>
          </w:divBdr>
        </w:div>
        <w:div w:id="1761754016">
          <w:marLeft w:val="720"/>
          <w:marRight w:val="0"/>
          <w:marTop w:val="0"/>
          <w:marBottom w:val="0"/>
          <w:divBdr>
            <w:top w:val="none" w:sz="0" w:space="0" w:color="auto"/>
            <w:left w:val="none" w:sz="0" w:space="0" w:color="auto"/>
            <w:bottom w:val="none" w:sz="0" w:space="0" w:color="auto"/>
            <w:right w:val="none" w:sz="0" w:space="0" w:color="auto"/>
          </w:divBdr>
        </w:div>
        <w:div w:id="1847675295">
          <w:marLeft w:val="720"/>
          <w:marRight w:val="0"/>
          <w:marTop w:val="0"/>
          <w:marBottom w:val="0"/>
          <w:divBdr>
            <w:top w:val="none" w:sz="0" w:space="0" w:color="auto"/>
            <w:left w:val="none" w:sz="0" w:space="0" w:color="auto"/>
            <w:bottom w:val="none" w:sz="0" w:space="0" w:color="auto"/>
            <w:right w:val="none" w:sz="0" w:space="0" w:color="auto"/>
          </w:divBdr>
        </w:div>
        <w:div w:id="2069840034">
          <w:marLeft w:val="720"/>
          <w:marRight w:val="0"/>
          <w:marTop w:val="0"/>
          <w:marBottom w:val="0"/>
          <w:divBdr>
            <w:top w:val="none" w:sz="0" w:space="0" w:color="auto"/>
            <w:left w:val="none" w:sz="0" w:space="0" w:color="auto"/>
            <w:bottom w:val="none" w:sz="0" w:space="0" w:color="auto"/>
            <w:right w:val="none" w:sz="0" w:space="0" w:color="auto"/>
          </w:divBdr>
        </w:div>
      </w:divsChild>
    </w:div>
    <w:div w:id="325285744">
      <w:bodyDiv w:val="1"/>
      <w:marLeft w:val="0"/>
      <w:marRight w:val="0"/>
      <w:marTop w:val="0"/>
      <w:marBottom w:val="0"/>
      <w:divBdr>
        <w:top w:val="none" w:sz="0" w:space="0" w:color="auto"/>
        <w:left w:val="none" w:sz="0" w:space="0" w:color="auto"/>
        <w:bottom w:val="none" w:sz="0" w:space="0" w:color="auto"/>
        <w:right w:val="none" w:sz="0" w:space="0" w:color="auto"/>
      </w:divBdr>
    </w:div>
    <w:div w:id="326713091">
      <w:bodyDiv w:val="1"/>
      <w:marLeft w:val="0"/>
      <w:marRight w:val="0"/>
      <w:marTop w:val="0"/>
      <w:marBottom w:val="0"/>
      <w:divBdr>
        <w:top w:val="none" w:sz="0" w:space="0" w:color="auto"/>
        <w:left w:val="none" w:sz="0" w:space="0" w:color="auto"/>
        <w:bottom w:val="none" w:sz="0" w:space="0" w:color="auto"/>
        <w:right w:val="none" w:sz="0" w:space="0" w:color="auto"/>
      </w:divBdr>
    </w:div>
    <w:div w:id="339427261">
      <w:bodyDiv w:val="1"/>
      <w:marLeft w:val="0"/>
      <w:marRight w:val="0"/>
      <w:marTop w:val="0"/>
      <w:marBottom w:val="0"/>
      <w:divBdr>
        <w:top w:val="none" w:sz="0" w:space="0" w:color="auto"/>
        <w:left w:val="none" w:sz="0" w:space="0" w:color="auto"/>
        <w:bottom w:val="none" w:sz="0" w:space="0" w:color="auto"/>
        <w:right w:val="none" w:sz="0" w:space="0" w:color="auto"/>
      </w:divBdr>
    </w:div>
    <w:div w:id="347565219">
      <w:bodyDiv w:val="1"/>
      <w:marLeft w:val="0"/>
      <w:marRight w:val="0"/>
      <w:marTop w:val="0"/>
      <w:marBottom w:val="0"/>
      <w:divBdr>
        <w:top w:val="none" w:sz="0" w:space="0" w:color="auto"/>
        <w:left w:val="none" w:sz="0" w:space="0" w:color="auto"/>
        <w:bottom w:val="none" w:sz="0" w:space="0" w:color="auto"/>
        <w:right w:val="none" w:sz="0" w:space="0" w:color="auto"/>
      </w:divBdr>
    </w:div>
    <w:div w:id="368337871">
      <w:bodyDiv w:val="1"/>
      <w:marLeft w:val="0"/>
      <w:marRight w:val="0"/>
      <w:marTop w:val="0"/>
      <w:marBottom w:val="0"/>
      <w:divBdr>
        <w:top w:val="none" w:sz="0" w:space="0" w:color="auto"/>
        <w:left w:val="none" w:sz="0" w:space="0" w:color="auto"/>
        <w:bottom w:val="none" w:sz="0" w:space="0" w:color="auto"/>
        <w:right w:val="none" w:sz="0" w:space="0" w:color="auto"/>
      </w:divBdr>
    </w:div>
    <w:div w:id="371157168">
      <w:bodyDiv w:val="1"/>
      <w:marLeft w:val="0"/>
      <w:marRight w:val="0"/>
      <w:marTop w:val="0"/>
      <w:marBottom w:val="0"/>
      <w:divBdr>
        <w:top w:val="none" w:sz="0" w:space="0" w:color="auto"/>
        <w:left w:val="none" w:sz="0" w:space="0" w:color="auto"/>
        <w:bottom w:val="none" w:sz="0" w:space="0" w:color="auto"/>
        <w:right w:val="none" w:sz="0" w:space="0" w:color="auto"/>
      </w:divBdr>
    </w:div>
    <w:div w:id="387806403">
      <w:bodyDiv w:val="1"/>
      <w:marLeft w:val="0"/>
      <w:marRight w:val="0"/>
      <w:marTop w:val="0"/>
      <w:marBottom w:val="0"/>
      <w:divBdr>
        <w:top w:val="none" w:sz="0" w:space="0" w:color="auto"/>
        <w:left w:val="none" w:sz="0" w:space="0" w:color="auto"/>
        <w:bottom w:val="none" w:sz="0" w:space="0" w:color="auto"/>
        <w:right w:val="none" w:sz="0" w:space="0" w:color="auto"/>
      </w:divBdr>
      <w:divsChild>
        <w:div w:id="445737571">
          <w:marLeft w:val="821"/>
          <w:marRight w:val="0"/>
          <w:marTop w:val="77"/>
          <w:marBottom w:val="0"/>
          <w:divBdr>
            <w:top w:val="none" w:sz="0" w:space="0" w:color="auto"/>
            <w:left w:val="none" w:sz="0" w:space="0" w:color="auto"/>
            <w:bottom w:val="none" w:sz="0" w:space="0" w:color="auto"/>
            <w:right w:val="none" w:sz="0" w:space="0" w:color="auto"/>
          </w:divBdr>
        </w:div>
        <w:div w:id="488523606">
          <w:marLeft w:val="821"/>
          <w:marRight w:val="0"/>
          <w:marTop w:val="77"/>
          <w:marBottom w:val="0"/>
          <w:divBdr>
            <w:top w:val="none" w:sz="0" w:space="0" w:color="auto"/>
            <w:left w:val="none" w:sz="0" w:space="0" w:color="auto"/>
            <w:bottom w:val="none" w:sz="0" w:space="0" w:color="auto"/>
            <w:right w:val="none" w:sz="0" w:space="0" w:color="auto"/>
          </w:divBdr>
        </w:div>
        <w:div w:id="516238039">
          <w:marLeft w:val="821"/>
          <w:marRight w:val="0"/>
          <w:marTop w:val="77"/>
          <w:marBottom w:val="0"/>
          <w:divBdr>
            <w:top w:val="none" w:sz="0" w:space="0" w:color="auto"/>
            <w:left w:val="none" w:sz="0" w:space="0" w:color="auto"/>
            <w:bottom w:val="none" w:sz="0" w:space="0" w:color="auto"/>
            <w:right w:val="none" w:sz="0" w:space="0" w:color="auto"/>
          </w:divBdr>
        </w:div>
        <w:div w:id="877359493">
          <w:marLeft w:val="821"/>
          <w:marRight w:val="0"/>
          <w:marTop w:val="77"/>
          <w:marBottom w:val="0"/>
          <w:divBdr>
            <w:top w:val="none" w:sz="0" w:space="0" w:color="auto"/>
            <w:left w:val="none" w:sz="0" w:space="0" w:color="auto"/>
            <w:bottom w:val="none" w:sz="0" w:space="0" w:color="auto"/>
            <w:right w:val="none" w:sz="0" w:space="0" w:color="auto"/>
          </w:divBdr>
        </w:div>
        <w:div w:id="1047607334">
          <w:marLeft w:val="821"/>
          <w:marRight w:val="0"/>
          <w:marTop w:val="77"/>
          <w:marBottom w:val="0"/>
          <w:divBdr>
            <w:top w:val="none" w:sz="0" w:space="0" w:color="auto"/>
            <w:left w:val="none" w:sz="0" w:space="0" w:color="auto"/>
            <w:bottom w:val="none" w:sz="0" w:space="0" w:color="auto"/>
            <w:right w:val="none" w:sz="0" w:space="0" w:color="auto"/>
          </w:divBdr>
        </w:div>
        <w:div w:id="1326209142">
          <w:marLeft w:val="821"/>
          <w:marRight w:val="0"/>
          <w:marTop w:val="77"/>
          <w:marBottom w:val="0"/>
          <w:divBdr>
            <w:top w:val="none" w:sz="0" w:space="0" w:color="auto"/>
            <w:left w:val="none" w:sz="0" w:space="0" w:color="auto"/>
            <w:bottom w:val="none" w:sz="0" w:space="0" w:color="auto"/>
            <w:right w:val="none" w:sz="0" w:space="0" w:color="auto"/>
          </w:divBdr>
        </w:div>
        <w:div w:id="1662198547">
          <w:marLeft w:val="821"/>
          <w:marRight w:val="0"/>
          <w:marTop w:val="77"/>
          <w:marBottom w:val="0"/>
          <w:divBdr>
            <w:top w:val="none" w:sz="0" w:space="0" w:color="auto"/>
            <w:left w:val="none" w:sz="0" w:space="0" w:color="auto"/>
            <w:bottom w:val="none" w:sz="0" w:space="0" w:color="auto"/>
            <w:right w:val="none" w:sz="0" w:space="0" w:color="auto"/>
          </w:divBdr>
        </w:div>
      </w:divsChild>
    </w:div>
    <w:div w:id="387992912">
      <w:bodyDiv w:val="1"/>
      <w:marLeft w:val="0"/>
      <w:marRight w:val="0"/>
      <w:marTop w:val="0"/>
      <w:marBottom w:val="0"/>
      <w:divBdr>
        <w:top w:val="none" w:sz="0" w:space="0" w:color="auto"/>
        <w:left w:val="none" w:sz="0" w:space="0" w:color="auto"/>
        <w:bottom w:val="none" w:sz="0" w:space="0" w:color="auto"/>
        <w:right w:val="none" w:sz="0" w:space="0" w:color="auto"/>
      </w:divBdr>
    </w:div>
    <w:div w:id="396050669">
      <w:bodyDiv w:val="1"/>
      <w:marLeft w:val="0"/>
      <w:marRight w:val="0"/>
      <w:marTop w:val="0"/>
      <w:marBottom w:val="0"/>
      <w:divBdr>
        <w:top w:val="none" w:sz="0" w:space="0" w:color="auto"/>
        <w:left w:val="none" w:sz="0" w:space="0" w:color="auto"/>
        <w:bottom w:val="none" w:sz="0" w:space="0" w:color="auto"/>
        <w:right w:val="none" w:sz="0" w:space="0" w:color="auto"/>
      </w:divBdr>
    </w:div>
    <w:div w:id="399866888">
      <w:bodyDiv w:val="1"/>
      <w:marLeft w:val="0"/>
      <w:marRight w:val="0"/>
      <w:marTop w:val="0"/>
      <w:marBottom w:val="0"/>
      <w:divBdr>
        <w:top w:val="none" w:sz="0" w:space="0" w:color="auto"/>
        <w:left w:val="none" w:sz="0" w:space="0" w:color="auto"/>
        <w:bottom w:val="none" w:sz="0" w:space="0" w:color="auto"/>
        <w:right w:val="none" w:sz="0" w:space="0" w:color="auto"/>
      </w:divBdr>
    </w:div>
    <w:div w:id="402260563">
      <w:bodyDiv w:val="1"/>
      <w:marLeft w:val="0"/>
      <w:marRight w:val="0"/>
      <w:marTop w:val="0"/>
      <w:marBottom w:val="0"/>
      <w:divBdr>
        <w:top w:val="none" w:sz="0" w:space="0" w:color="auto"/>
        <w:left w:val="none" w:sz="0" w:space="0" w:color="auto"/>
        <w:bottom w:val="none" w:sz="0" w:space="0" w:color="auto"/>
        <w:right w:val="none" w:sz="0" w:space="0" w:color="auto"/>
      </w:divBdr>
    </w:div>
    <w:div w:id="415053725">
      <w:bodyDiv w:val="1"/>
      <w:marLeft w:val="0"/>
      <w:marRight w:val="0"/>
      <w:marTop w:val="0"/>
      <w:marBottom w:val="0"/>
      <w:divBdr>
        <w:top w:val="none" w:sz="0" w:space="0" w:color="auto"/>
        <w:left w:val="none" w:sz="0" w:space="0" w:color="auto"/>
        <w:bottom w:val="none" w:sz="0" w:space="0" w:color="auto"/>
        <w:right w:val="none" w:sz="0" w:space="0" w:color="auto"/>
      </w:divBdr>
    </w:div>
    <w:div w:id="428426853">
      <w:bodyDiv w:val="1"/>
      <w:marLeft w:val="0"/>
      <w:marRight w:val="0"/>
      <w:marTop w:val="0"/>
      <w:marBottom w:val="0"/>
      <w:divBdr>
        <w:top w:val="none" w:sz="0" w:space="0" w:color="auto"/>
        <w:left w:val="none" w:sz="0" w:space="0" w:color="auto"/>
        <w:bottom w:val="none" w:sz="0" w:space="0" w:color="auto"/>
        <w:right w:val="none" w:sz="0" w:space="0" w:color="auto"/>
      </w:divBdr>
    </w:div>
    <w:div w:id="434793993">
      <w:bodyDiv w:val="1"/>
      <w:marLeft w:val="0"/>
      <w:marRight w:val="0"/>
      <w:marTop w:val="0"/>
      <w:marBottom w:val="0"/>
      <w:divBdr>
        <w:top w:val="none" w:sz="0" w:space="0" w:color="auto"/>
        <w:left w:val="none" w:sz="0" w:space="0" w:color="auto"/>
        <w:bottom w:val="none" w:sz="0" w:space="0" w:color="auto"/>
        <w:right w:val="none" w:sz="0" w:space="0" w:color="auto"/>
      </w:divBdr>
    </w:div>
    <w:div w:id="440682810">
      <w:bodyDiv w:val="1"/>
      <w:marLeft w:val="0"/>
      <w:marRight w:val="0"/>
      <w:marTop w:val="0"/>
      <w:marBottom w:val="0"/>
      <w:divBdr>
        <w:top w:val="none" w:sz="0" w:space="0" w:color="auto"/>
        <w:left w:val="none" w:sz="0" w:space="0" w:color="auto"/>
        <w:bottom w:val="none" w:sz="0" w:space="0" w:color="auto"/>
        <w:right w:val="none" w:sz="0" w:space="0" w:color="auto"/>
      </w:divBdr>
    </w:div>
    <w:div w:id="441269346">
      <w:bodyDiv w:val="1"/>
      <w:marLeft w:val="0"/>
      <w:marRight w:val="0"/>
      <w:marTop w:val="0"/>
      <w:marBottom w:val="0"/>
      <w:divBdr>
        <w:top w:val="none" w:sz="0" w:space="0" w:color="auto"/>
        <w:left w:val="none" w:sz="0" w:space="0" w:color="auto"/>
        <w:bottom w:val="none" w:sz="0" w:space="0" w:color="auto"/>
        <w:right w:val="none" w:sz="0" w:space="0" w:color="auto"/>
      </w:divBdr>
    </w:div>
    <w:div w:id="442304708">
      <w:bodyDiv w:val="1"/>
      <w:marLeft w:val="0"/>
      <w:marRight w:val="0"/>
      <w:marTop w:val="0"/>
      <w:marBottom w:val="0"/>
      <w:divBdr>
        <w:top w:val="none" w:sz="0" w:space="0" w:color="auto"/>
        <w:left w:val="none" w:sz="0" w:space="0" w:color="auto"/>
        <w:bottom w:val="none" w:sz="0" w:space="0" w:color="auto"/>
        <w:right w:val="none" w:sz="0" w:space="0" w:color="auto"/>
      </w:divBdr>
    </w:div>
    <w:div w:id="443571823">
      <w:bodyDiv w:val="1"/>
      <w:marLeft w:val="0"/>
      <w:marRight w:val="0"/>
      <w:marTop w:val="0"/>
      <w:marBottom w:val="0"/>
      <w:divBdr>
        <w:top w:val="none" w:sz="0" w:space="0" w:color="auto"/>
        <w:left w:val="none" w:sz="0" w:space="0" w:color="auto"/>
        <w:bottom w:val="none" w:sz="0" w:space="0" w:color="auto"/>
        <w:right w:val="none" w:sz="0" w:space="0" w:color="auto"/>
      </w:divBdr>
    </w:div>
    <w:div w:id="449520900">
      <w:bodyDiv w:val="1"/>
      <w:marLeft w:val="0"/>
      <w:marRight w:val="0"/>
      <w:marTop w:val="0"/>
      <w:marBottom w:val="0"/>
      <w:divBdr>
        <w:top w:val="none" w:sz="0" w:space="0" w:color="auto"/>
        <w:left w:val="none" w:sz="0" w:space="0" w:color="auto"/>
        <w:bottom w:val="none" w:sz="0" w:space="0" w:color="auto"/>
        <w:right w:val="none" w:sz="0" w:space="0" w:color="auto"/>
      </w:divBdr>
    </w:div>
    <w:div w:id="456460611">
      <w:bodyDiv w:val="1"/>
      <w:marLeft w:val="0"/>
      <w:marRight w:val="0"/>
      <w:marTop w:val="0"/>
      <w:marBottom w:val="0"/>
      <w:divBdr>
        <w:top w:val="none" w:sz="0" w:space="0" w:color="auto"/>
        <w:left w:val="none" w:sz="0" w:space="0" w:color="auto"/>
        <w:bottom w:val="none" w:sz="0" w:space="0" w:color="auto"/>
        <w:right w:val="none" w:sz="0" w:space="0" w:color="auto"/>
      </w:divBdr>
    </w:div>
    <w:div w:id="469248559">
      <w:bodyDiv w:val="1"/>
      <w:marLeft w:val="0"/>
      <w:marRight w:val="0"/>
      <w:marTop w:val="0"/>
      <w:marBottom w:val="0"/>
      <w:divBdr>
        <w:top w:val="none" w:sz="0" w:space="0" w:color="auto"/>
        <w:left w:val="none" w:sz="0" w:space="0" w:color="auto"/>
        <w:bottom w:val="none" w:sz="0" w:space="0" w:color="auto"/>
        <w:right w:val="none" w:sz="0" w:space="0" w:color="auto"/>
      </w:divBdr>
    </w:div>
    <w:div w:id="475804818">
      <w:bodyDiv w:val="1"/>
      <w:marLeft w:val="0"/>
      <w:marRight w:val="0"/>
      <w:marTop w:val="0"/>
      <w:marBottom w:val="0"/>
      <w:divBdr>
        <w:top w:val="none" w:sz="0" w:space="0" w:color="auto"/>
        <w:left w:val="none" w:sz="0" w:space="0" w:color="auto"/>
        <w:bottom w:val="none" w:sz="0" w:space="0" w:color="auto"/>
        <w:right w:val="none" w:sz="0" w:space="0" w:color="auto"/>
      </w:divBdr>
    </w:div>
    <w:div w:id="487942874">
      <w:bodyDiv w:val="1"/>
      <w:marLeft w:val="0"/>
      <w:marRight w:val="0"/>
      <w:marTop w:val="0"/>
      <w:marBottom w:val="0"/>
      <w:divBdr>
        <w:top w:val="none" w:sz="0" w:space="0" w:color="auto"/>
        <w:left w:val="none" w:sz="0" w:space="0" w:color="auto"/>
        <w:bottom w:val="none" w:sz="0" w:space="0" w:color="auto"/>
        <w:right w:val="none" w:sz="0" w:space="0" w:color="auto"/>
      </w:divBdr>
      <w:divsChild>
        <w:div w:id="31073496">
          <w:marLeft w:val="1800"/>
          <w:marRight w:val="0"/>
          <w:marTop w:val="72"/>
          <w:marBottom w:val="0"/>
          <w:divBdr>
            <w:top w:val="none" w:sz="0" w:space="0" w:color="auto"/>
            <w:left w:val="none" w:sz="0" w:space="0" w:color="auto"/>
            <w:bottom w:val="none" w:sz="0" w:space="0" w:color="auto"/>
            <w:right w:val="none" w:sz="0" w:space="0" w:color="auto"/>
          </w:divBdr>
        </w:div>
        <w:div w:id="116142287">
          <w:marLeft w:val="1166"/>
          <w:marRight w:val="0"/>
          <w:marTop w:val="86"/>
          <w:marBottom w:val="0"/>
          <w:divBdr>
            <w:top w:val="none" w:sz="0" w:space="0" w:color="auto"/>
            <w:left w:val="none" w:sz="0" w:space="0" w:color="auto"/>
            <w:bottom w:val="none" w:sz="0" w:space="0" w:color="auto"/>
            <w:right w:val="none" w:sz="0" w:space="0" w:color="auto"/>
          </w:divBdr>
        </w:div>
        <w:div w:id="200676581">
          <w:marLeft w:val="1166"/>
          <w:marRight w:val="0"/>
          <w:marTop w:val="86"/>
          <w:marBottom w:val="0"/>
          <w:divBdr>
            <w:top w:val="none" w:sz="0" w:space="0" w:color="auto"/>
            <w:left w:val="none" w:sz="0" w:space="0" w:color="auto"/>
            <w:bottom w:val="none" w:sz="0" w:space="0" w:color="auto"/>
            <w:right w:val="none" w:sz="0" w:space="0" w:color="auto"/>
          </w:divBdr>
        </w:div>
        <w:div w:id="568543156">
          <w:marLeft w:val="1166"/>
          <w:marRight w:val="0"/>
          <w:marTop w:val="86"/>
          <w:marBottom w:val="0"/>
          <w:divBdr>
            <w:top w:val="none" w:sz="0" w:space="0" w:color="auto"/>
            <w:left w:val="none" w:sz="0" w:space="0" w:color="auto"/>
            <w:bottom w:val="none" w:sz="0" w:space="0" w:color="auto"/>
            <w:right w:val="none" w:sz="0" w:space="0" w:color="auto"/>
          </w:divBdr>
        </w:div>
        <w:div w:id="598176200">
          <w:marLeft w:val="1800"/>
          <w:marRight w:val="0"/>
          <w:marTop w:val="72"/>
          <w:marBottom w:val="0"/>
          <w:divBdr>
            <w:top w:val="none" w:sz="0" w:space="0" w:color="auto"/>
            <w:left w:val="none" w:sz="0" w:space="0" w:color="auto"/>
            <w:bottom w:val="none" w:sz="0" w:space="0" w:color="auto"/>
            <w:right w:val="none" w:sz="0" w:space="0" w:color="auto"/>
          </w:divBdr>
        </w:div>
        <w:div w:id="808589950">
          <w:marLeft w:val="547"/>
          <w:marRight w:val="0"/>
          <w:marTop w:val="96"/>
          <w:marBottom w:val="0"/>
          <w:divBdr>
            <w:top w:val="none" w:sz="0" w:space="0" w:color="auto"/>
            <w:left w:val="none" w:sz="0" w:space="0" w:color="auto"/>
            <w:bottom w:val="none" w:sz="0" w:space="0" w:color="auto"/>
            <w:right w:val="none" w:sz="0" w:space="0" w:color="auto"/>
          </w:divBdr>
        </w:div>
        <w:div w:id="1166631057">
          <w:marLeft w:val="1800"/>
          <w:marRight w:val="0"/>
          <w:marTop w:val="72"/>
          <w:marBottom w:val="0"/>
          <w:divBdr>
            <w:top w:val="none" w:sz="0" w:space="0" w:color="auto"/>
            <w:left w:val="none" w:sz="0" w:space="0" w:color="auto"/>
            <w:bottom w:val="none" w:sz="0" w:space="0" w:color="auto"/>
            <w:right w:val="none" w:sz="0" w:space="0" w:color="auto"/>
          </w:divBdr>
        </w:div>
        <w:div w:id="1397433693">
          <w:marLeft w:val="1800"/>
          <w:marRight w:val="0"/>
          <w:marTop w:val="72"/>
          <w:marBottom w:val="0"/>
          <w:divBdr>
            <w:top w:val="none" w:sz="0" w:space="0" w:color="auto"/>
            <w:left w:val="none" w:sz="0" w:space="0" w:color="auto"/>
            <w:bottom w:val="none" w:sz="0" w:space="0" w:color="auto"/>
            <w:right w:val="none" w:sz="0" w:space="0" w:color="auto"/>
          </w:divBdr>
        </w:div>
        <w:div w:id="1441604906">
          <w:marLeft w:val="1800"/>
          <w:marRight w:val="0"/>
          <w:marTop w:val="72"/>
          <w:marBottom w:val="0"/>
          <w:divBdr>
            <w:top w:val="none" w:sz="0" w:space="0" w:color="auto"/>
            <w:left w:val="none" w:sz="0" w:space="0" w:color="auto"/>
            <w:bottom w:val="none" w:sz="0" w:space="0" w:color="auto"/>
            <w:right w:val="none" w:sz="0" w:space="0" w:color="auto"/>
          </w:divBdr>
        </w:div>
        <w:div w:id="1446804785">
          <w:marLeft w:val="1800"/>
          <w:marRight w:val="0"/>
          <w:marTop w:val="72"/>
          <w:marBottom w:val="0"/>
          <w:divBdr>
            <w:top w:val="none" w:sz="0" w:space="0" w:color="auto"/>
            <w:left w:val="none" w:sz="0" w:space="0" w:color="auto"/>
            <w:bottom w:val="none" w:sz="0" w:space="0" w:color="auto"/>
            <w:right w:val="none" w:sz="0" w:space="0" w:color="auto"/>
          </w:divBdr>
        </w:div>
        <w:div w:id="1750686841">
          <w:marLeft w:val="1800"/>
          <w:marRight w:val="0"/>
          <w:marTop w:val="72"/>
          <w:marBottom w:val="0"/>
          <w:divBdr>
            <w:top w:val="none" w:sz="0" w:space="0" w:color="auto"/>
            <w:left w:val="none" w:sz="0" w:space="0" w:color="auto"/>
            <w:bottom w:val="none" w:sz="0" w:space="0" w:color="auto"/>
            <w:right w:val="none" w:sz="0" w:space="0" w:color="auto"/>
          </w:divBdr>
        </w:div>
        <w:div w:id="1766654605">
          <w:marLeft w:val="1800"/>
          <w:marRight w:val="0"/>
          <w:marTop w:val="72"/>
          <w:marBottom w:val="0"/>
          <w:divBdr>
            <w:top w:val="none" w:sz="0" w:space="0" w:color="auto"/>
            <w:left w:val="none" w:sz="0" w:space="0" w:color="auto"/>
            <w:bottom w:val="none" w:sz="0" w:space="0" w:color="auto"/>
            <w:right w:val="none" w:sz="0" w:space="0" w:color="auto"/>
          </w:divBdr>
        </w:div>
        <w:div w:id="1888056526">
          <w:marLeft w:val="1800"/>
          <w:marRight w:val="0"/>
          <w:marTop w:val="72"/>
          <w:marBottom w:val="0"/>
          <w:divBdr>
            <w:top w:val="none" w:sz="0" w:space="0" w:color="auto"/>
            <w:left w:val="none" w:sz="0" w:space="0" w:color="auto"/>
            <w:bottom w:val="none" w:sz="0" w:space="0" w:color="auto"/>
            <w:right w:val="none" w:sz="0" w:space="0" w:color="auto"/>
          </w:divBdr>
        </w:div>
        <w:div w:id="1917209176">
          <w:marLeft w:val="1800"/>
          <w:marRight w:val="0"/>
          <w:marTop w:val="72"/>
          <w:marBottom w:val="0"/>
          <w:divBdr>
            <w:top w:val="none" w:sz="0" w:space="0" w:color="auto"/>
            <w:left w:val="none" w:sz="0" w:space="0" w:color="auto"/>
            <w:bottom w:val="none" w:sz="0" w:space="0" w:color="auto"/>
            <w:right w:val="none" w:sz="0" w:space="0" w:color="auto"/>
          </w:divBdr>
        </w:div>
      </w:divsChild>
    </w:div>
    <w:div w:id="533810568">
      <w:bodyDiv w:val="1"/>
      <w:marLeft w:val="0"/>
      <w:marRight w:val="0"/>
      <w:marTop w:val="0"/>
      <w:marBottom w:val="0"/>
      <w:divBdr>
        <w:top w:val="none" w:sz="0" w:space="0" w:color="auto"/>
        <w:left w:val="none" w:sz="0" w:space="0" w:color="auto"/>
        <w:bottom w:val="none" w:sz="0" w:space="0" w:color="auto"/>
        <w:right w:val="none" w:sz="0" w:space="0" w:color="auto"/>
      </w:divBdr>
    </w:div>
    <w:div w:id="540172417">
      <w:bodyDiv w:val="1"/>
      <w:marLeft w:val="0"/>
      <w:marRight w:val="0"/>
      <w:marTop w:val="0"/>
      <w:marBottom w:val="0"/>
      <w:divBdr>
        <w:top w:val="none" w:sz="0" w:space="0" w:color="auto"/>
        <w:left w:val="none" w:sz="0" w:space="0" w:color="auto"/>
        <w:bottom w:val="none" w:sz="0" w:space="0" w:color="auto"/>
        <w:right w:val="none" w:sz="0" w:space="0" w:color="auto"/>
      </w:divBdr>
    </w:div>
    <w:div w:id="540675395">
      <w:bodyDiv w:val="1"/>
      <w:marLeft w:val="0"/>
      <w:marRight w:val="0"/>
      <w:marTop w:val="0"/>
      <w:marBottom w:val="0"/>
      <w:divBdr>
        <w:top w:val="none" w:sz="0" w:space="0" w:color="auto"/>
        <w:left w:val="none" w:sz="0" w:space="0" w:color="auto"/>
        <w:bottom w:val="none" w:sz="0" w:space="0" w:color="auto"/>
        <w:right w:val="none" w:sz="0" w:space="0" w:color="auto"/>
      </w:divBdr>
    </w:div>
    <w:div w:id="544871249">
      <w:bodyDiv w:val="1"/>
      <w:marLeft w:val="0"/>
      <w:marRight w:val="0"/>
      <w:marTop w:val="0"/>
      <w:marBottom w:val="0"/>
      <w:divBdr>
        <w:top w:val="none" w:sz="0" w:space="0" w:color="auto"/>
        <w:left w:val="none" w:sz="0" w:space="0" w:color="auto"/>
        <w:bottom w:val="none" w:sz="0" w:space="0" w:color="auto"/>
        <w:right w:val="none" w:sz="0" w:space="0" w:color="auto"/>
      </w:divBdr>
    </w:div>
    <w:div w:id="546601604">
      <w:bodyDiv w:val="1"/>
      <w:marLeft w:val="0"/>
      <w:marRight w:val="0"/>
      <w:marTop w:val="0"/>
      <w:marBottom w:val="0"/>
      <w:divBdr>
        <w:top w:val="none" w:sz="0" w:space="0" w:color="auto"/>
        <w:left w:val="none" w:sz="0" w:space="0" w:color="auto"/>
        <w:bottom w:val="none" w:sz="0" w:space="0" w:color="auto"/>
        <w:right w:val="none" w:sz="0" w:space="0" w:color="auto"/>
      </w:divBdr>
    </w:div>
    <w:div w:id="554702678">
      <w:bodyDiv w:val="1"/>
      <w:marLeft w:val="0"/>
      <w:marRight w:val="0"/>
      <w:marTop w:val="0"/>
      <w:marBottom w:val="0"/>
      <w:divBdr>
        <w:top w:val="none" w:sz="0" w:space="0" w:color="auto"/>
        <w:left w:val="none" w:sz="0" w:space="0" w:color="auto"/>
        <w:bottom w:val="none" w:sz="0" w:space="0" w:color="auto"/>
        <w:right w:val="none" w:sz="0" w:space="0" w:color="auto"/>
      </w:divBdr>
    </w:div>
    <w:div w:id="573705146">
      <w:bodyDiv w:val="1"/>
      <w:marLeft w:val="0"/>
      <w:marRight w:val="0"/>
      <w:marTop w:val="0"/>
      <w:marBottom w:val="0"/>
      <w:divBdr>
        <w:top w:val="none" w:sz="0" w:space="0" w:color="auto"/>
        <w:left w:val="none" w:sz="0" w:space="0" w:color="auto"/>
        <w:bottom w:val="none" w:sz="0" w:space="0" w:color="auto"/>
        <w:right w:val="none" w:sz="0" w:space="0" w:color="auto"/>
      </w:divBdr>
    </w:div>
    <w:div w:id="576134861">
      <w:bodyDiv w:val="1"/>
      <w:marLeft w:val="0"/>
      <w:marRight w:val="0"/>
      <w:marTop w:val="0"/>
      <w:marBottom w:val="0"/>
      <w:divBdr>
        <w:top w:val="none" w:sz="0" w:space="0" w:color="auto"/>
        <w:left w:val="none" w:sz="0" w:space="0" w:color="auto"/>
        <w:bottom w:val="none" w:sz="0" w:space="0" w:color="auto"/>
        <w:right w:val="none" w:sz="0" w:space="0" w:color="auto"/>
      </w:divBdr>
    </w:div>
    <w:div w:id="580215923">
      <w:bodyDiv w:val="1"/>
      <w:marLeft w:val="0"/>
      <w:marRight w:val="0"/>
      <w:marTop w:val="0"/>
      <w:marBottom w:val="0"/>
      <w:divBdr>
        <w:top w:val="none" w:sz="0" w:space="0" w:color="auto"/>
        <w:left w:val="none" w:sz="0" w:space="0" w:color="auto"/>
        <w:bottom w:val="none" w:sz="0" w:space="0" w:color="auto"/>
        <w:right w:val="none" w:sz="0" w:space="0" w:color="auto"/>
      </w:divBdr>
    </w:div>
    <w:div w:id="606086426">
      <w:bodyDiv w:val="1"/>
      <w:marLeft w:val="0"/>
      <w:marRight w:val="0"/>
      <w:marTop w:val="0"/>
      <w:marBottom w:val="0"/>
      <w:divBdr>
        <w:top w:val="none" w:sz="0" w:space="0" w:color="auto"/>
        <w:left w:val="none" w:sz="0" w:space="0" w:color="auto"/>
        <w:bottom w:val="none" w:sz="0" w:space="0" w:color="auto"/>
        <w:right w:val="none" w:sz="0" w:space="0" w:color="auto"/>
      </w:divBdr>
    </w:div>
    <w:div w:id="607853446">
      <w:bodyDiv w:val="1"/>
      <w:marLeft w:val="0"/>
      <w:marRight w:val="0"/>
      <w:marTop w:val="0"/>
      <w:marBottom w:val="0"/>
      <w:divBdr>
        <w:top w:val="none" w:sz="0" w:space="0" w:color="auto"/>
        <w:left w:val="none" w:sz="0" w:space="0" w:color="auto"/>
        <w:bottom w:val="none" w:sz="0" w:space="0" w:color="auto"/>
        <w:right w:val="none" w:sz="0" w:space="0" w:color="auto"/>
      </w:divBdr>
    </w:div>
    <w:div w:id="610943267">
      <w:bodyDiv w:val="1"/>
      <w:marLeft w:val="0"/>
      <w:marRight w:val="0"/>
      <w:marTop w:val="0"/>
      <w:marBottom w:val="0"/>
      <w:divBdr>
        <w:top w:val="none" w:sz="0" w:space="0" w:color="auto"/>
        <w:left w:val="none" w:sz="0" w:space="0" w:color="auto"/>
        <w:bottom w:val="none" w:sz="0" w:space="0" w:color="auto"/>
        <w:right w:val="none" w:sz="0" w:space="0" w:color="auto"/>
      </w:divBdr>
      <w:divsChild>
        <w:div w:id="73210085">
          <w:marLeft w:val="418"/>
          <w:marRight w:val="0"/>
          <w:marTop w:val="67"/>
          <w:marBottom w:val="0"/>
          <w:divBdr>
            <w:top w:val="none" w:sz="0" w:space="0" w:color="auto"/>
            <w:left w:val="none" w:sz="0" w:space="0" w:color="auto"/>
            <w:bottom w:val="none" w:sz="0" w:space="0" w:color="auto"/>
            <w:right w:val="none" w:sz="0" w:space="0" w:color="auto"/>
          </w:divBdr>
        </w:div>
        <w:div w:id="333850008">
          <w:marLeft w:val="418"/>
          <w:marRight w:val="0"/>
          <w:marTop w:val="67"/>
          <w:marBottom w:val="0"/>
          <w:divBdr>
            <w:top w:val="none" w:sz="0" w:space="0" w:color="auto"/>
            <w:left w:val="none" w:sz="0" w:space="0" w:color="auto"/>
            <w:bottom w:val="none" w:sz="0" w:space="0" w:color="auto"/>
            <w:right w:val="none" w:sz="0" w:space="0" w:color="auto"/>
          </w:divBdr>
        </w:div>
        <w:div w:id="1012491463">
          <w:marLeft w:val="418"/>
          <w:marRight w:val="0"/>
          <w:marTop w:val="67"/>
          <w:marBottom w:val="0"/>
          <w:divBdr>
            <w:top w:val="none" w:sz="0" w:space="0" w:color="auto"/>
            <w:left w:val="none" w:sz="0" w:space="0" w:color="auto"/>
            <w:bottom w:val="none" w:sz="0" w:space="0" w:color="auto"/>
            <w:right w:val="none" w:sz="0" w:space="0" w:color="auto"/>
          </w:divBdr>
        </w:div>
        <w:div w:id="1302541055">
          <w:marLeft w:val="418"/>
          <w:marRight w:val="0"/>
          <w:marTop w:val="67"/>
          <w:marBottom w:val="0"/>
          <w:divBdr>
            <w:top w:val="none" w:sz="0" w:space="0" w:color="auto"/>
            <w:left w:val="none" w:sz="0" w:space="0" w:color="auto"/>
            <w:bottom w:val="none" w:sz="0" w:space="0" w:color="auto"/>
            <w:right w:val="none" w:sz="0" w:space="0" w:color="auto"/>
          </w:divBdr>
        </w:div>
        <w:div w:id="1546064992">
          <w:marLeft w:val="418"/>
          <w:marRight w:val="0"/>
          <w:marTop w:val="67"/>
          <w:marBottom w:val="0"/>
          <w:divBdr>
            <w:top w:val="none" w:sz="0" w:space="0" w:color="auto"/>
            <w:left w:val="none" w:sz="0" w:space="0" w:color="auto"/>
            <w:bottom w:val="none" w:sz="0" w:space="0" w:color="auto"/>
            <w:right w:val="none" w:sz="0" w:space="0" w:color="auto"/>
          </w:divBdr>
        </w:div>
        <w:div w:id="1610821755">
          <w:marLeft w:val="418"/>
          <w:marRight w:val="0"/>
          <w:marTop w:val="67"/>
          <w:marBottom w:val="0"/>
          <w:divBdr>
            <w:top w:val="none" w:sz="0" w:space="0" w:color="auto"/>
            <w:left w:val="none" w:sz="0" w:space="0" w:color="auto"/>
            <w:bottom w:val="none" w:sz="0" w:space="0" w:color="auto"/>
            <w:right w:val="none" w:sz="0" w:space="0" w:color="auto"/>
          </w:divBdr>
        </w:div>
        <w:div w:id="1648364315">
          <w:marLeft w:val="418"/>
          <w:marRight w:val="0"/>
          <w:marTop w:val="67"/>
          <w:marBottom w:val="0"/>
          <w:divBdr>
            <w:top w:val="none" w:sz="0" w:space="0" w:color="auto"/>
            <w:left w:val="none" w:sz="0" w:space="0" w:color="auto"/>
            <w:bottom w:val="none" w:sz="0" w:space="0" w:color="auto"/>
            <w:right w:val="none" w:sz="0" w:space="0" w:color="auto"/>
          </w:divBdr>
        </w:div>
        <w:div w:id="1773015178">
          <w:marLeft w:val="418"/>
          <w:marRight w:val="0"/>
          <w:marTop w:val="67"/>
          <w:marBottom w:val="0"/>
          <w:divBdr>
            <w:top w:val="none" w:sz="0" w:space="0" w:color="auto"/>
            <w:left w:val="none" w:sz="0" w:space="0" w:color="auto"/>
            <w:bottom w:val="none" w:sz="0" w:space="0" w:color="auto"/>
            <w:right w:val="none" w:sz="0" w:space="0" w:color="auto"/>
          </w:divBdr>
        </w:div>
        <w:div w:id="2141416101">
          <w:marLeft w:val="418"/>
          <w:marRight w:val="0"/>
          <w:marTop w:val="67"/>
          <w:marBottom w:val="0"/>
          <w:divBdr>
            <w:top w:val="none" w:sz="0" w:space="0" w:color="auto"/>
            <w:left w:val="none" w:sz="0" w:space="0" w:color="auto"/>
            <w:bottom w:val="none" w:sz="0" w:space="0" w:color="auto"/>
            <w:right w:val="none" w:sz="0" w:space="0" w:color="auto"/>
          </w:divBdr>
        </w:div>
      </w:divsChild>
    </w:div>
    <w:div w:id="644965972">
      <w:bodyDiv w:val="1"/>
      <w:marLeft w:val="0"/>
      <w:marRight w:val="0"/>
      <w:marTop w:val="0"/>
      <w:marBottom w:val="0"/>
      <w:divBdr>
        <w:top w:val="none" w:sz="0" w:space="0" w:color="auto"/>
        <w:left w:val="none" w:sz="0" w:space="0" w:color="auto"/>
        <w:bottom w:val="none" w:sz="0" w:space="0" w:color="auto"/>
        <w:right w:val="none" w:sz="0" w:space="0" w:color="auto"/>
      </w:divBdr>
      <w:divsChild>
        <w:div w:id="932278297">
          <w:marLeft w:val="446"/>
          <w:marRight w:val="0"/>
          <w:marTop w:val="0"/>
          <w:marBottom w:val="0"/>
          <w:divBdr>
            <w:top w:val="none" w:sz="0" w:space="0" w:color="auto"/>
            <w:left w:val="none" w:sz="0" w:space="0" w:color="auto"/>
            <w:bottom w:val="none" w:sz="0" w:space="0" w:color="auto"/>
            <w:right w:val="none" w:sz="0" w:space="0" w:color="auto"/>
          </w:divBdr>
        </w:div>
        <w:div w:id="1948851748">
          <w:marLeft w:val="446"/>
          <w:marRight w:val="0"/>
          <w:marTop w:val="0"/>
          <w:marBottom w:val="0"/>
          <w:divBdr>
            <w:top w:val="none" w:sz="0" w:space="0" w:color="auto"/>
            <w:left w:val="none" w:sz="0" w:space="0" w:color="auto"/>
            <w:bottom w:val="none" w:sz="0" w:space="0" w:color="auto"/>
            <w:right w:val="none" w:sz="0" w:space="0" w:color="auto"/>
          </w:divBdr>
        </w:div>
        <w:div w:id="2121099293">
          <w:marLeft w:val="446"/>
          <w:marRight w:val="0"/>
          <w:marTop w:val="0"/>
          <w:marBottom w:val="0"/>
          <w:divBdr>
            <w:top w:val="none" w:sz="0" w:space="0" w:color="auto"/>
            <w:left w:val="none" w:sz="0" w:space="0" w:color="auto"/>
            <w:bottom w:val="none" w:sz="0" w:space="0" w:color="auto"/>
            <w:right w:val="none" w:sz="0" w:space="0" w:color="auto"/>
          </w:divBdr>
        </w:div>
      </w:divsChild>
    </w:div>
    <w:div w:id="678241702">
      <w:bodyDiv w:val="1"/>
      <w:marLeft w:val="0"/>
      <w:marRight w:val="0"/>
      <w:marTop w:val="0"/>
      <w:marBottom w:val="0"/>
      <w:divBdr>
        <w:top w:val="none" w:sz="0" w:space="0" w:color="auto"/>
        <w:left w:val="none" w:sz="0" w:space="0" w:color="auto"/>
        <w:bottom w:val="none" w:sz="0" w:space="0" w:color="auto"/>
        <w:right w:val="none" w:sz="0" w:space="0" w:color="auto"/>
      </w:divBdr>
    </w:div>
    <w:div w:id="679160610">
      <w:bodyDiv w:val="1"/>
      <w:marLeft w:val="0"/>
      <w:marRight w:val="0"/>
      <w:marTop w:val="0"/>
      <w:marBottom w:val="0"/>
      <w:divBdr>
        <w:top w:val="none" w:sz="0" w:space="0" w:color="auto"/>
        <w:left w:val="none" w:sz="0" w:space="0" w:color="auto"/>
        <w:bottom w:val="none" w:sz="0" w:space="0" w:color="auto"/>
        <w:right w:val="none" w:sz="0" w:space="0" w:color="auto"/>
      </w:divBdr>
    </w:div>
    <w:div w:id="691802772">
      <w:bodyDiv w:val="1"/>
      <w:marLeft w:val="0"/>
      <w:marRight w:val="0"/>
      <w:marTop w:val="0"/>
      <w:marBottom w:val="0"/>
      <w:divBdr>
        <w:top w:val="none" w:sz="0" w:space="0" w:color="auto"/>
        <w:left w:val="none" w:sz="0" w:space="0" w:color="auto"/>
        <w:bottom w:val="none" w:sz="0" w:space="0" w:color="auto"/>
        <w:right w:val="none" w:sz="0" w:space="0" w:color="auto"/>
      </w:divBdr>
      <w:divsChild>
        <w:div w:id="240722937">
          <w:marLeft w:val="1080"/>
          <w:marRight w:val="0"/>
          <w:marTop w:val="144"/>
          <w:marBottom w:val="0"/>
          <w:divBdr>
            <w:top w:val="none" w:sz="0" w:space="0" w:color="auto"/>
            <w:left w:val="none" w:sz="0" w:space="0" w:color="auto"/>
            <w:bottom w:val="none" w:sz="0" w:space="0" w:color="auto"/>
            <w:right w:val="none" w:sz="0" w:space="0" w:color="auto"/>
          </w:divBdr>
        </w:div>
        <w:div w:id="1017921595">
          <w:marLeft w:val="1080"/>
          <w:marRight w:val="0"/>
          <w:marTop w:val="144"/>
          <w:marBottom w:val="0"/>
          <w:divBdr>
            <w:top w:val="none" w:sz="0" w:space="0" w:color="auto"/>
            <w:left w:val="none" w:sz="0" w:space="0" w:color="auto"/>
            <w:bottom w:val="none" w:sz="0" w:space="0" w:color="auto"/>
            <w:right w:val="none" w:sz="0" w:space="0" w:color="auto"/>
          </w:divBdr>
        </w:div>
        <w:div w:id="1131631282">
          <w:marLeft w:val="274"/>
          <w:marRight w:val="0"/>
          <w:marTop w:val="144"/>
          <w:marBottom w:val="0"/>
          <w:divBdr>
            <w:top w:val="none" w:sz="0" w:space="0" w:color="auto"/>
            <w:left w:val="none" w:sz="0" w:space="0" w:color="auto"/>
            <w:bottom w:val="none" w:sz="0" w:space="0" w:color="auto"/>
            <w:right w:val="none" w:sz="0" w:space="0" w:color="auto"/>
          </w:divBdr>
        </w:div>
        <w:div w:id="1245724561">
          <w:marLeft w:val="1080"/>
          <w:marRight w:val="0"/>
          <w:marTop w:val="144"/>
          <w:marBottom w:val="0"/>
          <w:divBdr>
            <w:top w:val="none" w:sz="0" w:space="0" w:color="auto"/>
            <w:left w:val="none" w:sz="0" w:space="0" w:color="auto"/>
            <w:bottom w:val="none" w:sz="0" w:space="0" w:color="auto"/>
            <w:right w:val="none" w:sz="0" w:space="0" w:color="auto"/>
          </w:divBdr>
        </w:div>
        <w:div w:id="1511409629">
          <w:marLeft w:val="274"/>
          <w:marRight w:val="0"/>
          <w:marTop w:val="144"/>
          <w:marBottom w:val="0"/>
          <w:divBdr>
            <w:top w:val="none" w:sz="0" w:space="0" w:color="auto"/>
            <w:left w:val="none" w:sz="0" w:space="0" w:color="auto"/>
            <w:bottom w:val="none" w:sz="0" w:space="0" w:color="auto"/>
            <w:right w:val="none" w:sz="0" w:space="0" w:color="auto"/>
          </w:divBdr>
        </w:div>
        <w:div w:id="1624188370">
          <w:marLeft w:val="274"/>
          <w:marRight w:val="0"/>
          <w:marTop w:val="144"/>
          <w:marBottom w:val="0"/>
          <w:divBdr>
            <w:top w:val="none" w:sz="0" w:space="0" w:color="auto"/>
            <w:left w:val="none" w:sz="0" w:space="0" w:color="auto"/>
            <w:bottom w:val="none" w:sz="0" w:space="0" w:color="auto"/>
            <w:right w:val="none" w:sz="0" w:space="0" w:color="auto"/>
          </w:divBdr>
        </w:div>
        <w:div w:id="2049454702">
          <w:marLeft w:val="274"/>
          <w:marRight w:val="0"/>
          <w:marTop w:val="144"/>
          <w:marBottom w:val="0"/>
          <w:divBdr>
            <w:top w:val="none" w:sz="0" w:space="0" w:color="auto"/>
            <w:left w:val="none" w:sz="0" w:space="0" w:color="auto"/>
            <w:bottom w:val="none" w:sz="0" w:space="0" w:color="auto"/>
            <w:right w:val="none" w:sz="0" w:space="0" w:color="auto"/>
          </w:divBdr>
        </w:div>
      </w:divsChild>
    </w:div>
    <w:div w:id="702023452">
      <w:bodyDiv w:val="1"/>
      <w:marLeft w:val="0"/>
      <w:marRight w:val="0"/>
      <w:marTop w:val="0"/>
      <w:marBottom w:val="0"/>
      <w:divBdr>
        <w:top w:val="none" w:sz="0" w:space="0" w:color="auto"/>
        <w:left w:val="none" w:sz="0" w:space="0" w:color="auto"/>
        <w:bottom w:val="none" w:sz="0" w:space="0" w:color="auto"/>
        <w:right w:val="none" w:sz="0" w:space="0" w:color="auto"/>
      </w:divBdr>
      <w:divsChild>
        <w:div w:id="117838682">
          <w:marLeft w:val="821"/>
          <w:marRight w:val="0"/>
          <w:marTop w:val="96"/>
          <w:marBottom w:val="0"/>
          <w:divBdr>
            <w:top w:val="none" w:sz="0" w:space="0" w:color="auto"/>
            <w:left w:val="none" w:sz="0" w:space="0" w:color="auto"/>
            <w:bottom w:val="none" w:sz="0" w:space="0" w:color="auto"/>
            <w:right w:val="none" w:sz="0" w:space="0" w:color="auto"/>
          </w:divBdr>
        </w:div>
        <w:div w:id="390006092">
          <w:marLeft w:val="821"/>
          <w:marRight w:val="0"/>
          <w:marTop w:val="96"/>
          <w:marBottom w:val="0"/>
          <w:divBdr>
            <w:top w:val="none" w:sz="0" w:space="0" w:color="auto"/>
            <w:left w:val="none" w:sz="0" w:space="0" w:color="auto"/>
            <w:bottom w:val="none" w:sz="0" w:space="0" w:color="auto"/>
            <w:right w:val="none" w:sz="0" w:space="0" w:color="auto"/>
          </w:divBdr>
        </w:div>
        <w:div w:id="561330815">
          <w:marLeft w:val="821"/>
          <w:marRight w:val="0"/>
          <w:marTop w:val="96"/>
          <w:marBottom w:val="0"/>
          <w:divBdr>
            <w:top w:val="none" w:sz="0" w:space="0" w:color="auto"/>
            <w:left w:val="none" w:sz="0" w:space="0" w:color="auto"/>
            <w:bottom w:val="none" w:sz="0" w:space="0" w:color="auto"/>
            <w:right w:val="none" w:sz="0" w:space="0" w:color="auto"/>
          </w:divBdr>
        </w:div>
        <w:div w:id="757092072">
          <w:marLeft w:val="821"/>
          <w:marRight w:val="0"/>
          <w:marTop w:val="96"/>
          <w:marBottom w:val="0"/>
          <w:divBdr>
            <w:top w:val="none" w:sz="0" w:space="0" w:color="auto"/>
            <w:left w:val="none" w:sz="0" w:space="0" w:color="auto"/>
            <w:bottom w:val="none" w:sz="0" w:space="0" w:color="auto"/>
            <w:right w:val="none" w:sz="0" w:space="0" w:color="auto"/>
          </w:divBdr>
        </w:div>
        <w:div w:id="920867531">
          <w:marLeft w:val="821"/>
          <w:marRight w:val="0"/>
          <w:marTop w:val="96"/>
          <w:marBottom w:val="0"/>
          <w:divBdr>
            <w:top w:val="none" w:sz="0" w:space="0" w:color="auto"/>
            <w:left w:val="none" w:sz="0" w:space="0" w:color="auto"/>
            <w:bottom w:val="none" w:sz="0" w:space="0" w:color="auto"/>
            <w:right w:val="none" w:sz="0" w:space="0" w:color="auto"/>
          </w:divBdr>
        </w:div>
        <w:div w:id="1264608578">
          <w:marLeft w:val="821"/>
          <w:marRight w:val="0"/>
          <w:marTop w:val="96"/>
          <w:marBottom w:val="0"/>
          <w:divBdr>
            <w:top w:val="none" w:sz="0" w:space="0" w:color="auto"/>
            <w:left w:val="none" w:sz="0" w:space="0" w:color="auto"/>
            <w:bottom w:val="none" w:sz="0" w:space="0" w:color="auto"/>
            <w:right w:val="none" w:sz="0" w:space="0" w:color="auto"/>
          </w:divBdr>
        </w:div>
        <w:div w:id="1402102188">
          <w:marLeft w:val="821"/>
          <w:marRight w:val="0"/>
          <w:marTop w:val="96"/>
          <w:marBottom w:val="0"/>
          <w:divBdr>
            <w:top w:val="none" w:sz="0" w:space="0" w:color="auto"/>
            <w:left w:val="none" w:sz="0" w:space="0" w:color="auto"/>
            <w:bottom w:val="none" w:sz="0" w:space="0" w:color="auto"/>
            <w:right w:val="none" w:sz="0" w:space="0" w:color="auto"/>
          </w:divBdr>
        </w:div>
        <w:div w:id="1526822533">
          <w:marLeft w:val="821"/>
          <w:marRight w:val="0"/>
          <w:marTop w:val="96"/>
          <w:marBottom w:val="0"/>
          <w:divBdr>
            <w:top w:val="none" w:sz="0" w:space="0" w:color="auto"/>
            <w:left w:val="none" w:sz="0" w:space="0" w:color="auto"/>
            <w:bottom w:val="none" w:sz="0" w:space="0" w:color="auto"/>
            <w:right w:val="none" w:sz="0" w:space="0" w:color="auto"/>
          </w:divBdr>
        </w:div>
        <w:div w:id="1908413688">
          <w:marLeft w:val="821"/>
          <w:marRight w:val="0"/>
          <w:marTop w:val="96"/>
          <w:marBottom w:val="0"/>
          <w:divBdr>
            <w:top w:val="none" w:sz="0" w:space="0" w:color="auto"/>
            <w:left w:val="none" w:sz="0" w:space="0" w:color="auto"/>
            <w:bottom w:val="none" w:sz="0" w:space="0" w:color="auto"/>
            <w:right w:val="none" w:sz="0" w:space="0" w:color="auto"/>
          </w:divBdr>
        </w:div>
        <w:div w:id="1989280154">
          <w:marLeft w:val="821"/>
          <w:marRight w:val="0"/>
          <w:marTop w:val="96"/>
          <w:marBottom w:val="0"/>
          <w:divBdr>
            <w:top w:val="none" w:sz="0" w:space="0" w:color="auto"/>
            <w:left w:val="none" w:sz="0" w:space="0" w:color="auto"/>
            <w:bottom w:val="none" w:sz="0" w:space="0" w:color="auto"/>
            <w:right w:val="none" w:sz="0" w:space="0" w:color="auto"/>
          </w:divBdr>
        </w:div>
        <w:div w:id="2077589105">
          <w:marLeft w:val="821"/>
          <w:marRight w:val="0"/>
          <w:marTop w:val="96"/>
          <w:marBottom w:val="0"/>
          <w:divBdr>
            <w:top w:val="none" w:sz="0" w:space="0" w:color="auto"/>
            <w:left w:val="none" w:sz="0" w:space="0" w:color="auto"/>
            <w:bottom w:val="none" w:sz="0" w:space="0" w:color="auto"/>
            <w:right w:val="none" w:sz="0" w:space="0" w:color="auto"/>
          </w:divBdr>
        </w:div>
        <w:div w:id="2102532437">
          <w:marLeft w:val="821"/>
          <w:marRight w:val="0"/>
          <w:marTop w:val="96"/>
          <w:marBottom w:val="0"/>
          <w:divBdr>
            <w:top w:val="none" w:sz="0" w:space="0" w:color="auto"/>
            <w:left w:val="none" w:sz="0" w:space="0" w:color="auto"/>
            <w:bottom w:val="none" w:sz="0" w:space="0" w:color="auto"/>
            <w:right w:val="none" w:sz="0" w:space="0" w:color="auto"/>
          </w:divBdr>
        </w:div>
      </w:divsChild>
    </w:div>
    <w:div w:id="743376761">
      <w:bodyDiv w:val="1"/>
      <w:marLeft w:val="0"/>
      <w:marRight w:val="0"/>
      <w:marTop w:val="0"/>
      <w:marBottom w:val="0"/>
      <w:divBdr>
        <w:top w:val="none" w:sz="0" w:space="0" w:color="auto"/>
        <w:left w:val="none" w:sz="0" w:space="0" w:color="auto"/>
        <w:bottom w:val="none" w:sz="0" w:space="0" w:color="auto"/>
        <w:right w:val="none" w:sz="0" w:space="0" w:color="auto"/>
      </w:divBdr>
    </w:div>
    <w:div w:id="751387732">
      <w:bodyDiv w:val="1"/>
      <w:marLeft w:val="0"/>
      <w:marRight w:val="0"/>
      <w:marTop w:val="0"/>
      <w:marBottom w:val="0"/>
      <w:divBdr>
        <w:top w:val="none" w:sz="0" w:space="0" w:color="auto"/>
        <w:left w:val="none" w:sz="0" w:space="0" w:color="auto"/>
        <w:bottom w:val="none" w:sz="0" w:space="0" w:color="auto"/>
        <w:right w:val="none" w:sz="0" w:space="0" w:color="auto"/>
      </w:divBdr>
    </w:div>
    <w:div w:id="754978594">
      <w:bodyDiv w:val="1"/>
      <w:marLeft w:val="0"/>
      <w:marRight w:val="0"/>
      <w:marTop w:val="0"/>
      <w:marBottom w:val="0"/>
      <w:divBdr>
        <w:top w:val="none" w:sz="0" w:space="0" w:color="auto"/>
        <w:left w:val="none" w:sz="0" w:space="0" w:color="auto"/>
        <w:bottom w:val="none" w:sz="0" w:space="0" w:color="auto"/>
        <w:right w:val="none" w:sz="0" w:space="0" w:color="auto"/>
      </w:divBdr>
      <w:divsChild>
        <w:div w:id="45643084">
          <w:marLeft w:val="821"/>
          <w:marRight w:val="0"/>
          <w:marTop w:val="96"/>
          <w:marBottom w:val="0"/>
          <w:divBdr>
            <w:top w:val="none" w:sz="0" w:space="0" w:color="auto"/>
            <w:left w:val="none" w:sz="0" w:space="0" w:color="auto"/>
            <w:bottom w:val="none" w:sz="0" w:space="0" w:color="auto"/>
            <w:right w:val="none" w:sz="0" w:space="0" w:color="auto"/>
          </w:divBdr>
        </w:div>
        <w:div w:id="49692641">
          <w:marLeft w:val="821"/>
          <w:marRight w:val="0"/>
          <w:marTop w:val="96"/>
          <w:marBottom w:val="0"/>
          <w:divBdr>
            <w:top w:val="none" w:sz="0" w:space="0" w:color="auto"/>
            <w:left w:val="none" w:sz="0" w:space="0" w:color="auto"/>
            <w:bottom w:val="none" w:sz="0" w:space="0" w:color="auto"/>
            <w:right w:val="none" w:sz="0" w:space="0" w:color="auto"/>
          </w:divBdr>
        </w:div>
        <w:div w:id="141779279">
          <w:marLeft w:val="821"/>
          <w:marRight w:val="0"/>
          <w:marTop w:val="96"/>
          <w:marBottom w:val="0"/>
          <w:divBdr>
            <w:top w:val="none" w:sz="0" w:space="0" w:color="auto"/>
            <w:left w:val="none" w:sz="0" w:space="0" w:color="auto"/>
            <w:bottom w:val="none" w:sz="0" w:space="0" w:color="auto"/>
            <w:right w:val="none" w:sz="0" w:space="0" w:color="auto"/>
          </w:divBdr>
        </w:div>
        <w:div w:id="157229076">
          <w:marLeft w:val="821"/>
          <w:marRight w:val="0"/>
          <w:marTop w:val="96"/>
          <w:marBottom w:val="0"/>
          <w:divBdr>
            <w:top w:val="none" w:sz="0" w:space="0" w:color="auto"/>
            <w:left w:val="none" w:sz="0" w:space="0" w:color="auto"/>
            <w:bottom w:val="none" w:sz="0" w:space="0" w:color="auto"/>
            <w:right w:val="none" w:sz="0" w:space="0" w:color="auto"/>
          </w:divBdr>
        </w:div>
        <w:div w:id="353462250">
          <w:marLeft w:val="821"/>
          <w:marRight w:val="0"/>
          <w:marTop w:val="96"/>
          <w:marBottom w:val="0"/>
          <w:divBdr>
            <w:top w:val="none" w:sz="0" w:space="0" w:color="auto"/>
            <w:left w:val="none" w:sz="0" w:space="0" w:color="auto"/>
            <w:bottom w:val="none" w:sz="0" w:space="0" w:color="auto"/>
            <w:right w:val="none" w:sz="0" w:space="0" w:color="auto"/>
          </w:divBdr>
        </w:div>
        <w:div w:id="673072548">
          <w:marLeft w:val="821"/>
          <w:marRight w:val="0"/>
          <w:marTop w:val="96"/>
          <w:marBottom w:val="0"/>
          <w:divBdr>
            <w:top w:val="none" w:sz="0" w:space="0" w:color="auto"/>
            <w:left w:val="none" w:sz="0" w:space="0" w:color="auto"/>
            <w:bottom w:val="none" w:sz="0" w:space="0" w:color="auto"/>
            <w:right w:val="none" w:sz="0" w:space="0" w:color="auto"/>
          </w:divBdr>
        </w:div>
        <w:div w:id="890262285">
          <w:marLeft w:val="821"/>
          <w:marRight w:val="0"/>
          <w:marTop w:val="96"/>
          <w:marBottom w:val="0"/>
          <w:divBdr>
            <w:top w:val="none" w:sz="0" w:space="0" w:color="auto"/>
            <w:left w:val="none" w:sz="0" w:space="0" w:color="auto"/>
            <w:bottom w:val="none" w:sz="0" w:space="0" w:color="auto"/>
            <w:right w:val="none" w:sz="0" w:space="0" w:color="auto"/>
          </w:divBdr>
        </w:div>
        <w:div w:id="1142230197">
          <w:marLeft w:val="821"/>
          <w:marRight w:val="0"/>
          <w:marTop w:val="96"/>
          <w:marBottom w:val="0"/>
          <w:divBdr>
            <w:top w:val="none" w:sz="0" w:space="0" w:color="auto"/>
            <w:left w:val="none" w:sz="0" w:space="0" w:color="auto"/>
            <w:bottom w:val="none" w:sz="0" w:space="0" w:color="auto"/>
            <w:right w:val="none" w:sz="0" w:space="0" w:color="auto"/>
          </w:divBdr>
        </w:div>
        <w:div w:id="1307733991">
          <w:marLeft w:val="821"/>
          <w:marRight w:val="0"/>
          <w:marTop w:val="96"/>
          <w:marBottom w:val="0"/>
          <w:divBdr>
            <w:top w:val="none" w:sz="0" w:space="0" w:color="auto"/>
            <w:left w:val="none" w:sz="0" w:space="0" w:color="auto"/>
            <w:bottom w:val="none" w:sz="0" w:space="0" w:color="auto"/>
            <w:right w:val="none" w:sz="0" w:space="0" w:color="auto"/>
          </w:divBdr>
        </w:div>
        <w:div w:id="2016574307">
          <w:marLeft w:val="821"/>
          <w:marRight w:val="0"/>
          <w:marTop w:val="96"/>
          <w:marBottom w:val="0"/>
          <w:divBdr>
            <w:top w:val="none" w:sz="0" w:space="0" w:color="auto"/>
            <w:left w:val="none" w:sz="0" w:space="0" w:color="auto"/>
            <w:bottom w:val="none" w:sz="0" w:space="0" w:color="auto"/>
            <w:right w:val="none" w:sz="0" w:space="0" w:color="auto"/>
          </w:divBdr>
        </w:div>
        <w:div w:id="2026321451">
          <w:marLeft w:val="821"/>
          <w:marRight w:val="0"/>
          <w:marTop w:val="96"/>
          <w:marBottom w:val="0"/>
          <w:divBdr>
            <w:top w:val="none" w:sz="0" w:space="0" w:color="auto"/>
            <w:left w:val="none" w:sz="0" w:space="0" w:color="auto"/>
            <w:bottom w:val="none" w:sz="0" w:space="0" w:color="auto"/>
            <w:right w:val="none" w:sz="0" w:space="0" w:color="auto"/>
          </w:divBdr>
        </w:div>
      </w:divsChild>
    </w:div>
    <w:div w:id="770860995">
      <w:bodyDiv w:val="1"/>
      <w:marLeft w:val="0"/>
      <w:marRight w:val="0"/>
      <w:marTop w:val="0"/>
      <w:marBottom w:val="0"/>
      <w:divBdr>
        <w:top w:val="none" w:sz="0" w:space="0" w:color="auto"/>
        <w:left w:val="none" w:sz="0" w:space="0" w:color="auto"/>
        <w:bottom w:val="none" w:sz="0" w:space="0" w:color="auto"/>
        <w:right w:val="none" w:sz="0" w:space="0" w:color="auto"/>
      </w:divBdr>
    </w:div>
    <w:div w:id="770861265">
      <w:bodyDiv w:val="1"/>
      <w:marLeft w:val="0"/>
      <w:marRight w:val="0"/>
      <w:marTop w:val="0"/>
      <w:marBottom w:val="0"/>
      <w:divBdr>
        <w:top w:val="none" w:sz="0" w:space="0" w:color="auto"/>
        <w:left w:val="none" w:sz="0" w:space="0" w:color="auto"/>
        <w:bottom w:val="none" w:sz="0" w:space="0" w:color="auto"/>
        <w:right w:val="none" w:sz="0" w:space="0" w:color="auto"/>
      </w:divBdr>
    </w:div>
    <w:div w:id="782386267">
      <w:bodyDiv w:val="1"/>
      <w:marLeft w:val="0"/>
      <w:marRight w:val="0"/>
      <w:marTop w:val="0"/>
      <w:marBottom w:val="0"/>
      <w:divBdr>
        <w:top w:val="none" w:sz="0" w:space="0" w:color="auto"/>
        <w:left w:val="none" w:sz="0" w:space="0" w:color="auto"/>
        <w:bottom w:val="none" w:sz="0" w:space="0" w:color="auto"/>
        <w:right w:val="none" w:sz="0" w:space="0" w:color="auto"/>
      </w:divBdr>
    </w:div>
    <w:div w:id="791436584">
      <w:bodyDiv w:val="1"/>
      <w:marLeft w:val="0"/>
      <w:marRight w:val="0"/>
      <w:marTop w:val="0"/>
      <w:marBottom w:val="0"/>
      <w:divBdr>
        <w:top w:val="none" w:sz="0" w:space="0" w:color="auto"/>
        <w:left w:val="none" w:sz="0" w:space="0" w:color="auto"/>
        <w:bottom w:val="none" w:sz="0" w:space="0" w:color="auto"/>
        <w:right w:val="none" w:sz="0" w:space="0" w:color="auto"/>
      </w:divBdr>
    </w:div>
    <w:div w:id="793446374">
      <w:bodyDiv w:val="1"/>
      <w:marLeft w:val="0"/>
      <w:marRight w:val="0"/>
      <w:marTop w:val="0"/>
      <w:marBottom w:val="0"/>
      <w:divBdr>
        <w:top w:val="none" w:sz="0" w:space="0" w:color="auto"/>
        <w:left w:val="none" w:sz="0" w:space="0" w:color="auto"/>
        <w:bottom w:val="none" w:sz="0" w:space="0" w:color="auto"/>
        <w:right w:val="none" w:sz="0" w:space="0" w:color="auto"/>
      </w:divBdr>
    </w:div>
    <w:div w:id="795683056">
      <w:bodyDiv w:val="1"/>
      <w:marLeft w:val="0"/>
      <w:marRight w:val="0"/>
      <w:marTop w:val="0"/>
      <w:marBottom w:val="0"/>
      <w:divBdr>
        <w:top w:val="none" w:sz="0" w:space="0" w:color="auto"/>
        <w:left w:val="none" w:sz="0" w:space="0" w:color="auto"/>
        <w:bottom w:val="none" w:sz="0" w:space="0" w:color="auto"/>
        <w:right w:val="none" w:sz="0" w:space="0" w:color="auto"/>
      </w:divBdr>
    </w:div>
    <w:div w:id="801996394">
      <w:bodyDiv w:val="1"/>
      <w:marLeft w:val="0"/>
      <w:marRight w:val="0"/>
      <w:marTop w:val="0"/>
      <w:marBottom w:val="0"/>
      <w:divBdr>
        <w:top w:val="none" w:sz="0" w:space="0" w:color="auto"/>
        <w:left w:val="none" w:sz="0" w:space="0" w:color="auto"/>
        <w:bottom w:val="none" w:sz="0" w:space="0" w:color="auto"/>
        <w:right w:val="none" w:sz="0" w:space="0" w:color="auto"/>
      </w:divBdr>
    </w:div>
    <w:div w:id="809858407">
      <w:bodyDiv w:val="1"/>
      <w:marLeft w:val="0"/>
      <w:marRight w:val="0"/>
      <w:marTop w:val="0"/>
      <w:marBottom w:val="0"/>
      <w:divBdr>
        <w:top w:val="none" w:sz="0" w:space="0" w:color="auto"/>
        <w:left w:val="none" w:sz="0" w:space="0" w:color="auto"/>
        <w:bottom w:val="none" w:sz="0" w:space="0" w:color="auto"/>
        <w:right w:val="none" w:sz="0" w:space="0" w:color="auto"/>
      </w:divBdr>
    </w:div>
    <w:div w:id="810439220">
      <w:bodyDiv w:val="1"/>
      <w:marLeft w:val="0"/>
      <w:marRight w:val="0"/>
      <w:marTop w:val="0"/>
      <w:marBottom w:val="0"/>
      <w:divBdr>
        <w:top w:val="none" w:sz="0" w:space="0" w:color="auto"/>
        <w:left w:val="none" w:sz="0" w:space="0" w:color="auto"/>
        <w:bottom w:val="none" w:sz="0" w:space="0" w:color="auto"/>
        <w:right w:val="none" w:sz="0" w:space="0" w:color="auto"/>
      </w:divBdr>
    </w:div>
    <w:div w:id="814639166">
      <w:bodyDiv w:val="1"/>
      <w:marLeft w:val="0"/>
      <w:marRight w:val="0"/>
      <w:marTop w:val="0"/>
      <w:marBottom w:val="0"/>
      <w:divBdr>
        <w:top w:val="none" w:sz="0" w:space="0" w:color="auto"/>
        <w:left w:val="none" w:sz="0" w:space="0" w:color="auto"/>
        <w:bottom w:val="none" w:sz="0" w:space="0" w:color="auto"/>
        <w:right w:val="none" w:sz="0" w:space="0" w:color="auto"/>
      </w:divBdr>
    </w:div>
    <w:div w:id="818111000">
      <w:bodyDiv w:val="1"/>
      <w:marLeft w:val="0"/>
      <w:marRight w:val="0"/>
      <w:marTop w:val="0"/>
      <w:marBottom w:val="0"/>
      <w:divBdr>
        <w:top w:val="none" w:sz="0" w:space="0" w:color="auto"/>
        <w:left w:val="none" w:sz="0" w:space="0" w:color="auto"/>
        <w:bottom w:val="none" w:sz="0" w:space="0" w:color="auto"/>
        <w:right w:val="none" w:sz="0" w:space="0" w:color="auto"/>
      </w:divBdr>
    </w:div>
    <w:div w:id="822089141">
      <w:bodyDiv w:val="1"/>
      <w:marLeft w:val="0"/>
      <w:marRight w:val="0"/>
      <w:marTop w:val="0"/>
      <w:marBottom w:val="0"/>
      <w:divBdr>
        <w:top w:val="none" w:sz="0" w:space="0" w:color="auto"/>
        <w:left w:val="none" w:sz="0" w:space="0" w:color="auto"/>
        <w:bottom w:val="none" w:sz="0" w:space="0" w:color="auto"/>
        <w:right w:val="none" w:sz="0" w:space="0" w:color="auto"/>
      </w:divBdr>
      <w:divsChild>
        <w:div w:id="776756714">
          <w:marLeft w:val="1786"/>
          <w:marRight w:val="0"/>
          <w:marTop w:val="134"/>
          <w:marBottom w:val="0"/>
          <w:divBdr>
            <w:top w:val="none" w:sz="0" w:space="0" w:color="auto"/>
            <w:left w:val="none" w:sz="0" w:space="0" w:color="auto"/>
            <w:bottom w:val="none" w:sz="0" w:space="0" w:color="auto"/>
            <w:right w:val="none" w:sz="0" w:space="0" w:color="auto"/>
          </w:divBdr>
        </w:div>
        <w:div w:id="1079250918">
          <w:marLeft w:val="1786"/>
          <w:marRight w:val="0"/>
          <w:marTop w:val="134"/>
          <w:marBottom w:val="0"/>
          <w:divBdr>
            <w:top w:val="none" w:sz="0" w:space="0" w:color="auto"/>
            <w:left w:val="none" w:sz="0" w:space="0" w:color="auto"/>
            <w:bottom w:val="none" w:sz="0" w:space="0" w:color="auto"/>
            <w:right w:val="none" w:sz="0" w:space="0" w:color="auto"/>
          </w:divBdr>
        </w:div>
        <w:div w:id="1641569181">
          <w:marLeft w:val="1786"/>
          <w:marRight w:val="0"/>
          <w:marTop w:val="134"/>
          <w:marBottom w:val="0"/>
          <w:divBdr>
            <w:top w:val="none" w:sz="0" w:space="0" w:color="auto"/>
            <w:left w:val="none" w:sz="0" w:space="0" w:color="auto"/>
            <w:bottom w:val="none" w:sz="0" w:space="0" w:color="auto"/>
            <w:right w:val="none" w:sz="0" w:space="0" w:color="auto"/>
          </w:divBdr>
        </w:div>
      </w:divsChild>
    </w:div>
    <w:div w:id="832182896">
      <w:bodyDiv w:val="1"/>
      <w:marLeft w:val="0"/>
      <w:marRight w:val="0"/>
      <w:marTop w:val="0"/>
      <w:marBottom w:val="0"/>
      <w:divBdr>
        <w:top w:val="none" w:sz="0" w:space="0" w:color="auto"/>
        <w:left w:val="none" w:sz="0" w:space="0" w:color="auto"/>
        <w:bottom w:val="none" w:sz="0" w:space="0" w:color="auto"/>
        <w:right w:val="none" w:sz="0" w:space="0" w:color="auto"/>
      </w:divBdr>
    </w:div>
    <w:div w:id="843593304">
      <w:bodyDiv w:val="1"/>
      <w:marLeft w:val="0"/>
      <w:marRight w:val="0"/>
      <w:marTop w:val="0"/>
      <w:marBottom w:val="0"/>
      <w:divBdr>
        <w:top w:val="none" w:sz="0" w:space="0" w:color="auto"/>
        <w:left w:val="none" w:sz="0" w:space="0" w:color="auto"/>
        <w:bottom w:val="none" w:sz="0" w:space="0" w:color="auto"/>
        <w:right w:val="none" w:sz="0" w:space="0" w:color="auto"/>
      </w:divBdr>
    </w:div>
    <w:div w:id="844973159">
      <w:bodyDiv w:val="1"/>
      <w:marLeft w:val="0"/>
      <w:marRight w:val="0"/>
      <w:marTop w:val="0"/>
      <w:marBottom w:val="0"/>
      <w:divBdr>
        <w:top w:val="none" w:sz="0" w:space="0" w:color="auto"/>
        <w:left w:val="none" w:sz="0" w:space="0" w:color="auto"/>
        <w:bottom w:val="none" w:sz="0" w:space="0" w:color="auto"/>
        <w:right w:val="none" w:sz="0" w:space="0" w:color="auto"/>
      </w:divBdr>
    </w:div>
    <w:div w:id="860096365">
      <w:bodyDiv w:val="1"/>
      <w:marLeft w:val="0"/>
      <w:marRight w:val="0"/>
      <w:marTop w:val="0"/>
      <w:marBottom w:val="0"/>
      <w:divBdr>
        <w:top w:val="none" w:sz="0" w:space="0" w:color="auto"/>
        <w:left w:val="none" w:sz="0" w:space="0" w:color="auto"/>
        <w:bottom w:val="none" w:sz="0" w:space="0" w:color="auto"/>
        <w:right w:val="none" w:sz="0" w:space="0" w:color="auto"/>
      </w:divBdr>
      <w:divsChild>
        <w:div w:id="2104759045">
          <w:marLeft w:val="446"/>
          <w:marRight w:val="0"/>
          <w:marTop w:val="0"/>
          <w:marBottom w:val="0"/>
          <w:divBdr>
            <w:top w:val="none" w:sz="0" w:space="0" w:color="auto"/>
            <w:left w:val="none" w:sz="0" w:space="0" w:color="auto"/>
            <w:bottom w:val="none" w:sz="0" w:space="0" w:color="auto"/>
            <w:right w:val="none" w:sz="0" w:space="0" w:color="auto"/>
          </w:divBdr>
        </w:div>
      </w:divsChild>
    </w:div>
    <w:div w:id="860316139">
      <w:bodyDiv w:val="1"/>
      <w:marLeft w:val="0"/>
      <w:marRight w:val="0"/>
      <w:marTop w:val="0"/>
      <w:marBottom w:val="0"/>
      <w:divBdr>
        <w:top w:val="none" w:sz="0" w:space="0" w:color="auto"/>
        <w:left w:val="none" w:sz="0" w:space="0" w:color="auto"/>
        <w:bottom w:val="none" w:sz="0" w:space="0" w:color="auto"/>
        <w:right w:val="none" w:sz="0" w:space="0" w:color="auto"/>
      </w:divBdr>
    </w:div>
    <w:div w:id="873692738">
      <w:bodyDiv w:val="1"/>
      <w:marLeft w:val="0"/>
      <w:marRight w:val="0"/>
      <w:marTop w:val="0"/>
      <w:marBottom w:val="0"/>
      <w:divBdr>
        <w:top w:val="none" w:sz="0" w:space="0" w:color="auto"/>
        <w:left w:val="none" w:sz="0" w:space="0" w:color="auto"/>
        <w:bottom w:val="none" w:sz="0" w:space="0" w:color="auto"/>
        <w:right w:val="none" w:sz="0" w:space="0" w:color="auto"/>
      </w:divBdr>
    </w:div>
    <w:div w:id="914435998">
      <w:bodyDiv w:val="1"/>
      <w:marLeft w:val="0"/>
      <w:marRight w:val="0"/>
      <w:marTop w:val="0"/>
      <w:marBottom w:val="0"/>
      <w:divBdr>
        <w:top w:val="none" w:sz="0" w:space="0" w:color="auto"/>
        <w:left w:val="none" w:sz="0" w:space="0" w:color="auto"/>
        <w:bottom w:val="none" w:sz="0" w:space="0" w:color="auto"/>
        <w:right w:val="none" w:sz="0" w:space="0" w:color="auto"/>
      </w:divBdr>
    </w:div>
    <w:div w:id="916090475">
      <w:bodyDiv w:val="1"/>
      <w:marLeft w:val="0"/>
      <w:marRight w:val="0"/>
      <w:marTop w:val="0"/>
      <w:marBottom w:val="0"/>
      <w:divBdr>
        <w:top w:val="none" w:sz="0" w:space="0" w:color="auto"/>
        <w:left w:val="none" w:sz="0" w:space="0" w:color="auto"/>
        <w:bottom w:val="none" w:sz="0" w:space="0" w:color="auto"/>
        <w:right w:val="none" w:sz="0" w:space="0" w:color="auto"/>
      </w:divBdr>
    </w:div>
    <w:div w:id="923951208">
      <w:bodyDiv w:val="1"/>
      <w:marLeft w:val="0"/>
      <w:marRight w:val="0"/>
      <w:marTop w:val="0"/>
      <w:marBottom w:val="0"/>
      <w:divBdr>
        <w:top w:val="none" w:sz="0" w:space="0" w:color="auto"/>
        <w:left w:val="none" w:sz="0" w:space="0" w:color="auto"/>
        <w:bottom w:val="none" w:sz="0" w:space="0" w:color="auto"/>
        <w:right w:val="none" w:sz="0" w:space="0" w:color="auto"/>
      </w:divBdr>
    </w:div>
    <w:div w:id="927693726">
      <w:bodyDiv w:val="1"/>
      <w:marLeft w:val="0"/>
      <w:marRight w:val="0"/>
      <w:marTop w:val="0"/>
      <w:marBottom w:val="0"/>
      <w:divBdr>
        <w:top w:val="none" w:sz="0" w:space="0" w:color="auto"/>
        <w:left w:val="none" w:sz="0" w:space="0" w:color="auto"/>
        <w:bottom w:val="none" w:sz="0" w:space="0" w:color="auto"/>
        <w:right w:val="none" w:sz="0" w:space="0" w:color="auto"/>
      </w:divBdr>
      <w:divsChild>
        <w:div w:id="665396809">
          <w:marLeft w:val="446"/>
          <w:marRight w:val="0"/>
          <w:marTop w:val="0"/>
          <w:marBottom w:val="0"/>
          <w:divBdr>
            <w:top w:val="none" w:sz="0" w:space="0" w:color="auto"/>
            <w:left w:val="none" w:sz="0" w:space="0" w:color="auto"/>
            <w:bottom w:val="none" w:sz="0" w:space="0" w:color="auto"/>
            <w:right w:val="none" w:sz="0" w:space="0" w:color="auto"/>
          </w:divBdr>
        </w:div>
        <w:div w:id="1690175783">
          <w:marLeft w:val="446"/>
          <w:marRight w:val="0"/>
          <w:marTop w:val="0"/>
          <w:marBottom w:val="0"/>
          <w:divBdr>
            <w:top w:val="none" w:sz="0" w:space="0" w:color="auto"/>
            <w:left w:val="none" w:sz="0" w:space="0" w:color="auto"/>
            <w:bottom w:val="none" w:sz="0" w:space="0" w:color="auto"/>
            <w:right w:val="none" w:sz="0" w:space="0" w:color="auto"/>
          </w:divBdr>
        </w:div>
        <w:div w:id="1893495804">
          <w:marLeft w:val="446"/>
          <w:marRight w:val="0"/>
          <w:marTop w:val="0"/>
          <w:marBottom w:val="0"/>
          <w:divBdr>
            <w:top w:val="none" w:sz="0" w:space="0" w:color="auto"/>
            <w:left w:val="none" w:sz="0" w:space="0" w:color="auto"/>
            <w:bottom w:val="none" w:sz="0" w:space="0" w:color="auto"/>
            <w:right w:val="none" w:sz="0" w:space="0" w:color="auto"/>
          </w:divBdr>
        </w:div>
        <w:div w:id="2035883065">
          <w:marLeft w:val="446"/>
          <w:marRight w:val="0"/>
          <w:marTop w:val="0"/>
          <w:marBottom w:val="0"/>
          <w:divBdr>
            <w:top w:val="none" w:sz="0" w:space="0" w:color="auto"/>
            <w:left w:val="none" w:sz="0" w:space="0" w:color="auto"/>
            <w:bottom w:val="none" w:sz="0" w:space="0" w:color="auto"/>
            <w:right w:val="none" w:sz="0" w:space="0" w:color="auto"/>
          </w:divBdr>
        </w:div>
      </w:divsChild>
    </w:div>
    <w:div w:id="928855741">
      <w:bodyDiv w:val="1"/>
      <w:marLeft w:val="0"/>
      <w:marRight w:val="0"/>
      <w:marTop w:val="0"/>
      <w:marBottom w:val="0"/>
      <w:divBdr>
        <w:top w:val="none" w:sz="0" w:space="0" w:color="auto"/>
        <w:left w:val="none" w:sz="0" w:space="0" w:color="auto"/>
        <w:bottom w:val="none" w:sz="0" w:space="0" w:color="auto"/>
        <w:right w:val="none" w:sz="0" w:space="0" w:color="auto"/>
      </w:divBdr>
    </w:div>
    <w:div w:id="932125523">
      <w:bodyDiv w:val="1"/>
      <w:marLeft w:val="0"/>
      <w:marRight w:val="0"/>
      <w:marTop w:val="0"/>
      <w:marBottom w:val="0"/>
      <w:divBdr>
        <w:top w:val="none" w:sz="0" w:space="0" w:color="auto"/>
        <w:left w:val="none" w:sz="0" w:space="0" w:color="auto"/>
        <w:bottom w:val="none" w:sz="0" w:space="0" w:color="auto"/>
        <w:right w:val="none" w:sz="0" w:space="0" w:color="auto"/>
      </w:divBdr>
    </w:div>
    <w:div w:id="934242400">
      <w:bodyDiv w:val="1"/>
      <w:marLeft w:val="0"/>
      <w:marRight w:val="0"/>
      <w:marTop w:val="0"/>
      <w:marBottom w:val="0"/>
      <w:divBdr>
        <w:top w:val="none" w:sz="0" w:space="0" w:color="auto"/>
        <w:left w:val="none" w:sz="0" w:space="0" w:color="auto"/>
        <w:bottom w:val="none" w:sz="0" w:space="0" w:color="auto"/>
        <w:right w:val="none" w:sz="0" w:space="0" w:color="auto"/>
      </w:divBdr>
    </w:div>
    <w:div w:id="943804162">
      <w:bodyDiv w:val="1"/>
      <w:marLeft w:val="0"/>
      <w:marRight w:val="0"/>
      <w:marTop w:val="0"/>
      <w:marBottom w:val="0"/>
      <w:divBdr>
        <w:top w:val="none" w:sz="0" w:space="0" w:color="auto"/>
        <w:left w:val="none" w:sz="0" w:space="0" w:color="auto"/>
        <w:bottom w:val="none" w:sz="0" w:space="0" w:color="auto"/>
        <w:right w:val="none" w:sz="0" w:space="0" w:color="auto"/>
      </w:divBdr>
      <w:divsChild>
        <w:div w:id="90668243">
          <w:marLeft w:val="1166"/>
          <w:marRight w:val="0"/>
          <w:marTop w:val="72"/>
          <w:marBottom w:val="0"/>
          <w:divBdr>
            <w:top w:val="none" w:sz="0" w:space="0" w:color="auto"/>
            <w:left w:val="none" w:sz="0" w:space="0" w:color="auto"/>
            <w:bottom w:val="none" w:sz="0" w:space="0" w:color="auto"/>
            <w:right w:val="none" w:sz="0" w:space="0" w:color="auto"/>
          </w:divBdr>
        </w:div>
        <w:div w:id="259918954">
          <w:marLeft w:val="1800"/>
          <w:marRight w:val="0"/>
          <w:marTop w:val="62"/>
          <w:marBottom w:val="0"/>
          <w:divBdr>
            <w:top w:val="none" w:sz="0" w:space="0" w:color="auto"/>
            <w:left w:val="none" w:sz="0" w:space="0" w:color="auto"/>
            <w:bottom w:val="none" w:sz="0" w:space="0" w:color="auto"/>
            <w:right w:val="none" w:sz="0" w:space="0" w:color="auto"/>
          </w:divBdr>
        </w:div>
        <w:div w:id="270363411">
          <w:marLeft w:val="1800"/>
          <w:marRight w:val="0"/>
          <w:marTop w:val="62"/>
          <w:marBottom w:val="0"/>
          <w:divBdr>
            <w:top w:val="none" w:sz="0" w:space="0" w:color="auto"/>
            <w:left w:val="none" w:sz="0" w:space="0" w:color="auto"/>
            <w:bottom w:val="none" w:sz="0" w:space="0" w:color="auto"/>
            <w:right w:val="none" w:sz="0" w:space="0" w:color="auto"/>
          </w:divBdr>
        </w:div>
        <w:div w:id="329986980">
          <w:marLeft w:val="547"/>
          <w:marRight w:val="0"/>
          <w:marTop w:val="86"/>
          <w:marBottom w:val="0"/>
          <w:divBdr>
            <w:top w:val="none" w:sz="0" w:space="0" w:color="auto"/>
            <w:left w:val="none" w:sz="0" w:space="0" w:color="auto"/>
            <w:bottom w:val="none" w:sz="0" w:space="0" w:color="auto"/>
            <w:right w:val="none" w:sz="0" w:space="0" w:color="auto"/>
          </w:divBdr>
        </w:div>
        <w:div w:id="552620755">
          <w:marLeft w:val="1166"/>
          <w:marRight w:val="0"/>
          <w:marTop w:val="72"/>
          <w:marBottom w:val="0"/>
          <w:divBdr>
            <w:top w:val="none" w:sz="0" w:space="0" w:color="auto"/>
            <w:left w:val="none" w:sz="0" w:space="0" w:color="auto"/>
            <w:bottom w:val="none" w:sz="0" w:space="0" w:color="auto"/>
            <w:right w:val="none" w:sz="0" w:space="0" w:color="auto"/>
          </w:divBdr>
        </w:div>
        <w:div w:id="970937581">
          <w:marLeft w:val="1800"/>
          <w:marRight w:val="0"/>
          <w:marTop w:val="62"/>
          <w:marBottom w:val="0"/>
          <w:divBdr>
            <w:top w:val="none" w:sz="0" w:space="0" w:color="auto"/>
            <w:left w:val="none" w:sz="0" w:space="0" w:color="auto"/>
            <w:bottom w:val="none" w:sz="0" w:space="0" w:color="auto"/>
            <w:right w:val="none" w:sz="0" w:space="0" w:color="auto"/>
          </w:divBdr>
        </w:div>
        <w:div w:id="1092435651">
          <w:marLeft w:val="1166"/>
          <w:marRight w:val="0"/>
          <w:marTop w:val="72"/>
          <w:marBottom w:val="0"/>
          <w:divBdr>
            <w:top w:val="none" w:sz="0" w:space="0" w:color="auto"/>
            <w:left w:val="none" w:sz="0" w:space="0" w:color="auto"/>
            <w:bottom w:val="none" w:sz="0" w:space="0" w:color="auto"/>
            <w:right w:val="none" w:sz="0" w:space="0" w:color="auto"/>
          </w:divBdr>
        </w:div>
        <w:div w:id="1180004985">
          <w:marLeft w:val="1800"/>
          <w:marRight w:val="0"/>
          <w:marTop w:val="62"/>
          <w:marBottom w:val="0"/>
          <w:divBdr>
            <w:top w:val="none" w:sz="0" w:space="0" w:color="auto"/>
            <w:left w:val="none" w:sz="0" w:space="0" w:color="auto"/>
            <w:bottom w:val="none" w:sz="0" w:space="0" w:color="auto"/>
            <w:right w:val="none" w:sz="0" w:space="0" w:color="auto"/>
          </w:divBdr>
        </w:div>
        <w:div w:id="1319460889">
          <w:marLeft w:val="1166"/>
          <w:marRight w:val="0"/>
          <w:marTop w:val="72"/>
          <w:marBottom w:val="0"/>
          <w:divBdr>
            <w:top w:val="none" w:sz="0" w:space="0" w:color="auto"/>
            <w:left w:val="none" w:sz="0" w:space="0" w:color="auto"/>
            <w:bottom w:val="none" w:sz="0" w:space="0" w:color="auto"/>
            <w:right w:val="none" w:sz="0" w:space="0" w:color="auto"/>
          </w:divBdr>
        </w:div>
        <w:div w:id="1414083946">
          <w:marLeft w:val="1800"/>
          <w:marRight w:val="0"/>
          <w:marTop w:val="62"/>
          <w:marBottom w:val="0"/>
          <w:divBdr>
            <w:top w:val="none" w:sz="0" w:space="0" w:color="auto"/>
            <w:left w:val="none" w:sz="0" w:space="0" w:color="auto"/>
            <w:bottom w:val="none" w:sz="0" w:space="0" w:color="auto"/>
            <w:right w:val="none" w:sz="0" w:space="0" w:color="auto"/>
          </w:divBdr>
        </w:div>
        <w:div w:id="1655983923">
          <w:marLeft w:val="1800"/>
          <w:marRight w:val="0"/>
          <w:marTop w:val="62"/>
          <w:marBottom w:val="0"/>
          <w:divBdr>
            <w:top w:val="none" w:sz="0" w:space="0" w:color="auto"/>
            <w:left w:val="none" w:sz="0" w:space="0" w:color="auto"/>
            <w:bottom w:val="none" w:sz="0" w:space="0" w:color="auto"/>
            <w:right w:val="none" w:sz="0" w:space="0" w:color="auto"/>
          </w:divBdr>
        </w:div>
        <w:div w:id="1847286224">
          <w:marLeft w:val="1800"/>
          <w:marRight w:val="0"/>
          <w:marTop w:val="62"/>
          <w:marBottom w:val="0"/>
          <w:divBdr>
            <w:top w:val="none" w:sz="0" w:space="0" w:color="auto"/>
            <w:left w:val="none" w:sz="0" w:space="0" w:color="auto"/>
            <w:bottom w:val="none" w:sz="0" w:space="0" w:color="auto"/>
            <w:right w:val="none" w:sz="0" w:space="0" w:color="auto"/>
          </w:divBdr>
        </w:div>
        <w:div w:id="1881748236">
          <w:marLeft w:val="1166"/>
          <w:marRight w:val="0"/>
          <w:marTop w:val="72"/>
          <w:marBottom w:val="0"/>
          <w:divBdr>
            <w:top w:val="none" w:sz="0" w:space="0" w:color="auto"/>
            <w:left w:val="none" w:sz="0" w:space="0" w:color="auto"/>
            <w:bottom w:val="none" w:sz="0" w:space="0" w:color="auto"/>
            <w:right w:val="none" w:sz="0" w:space="0" w:color="auto"/>
          </w:divBdr>
        </w:div>
      </w:divsChild>
    </w:div>
    <w:div w:id="961888748">
      <w:bodyDiv w:val="1"/>
      <w:marLeft w:val="0"/>
      <w:marRight w:val="0"/>
      <w:marTop w:val="0"/>
      <w:marBottom w:val="0"/>
      <w:divBdr>
        <w:top w:val="none" w:sz="0" w:space="0" w:color="auto"/>
        <w:left w:val="none" w:sz="0" w:space="0" w:color="auto"/>
        <w:bottom w:val="none" w:sz="0" w:space="0" w:color="auto"/>
        <w:right w:val="none" w:sz="0" w:space="0" w:color="auto"/>
      </w:divBdr>
      <w:divsChild>
        <w:div w:id="156459104">
          <w:marLeft w:val="1800"/>
          <w:marRight w:val="0"/>
          <w:marTop w:val="72"/>
          <w:marBottom w:val="0"/>
          <w:divBdr>
            <w:top w:val="none" w:sz="0" w:space="0" w:color="auto"/>
            <w:left w:val="none" w:sz="0" w:space="0" w:color="auto"/>
            <w:bottom w:val="none" w:sz="0" w:space="0" w:color="auto"/>
            <w:right w:val="none" w:sz="0" w:space="0" w:color="auto"/>
          </w:divBdr>
        </w:div>
        <w:div w:id="240143477">
          <w:marLeft w:val="1166"/>
          <w:marRight w:val="0"/>
          <w:marTop w:val="86"/>
          <w:marBottom w:val="0"/>
          <w:divBdr>
            <w:top w:val="none" w:sz="0" w:space="0" w:color="auto"/>
            <w:left w:val="none" w:sz="0" w:space="0" w:color="auto"/>
            <w:bottom w:val="none" w:sz="0" w:space="0" w:color="auto"/>
            <w:right w:val="none" w:sz="0" w:space="0" w:color="auto"/>
          </w:divBdr>
        </w:div>
        <w:div w:id="335117320">
          <w:marLeft w:val="1166"/>
          <w:marRight w:val="0"/>
          <w:marTop w:val="86"/>
          <w:marBottom w:val="0"/>
          <w:divBdr>
            <w:top w:val="none" w:sz="0" w:space="0" w:color="auto"/>
            <w:left w:val="none" w:sz="0" w:space="0" w:color="auto"/>
            <w:bottom w:val="none" w:sz="0" w:space="0" w:color="auto"/>
            <w:right w:val="none" w:sz="0" w:space="0" w:color="auto"/>
          </w:divBdr>
        </w:div>
        <w:div w:id="358163866">
          <w:marLeft w:val="1800"/>
          <w:marRight w:val="0"/>
          <w:marTop w:val="72"/>
          <w:marBottom w:val="0"/>
          <w:divBdr>
            <w:top w:val="none" w:sz="0" w:space="0" w:color="auto"/>
            <w:left w:val="none" w:sz="0" w:space="0" w:color="auto"/>
            <w:bottom w:val="none" w:sz="0" w:space="0" w:color="auto"/>
            <w:right w:val="none" w:sz="0" w:space="0" w:color="auto"/>
          </w:divBdr>
        </w:div>
        <w:div w:id="480388741">
          <w:marLeft w:val="1800"/>
          <w:marRight w:val="0"/>
          <w:marTop w:val="72"/>
          <w:marBottom w:val="0"/>
          <w:divBdr>
            <w:top w:val="none" w:sz="0" w:space="0" w:color="auto"/>
            <w:left w:val="none" w:sz="0" w:space="0" w:color="auto"/>
            <w:bottom w:val="none" w:sz="0" w:space="0" w:color="auto"/>
            <w:right w:val="none" w:sz="0" w:space="0" w:color="auto"/>
          </w:divBdr>
        </w:div>
        <w:div w:id="570165727">
          <w:marLeft w:val="1166"/>
          <w:marRight w:val="0"/>
          <w:marTop w:val="86"/>
          <w:marBottom w:val="0"/>
          <w:divBdr>
            <w:top w:val="none" w:sz="0" w:space="0" w:color="auto"/>
            <w:left w:val="none" w:sz="0" w:space="0" w:color="auto"/>
            <w:bottom w:val="none" w:sz="0" w:space="0" w:color="auto"/>
            <w:right w:val="none" w:sz="0" w:space="0" w:color="auto"/>
          </w:divBdr>
        </w:div>
        <w:div w:id="871456550">
          <w:marLeft w:val="1800"/>
          <w:marRight w:val="0"/>
          <w:marTop w:val="72"/>
          <w:marBottom w:val="0"/>
          <w:divBdr>
            <w:top w:val="none" w:sz="0" w:space="0" w:color="auto"/>
            <w:left w:val="none" w:sz="0" w:space="0" w:color="auto"/>
            <w:bottom w:val="none" w:sz="0" w:space="0" w:color="auto"/>
            <w:right w:val="none" w:sz="0" w:space="0" w:color="auto"/>
          </w:divBdr>
        </w:div>
        <w:div w:id="875239673">
          <w:marLeft w:val="1800"/>
          <w:marRight w:val="0"/>
          <w:marTop w:val="72"/>
          <w:marBottom w:val="0"/>
          <w:divBdr>
            <w:top w:val="none" w:sz="0" w:space="0" w:color="auto"/>
            <w:left w:val="none" w:sz="0" w:space="0" w:color="auto"/>
            <w:bottom w:val="none" w:sz="0" w:space="0" w:color="auto"/>
            <w:right w:val="none" w:sz="0" w:space="0" w:color="auto"/>
          </w:divBdr>
        </w:div>
        <w:div w:id="898587994">
          <w:marLeft w:val="547"/>
          <w:marRight w:val="0"/>
          <w:marTop w:val="96"/>
          <w:marBottom w:val="0"/>
          <w:divBdr>
            <w:top w:val="none" w:sz="0" w:space="0" w:color="auto"/>
            <w:left w:val="none" w:sz="0" w:space="0" w:color="auto"/>
            <w:bottom w:val="none" w:sz="0" w:space="0" w:color="auto"/>
            <w:right w:val="none" w:sz="0" w:space="0" w:color="auto"/>
          </w:divBdr>
        </w:div>
        <w:div w:id="1152065969">
          <w:marLeft w:val="1800"/>
          <w:marRight w:val="0"/>
          <w:marTop w:val="72"/>
          <w:marBottom w:val="0"/>
          <w:divBdr>
            <w:top w:val="none" w:sz="0" w:space="0" w:color="auto"/>
            <w:left w:val="none" w:sz="0" w:space="0" w:color="auto"/>
            <w:bottom w:val="none" w:sz="0" w:space="0" w:color="auto"/>
            <w:right w:val="none" w:sz="0" w:space="0" w:color="auto"/>
          </w:divBdr>
        </w:div>
        <w:div w:id="1155533251">
          <w:marLeft w:val="1800"/>
          <w:marRight w:val="0"/>
          <w:marTop w:val="72"/>
          <w:marBottom w:val="0"/>
          <w:divBdr>
            <w:top w:val="none" w:sz="0" w:space="0" w:color="auto"/>
            <w:left w:val="none" w:sz="0" w:space="0" w:color="auto"/>
            <w:bottom w:val="none" w:sz="0" w:space="0" w:color="auto"/>
            <w:right w:val="none" w:sz="0" w:space="0" w:color="auto"/>
          </w:divBdr>
        </w:div>
        <w:div w:id="1156534396">
          <w:marLeft w:val="1800"/>
          <w:marRight w:val="0"/>
          <w:marTop w:val="72"/>
          <w:marBottom w:val="0"/>
          <w:divBdr>
            <w:top w:val="none" w:sz="0" w:space="0" w:color="auto"/>
            <w:left w:val="none" w:sz="0" w:space="0" w:color="auto"/>
            <w:bottom w:val="none" w:sz="0" w:space="0" w:color="auto"/>
            <w:right w:val="none" w:sz="0" w:space="0" w:color="auto"/>
          </w:divBdr>
        </w:div>
        <w:div w:id="1486123103">
          <w:marLeft w:val="1800"/>
          <w:marRight w:val="0"/>
          <w:marTop w:val="72"/>
          <w:marBottom w:val="0"/>
          <w:divBdr>
            <w:top w:val="none" w:sz="0" w:space="0" w:color="auto"/>
            <w:left w:val="none" w:sz="0" w:space="0" w:color="auto"/>
            <w:bottom w:val="none" w:sz="0" w:space="0" w:color="auto"/>
            <w:right w:val="none" w:sz="0" w:space="0" w:color="auto"/>
          </w:divBdr>
        </w:div>
        <w:div w:id="1802653014">
          <w:marLeft w:val="1800"/>
          <w:marRight w:val="0"/>
          <w:marTop w:val="72"/>
          <w:marBottom w:val="0"/>
          <w:divBdr>
            <w:top w:val="none" w:sz="0" w:space="0" w:color="auto"/>
            <w:left w:val="none" w:sz="0" w:space="0" w:color="auto"/>
            <w:bottom w:val="none" w:sz="0" w:space="0" w:color="auto"/>
            <w:right w:val="none" w:sz="0" w:space="0" w:color="auto"/>
          </w:divBdr>
        </w:div>
      </w:divsChild>
    </w:div>
    <w:div w:id="981692335">
      <w:bodyDiv w:val="1"/>
      <w:marLeft w:val="0"/>
      <w:marRight w:val="0"/>
      <w:marTop w:val="0"/>
      <w:marBottom w:val="0"/>
      <w:divBdr>
        <w:top w:val="none" w:sz="0" w:space="0" w:color="auto"/>
        <w:left w:val="none" w:sz="0" w:space="0" w:color="auto"/>
        <w:bottom w:val="none" w:sz="0" w:space="0" w:color="auto"/>
        <w:right w:val="none" w:sz="0" w:space="0" w:color="auto"/>
      </w:divBdr>
    </w:div>
    <w:div w:id="982004396">
      <w:bodyDiv w:val="1"/>
      <w:marLeft w:val="0"/>
      <w:marRight w:val="0"/>
      <w:marTop w:val="0"/>
      <w:marBottom w:val="0"/>
      <w:divBdr>
        <w:top w:val="none" w:sz="0" w:space="0" w:color="auto"/>
        <w:left w:val="none" w:sz="0" w:space="0" w:color="auto"/>
        <w:bottom w:val="none" w:sz="0" w:space="0" w:color="auto"/>
        <w:right w:val="none" w:sz="0" w:space="0" w:color="auto"/>
      </w:divBdr>
    </w:div>
    <w:div w:id="987977607">
      <w:bodyDiv w:val="1"/>
      <w:marLeft w:val="0"/>
      <w:marRight w:val="0"/>
      <w:marTop w:val="0"/>
      <w:marBottom w:val="0"/>
      <w:divBdr>
        <w:top w:val="none" w:sz="0" w:space="0" w:color="auto"/>
        <w:left w:val="none" w:sz="0" w:space="0" w:color="auto"/>
        <w:bottom w:val="none" w:sz="0" w:space="0" w:color="auto"/>
        <w:right w:val="none" w:sz="0" w:space="0" w:color="auto"/>
      </w:divBdr>
      <w:divsChild>
        <w:div w:id="101729481">
          <w:marLeft w:val="547"/>
          <w:marRight w:val="0"/>
          <w:marTop w:val="0"/>
          <w:marBottom w:val="0"/>
          <w:divBdr>
            <w:top w:val="none" w:sz="0" w:space="0" w:color="auto"/>
            <w:left w:val="none" w:sz="0" w:space="0" w:color="auto"/>
            <w:bottom w:val="none" w:sz="0" w:space="0" w:color="auto"/>
            <w:right w:val="none" w:sz="0" w:space="0" w:color="auto"/>
          </w:divBdr>
        </w:div>
        <w:div w:id="291444906">
          <w:marLeft w:val="547"/>
          <w:marRight w:val="0"/>
          <w:marTop w:val="0"/>
          <w:marBottom w:val="0"/>
          <w:divBdr>
            <w:top w:val="none" w:sz="0" w:space="0" w:color="auto"/>
            <w:left w:val="none" w:sz="0" w:space="0" w:color="auto"/>
            <w:bottom w:val="none" w:sz="0" w:space="0" w:color="auto"/>
            <w:right w:val="none" w:sz="0" w:space="0" w:color="auto"/>
          </w:divBdr>
        </w:div>
        <w:div w:id="1154638877">
          <w:marLeft w:val="547"/>
          <w:marRight w:val="0"/>
          <w:marTop w:val="0"/>
          <w:marBottom w:val="0"/>
          <w:divBdr>
            <w:top w:val="none" w:sz="0" w:space="0" w:color="auto"/>
            <w:left w:val="none" w:sz="0" w:space="0" w:color="auto"/>
            <w:bottom w:val="none" w:sz="0" w:space="0" w:color="auto"/>
            <w:right w:val="none" w:sz="0" w:space="0" w:color="auto"/>
          </w:divBdr>
        </w:div>
      </w:divsChild>
    </w:div>
    <w:div w:id="995451459">
      <w:bodyDiv w:val="1"/>
      <w:marLeft w:val="0"/>
      <w:marRight w:val="0"/>
      <w:marTop w:val="0"/>
      <w:marBottom w:val="0"/>
      <w:divBdr>
        <w:top w:val="none" w:sz="0" w:space="0" w:color="auto"/>
        <w:left w:val="none" w:sz="0" w:space="0" w:color="auto"/>
        <w:bottom w:val="none" w:sz="0" w:space="0" w:color="auto"/>
        <w:right w:val="none" w:sz="0" w:space="0" w:color="auto"/>
      </w:divBdr>
    </w:div>
    <w:div w:id="1001855039">
      <w:bodyDiv w:val="1"/>
      <w:marLeft w:val="0"/>
      <w:marRight w:val="0"/>
      <w:marTop w:val="0"/>
      <w:marBottom w:val="0"/>
      <w:divBdr>
        <w:top w:val="none" w:sz="0" w:space="0" w:color="auto"/>
        <w:left w:val="none" w:sz="0" w:space="0" w:color="auto"/>
        <w:bottom w:val="none" w:sz="0" w:space="0" w:color="auto"/>
        <w:right w:val="none" w:sz="0" w:space="0" w:color="auto"/>
      </w:divBdr>
    </w:div>
    <w:div w:id="1002121210">
      <w:bodyDiv w:val="1"/>
      <w:marLeft w:val="0"/>
      <w:marRight w:val="0"/>
      <w:marTop w:val="0"/>
      <w:marBottom w:val="0"/>
      <w:divBdr>
        <w:top w:val="none" w:sz="0" w:space="0" w:color="auto"/>
        <w:left w:val="none" w:sz="0" w:space="0" w:color="auto"/>
        <w:bottom w:val="none" w:sz="0" w:space="0" w:color="auto"/>
        <w:right w:val="none" w:sz="0" w:space="0" w:color="auto"/>
      </w:divBdr>
    </w:div>
    <w:div w:id="1006246644">
      <w:bodyDiv w:val="1"/>
      <w:marLeft w:val="0"/>
      <w:marRight w:val="0"/>
      <w:marTop w:val="0"/>
      <w:marBottom w:val="0"/>
      <w:divBdr>
        <w:top w:val="none" w:sz="0" w:space="0" w:color="auto"/>
        <w:left w:val="none" w:sz="0" w:space="0" w:color="auto"/>
        <w:bottom w:val="none" w:sz="0" w:space="0" w:color="auto"/>
        <w:right w:val="none" w:sz="0" w:space="0" w:color="auto"/>
      </w:divBdr>
    </w:div>
    <w:div w:id="1016929090">
      <w:bodyDiv w:val="1"/>
      <w:marLeft w:val="0"/>
      <w:marRight w:val="0"/>
      <w:marTop w:val="0"/>
      <w:marBottom w:val="0"/>
      <w:divBdr>
        <w:top w:val="none" w:sz="0" w:space="0" w:color="auto"/>
        <w:left w:val="none" w:sz="0" w:space="0" w:color="auto"/>
        <w:bottom w:val="none" w:sz="0" w:space="0" w:color="auto"/>
        <w:right w:val="none" w:sz="0" w:space="0" w:color="auto"/>
      </w:divBdr>
    </w:div>
    <w:div w:id="1021203746">
      <w:bodyDiv w:val="1"/>
      <w:marLeft w:val="0"/>
      <w:marRight w:val="0"/>
      <w:marTop w:val="0"/>
      <w:marBottom w:val="0"/>
      <w:divBdr>
        <w:top w:val="none" w:sz="0" w:space="0" w:color="auto"/>
        <w:left w:val="none" w:sz="0" w:space="0" w:color="auto"/>
        <w:bottom w:val="none" w:sz="0" w:space="0" w:color="auto"/>
        <w:right w:val="none" w:sz="0" w:space="0" w:color="auto"/>
      </w:divBdr>
    </w:div>
    <w:div w:id="1031108350">
      <w:bodyDiv w:val="1"/>
      <w:marLeft w:val="0"/>
      <w:marRight w:val="0"/>
      <w:marTop w:val="0"/>
      <w:marBottom w:val="0"/>
      <w:divBdr>
        <w:top w:val="none" w:sz="0" w:space="0" w:color="auto"/>
        <w:left w:val="none" w:sz="0" w:space="0" w:color="auto"/>
        <w:bottom w:val="none" w:sz="0" w:space="0" w:color="auto"/>
        <w:right w:val="none" w:sz="0" w:space="0" w:color="auto"/>
      </w:divBdr>
    </w:div>
    <w:div w:id="1048605887">
      <w:bodyDiv w:val="1"/>
      <w:marLeft w:val="0"/>
      <w:marRight w:val="0"/>
      <w:marTop w:val="0"/>
      <w:marBottom w:val="0"/>
      <w:divBdr>
        <w:top w:val="none" w:sz="0" w:space="0" w:color="auto"/>
        <w:left w:val="none" w:sz="0" w:space="0" w:color="auto"/>
        <w:bottom w:val="none" w:sz="0" w:space="0" w:color="auto"/>
        <w:right w:val="none" w:sz="0" w:space="0" w:color="auto"/>
      </w:divBdr>
    </w:div>
    <w:div w:id="1058625207">
      <w:bodyDiv w:val="1"/>
      <w:marLeft w:val="0"/>
      <w:marRight w:val="0"/>
      <w:marTop w:val="0"/>
      <w:marBottom w:val="0"/>
      <w:divBdr>
        <w:top w:val="none" w:sz="0" w:space="0" w:color="auto"/>
        <w:left w:val="none" w:sz="0" w:space="0" w:color="auto"/>
        <w:bottom w:val="none" w:sz="0" w:space="0" w:color="auto"/>
        <w:right w:val="none" w:sz="0" w:space="0" w:color="auto"/>
      </w:divBdr>
    </w:div>
    <w:div w:id="1058897179">
      <w:bodyDiv w:val="1"/>
      <w:marLeft w:val="0"/>
      <w:marRight w:val="0"/>
      <w:marTop w:val="0"/>
      <w:marBottom w:val="0"/>
      <w:divBdr>
        <w:top w:val="none" w:sz="0" w:space="0" w:color="auto"/>
        <w:left w:val="none" w:sz="0" w:space="0" w:color="auto"/>
        <w:bottom w:val="none" w:sz="0" w:space="0" w:color="auto"/>
        <w:right w:val="none" w:sz="0" w:space="0" w:color="auto"/>
      </w:divBdr>
    </w:div>
    <w:div w:id="1061051815">
      <w:bodyDiv w:val="1"/>
      <w:marLeft w:val="0"/>
      <w:marRight w:val="0"/>
      <w:marTop w:val="0"/>
      <w:marBottom w:val="0"/>
      <w:divBdr>
        <w:top w:val="none" w:sz="0" w:space="0" w:color="auto"/>
        <w:left w:val="none" w:sz="0" w:space="0" w:color="auto"/>
        <w:bottom w:val="none" w:sz="0" w:space="0" w:color="auto"/>
        <w:right w:val="none" w:sz="0" w:space="0" w:color="auto"/>
      </w:divBdr>
    </w:div>
    <w:div w:id="1063136441">
      <w:bodyDiv w:val="1"/>
      <w:marLeft w:val="0"/>
      <w:marRight w:val="0"/>
      <w:marTop w:val="0"/>
      <w:marBottom w:val="0"/>
      <w:divBdr>
        <w:top w:val="none" w:sz="0" w:space="0" w:color="auto"/>
        <w:left w:val="none" w:sz="0" w:space="0" w:color="auto"/>
        <w:bottom w:val="none" w:sz="0" w:space="0" w:color="auto"/>
        <w:right w:val="none" w:sz="0" w:space="0" w:color="auto"/>
      </w:divBdr>
    </w:div>
    <w:div w:id="1067993874">
      <w:bodyDiv w:val="1"/>
      <w:marLeft w:val="0"/>
      <w:marRight w:val="0"/>
      <w:marTop w:val="0"/>
      <w:marBottom w:val="0"/>
      <w:divBdr>
        <w:top w:val="none" w:sz="0" w:space="0" w:color="auto"/>
        <w:left w:val="none" w:sz="0" w:space="0" w:color="auto"/>
        <w:bottom w:val="none" w:sz="0" w:space="0" w:color="auto"/>
        <w:right w:val="none" w:sz="0" w:space="0" w:color="auto"/>
      </w:divBdr>
      <w:divsChild>
        <w:div w:id="366881243">
          <w:marLeft w:val="446"/>
          <w:marRight w:val="0"/>
          <w:marTop w:val="0"/>
          <w:marBottom w:val="0"/>
          <w:divBdr>
            <w:top w:val="none" w:sz="0" w:space="0" w:color="auto"/>
            <w:left w:val="none" w:sz="0" w:space="0" w:color="auto"/>
            <w:bottom w:val="none" w:sz="0" w:space="0" w:color="auto"/>
            <w:right w:val="none" w:sz="0" w:space="0" w:color="auto"/>
          </w:divBdr>
        </w:div>
        <w:div w:id="426508497">
          <w:marLeft w:val="446"/>
          <w:marRight w:val="0"/>
          <w:marTop w:val="0"/>
          <w:marBottom w:val="0"/>
          <w:divBdr>
            <w:top w:val="none" w:sz="0" w:space="0" w:color="auto"/>
            <w:left w:val="none" w:sz="0" w:space="0" w:color="auto"/>
            <w:bottom w:val="none" w:sz="0" w:space="0" w:color="auto"/>
            <w:right w:val="none" w:sz="0" w:space="0" w:color="auto"/>
          </w:divBdr>
        </w:div>
      </w:divsChild>
    </w:div>
    <w:div w:id="1078985162">
      <w:bodyDiv w:val="1"/>
      <w:marLeft w:val="0"/>
      <w:marRight w:val="0"/>
      <w:marTop w:val="0"/>
      <w:marBottom w:val="0"/>
      <w:divBdr>
        <w:top w:val="none" w:sz="0" w:space="0" w:color="auto"/>
        <w:left w:val="none" w:sz="0" w:space="0" w:color="auto"/>
        <w:bottom w:val="none" w:sz="0" w:space="0" w:color="auto"/>
        <w:right w:val="none" w:sz="0" w:space="0" w:color="auto"/>
      </w:divBdr>
    </w:div>
    <w:div w:id="1089733922">
      <w:bodyDiv w:val="1"/>
      <w:marLeft w:val="0"/>
      <w:marRight w:val="0"/>
      <w:marTop w:val="0"/>
      <w:marBottom w:val="0"/>
      <w:divBdr>
        <w:top w:val="none" w:sz="0" w:space="0" w:color="auto"/>
        <w:left w:val="none" w:sz="0" w:space="0" w:color="auto"/>
        <w:bottom w:val="none" w:sz="0" w:space="0" w:color="auto"/>
        <w:right w:val="none" w:sz="0" w:space="0" w:color="auto"/>
      </w:divBdr>
    </w:div>
    <w:div w:id="1091316158">
      <w:bodyDiv w:val="1"/>
      <w:marLeft w:val="0"/>
      <w:marRight w:val="0"/>
      <w:marTop w:val="0"/>
      <w:marBottom w:val="0"/>
      <w:divBdr>
        <w:top w:val="none" w:sz="0" w:space="0" w:color="auto"/>
        <w:left w:val="none" w:sz="0" w:space="0" w:color="auto"/>
        <w:bottom w:val="none" w:sz="0" w:space="0" w:color="auto"/>
        <w:right w:val="none" w:sz="0" w:space="0" w:color="auto"/>
      </w:divBdr>
    </w:div>
    <w:div w:id="1115363765">
      <w:bodyDiv w:val="1"/>
      <w:marLeft w:val="0"/>
      <w:marRight w:val="0"/>
      <w:marTop w:val="0"/>
      <w:marBottom w:val="0"/>
      <w:divBdr>
        <w:top w:val="none" w:sz="0" w:space="0" w:color="auto"/>
        <w:left w:val="none" w:sz="0" w:space="0" w:color="auto"/>
        <w:bottom w:val="none" w:sz="0" w:space="0" w:color="auto"/>
        <w:right w:val="none" w:sz="0" w:space="0" w:color="auto"/>
      </w:divBdr>
    </w:div>
    <w:div w:id="1121340380">
      <w:bodyDiv w:val="1"/>
      <w:marLeft w:val="0"/>
      <w:marRight w:val="0"/>
      <w:marTop w:val="0"/>
      <w:marBottom w:val="0"/>
      <w:divBdr>
        <w:top w:val="none" w:sz="0" w:space="0" w:color="auto"/>
        <w:left w:val="none" w:sz="0" w:space="0" w:color="auto"/>
        <w:bottom w:val="none" w:sz="0" w:space="0" w:color="auto"/>
        <w:right w:val="none" w:sz="0" w:space="0" w:color="auto"/>
      </w:divBdr>
      <w:divsChild>
        <w:div w:id="921186259">
          <w:marLeft w:val="446"/>
          <w:marRight w:val="0"/>
          <w:marTop w:val="0"/>
          <w:marBottom w:val="0"/>
          <w:divBdr>
            <w:top w:val="none" w:sz="0" w:space="0" w:color="auto"/>
            <w:left w:val="none" w:sz="0" w:space="0" w:color="auto"/>
            <w:bottom w:val="none" w:sz="0" w:space="0" w:color="auto"/>
            <w:right w:val="none" w:sz="0" w:space="0" w:color="auto"/>
          </w:divBdr>
        </w:div>
        <w:div w:id="941231972">
          <w:marLeft w:val="446"/>
          <w:marRight w:val="0"/>
          <w:marTop w:val="0"/>
          <w:marBottom w:val="0"/>
          <w:divBdr>
            <w:top w:val="none" w:sz="0" w:space="0" w:color="auto"/>
            <w:left w:val="none" w:sz="0" w:space="0" w:color="auto"/>
            <w:bottom w:val="none" w:sz="0" w:space="0" w:color="auto"/>
            <w:right w:val="none" w:sz="0" w:space="0" w:color="auto"/>
          </w:divBdr>
        </w:div>
      </w:divsChild>
    </w:div>
    <w:div w:id="1137141051">
      <w:bodyDiv w:val="1"/>
      <w:marLeft w:val="0"/>
      <w:marRight w:val="0"/>
      <w:marTop w:val="0"/>
      <w:marBottom w:val="0"/>
      <w:divBdr>
        <w:top w:val="none" w:sz="0" w:space="0" w:color="auto"/>
        <w:left w:val="none" w:sz="0" w:space="0" w:color="auto"/>
        <w:bottom w:val="none" w:sz="0" w:space="0" w:color="auto"/>
        <w:right w:val="none" w:sz="0" w:space="0" w:color="auto"/>
      </w:divBdr>
      <w:divsChild>
        <w:div w:id="606278948">
          <w:marLeft w:val="547"/>
          <w:marRight w:val="0"/>
          <w:marTop w:val="67"/>
          <w:marBottom w:val="0"/>
          <w:divBdr>
            <w:top w:val="none" w:sz="0" w:space="0" w:color="auto"/>
            <w:left w:val="none" w:sz="0" w:space="0" w:color="auto"/>
            <w:bottom w:val="none" w:sz="0" w:space="0" w:color="auto"/>
            <w:right w:val="none" w:sz="0" w:space="0" w:color="auto"/>
          </w:divBdr>
        </w:div>
        <w:div w:id="883299362">
          <w:marLeft w:val="547"/>
          <w:marRight w:val="0"/>
          <w:marTop w:val="67"/>
          <w:marBottom w:val="0"/>
          <w:divBdr>
            <w:top w:val="none" w:sz="0" w:space="0" w:color="auto"/>
            <w:left w:val="none" w:sz="0" w:space="0" w:color="auto"/>
            <w:bottom w:val="none" w:sz="0" w:space="0" w:color="auto"/>
            <w:right w:val="none" w:sz="0" w:space="0" w:color="auto"/>
          </w:divBdr>
        </w:div>
        <w:div w:id="1917090213">
          <w:marLeft w:val="562"/>
          <w:marRight w:val="0"/>
          <w:marTop w:val="67"/>
          <w:marBottom w:val="0"/>
          <w:divBdr>
            <w:top w:val="none" w:sz="0" w:space="0" w:color="auto"/>
            <w:left w:val="none" w:sz="0" w:space="0" w:color="auto"/>
            <w:bottom w:val="none" w:sz="0" w:space="0" w:color="auto"/>
            <w:right w:val="none" w:sz="0" w:space="0" w:color="auto"/>
          </w:divBdr>
        </w:div>
        <w:div w:id="1928036064">
          <w:marLeft w:val="547"/>
          <w:marRight w:val="0"/>
          <w:marTop w:val="67"/>
          <w:marBottom w:val="0"/>
          <w:divBdr>
            <w:top w:val="none" w:sz="0" w:space="0" w:color="auto"/>
            <w:left w:val="none" w:sz="0" w:space="0" w:color="auto"/>
            <w:bottom w:val="none" w:sz="0" w:space="0" w:color="auto"/>
            <w:right w:val="none" w:sz="0" w:space="0" w:color="auto"/>
          </w:divBdr>
        </w:div>
        <w:div w:id="591355490">
          <w:marLeft w:val="547"/>
          <w:marRight w:val="0"/>
          <w:marTop w:val="67"/>
          <w:marBottom w:val="0"/>
          <w:divBdr>
            <w:top w:val="none" w:sz="0" w:space="0" w:color="auto"/>
            <w:left w:val="none" w:sz="0" w:space="0" w:color="auto"/>
            <w:bottom w:val="none" w:sz="0" w:space="0" w:color="auto"/>
            <w:right w:val="none" w:sz="0" w:space="0" w:color="auto"/>
          </w:divBdr>
        </w:div>
        <w:div w:id="508181841">
          <w:marLeft w:val="547"/>
          <w:marRight w:val="0"/>
          <w:marTop w:val="67"/>
          <w:marBottom w:val="0"/>
          <w:divBdr>
            <w:top w:val="none" w:sz="0" w:space="0" w:color="auto"/>
            <w:left w:val="none" w:sz="0" w:space="0" w:color="auto"/>
            <w:bottom w:val="none" w:sz="0" w:space="0" w:color="auto"/>
            <w:right w:val="none" w:sz="0" w:space="0" w:color="auto"/>
          </w:divBdr>
        </w:div>
        <w:div w:id="113138223">
          <w:marLeft w:val="547"/>
          <w:marRight w:val="0"/>
          <w:marTop w:val="67"/>
          <w:marBottom w:val="0"/>
          <w:divBdr>
            <w:top w:val="none" w:sz="0" w:space="0" w:color="auto"/>
            <w:left w:val="none" w:sz="0" w:space="0" w:color="auto"/>
            <w:bottom w:val="none" w:sz="0" w:space="0" w:color="auto"/>
            <w:right w:val="none" w:sz="0" w:space="0" w:color="auto"/>
          </w:divBdr>
        </w:div>
        <w:div w:id="1957130569">
          <w:marLeft w:val="547"/>
          <w:marRight w:val="0"/>
          <w:marTop w:val="67"/>
          <w:marBottom w:val="0"/>
          <w:divBdr>
            <w:top w:val="none" w:sz="0" w:space="0" w:color="auto"/>
            <w:left w:val="none" w:sz="0" w:space="0" w:color="auto"/>
            <w:bottom w:val="none" w:sz="0" w:space="0" w:color="auto"/>
            <w:right w:val="none" w:sz="0" w:space="0" w:color="auto"/>
          </w:divBdr>
        </w:div>
        <w:div w:id="844131514">
          <w:marLeft w:val="547"/>
          <w:marRight w:val="0"/>
          <w:marTop w:val="67"/>
          <w:marBottom w:val="0"/>
          <w:divBdr>
            <w:top w:val="none" w:sz="0" w:space="0" w:color="auto"/>
            <w:left w:val="none" w:sz="0" w:space="0" w:color="auto"/>
            <w:bottom w:val="none" w:sz="0" w:space="0" w:color="auto"/>
            <w:right w:val="none" w:sz="0" w:space="0" w:color="auto"/>
          </w:divBdr>
        </w:div>
        <w:div w:id="76905855">
          <w:marLeft w:val="547"/>
          <w:marRight w:val="0"/>
          <w:marTop w:val="67"/>
          <w:marBottom w:val="0"/>
          <w:divBdr>
            <w:top w:val="none" w:sz="0" w:space="0" w:color="auto"/>
            <w:left w:val="none" w:sz="0" w:space="0" w:color="auto"/>
            <w:bottom w:val="none" w:sz="0" w:space="0" w:color="auto"/>
            <w:right w:val="none" w:sz="0" w:space="0" w:color="auto"/>
          </w:divBdr>
        </w:div>
        <w:div w:id="1565335603">
          <w:marLeft w:val="547"/>
          <w:marRight w:val="0"/>
          <w:marTop w:val="67"/>
          <w:marBottom w:val="0"/>
          <w:divBdr>
            <w:top w:val="none" w:sz="0" w:space="0" w:color="auto"/>
            <w:left w:val="none" w:sz="0" w:space="0" w:color="auto"/>
            <w:bottom w:val="none" w:sz="0" w:space="0" w:color="auto"/>
            <w:right w:val="none" w:sz="0" w:space="0" w:color="auto"/>
          </w:divBdr>
        </w:div>
        <w:div w:id="1033532466">
          <w:marLeft w:val="547"/>
          <w:marRight w:val="0"/>
          <w:marTop w:val="67"/>
          <w:marBottom w:val="0"/>
          <w:divBdr>
            <w:top w:val="none" w:sz="0" w:space="0" w:color="auto"/>
            <w:left w:val="none" w:sz="0" w:space="0" w:color="auto"/>
            <w:bottom w:val="none" w:sz="0" w:space="0" w:color="auto"/>
            <w:right w:val="none" w:sz="0" w:space="0" w:color="auto"/>
          </w:divBdr>
        </w:div>
      </w:divsChild>
    </w:div>
    <w:div w:id="1138037384">
      <w:bodyDiv w:val="1"/>
      <w:marLeft w:val="0"/>
      <w:marRight w:val="0"/>
      <w:marTop w:val="0"/>
      <w:marBottom w:val="0"/>
      <w:divBdr>
        <w:top w:val="none" w:sz="0" w:space="0" w:color="auto"/>
        <w:left w:val="none" w:sz="0" w:space="0" w:color="auto"/>
        <w:bottom w:val="none" w:sz="0" w:space="0" w:color="auto"/>
        <w:right w:val="none" w:sz="0" w:space="0" w:color="auto"/>
      </w:divBdr>
    </w:div>
    <w:div w:id="1146436541">
      <w:bodyDiv w:val="1"/>
      <w:marLeft w:val="0"/>
      <w:marRight w:val="0"/>
      <w:marTop w:val="0"/>
      <w:marBottom w:val="0"/>
      <w:divBdr>
        <w:top w:val="none" w:sz="0" w:space="0" w:color="auto"/>
        <w:left w:val="none" w:sz="0" w:space="0" w:color="auto"/>
        <w:bottom w:val="none" w:sz="0" w:space="0" w:color="auto"/>
        <w:right w:val="none" w:sz="0" w:space="0" w:color="auto"/>
      </w:divBdr>
    </w:div>
    <w:div w:id="1152790376">
      <w:bodyDiv w:val="1"/>
      <w:marLeft w:val="0"/>
      <w:marRight w:val="0"/>
      <w:marTop w:val="0"/>
      <w:marBottom w:val="0"/>
      <w:divBdr>
        <w:top w:val="none" w:sz="0" w:space="0" w:color="auto"/>
        <w:left w:val="none" w:sz="0" w:space="0" w:color="auto"/>
        <w:bottom w:val="none" w:sz="0" w:space="0" w:color="auto"/>
        <w:right w:val="none" w:sz="0" w:space="0" w:color="auto"/>
      </w:divBdr>
      <w:divsChild>
        <w:div w:id="32507780">
          <w:marLeft w:val="821"/>
          <w:marRight w:val="0"/>
          <w:marTop w:val="96"/>
          <w:marBottom w:val="0"/>
          <w:divBdr>
            <w:top w:val="none" w:sz="0" w:space="0" w:color="auto"/>
            <w:left w:val="none" w:sz="0" w:space="0" w:color="auto"/>
            <w:bottom w:val="none" w:sz="0" w:space="0" w:color="auto"/>
            <w:right w:val="none" w:sz="0" w:space="0" w:color="auto"/>
          </w:divBdr>
        </w:div>
        <w:div w:id="49115374">
          <w:marLeft w:val="821"/>
          <w:marRight w:val="0"/>
          <w:marTop w:val="96"/>
          <w:marBottom w:val="0"/>
          <w:divBdr>
            <w:top w:val="none" w:sz="0" w:space="0" w:color="auto"/>
            <w:left w:val="none" w:sz="0" w:space="0" w:color="auto"/>
            <w:bottom w:val="none" w:sz="0" w:space="0" w:color="auto"/>
            <w:right w:val="none" w:sz="0" w:space="0" w:color="auto"/>
          </w:divBdr>
        </w:div>
        <w:div w:id="142476565">
          <w:marLeft w:val="821"/>
          <w:marRight w:val="0"/>
          <w:marTop w:val="96"/>
          <w:marBottom w:val="0"/>
          <w:divBdr>
            <w:top w:val="none" w:sz="0" w:space="0" w:color="auto"/>
            <w:left w:val="none" w:sz="0" w:space="0" w:color="auto"/>
            <w:bottom w:val="none" w:sz="0" w:space="0" w:color="auto"/>
            <w:right w:val="none" w:sz="0" w:space="0" w:color="auto"/>
          </w:divBdr>
        </w:div>
        <w:div w:id="291863702">
          <w:marLeft w:val="821"/>
          <w:marRight w:val="0"/>
          <w:marTop w:val="96"/>
          <w:marBottom w:val="0"/>
          <w:divBdr>
            <w:top w:val="none" w:sz="0" w:space="0" w:color="auto"/>
            <w:left w:val="none" w:sz="0" w:space="0" w:color="auto"/>
            <w:bottom w:val="none" w:sz="0" w:space="0" w:color="auto"/>
            <w:right w:val="none" w:sz="0" w:space="0" w:color="auto"/>
          </w:divBdr>
        </w:div>
        <w:div w:id="435711450">
          <w:marLeft w:val="821"/>
          <w:marRight w:val="0"/>
          <w:marTop w:val="96"/>
          <w:marBottom w:val="0"/>
          <w:divBdr>
            <w:top w:val="none" w:sz="0" w:space="0" w:color="auto"/>
            <w:left w:val="none" w:sz="0" w:space="0" w:color="auto"/>
            <w:bottom w:val="none" w:sz="0" w:space="0" w:color="auto"/>
            <w:right w:val="none" w:sz="0" w:space="0" w:color="auto"/>
          </w:divBdr>
        </w:div>
        <w:div w:id="519005739">
          <w:marLeft w:val="821"/>
          <w:marRight w:val="0"/>
          <w:marTop w:val="96"/>
          <w:marBottom w:val="0"/>
          <w:divBdr>
            <w:top w:val="none" w:sz="0" w:space="0" w:color="auto"/>
            <w:left w:val="none" w:sz="0" w:space="0" w:color="auto"/>
            <w:bottom w:val="none" w:sz="0" w:space="0" w:color="auto"/>
            <w:right w:val="none" w:sz="0" w:space="0" w:color="auto"/>
          </w:divBdr>
        </w:div>
        <w:div w:id="658851386">
          <w:marLeft w:val="821"/>
          <w:marRight w:val="0"/>
          <w:marTop w:val="96"/>
          <w:marBottom w:val="0"/>
          <w:divBdr>
            <w:top w:val="none" w:sz="0" w:space="0" w:color="auto"/>
            <w:left w:val="none" w:sz="0" w:space="0" w:color="auto"/>
            <w:bottom w:val="none" w:sz="0" w:space="0" w:color="auto"/>
            <w:right w:val="none" w:sz="0" w:space="0" w:color="auto"/>
          </w:divBdr>
        </w:div>
        <w:div w:id="734813431">
          <w:marLeft w:val="821"/>
          <w:marRight w:val="0"/>
          <w:marTop w:val="96"/>
          <w:marBottom w:val="0"/>
          <w:divBdr>
            <w:top w:val="none" w:sz="0" w:space="0" w:color="auto"/>
            <w:left w:val="none" w:sz="0" w:space="0" w:color="auto"/>
            <w:bottom w:val="none" w:sz="0" w:space="0" w:color="auto"/>
            <w:right w:val="none" w:sz="0" w:space="0" w:color="auto"/>
          </w:divBdr>
        </w:div>
        <w:div w:id="1218735329">
          <w:marLeft w:val="821"/>
          <w:marRight w:val="0"/>
          <w:marTop w:val="96"/>
          <w:marBottom w:val="0"/>
          <w:divBdr>
            <w:top w:val="none" w:sz="0" w:space="0" w:color="auto"/>
            <w:left w:val="none" w:sz="0" w:space="0" w:color="auto"/>
            <w:bottom w:val="none" w:sz="0" w:space="0" w:color="auto"/>
            <w:right w:val="none" w:sz="0" w:space="0" w:color="auto"/>
          </w:divBdr>
        </w:div>
        <w:div w:id="1252816904">
          <w:marLeft w:val="821"/>
          <w:marRight w:val="0"/>
          <w:marTop w:val="96"/>
          <w:marBottom w:val="0"/>
          <w:divBdr>
            <w:top w:val="none" w:sz="0" w:space="0" w:color="auto"/>
            <w:left w:val="none" w:sz="0" w:space="0" w:color="auto"/>
            <w:bottom w:val="none" w:sz="0" w:space="0" w:color="auto"/>
            <w:right w:val="none" w:sz="0" w:space="0" w:color="auto"/>
          </w:divBdr>
        </w:div>
        <w:div w:id="1561163308">
          <w:marLeft w:val="821"/>
          <w:marRight w:val="0"/>
          <w:marTop w:val="96"/>
          <w:marBottom w:val="0"/>
          <w:divBdr>
            <w:top w:val="none" w:sz="0" w:space="0" w:color="auto"/>
            <w:left w:val="none" w:sz="0" w:space="0" w:color="auto"/>
            <w:bottom w:val="none" w:sz="0" w:space="0" w:color="auto"/>
            <w:right w:val="none" w:sz="0" w:space="0" w:color="auto"/>
          </w:divBdr>
        </w:div>
        <w:div w:id="1912229173">
          <w:marLeft w:val="821"/>
          <w:marRight w:val="0"/>
          <w:marTop w:val="96"/>
          <w:marBottom w:val="0"/>
          <w:divBdr>
            <w:top w:val="none" w:sz="0" w:space="0" w:color="auto"/>
            <w:left w:val="none" w:sz="0" w:space="0" w:color="auto"/>
            <w:bottom w:val="none" w:sz="0" w:space="0" w:color="auto"/>
            <w:right w:val="none" w:sz="0" w:space="0" w:color="auto"/>
          </w:divBdr>
        </w:div>
        <w:div w:id="1970164494">
          <w:marLeft w:val="821"/>
          <w:marRight w:val="0"/>
          <w:marTop w:val="96"/>
          <w:marBottom w:val="0"/>
          <w:divBdr>
            <w:top w:val="none" w:sz="0" w:space="0" w:color="auto"/>
            <w:left w:val="none" w:sz="0" w:space="0" w:color="auto"/>
            <w:bottom w:val="none" w:sz="0" w:space="0" w:color="auto"/>
            <w:right w:val="none" w:sz="0" w:space="0" w:color="auto"/>
          </w:divBdr>
        </w:div>
      </w:divsChild>
    </w:div>
    <w:div w:id="1158308152">
      <w:bodyDiv w:val="1"/>
      <w:marLeft w:val="0"/>
      <w:marRight w:val="0"/>
      <w:marTop w:val="0"/>
      <w:marBottom w:val="0"/>
      <w:divBdr>
        <w:top w:val="none" w:sz="0" w:space="0" w:color="auto"/>
        <w:left w:val="none" w:sz="0" w:space="0" w:color="auto"/>
        <w:bottom w:val="none" w:sz="0" w:space="0" w:color="auto"/>
        <w:right w:val="none" w:sz="0" w:space="0" w:color="auto"/>
      </w:divBdr>
    </w:div>
    <w:div w:id="1169440082">
      <w:bodyDiv w:val="1"/>
      <w:marLeft w:val="0"/>
      <w:marRight w:val="0"/>
      <w:marTop w:val="0"/>
      <w:marBottom w:val="0"/>
      <w:divBdr>
        <w:top w:val="none" w:sz="0" w:space="0" w:color="auto"/>
        <w:left w:val="none" w:sz="0" w:space="0" w:color="auto"/>
        <w:bottom w:val="none" w:sz="0" w:space="0" w:color="auto"/>
        <w:right w:val="none" w:sz="0" w:space="0" w:color="auto"/>
      </w:divBdr>
      <w:divsChild>
        <w:div w:id="179897165">
          <w:marLeft w:val="446"/>
          <w:marRight w:val="0"/>
          <w:marTop w:val="0"/>
          <w:marBottom w:val="0"/>
          <w:divBdr>
            <w:top w:val="none" w:sz="0" w:space="0" w:color="auto"/>
            <w:left w:val="none" w:sz="0" w:space="0" w:color="auto"/>
            <w:bottom w:val="none" w:sz="0" w:space="0" w:color="auto"/>
            <w:right w:val="none" w:sz="0" w:space="0" w:color="auto"/>
          </w:divBdr>
        </w:div>
        <w:div w:id="1162893016">
          <w:marLeft w:val="446"/>
          <w:marRight w:val="0"/>
          <w:marTop w:val="0"/>
          <w:marBottom w:val="0"/>
          <w:divBdr>
            <w:top w:val="none" w:sz="0" w:space="0" w:color="auto"/>
            <w:left w:val="none" w:sz="0" w:space="0" w:color="auto"/>
            <w:bottom w:val="none" w:sz="0" w:space="0" w:color="auto"/>
            <w:right w:val="none" w:sz="0" w:space="0" w:color="auto"/>
          </w:divBdr>
        </w:div>
      </w:divsChild>
    </w:div>
    <w:div w:id="1177883692">
      <w:bodyDiv w:val="1"/>
      <w:marLeft w:val="0"/>
      <w:marRight w:val="0"/>
      <w:marTop w:val="0"/>
      <w:marBottom w:val="0"/>
      <w:divBdr>
        <w:top w:val="none" w:sz="0" w:space="0" w:color="auto"/>
        <w:left w:val="none" w:sz="0" w:space="0" w:color="auto"/>
        <w:bottom w:val="none" w:sz="0" w:space="0" w:color="auto"/>
        <w:right w:val="none" w:sz="0" w:space="0" w:color="auto"/>
      </w:divBdr>
    </w:div>
    <w:div w:id="1181433046">
      <w:bodyDiv w:val="1"/>
      <w:marLeft w:val="0"/>
      <w:marRight w:val="0"/>
      <w:marTop w:val="0"/>
      <w:marBottom w:val="0"/>
      <w:divBdr>
        <w:top w:val="none" w:sz="0" w:space="0" w:color="auto"/>
        <w:left w:val="none" w:sz="0" w:space="0" w:color="auto"/>
        <w:bottom w:val="none" w:sz="0" w:space="0" w:color="auto"/>
        <w:right w:val="none" w:sz="0" w:space="0" w:color="auto"/>
      </w:divBdr>
    </w:div>
    <w:div w:id="1184705259">
      <w:bodyDiv w:val="1"/>
      <w:marLeft w:val="0"/>
      <w:marRight w:val="0"/>
      <w:marTop w:val="0"/>
      <w:marBottom w:val="0"/>
      <w:divBdr>
        <w:top w:val="none" w:sz="0" w:space="0" w:color="auto"/>
        <w:left w:val="none" w:sz="0" w:space="0" w:color="auto"/>
        <w:bottom w:val="none" w:sz="0" w:space="0" w:color="auto"/>
        <w:right w:val="none" w:sz="0" w:space="0" w:color="auto"/>
      </w:divBdr>
    </w:div>
    <w:div w:id="1191798797">
      <w:bodyDiv w:val="1"/>
      <w:marLeft w:val="0"/>
      <w:marRight w:val="0"/>
      <w:marTop w:val="0"/>
      <w:marBottom w:val="0"/>
      <w:divBdr>
        <w:top w:val="none" w:sz="0" w:space="0" w:color="auto"/>
        <w:left w:val="none" w:sz="0" w:space="0" w:color="auto"/>
        <w:bottom w:val="none" w:sz="0" w:space="0" w:color="auto"/>
        <w:right w:val="none" w:sz="0" w:space="0" w:color="auto"/>
      </w:divBdr>
    </w:div>
    <w:div w:id="1192495389">
      <w:bodyDiv w:val="1"/>
      <w:marLeft w:val="0"/>
      <w:marRight w:val="0"/>
      <w:marTop w:val="0"/>
      <w:marBottom w:val="0"/>
      <w:divBdr>
        <w:top w:val="none" w:sz="0" w:space="0" w:color="auto"/>
        <w:left w:val="none" w:sz="0" w:space="0" w:color="auto"/>
        <w:bottom w:val="none" w:sz="0" w:space="0" w:color="auto"/>
        <w:right w:val="none" w:sz="0" w:space="0" w:color="auto"/>
      </w:divBdr>
    </w:div>
    <w:div w:id="1195582497">
      <w:bodyDiv w:val="1"/>
      <w:marLeft w:val="0"/>
      <w:marRight w:val="0"/>
      <w:marTop w:val="0"/>
      <w:marBottom w:val="0"/>
      <w:divBdr>
        <w:top w:val="none" w:sz="0" w:space="0" w:color="auto"/>
        <w:left w:val="none" w:sz="0" w:space="0" w:color="auto"/>
        <w:bottom w:val="none" w:sz="0" w:space="0" w:color="auto"/>
        <w:right w:val="none" w:sz="0" w:space="0" w:color="auto"/>
      </w:divBdr>
    </w:div>
    <w:div w:id="1201431419">
      <w:bodyDiv w:val="1"/>
      <w:marLeft w:val="0"/>
      <w:marRight w:val="0"/>
      <w:marTop w:val="0"/>
      <w:marBottom w:val="0"/>
      <w:divBdr>
        <w:top w:val="none" w:sz="0" w:space="0" w:color="auto"/>
        <w:left w:val="none" w:sz="0" w:space="0" w:color="auto"/>
        <w:bottom w:val="none" w:sz="0" w:space="0" w:color="auto"/>
        <w:right w:val="none" w:sz="0" w:space="0" w:color="auto"/>
      </w:divBdr>
    </w:div>
    <w:div w:id="1207252568">
      <w:bodyDiv w:val="1"/>
      <w:marLeft w:val="0"/>
      <w:marRight w:val="0"/>
      <w:marTop w:val="0"/>
      <w:marBottom w:val="0"/>
      <w:divBdr>
        <w:top w:val="none" w:sz="0" w:space="0" w:color="auto"/>
        <w:left w:val="none" w:sz="0" w:space="0" w:color="auto"/>
        <w:bottom w:val="none" w:sz="0" w:space="0" w:color="auto"/>
        <w:right w:val="none" w:sz="0" w:space="0" w:color="auto"/>
      </w:divBdr>
      <w:divsChild>
        <w:div w:id="546188975">
          <w:marLeft w:val="446"/>
          <w:marRight w:val="0"/>
          <w:marTop w:val="0"/>
          <w:marBottom w:val="0"/>
          <w:divBdr>
            <w:top w:val="none" w:sz="0" w:space="0" w:color="auto"/>
            <w:left w:val="none" w:sz="0" w:space="0" w:color="auto"/>
            <w:bottom w:val="none" w:sz="0" w:space="0" w:color="auto"/>
            <w:right w:val="none" w:sz="0" w:space="0" w:color="auto"/>
          </w:divBdr>
        </w:div>
        <w:div w:id="859590490">
          <w:marLeft w:val="446"/>
          <w:marRight w:val="0"/>
          <w:marTop w:val="0"/>
          <w:marBottom w:val="0"/>
          <w:divBdr>
            <w:top w:val="none" w:sz="0" w:space="0" w:color="auto"/>
            <w:left w:val="none" w:sz="0" w:space="0" w:color="auto"/>
            <w:bottom w:val="none" w:sz="0" w:space="0" w:color="auto"/>
            <w:right w:val="none" w:sz="0" w:space="0" w:color="auto"/>
          </w:divBdr>
        </w:div>
      </w:divsChild>
    </w:div>
    <w:div w:id="1211768809">
      <w:bodyDiv w:val="1"/>
      <w:marLeft w:val="0"/>
      <w:marRight w:val="0"/>
      <w:marTop w:val="0"/>
      <w:marBottom w:val="0"/>
      <w:divBdr>
        <w:top w:val="none" w:sz="0" w:space="0" w:color="auto"/>
        <w:left w:val="none" w:sz="0" w:space="0" w:color="auto"/>
        <w:bottom w:val="none" w:sz="0" w:space="0" w:color="auto"/>
        <w:right w:val="none" w:sz="0" w:space="0" w:color="auto"/>
      </w:divBdr>
    </w:div>
    <w:div w:id="1217619578">
      <w:bodyDiv w:val="1"/>
      <w:marLeft w:val="0"/>
      <w:marRight w:val="0"/>
      <w:marTop w:val="0"/>
      <w:marBottom w:val="0"/>
      <w:divBdr>
        <w:top w:val="none" w:sz="0" w:space="0" w:color="auto"/>
        <w:left w:val="none" w:sz="0" w:space="0" w:color="auto"/>
        <w:bottom w:val="none" w:sz="0" w:space="0" w:color="auto"/>
        <w:right w:val="none" w:sz="0" w:space="0" w:color="auto"/>
      </w:divBdr>
    </w:div>
    <w:div w:id="1217887561">
      <w:bodyDiv w:val="1"/>
      <w:marLeft w:val="0"/>
      <w:marRight w:val="0"/>
      <w:marTop w:val="0"/>
      <w:marBottom w:val="0"/>
      <w:divBdr>
        <w:top w:val="none" w:sz="0" w:space="0" w:color="auto"/>
        <w:left w:val="none" w:sz="0" w:space="0" w:color="auto"/>
        <w:bottom w:val="none" w:sz="0" w:space="0" w:color="auto"/>
        <w:right w:val="none" w:sz="0" w:space="0" w:color="auto"/>
      </w:divBdr>
    </w:div>
    <w:div w:id="1218011305">
      <w:bodyDiv w:val="1"/>
      <w:marLeft w:val="0"/>
      <w:marRight w:val="0"/>
      <w:marTop w:val="0"/>
      <w:marBottom w:val="0"/>
      <w:divBdr>
        <w:top w:val="none" w:sz="0" w:space="0" w:color="auto"/>
        <w:left w:val="none" w:sz="0" w:space="0" w:color="auto"/>
        <w:bottom w:val="none" w:sz="0" w:space="0" w:color="auto"/>
        <w:right w:val="none" w:sz="0" w:space="0" w:color="auto"/>
      </w:divBdr>
    </w:div>
    <w:div w:id="1223755993">
      <w:bodyDiv w:val="1"/>
      <w:marLeft w:val="0"/>
      <w:marRight w:val="0"/>
      <w:marTop w:val="0"/>
      <w:marBottom w:val="0"/>
      <w:divBdr>
        <w:top w:val="none" w:sz="0" w:space="0" w:color="auto"/>
        <w:left w:val="none" w:sz="0" w:space="0" w:color="auto"/>
        <w:bottom w:val="none" w:sz="0" w:space="0" w:color="auto"/>
        <w:right w:val="none" w:sz="0" w:space="0" w:color="auto"/>
      </w:divBdr>
      <w:divsChild>
        <w:div w:id="147133468">
          <w:marLeft w:val="1166"/>
          <w:marRight w:val="0"/>
          <w:marTop w:val="96"/>
          <w:marBottom w:val="0"/>
          <w:divBdr>
            <w:top w:val="none" w:sz="0" w:space="0" w:color="auto"/>
            <w:left w:val="none" w:sz="0" w:space="0" w:color="auto"/>
            <w:bottom w:val="none" w:sz="0" w:space="0" w:color="auto"/>
            <w:right w:val="none" w:sz="0" w:space="0" w:color="auto"/>
          </w:divBdr>
        </w:div>
        <w:div w:id="236473878">
          <w:marLeft w:val="1800"/>
          <w:marRight w:val="0"/>
          <w:marTop w:val="82"/>
          <w:marBottom w:val="0"/>
          <w:divBdr>
            <w:top w:val="none" w:sz="0" w:space="0" w:color="auto"/>
            <w:left w:val="none" w:sz="0" w:space="0" w:color="auto"/>
            <w:bottom w:val="none" w:sz="0" w:space="0" w:color="auto"/>
            <w:right w:val="none" w:sz="0" w:space="0" w:color="auto"/>
          </w:divBdr>
        </w:div>
        <w:div w:id="583028580">
          <w:marLeft w:val="1800"/>
          <w:marRight w:val="0"/>
          <w:marTop w:val="82"/>
          <w:marBottom w:val="0"/>
          <w:divBdr>
            <w:top w:val="none" w:sz="0" w:space="0" w:color="auto"/>
            <w:left w:val="none" w:sz="0" w:space="0" w:color="auto"/>
            <w:bottom w:val="none" w:sz="0" w:space="0" w:color="auto"/>
            <w:right w:val="none" w:sz="0" w:space="0" w:color="auto"/>
          </w:divBdr>
        </w:div>
        <w:div w:id="583682483">
          <w:marLeft w:val="1800"/>
          <w:marRight w:val="0"/>
          <w:marTop w:val="82"/>
          <w:marBottom w:val="0"/>
          <w:divBdr>
            <w:top w:val="none" w:sz="0" w:space="0" w:color="auto"/>
            <w:left w:val="none" w:sz="0" w:space="0" w:color="auto"/>
            <w:bottom w:val="none" w:sz="0" w:space="0" w:color="auto"/>
            <w:right w:val="none" w:sz="0" w:space="0" w:color="auto"/>
          </w:divBdr>
        </w:div>
        <w:div w:id="635526396">
          <w:marLeft w:val="2520"/>
          <w:marRight w:val="0"/>
          <w:marTop w:val="67"/>
          <w:marBottom w:val="0"/>
          <w:divBdr>
            <w:top w:val="none" w:sz="0" w:space="0" w:color="auto"/>
            <w:left w:val="none" w:sz="0" w:space="0" w:color="auto"/>
            <w:bottom w:val="none" w:sz="0" w:space="0" w:color="auto"/>
            <w:right w:val="none" w:sz="0" w:space="0" w:color="auto"/>
          </w:divBdr>
        </w:div>
        <w:div w:id="854153775">
          <w:marLeft w:val="2520"/>
          <w:marRight w:val="0"/>
          <w:marTop w:val="67"/>
          <w:marBottom w:val="0"/>
          <w:divBdr>
            <w:top w:val="none" w:sz="0" w:space="0" w:color="auto"/>
            <w:left w:val="none" w:sz="0" w:space="0" w:color="auto"/>
            <w:bottom w:val="none" w:sz="0" w:space="0" w:color="auto"/>
            <w:right w:val="none" w:sz="0" w:space="0" w:color="auto"/>
          </w:divBdr>
        </w:div>
        <w:div w:id="1109930742">
          <w:marLeft w:val="1800"/>
          <w:marRight w:val="0"/>
          <w:marTop w:val="82"/>
          <w:marBottom w:val="0"/>
          <w:divBdr>
            <w:top w:val="none" w:sz="0" w:space="0" w:color="auto"/>
            <w:left w:val="none" w:sz="0" w:space="0" w:color="auto"/>
            <w:bottom w:val="none" w:sz="0" w:space="0" w:color="auto"/>
            <w:right w:val="none" w:sz="0" w:space="0" w:color="auto"/>
          </w:divBdr>
        </w:div>
        <w:div w:id="1340426212">
          <w:marLeft w:val="1166"/>
          <w:marRight w:val="0"/>
          <w:marTop w:val="96"/>
          <w:marBottom w:val="0"/>
          <w:divBdr>
            <w:top w:val="none" w:sz="0" w:space="0" w:color="auto"/>
            <w:left w:val="none" w:sz="0" w:space="0" w:color="auto"/>
            <w:bottom w:val="none" w:sz="0" w:space="0" w:color="auto"/>
            <w:right w:val="none" w:sz="0" w:space="0" w:color="auto"/>
          </w:divBdr>
        </w:div>
        <w:div w:id="1430007866">
          <w:marLeft w:val="1800"/>
          <w:marRight w:val="0"/>
          <w:marTop w:val="82"/>
          <w:marBottom w:val="0"/>
          <w:divBdr>
            <w:top w:val="none" w:sz="0" w:space="0" w:color="auto"/>
            <w:left w:val="none" w:sz="0" w:space="0" w:color="auto"/>
            <w:bottom w:val="none" w:sz="0" w:space="0" w:color="auto"/>
            <w:right w:val="none" w:sz="0" w:space="0" w:color="auto"/>
          </w:divBdr>
        </w:div>
        <w:div w:id="1508054985">
          <w:marLeft w:val="1800"/>
          <w:marRight w:val="0"/>
          <w:marTop w:val="82"/>
          <w:marBottom w:val="0"/>
          <w:divBdr>
            <w:top w:val="none" w:sz="0" w:space="0" w:color="auto"/>
            <w:left w:val="none" w:sz="0" w:space="0" w:color="auto"/>
            <w:bottom w:val="none" w:sz="0" w:space="0" w:color="auto"/>
            <w:right w:val="none" w:sz="0" w:space="0" w:color="auto"/>
          </w:divBdr>
        </w:div>
        <w:div w:id="1658801545">
          <w:marLeft w:val="2520"/>
          <w:marRight w:val="0"/>
          <w:marTop w:val="67"/>
          <w:marBottom w:val="0"/>
          <w:divBdr>
            <w:top w:val="none" w:sz="0" w:space="0" w:color="auto"/>
            <w:left w:val="none" w:sz="0" w:space="0" w:color="auto"/>
            <w:bottom w:val="none" w:sz="0" w:space="0" w:color="auto"/>
            <w:right w:val="none" w:sz="0" w:space="0" w:color="auto"/>
          </w:divBdr>
        </w:div>
        <w:div w:id="1694502293">
          <w:marLeft w:val="1166"/>
          <w:marRight w:val="0"/>
          <w:marTop w:val="96"/>
          <w:marBottom w:val="0"/>
          <w:divBdr>
            <w:top w:val="none" w:sz="0" w:space="0" w:color="auto"/>
            <w:left w:val="none" w:sz="0" w:space="0" w:color="auto"/>
            <w:bottom w:val="none" w:sz="0" w:space="0" w:color="auto"/>
            <w:right w:val="none" w:sz="0" w:space="0" w:color="auto"/>
          </w:divBdr>
        </w:div>
        <w:div w:id="1797916583">
          <w:marLeft w:val="1166"/>
          <w:marRight w:val="0"/>
          <w:marTop w:val="96"/>
          <w:marBottom w:val="0"/>
          <w:divBdr>
            <w:top w:val="none" w:sz="0" w:space="0" w:color="auto"/>
            <w:left w:val="none" w:sz="0" w:space="0" w:color="auto"/>
            <w:bottom w:val="none" w:sz="0" w:space="0" w:color="auto"/>
            <w:right w:val="none" w:sz="0" w:space="0" w:color="auto"/>
          </w:divBdr>
        </w:div>
        <w:div w:id="2105153356">
          <w:marLeft w:val="1800"/>
          <w:marRight w:val="0"/>
          <w:marTop w:val="82"/>
          <w:marBottom w:val="0"/>
          <w:divBdr>
            <w:top w:val="none" w:sz="0" w:space="0" w:color="auto"/>
            <w:left w:val="none" w:sz="0" w:space="0" w:color="auto"/>
            <w:bottom w:val="none" w:sz="0" w:space="0" w:color="auto"/>
            <w:right w:val="none" w:sz="0" w:space="0" w:color="auto"/>
          </w:divBdr>
        </w:div>
      </w:divsChild>
    </w:div>
    <w:div w:id="1252545121">
      <w:bodyDiv w:val="1"/>
      <w:marLeft w:val="0"/>
      <w:marRight w:val="0"/>
      <w:marTop w:val="0"/>
      <w:marBottom w:val="0"/>
      <w:divBdr>
        <w:top w:val="none" w:sz="0" w:space="0" w:color="auto"/>
        <w:left w:val="none" w:sz="0" w:space="0" w:color="auto"/>
        <w:bottom w:val="none" w:sz="0" w:space="0" w:color="auto"/>
        <w:right w:val="none" w:sz="0" w:space="0" w:color="auto"/>
      </w:divBdr>
    </w:div>
    <w:div w:id="1257251506">
      <w:bodyDiv w:val="1"/>
      <w:marLeft w:val="0"/>
      <w:marRight w:val="0"/>
      <w:marTop w:val="0"/>
      <w:marBottom w:val="0"/>
      <w:divBdr>
        <w:top w:val="none" w:sz="0" w:space="0" w:color="auto"/>
        <w:left w:val="none" w:sz="0" w:space="0" w:color="auto"/>
        <w:bottom w:val="none" w:sz="0" w:space="0" w:color="auto"/>
        <w:right w:val="none" w:sz="0" w:space="0" w:color="auto"/>
      </w:divBdr>
    </w:div>
    <w:div w:id="1262420808">
      <w:bodyDiv w:val="1"/>
      <w:marLeft w:val="0"/>
      <w:marRight w:val="0"/>
      <w:marTop w:val="0"/>
      <w:marBottom w:val="0"/>
      <w:divBdr>
        <w:top w:val="none" w:sz="0" w:space="0" w:color="auto"/>
        <w:left w:val="none" w:sz="0" w:space="0" w:color="auto"/>
        <w:bottom w:val="none" w:sz="0" w:space="0" w:color="auto"/>
        <w:right w:val="none" w:sz="0" w:space="0" w:color="auto"/>
      </w:divBdr>
    </w:div>
    <w:div w:id="1280182191">
      <w:bodyDiv w:val="1"/>
      <w:marLeft w:val="0"/>
      <w:marRight w:val="0"/>
      <w:marTop w:val="0"/>
      <w:marBottom w:val="0"/>
      <w:divBdr>
        <w:top w:val="none" w:sz="0" w:space="0" w:color="auto"/>
        <w:left w:val="none" w:sz="0" w:space="0" w:color="auto"/>
        <w:bottom w:val="none" w:sz="0" w:space="0" w:color="auto"/>
        <w:right w:val="none" w:sz="0" w:space="0" w:color="auto"/>
      </w:divBdr>
    </w:div>
    <w:div w:id="1282222635">
      <w:bodyDiv w:val="1"/>
      <w:marLeft w:val="0"/>
      <w:marRight w:val="0"/>
      <w:marTop w:val="0"/>
      <w:marBottom w:val="0"/>
      <w:divBdr>
        <w:top w:val="none" w:sz="0" w:space="0" w:color="auto"/>
        <w:left w:val="none" w:sz="0" w:space="0" w:color="auto"/>
        <w:bottom w:val="none" w:sz="0" w:space="0" w:color="auto"/>
        <w:right w:val="none" w:sz="0" w:space="0" w:color="auto"/>
      </w:divBdr>
      <w:divsChild>
        <w:div w:id="69932542">
          <w:marLeft w:val="1829"/>
          <w:marRight w:val="0"/>
          <w:marTop w:val="0"/>
          <w:marBottom w:val="0"/>
          <w:divBdr>
            <w:top w:val="none" w:sz="0" w:space="0" w:color="auto"/>
            <w:left w:val="none" w:sz="0" w:space="0" w:color="auto"/>
            <w:bottom w:val="none" w:sz="0" w:space="0" w:color="auto"/>
            <w:right w:val="none" w:sz="0" w:space="0" w:color="auto"/>
          </w:divBdr>
        </w:div>
        <w:div w:id="134875573">
          <w:marLeft w:val="1829"/>
          <w:marRight w:val="0"/>
          <w:marTop w:val="0"/>
          <w:marBottom w:val="0"/>
          <w:divBdr>
            <w:top w:val="none" w:sz="0" w:space="0" w:color="auto"/>
            <w:left w:val="none" w:sz="0" w:space="0" w:color="auto"/>
            <w:bottom w:val="none" w:sz="0" w:space="0" w:color="auto"/>
            <w:right w:val="none" w:sz="0" w:space="0" w:color="auto"/>
          </w:divBdr>
        </w:div>
        <w:div w:id="171451526">
          <w:marLeft w:val="720"/>
          <w:marRight w:val="0"/>
          <w:marTop w:val="0"/>
          <w:marBottom w:val="0"/>
          <w:divBdr>
            <w:top w:val="none" w:sz="0" w:space="0" w:color="auto"/>
            <w:left w:val="none" w:sz="0" w:space="0" w:color="auto"/>
            <w:bottom w:val="none" w:sz="0" w:space="0" w:color="auto"/>
            <w:right w:val="none" w:sz="0" w:space="0" w:color="auto"/>
          </w:divBdr>
        </w:div>
        <w:div w:id="440807250">
          <w:marLeft w:val="1829"/>
          <w:marRight w:val="0"/>
          <w:marTop w:val="0"/>
          <w:marBottom w:val="0"/>
          <w:divBdr>
            <w:top w:val="none" w:sz="0" w:space="0" w:color="auto"/>
            <w:left w:val="none" w:sz="0" w:space="0" w:color="auto"/>
            <w:bottom w:val="none" w:sz="0" w:space="0" w:color="auto"/>
            <w:right w:val="none" w:sz="0" w:space="0" w:color="auto"/>
          </w:divBdr>
        </w:div>
        <w:div w:id="768697875">
          <w:marLeft w:val="720"/>
          <w:marRight w:val="0"/>
          <w:marTop w:val="0"/>
          <w:marBottom w:val="0"/>
          <w:divBdr>
            <w:top w:val="none" w:sz="0" w:space="0" w:color="auto"/>
            <w:left w:val="none" w:sz="0" w:space="0" w:color="auto"/>
            <w:bottom w:val="none" w:sz="0" w:space="0" w:color="auto"/>
            <w:right w:val="none" w:sz="0" w:space="0" w:color="auto"/>
          </w:divBdr>
        </w:div>
        <w:div w:id="783689885">
          <w:marLeft w:val="720"/>
          <w:marRight w:val="0"/>
          <w:marTop w:val="0"/>
          <w:marBottom w:val="0"/>
          <w:divBdr>
            <w:top w:val="none" w:sz="0" w:space="0" w:color="auto"/>
            <w:left w:val="none" w:sz="0" w:space="0" w:color="auto"/>
            <w:bottom w:val="none" w:sz="0" w:space="0" w:color="auto"/>
            <w:right w:val="none" w:sz="0" w:space="0" w:color="auto"/>
          </w:divBdr>
        </w:div>
        <w:div w:id="1029843535">
          <w:marLeft w:val="720"/>
          <w:marRight w:val="0"/>
          <w:marTop w:val="0"/>
          <w:marBottom w:val="0"/>
          <w:divBdr>
            <w:top w:val="none" w:sz="0" w:space="0" w:color="auto"/>
            <w:left w:val="none" w:sz="0" w:space="0" w:color="auto"/>
            <w:bottom w:val="none" w:sz="0" w:space="0" w:color="auto"/>
            <w:right w:val="none" w:sz="0" w:space="0" w:color="auto"/>
          </w:divBdr>
        </w:div>
        <w:div w:id="1188369413">
          <w:marLeft w:val="720"/>
          <w:marRight w:val="0"/>
          <w:marTop w:val="0"/>
          <w:marBottom w:val="0"/>
          <w:divBdr>
            <w:top w:val="none" w:sz="0" w:space="0" w:color="auto"/>
            <w:left w:val="none" w:sz="0" w:space="0" w:color="auto"/>
            <w:bottom w:val="none" w:sz="0" w:space="0" w:color="auto"/>
            <w:right w:val="none" w:sz="0" w:space="0" w:color="auto"/>
          </w:divBdr>
        </w:div>
        <w:div w:id="1199397310">
          <w:marLeft w:val="1829"/>
          <w:marRight w:val="0"/>
          <w:marTop w:val="0"/>
          <w:marBottom w:val="0"/>
          <w:divBdr>
            <w:top w:val="none" w:sz="0" w:space="0" w:color="auto"/>
            <w:left w:val="none" w:sz="0" w:space="0" w:color="auto"/>
            <w:bottom w:val="none" w:sz="0" w:space="0" w:color="auto"/>
            <w:right w:val="none" w:sz="0" w:space="0" w:color="auto"/>
          </w:divBdr>
        </w:div>
        <w:div w:id="1213300006">
          <w:marLeft w:val="1829"/>
          <w:marRight w:val="0"/>
          <w:marTop w:val="0"/>
          <w:marBottom w:val="0"/>
          <w:divBdr>
            <w:top w:val="none" w:sz="0" w:space="0" w:color="auto"/>
            <w:left w:val="none" w:sz="0" w:space="0" w:color="auto"/>
            <w:bottom w:val="none" w:sz="0" w:space="0" w:color="auto"/>
            <w:right w:val="none" w:sz="0" w:space="0" w:color="auto"/>
          </w:divBdr>
        </w:div>
        <w:div w:id="1244291695">
          <w:marLeft w:val="1829"/>
          <w:marRight w:val="0"/>
          <w:marTop w:val="0"/>
          <w:marBottom w:val="0"/>
          <w:divBdr>
            <w:top w:val="none" w:sz="0" w:space="0" w:color="auto"/>
            <w:left w:val="none" w:sz="0" w:space="0" w:color="auto"/>
            <w:bottom w:val="none" w:sz="0" w:space="0" w:color="auto"/>
            <w:right w:val="none" w:sz="0" w:space="0" w:color="auto"/>
          </w:divBdr>
        </w:div>
        <w:div w:id="1317296728">
          <w:marLeft w:val="1829"/>
          <w:marRight w:val="0"/>
          <w:marTop w:val="0"/>
          <w:marBottom w:val="0"/>
          <w:divBdr>
            <w:top w:val="none" w:sz="0" w:space="0" w:color="auto"/>
            <w:left w:val="none" w:sz="0" w:space="0" w:color="auto"/>
            <w:bottom w:val="none" w:sz="0" w:space="0" w:color="auto"/>
            <w:right w:val="none" w:sz="0" w:space="0" w:color="auto"/>
          </w:divBdr>
        </w:div>
        <w:div w:id="1341540305">
          <w:marLeft w:val="720"/>
          <w:marRight w:val="0"/>
          <w:marTop w:val="0"/>
          <w:marBottom w:val="0"/>
          <w:divBdr>
            <w:top w:val="none" w:sz="0" w:space="0" w:color="auto"/>
            <w:left w:val="none" w:sz="0" w:space="0" w:color="auto"/>
            <w:bottom w:val="none" w:sz="0" w:space="0" w:color="auto"/>
            <w:right w:val="none" w:sz="0" w:space="0" w:color="auto"/>
          </w:divBdr>
        </w:div>
        <w:div w:id="1348365403">
          <w:marLeft w:val="1829"/>
          <w:marRight w:val="0"/>
          <w:marTop w:val="0"/>
          <w:marBottom w:val="0"/>
          <w:divBdr>
            <w:top w:val="none" w:sz="0" w:space="0" w:color="auto"/>
            <w:left w:val="none" w:sz="0" w:space="0" w:color="auto"/>
            <w:bottom w:val="none" w:sz="0" w:space="0" w:color="auto"/>
            <w:right w:val="none" w:sz="0" w:space="0" w:color="auto"/>
          </w:divBdr>
        </w:div>
        <w:div w:id="1431200850">
          <w:marLeft w:val="720"/>
          <w:marRight w:val="0"/>
          <w:marTop w:val="0"/>
          <w:marBottom w:val="0"/>
          <w:divBdr>
            <w:top w:val="none" w:sz="0" w:space="0" w:color="auto"/>
            <w:left w:val="none" w:sz="0" w:space="0" w:color="auto"/>
            <w:bottom w:val="none" w:sz="0" w:space="0" w:color="auto"/>
            <w:right w:val="none" w:sz="0" w:space="0" w:color="auto"/>
          </w:divBdr>
        </w:div>
        <w:div w:id="1534149615">
          <w:marLeft w:val="1829"/>
          <w:marRight w:val="0"/>
          <w:marTop w:val="0"/>
          <w:marBottom w:val="0"/>
          <w:divBdr>
            <w:top w:val="none" w:sz="0" w:space="0" w:color="auto"/>
            <w:left w:val="none" w:sz="0" w:space="0" w:color="auto"/>
            <w:bottom w:val="none" w:sz="0" w:space="0" w:color="auto"/>
            <w:right w:val="none" w:sz="0" w:space="0" w:color="auto"/>
          </w:divBdr>
        </w:div>
        <w:div w:id="1546604620">
          <w:marLeft w:val="1829"/>
          <w:marRight w:val="0"/>
          <w:marTop w:val="0"/>
          <w:marBottom w:val="0"/>
          <w:divBdr>
            <w:top w:val="none" w:sz="0" w:space="0" w:color="auto"/>
            <w:left w:val="none" w:sz="0" w:space="0" w:color="auto"/>
            <w:bottom w:val="none" w:sz="0" w:space="0" w:color="auto"/>
            <w:right w:val="none" w:sz="0" w:space="0" w:color="auto"/>
          </w:divBdr>
        </w:div>
        <w:div w:id="1605842511">
          <w:marLeft w:val="1829"/>
          <w:marRight w:val="0"/>
          <w:marTop w:val="0"/>
          <w:marBottom w:val="0"/>
          <w:divBdr>
            <w:top w:val="none" w:sz="0" w:space="0" w:color="auto"/>
            <w:left w:val="none" w:sz="0" w:space="0" w:color="auto"/>
            <w:bottom w:val="none" w:sz="0" w:space="0" w:color="auto"/>
            <w:right w:val="none" w:sz="0" w:space="0" w:color="auto"/>
          </w:divBdr>
        </w:div>
        <w:div w:id="1633363180">
          <w:marLeft w:val="1829"/>
          <w:marRight w:val="0"/>
          <w:marTop w:val="0"/>
          <w:marBottom w:val="0"/>
          <w:divBdr>
            <w:top w:val="none" w:sz="0" w:space="0" w:color="auto"/>
            <w:left w:val="none" w:sz="0" w:space="0" w:color="auto"/>
            <w:bottom w:val="none" w:sz="0" w:space="0" w:color="auto"/>
            <w:right w:val="none" w:sz="0" w:space="0" w:color="auto"/>
          </w:divBdr>
        </w:div>
        <w:div w:id="1699768992">
          <w:marLeft w:val="720"/>
          <w:marRight w:val="0"/>
          <w:marTop w:val="0"/>
          <w:marBottom w:val="0"/>
          <w:divBdr>
            <w:top w:val="none" w:sz="0" w:space="0" w:color="auto"/>
            <w:left w:val="none" w:sz="0" w:space="0" w:color="auto"/>
            <w:bottom w:val="none" w:sz="0" w:space="0" w:color="auto"/>
            <w:right w:val="none" w:sz="0" w:space="0" w:color="auto"/>
          </w:divBdr>
        </w:div>
        <w:div w:id="1702632262">
          <w:marLeft w:val="1829"/>
          <w:marRight w:val="0"/>
          <w:marTop w:val="0"/>
          <w:marBottom w:val="0"/>
          <w:divBdr>
            <w:top w:val="none" w:sz="0" w:space="0" w:color="auto"/>
            <w:left w:val="none" w:sz="0" w:space="0" w:color="auto"/>
            <w:bottom w:val="none" w:sz="0" w:space="0" w:color="auto"/>
            <w:right w:val="none" w:sz="0" w:space="0" w:color="auto"/>
          </w:divBdr>
        </w:div>
        <w:div w:id="1816213842">
          <w:marLeft w:val="1829"/>
          <w:marRight w:val="0"/>
          <w:marTop w:val="0"/>
          <w:marBottom w:val="0"/>
          <w:divBdr>
            <w:top w:val="none" w:sz="0" w:space="0" w:color="auto"/>
            <w:left w:val="none" w:sz="0" w:space="0" w:color="auto"/>
            <w:bottom w:val="none" w:sz="0" w:space="0" w:color="auto"/>
            <w:right w:val="none" w:sz="0" w:space="0" w:color="auto"/>
          </w:divBdr>
        </w:div>
        <w:div w:id="1920943461">
          <w:marLeft w:val="1829"/>
          <w:marRight w:val="0"/>
          <w:marTop w:val="0"/>
          <w:marBottom w:val="0"/>
          <w:divBdr>
            <w:top w:val="none" w:sz="0" w:space="0" w:color="auto"/>
            <w:left w:val="none" w:sz="0" w:space="0" w:color="auto"/>
            <w:bottom w:val="none" w:sz="0" w:space="0" w:color="auto"/>
            <w:right w:val="none" w:sz="0" w:space="0" w:color="auto"/>
          </w:divBdr>
        </w:div>
      </w:divsChild>
    </w:div>
    <w:div w:id="1287659220">
      <w:bodyDiv w:val="1"/>
      <w:marLeft w:val="0"/>
      <w:marRight w:val="0"/>
      <w:marTop w:val="0"/>
      <w:marBottom w:val="0"/>
      <w:divBdr>
        <w:top w:val="none" w:sz="0" w:space="0" w:color="auto"/>
        <w:left w:val="none" w:sz="0" w:space="0" w:color="auto"/>
        <w:bottom w:val="none" w:sz="0" w:space="0" w:color="auto"/>
        <w:right w:val="none" w:sz="0" w:space="0" w:color="auto"/>
      </w:divBdr>
    </w:div>
    <w:div w:id="1287815053">
      <w:bodyDiv w:val="1"/>
      <w:marLeft w:val="0"/>
      <w:marRight w:val="0"/>
      <w:marTop w:val="0"/>
      <w:marBottom w:val="0"/>
      <w:divBdr>
        <w:top w:val="none" w:sz="0" w:space="0" w:color="auto"/>
        <w:left w:val="none" w:sz="0" w:space="0" w:color="auto"/>
        <w:bottom w:val="none" w:sz="0" w:space="0" w:color="auto"/>
        <w:right w:val="none" w:sz="0" w:space="0" w:color="auto"/>
      </w:divBdr>
    </w:div>
    <w:div w:id="1288318747">
      <w:bodyDiv w:val="1"/>
      <w:marLeft w:val="0"/>
      <w:marRight w:val="0"/>
      <w:marTop w:val="0"/>
      <w:marBottom w:val="0"/>
      <w:divBdr>
        <w:top w:val="none" w:sz="0" w:space="0" w:color="auto"/>
        <w:left w:val="none" w:sz="0" w:space="0" w:color="auto"/>
        <w:bottom w:val="none" w:sz="0" w:space="0" w:color="auto"/>
        <w:right w:val="none" w:sz="0" w:space="0" w:color="auto"/>
      </w:divBdr>
      <w:divsChild>
        <w:div w:id="858545653">
          <w:marLeft w:val="446"/>
          <w:marRight w:val="0"/>
          <w:marTop w:val="0"/>
          <w:marBottom w:val="0"/>
          <w:divBdr>
            <w:top w:val="none" w:sz="0" w:space="0" w:color="auto"/>
            <w:left w:val="none" w:sz="0" w:space="0" w:color="auto"/>
            <w:bottom w:val="none" w:sz="0" w:space="0" w:color="auto"/>
            <w:right w:val="none" w:sz="0" w:space="0" w:color="auto"/>
          </w:divBdr>
        </w:div>
        <w:div w:id="1970353484">
          <w:marLeft w:val="446"/>
          <w:marRight w:val="0"/>
          <w:marTop w:val="0"/>
          <w:marBottom w:val="0"/>
          <w:divBdr>
            <w:top w:val="none" w:sz="0" w:space="0" w:color="auto"/>
            <w:left w:val="none" w:sz="0" w:space="0" w:color="auto"/>
            <w:bottom w:val="none" w:sz="0" w:space="0" w:color="auto"/>
            <w:right w:val="none" w:sz="0" w:space="0" w:color="auto"/>
          </w:divBdr>
        </w:div>
      </w:divsChild>
    </w:div>
    <w:div w:id="1291014843">
      <w:bodyDiv w:val="1"/>
      <w:marLeft w:val="0"/>
      <w:marRight w:val="0"/>
      <w:marTop w:val="0"/>
      <w:marBottom w:val="0"/>
      <w:divBdr>
        <w:top w:val="none" w:sz="0" w:space="0" w:color="auto"/>
        <w:left w:val="none" w:sz="0" w:space="0" w:color="auto"/>
        <w:bottom w:val="none" w:sz="0" w:space="0" w:color="auto"/>
        <w:right w:val="none" w:sz="0" w:space="0" w:color="auto"/>
      </w:divBdr>
    </w:div>
    <w:div w:id="1307511107">
      <w:bodyDiv w:val="1"/>
      <w:marLeft w:val="0"/>
      <w:marRight w:val="0"/>
      <w:marTop w:val="0"/>
      <w:marBottom w:val="0"/>
      <w:divBdr>
        <w:top w:val="none" w:sz="0" w:space="0" w:color="auto"/>
        <w:left w:val="none" w:sz="0" w:space="0" w:color="auto"/>
        <w:bottom w:val="none" w:sz="0" w:space="0" w:color="auto"/>
        <w:right w:val="none" w:sz="0" w:space="0" w:color="auto"/>
      </w:divBdr>
      <w:divsChild>
        <w:div w:id="94399802">
          <w:marLeft w:val="446"/>
          <w:marRight w:val="0"/>
          <w:marTop w:val="0"/>
          <w:marBottom w:val="0"/>
          <w:divBdr>
            <w:top w:val="none" w:sz="0" w:space="0" w:color="auto"/>
            <w:left w:val="none" w:sz="0" w:space="0" w:color="auto"/>
            <w:bottom w:val="none" w:sz="0" w:space="0" w:color="auto"/>
            <w:right w:val="none" w:sz="0" w:space="0" w:color="auto"/>
          </w:divBdr>
        </w:div>
        <w:div w:id="1454638983">
          <w:marLeft w:val="446"/>
          <w:marRight w:val="0"/>
          <w:marTop w:val="0"/>
          <w:marBottom w:val="0"/>
          <w:divBdr>
            <w:top w:val="none" w:sz="0" w:space="0" w:color="auto"/>
            <w:left w:val="none" w:sz="0" w:space="0" w:color="auto"/>
            <w:bottom w:val="none" w:sz="0" w:space="0" w:color="auto"/>
            <w:right w:val="none" w:sz="0" w:space="0" w:color="auto"/>
          </w:divBdr>
        </w:div>
      </w:divsChild>
    </w:div>
    <w:div w:id="1315452394">
      <w:bodyDiv w:val="1"/>
      <w:marLeft w:val="0"/>
      <w:marRight w:val="0"/>
      <w:marTop w:val="0"/>
      <w:marBottom w:val="0"/>
      <w:divBdr>
        <w:top w:val="none" w:sz="0" w:space="0" w:color="auto"/>
        <w:left w:val="none" w:sz="0" w:space="0" w:color="auto"/>
        <w:bottom w:val="none" w:sz="0" w:space="0" w:color="auto"/>
        <w:right w:val="none" w:sz="0" w:space="0" w:color="auto"/>
      </w:divBdr>
    </w:div>
    <w:div w:id="1325931849">
      <w:bodyDiv w:val="1"/>
      <w:marLeft w:val="0"/>
      <w:marRight w:val="0"/>
      <w:marTop w:val="0"/>
      <w:marBottom w:val="0"/>
      <w:divBdr>
        <w:top w:val="none" w:sz="0" w:space="0" w:color="auto"/>
        <w:left w:val="none" w:sz="0" w:space="0" w:color="auto"/>
        <w:bottom w:val="none" w:sz="0" w:space="0" w:color="auto"/>
        <w:right w:val="none" w:sz="0" w:space="0" w:color="auto"/>
      </w:divBdr>
    </w:div>
    <w:div w:id="1339112012">
      <w:bodyDiv w:val="1"/>
      <w:marLeft w:val="0"/>
      <w:marRight w:val="0"/>
      <w:marTop w:val="0"/>
      <w:marBottom w:val="0"/>
      <w:divBdr>
        <w:top w:val="none" w:sz="0" w:space="0" w:color="auto"/>
        <w:left w:val="none" w:sz="0" w:space="0" w:color="auto"/>
        <w:bottom w:val="none" w:sz="0" w:space="0" w:color="auto"/>
        <w:right w:val="none" w:sz="0" w:space="0" w:color="auto"/>
      </w:divBdr>
      <w:divsChild>
        <w:div w:id="458188512">
          <w:marLeft w:val="0"/>
          <w:marRight w:val="0"/>
          <w:marTop w:val="0"/>
          <w:marBottom w:val="0"/>
          <w:divBdr>
            <w:top w:val="none" w:sz="0" w:space="0" w:color="auto"/>
            <w:left w:val="none" w:sz="0" w:space="0" w:color="auto"/>
            <w:bottom w:val="none" w:sz="0" w:space="0" w:color="auto"/>
            <w:right w:val="none" w:sz="0" w:space="0" w:color="auto"/>
          </w:divBdr>
        </w:div>
      </w:divsChild>
    </w:div>
    <w:div w:id="1342274305">
      <w:bodyDiv w:val="1"/>
      <w:marLeft w:val="0"/>
      <w:marRight w:val="0"/>
      <w:marTop w:val="0"/>
      <w:marBottom w:val="0"/>
      <w:divBdr>
        <w:top w:val="none" w:sz="0" w:space="0" w:color="auto"/>
        <w:left w:val="none" w:sz="0" w:space="0" w:color="auto"/>
        <w:bottom w:val="none" w:sz="0" w:space="0" w:color="auto"/>
        <w:right w:val="none" w:sz="0" w:space="0" w:color="auto"/>
      </w:divBdr>
    </w:div>
    <w:div w:id="1350646377">
      <w:bodyDiv w:val="1"/>
      <w:marLeft w:val="0"/>
      <w:marRight w:val="0"/>
      <w:marTop w:val="0"/>
      <w:marBottom w:val="0"/>
      <w:divBdr>
        <w:top w:val="none" w:sz="0" w:space="0" w:color="auto"/>
        <w:left w:val="none" w:sz="0" w:space="0" w:color="auto"/>
        <w:bottom w:val="none" w:sz="0" w:space="0" w:color="auto"/>
        <w:right w:val="none" w:sz="0" w:space="0" w:color="auto"/>
      </w:divBdr>
    </w:div>
    <w:div w:id="1356036700">
      <w:bodyDiv w:val="1"/>
      <w:marLeft w:val="0"/>
      <w:marRight w:val="0"/>
      <w:marTop w:val="0"/>
      <w:marBottom w:val="0"/>
      <w:divBdr>
        <w:top w:val="none" w:sz="0" w:space="0" w:color="auto"/>
        <w:left w:val="none" w:sz="0" w:space="0" w:color="auto"/>
        <w:bottom w:val="none" w:sz="0" w:space="0" w:color="auto"/>
        <w:right w:val="none" w:sz="0" w:space="0" w:color="auto"/>
      </w:divBdr>
    </w:div>
    <w:div w:id="1366565582">
      <w:bodyDiv w:val="1"/>
      <w:marLeft w:val="0"/>
      <w:marRight w:val="0"/>
      <w:marTop w:val="0"/>
      <w:marBottom w:val="0"/>
      <w:divBdr>
        <w:top w:val="none" w:sz="0" w:space="0" w:color="auto"/>
        <w:left w:val="none" w:sz="0" w:space="0" w:color="auto"/>
        <w:bottom w:val="none" w:sz="0" w:space="0" w:color="auto"/>
        <w:right w:val="none" w:sz="0" w:space="0" w:color="auto"/>
      </w:divBdr>
    </w:div>
    <w:div w:id="1369574710">
      <w:bodyDiv w:val="1"/>
      <w:marLeft w:val="0"/>
      <w:marRight w:val="0"/>
      <w:marTop w:val="0"/>
      <w:marBottom w:val="0"/>
      <w:divBdr>
        <w:top w:val="none" w:sz="0" w:space="0" w:color="auto"/>
        <w:left w:val="none" w:sz="0" w:space="0" w:color="auto"/>
        <w:bottom w:val="none" w:sz="0" w:space="0" w:color="auto"/>
        <w:right w:val="none" w:sz="0" w:space="0" w:color="auto"/>
      </w:divBdr>
    </w:div>
    <w:div w:id="1373071408">
      <w:bodyDiv w:val="1"/>
      <w:marLeft w:val="0"/>
      <w:marRight w:val="0"/>
      <w:marTop w:val="0"/>
      <w:marBottom w:val="0"/>
      <w:divBdr>
        <w:top w:val="none" w:sz="0" w:space="0" w:color="auto"/>
        <w:left w:val="none" w:sz="0" w:space="0" w:color="auto"/>
        <w:bottom w:val="none" w:sz="0" w:space="0" w:color="auto"/>
        <w:right w:val="none" w:sz="0" w:space="0" w:color="auto"/>
      </w:divBdr>
    </w:div>
    <w:div w:id="1374571753">
      <w:bodyDiv w:val="1"/>
      <w:marLeft w:val="0"/>
      <w:marRight w:val="0"/>
      <w:marTop w:val="0"/>
      <w:marBottom w:val="0"/>
      <w:divBdr>
        <w:top w:val="none" w:sz="0" w:space="0" w:color="auto"/>
        <w:left w:val="none" w:sz="0" w:space="0" w:color="auto"/>
        <w:bottom w:val="none" w:sz="0" w:space="0" w:color="auto"/>
        <w:right w:val="none" w:sz="0" w:space="0" w:color="auto"/>
      </w:divBdr>
    </w:div>
    <w:div w:id="1384405040">
      <w:bodyDiv w:val="1"/>
      <w:marLeft w:val="0"/>
      <w:marRight w:val="0"/>
      <w:marTop w:val="0"/>
      <w:marBottom w:val="0"/>
      <w:divBdr>
        <w:top w:val="none" w:sz="0" w:space="0" w:color="auto"/>
        <w:left w:val="none" w:sz="0" w:space="0" w:color="auto"/>
        <w:bottom w:val="none" w:sz="0" w:space="0" w:color="auto"/>
        <w:right w:val="none" w:sz="0" w:space="0" w:color="auto"/>
      </w:divBdr>
    </w:div>
    <w:div w:id="1392465124">
      <w:bodyDiv w:val="1"/>
      <w:marLeft w:val="0"/>
      <w:marRight w:val="0"/>
      <w:marTop w:val="0"/>
      <w:marBottom w:val="0"/>
      <w:divBdr>
        <w:top w:val="none" w:sz="0" w:space="0" w:color="auto"/>
        <w:left w:val="none" w:sz="0" w:space="0" w:color="auto"/>
        <w:bottom w:val="none" w:sz="0" w:space="0" w:color="auto"/>
        <w:right w:val="none" w:sz="0" w:space="0" w:color="auto"/>
      </w:divBdr>
    </w:div>
    <w:div w:id="1399671705">
      <w:bodyDiv w:val="1"/>
      <w:marLeft w:val="0"/>
      <w:marRight w:val="0"/>
      <w:marTop w:val="0"/>
      <w:marBottom w:val="0"/>
      <w:divBdr>
        <w:top w:val="none" w:sz="0" w:space="0" w:color="auto"/>
        <w:left w:val="none" w:sz="0" w:space="0" w:color="auto"/>
        <w:bottom w:val="none" w:sz="0" w:space="0" w:color="auto"/>
        <w:right w:val="none" w:sz="0" w:space="0" w:color="auto"/>
      </w:divBdr>
      <w:divsChild>
        <w:div w:id="320281239">
          <w:marLeft w:val="1166"/>
          <w:marRight w:val="0"/>
          <w:marTop w:val="58"/>
          <w:marBottom w:val="0"/>
          <w:divBdr>
            <w:top w:val="none" w:sz="0" w:space="0" w:color="auto"/>
            <w:left w:val="none" w:sz="0" w:space="0" w:color="auto"/>
            <w:bottom w:val="none" w:sz="0" w:space="0" w:color="auto"/>
            <w:right w:val="none" w:sz="0" w:space="0" w:color="auto"/>
          </w:divBdr>
        </w:div>
        <w:div w:id="566109336">
          <w:marLeft w:val="1166"/>
          <w:marRight w:val="0"/>
          <w:marTop w:val="58"/>
          <w:marBottom w:val="0"/>
          <w:divBdr>
            <w:top w:val="none" w:sz="0" w:space="0" w:color="auto"/>
            <w:left w:val="none" w:sz="0" w:space="0" w:color="auto"/>
            <w:bottom w:val="none" w:sz="0" w:space="0" w:color="auto"/>
            <w:right w:val="none" w:sz="0" w:space="0" w:color="auto"/>
          </w:divBdr>
        </w:div>
        <w:div w:id="603735302">
          <w:marLeft w:val="1166"/>
          <w:marRight w:val="0"/>
          <w:marTop w:val="58"/>
          <w:marBottom w:val="0"/>
          <w:divBdr>
            <w:top w:val="none" w:sz="0" w:space="0" w:color="auto"/>
            <w:left w:val="none" w:sz="0" w:space="0" w:color="auto"/>
            <w:bottom w:val="none" w:sz="0" w:space="0" w:color="auto"/>
            <w:right w:val="none" w:sz="0" w:space="0" w:color="auto"/>
          </w:divBdr>
        </w:div>
        <w:div w:id="658774067">
          <w:marLeft w:val="1166"/>
          <w:marRight w:val="0"/>
          <w:marTop w:val="58"/>
          <w:marBottom w:val="0"/>
          <w:divBdr>
            <w:top w:val="none" w:sz="0" w:space="0" w:color="auto"/>
            <w:left w:val="none" w:sz="0" w:space="0" w:color="auto"/>
            <w:bottom w:val="none" w:sz="0" w:space="0" w:color="auto"/>
            <w:right w:val="none" w:sz="0" w:space="0" w:color="auto"/>
          </w:divBdr>
        </w:div>
        <w:div w:id="874200702">
          <w:marLeft w:val="1166"/>
          <w:marRight w:val="0"/>
          <w:marTop w:val="58"/>
          <w:marBottom w:val="0"/>
          <w:divBdr>
            <w:top w:val="none" w:sz="0" w:space="0" w:color="auto"/>
            <w:left w:val="none" w:sz="0" w:space="0" w:color="auto"/>
            <w:bottom w:val="none" w:sz="0" w:space="0" w:color="auto"/>
            <w:right w:val="none" w:sz="0" w:space="0" w:color="auto"/>
          </w:divBdr>
        </w:div>
        <w:div w:id="925069237">
          <w:marLeft w:val="1166"/>
          <w:marRight w:val="0"/>
          <w:marTop w:val="58"/>
          <w:marBottom w:val="0"/>
          <w:divBdr>
            <w:top w:val="none" w:sz="0" w:space="0" w:color="auto"/>
            <w:left w:val="none" w:sz="0" w:space="0" w:color="auto"/>
            <w:bottom w:val="none" w:sz="0" w:space="0" w:color="auto"/>
            <w:right w:val="none" w:sz="0" w:space="0" w:color="auto"/>
          </w:divBdr>
        </w:div>
        <w:div w:id="1015498977">
          <w:marLeft w:val="1166"/>
          <w:marRight w:val="0"/>
          <w:marTop w:val="58"/>
          <w:marBottom w:val="0"/>
          <w:divBdr>
            <w:top w:val="none" w:sz="0" w:space="0" w:color="auto"/>
            <w:left w:val="none" w:sz="0" w:space="0" w:color="auto"/>
            <w:bottom w:val="none" w:sz="0" w:space="0" w:color="auto"/>
            <w:right w:val="none" w:sz="0" w:space="0" w:color="auto"/>
          </w:divBdr>
        </w:div>
        <w:div w:id="1121801023">
          <w:marLeft w:val="1166"/>
          <w:marRight w:val="0"/>
          <w:marTop w:val="58"/>
          <w:marBottom w:val="0"/>
          <w:divBdr>
            <w:top w:val="none" w:sz="0" w:space="0" w:color="auto"/>
            <w:left w:val="none" w:sz="0" w:space="0" w:color="auto"/>
            <w:bottom w:val="none" w:sz="0" w:space="0" w:color="auto"/>
            <w:right w:val="none" w:sz="0" w:space="0" w:color="auto"/>
          </w:divBdr>
        </w:div>
        <w:div w:id="1140539190">
          <w:marLeft w:val="1166"/>
          <w:marRight w:val="0"/>
          <w:marTop w:val="58"/>
          <w:marBottom w:val="0"/>
          <w:divBdr>
            <w:top w:val="none" w:sz="0" w:space="0" w:color="auto"/>
            <w:left w:val="none" w:sz="0" w:space="0" w:color="auto"/>
            <w:bottom w:val="none" w:sz="0" w:space="0" w:color="auto"/>
            <w:right w:val="none" w:sz="0" w:space="0" w:color="auto"/>
          </w:divBdr>
        </w:div>
        <w:div w:id="1146970656">
          <w:marLeft w:val="1166"/>
          <w:marRight w:val="0"/>
          <w:marTop w:val="58"/>
          <w:marBottom w:val="0"/>
          <w:divBdr>
            <w:top w:val="none" w:sz="0" w:space="0" w:color="auto"/>
            <w:left w:val="none" w:sz="0" w:space="0" w:color="auto"/>
            <w:bottom w:val="none" w:sz="0" w:space="0" w:color="auto"/>
            <w:right w:val="none" w:sz="0" w:space="0" w:color="auto"/>
          </w:divBdr>
        </w:div>
        <w:div w:id="1183977806">
          <w:marLeft w:val="1166"/>
          <w:marRight w:val="0"/>
          <w:marTop w:val="58"/>
          <w:marBottom w:val="0"/>
          <w:divBdr>
            <w:top w:val="none" w:sz="0" w:space="0" w:color="auto"/>
            <w:left w:val="none" w:sz="0" w:space="0" w:color="auto"/>
            <w:bottom w:val="none" w:sz="0" w:space="0" w:color="auto"/>
            <w:right w:val="none" w:sz="0" w:space="0" w:color="auto"/>
          </w:divBdr>
        </w:div>
        <w:div w:id="1258095456">
          <w:marLeft w:val="1166"/>
          <w:marRight w:val="0"/>
          <w:marTop w:val="58"/>
          <w:marBottom w:val="0"/>
          <w:divBdr>
            <w:top w:val="none" w:sz="0" w:space="0" w:color="auto"/>
            <w:left w:val="none" w:sz="0" w:space="0" w:color="auto"/>
            <w:bottom w:val="none" w:sz="0" w:space="0" w:color="auto"/>
            <w:right w:val="none" w:sz="0" w:space="0" w:color="auto"/>
          </w:divBdr>
        </w:div>
        <w:div w:id="1308895918">
          <w:marLeft w:val="547"/>
          <w:marRight w:val="0"/>
          <w:marTop w:val="67"/>
          <w:marBottom w:val="0"/>
          <w:divBdr>
            <w:top w:val="none" w:sz="0" w:space="0" w:color="auto"/>
            <w:left w:val="none" w:sz="0" w:space="0" w:color="auto"/>
            <w:bottom w:val="none" w:sz="0" w:space="0" w:color="auto"/>
            <w:right w:val="none" w:sz="0" w:space="0" w:color="auto"/>
          </w:divBdr>
        </w:div>
        <w:div w:id="1450247552">
          <w:marLeft w:val="547"/>
          <w:marRight w:val="0"/>
          <w:marTop w:val="67"/>
          <w:marBottom w:val="0"/>
          <w:divBdr>
            <w:top w:val="none" w:sz="0" w:space="0" w:color="auto"/>
            <w:left w:val="none" w:sz="0" w:space="0" w:color="auto"/>
            <w:bottom w:val="none" w:sz="0" w:space="0" w:color="auto"/>
            <w:right w:val="none" w:sz="0" w:space="0" w:color="auto"/>
          </w:divBdr>
        </w:div>
        <w:div w:id="1525559024">
          <w:marLeft w:val="1166"/>
          <w:marRight w:val="0"/>
          <w:marTop w:val="58"/>
          <w:marBottom w:val="0"/>
          <w:divBdr>
            <w:top w:val="none" w:sz="0" w:space="0" w:color="auto"/>
            <w:left w:val="none" w:sz="0" w:space="0" w:color="auto"/>
            <w:bottom w:val="none" w:sz="0" w:space="0" w:color="auto"/>
            <w:right w:val="none" w:sz="0" w:space="0" w:color="auto"/>
          </w:divBdr>
        </w:div>
        <w:div w:id="1530534542">
          <w:marLeft w:val="1166"/>
          <w:marRight w:val="0"/>
          <w:marTop w:val="58"/>
          <w:marBottom w:val="0"/>
          <w:divBdr>
            <w:top w:val="none" w:sz="0" w:space="0" w:color="auto"/>
            <w:left w:val="none" w:sz="0" w:space="0" w:color="auto"/>
            <w:bottom w:val="none" w:sz="0" w:space="0" w:color="auto"/>
            <w:right w:val="none" w:sz="0" w:space="0" w:color="auto"/>
          </w:divBdr>
        </w:div>
        <w:div w:id="1716006881">
          <w:marLeft w:val="547"/>
          <w:marRight w:val="0"/>
          <w:marTop w:val="67"/>
          <w:marBottom w:val="0"/>
          <w:divBdr>
            <w:top w:val="none" w:sz="0" w:space="0" w:color="auto"/>
            <w:left w:val="none" w:sz="0" w:space="0" w:color="auto"/>
            <w:bottom w:val="none" w:sz="0" w:space="0" w:color="auto"/>
            <w:right w:val="none" w:sz="0" w:space="0" w:color="auto"/>
          </w:divBdr>
        </w:div>
        <w:div w:id="1775906435">
          <w:marLeft w:val="1166"/>
          <w:marRight w:val="0"/>
          <w:marTop w:val="58"/>
          <w:marBottom w:val="0"/>
          <w:divBdr>
            <w:top w:val="none" w:sz="0" w:space="0" w:color="auto"/>
            <w:left w:val="none" w:sz="0" w:space="0" w:color="auto"/>
            <w:bottom w:val="none" w:sz="0" w:space="0" w:color="auto"/>
            <w:right w:val="none" w:sz="0" w:space="0" w:color="auto"/>
          </w:divBdr>
        </w:div>
        <w:div w:id="1924530409">
          <w:marLeft w:val="547"/>
          <w:marRight w:val="0"/>
          <w:marTop w:val="67"/>
          <w:marBottom w:val="0"/>
          <w:divBdr>
            <w:top w:val="none" w:sz="0" w:space="0" w:color="auto"/>
            <w:left w:val="none" w:sz="0" w:space="0" w:color="auto"/>
            <w:bottom w:val="none" w:sz="0" w:space="0" w:color="auto"/>
            <w:right w:val="none" w:sz="0" w:space="0" w:color="auto"/>
          </w:divBdr>
        </w:div>
        <w:div w:id="2013606202">
          <w:marLeft w:val="1166"/>
          <w:marRight w:val="0"/>
          <w:marTop w:val="58"/>
          <w:marBottom w:val="0"/>
          <w:divBdr>
            <w:top w:val="none" w:sz="0" w:space="0" w:color="auto"/>
            <w:left w:val="none" w:sz="0" w:space="0" w:color="auto"/>
            <w:bottom w:val="none" w:sz="0" w:space="0" w:color="auto"/>
            <w:right w:val="none" w:sz="0" w:space="0" w:color="auto"/>
          </w:divBdr>
        </w:div>
      </w:divsChild>
    </w:div>
    <w:div w:id="1404453207">
      <w:bodyDiv w:val="1"/>
      <w:marLeft w:val="0"/>
      <w:marRight w:val="0"/>
      <w:marTop w:val="0"/>
      <w:marBottom w:val="0"/>
      <w:divBdr>
        <w:top w:val="none" w:sz="0" w:space="0" w:color="auto"/>
        <w:left w:val="none" w:sz="0" w:space="0" w:color="auto"/>
        <w:bottom w:val="none" w:sz="0" w:space="0" w:color="auto"/>
        <w:right w:val="none" w:sz="0" w:space="0" w:color="auto"/>
      </w:divBdr>
    </w:div>
    <w:div w:id="1436826236">
      <w:bodyDiv w:val="1"/>
      <w:marLeft w:val="0"/>
      <w:marRight w:val="0"/>
      <w:marTop w:val="0"/>
      <w:marBottom w:val="0"/>
      <w:divBdr>
        <w:top w:val="none" w:sz="0" w:space="0" w:color="auto"/>
        <w:left w:val="none" w:sz="0" w:space="0" w:color="auto"/>
        <w:bottom w:val="none" w:sz="0" w:space="0" w:color="auto"/>
        <w:right w:val="none" w:sz="0" w:space="0" w:color="auto"/>
      </w:divBdr>
      <w:divsChild>
        <w:div w:id="705908744">
          <w:marLeft w:val="446"/>
          <w:marRight w:val="0"/>
          <w:marTop w:val="0"/>
          <w:marBottom w:val="0"/>
          <w:divBdr>
            <w:top w:val="none" w:sz="0" w:space="0" w:color="auto"/>
            <w:left w:val="none" w:sz="0" w:space="0" w:color="auto"/>
            <w:bottom w:val="none" w:sz="0" w:space="0" w:color="auto"/>
            <w:right w:val="none" w:sz="0" w:space="0" w:color="auto"/>
          </w:divBdr>
        </w:div>
        <w:div w:id="1084915693">
          <w:marLeft w:val="446"/>
          <w:marRight w:val="0"/>
          <w:marTop w:val="0"/>
          <w:marBottom w:val="0"/>
          <w:divBdr>
            <w:top w:val="none" w:sz="0" w:space="0" w:color="auto"/>
            <w:left w:val="none" w:sz="0" w:space="0" w:color="auto"/>
            <w:bottom w:val="none" w:sz="0" w:space="0" w:color="auto"/>
            <w:right w:val="none" w:sz="0" w:space="0" w:color="auto"/>
          </w:divBdr>
        </w:div>
      </w:divsChild>
    </w:div>
    <w:div w:id="1463494841">
      <w:bodyDiv w:val="1"/>
      <w:marLeft w:val="0"/>
      <w:marRight w:val="0"/>
      <w:marTop w:val="0"/>
      <w:marBottom w:val="0"/>
      <w:divBdr>
        <w:top w:val="none" w:sz="0" w:space="0" w:color="auto"/>
        <w:left w:val="none" w:sz="0" w:space="0" w:color="auto"/>
        <w:bottom w:val="none" w:sz="0" w:space="0" w:color="auto"/>
        <w:right w:val="none" w:sz="0" w:space="0" w:color="auto"/>
      </w:divBdr>
      <w:divsChild>
        <w:div w:id="188304992">
          <w:marLeft w:val="1786"/>
          <w:marRight w:val="0"/>
          <w:marTop w:val="96"/>
          <w:marBottom w:val="0"/>
          <w:divBdr>
            <w:top w:val="none" w:sz="0" w:space="0" w:color="auto"/>
            <w:left w:val="none" w:sz="0" w:space="0" w:color="auto"/>
            <w:bottom w:val="none" w:sz="0" w:space="0" w:color="auto"/>
            <w:right w:val="none" w:sz="0" w:space="0" w:color="auto"/>
          </w:divBdr>
        </w:div>
        <w:div w:id="313946357">
          <w:marLeft w:val="821"/>
          <w:marRight w:val="0"/>
          <w:marTop w:val="134"/>
          <w:marBottom w:val="0"/>
          <w:divBdr>
            <w:top w:val="none" w:sz="0" w:space="0" w:color="auto"/>
            <w:left w:val="none" w:sz="0" w:space="0" w:color="auto"/>
            <w:bottom w:val="none" w:sz="0" w:space="0" w:color="auto"/>
            <w:right w:val="none" w:sz="0" w:space="0" w:color="auto"/>
          </w:divBdr>
        </w:div>
        <w:div w:id="740102633">
          <w:marLeft w:val="1786"/>
          <w:marRight w:val="0"/>
          <w:marTop w:val="96"/>
          <w:marBottom w:val="0"/>
          <w:divBdr>
            <w:top w:val="none" w:sz="0" w:space="0" w:color="auto"/>
            <w:left w:val="none" w:sz="0" w:space="0" w:color="auto"/>
            <w:bottom w:val="none" w:sz="0" w:space="0" w:color="auto"/>
            <w:right w:val="none" w:sz="0" w:space="0" w:color="auto"/>
          </w:divBdr>
        </w:div>
        <w:div w:id="745758822">
          <w:marLeft w:val="1786"/>
          <w:marRight w:val="0"/>
          <w:marTop w:val="96"/>
          <w:marBottom w:val="0"/>
          <w:divBdr>
            <w:top w:val="none" w:sz="0" w:space="0" w:color="auto"/>
            <w:left w:val="none" w:sz="0" w:space="0" w:color="auto"/>
            <w:bottom w:val="none" w:sz="0" w:space="0" w:color="auto"/>
            <w:right w:val="none" w:sz="0" w:space="0" w:color="auto"/>
          </w:divBdr>
        </w:div>
        <w:div w:id="1123964156">
          <w:marLeft w:val="1786"/>
          <w:marRight w:val="0"/>
          <w:marTop w:val="96"/>
          <w:marBottom w:val="0"/>
          <w:divBdr>
            <w:top w:val="none" w:sz="0" w:space="0" w:color="auto"/>
            <w:left w:val="none" w:sz="0" w:space="0" w:color="auto"/>
            <w:bottom w:val="none" w:sz="0" w:space="0" w:color="auto"/>
            <w:right w:val="none" w:sz="0" w:space="0" w:color="auto"/>
          </w:divBdr>
        </w:div>
        <w:div w:id="1781294361">
          <w:marLeft w:val="1786"/>
          <w:marRight w:val="0"/>
          <w:marTop w:val="96"/>
          <w:marBottom w:val="0"/>
          <w:divBdr>
            <w:top w:val="none" w:sz="0" w:space="0" w:color="auto"/>
            <w:left w:val="none" w:sz="0" w:space="0" w:color="auto"/>
            <w:bottom w:val="none" w:sz="0" w:space="0" w:color="auto"/>
            <w:right w:val="none" w:sz="0" w:space="0" w:color="auto"/>
          </w:divBdr>
        </w:div>
      </w:divsChild>
    </w:div>
    <w:div w:id="1473448417">
      <w:bodyDiv w:val="1"/>
      <w:marLeft w:val="0"/>
      <w:marRight w:val="0"/>
      <w:marTop w:val="0"/>
      <w:marBottom w:val="0"/>
      <w:divBdr>
        <w:top w:val="none" w:sz="0" w:space="0" w:color="auto"/>
        <w:left w:val="none" w:sz="0" w:space="0" w:color="auto"/>
        <w:bottom w:val="none" w:sz="0" w:space="0" w:color="auto"/>
        <w:right w:val="none" w:sz="0" w:space="0" w:color="auto"/>
      </w:divBdr>
    </w:div>
    <w:div w:id="1482501944">
      <w:bodyDiv w:val="1"/>
      <w:marLeft w:val="0"/>
      <w:marRight w:val="0"/>
      <w:marTop w:val="0"/>
      <w:marBottom w:val="0"/>
      <w:divBdr>
        <w:top w:val="none" w:sz="0" w:space="0" w:color="auto"/>
        <w:left w:val="none" w:sz="0" w:space="0" w:color="auto"/>
        <w:bottom w:val="none" w:sz="0" w:space="0" w:color="auto"/>
        <w:right w:val="none" w:sz="0" w:space="0" w:color="auto"/>
      </w:divBdr>
    </w:div>
    <w:div w:id="1491753451">
      <w:bodyDiv w:val="1"/>
      <w:marLeft w:val="0"/>
      <w:marRight w:val="0"/>
      <w:marTop w:val="0"/>
      <w:marBottom w:val="0"/>
      <w:divBdr>
        <w:top w:val="none" w:sz="0" w:space="0" w:color="auto"/>
        <w:left w:val="none" w:sz="0" w:space="0" w:color="auto"/>
        <w:bottom w:val="none" w:sz="0" w:space="0" w:color="auto"/>
        <w:right w:val="none" w:sz="0" w:space="0" w:color="auto"/>
      </w:divBdr>
    </w:div>
    <w:div w:id="1502350306">
      <w:bodyDiv w:val="1"/>
      <w:marLeft w:val="0"/>
      <w:marRight w:val="0"/>
      <w:marTop w:val="0"/>
      <w:marBottom w:val="0"/>
      <w:divBdr>
        <w:top w:val="none" w:sz="0" w:space="0" w:color="auto"/>
        <w:left w:val="none" w:sz="0" w:space="0" w:color="auto"/>
        <w:bottom w:val="none" w:sz="0" w:space="0" w:color="auto"/>
        <w:right w:val="none" w:sz="0" w:space="0" w:color="auto"/>
      </w:divBdr>
    </w:div>
    <w:div w:id="1515805863">
      <w:bodyDiv w:val="1"/>
      <w:marLeft w:val="0"/>
      <w:marRight w:val="0"/>
      <w:marTop w:val="0"/>
      <w:marBottom w:val="0"/>
      <w:divBdr>
        <w:top w:val="none" w:sz="0" w:space="0" w:color="auto"/>
        <w:left w:val="none" w:sz="0" w:space="0" w:color="auto"/>
        <w:bottom w:val="none" w:sz="0" w:space="0" w:color="auto"/>
        <w:right w:val="none" w:sz="0" w:space="0" w:color="auto"/>
      </w:divBdr>
    </w:div>
    <w:div w:id="1521776302">
      <w:bodyDiv w:val="1"/>
      <w:marLeft w:val="0"/>
      <w:marRight w:val="0"/>
      <w:marTop w:val="0"/>
      <w:marBottom w:val="0"/>
      <w:divBdr>
        <w:top w:val="none" w:sz="0" w:space="0" w:color="auto"/>
        <w:left w:val="none" w:sz="0" w:space="0" w:color="auto"/>
        <w:bottom w:val="none" w:sz="0" w:space="0" w:color="auto"/>
        <w:right w:val="none" w:sz="0" w:space="0" w:color="auto"/>
      </w:divBdr>
    </w:div>
    <w:div w:id="1521970302">
      <w:bodyDiv w:val="1"/>
      <w:marLeft w:val="0"/>
      <w:marRight w:val="0"/>
      <w:marTop w:val="0"/>
      <w:marBottom w:val="0"/>
      <w:divBdr>
        <w:top w:val="none" w:sz="0" w:space="0" w:color="auto"/>
        <w:left w:val="none" w:sz="0" w:space="0" w:color="auto"/>
        <w:bottom w:val="none" w:sz="0" w:space="0" w:color="auto"/>
        <w:right w:val="none" w:sz="0" w:space="0" w:color="auto"/>
      </w:divBdr>
    </w:div>
    <w:div w:id="1544177176">
      <w:bodyDiv w:val="1"/>
      <w:marLeft w:val="0"/>
      <w:marRight w:val="0"/>
      <w:marTop w:val="0"/>
      <w:marBottom w:val="0"/>
      <w:divBdr>
        <w:top w:val="none" w:sz="0" w:space="0" w:color="auto"/>
        <w:left w:val="none" w:sz="0" w:space="0" w:color="auto"/>
        <w:bottom w:val="none" w:sz="0" w:space="0" w:color="auto"/>
        <w:right w:val="none" w:sz="0" w:space="0" w:color="auto"/>
      </w:divBdr>
    </w:div>
    <w:div w:id="1551072725">
      <w:bodyDiv w:val="1"/>
      <w:marLeft w:val="0"/>
      <w:marRight w:val="0"/>
      <w:marTop w:val="0"/>
      <w:marBottom w:val="0"/>
      <w:divBdr>
        <w:top w:val="none" w:sz="0" w:space="0" w:color="auto"/>
        <w:left w:val="none" w:sz="0" w:space="0" w:color="auto"/>
        <w:bottom w:val="none" w:sz="0" w:space="0" w:color="auto"/>
        <w:right w:val="none" w:sz="0" w:space="0" w:color="auto"/>
      </w:divBdr>
      <w:divsChild>
        <w:div w:id="43602383">
          <w:marLeft w:val="1800"/>
          <w:marRight w:val="0"/>
          <w:marTop w:val="82"/>
          <w:marBottom w:val="0"/>
          <w:divBdr>
            <w:top w:val="none" w:sz="0" w:space="0" w:color="auto"/>
            <w:left w:val="none" w:sz="0" w:space="0" w:color="auto"/>
            <w:bottom w:val="none" w:sz="0" w:space="0" w:color="auto"/>
            <w:right w:val="none" w:sz="0" w:space="0" w:color="auto"/>
          </w:divBdr>
        </w:div>
        <w:div w:id="65107512">
          <w:marLeft w:val="1800"/>
          <w:marRight w:val="0"/>
          <w:marTop w:val="82"/>
          <w:marBottom w:val="0"/>
          <w:divBdr>
            <w:top w:val="none" w:sz="0" w:space="0" w:color="auto"/>
            <w:left w:val="none" w:sz="0" w:space="0" w:color="auto"/>
            <w:bottom w:val="none" w:sz="0" w:space="0" w:color="auto"/>
            <w:right w:val="none" w:sz="0" w:space="0" w:color="auto"/>
          </w:divBdr>
        </w:div>
        <w:div w:id="488139192">
          <w:marLeft w:val="1166"/>
          <w:marRight w:val="0"/>
          <w:marTop w:val="96"/>
          <w:marBottom w:val="0"/>
          <w:divBdr>
            <w:top w:val="none" w:sz="0" w:space="0" w:color="auto"/>
            <w:left w:val="none" w:sz="0" w:space="0" w:color="auto"/>
            <w:bottom w:val="none" w:sz="0" w:space="0" w:color="auto"/>
            <w:right w:val="none" w:sz="0" w:space="0" w:color="auto"/>
          </w:divBdr>
        </w:div>
        <w:div w:id="1183742875">
          <w:marLeft w:val="1166"/>
          <w:marRight w:val="0"/>
          <w:marTop w:val="96"/>
          <w:marBottom w:val="0"/>
          <w:divBdr>
            <w:top w:val="none" w:sz="0" w:space="0" w:color="auto"/>
            <w:left w:val="none" w:sz="0" w:space="0" w:color="auto"/>
            <w:bottom w:val="none" w:sz="0" w:space="0" w:color="auto"/>
            <w:right w:val="none" w:sz="0" w:space="0" w:color="auto"/>
          </w:divBdr>
        </w:div>
        <w:div w:id="1211725522">
          <w:marLeft w:val="1800"/>
          <w:marRight w:val="0"/>
          <w:marTop w:val="82"/>
          <w:marBottom w:val="0"/>
          <w:divBdr>
            <w:top w:val="none" w:sz="0" w:space="0" w:color="auto"/>
            <w:left w:val="none" w:sz="0" w:space="0" w:color="auto"/>
            <w:bottom w:val="none" w:sz="0" w:space="0" w:color="auto"/>
            <w:right w:val="none" w:sz="0" w:space="0" w:color="auto"/>
          </w:divBdr>
        </w:div>
        <w:div w:id="1308977296">
          <w:marLeft w:val="1800"/>
          <w:marRight w:val="0"/>
          <w:marTop w:val="82"/>
          <w:marBottom w:val="0"/>
          <w:divBdr>
            <w:top w:val="none" w:sz="0" w:space="0" w:color="auto"/>
            <w:left w:val="none" w:sz="0" w:space="0" w:color="auto"/>
            <w:bottom w:val="none" w:sz="0" w:space="0" w:color="auto"/>
            <w:right w:val="none" w:sz="0" w:space="0" w:color="auto"/>
          </w:divBdr>
        </w:div>
        <w:div w:id="1385058104">
          <w:marLeft w:val="1166"/>
          <w:marRight w:val="0"/>
          <w:marTop w:val="96"/>
          <w:marBottom w:val="0"/>
          <w:divBdr>
            <w:top w:val="none" w:sz="0" w:space="0" w:color="auto"/>
            <w:left w:val="none" w:sz="0" w:space="0" w:color="auto"/>
            <w:bottom w:val="none" w:sz="0" w:space="0" w:color="auto"/>
            <w:right w:val="none" w:sz="0" w:space="0" w:color="auto"/>
          </w:divBdr>
        </w:div>
        <w:div w:id="1466972670">
          <w:marLeft w:val="1800"/>
          <w:marRight w:val="0"/>
          <w:marTop w:val="82"/>
          <w:marBottom w:val="0"/>
          <w:divBdr>
            <w:top w:val="none" w:sz="0" w:space="0" w:color="auto"/>
            <w:left w:val="none" w:sz="0" w:space="0" w:color="auto"/>
            <w:bottom w:val="none" w:sz="0" w:space="0" w:color="auto"/>
            <w:right w:val="none" w:sz="0" w:space="0" w:color="auto"/>
          </w:divBdr>
        </w:div>
        <w:div w:id="1518737253">
          <w:marLeft w:val="2520"/>
          <w:marRight w:val="0"/>
          <w:marTop w:val="67"/>
          <w:marBottom w:val="0"/>
          <w:divBdr>
            <w:top w:val="none" w:sz="0" w:space="0" w:color="auto"/>
            <w:left w:val="none" w:sz="0" w:space="0" w:color="auto"/>
            <w:bottom w:val="none" w:sz="0" w:space="0" w:color="auto"/>
            <w:right w:val="none" w:sz="0" w:space="0" w:color="auto"/>
          </w:divBdr>
        </w:div>
        <w:div w:id="1549754433">
          <w:marLeft w:val="1800"/>
          <w:marRight w:val="0"/>
          <w:marTop w:val="82"/>
          <w:marBottom w:val="0"/>
          <w:divBdr>
            <w:top w:val="none" w:sz="0" w:space="0" w:color="auto"/>
            <w:left w:val="none" w:sz="0" w:space="0" w:color="auto"/>
            <w:bottom w:val="none" w:sz="0" w:space="0" w:color="auto"/>
            <w:right w:val="none" w:sz="0" w:space="0" w:color="auto"/>
          </w:divBdr>
        </w:div>
        <w:div w:id="1705400146">
          <w:marLeft w:val="2520"/>
          <w:marRight w:val="0"/>
          <w:marTop w:val="67"/>
          <w:marBottom w:val="0"/>
          <w:divBdr>
            <w:top w:val="none" w:sz="0" w:space="0" w:color="auto"/>
            <w:left w:val="none" w:sz="0" w:space="0" w:color="auto"/>
            <w:bottom w:val="none" w:sz="0" w:space="0" w:color="auto"/>
            <w:right w:val="none" w:sz="0" w:space="0" w:color="auto"/>
          </w:divBdr>
        </w:div>
        <w:div w:id="1924990762">
          <w:marLeft w:val="2520"/>
          <w:marRight w:val="0"/>
          <w:marTop w:val="67"/>
          <w:marBottom w:val="0"/>
          <w:divBdr>
            <w:top w:val="none" w:sz="0" w:space="0" w:color="auto"/>
            <w:left w:val="none" w:sz="0" w:space="0" w:color="auto"/>
            <w:bottom w:val="none" w:sz="0" w:space="0" w:color="auto"/>
            <w:right w:val="none" w:sz="0" w:space="0" w:color="auto"/>
          </w:divBdr>
        </w:div>
        <w:div w:id="2031950186">
          <w:marLeft w:val="1800"/>
          <w:marRight w:val="0"/>
          <w:marTop w:val="82"/>
          <w:marBottom w:val="0"/>
          <w:divBdr>
            <w:top w:val="none" w:sz="0" w:space="0" w:color="auto"/>
            <w:left w:val="none" w:sz="0" w:space="0" w:color="auto"/>
            <w:bottom w:val="none" w:sz="0" w:space="0" w:color="auto"/>
            <w:right w:val="none" w:sz="0" w:space="0" w:color="auto"/>
          </w:divBdr>
        </w:div>
        <w:div w:id="2033413932">
          <w:marLeft w:val="1166"/>
          <w:marRight w:val="0"/>
          <w:marTop w:val="96"/>
          <w:marBottom w:val="0"/>
          <w:divBdr>
            <w:top w:val="none" w:sz="0" w:space="0" w:color="auto"/>
            <w:left w:val="none" w:sz="0" w:space="0" w:color="auto"/>
            <w:bottom w:val="none" w:sz="0" w:space="0" w:color="auto"/>
            <w:right w:val="none" w:sz="0" w:space="0" w:color="auto"/>
          </w:divBdr>
        </w:div>
      </w:divsChild>
    </w:div>
    <w:div w:id="1552645160">
      <w:bodyDiv w:val="1"/>
      <w:marLeft w:val="0"/>
      <w:marRight w:val="0"/>
      <w:marTop w:val="0"/>
      <w:marBottom w:val="0"/>
      <w:divBdr>
        <w:top w:val="none" w:sz="0" w:space="0" w:color="auto"/>
        <w:left w:val="none" w:sz="0" w:space="0" w:color="auto"/>
        <w:bottom w:val="none" w:sz="0" w:space="0" w:color="auto"/>
        <w:right w:val="none" w:sz="0" w:space="0" w:color="auto"/>
      </w:divBdr>
    </w:div>
    <w:div w:id="1561942096">
      <w:bodyDiv w:val="1"/>
      <w:marLeft w:val="0"/>
      <w:marRight w:val="0"/>
      <w:marTop w:val="0"/>
      <w:marBottom w:val="0"/>
      <w:divBdr>
        <w:top w:val="none" w:sz="0" w:space="0" w:color="auto"/>
        <w:left w:val="none" w:sz="0" w:space="0" w:color="auto"/>
        <w:bottom w:val="none" w:sz="0" w:space="0" w:color="auto"/>
        <w:right w:val="none" w:sz="0" w:space="0" w:color="auto"/>
      </w:divBdr>
    </w:div>
    <w:div w:id="1570768841">
      <w:bodyDiv w:val="1"/>
      <w:marLeft w:val="0"/>
      <w:marRight w:val="0"/>
      <w:marTop w:val="0"/>
      <w:marBottom w:val="0"/>
      <w:divBdr>
        <w:top w:val="none" w:sz="0" w:space="0" w:color="auto"/>
        <w:left w:val="none" w:sz="0" w:space="0" w:color="auto"/>
        <w:bottom w:val="none" w:sz="0" w:space="0" w:color="auto"/>
        <w:right w:val="none" w:sz="0" w:space="0" w:color="auto"/>
      </w:divBdr>
    </w:div>
    <w:div w:id="1572041303">
      <w:bodyDiv w:val="1"/>
      <w:marLeft w:val="0"/>
      <w:marRight w:val="0"/>
      <w:marTop w:val="0"/>
      <w:marBottom w:val="0"/>
      <w:divBdr>
        <w:top w:val="none" w:sz="0" w:space="0" w:color="auto"/>
        <w:left w:val="none" w:sz="0" w:space="0" w:color="auto"/>
        <w:bottom w:val="none" w:sz="0" w:space="0" w:color="auto"/>
        <w:right w:val="none" w:sz="0" w:space="0" w:color="auto"/>
      </w:divBdr>
    </w:div>
    <w:div w:id="1584996503">
      <w:bodyDiv w:val="1"/>
      <w:marLeft w:val="0"/>
      <w:marRight w:val="0"/>
      <w:marTop w:val="0"/>
      <w:marBottom w:val="0"/>
      <w:divBdr>
        <w:top w:val="none" w:sz="0" w:space="0" w:color="auto"/>
        <w:left w:val="none" w:sz="0" w:space="0" w:color="auto"/>
        <w:bottom w:val="none" w:sz="0" w:space="0" w:color="auto"/>
        <w:right w:val="none" w:sz="0" w:space="0" w:color="auto"/>
      </w:divBdr>
      <w:divsChild>
        <w:div w:id="463543917">
          <w:marLeft w:val="893"/>
          <w:marRight w:val="0"/>
          <w:marTop w:val="0"/>
          <w:marBottom w:val="0"/>
          <w:divBdr>
            <w:top w:val="none" w:sz="0" w:space="0" w:color="auto"/>
            <w:left w:val="none" w:sz="0" w:space="0" w:color="auto"/>
            <w:bottom w:val="none" w:sz="0" w:space="0" w:color="auto"/>
            <w:right w:val="none" w:sz="0" w:space="0" w:color="auto"/>
          </w:divBdr>
        </w:div>
        <w:div w:id="617375874">
          <w:marLeft w:val="893"/>
          <w:marRight w:val="0"/>
          <w:marTop w:val="0"/>
          <w:marBottom w:val="0"/>
          <w:divBdr>
            <w:top w:val="none" w:sz="0" w:space="0" w:color="auto"/>
            <w:left w:val="none" w:sz="0" w:space="0" w:color="auto"/>
            <w:bottom w:val="none" w:sz="0" w:space="0" w:color="auto"/>
            <w:right w:val="none" w:sz="0" w:space="0" w:color="auto"/>
          </w:divBdr>
        </w:div>
        <w:div w:id="693073248">
          <w:marLeft w:val="893"/>
          <w:marRight w:val="0"/>
          <w:marTop w:val="0"/>
          <w:marBottom w:val="0"/>
          <w:divBdr>
            <w:top w:val="none" w:sz="0" w:space="0" w:color="auto"/>
            <w:left w:val="none" w:sz="0" w:space="0" w:color="auto"/>
            <w:bottom w:val="none" w:sz="0" w:space="0" w:color="auto"/>
            <w:right w:val="none" w:sz="0" w:space="0" w:color="auto"/>
          </w:divBdr>
        </w:div>
        <w:div w:id="785197414">
          <w:marLeft w:val="893"/>
          <w:marRight w:val="0"/>
          <w:marTop w:val="0"/>
          <w:marBottom w:val="0"/>
          <w:divBdr>
            <w:top w:val="none" w:sz="0" w:space="0" w:color="auto"/>
            <w:left w:val="none" w:sz="0" w:space="0" w:color="auto"/>
            <w:bottom w:val="none" w:sz="0" w:space="0" w:color="auto"/>
            <w:right w:val="none" w:sz="0" w:space="0" w:color="auto"/>
          </w:divBdr>
        </w:div>
        <w:div w:id="1294023889">
          <w:marLeft w:val="893"/>
          <w:marRight w:val="0"/>
          <w:marTop w:val="0"/>
          <w:marBottom w:val="0"/>
          <w:divBdr>
            <w:top w:val="none" w:sz="0" w:space="0" w:color="auto"/>
            <w:left w:val="none" w:sz="0" w:space="0" w:color="auto"/>
            <w:bottom w:val="none" w:sz="0" w:space="0" w:color="auto"/>
            <w:right w:val="none" w:sz="0" w:space="0" w:color="auto"/>
          </w:divBdr>
        </w:div>
        <w:div w:id="1514491681">
          <w:marLeft w:val="893"/>
          <w:marRight w:val="0"/>
          <w:marTop w:val="0"/>
          <w:marBottom w:val="0"/>
          <w:divBdr>
            <w:top w:val="none" w:sz="0" w:space="0" w:color="auto"/>
            <w:left w:val="none" w:sz="0" w:space="0" w:color="auto"/>
            <w:bottom w:val="none" w:sz="0" w:space="0" w:color="auto"/>
            <w:right w:val="none" w:sz="0" w:space="0" w:color="auto"/>
          </w:divBdr>
        </w:div>
        <w:div w:id="1674449093">
          <w:marLeft w:val="893"/>
          <w:marRight w:val="0"/>
          <w:marTop w:val="0"/>
          <w:marBottom w:val="0"/>
          <w:divBdr>
            <w:top w:val="none" w:sz="0" w:space="0" w:color="auto"/>
            <w:left w:val="none" w:sz="0" w:space="0" w:color="auto"/>
            <w:bottom w:val="none" w:sz="0" w:space="0" w:color="auto"/>
            <w:right w:val="none" w:sz="0" w:space="0" w:color="auto"/>
          </w:divBdr>
        </w:div>
      </w:divsChild>
    </w:div>
    <w:div w:id="1598439767">
      <w:bodyDiv w:val="1"/>
      <w:marLeft w:val="0"/>
      <w:marRight w:val="0"/>
      <w:marTop w:val="0"/>
      <w:marBottom w:val="0"/>
      <w:divBdr>
        <w:top w:val="none" w:sz="0" w:space="0" w:color="auto"/>
        <w:left w:val="none" w:sz="0" w:space="0" w:color="auto"/>
        <w:bottom w:val="none" w:sz="0" w:space="0" w:color="auto"/>
        <w:right w:val="none" w:sz="0" w:space="0" w:color="auto"/>
      </w:divBdr>
    </w:div>
    <w:div w:id="1606766582">
      <w:bodyDiv w:val="1"/>
      <w:marLeft w:val="0"/>
      <w:marRight w:val="0"/>
      <w:marTop w:val="0"/>
      <w:marBottom w:val="0"/>
      <w:divBdr>
        <w:top w:val="none" w:sz="0" w:space="0" w:color="auto"/>
        <w:left w:val="none" w:sz="0" w:space="0" w:color="auto"/>
        <w:bottom w:val="none" w:sz="0" w:space="0" w:color="auto"/>
        <w:right w:val="none" w:sz="0" w:space="0" w:color="auto"/>
      </w:divBdr>
    </w:div>
    <w:div w:id="1611469916">
      <w:bodyDiv w:val="1"/>
      <w:marLeft w:val="0"/>
      <w:marRight w:val="0"/>
      <w:marTop w:val="0"/>
      <w:marBottom w:val="0"/>
      <w:divBdr>
        <w:top w:val="none" w:sz="0" w:space="0" w:color="auto"/>
        <w:left w:val="none" w:sz="0" w:space="0" w:color="auto"/>
        <w:bottom w:val="none" w:sz="0" w:space="0" w:color="auto"/>
        <w:right w:val="none" w:sz="0" w:space="0" w:color="auto"/>
      </w:divBdr>
    </w:div>
    <w:div w:id="1632632991">
      <w:bodyDiv w:val="1"/>
      <w:marLeft w:val="0"/>
      <w:marRight w:val="0"/>
      <w:marTop w:val="0"/>
      <w:marBottom w:val="0"/>
      <w:divBdr>
        <w:top w:val="none" w:sz="0" w:space="0" w:color="auto"/>
        <w:left w:val="none" w:sz="0" w:space="0" w:color="auto"/>
        <w:bottom w:val="none" w:sz="0" w:space="0" w:color="auto"/>
        <w:right w:val="none" w:sz="0" w:space="0" w:color="auto"/>
      </w:divBdr>
    </w:div>
    <w:div w:id="1633092775">
      <w:bodyDiv w:val="1"/>
      <w:marLeft w:val="0"/>
      <w:marRight w:val="0"/>
      <w:marTop w:val="0"/>
      <w:marBottom w:val="0"/>
      <w:divBdr>
        <w:top w:val="none" w:sz="0" w:space="0" w:color="auto"/>
        <w:left w:val="none" w:sz="0" w:space="0" w:color="auto"/>
        <w:bottom w:val="none" w:sz="0" w:space="0" w:color="auto"/>
        <w:right w:val="none" w:sz="0" w:space="0" w:color="auto"/>
      </w:divBdr>
    </w:div>
    <w:div w:id="1639917833">
      <w:bodyDiv w:val="1"/>
      <w:marLeft w:val="0"/>
      <w:marRight w:val="0"/>
      <w:marTop w:val="0"/>
      <w:marBottom w:val="0"/>
      <w:divBdr>
        <w:top w:val="none" w:sz="0" w:space="0" w:color="auto"/>
        <w:left w:val="none" w:sz="0" w:space="0" w:color="auto"/>
        <w:bottom w:val="none" w:sz="0" w:space="0" w:color="auto"/>
        <w:right w:val="none" w:sz="0" w:space="0" w:color="auto"/>
      </w:divBdr>
      <w:divsChild>
        <w:div w:id="588854467">
          <w:marLeft w:val="1166"/>
          <w:marRight w:val="0"/>
          <w:marTop w:val="96"/>
          <w:marBottom w:val="0"/>
          <w:divBdr>
            <w:top w:val="none" w:sz="0" w:space="0" w:color="auto"/>
            <w:left w:val="none" w:sz="0" w:space="0" w:color="auto"/>
            <w:bottom w:val="none" w:sz="0" w:space="0" w:color="auto"/>
            <w:right w:val="none" w:sz="0" w:space="0" w:color="auto"/>
          </w:divBdr>
        </w:div>
        <w:div w:id="797260218">
          <w:marLeft w:val="1166"/>
          <w:marRight w:val="0"/>
          <w:marTop w:val="96"/>
          <w:marBottom w:val="0"/>
          <w:divBdr>
            <w:top w:val="none" w:sz="0" w:space="0" w:color="auto"/>
            <w:left w:val="none" w:sz="0" w:space="0" w:color="auto"/>
            <w:bottom w:val="none" w:sz="0" w:space="0" w:color="auto"/>
            <w:right w:val="none" w:sz="0" w:space="0" w:color="auto"/>
          </w:divBdr>
        </w:div>
        <w:div w:id="883636714">
          <w:marLeft w:val="1166"/>
          <w:marRight w:val="0"/>
          <w:marTop w:val="96"/>
          <w:marBottom w:val="0"/>
          <w:divBdr>
            <w:top w:val="none" w:sz="0" w:space="0" w:color="auto"/>
            <w:left w:val="none" w:sz="0" w:space="0" w:color="auto"/>
            <w:bottom w:val="none" w:sz="0" w:space="0" w:color="auto"/>
            <w:right w:val="none" w:sz="0" w:space="0" w:color="auto"/>
          </w:divBdr>
        </w:div>
        <w:div w:id="1053386517">
          <w:marLeft w:val="1166"/>
          <w:marRight w:val="0"/>
          <w:marTop w:val="96"/>
          <w:marBottom w:val="0"/>
          <w:divBdr>
            <w:top w:val="none" w:sz="0" w:space="0" w:color="auto"/>
            <w:left w:val="none" w:sz="0" w:space="0" w:color="auto"/>
            <w:bottom w:val="none" w:sz="0" w:space="0" w:color="auto"/>
            <w:right w:val="none" w:sz="0" w:space="0" w:color="auto"/>
          </w:divBdr>
        </w:div>
        <w:div w:id="1572812637">
          <w:marLeft w:val="547"/>
          <w:marRight w:val="0"/>
          <w:marTop w:val="106"/>
          <w:marBottom w:val="0"/>
          <w:divBdr>
            <w:top w:val="none" w:sz="0" w:space="0" w:color="auto"/>
            <w:left w:val="none" w:sz="0" w:space="0" w:color="auto"/>
            <w:bottom w:val="none" w:sz="0" w:space="0" w:color="auto"/>
            <w:right w:val="none" w:sz="0" w:space="0" w:color="auto"/>
          </w:divBdr>
        </w:div>
        <w:div w:id="1781298355">
          <w:marLeft w:val="1166"/>
          <w:marRight w:val="0"/>
          <w:marTop w:val="96"/>
          <w:marBottom w:val="0"/>
          <w:divBdr>
            <w:top w:val="none" w:sz="0" w:space="0" w:color="auto"/>
            <w:left w:val="none" w:sz="0" w:space="0" w:color="auto"/>
            <w:bottom w:val="none" w:sz="0" w:space="0" w:color="auto"/>
            <w:right w:val="none" w:sz="0" w:space="0" w:color="auto"/>
          </w:divBdr>
        </w:div>
        <w:div w:id="1914269544">
          <w:marLeft w:val="1166"/>
          <w:marRight w:val="0"/>
          <w:marTop w:val="96"/>
          <w:marBottom w:val="0"/>
          <w:divBdr>
            <w:top w:val="none" w:sz="0" w:space="0" w:color="auto"/>
            <w:left w:val="none" w:sz="0" w:space="0" w:color="auto"/>
            <w:bottom w:val="none" w:sz="0" w:space="0" w:color="auto"/>
            <w:right w:val="none" w:sz="0" w:space="0" w:color="auto"/>
          </w:divBdr>
        </w:div>
        <w:div w:id="1918978430">
          <w:marLeft w:val="547"/>
          <w:marRight w:val="0"/>
          <w:marTop w:val="106"/>
          <w:marBottom w:val="0"/>
          <w:divBdr>
            <w:top w:val="none" w:sz="0" w:space="0" w:color="auto"/>
            <w:left w:val="none" w:sz="0" w:space="0" w:color="auto"/>
            <w:bottom w:val="none" w:sz="0" w:space="0" w:color="auto"/>
            <w:right w:val="none" w:sz="0" w:space="0" w:color="auto"/>
          </w:divBdr>
        </w:div>
        <w:div w:id="2142649653">
          <w:marLeft w:val="1166"/>
          <w:marRight w:val="0"/>
          <w:marTop w:val="96"/>
          <w:marBottom w:val="0"/>
          <w:divBdr>
            <w:top w:val="none" w:sz="0" w:space="0" w:color="auto"/>
            <w:left w:val="none" w:sz="0" w:space="0" w:color="auto"/>
            <w:bottom w:val="none" w:sz="0" w:space="0" w:color="auto"/>
            <w:right w:val="none" w:sz="0" w:space="0" w:color="auto"/>
          </w:divBdr>
        </w:div>
      </w:divsChild>
    </w:div>
    <w:div w:id="1659457966">
      <w:bodyDiv w:val="1"/>
      <w:marLeft w:val="0"/>
      <w:marRight w:val="0"/>
      <w:marTop w:val="0"/>
      <w:marBottom w:val="0"/>
      <w:divBdr>
        <w:top w:val="none" w:sz="0" w:space="0" w:color="auto"/>
        <w:left w:val="none" w:sz="0" w:space="0" w:color="auto"/>
        <w:bottom w:val="none" w:sz="0" w:space="0" w:color="auto"/>
        <w:right w:val="none" w:sz="0" w:space="0" w:color="auto"/>
      </w:divBdr>
      <w:divsChild>
        <w:div w:id="448087639">
          <w:marLeft w:val="446"/>
          <w:marRight w:val="0"/>
          <w:marTop w:val="0"/>
          <w:marBottom w:val="0"/>
          <w:divBdr>
            <w:top w:val="none" w:sz="0" w:space="0" w:color="auto"/>
            <w:left w:val="none" w:sz="0" w:space="0" w:color="auto"/>
            <w:bottom w:val="none" w:sz="0" w:space="0" w:color="auto"/>
            <w:right w:val="none" w:sz="0" w:space="0" w:color="auto"/>
          </w:divBdr>
        </w:div>
        <w:div w:id="1628244950">
          <w:marLeft w:val="446"/>
          <w:marRight w:val="0"/>
          <w:marTop w:val="0"/>
          <w:marBottom w:val="0"/>
          <w:divBdr>
            <w:top w:val="none" w:sz="0" w:space="0" w:color="auto"/>
            <w:left w:val="none" w:sz="0" w:space="0" w:color="auto"/>
            <w:bottom w:val="none" w:sz="0" w:space="0" w:color="auto"/>
            <w:right w:val="none" w:sz="0" w:space="0" w:color="auto"/>
          </w:divBdr>
        </w:div>
        <w:div w:id="1848665028">
          <w:marLeft w:val="446"/>
          <w:marRight w:val="0"/>
          <w:marTop w:val="0"/>
          <w:marBottom w:val="0"/>
          <w:divBdr>
            <w:top w:val="none" w:sz="0" w:space="0" w:color="auto"/>
            <w:left w:val="none" w:sz="0" w:space="0" w:color="auto"/>
            <w:bottom w:val="none" w:sz="0" w:space="0" w:color="auto"/>
            <w:right w:val="none" w:sz="0" w:space="0" w:color="auto"/>
          </w:divBdr>
        </w:div>
        <w:div w:id="1967928873">
          <w:marLeft w:val="446"/>
          <w:marRight w:val="0"/>
          <w:marTop w:val="0"/>
          <w:marBottom w:val="0"/>
          <w:divBdr>
            <w:top w:val="none" w:sz="0" w:space="0" w:color="auto"/>
            <w:left w:val="none" w:sz="0" w:space="0" w:color="auto"/>
            <w:bottom w:val="none" w:sz="0" w:space="0" w:color="auto"/>
            <w:right w:val="none" w:sz="0" w:space="0" w:color="auto"/>
          </w:divBdr>
        </w:div>
      </w:divsChild>
    </w:div>
    <w:div w:id="1671984514">
      <w:bodyDiv w:val="1"/>
      <w:marLeft w:val="0"/>
      <w:marRight w:val="0"/>
      <w:marTop w:val="0"/>
      <w:marBottom w:val="0"/>
      <w:divBdr>
        <w:top w:val="none" w:sz="0" w:space="0" w:color="auto"/>
        <w:left w:val="none" w:sz="0" w:space="0" w:color="auto"/>
        <w:bottom w:val="none" w:sz="0" w:space="0" w:color="auto"/>
        <w:right w:val="none" w:sz="0" w:space="0" w:color="auto"/>
      </w:divBdr>
    </w:div>
    <w:div w:id="1675843692">
      <w:bodyDiv w:val="1"/>
      <w:marLeft w:val="0"/>
      <w:marRight w:val="0"/>
      <w:marTop w:val="0"/>
      <w:marBottom w:val="0"/>
      <w:divBdr>
        <w:top w:val="none" w:sz="0" w:space="0" w:color="auto"/>
        <w:left w:val="none" w:sz="0" w:space="0" w:color="auto"/>
        <w:bottom w:val="none" w:sz="0" w:space="0" w:color="auto"/>
        <w:right w:val="none" w:sz="0" w:space="0" w:color="auto"/>
      </w:divBdr>
    </w:div>
    <w:div w:id="1676151514">
      <w:bodyDiv w:val="1"/>
      <w:marLeft w:val="0"/>
      <w:marRight w:val="0"/>
      <w:marTop w:val="0"/>
      <w:marBottom w:val="0"/>
      <w:divBdr>
        <w:top w:val="none" w:sz="0" w:space="0" w:color="auto"/>
        <w:left w:val="none" w:sz="0" w:space="0" w:color="auto"/>
        <w:bottom w:val="none" w:sz="0" w:space="0" w:color="auto"/>
        <w:right w:val="none" w:sz="0" w:space="0" w:color="auto"/>
      </w:divBdr>
    </w:div>
    <w:div w:id="1695114488">
      <w:bodyDiv w:val="1"/>
      <w:marLeft w:val="0"/>
      <w:marRight w:val="0"/>
      <w:marTop w:val="0"/>
      <w:marBottom w:val="0"/>
      <w:divBdr>
        <w:top w:val="none" w:sz="0" w:space="0" w:color="auto"/>
        <w:left w:val="none" w:sz="0" w:space="0" w:color="auto"/>
        <w:bottom w:val="none" w:sz="0" w:space="0" w:color="auto"/>
        <w:right w:val="none" w:sz="0" w:space="0" w:color="auto"/>
      </w:divBdr>
    </w:div>
    <w:div w:id="1703700269">
      <w:bodyDiv w:val="1"/>
      <w:marLeft w:val="0"/>
      <w:marRight w:val="0"/>
      <w:marTop w:val="0"/>
      <w:marBottom w:val="0"/>
      <w:divBdr>
        <w:top w:val="none" w:sz="0" w:space="0" w:color="auto"/>
        <w:left w:val="none" w:sz="0" w:space="0" w:color="auto"/>
        <w:bottom w:val="none" w:sz="0" w:space="0" w:color="auto"/>
        <w:right w:val="none" w:sz="0" w:space="0" w:color="auto"/>
      </w:divBdr>
    </w:div>
    <w:div w:id="1707019503">
      <w:bodyDiv w:val="1"/>
      <w:marLeft w:val="0"/>
      <w:marRight w:val="0"/>
      <w:marTop w:val="0"/>
      <w:marBottom w:val="0"/>
      <w:divBdr>
        <w:top w:val="none" w:sz="0" w:space="0" w:color="auto"/>
        <w:left w:val="none" w:sz="0" w:space="0" w:color="auto"/>
        <w:bottom w:val="none" w:sz="0" w:space="0" w:color="auto"/>
        <w:right w:val="none" w:sz="0" w:space="0" w:color="auto"/>
      </w:divBdr>
    </w:div>
    <w:div w:id="1747994239">
      <w:bodyDiv w:val="1"/>
      <w:marLeft w:val="0"/>
      <w:marRight w:val="0"/>
      <w:marTop w:val="0"/>
      <w:marBottom w:val="0"/>
      <w:divBdr>
        <w:top w:val="none" w:sz="0" w:space="0" w:color="auto"/>
        <w:left w:val="none" w:sz="0" w:space="0" w:color="auto"/>
        <w:bottom w:val="none" w:sz="0" w:space="0" w:color="auto"/>
        <w:right w:val="none" w:sz="0" w:space="0" w:color="auto"/>
      </w:divBdr>
      <w:divsChild>
        <w:div w:id="1488744912">
          <w:marLeft w:val="432"/>
          <w:marRight w:val="0"/>
          <w:marTop w:val="0"/>
          <w:marBottom w:val="0"/>
          <w:divBdr>
            <w:top w:val="none" w:sz="0" w:space="0" w:color="auto"/>
            <w:left w:val="none" w:sz="0" w:space="0" w:color="auto"/>
            <w:bottom w:val="none" w:sz="0" w:space="0" w:color="auto"/>
            <w:right w:val="none" w:sz="0" w:space="0" w:color="auto"/>
          </w:divBdr>
        </w:div>
      </w:divsChild>
    </w:div>
    <w:div w:id="1750880462">
      <w:bodyDiv w:val="1"/>
      <w:marLeft w:val="0"/>
      <w:marRight w:val="0"/>
      <w:marTop w:val="0"/>
      <w:marBottom w:val="0"/>
      <w:divBdr>
        <w:top w:val="none" w:sz="0" w:space="0" w:color="auto"/>
        <w:left w:val="none" w:sz="0" w:space="0" w:color="auto"/>
        <w:bottom w:val="none" w:sz="0" w:space="0" w:color="auto"/>
        <w:right w:val="none" w:sz="0" w:space="0" w:color="auto"/>
      </w:divBdr>
    </w:div>
    <w:div w:id="1754549554">
      <w:bodyDiv w:val="1"/>
      <w:marLeft w:val="0"/>
      <w:marRight w:val="0"/>
      <w:marTop w:val="0"/>
      <w:marBottom w:val="0"/>
      <w:divBdr>
        <w:top w:val="none" w:sz="0" w:space="0" w:color="auto"/>
        <w:left w:val="none" w:sz="0" w:space="0" w:color="auto"/>
        <w:bottom w:val="none" w:sz="0" w:space="0" w:color="auto"/>
        <w:right w:val="none" w:sz="0" w:space="0" w:color="auto"/>
      </w:divBdr>
    </w:div>
    <w:div w:id="1793792387">
      <w:bodyDiv w:val="1"/>
      <w:marLeft w:val="0"/>
      <w:marRight w:val="0"/>
      <w:marTop w:val="0"/>
      <w:marBottom w:val="0"/>
      <w:divBdr>
        <w:top w:val="none" w:sz="0" w:space="0" w:color="auto"/>
        <w:left w:val="none" w:sz="0" w:space="0" w:color="auto"/>
        <w:bottom w:val="none" w:sz="0" w:space="0" w:color="auto"/>
        <w:right w:val="none" w:sz="0" w:space="0" w:color="auto"/>
      </w:divBdr>
    </w:div>
    <w:div w:id="1799762722">
      <w:bodyDiv w:val="1"/>
      <w:marLeft w:val="0"/>
      <w:marRight w:val="0"/>
      <w:marTop w:val="0"/>
      <w:marBottom w:val="0"/>
      <w:divBdr>
        <w:top w:val="none" w:sz="0" w:space="0" w:color="auto"/>
        <w:left w:val="none" w:sz="0" w:space="0" w:color="auto"/>
        <w:bottom w:val="none" w:sz="0" w:space="0" w:color="auto"/>
        <w:right w:val="none" w:sz="0" w:space="0" w:color="auto"/>
      </w:divBdr>
    </w:div>
    <w:div w:id="1805076951">
      <w:bodyDiv w:val="1"/>
      <w:marLeft w:val="0"/>
      <w:marRight w:val="0"/>
      <w:marTop w:val="0"/>
      <w:marBottom w:val="0"/>
      <w:divBdr>
        <w:top w:val="none" w:sz="0" w:space="0" w:color="auto"/>
        <w:left w:val="none" w:sz="0" w:space="0" w:color="auto"/>
        <w:bottom w:val="none" w:sz="0" w:space="0" w:color="auto"/>
        <w:right w:val="none" w:sz="0" w:space="0" w:color="auto"/>
      </w:divBdr>
    </w:div>
    <w:div w:id="1808275160">
      <w:bodyDiv w:val="1"/>
      <w:marLeft w:val="0"/>
      <w:marRight w:val="0"/>
      <w:marTop w:val="0"/>
      <w:marBottom w:val="0"/>
      <w:divBdr>
        <w:top w:val="none" w:sz="0" w:space="0" w:color="auto"/>
        <w:left w:val="none" w:sz="0" w:space="0" w:color="auto"/>
        <w:bottom w:val="none" w:sz="0" w:space="0" w:color="auto"/>
        <w:right w:val="none" w:sz="0" w:space="0" w:color="auto"/>
      </w:divBdr>
      <w:divsChild>
        <w:div w:id="75710721">
          <w:marLeft w:val="432"/>
          <w:marRight w:val="0"/>
          <w:marTop w:val="0"/>
          <w:marBottom w:val="0"/>
          <w:divBdr>
            <w:top w:val="none" w:sz="0" w:space="0" w:color="auto"/>
            <w:left w:val="none" w:sz="0" w:space="0" w:color="auto"/>
            <w:bottom w:val="none" w:sz="0" w:space="0" w:color="auto"/>
            <w:right w:val="none" w:sz="0" w:space="0" w:color="auto"/>
          </w:divBdr>
        </w:div>
        <w:div w:id="378824518">
          <w:marLeft w:val="432"/>
          <w:marRight w:val="0"/>
          <w:marTop w:val="0"/>
          <w:marBottom w:val="0"/>
          <w:divBdr>
            <w:top w:val="none" w:sz="0" w:space="0" w:color="auto"/>
            <w:left w:val="none" w:sz="0" w:space="0" w:color="auto"/>
            <w:bottom w:val="none" w:sz="0" w:space="0" w:color="auto"/>
            <w:right w:val="none" w:sz="0" w:space="0" w:color="auto"/>
          </w:divBdr>
        </w:div>
      </w:divsChild>
    </w:div>
    <w:div w:id="1819690418">
      <w:bodyDiv w:val="1"/>
      <w:marLeft w:val="0"/>
      <w:marRight w:val="0"/>
      <w:marTop w:val="0"/>
      <w:marBottom w:val="0"/>
      <w:divBdr>
        <w:top w:val="none" w:sz="0" w:space="0" w:color="auto"/>
        <w:left w:val="none" w:sz="0" w:space="0" w:color="auto"/>
        <w:bottom w:val="none" w:sz="0" w:space="0" w:color="auto"/>
        <w:right w:val="none" w:sz="0" w:space="0" w:color="auto"/>
      </w:divBdr>
    </w:div>
    <w:div w:id="1847089423">
      <w:bodyDiv w:val="1"/>
      <w:marLeft w:val="0"/>
      <w:marRight w:val="0"/>
      <w:marTop w:val="0"/>
      <w:marBottom w:val="0"/>
      <w:divBdr>
        <w:top w:val="none" w:sz="0" w:space="0" w:color="auto"/>
        <w:left w:val="none" w:sz="0" w:space="0" w:color="auto"/>
        <w:bottom w:val="none" w:sz="0" w:space="0" w:color="auto"/>
        <w:right w:val="none" w:sz="0" w:space="0" w:color="auto"/>
      </w:divBdr>
      <w:divsChild>
        <w:div w:id="74322071">
          <w:marLeft w:val="547"/>
          <w:marRight w:val="0"/>
          <w:marTop w:val="0"/>
          <w:marBottom w:val="0"/>
          <w:divBdr>
            <w:top w:val="none" w:sz="0" w:space="0" w:color="auto"/>
            <w:left w:val="none" w:sz="0" w:space="0" w:color="auto"/>
            <w:bottom w:val="none" w:sz="0" w:space="0" w:color="auto"/>
            <w:right w:val="none" w:sz="0" w:space="0" w:color="auto"/>
          </w:divBdr>
        </w:div>
        <w:div w:id="167133348">
          <w:marLeft w:val="547"/>
          <w:marRight w:val="0"/>
          <w:marTop w:val="0"/>
          <w:marBottom w:val="0"/>
          <w:divBdr>
            <w:top w:val="none" w:sz="0" w:space="0" w:color="auto"/>
            <w:left w:val="none" w:sz="0" w:space="0" w:color="auto"/>
            <w:bottom w:val="none" w:sz="0" w:space="0" w:color="auto"/>
            <w:right w:val="none" w:sz="0" w:space="0" w:color="auto"/>
          </w:divBdr>
        </w:div>
        <w:div w:id="1287737377">
          <w:marLeft w:val="547"/>
          <w:marRight w:val="0"/>
          <w:marTop w:val="0"/>
          <w:marBottom w:val="0"/>
          <w:divBdr>
            <w:top w:val="none" w:sz="0" w:space="0" w:color="auto"/>
            <w:left w:val="none" w:sz="0" w:space="0" w:color="auto"/>
            <w:bottom w:val="none" w:sz="0" w:space="0" w:color="auto"/>
            <w:right w:val="none" w:sz="0" w:space="0" w:color="auto"/>
          </w:divBdr>
        </w:div>
        <w:div w:id="1365324285">
          <w:marLeft w:val="547"/>
          <w:marRight w:val="0"/>
          <w:marTop w:val="0"/>
          <w:marBottom w:val="0"/>
          <w:divBdr>
            <w:top w:val="none" w:sz="0" w:space="0" w:color="auto"/>
            <w:left w:val="none" w:sz="0" w:space="0" w:color="auto"/>
            <w:bottom w:val="none" w:sz="0" w:space="0" w:color="auto"/>
            <w:right w:val="none" w:sz="0" w:space="0" w:color="auto"/>
          </w:divBdr>
        </w:div>
        <w:div w:id="1604071714">
          <w:marLeft w:val="547"/>
          <w:marRight w:val="0"/>
          <w:marTop w:val="0"/>
          <w:marBottom w:val="0"/>
          <w:divBdr>
            <w:top w:val="none" w:sz="0" w:space="0" w:color="auto"/>
            <w:left w:val="none" w:sz="0" w:space="0" w:color="auto"/>
            <w:bottom w:val="none" w:sz="0" w:space="0" w:color="auto"/>
            <w:right w:val="none" w:sz="0" w:space="0" w:color="auto"/>
          </w:divBdr>
        </w:div>
      </w:divsChild>
    </w:div>
    <w:div w:id="1856529680">
      <w:bodyDiv w:val="1"/>
      <w:marLeft w:val="0"/>
      <w:marRight w:val="0"/>
      <w:marTop w:val="0"/>
      <w:marBottom w:val="0"/>
      <w:divBdr>
        <w:top w:val="none" w:sz="0" w:space="0" w:color="auto"/>
        <w:left w:val="none" w:sz="0" w:space="0" w:color="auto"/>
        <w:bottom w:val="none" w:sz="0" w:space="0" w:color="auto"/>
        <w:right w:val="none" w:sz="0" w:space="0" w:color="auto"/>
      </w:divBdr>
    </w:div>
    <w:div w:id="1863088490">
      <w:bodyDiv w:val="1"/>
      <w:marLeft w:val="0"/>
      <w:marRight w:val="0"/>
      <w:marTop w:val="0"/>
      <w:marBottom w:val="0"/>
      <w:divBdr>
        <w:top w:val="none" w:sz="0" w:space="0" w:color="auto"/>
        <w:left w:val="none" w:sz="0" w:space="0" w:color="auto"/>
        <w:bottom w:val="none" w:sz="0" w:space="0" w:color="auto"/>
        <w:right w:val="none" w:sz="0" w:space="0" w:color="auto"/>
      </w:divBdr>
    </w:div>
    <w:div w:id="1869298644">
      <w:bodyDiv w:val="1"/>
      <w:marLeft w:val="0"/>
      <w:marRight w:val="0"/>
      <w:marTop w:val="0"/>
      <w:marBottom w:val="0"/>
      <w:divBdr>
        <w:top w:val="none" w:sz="0" w:space="0" w:color="auto"/>
        <w:left w:val="none" w:sz="0" w:space="0" w:color="auto"/>
        <w:bottom w:val="none" w:sz="0" w:space="0" w:color="auto"/>
        <w:right w:val="none" w:sz="0" w:space="0" w:color="auto"/>
      </w:divBdr>
    </w:div>
    <w:div w:id="1870946464">
      <w:bodyDiv w:val="1"/>
      <w:marLeft w:val="0"/>
      <w:marRight w:val="0"/>
      <w:marTop w:val="0"/>
      <w:marBottom w:val="0"/>
      <w:divBdr>
        <w:top w:val="none" w:sz="0" w:space="0" w:color="auto"/>
        <w:left w:val="none" w:sz="0" w:space="0" w:color="auto"/>
        <w:bottom w:val="none" w:sz="0" w:space="0" w:color="auto"/>
        <w:right w:val="none" w:sz="0" w:space="0" w:color="auto"/>
      </w:divBdr>
    </w:div>
    <w:div w:id="1878155976">
      <w:bodyDiv w:val="1"/>
      <w:marLeft w:val="0"/>
      <w:marRight w:val="0"/>
      <w:marTop w:val="0"/>
      <w:marBottom w:val="0"/>
      <w:divBdr>
        <w:top w:val="none" w:sz="0" w:space="0" w:color="auto"/>
        <w:left w:val="none" w:sz="0" w:space="0" w:color="auto"/>
        <w:bottom w:val="none" w:sz="0" w:space="0" w:color="auto"/>
        <w:right w:val="none" w:sz="0" w:space="0" w:color="auto"/>
      </w:divBdr>
    </w:div>
    <w:div w:id="1890148062">
      <w:bodyDiv w:val="1"/>
      <w:marLeft w:val="0"/>
      <w:marRight w:val="0"/>
      <w:marTop w:val="0"/>
      <w:marBottom w:val="0"/>
      <w:divBdr>
        <w:top w:val="none" w:sz="0" w:space="0" w:color="auto"/>
        <w:left w:val="none" w:sz="0" w:space="0" w:color="auto"/>
        <w:bottom w:val="none" w:sz="0" w:space="0" w:color="auto"/>
        <w:right w:val="none" w:sz="0" w:space="0" w:color="auto"/>
      </w:divBdr>
    </w:div>
    <w:div w:id="1911230326">
      <w:bodyDiv w:val="1"/>
      <w:marLeft w:val="0"/>
      <w:marRight w:val="0"/>
      <w:marTop w:val="0"/>
      <w:marBottom w:val="0"/>
      <w:divBdr>
        <w:top w:val="none" w:sz="0" w:space="0" w:color="auto"/>
        <w:left w:val="none" w:sz="0" w:space="0" w:color="auto"/>
        <w:bottom w:val="none" w:sz="0" w:space="0" w:color="auto"/>
        <w:right w:val="none" w:sz="0" w:space="0" w:color="auto"/>
      </w:divBdr>
    </w:div>
    <w:div w:id="1914313145">
      <w:bodyDiv w:val="1"/>
      <w:marLeft w:val="0"/>
      <w:marRight w:val="0"/>
      <w:marTop w:val="0"/>
      <w:marBottom w:val="0"/>
      <w:divBdr>
        <w:top w:val="none" w:sz="0" w:space="0" w:color="auto"/>
        <w:left w:val="none" w:sz="0" w:space="0" w:color="auto"/>
        <w:bottom w:val="none" w:sz="0" w:space="0" w:color="auto"/>
        <w:right w:val="none" w:sz="0" w:space="0" w:color="auto"/>
      </w:divBdr>
    </w:div>
    <w:div w:id="1954021465">
      <w:bodyDiv w:val="1"/>
      <w:marLeft w:val="0"/>
      <w:marRight w:val="0"/>
      <w:marTop w:val="0"/>
      <w:marBottom w:val="0"/>
      <w:divBdr>
        <w:top w:val="none" w:sz="0" w:space="0" w:color="auto"/>
        <w:left w:val="none" w:sz="0" w:space="0" w:color="auto"/>
        <w:bottom w:val="none" w:sz="0" w:space="0" w:color="auto"/>
        <w:right w:val="none" w:sz="0" w:space="0" w:color="auto"/>
      </w:divBdr>
    </w:div>
    <w:div w:id="1960448494">
      <w:bodyDiv w:val="1"/>
      <w:marLeft w:val="0"/>
      <w:marRight w:val="0"/>
      <w:marTop w:val="0"/>
      <w:marBottom w:val="0"/>
      <w:divBdr>
        <w:top w:val="none" w:sz="0" w:space="0" w:color="auto"/>
        <w:left w:val="none" w:sz="0" w:space="0" w:color="auto"/>
        <w:bottom w:val="none" w:sz="0" w:space="0" w:color="auto"/>
        <w:right w:val="none" w:sz="0" w:space="0" w:color="auto"/>
      </w:divBdr>
    </w:div>
    <w:div w:id="1963265934">
      <w:bodyDiv w:val="1"/>
      <w:marLeft w:val="0"/>
      <w:marRight w:val="0"/>
      <w:marTop w:val="0"/>
      <w:marBottom w:val="0"/>
      <w:divBdr>
        <w:top w:val="none" w:sz="0" w:space="0" w:color="auto"/>
        <w:left w:val="none" w:sz="0" w:space="0" w:color="auto"/>
        <w:bottom w:val="none" w:sz="0" w:space="0" w:color="auto"/>
        <w:right w:val="none" w:sz="0" w:space="0" w:color="auto"/>
      </w:divBdr>
    </w:div>
    <w:div w:id="1980646768">
      <w:bodyDiv w:val="1"/>
      <w:marLeft w:val="0"/>
      <w:marRight w:val="0"/>
      <w:marTop w:val="0"/>
      <w:marBottom w:val="0"/>
      <w:divBdr>
        <w:top w:val="none" w:sz="0" w:space="0" w:color="auto"/>
        <w:left w:val="none" w:sz="0" w:space="0" w:color="auto"/>
        <w:bottom w:val="none" w:sz="0" w:space="0" w:color="auto"/>
        <w:right w:val="none" w:sz="0" w:space="0" w:color="auto"/>
      </w:divBdr>
      <w:divsChild>
        <w:div w:id="1290092210">
          <w:marLeft w:val="821"/>
          <w:marRight w:val="0"/>
          <w:marTop w:val="0"/>
          <w:marBottom w:val="0"/>
          <w:divBdr>
            <w:top w:val="none" w:sz="0" w:space="0" w:color="auto"/>
            <w:left w:val="none" w:sz="0" w:space="0" w:color="auto"/>
            <w:bottom w:val="none" w:sz="0" w:space="0" w:color="auto"/>
            <w:right w:val="none" w:sz="0" w:space="0" w:color="auto"/>
          </w:divBdr>
        </w:div>
        <w:div w:id="1801485700">
          <w:marLeft w:val="821"/>
          <w:marRight w:val="0"/>
          <w:marTop w:val="0"/>
          <w:marBottom w:val="0"/>
          <w:divBdr>
            <w:top w:val="none" w:sz="0" w:space="0" w:color="auto"/>
            <w:left w:val="none" w:sz="0" w:space="0" w:color="auto"/>
            <w:bottom w:val="none" w:sz="0" w:space="0" w:color="auto"/>
            <w:right w:val="none" w:sz="0" w:space="0" w:color="auto"/>
          </w:divBdr>
        </w:div>
        <w:div w:id="1867521623">
          <w:marLeft w:val="821"/>
          <w:marRight w:val="0"/>
          <w:marTop w:val="0"/>
          <w:marBottom w:val="0"/>
          <w:divBdr>
            <w:top w:val="none" w:sz="0" w:space="0" w:color="auto"/>
            <w:left w:val="none" w:sz="0" w:space="0" w:color="auto"/>
            <w:bottom w:val="none" w:sz="0" w:space="0" w:color="auto"/>
            <w:right w:val="none" w:sz="0" w:space="0" w:color="auto"/>
          </w:divBdr>
        </w:div>
        <w:div w:id="2111930209">
          <w:marLeft w:val="821"/>
          <w:marRight w:val="0"/>
          <w:marTop w:val="0"/>
          <w:marBottom w:val="0"/>
          <w:divBdr>
            <w:top w:val="none" w:sz="0" w:space="0" w:color="auto"/>
            <w:left w:val="none" w:sz="0" w:space="0" w:color="auto"/>
            <w:bottom w:val="none" w:sz="0" w:space="0" w:color="auto"/>
            <w:right w:val="none" w:sz="0" w:space="0" w:color="auto"/>
          </w:divBdr>
        </w:div>
      </w:divsChild>
    </w:div>
    <w:div w:id="1987391390">
      <w:bodyDiv w:val="1"/>
      <w:marLeft w:val="0"/>
      <w:marRight w:val="0"/>
      <w:marTop w:val="0"/>
      <w:marBottom w:val="0"/>
      <w:divBdr>
        <w:top w:val="none" w:sz="0" w:space="0" w:color="auto"/>
        <w:left w:val="none" w:sz="0" w:space="0" w:color="auto"/>
        <w:bottom w:val="none" w:sz="0" w:space="0" w:color="auto"/>
        <w:right w:val="none" w:sz="0" w:space="0" w:color="auto"/>
      </w:divBdr>
    </w:div>
    <w:div w:id="1996032620">
      <w:bodyDiv w:val="1"/>
      <w:marLeft w:val="0"/>
      <w:marRight w:val="0"/>
      <w:marTop w:val="0"/>
      <w:marBottom w:val="0"/>
      <w:divBdr>
        <w:top w:val="none" w:sz="0" w:space="0" w:color="auto"/>
        <w:left w:val="none" w:sz="0" w:space="0" w:color="auto"/>
        <w:bottom w:val="none" w:sz="0" w:space="0" w:color="auto"/>
        <w:right w:val="none" w:sz="0" w:space="0" w:color="auto"/>
      </w:divBdr>
    </w:div>
    <w:div w:id="2037462923">
      <w:bodyDiv w:val="1"/>
      <w:marLeft w:val="0"/>
      <w:marRight w:val="0"/>
      <w:marTop w:val="0"/>
      <w:marBottom w:val="0"/>
      <w:divBdr>
        <w:top w:val="none" w:sz="0" w:space="0" w:color="auto"/>
        <w:left w:val="none" w:sz="0" w:space="0" w:color="auto"/>
        <w:bottom w:val="none" w:sz="0" w:space="0" w:color="auto"/>
        <w:right w:val="none" w:sz="0" w:space="0" w:color="auto"/>
      </w:divBdr>
    </w:div>
    <w:div w:id="2040205330">
      <w:bodyDiv w:val="1"/>
      <w:marLeft w:val="0"/>
      <w:marRight w:val="0"/>
      <w:marTop w:val="0"/>
      <w:marBottom w:val="0"/>
      <w:divBdr>
        <w:top w:val="none" w:sz="0" w:space="0" w:color="auto"/>
        <w:left w:val="none" w:sz="0" w:space="0" w:color="auto"/>
        <w:bottom w:val="none" w:sz="0" w:space="0" w:color="auto"/>
        <w:right w:val="none" w:sz="0" w:space="0" w:color="auto"/>
      </w:divBdr>
    </w:div>
    <w:div w:id="2044281514">
      <w:bodyDiv w:val="1"/>
      <w:marLeft w:val="0"/>
      <w:marRight w:val="0"/>
      <w:marTop w:val="0"/>
      <w:marBottom w:val="0"/>
      <w:divBdr>
        <w:top w:val="none" w:sz="0" w:space="0" w:color="auto"/>
        <w:left w:val="none" w:sz="0" w:space="0" w:color="auto"/>
        <w:bottom w:val="none" w:sz="0" w:space="0" w:color="auto"/>
        <w:right w:val="none" w:sz="0" w:space="0" w:color="auto"/>
      </w:divBdr>
    </w:div>
    <w:div w:id="2044668844">
      <w:bodyDiv w:val="1"/>
      <w:marLeft w:val="0"/>
      <w:marRight w:val="0"/>
      <w:marTop w:val="0"/>
      <w:marBottom w:val="0"/>
      <w:divBdr>
        <w:top w:val="none" w:sz="0" w:space="0" w:color="auto"/>
        <w:left w:val="none" w:sz="0" w:space="0" w:color="auto"/>
        <w:bottom w:val="none" w:sz="0" w:space="0" w:color="auto"/>
        <w:right w:val="none" w:sz="0" w:space="0" w:color="auto"/>
      </w:divBdr>
    </w:div>
    <w:div w:id="2047410389">
      <w:bodyDiv w:val="1"/>
      <w:marLeft w:val="0"/>
      <w:marRight w:val="0"/>
      <w:marTop w:val="0"/>
      <w:marBottom w:val="0"/>
      <w:divBdr>
        <w:top w:val="none" w:sz="0" w:space="0" w:color="auto"/>
        <w:left w:val="none" w:sz="0" w:space="0" w:color="auto"/>
        <w:bottom w:val="none" w:sz="0" w:space="0" w:color="auto"/>
        <w:right w:val="none" w:sz="0" w:space="0" w:color="auto"/>
      </w:divBdr>
      <w:divsChild>
        <w:div w:id="2023890756">
          <w:marLeft w:val="446"/>
          <w:marRight w:val="0"/>
          <w:marTop w:val="0"/>
          <w:marBottom w:val="0"/>
          <w:divBdr>
            <w:top w:val="none" w:sz="0" w:space="0" w:color="auto"/>
            <w:left w:val="none" w:sz="0" w:space="0" w:color="auto"/>
            <w:bottom w:val="none" w:sz="0" w:space="0" w:color="auto"/>
            <w:right w:val="none" w:sz="0" w:space="0" w:color="auto"/>
          </w:divBdr>
        </w:div>
      </w:divsChild>
    </w:div>
    <w:div w:id="2047754657">
      <w:bodyDiv w:val="1"/>
      <w:marLeft w:val="0"/>
      <w:marRight w:val="0"/>
      <w:marTop w:val="0"/>
      <w:marBottom w:val="0"/>
      <w:divBdr>
        <w:top w:val="none" w:sz="0" w:space="0" w:color="auto"/>
        <w:left w:val="none" w:sz="0" w:space="0" w:color="auto"/>
        <w:bottom w:val="none" w:sz="0" w:space="0" w:color="auto"/>
        <w:right w:val="none" w:sz="0" w:space="0" w:color="auto"/>
      </w:divBdr>
    </w:div>
    <w:div w:id="2055156236">
      <w:bodyDiv w:val="1"/>
      <w:marLeft w:val="0"/>
      <w:marRight w:val="0"/>
      <w:marTop w:val="0"/>
      <w:marBottom w:val="0"/>
      <w:divBdr>
        <w:top w:val="none" w:sz="0" w:space="0" w:color="auto"/>
        <w:left w:val="none" w:sz="0" w:space="0" w:color="auto"/>
        <w:bottom w:val="none" w:sz="0" w:space="0" w:color="auto"/>
        <w:right w:val="none" w:sz="0" w:space="0" w:color="auto"/>
      </w:divBdr>
      <w:divsChild>
        <w:div w:id="108205100">
          <w:marLeft w:val="720"/>
          <w:marRight w:val="0"/>
          <w:marTop w:val="0"/>
          <w:marBottom w:val="0"/>
          <w:divBdr>
            <w:top w:val="none" w:sz="0" w:space="0" w:color="auto"/>
            <w:left w:val="none" w:sz="0" w:space="0" w:color="auto"/>
            <w:bottom w:val="none" w:sz="0" w:space="0" w:color="auto"/>
            <w:right w:val="none" w:sz="0" w:space="0" w:color="auto"/>
          </w:divBdr>
        </w:div>
        <w:div w:id="126163883">
          <w:marLeft w:val="1829"/>
          <w:marRight w:val="0"/>
          <w:marTop w:val="0"/>
          <w:marBottom w:val="0"/>
          <w:divBdr>
            <w:top w:val="none" w:sz="0" w:space="0" w:color="auto"/>
            <w:left w:val="none" w:sz="0" w:space="0" w:color="auto"/>
            <w:bottom w:val="none" w:sz="0" w:space="0" w:color="auto"/>
            <w:right w:val="none" w:sz="0" w:space="0" w:color="auto"/>
          </w:divBdr>
        </w:div>
        <w:div w:id="209341719">
          <w:marLeft w:val="1829"/>
          <w:marRight w:val="0"/>
          <w:marTop w:val="0"/>
          <w:marBottom w:val="0"/>
          <w:divBdr>
            <w:top w:val="none" w:sz="0" w:space="0" w:color="auto"/>
            <w:left w:val="none" w:sz="0" w:space="0" w:color="auto"/>
            <w:bottom w:val="none" w:sz="0" w:space="0" w:color="auto"/>
            <w:right w:val="none" w:sz="0" w:space="0" w:color="auto"/>
          </w:divBdr>
        </w:div>
        <w:div w:id="260334157">
          <w:marLeft w:val="1829"/>
          <w:marRight w:val="0"/>
          <w:marTop w:val="0"/>
          <w:marBottom w:val="0"/>
          <w:divBdr>
            <w:top w:val="none" w:sz="0" w:space="0" w:color="auto"/>
            <w:left w:val="none" w:sz="0" w:space="0" w:color="auto"/>
            <w:bottom w:val="none" w:sz="0" w:space="0" w:color="auto"/>
            <w:right w:val="none" w:sz="0" w:space="0" w:color="auto"/>
          </w:divBdr>
        </w:div>
        <w:div w:id="268197409">
          <w:marLeft w:val="720"/>
          <w:marRight w:val="0"/>
          <w:marTop w:val="0"/>
          <w:marBottom w:val="0"/>
          <w:divBdr>
            <w:top w:val="none" w:sz="0" w:space="0" w:color="auto"/>
            <w:left w:val="none" w:sz="0" w:space="0" w:color="auto"/>
            <w:bottom w:val="none" w:sz="0" w:space="0" w:color="auto"/>
            <w:right w:val="none" w:sz="0" w:space="0" w:color="auto"/>
          </w:divBdr>
        </w:div>
        <w:div w:id="301931982">
          <w:marLeft w:val="1829"/>
          <w:marRight w:val="0"/>
          <w:marTop w:val="0"/>
          <w:marBottom w:val="0"/>
          <w:divBdr>
            <w:top w:val="none" w:sz="0" w:space="0" w:color="auto"/>
            <w:left w:val="none" w:sz="0" w:space="0" w:color="auto"/>
            <w:bottom w:val="none" w:sz="0" w:space="0" w:color="auto"/>
            <w:right w:val="none" w:sz="0" w:space="0" w:color="auto"/>
          </w:divBdr>
        </w:div>
        <w:div w:id="344404371">
          <w:marLeft w:val="720"/>
          <w:marRight w:val="0"/>
          <w:marTop w:val="0"/>
          <w:marBottom w:val="0"/>
          <w:divBdr>
            <w:top w:val="none" w:sz="0" w:space="0" w:color="auto"/>
            <w:left w:val="none" w:sz="0" w:space="0" w:color="auto"/>
            <w:bottom w:val="none" w:sz="0" w:space="0" w:color="auto"/>
            <w:right w:val="none" w:sz="0" w:space="0" w:color="auto"/>
          </w:divBdr>
        </w:div>
        <w:div w:id="383254868">
          <w:marLeft w:val="1829"/>
          <w:marRight w:val="0"/>
          <w:marTop w:val="0"/>
          <w:marBottom w:val="0"/>
          <w:divBdr>
            <w:top w:val="none" w:sz="0" w:space="0" w:color="auto"/>
            <w:left w:val="none" w:sz="0" w:space="0" w:color="auto"/>
            <w:bottom w:val="none" w:sz="0" w:space="0" w:color="auto"/>
            <w:right w:val="none" w:sz="0" w:space="0" w:color="auto"/>
          </w:divBdr>
        </w:div>
        <w:div w:id="494344157">
          <w:marLeft w:val="720"/>
          <w:marRight w:val="0"/>
          <w:marTop w:val="0"/>
          <w:marBottom w:val="0"/>
          <w:divBdr>
            <w:top w:val="none" w:sz="0" w:space="0" w:color="auto"/>
            <w:left w:val="none" w:sz="0" w:space="0" w:color="auto"/>
            <w:bottom w:val="none" w:sz="0" w:space="0" w:color="auto"/>
            <w:right w:val="none" w:sz="0" w:space="0" w:color="auto"/>
          </w:divBdr>
        </w:div>
        <w:div w:id="565723310">
          <w:marLeft w:val="1829"/>
          <w:marRight w:val="0"/>
          <w:marTop w:val="0"/>
          <w:marBottom w:val="0"/>
          <w:divBdr>
            <w:top w:val="none" w:sz="0" w:space="0" w:color="auto"/>
            <w:left w:val="none" w:sz="0" w:space="0" w:color="auto"/>
            <w:bottom w:val="none" w:sz="0" w:space="0" w:color="auto"/>
            <w:right w:val="none" w:sz="0" w:space="0" w:color="auto"/>
          </w:divBdr>
        </w:div>
        <w:div w:id="717972315">
          <w:marLeft w:val="1829"/>
          <w:marRight w:val="0"/>
          <w:marTop w:val="0"/>
          <w:marBottom w:val="0"/>
          <w:divBdr>
            <w:top w:val="none" w:sz="0" w:space="0" w:color="auto"/>
            <w:left w:val="none" w:sz="0" w:space="0" w:color="auto"/>
            <w:bottom w:val="none" w:sz="0" w:space="0" w:color="auto"/>
            <w:right w:val="none" w:sz="0" w:space="0" w:color="auto"/>
          </w:divBdr>
        </w:div>
        <w:div w:id="811361742">
          <w:marLeft w:val="1829"/>
          <w:marRight w:val="0"/>
          <w:marTop w:val="0"/>
          <w:marBottom w:val="0"/>
          <w:divBdr>
            <w:top w:val="none" w:sz="0" w:space="0" w:color="auto"/>
            <w:left w:val="none" w:sz="0" w:space="0" w:color="auto"/>
            <w:bottom w:val="none" w:sz="0" w:space="0" w:color="auto"/>
            <w:right w:val="none" w:sz="0" w:space="0" w:color="auto"/>
          </w:divBdr>
        </w:div>
        <w:div w:id="817648290">
          <w:marLeft w:val="720"/>
          <w:marRight w:val="0"/>
          <w:marTop w:val="0"/>
          <w:marBottom w:val="0"/>
          <w:divBdr>
            <w:top w:val="none" w:sz="0" w:space="0" w:color="auto"/>
            <w:left w:val="none" w:sz="0" w:space="0" w:color="auto"/>
            <w:bottom w:val="none" w:sz="0" w:space="0" w:color="auto"/>
            <w:right w:val="none" w:sz="0" w:space="0" w:color="auto"/>
          </w:divBdr>
        </w:div>
        <w:div w:id="1023088731">
          <w:marLeft w:val="720"/>
          <w:marRight w:val="0"/>
          <w:marTop w:val="0"/>
          <w:marBottom w:val="0"/>
          <w:divBdr>
            <w:top w:val="none" w:sz="0" w:space="0" w:color="auto"/>
            <w:left w:val="none" w:sz="0" w:space="0" w:color="auto"/>
            <w:bottom w:val="none" w:sz="0" w:space="0" w:color="auto"/>
            <w:right w:val="none" w:sz="0" w:space="0" w:color="auto"/>
          </w:divBdr>
        </w:div>
        <w:div w:id="1062829979">
          <w:marLeft w:val="1829"/>
          <w:marRight w:val="0"/>
          <w:marTop w:val="0"/>
          <w:marBottom w:val="0"/>
          <w:divBdr>
            <w:top w:val="none" w:sz="0" w:space="0" w:color="auto"/>
            <w:left w:val="none" w:sz="0" w:space="0" w:color="auto"/>
            <w:bottom w:val="none" w:sz="0" w:space="0" w:color="auto"/>
            <w:right w:val="none" w:sz="0" w:space="0" w:color="auto"/>
          </w:divBdr>
        </w:div>
        <w:div w:id="1132164536">
          <w:marLeft w:val="720"/>
          <w:marRight w:val="0"/>
          <w:marTop w:val="0"/>
          <w:marBottom w:val="0"/>
          <w:divBdr>
            <w:top w:val="none" w:sz="0" w:space="0" w:color="auto"/>
            <w:left w:val="none" w:sz="0" w:space="0" w:color="auto"/>
            <w:bottom w:val="none" w:sz="0" w:space="0" w:color="auto"/>
            <w:right w:val="none" w:sz="0" w:space="0" w:color="auto"/>
          </w:divBdr>
        </w:div>
        <w:div w:id="1181627097">
          <w:marLeft w:val="1829"/>
          <w:marRight w:val="0"/>
          <w:marTop w:val="0"/>
          <w:marBottom w:val="0"/>
          <w:divBdr>
            <w:top w:val="none" w:sz="0" w:space="0" w:color="auto"/>
            <w:left w:val="none" w:sz="0" w:space="0" w:color="auto"/>
            <w:bottom w:val="none" w:sz="0" w:space="0" w:color="auto"/>
            <w:right w:val="none" w:sz="0" w:space="0" w:color="auto"/>
          </w:divBdr>
        </w:div>
        <w:div w:id="1673876449">
          <w:marLeft w:val="1829"/>
          <w:marRight w:val="0"/>
          <w:marTop w:val="0"/>
          <w:marBottom w:val="0"/>
          <w:divBdr>
            <w:top w:val="none" w:sz="0" w:space="0" w:color="auto"/>
            <w:left w:val="none" w:sz="0" w:space="0" w:color="auto"/>
            <w:bottom w:val="none" w:sz="0" w:space="0" w:color="auto"/>
            <w:right w:val="none" w:sz="0" w:space="0" w:color="auto"/>
          </w:divBdr>
        </w:div>
        <w:div w:id="1686250355">
          <w:marLeft w:val="1829"/>
          <w:marRight w:val="0"/>
          <w:marTop w:val="0"/>
          <w:marBottom w:val="0"/>
          <w:divBdr>
            <w:top w:val="none" w:sz="0" w:space="0" w:color="auto"/>
            <w:left w:val="none" w:sz="0" w:space="0" w:color="auto"/>
            <w:bottom w:val="none" w:sz="0" w:space="0" w:color="auto"/>
            <w:right w:val="none" w:sz="0" w:space="0" w:color="auto"/>
          </w:divBdr>
        </w:div>
        <w:div w:id="1801608903">
          <w:marLeft w:val="1829"/>
          <w:marRight w:val="0"/>
          <w:marTop w:val="0"/>
          <w:marBottom w:val="0"/>
          <w:divBdr>
            <w:top w:val="none" w:sz="0" w:space="0" w:color="auto"/>
            <w:left w:val="none" w:sz="0" w:space="0" w:color="auto"/>
            <w:bottom w:val="none" w:sz="0" w:space="0" w:color="auto"/>
            <w:right w:val="none" w:sz="0" w:space="0" w:color="auto"/>
          </w:divBdr>
        </w:div>
        <w:div w:id="1978097946">
          <w:marLeft w:val="1829"/>
          <w:marRight w:val="0"/>
          <w:marTop w:val="0"/>
          <w:marBottom w:val="0"/>
          <w:divBdr>
            <w:top w:val="none" w:sz="0" w:space="0" w:color="auto"/>
            <w:left w:val="none" w:sz="0" w:space="0" w:color="auto"/>
            <w:bottom w:val="none" w:sz="0" w:space="0" w:color="auto"/>
            <w:right w:val="none" w:sz="0" w:space="0" w:color="auto"/>
          </w:divBdr>
        </w:div>
        <w:div w:id="2064019211">
          <w:marLeft w:val="1829"/>
          <w:marRight w:val="0"/>
          <w:marTop w:val="0"/>
          <w:marBottom w:val="0"/>
          <w:divBdr>
            <w:top w:val="none" w:sz="0" w:space="0" w:color="auto"/>
            <w:left w:val="none" w:sz="0" w:space="0" w:color="auto"/>
            <w:bottom w:val="none" w:sz="0" w:space="0" w:color="auto"/>
            <w:right w:val="none" w:sz="0" w:space="0" w:color="auto"/>
          </w:divBdr>
        </w:div>
        <w:div w:id="2082630409">
          <w:marLeft w:val="720"/>
          <w:marRight w:val="0"/>
          <w:marTop w:val="0"/>
          <w:marBottom w:val="0"/>
          <w:divBdr>
            <w:top w:val="none" w:sz="0" w:space="0" w:color="auto"/>
            <w:left w:val="none" w:sz="0" w:space="0" w:color="auto"/>
            <w:bottom w:val="none" w:sz="0" w:space="0" w:color="auto"/>
            <w:right w:val="none" w:sz="0" w:space="0" w:color="auto"/>
          </w:divBdr>
        </w:div>
      </w:divsChild>
    </w:div>
    <w:div w:id="2063015566">
      <w:bodyDiv w:val="1"/>
      <w:marLeft w:val="0"/>
      <w:marRight w:val="0"/>
      <w:marTop w:val="0"/>
      <w:marBottom w:val="0"/>
      <w:divBdr>
        <w:top w:val="none" w:sz="0" w:space="0" w:color="auto"/>
        <w:left w:val="none" w:sz="0" w:space="0" w:color="auto"/>
        <w:bottom w:val="none" w:sz="0" w:space="0" w:color="auto"/>
        <w:right w:val="none" w:sz="0" w:space="0" w:color="auto"/>
      </w:divBdr>
    </w:div>
    <w:div w:id="2067752508">
      <w:bodyDiv w:val="1"/>
      <w:marLeft w:val="0"/>
      <w:marRight w:val="0"/>
      <w:marTop w:val="0"/>
      <w:marBottom w:val="0"/>
      <w:divBdr>
        <w:top w:val="none" w:sz="0" w:space="0" w:color="auto"/>
        <w:left w:val="none" w:sz="0" w:space="0" w:color="auto"/>
        <w:bottom w:val="none" w:sz="0" w:space="0" w:color="auto"/>
        <w:right w:val="none" w:sz="0" w:space="0" w:color="auto"/>
      </w:divBdr>
    </w:div>
    <w:div w:id="2078354671">
      <w:bodyDiv w:val="1"/>
      <w:marLeft w:val="0"/>
      <w:marRight w:val="0"/>
      <w:marTop w:val="0"/>
      <w:marBottom w:val="0"/>
      <w:divBdr>
        <w:top w:val="none" w:sz="0" w:space="0" w:color="auto"/>
        <w:left w:val="none" w:sz="0" w:space="0" w:color="auto"/>
        <w:bottom w:val="none" w:sz="0" w:space="0" w:color="auto"/>
        <w:right w:val="none" w:sz="0" w:space="0" w:color="auto"/>
      </w:divBdr>
    </w:div>
    <w:div w:id="2082365376">
      <w:bodyDiv w:val="1"/>
      <w:marLeft w:val="0"/>
      <w:marRight w:val="0"/>
      <w:marTop w:val="0"/>
      <w:marBottom w:val="0"/>
      <w:divBdr>
        <w:top w:val="none" w:sz="0" w:space="0" w:color="auto"/>
        <w:left w:val="none" w:sz="0" w:space="0" w:color="auto"/>
        <w:bottom w:val="none" w:sz="0" w:space="0" w:color="auto"/>
        <w:right w:val="none" w:sz="0" w:space="0" w:color="auto"/>
      </w:divBdr>
    </w:div>
    <w:div w:id="2095778978">
      <w:bodyDiv w:val="1"/>
      <w:marLeft w:val="0"/>
      <w:marRight w:val="0"/>
      <w:marTop w:val="0"/>
      <w:marBottom w:val="0"/>
      <w:divBdr>
        <w:top w:val="none" w:sz="0" w:space="0" w:color="auto"/>
        <w:left w:val="none" w:sz="0" w:space="0" w:color="auto"/>
        <w:bottom w:val="none" w:sz="0" w:space="0" w:color="auto"/>
        <w:right w:val="none" w:sz="0" w:space="0" w:color="auto"/>
      </w:divBdr>
    </w:div>
    <w:div w:id="2096123501">
      <w:bodyDiv w:val="1"/>
      <w:marLeft w:val="0"/>
      <w:marRight w:val="0"/>
      <w:marTop w:val="0"/>
      <w:marBottom w:val="0"/>
      <w:divBdr>
        <w:top w:val="none" w:sz="0" w:space="0" w:color="auto"/>
        <w:left w:val="none" w:sz="0" w:space="0" w:color="auto"/>
        <w:bottom w:val="none" w:sz="0" w:space="0" w:color="auto"/>
        <w:right w:val="none" w:sz="0" w:space="0" w:color="auto"/>
      </w:divBdr>
    </w:div>
    <w:div w:id="2125925049">
      <w:bodyDiv w:val="1"/>
      <w:marLeft w:val="0"/>
      <w:marRight w:val="0"/>
      <w:marTop w:val="0"/>
      <w:marBottom w:val="0"/>
      <w:divBdr>
        <w:top w:val="none" w:sz="0" w:space="0" w:color="auto"/>
        <w:left w:val="none" w:sz="0" w:space="0" w:color="auto"/>
        <w:bottom w:val="none" w:sz="0" w:space="0" w:color="auto"/>
        <w:right w:val="none" w:sz="0" w:space="0" w:color="auto"/>
      </w:divBdr>
      <w:divsChild>
        <w:div w:id="40758261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Plantilla%20Documentaci&#243;n%20Normal%20Jov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IDB Consultant</Abstract>
  <CompanyAddress>BAHAMAS</CompanyAddress>
  <CompanyPhone/>
  <CompanyFax/>
  <CompanyEmail/>
</CoverPageProperties>
</file>

<file path=customXml/item2.xml><?xml version="1.0" encoding="utf-8"?>
<p:properties xmlns:p="http://schemas.microsoft.com/office/2006/metadata/properties" xmlns:xsi="http://www.w3.org/2001/XMLSchema-instance">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Bahamas</TermName>
          <TermId xmlns="http://schemas.microsoft.com/office/infopath/2007/PartnerControls">7662ea91-358d-4300-9a3d-1bdfe066f698</TermId>
        </TermInfo>
      </Terms>
    </ic46d7e087fd4a108fb86518ca413cc6>
    <IDBDocs_x0020_Number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Disclosure_x0020_Activity xmlns="cdc7663a-08f0-4737-9e8c-148ce897a09c">Loan Proposal</Disclosure_x0020_Activity>
    <Division_x0020_or_x0020_Unit xmlns="cdc7663a-08f0-4737-9e8c-148ce897a09c">IFD/ICS</Division_x0020_or_x0020_Unit>
    <Fiscal_x0020_Year_x0020_IDB xmlns="cdc7663a-08f0-4737-9e8c-148ce897a09c" xsi:nil="true"/>
    <Other_x0020_Author xmlns="cdc7663a-08f0-4737-9e8c-148ce897a09c" xsi:nil="true"/>
    <Migration_x0020_Info xmlns="cdc7663a-08f0-4737-9e8c-148ce897a09c" xsi:nil="true"/>
    <Issue_x0020_Date xmlns="cdc7663a-08f0-4737-9e8c-148ce897a09c" xsi:nil="true"/>
    <Approval_x0020_Number xmlns="cdc7663a-08f0-4737-9e8c-148ce897a09c" xsi:nil="true"/>
    <Phase xmlns="cdc7663a-08f0-4737-9e8c-148ce897a09c" xsi:nil="true"/>
    <KP_x0020_Topics xmlns="cdc7663a-08f0-4737-9e8c-148ce897a09c" xsi:nil="true"/>
    <Disclosed xmlns="cdc7663a-08f0-4737-9e8c-148ce897a09c">false</Disclosed>
    <Document_x0020_Author xmlns="cdc7663a-08f0-4737-9e8c-148ce897a09c">Hoffman, Nathalie Alexandra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E-GOVERNMENT</TermName>
          <TermId xmlns="http://schemas.microsoft.com/office/infopath/2007/PartnerControls">281505e9-fdf9-47b0-b36a-d5df63f0fdea</TermId>
        </TermInfo>
      </Terms>
    </b2ec7cfb18674cb8803df6b262e8b107>
    <Business_x0020_Area xmlns="cdc7663a-08f0-4737-9e8c-148ce897a09c" xsi:nil="true"/>
    <Publication_x0020_Type xmlns="cdc7663a-08f0-4737-9e8c-148ce897a09c" xsi:nil="true"/>
    <Key_x0020_Document xmlns="cdc7663a-08f0-4737-9e8c-148ce897a09c">false</Key_x0020_Document>
    <Editor1 xmlns="cdc7663a-08f0-4737-9e8c-148ce897a09c" xsi:nil="true"/>
    <Region xmlns="cdc7663a-08f0-4737-9e8c-148ce897a09c" xsi:nil="true"/>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Related_x0020_SisCor_x0020_Number xmlns="cdc7663a-08f0-4737-9e8c-148ce897a09c" xsi:nil="true"/>
    <TaxCatchAll xmlns="cdc7663a-08f0-4737-9e8c-148ce897a09c">
      <Value>26</Value>
      <Value>87</Value>
      <Value>29</Value>
      <Value>1</Value>
      <Value>35</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BH-L1045</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REFORM / MODERNIZATION OF THE STATE</TermName>
          <TermId xmlns="http://schemas.microsoft.com/office/infopath/2007/PartnerControls">c8fda4a7-691a-4c65-b227-9825197b5cd2</TermId>
        </TermInfo>
      </Terms>
    </nddeef1749674d76abdbe4b239a70bc6>
    <Record_x0020_Number xmlns="cdc7663a-08f0-4737-9e8c-148ce897a09c">R0002314739</Record_x0020_Number>
    <Webtopic xmlns="cdc7663a-08f0-4737-9e8c-148ce897a09c" xsi:nil="true"/>
    <Abstract xmlns="cdc7663a-08f0-4737-9e8c-148ce897a09c" xsi:nil="true"/>
    <Publishing_x0020_House xmlns="cdc7663a-08f0-4737-9e8c-148ce897a09c" xsi:nil="true"/>
    <_dlc_DocId xmlns="cdc7663a-08f0-4737-9e8c-148ce897a09c">EZSHARE-2116570759-66</_dlc_DocId>
    <_dlc_DocIdUrl xmlns="cdc7663a-08f0-4737-9e8c-148ce897a09c">
      <Url>https://idbg.sharepoint.com/teams/EZ-BH-LON/BH-L1045/_layouts/15/DocIdRedir.aspx?ID=EZSHARE-2116570759-66</Url>
      <Description>EZSHARE-2116570759-66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A32FB5EBD04BAB4FB80DEB0283C938E8" ma:contentTypeVersion="45" ma:contentTypeDescription="A content type to manage public (operations) IDB documents" ma:contentTypeScope="" ma:versionID="12efa77b6b48e1dd77067a333f41b128">
  <xsd:schema xmlns:xsd="http://www.w3.org/2001/XMLSchema" xmlns:xs="http://www.w3.org/2001/XMLSchema" xmlns:p="http://schemas.microsoft.com/office/2006/metadata/properties" xmlns:ns2="cdc7663a-08f0-4737-9e8c-148ce897a09c" targetNamespace="http://schemas.microsoft.com/office/2006/metadata/properties" ma:root="true" ma:fieldsID="6647bf55e9f60368ef5e005296231d2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BH-L1045"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329949-34AD-408D-BF20-537369F91D7E}">
  <ds:schemaRefs>
    <ds:schemaRef ds:uri="http://schemas.openxmlformats.org/package/2006/metadata/core-properties"/>
    <ds:schemaRef ds:uri="http://purl.org/dc/terms/"/>
    <ds:schemaRef ds:uri="http://purl.org/dc/dcmitype/"/>
    <ds:schemaRef ds:uri="http://schemas.microsoft.com/office/2006/documentManagement/types"/>
    <ds:schemaRef ds:uri="cdc7663a-08f0-4737-9e8c-148ce897a09c"/>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52F52DC-F9CB-47AE-AA26-4D50D15F1AE1}">
  <ds:schemaRefs>
    <ds:schemaRef ds:uri="http://schemas.microsoft.com/sharepoint/v3/contenttype/forms"/>
  </ds:schemaRefs>
</ds:datastoreItem>
</file>

<file path=customXml/itemProps4.xml><?xml version="1.0" encoding="utf-8"?>
<ds:datastoreItem xmlns:ds="http://schemas.openxmlformats.org/officeDocument/2006/customXml" ds:itemID="{CE5EC3C8-C0C8-4523-BC65-2F6C5350B5F9}"/>
</file>

<file path=customXml/itemProps5.xml><?xml version="1.0" encoding="utf-8"?>
<ds:datastoreItem xmlns:ds="http://schemas.openxmlformats.org/officeDocument/2006/customXml" ds:itemID="{8289043D-4BA4-4F67-81C1-6140CE21F983}">
  <ds:schemaRefs>
    <ds:schemaRef ds:uri="Microsoft.SharePoint.Taxonomy.ContentTypeSync"/>
  </ds:schemaRefs>
</ds:datastoreItem>
</file>

<file path=customXml/itemProps6.xml><?xml version="1.0" encoding="utf-8"?>
<ds:datastoreItem xmlns:ds="http://schemas.openxmlformats.org/officeDocument/2006/customXml" ds:itemID="{C61727CB-D0A7-4682-A719-491ADE296173}">
  <ds:schemaRefs>
    <ds:schemaRef ds:uri="http://schemas.microsoft.com/sharepoint/events"/>
  </ds:schemaRefs>
</ds:datastoreItem>
</file>

<file path=customXml/itemProps7.xml><?xml version="1.0" encoding="utf-8"?>
<ds:datastoreItem xmlns:ds="http://schemas.openxmlformats.org/officeDocument/2006/customXml" ds:itemID="{86F847AF-E74D-41B8-8941-59BE62E665EF}">
  <ds:schemaRefs>
    <ds:schemaRef ds:uri="http://schemas.microsoft.com/sharepoint/v3/contenttype/forms/url"/>
  </ds:schemaRefs>
</ds:datastoreItem>
</file>

<file path=customXml/itemProps8.xml><?xml version="1.0" encoding="utf-8"?>
<ds:datastoreItem xmlns:ds="http://schemas.openxmlformats.org/officeDocument/2006/customXml" ds:itemID="{B3A8C18D-93EE-4ACF-ACCF-20000F1F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Documentación Normal Jove.dot</Template>
  <TotalTime>1</TotalTime>
  <Pages>11</Pages>
  <Words>2643</Words>
  <Characters>15066</Characters>
  <Application>Microsoft Office Word</Application>
  <DocSecurity>0</DocSecurity>
  <Lines>125</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Nuevo Modelo de Operaciones para ENA - Maxipista</vt:lpstr>
      <vt:lpstr>Nuevo Modelo de Operaciones para ENA - Maxipista</vt:lpstr>
    </vt:vector>
  </TitlesOfParts>
  <Company>Consultia IT</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Modelo de Operaciones para ENA - Maxipista</dc:title>
  <dc:subject>Procedimiento Operativo: Desarrollo de Software</dc:subject>
  <dc:creator>Ciro Alonso</dc:creator>
  <cp:keywords/>
  <cp:lastModifiedBy>Hoffman, Nathalie Alexandra</cp:lastModifiedBy>
  <cp:revision>2</cp:revision>
  <cp:lastPrinted>2015-09-07T15:07:00Z</cp:lastPrinted>
  <dcterms:created xsi:type="dcterms:W3CDTF">2018-04-23T21:25:00Z</dcterms:created>
  <dcterms:modified xsi:type="dcterms:W3CDTF">2018-04-23T21:25:00Z</dcterms:modified>
  <cp:category>Gestión de la Calidad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Signature">
    <vt:bool>false</vt:bool>
  </property>
  <property fmtid="{D5CDD505-2E9C-101B-9397-08002B2CF9AE}" pid="4" name="xd_ProgID">
    <vt:lpwstr/>
  </property>
  <property fmtid="{D5CDD505-2E9C-101B-9397-08002B2CF9AE}" pid="6" name="Function Operations IDB">
    <vt:lpwstr>1;#Project Preparation, Planning and Design|29ca0c72-1fc4-435f-a09c-28585cb5eac9</vt:lpwstr>
  </property>
  <property fmtid="{D5CDD505-2E9C-101B-9397-08002B2CF9AE}" pid="7" name="Sector IDB">
    <vt:lpwstr>35;#REFORM / MODERNIZATION OF THE STATE|c8fda4a7-691a-4c65-b227-9825197b5cd2</vt:lpwstr>
  </property>
  <property fmtid="{D5CDD505-2E9C-101B-9397-08002B2CF9AE}" pid="8" name="Sub-Sector">
    <vt:lpwstr>87;#E-GOVERNMENT|281505e9-fdf9-47b0-b36a-d5df63f0fdea</vt:lpwstr>
  </property>
  <property fmtid="{D5CDD505-2E9C-101B-9397-08002B2CF9AE}" pid="9" name="Series Operations IDB">
    <vt:lpwstr/>
  </property>
  <property fmtid="{D5CDD505-2E9C-101B-9397-08002B2CF9AE}" pid="10" name="Country">
    <vt:lpwstr>26;#Bahamas|7662ea91-358d-4300-9a3d-1bdfe066f698</vt:lpwstr>
  </property>
  <property fmtid="{D5CDD505-2E9C-101B-9397-08002B2CF9AE}" pid="11" name="Fund IDB">
    <vt:lpwstr>29;#ORC|c028a4b2-ad8b-4cf4-9cac-a2ae6a778e23</vt:lpwstr>
  </property>
  <property fmtid="{D5CDD505-2E9C-101B-9397-08002B2CF9AE}" pid="12" name="TaxKeyword">
    <vt:lpwstr/>
  </property>
  <property fmtid="{D5CDD505-2E9C-101B-9397-08002B2CF9AE}" pid="13" name="TaxKeywordTaxHTField">
    <vt:lpwstr/>
  </property>
  <property fmtid="{D5CDD505-2E9C-101B-9397-08002B2CF9AE}" pid="14" name="_dlc_DocIdItemGuid">
    <vt:lpwstr>1cfd4b70-2d8b-4e35-84ec-b48b3d60c7a9</vt:lpwstr>
  </property>
  <property fmtid="{D5CDD505-2E9C-101B-9397-08002B2CF9AE}" pid="15" name="ContentTypeId">
    <vt:lpwstr>0x0101001A458A224826124E8B45B1D613300CFC00A32FB5EBD04BAB4FB80DEB0283C938E8</vt:lpwstr>
  </property>
</Properties>
</file>