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0" w:rsidRPr="00FC0E0F" w:rsidRDefault="000020B0" w:rsidP="007A458B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FC0E0F">
        <w:rPr>
          <w:rFonts w:ascii="Arial" w:hAnsi="Arial" w:cs="Arial"/>
          <w:b/>
          <w:lang w:val="es-ES"/>
        </w:rPr>
        <w:t>RG-T2642</w:t>
      </w:r>
    </w:p>
    <w:p w:rsidR="007A458B" w:rsidRPr="00FC0E0F" w:rsidRDefault="007A458B" w:rsidP="007A458B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FC0E0F">
        <w:rPr>
          <w:rFonts w:ascii="Arial" w:hAnsi="Arial" w:cs="Arial"/>
          <w:b/>
          <w:lang w:val="es-ES"/>
        </w:rPr>
        <w:t xml:space="preserve">El Agua y Saneamiento como Derecho Humano: aplicación práctica en LAC, divulgación e intercambio de conocimiento  </w:t>
      </w:r>
    </w:p>
    <w:p w:rsidR="000020B0" w:rsidRDefault="000020B0" w:rsidP="007A458B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b/>
          <w:lang w:val="es-ES"/>
        </w:rPr>
      </w:pPr>
      <w:r w:rsidRPr="00FC0E0F">
        <w:rPr>
          <w:rFonts w:ascii="Arial" w:hAnsi="Arial" w:cs="Arial"/>
          <w:b/>
          <w:lang w:val="es-ES"/>
        </w:rPr>
        <w:t xml:space="preserve">Plan de Operaciones y </w:t>
      </w:r>
      <w:r w:rsidR="007A458B" w:rsidRPr="00FC0E0F">
        <w:rPr>
          <w:rFonts w:ascii="Arial" w:hAnsi="Arial" w:cs="Arial"/>
          <w:b/>
          <w:lang w:val="es-ES"/>
        </w:rPr>
        <w:t>C</w:t>
      </w:r>
      <w:r w:rsidRPr="00FC0E0F">
        <w:rPr>
          <w:rFonts w:ascii="Arial" w:hAnsi="Arial" w:cs="Arial"/>
          <w:b/>
          <w:lang w:val="es-ES"/>
        </w:rPr>
        <w:t>ronograma</w:t>
      </w:r>
    </w:p>
    <w:p w:rsidR="00FC0E0F" w:rsidRPr="00FC0E0F" w:rsidRDefault="00FC0E0F" w:rsidP="007A458B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b/>
          <w:lang w:val="es-ES"/>
        </w:rPr>
      </w:pPr>
    </w:p>
    <w:tbl>
      <w:tblPr>
        <w:tblStyle w:val="TableGrid"/>
        <w:tblW w:w="12467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2250"/>
        <w:gridCol w:w="49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630"/>
        <w:gridCol w:w="630"/>
        <w:gridCol w:w="630"/>
        <w:gridCol w:w="630"/>
        <w:gridCol w:w="630"/>
        <w:gridCol w:w="630"/>
      </w:tblGrid>
      <w:tr w:rsidR="000020B0" w:rsidRPr="00FC0E0F" w:rsidTr="000020B0">
        <w:trPr>
          <w:trHeight w:hRule="exact" w:val="720"/>
        </w:trPr>
        <w:tc>
          <w:tcPr>
            <w:tcW w:w="22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C0E0F"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497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2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3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4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5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6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7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8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9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10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11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12</w:t>
            </w: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13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14</w:t>
            </w: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15</w:t>
            </w: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16</w:t>
            </w: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17</w:t>
            </w: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18</w:t>
            </w: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19</w:t>
            </w: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C0E0F">
              <w:rPr>
                <w:rFonts w:ascii="Arial" w:hAnsi="Arial" w:cs="Arial"/>
                <w:sz w:val="18"/>
                <w:szCs w:val="18"/>
                <w:lang w:val="es-ES"/>
              </w:rPr>
              <w:t>Mes 20</w:t>
            </w:r>
          </w:p>
        </w:tc>
      </w:tr>
      <w:tr w:rsidR="000020B0" w:rsidRPr="00FC0E0F" w:rsidTr="000020B0">
        <w:trPr>
          <w:trHeight w:hRule="exact" w:val="720"/>
        </w:trPr>
        <w:tc>
          <w:tcPr>
            <w:tcW w:w="12467" w:type="dxa"/>
            <w:gridSpan w:val="2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lang w:val="es-ES"/>
              </w:rPr>
            </w:pPr>
            <w:r w:rsidRPr="00FC0E0F">
              <w:rPr>
                <w:rFonts w:ascii="Arial" w:hAnsi="Arial" w:cs="Arial"/>
                <w:b/>
                <w:lang w:val="es-ES"/>
              </w:rPr>
              <w:t>Componente 1</w:t>
            </w:r>
          </w:p>
        </w:tc>
      </w:tr>
      <w:tr w:rsidR="000020B0" w:rsidRPr="00FC0E0F" w:rsidTr="000020B0">
        <w:trPr>
          <w:trHeight w:hRule="exact" w:val="720"/>
        </w:trPr>
        <w:tc>
          <w:tcPr>
            <w:tcW w:w="2250" w:type="dxa"/>
            <w:tcMar>
              <w:left w:w="43" w:type="dxa"/>
              <w:right w:w="43" w:type="dxa"/>
            </w:tcMar>
          </w:tcPr>
          <w:p w:rsidR="000020B0" w:rsidRPr="00FC0E0F" w:rsidRDefault="000020B0" w:rsidP="007A458B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FC0E0F">
              <w:rPr>
                <w:rFonts w:ascii="Arial" w:hAnsi="Arial" w:cs="Arial"/>
                <w:lang w:val="es-ES"/>
              </w:rPr>
              <w:t xml:space="preserve">Desarrollo de </w:t>
            </w:r>
            <w:r w:rsidR="007A458B" w:rsidRPr="00FC0E0F">
              <w:rPr>
                <w:rFonts w:ascii="Arial" w:hAnsi="Arial" w:cs="Arial"/>
                <w:lang w:val="es-ES"/>
              </w:rPr>
              <w:t>m</w:t>
            </w:r>
            <w:r w:rsidRPr="00FC0E0F">
              <w:rPr>
                <w:rFonts w:ascii="Arial" w:hAnsi="Arial" w:cs="Arial"/>
                <w:lang w:val="es-ES"/>
              </w:rPr>
              <w:t>anuales</w:t>
            </w:r>
          </w:p>
        </w:tc>
        <w:tc>
          <w:tcPr>
            <w:tcW w:w="497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020B0" w:rsidRPr="00FC0E0F" w:rsidTr="000020B0">
        <w:trPr>
          <w:trHeight w:hRule="exact" w:val="720"/>
        </w:trPr>
        <w:tc>
          <w:tcPr>
            <w:tcW w:w="22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FC0E0F">
              <w:rPr>
                <w:rFonts w:ascii="Arial" w:hAnsi="Arial" w:cs="Arial"/>
                <w:lang w:val="es-ES"/>
              </w:rPr>
              <w:t>Conferencia de alto nivel</w:t>
            </w:r>
          </w:p>
        </w:tc>
        <w:tc>
          <w:tcPr>
            <w:tcW w:w="497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8DB3E2" w:themeFill="text2" w:themeFillTint="66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8DB3E2" w:themeFill="text2" w:themeFillTint="66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8DB3E2" w:themeFill="text2" w:themeFillTint="66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020B0" w:rsidRPr="00FC0E0F" w:rsidTr="000020B0">
        <w:trPr>
          <w:trHeight w:hRule="exact" w:val="720"/>
        </w:trPr>
        <w:tc>
          <w:tcPr>
            <w:tcW w:w="22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FC0E0F">
              <w:rPr>
                <w:rFonts w:ascii="Arial" w:hAnsi="Arial" w:cs="Arial"/>
                <w:lang w:val="es-ES"/>
              </w:rPr>
              <w:t>Conferencia de divulgación</w:t>
            </w:r>
          </w:p>
        </w:tc>
        <w:tc>
          <w:tcPr>
            <w:tcW w:w="497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8DB3E2" w:themeFill="text2" w:themeFillTint="66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8DB3E2" w:themeFill="text2" w:themeFillTint="66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8DB3E2" w:themeFill="text2" w:themeFillTint="66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0020B0" w:rsidRPr="00FC0E0F" w:rsidTr="00E10F91">
        <w:trPr>
          <w:trHeight w:hRule="exact" w:val="622"/>
        </w:trPr>
        <w:tc>
          <w:tcPr>
            <w:tcW w:w="12467" w:type="dxa"/>
            <w:gridSpan w:val="2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lang w:val="es-ES"/>
              </w:rPr>
            </w:pPr>
            <w:r w:rsidRPr="00FC0E0F">
              <w:rPr>
                <w:rFonts w:ascii="Arial" w:hAnsi="Arial" w:cs="Arial"/>
                <w:b/>
                <w:lang w:val="es-ES"/>
              </w:rPr>
              <w:t xml:space="preserve">Componente 2 </w:t>
            </w:r>
          </w:p>
        </w:tc>
      </w:tr>
      <w:tr w:rsidR="000020B0" w:rsidRPr="00BE7168" w:rsidTr="000020B0">
        <w:trPr>
          <w:trHeight w:hRule="exact" w:val="720"/>
        </w:trPr>
        <w:tc>
          <w:tcPr>
            <w:tcW w:w="22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FC0E0F">
              <w:rPr>
                <w:rFonts w:ascii="Arial" w:hAnsi="Arial" w:cs="Arial"/>
                <w:lang w:val="es-ES"/>
              </w:rPr>
              <w:t xml:space="preserve">Consultas para </w:t>
            </w:r>
            <w:r w:rsidR="00C82B04" w:rsidRPr="00FC0E0F">
              <w:rPr>
                <w:rFonts w:ascii="Arial" w:hAnsi="Arial" w:cs="Arial"/>
                <w:lang w:val="es-ES"/>
              </w:rPr>
              <w:br/>
            </w:r>
            <w:r w:rsidRPr="00FC0E0F">
              <w:rPr>
                <w:rFonts w:ascii="Arial" w:hAnsi="Arial" w:cs="Arial"/>
                <w:lang w:val="es-ES"/>
              </w:rPr>
              <w:t>selección de países</w:t>
            </w:r>
          </w:p>
        </w:tc>
        <w:tc>
          <w:tcPr>
            <w:tcW w:w="497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</w:tr>
      <w:tr w:rsidR="000020B0" w:rsidRPr="00BE7168" w:rsidTr="000020B0">
        <w:trPr>
          <w:trHeight w:hRule="exact" w:val="928"/>
        </w:trPr>
        <w:tc>
          <w:tcPr>
            <w:tcW w:w="2250" w:type="dxa"/>
            <w:tcMar>
              <w:left w:w="43" w:type="dxa"/>
              <w:right w:w="43" w:type="dxa"/>
            </w:tcMar>
          </w:tcPr>
          <w:p w:rsidR="000020B0" w:rsidRPr="00FC0E0F" w:rsidRDefault="000020B0" w:rsidP="00C82B04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FC0E0F">
              <w:rPr>
                <w:rFonts w:ascii="Arial" w:hAnsi="Arial" w:cs="Arial"/>
                <w:lang w:val="es-ES"/>
              </w:rPr>
              <w:t>Estudio de condiciones</w:t>
            </w:r>
            <w:r w:rsidR="00C82B04" w:rsidRPr="00FC0E0F">
              <w:rPr>
                <w:rFonts w:ascii="Arial" w:hAnsi="Arial" w:cs="Arial"/>
                <w:lang w:val="es-ES"/>
              </w:rPr>
              <w:br/>
            </w:r>
            <w:r w:rsidRPr="00FC0E0F">
              <w:rPr>
                <w:rFonts w:ascii="Arial" w:hAnsi="Arial" w:cs="Arial"/>
                <w:lang w:val="es-ES"/>
              </w:rPr>
              <w:t>del sector en cada país</w:t>
            </w:r>
          </w:p>
        </w:tc>
        <w:tc>
          <w:tcPr>
            <w:tcW w:w="497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</w:tr>
      <w:tr w:rsidR="000020B0" w:rsidRPr="00FC0E0F" w:rsidTr="000020B0">
        <w:trPr>
          <w:trHeight w:hRule="exact" w:val="720"/>
        </w:trPr>
        <w:tc>
          <w:tcPr>
            <w:tcW w:w="22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FC0E0F">
              <w:rPr>
                <w:rFonts w:ascii="Arial" w:hAnsi="Arial" w:cs="Arial"/>
                <w:lang w:val="es-ES"/>
              </w:rPr>
              <w:t>Talleres de sensibilización</w:t>
            </w:r>
          </w:p>
        </w:tc>
        <w:tc>
          <w:tcPr>
            <w:tcW w:w="497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</w:tr>
      <w:tr w:rsidR="000020B0" w:rsidRPr="00BE7168" w:rsidTr="000020B0">
        <w:trPr>
          <w:trHeight w:hRule="exact" w:val="720"/>
        </w:trPr>
        <w:tc>
          <w:tcPr>
            <w:tcW w:w="2250" w:type="dxa"/>
            <w:tcMar>
              <w:left w:w="43" w:type="dxa"/>
              <w:right w:w="43" w:type="dxa"/>
            </w:tcMar>
          </w:tcPr>
          <w:p w:rsidR="000020B0" w:rsidRPr="00FC0E0F" w:rsidRDefault="000020B0" w:rsidP="00C82B04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FC0E0F">
              <w:rPr>
                <w:rFonts w:ascii="Arial" w:hAnsi="Arial" w:cs="Arial"/>
                <w:lang w:val="es-ES"/>
              </w:rPr>
              <w:t>Desarrollo de planes</w:t>
            </w:r>
            <w:r w:rsidR="00C82B04" w:rsidRPr="00FC0E0F">
              <w:rPr>
                <w:rFonts w:ascii="Arial" w:hAnsi="Arial" w:cs="Arial"/>
                <w:lang w:val="es-ES"/>
              </w:rPr>
              <w:br/>
            </w:r>
            <w:r w:rsidRPr="00FC0E0F">
              <w:rPr>
                <w:rFonts w:ascii="Arial" w:hAnsi="Arial" w:cs="Arial"/>
                <w:lang w:val="es-ES"/>
              </w:rPr>
              <w:t>de acción</w:t>
            </w:r>
          </w:p>
        </w:tc>
        <w:tc>
          <w:tcPr>
            <w:tcW w:w="497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</w:tr>
      <w:tr w:rsidR="000020B0" w:rsidRPr="00BE7168" w:rsidTr="00E10F91">
        <w:trPr>
          <w:trHeight w:hRule="exact" w:val="775"/>
        </w:trPr>
        <w:tc>
          <w:tcPr>
            <w:tcW w:w="22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  <w:r w:rsidRPr="00FC0E0F">
              <w:rPr>
                <w:rFonts w:ascii="Arial" w:hAnsi="Arial" w:cs="Arial"/>
                <w:lang w:val="es-ES"/>
              </w:rPr>
              <w:t>Implementación de planes de acción</w:t>
            </w:r>
          </w:p>
        </w:tc>
        <w:tc>
          <w:tcPr>
            <w:tcW w:w="497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95B3D7" w:themeFill="accent1" w:themeFillTint="99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540" w:type="dxa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95B3D7" w:themeFill="accent1" w:themeFillTint="99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95B3D7" w:themeFill="accent1" w:themeFillTint="99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shd w:val="clear" w:color="auto" w:fill="95B3D7" w:themeFill="accent1" w:themeFillTint="99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</w:tcPr>
          <w:p w:rsidR="000020B0" w:rsidRPr="00FC0E0F" w:rsidRDefault="000020B0" w:rsidP="002D161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lang w:val="es-ES"/>
              </w:rPr>
            </w:pPr>
          </w:p>
        </w:tc>
      </w:tr>
    </w:tbl>
    <w:p w:rsidR="00604849" w:rsidRPr="00FC0E0F" w:rsidRDefault="00604849" w:rsidP="00BE7168">
      <w:pPr>
        <w:rPr>
          <w:rFonts w:ascii="Arial" w:hAnsi="Arial" w:cs="Arial"/>
          <w:lang w:val="es-ES_tradnl"/>
        </w:rPr>
      </w:pPr>
      <w:bookmarkStart w:id="0" w:name="_GoBack"/>
      <w:bookmarkEnd w:id="0"/>
    </w:p>
    <w:sectPr w:rsidR="00604849" w:rsidRPr="00FC0E0F" w:rsidSect="000020B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8B" w:rsidRDefault="007A458B" w:rsidP="007A458B">
      <w:pPr>
        <w:spacing w:after="0" w:line="240" w:lineRule="auto"/>
      </w:pPr>
      <w:r>
        <w:separator/>
      </w:r>
    </w:p>
  </w:endnote>
  <w:endnote w:type="continuationSeparator" w:id="0">
    <w:p w:rsidR="007A458B" w:rsidRDefault="007A458B" w:rsidP="007A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08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168" w:rsidRDefault="00BE71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58B" w:rsidRDefault="007A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8B" w:rsidRDefault="007A458B" w:rsidP="007A458B">
      <w:pPr>
        <w:spacing w:after="0" w:line="240" w:lineRule="auto"/>
      </w:pPr>
      <w:r>
        <w:separator/>
      </w:r>
    </w:p>
  </w:footnote>
  <w:footnote w:type="continuationSeparator" w:id="0">
    <w:p w:rsidR="007A458B" w:rsidRDefault="007A458B" w:rsidP="007A4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B0"/>
    <w:rsid w:val="000020B0"/>
    <w:rsid w:val="00604849"/>
    <w:rsid w:val="007A458B"/>
    <w:rsid w:val="00BE7168"/>
    <w:rsid w:val="00C82B04"/>
    <w:rsid w:val="00E10F91"/>
    <w:rsid w:val="00EC2164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20B0"/>
    <w:pPr>
      <w:ind w:left="720"/>
      <w:contextualSpacing/>
    </w:pPr>
  </w:style>
  <w:style w:type="table" w:styleId="TableGrid">
    <w:name w:val="Table Grid"/>
    <w:basedOn w:val="TableNormal"/>
    <w:uiPriority w:val="59"/>
    <w:rsid w:val="00002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020B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02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B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B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8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20B0"/>
    <w:pPr>
      <w:ind w:left="720"/>
      <w:contextualSpacing/>
    </w:pPr>
  </w:style>
  <w:style w:type="table" w:styleId="TableGrid">
    <w:name w:val="Table Grid"/>
    <w:basedOn w:val="TableNormal"/>
    <w:uiPriority w:val="59"/>
    <w:rsid w:val="00002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020B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02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B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B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8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2FBF2CA01B62AB4D8F6224D84ADD4103" ma:contentTypeVersion="0" ma:contentTypeDescription="A content type to manage public (operations) IDB documents" ma:contentTypeScope="" ma:versionID="24c12a7cff8dd8b71d15edb397ba1a42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a472df5bebbbf6f21bee7075c016415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7b9f53c-cd6a-4d49-961c-a9d04affd81a}" ma:internalName="TaxCatchAll" ma:showField="CatchAllData" ma:web="26692275-734b-4582-b58b-aeb48db65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7b9f53c-cd6a-4d49-961c-a9d04affd81a}" ma:internalName="TaxCatchAllLabel" ma:readOnly="true" ma:showField="CatchAllDataLabel" ma:web="26692275-734b-4582-b58b-aeb48db65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39731806</IDBDocs_x0020_Number>
    <TaxCatchAll xmlns="9c571b2f-e523-4ab2-ba2e-09e151a03ef4">
      <Value>2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INE/WSA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Navia Diaz, Maria del Rosario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RG-T2642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WORD&lt;/APPLICATION&gt;&lt;USER_STAGE&gt;Approved TC document&lt;/USER_STAGE&gt;&lt;PD_OBJ_TYPE&gt;0&lt;/PD_OBJ_TYPE&gt;&lt;MAKERECORD&gt;N&lt;/MAKERECORD&gt;&lt;/Data&gt;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ANNEX</Identifier>
    <Disclosure_x0020_Activity xmlns="9c571b2f-e523-4ab2-ba2e-09e151a03ef4">Approved TC document</Disclosure_x0020_Activity>
    <Webtopic xmlns="9c571b2f-e523-4ab2-ba2e-09e151a03ef4">OS-ASA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Props1.xml><?xml version="1.0" encoding="utf-8"?>
<ds:datastoreItem xmlns:ds="http://schemas.openxmlformats.org/officeDocument/2006/customXml" ds:itemID="{6780F324-CE33-40CD-AC40-0D4FA1C50E13}"/>
</file>

<file path=customXml/itemProps2.xml><?xml version="1.0" encoding="utf-8"?>
<ds:datastoreItem xmlns:ds="http://schemas.openxmlformats.org/officeDocument/2006/customXml" ds:itemID="{99826483-1037-4972-8D31-3CB70A248C50}"/>
</file>

<file path=customXml/itemProps3.xml><?xml version="1.0" encoding="utf-8"?>
<ds:datastoreItem xmlns:ds="http://schemas.openxmlformats.org/officeDocument/2006/customXml" ds:itemID="{412322FB-E1AD-49CC-9A02-309D34B7E4B4}"/>
</file>

<file path=customXml/itemProps4.xml><?xml version="1.0" encoding="utf-8"?>
<ds:datastoreItem xmlns:ds="http://schemas.openxmlformats.org/officeDocument/2006/customXml" ds:itemID="{96896EC6-7758-47A8-A16C-AD845C20208C}"/>
</file>

<file path=customXml/itemProps5.xml><?xml version="1.0" encoding="utf-8"?>
<ds:datastoreItem xmlns:ds="http://schemas.openxmlformats.org/officeDocument/2006/customXml" ds:itemID="{19425B54-A5DE-4177-BBA1-F58639F0F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Operaciones y Cronograma  - TC Document</dc:title>
  <dc:creator>MN</dc:creator>
  <cp:lastModifiedBy>Inter-American Development Bank</cp:lastModifiedBy>
  <cp:revision>7</cp:revision>
  <dcterms:created xsi:type="dcterms:W3CDTF">2015-07-13T10:33:00Z</dcterms:created>
  <dcterms:modified xsi:type="dcterms:W3CDTF">2015-07-16T16:17:00Z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0x01010046CF21643EE8D14686A648AA6DAD0892002FBF2CA01B62AB4D8F6224D84ADD4103</vt:lpwstr>
  </property>
  <property fmtid="{D5CDD505-2E9C-101B-9397-08002B2CF9AE}" pid="3" name="TaxKeyword">
    <vt:lpwstr/>
  </property>
  <property fmtid="{D5CDD505-2E9C-101B-9397-08002B2CF9AE}" pid="4" name="Function Operations IDB">
    <vt:lpwstr>3;#IDBDocs|cca77002-e150-4b2d-ab1f-1d7a7cdcae16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2;#Unclassified|a6dff32e-d477-44cd-a56b-85efe9e0a56c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2;#Unclassified|a6dff32e-d477-44cd-a56b-85efe9e0a56c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