
<file path=[Content_Types].xml><?xml version="1.0" encoding="utf-8"?>
<Types xmlns="http://schemas.openxmlformats.org/package/2006/content-types">
  <Default Extension="png" ContentType="image/png"/>
  <Default Extension="bmp" ContentType="image/bmp"/>
  <Default Extension="pdf" ContentType="application/pdf"/>
  <Default Extension="rels" ContentType="application/vnd.openxmlformats-package.relationships+xml"/>
  <Default Extension="jpeg" ContentType="image/jpg"/>
  <Default Extension="mov" ContentType="application/movie"/>
  <Default Extension="xml" ContentType="application/xml"/>
  <Default Extension="gif" ContentType="image/gif"/>
  <Default Extension="tif" ContentType="image/tif"/>
  <Default Extension="vml" ContentType="application/vnd.openxmlformats-officedocument.vmlDrawing"/>
  <Default Extension="xlsx" ContentType="application/vnd.openxmlformats-officedocument.spreadsheetml.sheet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7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uerpo A"/>
        <w:jc w:val="both"/>
        <w:rPr>
          <w:rStyle w:val="Ninguno"/>
          <w:i w:val="1"/>
          <w:iCs w:val="1"/>
          <w:color w:val="0070c0"/>
          <w:u w:color="0070c0"/>
        </w:rPr>
      </w:pPr>
    </w:p>
    <w:p>
      <w:pPr>
        <w:pStyle w:val="Cuerpo A"/>
        <w:jc w:val="both"/>
        <w:rPr>
          <w:rStyle w:val="Ninguno"/>
          <w:rFonts w:ascii="Calibri" w:cs="Calibri" w:hAnsi="Calibri" w:eastAsia="Calibri"/>
          <w:b w:val="1"/>
          <w:bCs w:val="1"/>
          <w:sz w:val="22"/>
          <w:szCs w:val="22"/>
          <w:u w:val="single"/>
        </w:rPr>
      </w:pPr>
    </w:p>
    <w:p>
      <w:pPr>
        <w:pStyle w:val="Encabezamiento"/>
        <w:jc w:val="center"/>
        <w:rPr>
          <w:rStyle w:val="Ninguno"/>
          <w:rFonts w:ascii="Calibri" w:cs="Calibri" w:hAnsi="Calibri" w:eastAsia="Calibri"/>
          <w:b w:val="1"/>
          <w:bCs w:val="1"/>
          <w:sz w:val="22"/>
          <w:szCs w:val="22"/>
          <w:u w:val="single"/>
          <w:shd w:val="clear" w:color="auto" w:fill="feffff"/>
        </w:rPr>
      </w:pPr>
      <w:r>
        <w:rPr>
          <w:rStyle w:val="Ninguno"/>
          <w:rFonts w:ascii="Calibri" w:cs="Calibri" w:hAnsi="Calibri" w:eastAsia="Calibri"/>
          <w:b w:val="1"/>
          <w:bCs w:val="1"/>
          <w:sz w:val="26"/>
          <w:szCs w:val="26"/>
          <w:u w:val="single"/>
          <w:shd w:val="clear" w:color="auto" w:fill="feffff"/>
          <w:rtl w:val="0"/>
          <w:lang w:val="es-ES_tradnl"/>
        </w:rPr>
        <w:t>T</w:t>
      </w:r>
      <w:r>
        <w:rPr>
          <w:rStyle w:val="Ninguno"/>
          <w:rFonts w:ascii="Calibri" w:cs="Calibri" w:hAnsi="Calibri" w:eastAsia="Calibri"/>
          <w:b w:val="1"/>
          <w:bCs w:val="1"/>
          <w:sz w:val="26"/>
          <w:szCs w:val="26"/>
          <w:u w:val="single"/>
          <w:shd w:val="clear" w:color="auto" w:fill="feffff"/>
          <w:rtl w:val="0"/>
          <w:lang w:val="fr-FR"/>
        </w:rPr>
        <w:t>É</w:t>
      </w:r>
      <w:r>
        <w:rPr>
          <w:rStyle w:val="Ninguno"/>
          <w:rFonts w:ascii="Calibri" w:cs="Calibri" w:hAnsi="Calibri" w:eastAsia="Calibri"/>
          <w:b w:val="1"/>
          <w:bCs w:val="1"/>
          <w:sz w:val="26"/>
          <w:szCs w:val="26"/>
          <w:u w:val="single"/>
          <w:shd w:val="clear" w:color="auto" w:fill="feffff"/>
          <w:rtl w:val="0"/>
          <w:lang w:val="es-ES_tradnl"/>
        </w:rPr>
        <w:t>RMINOS DE REFERENCIA</w:t>
      </w:r>
    </w:p>
    <w:p>
      <w:pPr>
        <w:pStyle w:val="Cuerpo A"/>
        <w:jc w:val="both"/>
        <w:rPr>
          <w:rStyle w:val="Ninguno"/>
          <w:rFonts w:ascii="Calibri" w:cs="Calibri" w:hAnsi="Calibri" w:eastAsia="Calibri"/>
          <w:b w:val="1"/>
          <w:bCs w:val="1"/>
          <w:i w:val="1"/>
          <w:iCs w:val="1"/>
          <w:color w:val="0070c0"/>
          <w:sz w:val="22"/>
          <w:szCs w:val="22"/>
          <w:u w:color="0070c0"/>
        </w:rPr>
      </w:pPr>
    </w:p>
    <w:p>
      <w:pPr>
        <w:pStyle w:val="Cuerpo A"/>
        <w:jc w:val="both"/>
        <w:rPr>
          <w:rStyle w:val="Ninguno"/>
          <w:i w:val="1"/>
          <w:iCs w:val="1"/>
          <w:color w:val="0070c0"/>
          <w:u w:color="0070c0"/>
        </w:rPr>
      </w:pPr>
    </w:p>
    <w:p>
      <w:pPr>
        <w:pStyle w:val="Cuerpo A"/>
        <w:suppressAutoHyphens w:val="1"/>
        <w:rPr>
          <w:rStyle w:val="Ninguno"/>
          <w:rFonts w:ascii="Calibri" w:cs="Calibri" w:hAnsi="Calibri" w:eastAsia="Calibri"/>
          <w:color w:val="0070c0"/>
          <w:u w:color="0070c0"/>
        </w:rPr>
      </w:pPr>
    </w:p>
    <w:p>
      <w:pPr>
        <w:pStyle w:val="Body Text"/>
        <w:rPr>
          <w:rStyle w:val="Ninguno"/>
          <w:i w:val="1"/>
          <w:iCs w:val="1"/>
          <w:sz w:val="22"/>
          <w:szCs w:val="22"/>
          <w:u w:color="0070c0"/>
        </w:rPr>
      </w:pPr>
      <w:r>
        <w:rPr>
          <w:rStyle w:val="Ninguno"/>
          <w:b w:val="1"/>
          <w:bCs w:val="1"/>
          <w:i w:val="1"/>
          <w:iCs w:val="1"/>
          <w:sz w:val="22"/>
          <w:szCs w:val="22"/>
          <w:u w:color="0070c0"/>
          <w:rtl w:val="0"/>
          <w:lang w:val="es-ES_tradnl"/>
        </w:rPr>
        <w:t>N</w:t>
      </w:r>
      <w:r>
        <w:rPr>
          <w:rStyle w:val="Ninguno"/>
          <w:b w:val="1"/>
          <w:bCs w:val="1"/>
          <w:i w:val="1"/>
          <w:iCs w:val="1"/>
          <w:sz w:val="22"/>
          <w:szCs w:val="22"/>
          <w:u w:color="0070c0"/>
          <w:rtl w:val="0"/>
          <w:lang w:val="es-ES_tradnl"/>
        </w:rPr>
        <w:t>Ú</w:t>
      </w:r>
      <w:r>
        <w:rPr>
          <w:rStyle w:val="Ninguno"/>
          <w:b w:val="1"/>
          <w:bCs w:val="1"/>
          <w:i w:val="1"/>
          <w:iCs w:val="1"/>
          <w:sz w:val="22"/>
          <w:szCs w:val="22"/>
          <w:u w:color="0070c0"/>
          <w:rtl w:val="0"/>
          <w:lang w:val="es-ES_tradnl"/>
        </w:rPr>
        <w:t>MERO DE PROYECTO</w:t>
      </w:r>
      <w:r>
        <w:rPr>
          <w:rStyle w:val="Ninguno"/>
          <w:i w:val="1"/>
          <w:iCs w:val="1"/>
          <w:sz w:val="22"/>
          <w:szCs w:val="22"/>
          <w:u w:color="0070c0"/>
          <w:rtl w:val="0"/>
          <w:lang w:val="es-ES_tradnl"/>
        </w:rPr>
        <w:t>:</w:t>
      </w:r>
      <w:r>
        <w:rPr>
          <w:rStyle w:val="Ninguno"/>
          <w:sz w:val="22"/>
          <w:szCs w:val="22"/>
          <w:rtl w:val="0"/>
          <w:lang w:val="es-ES_tradnl"/>
        </w:rPr>
        <w:t xml:space="preserve"> AR-T1219</w:t>
      </w:r>
    </w:p>
    <w:p>
      <w:pPr>
        <w:pStyle w:val="Body Text"/>
        <w:rPr>
          <w:rStyle w:val="Ninguno"/>
          <w:rFonts w:ascii="Calibri" w:cs="Calibri" w:hAnsi="Calibri" w:eastAsia="Calibri"/>
          <w:i w:val="1"/>
          <w:iCs w:val="1"/>
          <w:color w:val="0070c0"/>
          <w:sz w:val="22"/>
          <w:szCs w:val="22"/>
          <w:u w:color="0070c0"/>
        </w:rPr>
      </w:pPr>
      <w:r>
        <w:rPr>
          <w:rStyle w:val="Ninguno"/>
          <w:b w:val="1"/>
          <w:bCs w:val="1"/>
          <w:i w:val="1"/>
          <w:iCs w:val="1"/>
          <w:sz w:val="22"/>
          <w:szCs w:val="22"/>
          <w:u w:color="0070c0"/>
          <w:rtl w:val="0"/>
          <w:lang w:val="es-ES_tradnl"/>
        </w:rPr>
        <w:t>NOMBRE DE LA COOPERACI</w:t>
      </w:r>
      <w:r>
        <w:rPr>
          <w:rStyle w:val="Ninguno"/>
          <w:b w:val="1"/>
          <w:bCs w:val="1"/>
          <w:i w:val="1"/>
          <w:iCs w:val="1"/>
          <w:sz w:val="22"/>
          <w:szCs w:val="22"/>
          <w:u w:color="0070c0"/>
          <w:rtl w:val="0"/>
          <w:lang w:val="es-ES_tradnl"/>
        </w:rPr>
        <w:t>Ó</w:t>
      </w:r>
      <w:r>
        <w:rPr>
          <w:rStyle w:val="Ninguno"/>
          <w:b w:val="1"/>
          <w:bCs w:val="1"/>
          <w:i w:val="1"/>
          <w:iCs w:val="1"/>
          <w:sz w:val="22"/>
          <w:szCs w:val="22"/>
          <w:u w:color="0070c0"/>
          <w:rtl w:val="0"/>
          <w:lang w:val="es-ES_tradnl"/>
        </w:rPr>
        <w:t>N T</w:t>
      </w:r>
      <w:r>
        <w:rPr>
          <w:rStyle w:val="Ninguno"/>
          <w:b w:val="1"/>
          <w:bCs w:val="1"/>
          <w:i w:val="1"/>
          <w:iCs w:val="1"/>
          <w:sz w:val="22"/>
          <w:szCs w:val="22"/>
          <w:u w:color="0070c0"/>
          <w:rtl w:val="0"/>
          <w:lang w:val="es-ES_tradnl"/>
        </w:rPr>
        <w:t>É</w:t>
      </w:r>
      <w:r>
        <w:rPr>
          <w:rStyle w:val="Ninguno"/>
          <w:b w:val="1"/>
          <w:bCs w:val="1"/>
          <w:i w:val="1"/>
          <w:iCs w:val="1"/>
          <w:sz w:val="22"/>
          <w:szCs w:val="22"/>
          <w:u w:color="0070c0"/>
          <w:rtl w:val="0"/>
          <w:lang w:val="es-ES_tradnl"/>
        </w:rPr>
        <w:t>CNICA</w:t>
      </w:r>
      <w:r>
        <w:rPr>
          <w:rStyle w:val="Ninguno"/>
          <w:i w:val="1"/>
          <w:iCs w:val="1"/>
          <w:sz w:val="22"/>
          <w:szCs w:val="22"/>
          <w:u w:color="0070c0"/>
          <w:rtl w:val="0"/>
          <w:lang w:val="es-ES_tradnl"/>
        </w:rPr>
        <w:t xml:space="preserve">: </w:t>
      </w:r>
      <w:r>
        <w:rPr>
          <w:rStyle w:val="Ninguno"/>
          <w:sz w:val="22"/>
          <w:szCs w:val="22"/>
          <w:rtl w:val="0"/>
          <w:lang w:val="es-ES_tradnl"/>
        </w:rPr>
        <w:t>AGENCIA DE PROMOCION INVERSIONES Y COMERCIO EXTERIOR DE LA PROVINCIA DE BUENOS AIRES -GLOBA-</w:t>
      </w:r>
    </w:p>
    <w:p>
      <w:pPr>
        <w:pStyle w:val="Cuerpo A"/>
        <w:tabs>
          <w:tab w:val="left" w:pos="7080"/>
        </w:tabs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Cuerpo A"/>
        <w:widowControl w:val="0"/>
        <w:numPr>
          <w:ilvl w:val="0"/>
          <w:numId w:val="2"/>
        </w:numPr>
        <w:bidi w:val="0"/>
        <w:ind w:right="0"/>
        <w:jc w:val="left"/>
        <w:rPr>
          <w:rStyle w:val="Ninguno"/>
          <w:rFonts w:ascii="Calibri" w:cs="Calibri" w:hAnsi="Calibri" w:eastAsia="Calibri"/>
          <w:b w:val="1"/>
          <w:bCs w:val="1"/>
          <w:sz w:val="22"/>
          <w:szCs w:val="22"/>
          <w:u w:val="single"/>
          <w:rtl w:val="0"/>
          <w:lang w:val="es-ES_tradnl"/>
        </w:rPr>
      </w:pPr>
      <w:r>
        <w:rPr>
          <w:rStyle w:val="Ninguno"/>
          <w:rFonts w:ascii="Calibri" w:cs="Calibri" w:hAnsi="Calibri" w:eastAsia="Calibri"/>
          <w:b w:val="1"/>
          <w:bCs w:val="1"/>
          <w:sz w:val="22"/>
          <w:szCs w:val="22"/>
          <w:u w:val="single"/>
          <w:rtl w:val="0"/>
          <w:lang w:val="es-ES_tradnl"/>
        </w:rPr>
        <w:t>Antecedentes y Justificaci</w:t>
      </w:r>
      <w:r>
        <w:rPr>
          <w:rStyle w:val="Ninguno"/>
          <w:rFonts w:ascii="Calibri" w:cs="Calibri" w:hAnsi="Calibri" w:eastAsia="Calibri"/>
          <w:b w:val="1"/>
          <w:bCs w:val="1"/>
          <w:sz w:val="22"/>
          <w:szCs w:val="22"/>
          <w:u w:val="single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b w:val="1"/>
          <w:bCs w:val="1"/>
          <w:sz w:val="22"/>
          <w:szCs w:val="22"/>
          <w:u w:val="single"/>
          <w:rtl w:val="0"/>
          <w:lang w:val="es-ES_tradnl"/>
        </w:rPr>
        <w:t>n</w:t>
      </w:r>
    </w:p>
    <w:p>
      <w:pPr>
        <w:pStyle w:val="Cuerpo A"/>
        <w:ind w:left="792" w:firstLine="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Cuerpo A"/>
        <w:spacing w:before="120" w:after="120"/>
        <w:ind w:left="426" w:firstLine="0"/>
        <w:jc w:val="both"/>
        <w:rPr>
          <w:rStyle w:val="Hyperlink.0"/>
        </w:rPr>
      </w:pP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Buenos Aires es la provincia con mayor cantidad de habitantes de la Rep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ú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blica Argentina, ya que concentra m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á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s del 38% de la poblaci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 xml:space="preserve">n (16.814.135 millones en 2016) y su superficie representa un 11% de la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ec.gba.gov.ar/areas/estudios_proyecciones/Archivos/Panorama%25252525252520productivo%25252525252520de%25252525252520la%25252525252520provincia%25252525252520de%25252525252520Buenos%25252525252520Aires%25252525252520-%25252525252520Marzo%25252525252520de%252525252525202012.pdf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s-ES_tradnl"/>
        </w:rPr>
        <w:t>extensi</w:t>
      </w:r>
      <w:r>
        <w:rPr>
          <w:rStyle w:val="Hyperlink.0"/>
          <w:rtl w:val="0"/>
          <w:lang w:val="es-ES_tradnl"/>
        </w:rPr>
        <w:t>ó</w:t>
      </w:r>
      <w:r>
        <w:rPr>
          <w:rStyle w:val="Hyperlink.0"/>
          <w:rtl w:val="0"/>
          <w:lang w:val="es-ES_tradnl"/>
        </w:rPr>
        <w:t xml:space="preserve">n territorial </w:t>
      </w:r>
      <w:r>
        <w:rPr/>
        <w:fldChar w:fldCharType="end" w:fldLock="0"/>
      </w:r>
      <w:r>
        <w:rPr>
          <w:rStyle w:val="Hyperlink.0"/>
          <w:rtl w:val="0"/>
          <w:lang w:val="es-ES_tradnl"/>
        </w:rPr>
        <w:t>del pa</w:t>
      </w:r>
      <w:r>
        <w:rPr>
          <w:rStyle w:val="Hyperlink.0"/>
          <w:rtl w:val="0"/>
          <w:lang w:val="es-ES_tradnl"/>
        </w:rPr>
        <w:t>í</w:t>
      </w:r>
      <w:r>
        <w:rPr>
          <w:rStyle w:val="Hyperlink.0"/>
          <w:rtl w:val="0"/>
          <w:lang w:val="es-ES_tradnl"/>
        </w:rPr>
        <w:t>s. Seg</w:t>
      </w:r>
      <w:r>
        <w:rPr>
          <w:rStyle w:val="Hyperlink.0"/>
          <w:rtl w:val="0"/>
          <w:lang w:val="es-ES_tradnl"/>
        </w:rPr>
        <w:t>ú</w:t>
      </w:r>
      <w:r>
        <w:rPr>
          <w:rStyle w:val="Hyperlink.0"/>
          <w:rtl w:val="0"/>
          <w:lang w:val="es-ES_tradnl"/>
        </w:rPr>
        <w:t xml:space="preserve">n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"http://datos.gba.gob.ar/"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s-ES_tradnl"/>
        </w:rPr>
        <w:t>datos de la Provincia de Buenos Aires (PBA)</w:t>
      </w:r>
      <w:r>
        <w:rPr/>
        <w:fldChar w:fldCharType="end" w:fldLock="0"/>
      </w:r>
      <w:r>
        <w:rPr>
          <w:rStyle w:val="Hyperlink.0"/>
          <w:rtl w:val="0"/>
          <w:lang w:val="es-ES_tradnl"/>
        </w:rPr>
        <w:t>, en el 2017 export</w:t>
      </w:r>
      <w:r>
        <w:rPr>
          <w:rStyle w:val="Hyperlink.0"/>
          <w:rtl w:val="0"/>
          <w:lang w:val="es-ES_tradnl"/>
        </w:rPr>
        <w:t xml:space="preserve">ó </w:t>
      </w:r>
      <w:r>
        <w:rPr>
          <w:rStyle w:val="Hyperlink.0"/>
          <w:rtl w:val="0"/>
          <w:lang w:val="es-ES_tradnl"/>
        </w:rPr>
        <w:t>por un valor de 19.390 millones de d</w:t>
      </w:r>
      <w:r>
        <w:rPr>
          <w:rStyle w:val="Hyperlink.0"/>
          <w:rtl w:val="0"/>
          <w:lang w:val="es-ES_tradnl"/>
        </w:rPr>
        <w:t>ó</w:t>
      </w:r>
      <w:r>
        <w:rPr>
          <w:rStyle w:val="Hyperlink.0"/>
          <w:rtl w:val="0"/>
          <w:lang w:val="es-ES_tradnl"/>
        </w:rPr>
        <w:t>lares, representando el 33% de las exportaciones totales del pa</w:t>
      </w:r>
      <w:r>
        <w:rPr>
          <w:rStyle w:val="Hyperlink.0"/>
          <w:rtl w:val="0"/>
          <w:lang w:val="es-ES_tradnl"/>
        </w:rPr>
        <w:t>í</w:t>
      </w:r>
      <w:r>
        <w:rPr>
          <w:rStyle w:val="Hyperlink.0"/>
          <w:rtl w:val="0"/>
          <w:lang w:val="es-ES_tradnl"/>
        </w:rPr>
        <w:t>s.</w:t>
      </w:r>
      <w:r>
        <w:rPr>
          <w:rStyle w:val="Ninguno"/>
          <w:rFonts w:ascii="Calibri" w:cs="Calibri" w:hAnsi="Calibri" w:eastAsia="Calibri"/>
          <w:sz w:val="22"/>
          <w:szCs w:val="22"/>
          <w:vertAlign w:val="superscript"/>
        </w:rPr>
        <w:footnoteReference w:id="1"/>
      </w:r>
    </w:p>
    <w:p>
      <w:pPr>
        <w:pStyle w:val="Cuerpo A"/>
        <w:spacing w:before="120" w:after="120"/>
        <w:ind w:left="426" w:firstLine="0"/>
        <w:jc w:val="both"/>
        <w:rPr>
          <w:rStyle w:val="Hyperlink.0"/>
        </w:rPr>
      </w:pPr>
      <w:r>
        <w:rPr>
          <w:rStyle w:val="Hyperlink.0"/>
          <w:rtl w:val="0"/>
          <w:lang w:val="es-ES_tradnl"/>
        </w:rPr>
        <w:t>El Producto Bruto Geogr</w:t>
      </w:r>
      <w:r>
        <w:rPr>
          <w:rStyle w:val="Hyperlink.0"/>
          <w:rtl w:val="0"/>
          <w:lang w:val="es-ES_tradnl"/>
        </w:rPr>
        <w:t>á</w:t>
      </w:r>
      <w:r>
        <w:rPr>
          <w:rStyle w:val="Hyperlink.0"/>
          <w:rtl w:val="0"/>
          <w:lang w:val="es-ES_tradnl"/>
        </w:rPr>
        <w:t>fico (PBG)</w:t>
      </w:r>
      <w:r>
        <w:rPr>
          <w:rStyle w:val="Ninguno"/>
          <w:rFonts w:ascii="Calibri" w:cs="Calibri" w:hAnsi="Calibri" w:eastAsia="Calibri"/>
          <w:sz w:val="22"/>
          <w:szCs w:val="22"/>
          <w:vertAlign w:val="superscript"/>
        </w:rPr>
        <w:footnoteReference w:id="2"/>
      </w:r>
      <w:r>
        <w:rPr>
          <w:rStyle w:val="Hyperlink.0"/>
          <w:rtl w:val="0"/>
          <w:lang w:val="es-ES_tradnl"/>
        </w:rPr>
        <w:t xml:space="preserve"> de la PBA mostraba, en 2015, una matriz de MiPymes distribuida en los siguientes sectores: industria y miner</w:t>
      </w:r>
      <w:r>
        <w:rPr>
          <w:rStyle w:val="Hyperlink.0"/>
          <w:rtl w:val="0"/>
          <w:lang w:val="es-ES_tradnl"/>
        </w:rPr>
        <w:t>í</w:t>
      </w:r>
      <w:r>
        <w:rPr>
          <w:rStyle w:val="Hyperlink.0"/>
          <w:rtl w:val="0"/>
          <w:lang w:val="es-ES_tradnl"/>
        </w:rPr>
        <w:t>a (18,3%), comercio (26,4%), servicios (34,9%), construcci</w:t>
      </w:r>
      <w:r>
        <w:rPr>
          <w:rStyle w:val="Hyperlink.0"/>
          <w:rtl w:val="0"/>
          <w:lang w:val="es-ES_tradnl"/>
        </w:rPr>
        <w:t>ó</w:t>
      </w:r>
      <w:r>
        <w:rPr>
          <w:rStyle w:val="Hyperlink.0"/>
          <w:rtl w:val="0"/>
          <w:lang w:val="es-ES_tradnl"/>
        </w:rPr>
        <w:t>n (10,6%) y agro (9,8%)</w:t>
      </w:r>
      <w:r>
        <w:rPr>
          <w:rStyle w:val="Ninguno"/>
          <w:rFonts w:ascii="Calibri" w:cs="Calibri" w:hAnsi="Calibri" w:eastAsia="Calibri"/>
          <w:sz w:val="22"/>
          <w:szCs w:val="22"/>
          <w:vertAlign w:val="superscript"/>
        </w:rPr>
        <w:footnoteReference w:id="3"/>
      </w:r>
      <w:r>
        <w:rPr>
          <w:rStyle w:val="Hyperlink.0"/>
          <w:rtl w:val="0"/>
          <w:lang w:val="es-ES_tradnl"/>
        </w:rPr>
        <w:t>.</w:t>
      </w:r>
    </w:p>
    <w:p>
      <w:pPr>
        <w:pStyle w:val="Cuerpo A"/>
        <w:spacing w:before="120" w:after="120"/>
        <w:ind w:left="426" w:firstLine="0"/>
        <w:jc w:val="both"/>
        <w:rPr>
          <w:rStyle w:val="Hyperlink.0"/>
        </w:rPr>
      </w:pPr>
      <w:r>
        <w:rPr>
          <w:rStyle w:val="Hyperlink.0"/>
          <w:rtl w:val="0"/>
          <w:lang w:val="es-ES_tradnl"/>
        </w:rPr>
        <w:t>El potencial productivo y exportador que presenta la PBA requiere que la Agencia de Promoci</w:t>
      </w:r>
      <w:r>
        <w:rPr>
          <w:rStyle w:val="Hyperlink.0"/>
          <w:rtl w:val="0"/>
          <w:lang w:val="es-ES_tradnl"/>
        </w:rPr>
        <w:t>ó</w:t>
      </w:r>
      <w:r>
        <w:rPr>
          <w:rStyle w:val="Hyperlink.0"/>
          <w:rtl w:val="0"/>
          <w:lang w:val="es-ES_tradnl"/>
        </w:rPr>
        <w:t>n de Inversiones y Comercio Exterior en la Provincia de Buenos Aires- GLOBA se consolide como punto focal para la promoci</w:t>
      </w:r>
      <w:r>
        <w:rPr>
          <w:rStyle w:val="Hyperlink.0"/>
          <w:rtl w:val="0"/>
          <w:lang w:val="es-ES_tradnl"/>
        </w:rPr>
        <w:t>ó</w:t>
      </w:r>
      <w:r>
        <w:rPr>
          <w:rStyle w:val="Hyperlink.0"/>
          <w:rtl w:val="0"/>
          <w:lang w:val="es-ES_tradnl"/>
        </w:rPr>
        <w:t>n comercial, tanto para consolidar mercados como para abrir nuevos destinos; as</w:t>
      </w:r>
      <w:r>
        <w:rPr>
          <w:rStyle w:val="Hyperlink.0"/>
          <w:rtl w:val="0"/>
          <w:lang w:val="es-ES_tradnl"/>
        </w:rPr>
        <w:t xml:space="preserve">í </w:t>
      </w:r>
      <w:r>
        <w:rPr>
          <w:rStyle w:val="Hyperlink.0"/>
          <w:rtl w:val="0"/>
          <w:lang w:val="es-ES_tradnl"/>
        </w:rPr>
        <w:t>como para captar la llegada de inversores interesados en distintas industrias locales.</w:t>
      </w:r>
    </w:p>
    <w:p>
      <w:pPr>
        <w:pStyle w:val="Cuerpo A"/>
        <w:spacing w:before="120" w:after="120"/>
        <w:ind w:left="426" w:firstLine="0"/>
        <w:jc w:val="both"/>
        <w:rPr>
          <w:rStyle w:val="Hyperlink.0"/>
        </w:rPr>
      </w:pPr>
      <w:r>
        <w:rPr>
          <w:rStyle w:val="Hyperlink.0"/>
          <w:rtl w:val="0"/>
          <w:lang w:val="es-ES_tradnl"/>
        </w:rPr>
        <w:t>Para esto es necesario asistir a GLOBA con acciones que le permitan consolidar su estructura a fin de poseer herramientas para la planificaci</w:t>
      </w:r>
      <w:r>
        <w:rPr>
          <w:rStyle w:val="Hyperlink.0"/>
          <w:rtl w:val="0"/>
          <w:lang w:val="es-ES_tradnl"/>
        </w:rPr>
        <w:t>ó</w:t>
      </w:r>
      <w:r>
        <w:rPr>
          <w:rStyle w:val="Hyperlink.0"/>
          <w:rtl w:val="0"/>
          <w:lang w:val="es-ES_tradnl"/>
        </w:rPr>
        <w:t>n estrat</w:t>
      </w:r>
      <w:r>
        <w:rPr>
          <w:rStyle w:val="Hyperlink.0"/>
          <w:rtl w:val="0"/>
          <w:lang w:val="es-ES_tradnl"/>
        </w:rPr>
        <w:t>é</w:t>
      </w:r>
      <w:r>
        <w:rPr>
          <w:rStyle w:val="Hyperlink.0"/>
          <w:rtl w:val="0"/>
          <w:lang w:val="es-ES_tradnl"/>
        </w:rPr>
        <w:t>gica, la articulaci</w:t>
      </w:r>
      <w:r>
        <w:rPr>
          <w:rStyle w:val="Hyperlink.0"/>
          <w:rtl w:val="0"/>
          <w:lang w:val="es-ES_tradnl"/>
        </w:rPr>
        <w:t>ó</w:t>
      </w:r>
      <w:r>
        <w:rPr>
          <w:rStyle w:val="Hyperlink.0"/>
          <w:rtl w:val="0"/>
          <w:lang w:val="es-ES_tradnl"/>
        </w:rPr>
        <w:t>n internacional, el fortalecimiento de su estructura productiva a trav</w:t>
      </w:r>
      <w:r>
        <w:rPr>
          <w:rStyle w:val="Hyperlink.0"/>
          <w:rtl w:val="0"/>
          <w:lang w:val="es-ES_tradnl"/>
        </w:rPr>
        <w:t>é</w:t>
      </w:r>
      <w:r>
        <w:rPr>
          <w:rStyle w:val="Hyperlink.0"/>
          <w:rtl w:val="0"/>
          <w:lang w:val="es-ES_tradnl"/>
        </w:rPr>
        <w:t>s de la internacionalizaci</w:t>
      </w:r>
      <w:r>
        <w:rPr>
          <w:rStyle w:val="Hyperlink.0"/>
          <w:rtl w:val="0"/>
          <w:lang w:val="es-ES_tradnl"/>
        </w:rPr>
        <w:t>ó</w:t>
      </w:r>
      <w:r>
        <w:rPr>
          <w:rStyle w:val="Hyperlink.0"/>
          <w:rtl w:val="0"/>
          <w:lang w:val="es-ES_tradnl"/>
        </w:rPr>
        <w:t>n de las empresas radicadas en su territorio, y la facilitaci</w:t>
      </w:r>
      <w:r>
        <w:rPr>
          <w:rStyle w:val="Hyperlink.0"/>
          <w:rtl w:val="0"/>
          <w:lang w:val="es-ES_tradnl"/>
        </w:rPr>
        <w:t>ó</w:t>
      </w:r>
      <w:r>
        <w:rPr>
          <w:rStyle w:val="Hyperlink.0"/>
          <w:rtl w:val="0"/>
          <w:lang w:val="es-ES_tradnl"/>
        </w:rPr>
        <w:t>n del proceso de radiaci</w:t>
      </w:r>
      <w:r>
        <w:rPr>
          <w:rStyle w:val="Hyperlink.0"/>
          <w:rtl w:val="0"/>
          <w:lang w:val="es-ES_tradnl"/>
        </w:rPr>
        <w:t>ó</w:t>
      </w:r>
      <w:r>
        <w:rPr>
          <w:rStyle w:val="Hyperlink.0"/>
          <w:rtl w:val="0"/>
          <w:lang w:val="es-ES_tradnl"/>
        </w:rPr>
        <w:t>n de inversiones. Asimismo, asistir a la Agencia en su posicionamiento internacional mediante la participaci</w:t>
      </w:r>
      <w:r>
        <w:rPr>
          <w:rStyle w:val="Hyperlink.0"/>
          <w:rtl w:val="0"/>
          <w:lang w:val="es-ES_tradnl"/>
        </w:rPr>
        <w:t>ó</w:t>
      </w:r>
      <w:r>
        <w:rPr>
          <w:rStyle w:val="Hyperlink.0"/>
          <w:rtl w:val="0"/>
          <w:lang w:val="es-ES_tradnl"/>
        </w:rPr>
        <w:t xml:space="preserve">n en encuentros y presencia en </w:t>
      </w:r>
      <w:r>
        <w:rPr>
          <w:rStyle w:val="Hyperlink.0"/>
          <w:rtl w:val="0"/>
          <w:lang w:val="es-ES_tradnl"/>
        </w:rPr>
        <w:t>ó</w:t>
      </w:r>
      <w:r>
        <w:rPr>
          <w:rStyle w:val="Hyperlink.0"/>
          <w:rtl w:val="0"/>
          <w:lang w:val="es-ES_tradnl"/>
        </w:rPr>
        <w:t xml:space="preserve">rganos referentes. </w:t>
      </w:r>
    </w:p>
    <w:p>
      <w:pPr>
        <w:pStyle w:val="Cuerpo A"/>
        <w:ind w:left="792" w:firstLine="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Cuerpo A"/>
        <w:widowControl w:val="0"/>
        <w:jc w:val="both"/>
        <w:rPr>
          <w:rStyle w:val="Ninguno"/>
          <w:rFonts w:ascii="Calibri" w:cs="Calibri" w:hAnsi="Calibri" w:eastAsia="Calibri"/>
          <w:b w:val="1"/>
          <w:bCs w:val="1"/>
          <w:sz w:val="22"/>
          <w:szCs w:val="22"/>
          <w:u w:val="single"/>
        </w:rPr>
      </w:pPr>
    </w:p>
    <w:p>
      <w:pPr>
        <w:pStyle w:val="Cuerpo A"/>
        <w:widowControl w:val="0"/>
        <w:numPr>
          <w:ilvl w:val="0"/>
          <w:numId w:val="2"/>
        </w:numPr>
        <w:bidi w:val="0"/>
        <w:ind w:right="0"/>
        <w:jc w:val="left"/>
        <w:rPr>
          <w:rStyle w:val="Ninguno"/>
          <w:rFonts w:ascii="Calibri" w:cs="Calibri" w:hAnsi="Calibri" w:eastAsia="Calibri"/>
          <w:b w:val="1"/>
          <w:bCs w:val="1"/>
          <w:sz w:val="22"/>
          <w:szCs w:val="22"/>
          <w:u w:val="single"/>
          <w:rtl w:val="0"/>
          <w:lang w:val="es-ES_tradnl"/>
        </w:rPr>
      </w:pPr>
      <w:r>
        <w:rPr>
          <w:rStyle w:val="Ninguno"/>
          <w:rFonts w:ascii="Calibri" w:cs="Calibri" w:hAnsi="Calibri" w:eastAsia="Calibri"/>
          <w:b w:val="1"/>
          <w:bCs w:val="1"/>
          <w:sz w:val="22"/>
          <w:szCs w:val="22"/>
          <w:u w:val="single"/>
          <w:rtl w:val="0"/>
          <w:lang w:val="es-ES_tradnl"/>
        </w:rPr>
        <w:t>Objetivos</w:t>
      </w:r>
    </w:p>
    <w:p>
      <w:pPr>
        <w:pStyle w:val="Cuerpo A"/>
        <w:ind w:left="360" w:firstLine="0"/>
        <w:rPr>
          <w:rStyle w:val="Ninguno"/>
          <w:rFonts w:ascii="Calibri" w:cs="Calibri" w:hAnsi="Calibri" w:eastAsia="Calibri"/>
          <w:b w:val="1"/>
          <w:bCs w:val="1"/>
          <w:sz w:val="22"/>
          <w:szCs w:val="22"/>
          <w:u w:val="single"/>
        </w:rPr>
      </w:pPr>
      <w:r>
        <w:rPr>
          <w:rStyle w:val="Ninguno"/>
          <w:rFonts w:ascii="Calibri" w:cs="Calibri" w:hAnsi="Calibri" w:eastAsia="Calibri"/>
          <w:b w:val="1"/>
          <w:bCs w:val="1"/>
          <w:sz w:val="22"/>
          <w:szCs w:val="22"/>
          <w:u w:val="single"/>
          <w:rtl w:val="0"/>
          <w:lang w:val="es-ES_tradnl"/>
        </w:rPr>
        <w:t xml:space="preserve"> </w:t>
      </w:r>
    </w:p>
    <w:p>
      <w:pPr>
        <w:pStyle w:val="Cuerpo A"/>
        <w:ind w:left="360" w:firstLine="0"/>
        <w:jc w:val="both"/>
        <w:rPr>
          <w:rStyle w:val="Hyperlink.0"/>
        </w:rPr>
      </w:pPr>
      <w:r>
        <w:rPr>
          <w:rStyle w:val="Hyperlink.0"/>
          <w:rtl w:val="0"/>
          <w:lang w:val="es-ES_tradnl"/>
        </w:rPr>
        <w:t>El objetivo general consiste en consolidar la Agencia de Promoci</w:t>
      </w:r>
      <w:r>
        <w:rPr>
          <w:rStyle w:val="Hyperlink.0"/>
          <w:rtl w:val="0"/>
          <w:lang w:val="es-ES_tradnl"/>
        </w:rPr>
        <w:t>ó</w:t>
      </w:r>
      <w:r>
        <w:rPr>
          <w:rStyle w:val="Hyperlink.0"/>
          <w:rtl w:val="0"/>
          <w:lang w:val="es-ES_tradnl"/>
        </w:rPr>
        <w:t xml:space="preserve">n de Inversiones y Comercio Exterior de la PBA </w:t>
      </w:r>
      <w:r>
        <w:rPr>
          <w:rStyle w:val="Hyperlink.0"/>
          <w:rtl w:val="0"/>
          <w:lang w:val="es-ES_tradnl"/>
        </w:rPr>
        <w:t>–</w:t>
      </w:r>
      <w:r>
        <w:rPr>
          <w:rStyle w:val="Hyperlink.0"/>
          <w:rtl w:val="0"/>
          <w:lang w:val="es-ES_tradnl"/>
        </w:rPr>
        <w:t xml:space="preserve">GLOBA- y alcanzar un mayor posicionamiento de la misma en el </w:t>
      </w:r>
      <w:r>
        <w:rPr>
          <w:rStyle w:val="Hyperlink.0"/>
          <w:rtl w:val="0"/>
          <w:lang w:val="es-ES_tradnl"/>
        </w:rPr>
        <w:t>á</w:t>
      </w:r>
      <w:r>
        <w:rPr>
          <w:rStyle w:val="Hyperlink.0"/>
          <w:rtl w:val="0"/>
          <w:lang w:val="es-ES_tradnl"/>
        </w:rPr>
        <w:t>mbito internacional. Esto permitir</w:t>
      </w:r>
      <w:r>
        <w:rPr>
          <w:rStyle w:val="Hyperlink.0"/>
          <w:rtl w:val="0"/>
          <w:lang w:val="es-ES_tradnl"/>
        </w:rPr>
        <w:t xml:space="preserve">á </w:t>
      </w:r>
      <w:r>
        <w:rPr>
          <w:rStyle w:val="Hyperlink.0"/>
          <w:rtl w:val="0"/>
          <w:lang w:val="es-ES_tradnl"/>
        </w:rPr>
        <w:t>fortalecer la presencia de la PBA en el exterior, potenciando la internacionalizaci</w:t>
      </w:r>
      <w:r>
        <w:rPr>
          <w:rStyle w:val="Hyperlink.0"/>
          <w:rtl w:val="0"/>
          <w:lang w:val="es-ES_tradnl"/>
        </w:rPr>
        <w:t>ó</w:t>
      </w:r>
      <w:r>
        <w:rPr>
          <w:rStyle w:val="Hyperlink.0"/>
          <w:rtl w:val="0"/>
          <w:lang w:val="es-ES_tradnl"/>
        </w:rPr>
        <w:t>n de sus empresas, colocaci</w:t>
      </w:r>
      <w:r>
        <w:rPr>
          <w:rStyle w:val="Hyperlink.0"/>
          <w:rtl w:val="0"/>
          <w:lang w:val="es-ES_tradnl"/>
        </w:rPr>
        <w:t>ó</w:t>
      </w:r>
      <w:r>
        <w:rPr>
          <w:rStyle w:val="Hyperlink.0"/>
          <w:rtl w:val="0"/>
          <w:lang w:val="es-ES_tradnl"/>
        </w:rPr>
        <w:t>n de productos en nichos de mercados estrat</w:t>
      </w:r>
      <w:r>
        <w:rPr>
          <w:rStyle w:val="Hyperlink.0"/>
          <w:rtl w:val="0"/>
          <w:lang w:val="es-ES_tradnl"/>
        </w:rPr>
        <w:t>é</w:t>
      </w:r>
      <w:r>
        <w:rPr>
          <w:rStyle w:val="Hyperlink.0"/>
          <w:rtl w:val="0"/>
          <w:lang w:val="es-ES_tradnl"/>
        </w:rPr>
        <w:t>gicos y atracci</w:t>
      </w:r>
      <w:r>
        <w:rPr>
          <w:rStyle w:val="Hyperlink.0"/>
          <w:rtl w:val="0"/>
          <w:lang w:val="es-ES_tradnl"/>
        </w:rPr>
        <w:t>ó</w:t>
      </w:r>
      <w:r>
        <w:rPr>
          <w:rStyle w:val="Hyperlink.0"/>
          <w:rtl w:val="0"/>
          <w:lang w:val="es-ES_tradnl"/>
        </w:rPr>
        <w:t xml:space="preserve">n de inversiones.  </w:t>
      </w:r>
    </w:p>
    <w:p>
      <w:pPr>
        <w:pStyle w:val="Cuerpo A"/>
        <w:ind w:left="360" w:firstLine="0"/>
        <w:rPr>
          <w:rFonts w:ascii="Calibri" w:cs="Calibri" w:hAnsi="Calibri" w:eastAsia="Calibri"/>
          <w:sz w:val="22"/>
          <w:szCs w:val="22"/>
        </w:rPr>
      </w:pPr>
    </w:p>
    <w:p>
      <w:pPr>
        <w:pStyle w:val="Cuerpo A"/>
        <w:widowControl w:val="0"/>
        <w:numPr>
          <w:ilvl w:val="0"/>
          <w:numId w:val="2"/>
        </w:numPr>
        <w:bidi w:val="0"/>
        <w:ind w:right="0"/>
        <w:jc w:val="left"/>
        <w:rPr>
          <w:rStyle w:val="Ninguno"/>
          <w:rFonts w:ascii="Calibri" w:cs="Calibri" w:hAnsi="Calibri" w:eastAsia="Calibri"/>
          <w:b w:val="1"/>
          <w:bCs w:val="1"/>
          <w:sz w:val="22"/>
          <w:szCs w:val="22"/>
          <w:u w:val="single"/>
          <w:rtl w:val="0"/>
          <w:lang w:val="es-ES_tradnl"/>
        </w:rPr>
      </w:pPr>
      <w:r>
        <w:rPr>
          <w:rStyle w:val="Ninguno"/>
          <w:rFonts w:ascii="Calibri" w:cs="Calibri" w:hAnsi="Calibri" w:eastAsia="Calibri"/>
          <w:b w:val="1"/>
          <w:bCs w:val="1"/>
          <w:sz w:val="22"/>
          <w:szCs w:val="22"/>
          <w:u w:val="single"/>
          <w:rtl w:val="0"/>
          <w:lang w:val="es-ES_tradnl"/>
        </w:rPr>
        <w:t>Alcance de los Servicios</w:t>
      </w:r>
    </w:p>
    <w:p>
      <w:pPr>
        <w:pStyle w:val="Cuerpo A"/>
        <w:ind w:left="284" w:firstLine="0"/>
        <w:jc w:val="both"/>
        <w:rPr>
          <w:rStyle w:val="Ninguno"/>
          <w:rFonts w:ascii="Calibri" w:cs="Calibri" w:hAnsi="Calibri" w:eastAsia="Calibri"/>
          <w:color w:val="006600"/>
          <w:sz w:val="22"/>
          <w:szCs w:val="22"/>
          <w:u w:color="006600"/>
        </w:rPr>
      </w:pPr>
    </w:p>
    <w:p>
      <w:pPr>
        <w:pStyle w:val="Cuerpo A"/>
        <w:ind w:left="284" w:firstLine="0"/>
        <w:jc w:val="both"/>
        <w:rPr>
          <w:rStyle w:val="Ninguno"/>
          <w:rFonts w:ascii="Calibri" w:cs="Calibri" w:hAnsi="Calibri" w:eastAsia="Calibri"/>
          <w:sz w:val="22"/>
          <w:szCs w:val="22"/>
          <w:u w:color="006600"/>
        </w:rPr>
      </w:pPr>
      <w:r>
        <w:rPr>
          <w:rStyle w:val="Ninguno"/>
          <w:rFonts w:ascii="Calibri" w:cs="Calibri" w:hAnsi="Calibri" w:eastAsia="Calibri"/>
          <w:sz w:val="22"/>
          <w:szCs w:val="22"/>
          <w:u w:color="006600"/>
          <w:rtl w:val="0"/>
          <w:lang w:val="es-ES_tradnl"/>
        </w:rPr>
        <w:t xml:space="preserve">A fin de dar cumplimiento al objetivo descripto, se requieren los siguientes servicios: </w:t>
      </w:r>
    </w:p>
    <w:p>
      <w:pPr>
        <w:pStyle w:val="Cuerpo A"/>
        <w:ind w:left="284" w:firstLine="0"/>
        <w:jc w:val="both"/>
        <w:rPr>
          <w:rStyle w:val="Ninguno"/>
          <w:rFonts w:ascii="Calibri" w:cs="Calibri" w:hAnsi="Calibri" w:eastAsia="Calibri"/>
          <w:sz w:val="22"/>
          <w:szCs w:val="22"/>
          <w:u w:color="006600"/>
        </w:rPr>
      </w:pPr>
    </w:p>
    <w:p>
      <w:pPr>
        <w:pStyle w:val="Cuerpo A"/>
        <w:numPr>
          <w:ilvl w:val="0"/>
          <w:numId w:val="4"/>
        </w:numPr>
        <w:bidi w:val="0"/>
        <w:ind w:right="0"/>
        <w:jc w:val="both"/>
        <w:rPr>
          <w:rStyle w:val="Ninguno"/>
          <w:rFonts w:ascii="Calibri" w:cs="Calibri" w:hAnsi="Calibri" w:eastAsia="Calibri"/>
          <w:sz w:val="22"/>
          <w:szCs w:val="22"/>
          <w:u w:color="006600"/>
          <w:rtl w:val="0"/>
          <w:lang w:val="es-ES_tradnl"/>
        </w:rPr>
      </w:pPr>
      <w:r>
        <w:rPr>
          <w:rStyle w:val="Ninguno"/>
          <w:rFonts w:ascii="Calibri" w:cs="Calibri" w:hAnsi="Calibri" w:eastAsia="Calibri"/>
          <w:sz w:val="22"/>
          <w:szCs w:val="22"/>
          <w:u w:color="006600"/>
          <w:rtl w:val="0"/>
          <w:lang w:val="es-ES_tradnl"/>
        </w:rPr>
        <w:t>Acceso a buenas pr</w:t>
      </w:r>
      <w:r>
        <w:rPr>
          <w:rStyle w:val="Ninguno"/>
          <w:rFonts w:ascii="Calibri" w:cs="Calibri" w:hAnsi="Calibri" w:eastAsia="Calibri"/>
          <w:sz w:val="22"/>
          <w:szCs w:val="22"/>
          <w:u w:color="006600"/>
          <w:rtl w:val="0"/>
          <w:lang w:val="es-ES_tradnl"/>
        </w:rPr>
        <w:t>á</w:t>
      </w:r>
      <w:r>
        <w:rPr>
          <w:rStyle w:val="Ninguno"/>
          <w:rFonts w:ascii="Calibri" w:cs="Calibri" w:hAnsi="Calibri" w:eastAsia="Calibri"/>
          <w:sz w:val="22"/>
          <w:szCs w:val="22"/>
          <w:u w:color="006600"/>
          <w:rtl w:val="0"/>
          <w:lang w:val="es-ES_tradnl"/>
        </w:rPr>
        <w:t>cticas de Agencias pioneras en la regi</w:t>
      </w:r>
      <w:r>
        <w:rPr>
          <w:rStyle w:val="Ninguno"/>
          <w:rFonts w:ascii="Calibri" w:cs="Calibri" w:hAnsi="Calibri" w:eastAsia="Calibri"/>
          <w:sz w:val="22"/>
          <w:szCs w:val="22"/>
          <w:u w:color="006600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sz w:val="22"/>
          <w:szCs w:val="22"/>
          <w:u w:color="006600"/>
          <w:rtl w:val="0"/>
          <w:lang w:val="es-ES_tradnl"/>
        </w:rPr>
        <w:t>n y en el mundo</w:t>
      </w:r>
    </w:p>
    <w:p>
      <w:pPr>
        <w:pStyle w:val="Cuerpo A"/>
        <w:numPr>
          <w:ilvl w:val="0"/>
          <w:numId w:val="4"/>
        </w:numPr>
        <w:bidi w:val="0"/>
        <w:ind w:right="0"/>
        <w:jc w:val="both"/>
        <w:rPr>
          <w:rStyle w:val="Ninguno"/>
          <w:rFonts w:ascii="Calibri" w:cs="Calibri" w:hAnsi="Calibri" w:eastAsia="Calibri"/>
          <w:sz w:val="22"/>
          <w:szCs w:val="22"/>
          <w:u w:color="006600"/>
          <w:shd w:val="clear" w:color="auto" w:fill="feffff"/>
          <w:rtl w:val="0"/>
          <w:lang w:val="es-ES_tradnl"/>
        </w:rPr>
      </w:pPr>
      <w:r>
        <w:rPr>
          <w:rStyle w:val="Ninguno"/>
          <w:rFonts w:ascii="Calibri" w:cs="Calibri" w:hAnsi="Calibri" w:eastAsia="Calibri"/>
          <w:sz w:val="22"/>
          <w:szCs w:val="22"/>
          <w:u w:color="006600"/>
          <w:shd w:val="clear" w:color="auto" w:fill="feffff"/>
          <w:rtl w:val="0"/>
          <w:lang w:val="es-ES_tradnl"/>
        </w:rPr>
        <w:t>O</w:t>
      </w:r>
      <w:r>
        <w:rPr>
          <w:rStyle w:val="Ninguno"/>
          <w:rFonts w:ascii="Calibri" w:cs="Calibri" w:hAnsi="Calibri" w:eastAsia="Calibri"/>
          <w:sz w:val="22"/>
          <w:szCs w:val="22"/>
          <w:shd w:val="clear" w:color="auto" w:fill="feffff"/>
          <w:rtl w:val="0"/>
          <w:lang w:val="es-ES_tradnl"/>
        </w:rPr>
        <w:t>rganizaci</w:t>
      </w:r>
      <w:r>
        <w:rPr>
          <w:rStyle w:val="Ninguno"/>
          <w:rFonts w:ascii="Calibri" w:cs="Calibri" w:hAnsi="Calibri" w:eastAsia="Calibri"/>
          <w:sz w:val="22"/>
          <w:szCs w:val="22"/>
          <w:shd w:val="clear" w:color="auto" w:fill="feffff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sz w:val="22"/>
          <w:szCs w:val="22"/>
          <w:shd w:val="clear" w:color="auto" w:fill="feffff"/>
          <w:rtl w:val="0"/>
          <w:lang w:val="es-ES_tradnl"/>
        </w:rPr>
        <w:t>n de actividades de promoci</w:t>
      </w:r>
      <w:r>
        <w:rPr>
          <w:rStyle w:val="Ninguno"/>
          <w:rFonts w:ascii="Calibri" w:cs="Calibri" w:hAnsi="Calibri" w:eastAsia="Calibri"/>
          <w:sz w:val="22"/>
          <w:szCs w:val="22"/>
          <w:shd w:val="clear" w:color="auto" w:fill="feffff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sz w:val="22"/>
          <w:szCs w:val="22"/>
          <w:shd w:val="clear" w:color="auto" w:fill="feffff"/>
          <w:rtl w:val="0"/>
          <w:lang w:val="es-ES_tradnl"/>
        </w:rPr>
        <w:t>n y capacitaci</w:t>
      </w:r>
      <w:r>
        <w:rPr>
          <w:rStyle w:val="Ninguno"/>
          <w:rFonts w:ascii="Calibri" w:cs="Calibri" w:hAnsi="Calibri" w:eastAsia="Calibri"/>
          <w:sz w:val="22"/>
          <w:szCs w:val="22"/>
          <w:shd w:val="clear" w:color="auto" w:fill="feffff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sz w:val="22"/>
          <w:szCs w:val="22"/>
          <w:shd w:val="clear" w:color="auto" w:fill="feffff"/>
          <w:rtl w:val="0"/>
          <w:lang w:val="es-ES_tradnl"/>
        </w:rPr>
        <w:t>n para PYMEs exportadoras de la PBA.</w:t>
      </w:r>
    </w:p>
    <w:p>
      <w:pPr>
        <w:pStyle w:val="Cuerpo A"/>
        <w:numPr>
          <w:ilvl w:val="0"/>
          <w:numId w:val="4"/>
        </w:numPr>
        <w:bidi w:val="0"/>
        <w:ind w:right="0"/>
        <w:jc w:val="both"/>
        <w:rPr>
          <w:rStyle w:val="Ninguno"/>
          <w:rFonts w:ascii="Calibri" w:cs="Calibri" w:hAnsi="Calibri" w:eastAsia="Calibri"/>
          <w:sz w:val="22"/>
          <w:szCs w:val="22"/>
          <w:u w:color="006600"/>
          <w:shd w:val="clear" w:color="auto" w:fill="feffff"/>
          <w:rtl w:val="0"/>
          <w:lang w:val="es-ES_tradnl"/>
        </w:rPr>
      </w:pPr>
      <w:r>
        <w:rPr>
          <w:rStyle w:val="Ninguno"/>
          <w:rFonts w:ascii="Calibri" w:cs="Calibri" w:hAnsi="Calibri" w:eastAsia="Calibri"/>
          <w:sz w:val="22"/>
          <w:szCs w:val="22"/>
          <w:u w:color="006600"/>
          <w:shd w:val="clear" w:color="auto" w:fill="feffff"/>
          <w:rtl w:val="0"/>
          <w:lang w:val="es-ES_tradnl"/>
        </w:rPr>
        <w:t>Asistencia para la participaci</w:t>
      </w:r>
      <w:r>
        <w:rPr>
          <w:rStyle w:val="Ninguno"/>
          <w:rFonts w:ascii="Calibri" w:cs="Calibri" w:hAnsi="Calibri" w:eastAsia="Calibri"/>
          <w:sz w:val="22"/>
          <w:szCs w:val="22"/>
          <w:u w:color="006600"/>
          <w:shd w:val="clear" w:color="auto" w:fill="feffff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sz w:val="22"/>
          <w:szCs w:val="22"/>
          <w:u w:color="006600"/>
          <w:shd w:val="clear" w:color="auto" w:fill="feffff"/>
          <w:rtl w:val="0"/>
          <w:lang w:val="es-ES_tradnl"/>
        </w:rPr>
        <w:t>n e</w:t>
      </w:r>
      <w:r>
        <w:rPr>
          <w:rStyle w:val="Ninguno"/>
          <w:rFonts w:ascii="Calibri" w:cs="Calibri" w:hAnsi="Calibri" w:eastAsia="Calibri"/>
          <w:sz w:val="22"/>
          <w:szCs w:val="22"/>
          <w:shd w:val="clear" w:color="auto" w:fill="feffff"/>
          <w:rtl w:val="0"/>
          <w:lang w:val="es-ES_tradnl"/>
        </w:rPr>
        <w:t>n foros internacionales especializados para posicionar a las PYMEs de la PBA en nuevos mercados.</w:t>
      </w:r>
    </w:p>
    <w:p>
      <w:pPr>
        <w:pStyle w:val="Cuerpo A"/>
        <w:numPr>
          <w:ilvl w:val="0"/>
          <w:numId w:val="4"/>
        </w:numPr>
        <w:bidi w:val="0"/>
        <w:ind w:right="0"/>
        <w:jc w:val="both"/>
        <w:rPr>
          <w:rStyle w:val="Ninguno"/>
          <w:rFonts w:ascii="Calibri" w:cs="Calibri" w:hAnsi="Calibri" w:eastAsia="Calibri"/>
          <w:sz w:val="22"/>
          <w:szCs w:val="22"/>
          <w:u w:color="006600"/>
          <w:rtl w:val="0"/>
          <w:lang w:val="es-ES_tradnl"/>
        </w:rPr>
      </w:pPr>
      <w:r>
        <w:rPr>
          <w:rStyle w:val="Ninguno"/>
          <w:rFonts w:ascii="Calibri" w:cs="Calibri" w:hAnsi="Calibri" w:eastAsia="Calibri"/>
          <w:sz w:val="22"/>
          <w:szCs w:val="22"/>
          <w:u w:color="006600"/>
          <w:rtl w:val="0"/>
          <w:lang w:val="es-ES_tradnl"/>
        </w:rPr>
        <w:t>Contrataci</w:t>
      </w:r>
      <w:r>
        <w:rPr>
          <w:rStyle w:val="Ninguno"/>
          <w:rFonts w:ascii="Calibri" w:cs="Calibri" w:hAnsi="Calibri" w:eastAsia="Calibri"/>
          <w:sz w:val="22"/>
          <w:szCs w:val="22"/>
          <w:u w:color="006600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sz w:val="22"/>
          <w:szCs w:val="22"/>
          <w:u w:color="006600"/>
          <w:rtl w:val="0"/>
          <w:lang w:val="es-ES_tradnl"/>
        </w:rPr>
        <w:t>n de una Agencia especializada para el desarrollo de estrategia de comunicaci</w:t>
      </w:r>
      <w:r>
        <w:rPr>
          <w:rStyle w:val="Ninguno"/>
          <w:rFonts w:ascii="Calibri" w:cs="Calibri" w:hAnsi="Calibri" w:eastAsia="Calibri"/>
          <w:sz w:val="22"/>
          <w:szCs w:val="22"/>
          <w:u w:color="006600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sz w:val="22"/>
          <w:szCs w:val="22"/>
          <w:u w:color="006600"/>
          <w:rtl w:val="0"/>
          <w:lang w:val="es-ES_tradnl"/>
        </w:rPr>
        <w:t>n y producci</w:t>
      </w:r>
      <w:r>
        <w:rPr>
          <w:rStyle w:val="Ninguno"/>
          <w:rFonts w:ascii="Calibri" w:cs="Calibri" w:hAnsi="Calibri" w:eastAsia="Calibri"/>
          <w:sz w:val="22"/>
          <w:szCs w:val="22"/>
          <w:u w:color="006600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sz w:val="22"/>
          <w:szCs w:val="22"/>
          <w:u w:color="006600"/>
          <w:rtl w:val="0"/>
          <w:lang w:val="es-ES_tradnl"/>
        </w:rPr>
        <w:t>n de material promocional</w:t>
      </w:r>
    </w:p>
    <w:p>
      <w:pPr>
        <w:pStyle w:val="Cuerpo A"/>
        <w:numPr>
          <w:ilvl w:val="0"/>
          <w:numId w:val="4"/>
        </w:numPr>
        <w:bidi w:val="0"/>
        <w:ind w:right="0"/>
        <w:jc w:val="both"/>
        <w:rPr>
          <w:rStyle w:val="Ninguno"/>
          <w:rFonts w:ascii="Calibri" w:cs="Calibri" w:hAnsi="Calibri" w:eastAsia="Calibri"/>
          <w:sz w:val="22"/>
          <w:szCs w:val="22"/>
          <w:u w:color="006600"/>
          <w:rtl w:val="0"/>
          <w:lang w:val="es-ES_tradnl"/>
        </w:rPr>
      </w:pPr>
      <w:r>
        <w:rPr>
          <w:rStyle w:val="Ninguno"/>
          <w:rFonts w:ascii="Calibri" w:cs="Calibri" w:hAnsi="Calibri" w:eastAsia="Calibri"/>
          <w:sz w:val="22"/>
          <w:szCs w:val="22"/>
          <w:u w:color="006600"/>
          <w:rtl w:val="0"/>
          <w:lang w:val="es-ES_tradnl"/>
        </w:rPr>
        <w:t>Contrataci</w:t>
      </w:r>
      <w:r>
        <w:rPr>
          <w:rStyle w:val="Ninguno"/>
          <w:rFonts w:ascii="Calibri" w:cs="Calibri" w:hAnsi="Calibri" w:eastAsia="Calibri"/>
          <w:sz w:val="22"/>
          <w:szCs w:val="22"/>
          <w:u w:color="006600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sz w:val="22"/>
          <w:szCs w:val="22"/>
          <w:u w:color="006600"/>
          <w:rtl w:val="0"/>
          <w:lang w:val="es-ES_tradnl"/>
        </w:rPr>
        <w:t>n de un Consultor Individual para el desarrollo de la Gu</w:t>
      </w:r>
      <w:r>
        <w:rPr>
          <w:rStyle w:val="Ninguno"/>
          <w:rFonts w:ascii="Calibri" w:cs="Calibri" w:hAnsi="Calibri" w:eastAsia="Calibri"/>
          <w:sz w:val="22"/>
          <w:szCs w:val="22"/>
          <w:u w:color="006600"/>
          <w:rtl w:val="0"/>
          <w:lang w:val="es-ES_tradnl"/>
        </w:rPr>
        <w:t>í</w:t>
      </w:r>
      <w:r>
        <w:rPr>
          <w:rStyle w:val="Ninguno"/>
          <w:rFonts w:ascii="Calibri" w:cs="Calibri" w:hAnsi="Calibri" w:eastAsia="Calibri"/>
          <w:sz w:val="22"/>
          <w:szCs w:val="22"/>
          <w:u w:color="006600"/>
          <w:rtl w:val="0"/>
          <w:lang w:val="es-ES_tradnl"/>
        </w:rPr>
        <w:t xml:space="preserve">a del Inversor PBA </w:t>
      </w:r>
    </w:p>
    <w:p>
      <w:pPr>
        <w:pStyle w:val="Cuerpo A"/>
        <w:ind w:left="284" w:firstLine="0"/>
        <w:jc w:val="both"/>
        <w:rPr>
          <w:rStyle w:val="Ninguno"/>
          <w:rFonts w:ascii="Calibri" w:cs="Calibri" w:hAnsi="Calibri" w:eastAsia="Calibri"/>
          <w:sz w:val="22"/>
          <w:szCs w:val="22"/>
          <w:u w:color="006600"/>
        </w:rPr>
      </w:pPr>
    </w:p>
    <w:p>
      <w:pPr>
        <w:pStyle w:val="Cuerpo A"/>
        <w:ind w:left="792" w:firstLine="0"/>
        <w:jc w:val="both"/>
        <w:rPr>
          <w:rStyle w:val="Ninguno"/>
          <w:rFonts w:ascii="Calibri" w:cs="Calibri" w:hAnsi="Calibri" w:eastAsia="Calibri"/>
          <w:b w:val="1"/>
          <w:bCs w:val="1"/>
          <w:i w:val="1"/>
          <w:iCs w:val="1"/>
          <w:color w:val="006600"/>
          <w:sz w:val="22"/>
          <w:szCs w:val="22"/>
          <w:u w:color="006600"/>
        </w:rPr>
      </w:pPr>
    </w:p>
    <w:p>
      <w:pPr>
        <w:pStyle w:val="Cuerpo A"/>
        <w:widowControl w:val="0"/>
        <w:ind w:left="792" w:firstLine="0"/>
        <w:jc w:val="both"/>
        <w:rPr>
          <w:rStyle w:val="Hyperlink.0"/>
        </w:rPr>
      </w:pPr>
      <w:r>
        <w:rPr>
          <w:rStyle w:val="Ninguno"/>
          <w:rFonts w:ascii="Calibri" w:cs="Calibri" w:hAnsi="Calibri" w:eastAsia="Calibri"/>
          <w:b w:val="1"/>
          <w:bCs w:val="1"/>
          <w:i w:val="1"/>
          <w:iCs w:val="1"/>
          <w:color w:val="006600"/>
          <w:sz w:val="22"/>
          <w:szCs w:val="22"/>
          <w:u w:color="006600"/>
          <w:rtl w:val="0"/>
          <w:lang w:val="es-ES_tradnl"/>
        </w:rPr>
        <w:t xml:space="preserve"> </w:t>
      </w:r>
    </w:p>
    <w:p>
      <w:pPr>
        <w:pStyle w:val="Cuerpo A"/>
        <w:widowControl w:val="0"/>
        <w:numPr>
          <w:ilvl w:val="0"/>
          <w:numId w:val="5"/>
        </w:numPr>
        <w:bidi w:val="0"/>
        <w:ind w:right="0"/>
        <w:jc w:val="left"/>
        <w:rPr>
          <w:rStyle w:val="Ninguno"/>
          <w:rFonts w:ascii="Calibri" w:cs="Calibri" w:hAnsi="Calibri" w:eastAsia="Calibri"/>
          <w:b w:val="1"/>
          <w:bCs w:val="1"/>
          <w:sz w:val="22"/>
          <w:szCs w:val="22"/>
          <w:u w:val="single"/>
          <w:rtl w:val="0"/>
          <w:lang w:val="pt-PT"/>
        </w:rPr>
      </w:pPr>
      <w:r>
        <w:rPr>
          <w:rStyle w:val="Ninguno"/>
          <w:rFonts w:ascii="Calibri" w:cs="Calibri" w:hAnsi="Calibri" w:eastAsia="Calibri"/>
          <w:b w:val="1"/>
          <w:bCs w:val="1"/>
          <w:sz w:val="22"/>
          <w:szCs w:val="22"/>
          <w:u w:val="single"/>
          <w:rtl w:val="0"/>
          <w:lang w:val="pt-PT"/>
        </w:rPr>
        <w:t>Actividades Clave</w:t>
      </w:r>
    </w:p>
    <w:p>
      <w:pPr>
        <w:pStyle w:val="Cuerpo A"/>
        <w:ind w:left="360" w:firstLine="0"/>
        <w:rPr>
          <w:rStyle w:val="Ninguno"/>
          <w:rFonts w:ascii="Calibri" w:cs="Calibri" w:hAnsi="Calibri" w:eastAsia="Calibri"/>
          <w:b w:val="1"/>
          <w:bCs w:val="1"/>
          <w:sz w:val="22"/>
          <w:szCs w:val="22"/>
          <w:u w:val="single"/>
        </w:rPr>
      </w:pPr>
    </w:p>
    <w:p>
      <w:pPr>
        <w:pStyle w:val="List Paragraph"/>
        <w:numPr>
          <w:ilvl w:val="1"/>
          <w:numId w:val="2"/>
        </w:numPr>
        <w:bidi w:val="0"/>
        <w:spacing w:before="60" w:after="60"/>
        <w:ind w:right="0"/>
        <w:jc w:val="left"/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</w:pP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Generaci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n de intercambios con el fin de recabar experiencias de Agencias en Promoci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n:</w:t>
      </w:r>
    </w:p>
    <w:p>
      <w:pPr>
        <w:pStyle w:val="List Paragraph"/>
        <w:numPr>
          <w:ilvl w:val="0"/>
          <w:numId w:val="7"/>
        </w:numPr>
        <w:bidi w:val="0"/>
        <w:spacing w:before="60" w:after="60"/>
        <w:ind w:right="0"/>
        <w:jc w:val="left"/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</w:pP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Relevamiento de Agencias de Promoci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n exitosas.</w:t>
      </w:r>
    </w:p>
    <w:p>
      <w:pPr>
        <w:pStyle w:val="List Paragraph"/>
        <w:numPr>
          <w:ilvl w:val="0"/>
          <w:numId w:val="7"/>
        </w:numPr>
        <w:bidi w:val="0"/>
        <w:spacing w:before="60" w:after="60"/>
        <w:ind w:right="0"/>
        <w:jc w:val="left"/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</w:pP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Realizaci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n de intercambios v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í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a conferencias con Agencias identificadas.</w:t>
      </w:r>
    </w:p>
    <w:p>
      <w:pPr>
        <w:pStyle w:val="List Paragraph"/>
        <w:numPr>
          <w:ilvl w:val="0"/>
          <w:numId w:val="7"/>
        </w:numPr>
        <w:bidi w:val="0"/>
        <w:spacing w:before="60" w:after="60"/>
        <w:ind w:right="0"/>
        <w:jc w:val="left"/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</w:pP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Reuni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n con representantes en Buenos Aires.</w:t>
      </w:r>
    </w:p>
    <w:p>
      <w:pPr>
        <w:pStyle w:val="List Paragraph"/>
        <w:numPr>
          <w:ilvl w:val="0"/>
          <w:numId w:val="7"/>
        </w:numPr>
        <w:bidi w:val="0"/>
        <w:spacing w:before="60" w:after="60"/>
        <w:ind w:right="0"/>
        <w:jc w:val="left"/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</w:pP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Visita de representante provincial (y un representante BID) a Agencias identificadas con buenas pr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á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cticas exitosas.</w:t>
      </w:r>
    </w:p>
    <w:p>
      <w:pPr>
        <w:pStyle w:val="Cuerpo A"/>
        <w:spacing w:before="60" w:after="60"/>
        <w:rPr>
          <w:rFonts w:ascii="Calibri" w:cs="Calibri" w:hAnsi="Calibri" w:eastAsia="Calibri"/>
          <w:sz w:val="22"/>
          <w:szCs w:val="22"/>
        </w:rPr>
      </w:pPr>
    </w:p>
    <w:p>
      <w:pPr>
        <w:pStyle w:val="Cuerpo A"/>
        <w:spacing w:before="60" w:after="60"/>
        <w:rPr>
          <w:rFonts w:ascii="Calibri" w:cs="Calibri" w:hAnsi="Calibri" w:eastAsia="Calibri"/>
          <w:sz w:val="22"/>
          <w:szCs w:val="22"/>
        </w:rPr>
      </w:pPr>
    </w:p>
    <w:p>
      <w:pPr>
        <w:pStyle w:val="List Paragraph"/>
        <w:numPr>
          <w:ilvl w:val="1"/>
          <w:numId w:val="8"/>
        </w:numPr>
        <w:bidi w:val="0"/>
        <w:spacing w:before="60" w:after="60"/>
        <w:ind w:right="0"/>
        <w:jc w:val="left"/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</w:pP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Realizaci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 xml:space="preserve">n de interacciones en el 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á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mbito internacional:</w:t>
      </w:r>
    </w:p>
    <w:p>
      <w:pPr>
        <w:pStyle w:val="List Paragraph"/>
        <w:numPr>
          <w:ilvl w:val="0"/>
          <w:numId w:val="10"/>
        </w:numPr>
        <w:bidi w:val="0"/>
        <w:spacing w:before="60" w:after="60"/>
        <w:ind w:right="0"/>
        <w:jc w:val="left"/>
        <w:rPr>
          <w:rStyle w:val="Ninguno"/>
          <w:rFonts w:ascii="Calibri" w:cs="Calibri" w:hAnsi="Calibri" w:eastAsia="Calibri"/>
          <w:sz w:val="22"/>
          <w:szCs w:val="22"/>
          <w:shd w:val="clear" w:color="auto" w:fill="feffff"/>
          <w:rtl w:val="0"/>
          <w:lang w:val="es-ES_tradnl"/>
        </w:rPr>
      </w:pPr>
      <w:r>
        <w:rPr>
          <w:rStyle w:val="Ninguno"/>
          <w:rFonts w:ascii="Calibri" w:cs="Calibri" w:hAnsi="Calibri" w:eastAsia="Calibri"/>
          <w:sz w:val="22"/>
          <w:szCs w:val="22"/>
          <w:shd w:val="clear" w:color="auto" w:fill="feffff"/>
          <w:rtl w:val="0"/>
          <w:lang w:val="es-ES_tradnl"/>
        </w:rPr>
        <w:t>Participaci</w:t>
      </w:r>
      <w:r>
        <w:rPr>
          <w:rStyle w:val="Ninguno"/>
          <w:rFonts w:ascii="Calibri" w:cs="Calibri" w:hAnsi="Calibri" w:eastAsia="Calibri"/>
          <w:sz w:val="22"/>
          <w:szCs w:val="22"/>
          <w:shd w:val="clear" w:color="auto" w:fill="feffff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sz w:val="22"/>
          <w:szCs w:val="22"/>
          <w:shd w:val="clear" w:color="auto" w:fill="feffff"/>
          <w:rtl w:val="0"/>
          <w:lang w:val="es-ES_tradnl"/>
        </w:rPr>
        <w:t>n en foros internacionales especializados.</w:t>
      </w:r>
    </w:p>
    <w:p>
      <w:pPr>
        <w:pStyle w:val="List Paragraph"/>
        <w:numPr>
          <w:ilvl w:val="0"/>
          <w:numId w:val="10"/>
        </w:numPr>
        <w:bidi w:val="0"/>
        <w:spacing w:before="60" w:after="60"/>
        <w:ind w:right="0"/>
        <w:jc w:val="left"/>
        <w:rPr>
          <w:rStyle w:val="Ninguno"/>
          <w:rFonts w:ascii="Calibri" w:cs="Calibri" w:hAnsi="Calibri" w:eastAsia="Calibri"/>
          <w:sz w:val="22"/>
          <w:szCs w:val="22"/>
          <w:shd w:val="clear" w:color="auto" w:fill="feffff"/>
          <w:rtl w:val="0"/>
          <w:lang w:val="es-ES_tradnl"/>
        </w:rPr>
      </w:pPr>
      <w:r>
        <w:rPr>
          <w:rStyle w:val="Ninguno"/>
          <w:rFonts w:ascii="Calibri" w:cs="Calibri" w:hAnsi="Calibri" w:eastAsia="Calibri"/>
          <w:sz w:val="22"/>
          <w:szCs w:val="22"/>
          <w:shd w:val="clear" w:color="auto" w:fill="feffff"/>
          <w:rtl w:val="0"/>
          <w:lang w:val="es-ES_tradnl"/>
        </w:rPr>
        <w:t>Organizaci</w:t>
      </w:r>
      <w:r>
        <w:rPr>
          <w:rStyle w:val="Ninguno"/>
          <w:rFonts w:ascii="Calibri" w:cs="Calibri" w:hAnsi="Calibri" w:eastAsia="Calibri"/>
          <w:sz w:val="22"/>
          <w:szCs w:val="22"/>
          <w:shd w:val="clear" w:color="auto" w:fill="feffff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sz w:val="22"/>
          <w:szCs w:val="22"/>
          <w:shd w:val="clear" w:color="auto" w:fill="feffff"/>
          <w:rtl w:val="0"/>
          <w:lang w:val="es-ES_tradnl"/>
        </w:rPr>
        <w:t>n de capacitaciones clave para las PYMEs de la PBA, en particular sobre las VUCEs.</w:t>
      </w:r>
    </w:p>
    <w:p>
      <w:pPr>
        <w:pStyle w:val="List Paragraph"/>
        <w:spacing w:before="60" w:after="60"/>
        <w:ind w:left="792" w:firstLine="0"/>
        <w:rPr>
          <w:rFonts w:ascii="Calibri" w:cs="Calibri" w:hAnsi="Calibri" w:eastAsia="Calibri"/>
          <w:sz w:val="22"/>
          <w:szCs w:val="22"/>
        </w:rPr>
      </w:pPr>
    </w:p>
    <w:p>
      <w:pPr>
        <w:pStyle w:val="Cuerpo A"/>
        <w:spacing w:before="60" w:after="60"/>
        <w:rPr>
          <w:rFonts w:ascii="Calibri" w:cs="Calibri" w:hAnsi="Calibri" w:eastAsia="Calibri"/>
          <w:sz w:val="22"/>
          <w:szCs w:val="22"/>
        </w:rPr>
      </w:pPr>
    </w:p>
    <w:p>
      <w:pPr>
        <w:pStyle w:val="List Paragraph"/>
        <w:numPr>
          <w:ilvl w:val="1"/>
          <w:numId w:val="11"/>
        </w:numPr>
        <w:bidi w:val="0"/>
        <w:spacing w:before="60" w:after="60"/>
        <w:ind w:right="0"/>
        <w:jc w:val="left"/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</w:pP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Desarrollo de Comunicaci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n GLOBA:</w:t>
      </w:r>
    </w:p>
    <w:p>
      <w:pPr>
        <w:pStyle w:val="List Paragraph"/>
        <w:numPr>
          <w:ilvl w:val="0"/>
          <w:numId w:val="13"/>
        </w:numPr>
        <w:bidi w:val="0"/>
        <w:spacing w:before="60" w:after="60"/>
        <w:ind w:right="0"/>
        <w:jc w:val="left"/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</w:pP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Elaboraci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n de Estrategia de comunicaci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n.</w:t>
      </w:r>
    </w:p>
    <w:p>
      <w:pPr>
        <w:pStyle w:val="List Paragraph"/>
        <w:numPr>
          <w:ilvl w:val="0"/>
          <w:numId w:val="13"/>
        </w:numPr>
        <w:bidi w:val="0"/>
        <w:spacing w:before="60" w:after="60"/>
        <w:ind w:right="0"/>
        <w:jc w:val="left"/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</w:pP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Elaboraci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n y producci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 xml:space="preserve">n de piezas de material promocional  </w:t>
      </w:r>
    </w:p>
    <w:p>
      <w:pPr>
        <w:pStyle w:val="List Paragraph"/>
        <w:numPr>
          <w:ilvl w:val="0"/>
          <w:numId w:val="13"/>
        </w:numPr>
        <w:bidi w:val="0"/>
        <w:spacing w:before="60" w:after="60"/>
        <w:ind w:right="0"/>
        <w:jc w:val="left"/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</w:pP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Definici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n de contenidos de la web</w:t>
      </w:r>
    </w:p>
    <w:p>
      <w:pPr>
        <w:pStyle w:val="List Paragraph"/>
        <w:numPr>
          <w:ilvl w:val="0"/>
          <w:numId w:val="13"/>
        </w:numPr>
        <w:bidi w:val="0"/>
        <w:spacing w:before="60" w:after="60"/>
        <w:ind w:right="0"/>
        <w:jc w:val="left"/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</w:pP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 xml:space="preserve">Desarrollo del portal web </w:t>
      </w:r>
    </w:p>
    <w:p>
      <w:pPr>
        <w:pStyle w:val="Cuerpo A"/>
        <w:spacing w:before="60" w:after="60"/>
        <w:rPr>
          <w:rFonts w:ascii="Calibri" w:cs="Calibri" w:hAnsi="Calibri" w:eastAsia="Calibri"/>
          <w:sz w:val="22"/>
          <w:szCs w:val="22"/>
        </w:rPr>
      </w:pPr>
    </w:p>
    <w:p>
      <w:pPr>
        <w:pStyle w:val="List Paragraph"/>
        <w:numPr>
          <w:ilvl w:val="1"/>
          <w:numId w:val="14"/>
        </w:numPr>
        <w:bidi w:val="0"/>
        <w:spacing w:before="60" w:after="60"/>
        <w:ind w:right="0"/>
        <w:jc w:val="left"/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</w:pP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Elaboraci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n de la Gu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í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a del Inversor.</w:t>
      </w:r>
    </w:p>
    <w:p>
      <w:pPr>
        <w:pStyle w:val="Cuerpo A"/>
        <w:spacing w:before="60" w:after="60"/>
        <w:rPr>
          <w:rFonts w:ascii="Calibri" w:cs="Calibri" w:hAnsi="Calibri" w:eastAsia="Calibri"/>
          <w:sz w:val="22"/>
          <w:szCs w:val="22"/>
        </w:rPr>
      </w:pPr>
    </w:p>
    <w:p>
      <w:pPr>
        <w:pStyle w:val="Cuerpo A"/>
        <w:widowControl w:val="0"/>
        <w:numPr>
          <w:ilvl w:val="0"/>
          <w:numId w:val="2"/>
        </w:numPr>
        <w:bidi w:val="0"/>
        <w:ind w:right="0"/>
        <w:jc w:val="left"/>
        <w:rPr>
          <w:rStyle w:val="Ninguno"/>
          <w:rFonts w:ascii="Calibri" w:cs="Calibri" w:hAnsi="Calibri" w:eastAsia="Calibri"/>
          <w:b w:val="1"/>
          <w:bCs w:val="1"/>
          <w:sz w:val="22"/>
          <w:szCs w:val="22"/>
          <w:u w:val="single"/>
          <w:rtl w:val="0"/>
          <w:lang w:val="es-ES_tradnl"/>
        </w:rPr>
      </w:pPr>
      <w:r>
        <w:rPr>
          <w:rStyle w:val="Ninguno"/>
          <w:rFonts w:ascii="Calibri" w:cs="Calibri" w:hAnsi="Calibri" w:eastAsia="Calibri"/>
          <w:b w:val="1"/>
          <w:bCs w:val="1"/>
          <w:sz w:val="22"/>
          <w:szCs w:val="22"/>
          <w:u w:val="single"/>
          <w:rtl w:val="0"/>
          <w:lang w:val="es-ES_tradnl"/>
        </w:rPr>
        <w:t>Resultados y Productos Esperados</w:t>
      </w:r>
    </w:p>
    <w:p>
      <w:pPr>
        <w:pStyle w:val="Cuerpo A"/>
        <w:ind w:left="360" w:firstLine="0"/>
        <w:rPr>
          <w:rStyle w:val="Ninguno"/>
          <w:rFonts w:ascii="Calibri" w:cs="Calibri" w:hAnsi="Calibri" w:eastAsia="Calibri"/>
          <w:b w:val="1"/>
          <w:bCs w:val="1"/>
          <w:sz w:val="22"/>
          <w:szCs w:val="22"/>
          <w:u w:val="single"/>
        </w:rPr>
      </w:pPr>
    </w:p>
    <w:p>
      <w:pPr>
        <w:pStyle w:val="Cuerpo A"/>
        <w:numPr>
          <w:ilvl w:val="0"/>
          <w:numId w:val="16"/>
        </w:numPr>
        <w:bidi w:val="0"/>
        <w:ind w:right="0"/>
        <w:jc w:val="both"/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</w:pP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Informe sobre relevamiento de Agencias de Promoci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n Exitosas</w:t>
      </w:r>
      <w:r>
        <w:rPr>
          <w:rStyle w:val="Ninguno"/>
          <w:rFonts w:ascii="Calibri" w:cs="Calibri" w:hAnsi="Calibri" w:eastAsia="Calibri"/>
          <w:sz w:val="22"/>
          <w:szCs w:val="22"/>
          <w:vertAlign w:val="superscript"/>
        </w:rPr>
        <w:footnoteReference w:id="4"/>
      </w:r>
    </w:p>
    <w:p>
      <w:pPr>
        <w:pStyle w:val="Cuerpo A"/>
        <w:numPr>
          <w:ilvl w:val="0"/>
          <w:numId w:val="16"/>
        </w:numPr>
        <w:bidi w:val="0"/>
        <w:ind w:right="0"/>
        <w:jc w:val="both"/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</w:pP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Informe sobre intercambios y visitas a Agencias de Promoci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n seleccionadas por buenas pr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á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 xml:space="preserve">cticas </w:t>
      </w:r>
    </w:p>
    <w:p>
      <w:pPr>
        <w:pStyle w:val="Cuerpo A"/>
        <w:numPr>
          <w:ilvl w:val="0"/>
          <w:numId w:val="16"/>
        </w:numPr>
        <w:bidi w:val="0"/>
        <w:ind w:right="0"/>
        <w:jc w:val="both"/>
        <w:rPr>
          <w:rStyle w:val="Ninguno"/>
          <w:rFonts w:ascii="Calibri" w:cs="Calibri" w:hAnsi="Calibri" w:eastAsia="Calibri"/>
          <w:sz w:val="22"/>
          <w:szCs w:val="22"/>
          <w:shd w:val="clear" w:color="auto" w:fill="feffff"/>
          <w:rtl w:val="0"/>
          <w:lang w:val="es-ES_tradnl"/>
        </w:rPr>
      </w:pPr>
      <w:r>
        <w:rPr>
          <w:rStyle w:val="Ninguno"/>
          <w:rFonts w:ascii="Calibri" w:cs="Calibri" w:hAnsi="Calibri" w:eastAsia="Calibri"/>
          <w:sz w:val="22"/>
          <w:szCs w:val="22"/>
          <w:shd w:val="clear" w:color="auto" w:fill="feffff"/>
          <w:rtl w:val="0"/>
          <w:lang w:val="es-ES_tradnl"/>
        </w:rPr>
        <w:t>Informe sobre cantidad y tipo de PYMEs capacitadas.</w:t>
      </w:r>
    </w:p>
    <w:p>
      <w:pPr>
        <w:pStyle w:val="Cuerpo A"/>
        <w:numPr>
          <w:ilvl w:val="0"/>
          <w:numId w:val="16"/>
        </w:numPr>
        <w:bidi w:val="0"/>
        <w:ind w:right="0"/>
        <w:jc w:val="both"/>
        <w:rPr>
          <w:rStyle w:val="Ninguno"/>
          <w:rFonts w:ascii="Calibri" w:cs="Calibri" w:hAnsi="Calibri" w:eastAsia="Calibri"/>
          <w:sz w:val="22"/>
          <w:szCs w:val="22"/>
          <w:shd w:val="clear" w:color="auto" w:fill="feffff"/>
          <w:rtl w:val="0"/>
          <w:lang w:val="es-ES_tradnl"/>
        </w:rPr>
      </w:pPr>
      <w:r>
        <w:rPr>
          <w:rStyle w:val="Ninguno"/>
          <w:rFonts w:ascii="Calibri" w:cs="Calibri" w:hAnsi="Calibri" w:eastAsia="Calibri"/>
          <w:sz w:val="22"/>
          <w:szCs w:val="22"/>
          <w:shd w:val="clear" w:color="auto" w:fill="feffff"/>
          <w:rtl w:val="0"/>
          <w:lang w:val="es-ES_tradnl"/>
        </w:rPr>
        <w:t>Informes de Avance sobre participaci</w:t>
      </w:r>
      <w:r>
        <w:rPr>
          <w:rStyle w:val="Ninguno"/>
          <w:rFonts w:ascii="Calibri" w:cs="Calibri" w:hAnsi="Calibri" w:eastAsia="Calibri"/>
          <w:sz w:val="22"/>
          <w:szCs w:val="22"/>
          <w:shd w:val="clear" w:color="auto" w:fill="feffff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sz w:val="22"/>
          <w:szCs w:val="22"/>
          <w:shd w:val="clear" w:color="auto" w:fill="feffff"/>
          <w:rtl w:val="0"/>
          <w:lang w:val="es-ES_tradnl"/>
        </w:rPr>
        <w:t>n en foros internacionales especializados.</w:t>
      </w:r>
    </w:p>
    <w:p>
      <w:pPr>
        <w:pStyle w:val="Cuerpo A"/>
        <w:numPr>
          <w:ilvl w:val="0"/>
          <w:numId w:val="16"/>
        </w:numPr>
        <w:bidi w:val="0"/>
        <w:ind w:right="0"/>
        <w:jc w:val="both"/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</w:pP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Informe Plan de Trabajo Firma Consultora (FC)- Agencia de comunicaci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n</w:t>
      </w:r>
    </w:p>
    <w:p>
      <w:pPr>
        <w:pStyle w:val="Cuerpo A"/>
        <w:numPr>
          <w:ilvl w:val="0"/>
          <w:numId w:val="16"/>
        </w:numPr>
        <w:bidi w:val="0"/>
        <w:ind w:right="0"/>
        <w:jc w:val="both"/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</w:pP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Informes de Avance Firma Consultora-agencia de comunicaci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n conteniendo estrategia comunicacional y desarrollo y producci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 xml:space="preserve">n de piezas-material promocional. </w:t>
      </w:r>
    </w:p>
    <w:p>
      <w:pPr>
        <w:pStyle w:val="Cuerpo A"/>
        <w:numPr>
          <w:ilvl w:val="0"/>
          <w:numId w:val="16"/>
        </w:numPr>
        <w:bidi w:val="0"/>
        <w:ind w:right="0"/>
        <w:jc w:val="both"/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</w:pP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Gu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í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a del Inversor PBA</w:t>
      </w:r>
    </w:p>
    <w:p>
      <w:pPr>
        <w:pStyle w:val="Cuerpo A"/>
        <w:ind w:left="360" w:firstLine="0"/>
        <w:rPr>
          <w:rFonts w:ascii="Calibri" w:cs="Calibri" w:hAnsi="Calibri" w:eastAsia="Calibri"/>
          <w:sz w:val="22"/>
          <w:szCs w:val="22"/>
        </w:rPr>
      </w:pPr>
    </w:p>
    <w:p>
      <w:pPr>
        <w:pStyle w:val="List Paragraph"/>
        <w:rPr>
          <w:rFonts w:ascii="Calibri" w:cs="Calibri" w:hAnsi="Calibri" w:eastAsia="Calibri"/>
          <w:sz w:val="22"/>
          <w:szCs w:val="22"/>
        </w:rPr>
      </w:pPr>
    </w:p>
    <w:p>
      <w:pPr>
        <w:pStyle w:val="Cuerpo A"/>
        <w:widowControl w:val="0"/>
        <w:numPr>
          <w:ilvl w:val="0"/>
          <w:numId w:val="17"/>
        </w:numPr>
        <w:bidi w:val="0"/>
        <w:ind w:right="0"/>
        <w:jc w:val="left"/>
        <w:rPr>
          <w:rStyle w:val="Ninguno"/>
          <w:rFonts w:ascii="Calibri" w:cs="Calibri" w:hAnsi="Calibri" w:eastAsia="Calibri"/>
          <w:b w:val="1"/>
          <w:bCs w:val="1"/>
          <w:sz w:val="22"/>
          <w:szCs w:val="22"/>
          <w:u w:val="single"/>
          <w:rtl w:val="0"/>
          <w:lang w:val="es-ES_tradnl"/>
        </w:rPr>
      </w:pPr>
      <w:r>
        <w:rPr>
          <w:rStyle w:val="Ninguno"/>
          <w:rFonts w:ascii="Calibri" w:cs="Calibri" w:hAnsi="Calibri" w:eastAsia="Calibri"/>
          <w:b w:val="1"/>
          <w:bCs w:val="1"/>
          <w:sz w:val="22"/>
          <w:szCs w:val="22"/>
          <w:u w:val="single"/>
          <w:rtl w:val="0"/>
          <w:lang w:val="es-ES_tradnl"/>
        </w:rPr>
        <w:t>Calendario del Proyecto e Hitos</w:t>
      </w:r>
    </w:p>
    <w:p>
      <w:pPr>
        <w:pStyle w:val="Cuerpo A"/>
        <w:ind w:left="360" w:firstLine="0"/>
        <w:rPr>
          <w:rStyle w:val="Ninguno"/>
          <w:rFonts w:ascii="Calibri" w:cs="Calibri" w:hAnsi="Calibri" w:eastAsia="Calibri"/>
          <w:b w:val="1"/>
          <w:bCs w:val="1"/>
          <w:sz w:val="22"/>
          <w:szCs w:val="22"/>
          <w:u w:val="single"/>
        </w:rPr>
      </w:pPr>
    </w:p>
    <w:p>
      <w:pPr>
        <w:pStyle w:val="Cuerpo A"/>
        <w:ind w:left="426" w:firstLine="0"/>
        <w:rPr>
          <w:rStyle w:val="Ninguno"/>
          <w:rFonts w:ascii="Calibri" w:cs="Calibri" w:hAnsi="Calibri" w:eastAsia="Calibri"/>
          <w:b w:val="1"/>
          <w:bCs w:val="1"/>
          <w:sz w:val="22"/>
          <w:szCs w:val="22"/>
          <w:u w:val="single"/>
        </w:rPr>
      </w:pPr>
    </w:p>
    <w:tbl>
      <w:tblPr>
        <w:tblW w:w="8707" w:type="dxa"/>
        <w:jc w:val="left"/>
        <w:tblInd w:w="79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156"/>
        <w:gridCol w:w="2551"/>
      </w:tblGrid>
      <w:tr>
        <w:tblPrEx>
          <w:shd w:val="clear" w:color="auto" w:fill="ced7e7"/>
        </w:tblPrEx>
        <w:trPr>
          <w:trHeight w:val="273" w:hRule="atLeast"/>
        </w:trPr>
        <w:tc>
          <w:tcPr>
            <w:tcW w:type="dxa" w:w="61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center"/>
            </w:pPr>
            <w:r>
              <w:rPr>
                <w:rStyle w:val="Hyperlink.0.0"/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Productos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center"/>
            </w:pPr>
            <w:r>
              <w:rPr>
                <w:rStyle w:val="Hyperlink.0.0"/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Fecha de entrega</w:t>
            </w:r>
          </w:p>
        </w:tc>
      </w:tr>
      <w:tr>
        <w:tblPrEx>
          <w:shd w:val="clear" w:color="auto" w:fill="ced7e7"/>
        </w:tblPrEx>
        <w:trPr>
          <w:trHeight w:val="513" w:hRule="atLeast"/>
        </w:trPr>
        <w:tc>
          <w:tcPr>
            <w:tcW w:type="dxa" w:w="61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</w:pPr>
            <w:r>
              <w:rPr>
                <w:rStyle w:val="Hyperlink.0.0"/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Informe Plan de Trabajo Firma consultora-agencia de comunicaci</w:t>
            </w:r>
            <w:r>
              <w:rPr>
                <w:rStyle w:val="Hyperlink.0.0"/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Hyperlink.0.0"/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n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center"/>
            </w:pPr>
            <w:r>
              <w:rPr>
                <w:rStyle w:val="Hyperlink.0.0"/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30-11-18</w:t>
            </w:r>
          </w:p>
        </w:tc>
      </w:tr>
      <w:tr>
        <w:tblPrEx>
          <w:shd w:val="clear" w:color="auto" w:fill="ced7e7"/>
        </w:tblPrEx>
        <w:trPr>
          <w:trHeight w:val="513" w:hRule="atLeast"/>
        </w:trPr>
        <w:tc>
          <w:tcPr>
            <w:tcW w:type="dxa" w:w="61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both"/>
            </w:pPr>
            <w:r>
              <w:rPr>
                <w:rStyle w:val="Hyperlink.0.0"/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 xml:space="preserve">Informe de Avance 1 - </w:t>
            </w:r>
            <w:r>
              <w:rPr>
                <w:rStyle w:val="Hyperlink.0.0"/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P</w:t>
            </w:r>
            <w:r>
              <w:rPr>
                <w:rStyle w:val="Hyperlink.0.0"/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articipaci</w:t>
            </w:r>
            <w:r>
              <w:rPr>
                <w:rStyle w:val="Hyperlink.0.0"/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Hyperlink.0.0"/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 xml:space="preserve">n en </w:t>
            </w:r>
            <w:r>
              <w:rPr>
                <w:rStyle w:val="Ninguno"/>
                <w:rFonts w:ascii="Calibri" w:cs="Calibri" w:hAnsi="Calibri" w:eastAsia="Calibri"/>
                <w:sz w:val="22"/>
                <w:szCs w:val="22"/>
                <w:shd w:val="clear" w:color="auto" w:fill="feffff"/>
                <w:rtl w:val="0"/>
                <w:lang w:val="es-ES_tradnl"/>
              </w:rPr>
              <w:t>foros internacionales especializados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center"/>
            </w:pPr>
            <w:r>
              <w:rPr>
                <w:rStyle w:val="Hyperlink.0.0"/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31-01-19</w:t>
            </w:r>
          </w:p>
        </w:tc>
      </w:tr>
      <w:tr>
        <w:tblPrEx>
          <w:shd w:val="clear" w:color="auto" w:fill="ced7e7"/>
        </w:tblPrEx>
        <w:trPr>
          <w:trHeight w:val="273" w:hRule="atLeast"/>
        </w:trPr>
        <w:tc>
          <w:tcPr>
            <w:tcW w:type="dxa" w:w="61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both"/>
            </w:pPr>
            <w:r>
              <w:rPr>
                <w:rStyle w:val="Hyperlink.0.0"/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Informe Avance 1- Gu</w:t>
            </w:r>
            <w:r>
              <w:rPr>
                <w:rStyle w:val="Hyperlink.0.0"/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í</w:t>
            </w:r>
            <w:r>
              <w:rPr>
                <w:rStyle w:val="Hyperlink.0.0"/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a del Inversor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center"/>
            </w:pPr>
            <w:r>
              <w:rPr>
                <w:rStyle w:val="Hyperlink.0.0"/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31-01-19</w:t>
            </w:r>
          </w:p>
        </w:tc>
      </w:tr>
      <w:tr>
        <w:tblPrEx>
          <w:shd w:val="clear" w:color="auto" w:fill="ced7e7"/>
        </w:tblPrEx>
        <w:trPr>
          <w:trHeight w:val="513" w:hRule="atLeast"/>
        </w:trPr>
        <w:tc>
          <w:tcPr>
            <w:tcW w:type="dxa" w:w="61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both"/>
            </w:pPr>
            <w:r>
              <w:rPr>
                <w:rStyle w:val="Hyperlink.0.0"/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Informe sobre relevamiento de Agencias de Promoci</w:t>
            </w:r>
            <w:r>
              <w:rPr>
                <w:rStyle w:val="Hyperlink.0.0"/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Hyperlink.0.0"/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n Exitosas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center"/>
            </w:pPr>
            <w:r>
              <w:rPr>
                <w:rStyle w:val="Hyperlink.0.0"/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28-02-19</w:t>
            </w:r>
          </w:p>
        </w:tc>
      </w:tr>
      <w:tr>
        <w:tblPrEx>
          <w:shd w:val="clear" w:color="auto" w:fill="ced7e7"/>
        </w:tblPrEx>
        <w:trPr>
          <w:trHeight w:val="513" w:hRule="atLeast"/>
        </w:trPr>
        <w:tc>
          <w:tcPr>
            <w:tcW w:type="dxa" w:w="61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both"/>
            </w:pPr>
            <w:r>
              <w:rPr>
                <w:rStyle w:val="Hyperlink.0.0"/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Informe de Avance 1 Firma Consultora- Estrategia de Comunicaci</w:t>
            </w:r>
            <w:r>
              <w:rPr>
                <w:rStyle w:val="Hyperlink.0.0"/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Hyperlink.0.0"/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n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center"/>
            </w:pPr>
            <w:r>
              <w:rPr>
                <w:rStyle w:val="Hyperlink.0.0"/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28-02-19</w:t>
            </w:r>
          </w:p>
        </w:tc>
      </w:tr>
      <w:tr>
        <w:tblPrEx>
          <w:shd w:val="clear" w:color="auto" w:fill="ced7e7"/>
        </w:tblPrEx>
        <w:trPr>
          <w:trHeight w:val="510" w:hRule="atLeast"/>
        </w:trPr>
        <w:tc>
          <w:tcPr>
            <w:tcW w:type="dxa" w:w="61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both"/>
            </w:pPr>
            <w:r>
              <w:rPr>
                <w:rStyle w:val="Ninguno"/>
                <w:rFonts w:ascii="Calibri" w:cs="Calibri" w:hAnsi="Calibri" w:eastAsia="Calibri"/>
                <w:sz w:val="22"/>
                <w:szCs w:val="22"/>
                <w:shd w:val="clear" w:color="auto" w:fill="feffff"/>
                <w:rtl w:val="0"/>
                <w:lang w:val="es-ES_tradnl"/>
              </w:rPr>
              <w:t>Informe de Avance sobre cantidad y tipo de PYMEs capacitadas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center"/>
            </w:pPr>
            <w:r>
              <w:rPr>
                <w:rStyle w:val="Hyperlink.0.0"/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31-03-19</w:t>
            </w:r>
          </w:p>
        </w:tc>
      </w:tr>
      <w:tr>
        <w:tblPrEx>
          <w:shd w:val="clear" w:color="auto" w:fill="ced7e7"/>
        </w:tblPrEx>
        <w:trPr>
          <w:trHeight w:val="273" w:hRule="atLeast"/>
        </w:trPr>
        <w:tc>
          <w:tcPr>
            <w:tcW w:type="dxa" w:w="61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both"/>
            </w:pPr>
            <w:r>
              <w:rPr>
                <w:rStyle w:val="Hyperlink.0.0"/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Gu</w:t>
            </w:r>
            <w:r>
              <w:rPr>
                <w:rStyle w:val="Hyperlink.0.0"/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í</w:t>
            </w:r>
            <w:r>
              <w:rPr>
                <w:rStyle w:val="Hyperlink.0.0"/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a del Inversor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center"/>
            </w:pPr>
            <w:r>
              <w:rPr>
                <w:rStyle w:val="Hyperlink.0.0"/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31-03-19</w:t>
            </w:r>
          </w:p>
        </w:tc>
      </w:tr>
      <w:tr>
        <w:tblPrEx>
          <w:shd w:val="clear" w:color="auto" w:fill="ced7e7"/>
        </w:tblPrEx>
        <w:trPr>
          <w:trHeight w:val="513" w:hRule="atLeast"/>
        </w:trPr>
        <w:tc>
          <w:tcPr>
            <w:tcW w:type="dxa" w:w="61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both"/>
            </w:pPr>
            <w:r>
              <w:rPr>
                <w:rStyle w:val="Hyperlink.0.0"/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 xml:space="preserve">Informe de Avance 2- </w:t>
            </w:r>
            <w:r>
              <w:rPr>
                <w:rStyle w:val="Hyperlink.0.0"/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P</w:t>
            </w:r>
            <w:r>
              <w:rPr>
                <w:rStyle w:val="Hyperlink.0.0"/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articipaci</w:t>
            </w:r>
            <w:r>
              <w:rPr>
                <w:rStyle w:val="Hyperlink.0.0"/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Hyperlink.0.0"/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n en</w:t>
            </w:r>
            <w:r>
              <w:rPr>
                <w:rStyle w:val="Ninguno"/>
                <w:rFonts w:ascii="Calibri" w:cs="Calibri" w:hAnsi="Calibri" w:eastAsia="Calibri"/>
                <w:sz w:val="22"/>
                <w:szCs w:val="22"/>
                <w:shd w:val="clear" w:color="auto" w:fill="feffff"/>
                <w:rtl w:val="0"/>
                <w:lang w:val="es-ES_tradnl"/>
              </w:rPr>
              <w:t xml:space="preserve"> foros internacionales especializados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center"/>
            </w:pPr>
            <w:r>
              <w:rPr>
                <w:rStyle w:val="Hyperlink.0.0"/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30-04-19</w:t>
            </w:r>
          </w:p>
        </w:tc>
      </w:tr>
      <w:tr>
        <w:tblPrEx>
          <w:shd w:val="clear" w:color="auto" w:fill="ced7e7"/>
        </w:tblPrEx>
        <w:trPr>
          <w:trHeight w:val="273" w:hRule="atLeast"/>
        </w:trPr>
        <w:tc>
          <w:tcPr>
            <w:tcW w:type="dxa" w:w="61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both"/>
            </w:pPr>
            <w:r>
              <w:rPr>
                <w:rStyle w:val="Hyperlink.0.0"/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Informe de Avance 2 FC- Piezas de comunicaci</w:t>
            </w:r>
            <w:r>
              <w:rPr>
                <w:rStyle w:val="Hyperlink.0.0"/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Hyperlink.0.0"/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 xml:space="preserve">n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center"/>
            </w:pPr>
            <w:r>
              <w:rPr>
                <w:rStyle w:val="Hyperlink.0.0"/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30-04-19</w:t>
            </w:r>
          </w:p>
        </w:tc>
      </w:tr>
      <w:tr>
        <w:tblPrEx>
          <w:shd w:val="clear" w:color="auto" w:fill="ced7e7"/>
        </w:tblPrEx>
        <w:trPr>
          <w:trHeight w:val="513" w:hRule="atLeast"/>
        </w:trPr>
        <w:tc>
          <w:tcPr>
            <w:tcW w:type="dxa" w:w="61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both"/>
            </w:pPr>
            <w:r>
              <w:rPr>
                <w:rStyle w:val="Hyperlink.0.0"/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Informe Avance 1- intercambios y visitas a Agencias de Promoci</w:t>
            </w:r>
            <w:r>
              <w:rPr>
                <w:rStyle w:val="Hyperlink.0.0"/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Hyperlink.0.0"/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n seleccionadas por buenas pr</w:t>
            </w:r>
            <w:r>
              <w:rPr>
                <w:rStyle w:val="Hyperlink.0.0"/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á</w:t>
            </w:r>
            <w:r>
              <w:rPr>
                <w:rStyle w:val="Hyperlink.0.0"/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cticas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center"/>
            </w:pPr>
            <w:r>
              <w:rPr>
                <w:rStyle w:val="Hyperlink.0.0"/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30-06-19</w:t>
            </w:r>
          </w:p>
        </w:tc>
      </w:tr>
      <w:tr>
        <w:tblPrEx>
          <w:shd w:val="clear" w:color="auto" w:fill="ced7e7"/>
        </w:tblPrEx>
        <w:trPr>
          <w:trHeight w:val="513" w:hRule="atLeast"/>
        </w:trPr>
        <w:tc>
          <w:tcPr>
            <w:tcW w:type="dxa" w:w="61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both"/>
            </w:pPr>
            <w:r>
              <w:rPr>
                <w:rStyle w:val="Hyperlink.0.0"/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Informe Avance 3-</w:t>
            </w:r>
            <w:r>
              <w:rPr>
                <w:rStyle w:val="Hyperlink.0.0"/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 xml:space="preserve"> P</w:t>
            </w:r>
            <w:r>
              <w:rPr>
                <w:rStyle w:val="Hyperlink.0.0"/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articipaci</w:t>
            </w:r>
            <w:r>
              <w:rPr>
                <w:rStyle w:val="Hyperlink.0.0"/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Hyperlink.0.0"/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 xml:space="preserve">n </w:t>
            </w:r>
            <w:r>
              <w:rPr>
                <w:rStyle w:val="Ninguno"/>
                <w:rFonts w:ascii="Calibri" w:cs="Calibri" w:hAnsi="Calibri" w:eastAsia="Calibri"/>
                <w:sz w:val="22"/>
                <w:szCs w:val="22"/>
                <w:shd w:val="clear" w:color="auto" w:fill="feffff"/>
                <w:rtl w:val="0"/>
                <w:lang w:val="es-ES_tradnl"/>
              </w:rPr>
              <w:t>en foros internacionales especializados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center"/>
            </w:pPr>
            <w:r>
              <w:rPr>
                <w:rStyle w:val="Hyperlink.0.0"/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31-07-19</w:t>
            </w:r>
          </w:p>
        </w:tc>
      </w:tr>
      <w:tr>
        <w:tblPrEx>
          <w:shd w:val="clear" w:color="auto" w:fill="ced7e7"/>
        </w:tblPrEx>
        <w:trPr>
          <w:trHeight w:val="513" w:hRule="atLeast"/>
        </w:trPr>
        <w:tc>
          <w:tcPr>
            <w:tcW w:type="dxa" w:w="61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both"/>
            </w:pPr>
            <w:r>
              <w:rPr>
                <w:rStyle w:val="Hyperlink.0.0"/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Informe Final sobre Intercambios, visitas Agencias de Promoci</w:t>
            </w:r>
            <w:r>
              <w:rPr>
                <w:rStyle w:val="Hyperlink.0.0"/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Hyperlink.0.0"/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n</w:t>
            </w:r>
            <w:r>
              <w:rPr>
                <w:rStyle w:val="Ninguno"/>
                <w:rFonts w:ascii="Calibri" w:cs="Calibri" w:hAnsi="Calibri" w:eastAsia="Calibri"/>
                <w:sz w:val="22"/>
                <w:szCs w:val="22"/>
                <w:shd w:val="clear" w:color="auto" w:fill="feffff"/>
                <w:rtl w:val="0"/>
                <w:lang w:val="es-ES_tradnl"/>
              </w:rPr>
              <w:t xml:space="preserve"> y PYMEs capacitadas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center"/>
            </w:pPr>
            <w:r>
              <w:rPr>
                <w:rStyle w:val="Hyperlink.0.0"/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31-08-19</w:t>
            </w:r>
          </w:p>
        </w:tc>
      </w:tr>
      <w:tr>
        <w:tblPrEx>
          <w:shd w:val="clear" w:color="auto" w:fill="ced7e7"/>
        </w:tblPrEx>
        <w:trPr>
          <w:trHeight w:val="273" w:hRule="atLeast"/>
        </w:trPr>
        <w:tc>
          <w:tcPr>
            <w:tcW w:type="dxa" w:w="61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</w:pPr>
            <w:r>
              <w:rPr>
                <w:rStyle w:val="Hyperlink.0.0"/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Informe Final Firma consultora-agencia de comunicaci</w:t>
            </w:r>
            <w:r>
              <w:rPr>
                <w:rStyle w:val="Hyperlink.0.0"/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Hyperlink.0.0"/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 xml:space="preserve">n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center"/>
            </w:pPr>
            <w:r>
              <w:rPr>
                <w:rStyle w:val="Hyperlink.0.0"/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31-08-19</w:t>
            </w:r>
          </w:p>
        </w:tc>
      </w:tr>
    </w:tbl>
    <w:p>
      <w:pPr>
        <w:pStyle w:val="Cuerpo A"/>
        <w:widowControl w:val="0"/>
        <w:ind w:left="684" w:hanging="684"/>
        <w:rPr>
          <w:rStyle w:val="Ninguno"/>
          <w:rFonts w:ascii="Calibri" w:cs="Calibri" w:hAnsi="Calibri" w:eastAsia="Calibri"/>
          <w:b w:val="1"/>
          <w:bCs w:val="1"/>
          <w:sz w:val="22"/>
          <w:szCs w:val="22"/>
          <w:u w:val="single"/>
        </w:rPr>
      </w:pPr>
    </w:p>
    <w:p>
      <w:pPr>
        <w:pStyle w:val="Cuerpo A"/>
        <w:widowControl w:val="0"/>
        <w:ind w:left="576" w:hanging="576"/>
        <w:rPr>
          <w:rStyle w:val="Ninguno"/>
          <w:rFonts w:ascii="Calibri" w:cs="Calibri" w:hAnsi="Calibri" w:eastAsia="Calibri"/>
          <w:b w:val="1"/>
          <w:bCs w:val="1"/>
          <w:sz w:val="22"/>
          <w:szCs w:val="22"/>
          <w:u w:val="single"/>
        </w:rPr>
      </w:pPr>
    </w:p>
    <w:p>
      <w:pPr>
        <w:pStyle w:val="Cuerpo A"/>
        <w:widowControl w:val="0"/>
        <w:ind w:left="468" w:hanging="468"/>
        <w:rPr>
          <w:rStyle w:val="Ninguno"/>
          <w:rFonts w:ascii="Calibri" w:cs="Calibri" w:hAnsi="Calibri" w:eastAsia="Calibri"/>
          <w:b w:val="1"/>
          <w:bCs w:val="1"/>
          <w:sz w:val="22"/>
          <w:szCs w:val="22"/>
          <w:u w:val="single"/>
        </w:rPr>
      </w:pPr>
    </w:p>
    <w:p>
      <w:pPr>
        <w:pStyle w:val="Cuerpo A"/>
        <w:widowControl w:val="0"/>
        <w:ind w:left="360" w:hanging="360"/>
        <w:rPr>
          <w:rStyle w:val="Ninguno"/>
          <w:rFonts w:ascii="Calibri" w:cs="Calibri" w:hAnsi="Calibri" w:eastAsia="Calibri"/>
          <w:b w:val="1"/>
          <w:bCs w:val="1"/>
          <w:sz w:val="22"/>
          <w:szCs w:val="22"/>
          <w:u w:val="single"/>
        </w:rPr>
      </w:pPr>
    </w:p>
    <w:p>
      <w:pPr>
        <w:pStyle w:val="Cuerpo A"/>
        <w:ind w:left="360" w:firstLine="0"/>
        <w:rPr>
          <w:rFonts w:ascii="Calibri" w:cs="Calibri" w:hAnsi="Calibri" w:eastAsia="Calibri"/>
          <w:sz w:val="22"/>
          <w:szCs w:val="22"/>
        </w:rPr>
      </w:pPr>
    </w:p>
    <w:p>
      <w:pPr>
        <w:pStyle w:val="Cuerpo A"/>
        <w:ind w:left="360" w:firstLine="0"/>
        <w:rPr>
          <w:rStyle w:val="Ninguno"/>
          <w:rFonts w:ascii="Calibri" w:cs="Calibri" w:hAnsi="Calibri" w:eastAsia="Calibri"/>
          <w:b w:val="1"/>
          <w:bCs w:val="1"/>
          <w:sz w:val="22"/>
          <w:szCs w:val="22"/>
          <w:u w:val="single"/>
        </w:rPr>
      </w:pPr>
    </w:p>
    <w:p>
      <w:pPr>
        <w:pStyle w:val="Cuerpo A"/>
        <w:widowControl w:val="0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Cuerpo A"/>
        <w:widowControl w:val="0"/>
        <w:numPr>
          <w:ilvl w:val="0"/>
          <w:numId w:val="18"/>
        </w:numPr>
        <w:bidi w:val="0"/>
        <w:ind w:right="0"/>
        <w:jc w:val="left"/>
        <w:rPr>
          <w:rStyle w:val="Ninguno"/>
          <w:rFonts w:ascii="Calibri" w:cs="Calibri" w:hAnsi="Calibri" w:eastAsia="Calibri"/>
          <w:b w:val="1"/>
          <w:bCs w:val="1"/>
          <w:sz w:val="22"/>
          <w:szCs w:val="22"/>
          <w:u w:val="single"/>
          <w:rtl w:val="0"/>
          <w:lang w:val="es-ES_tradnl"/>
        </w:rPr>
      </w:pPr>
      <w:r>
        <w:rPr>
          <w:rStyle w:val="Ninguno"/>
          <w:rFonts w:ascii="Calibri" w:cs="Calibri" w:hAnsi="Calibri" w:eastAsia="Calibri"/>
          <w:b w:val="1"/>
          <w:bCs w:val="1"/>
          <w:sz w:val="22"/>
          <w:szCs w:val="22"/>
          <w:u w:val="single"/>
          <w:rtl w:val="0"/>
          <w:lang w:val="es-ES_tradnl"/>
        </w:rPr>
        <w:t>Criterios de aceptaci</w:t>
      </w:r>
      <w:r>
        <w:rPr>
          <w:rStyle w:val="Ninguno"/>
          <w:rFonts w:ascii="Calibri" w:cs="Calibri" w:hAnsi="Calibri" w:eastAsia="Calibri"/>
          <w:b w:val="1"/>
          <w:bCs w:val="1"/>
          <w:sz w:val="22"/>
          <w:szCs w:val="22"/>
          <w:u w:val="single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b w:val="1"/>
          <w:bCs w:val="1"/>
          <w:sz w:val="22"/>
          <w:szCs w:val="22"/>
          <w:u w:val="single"/>
          <w:rtl w:val="0"/>
          <w:lang w:val="es-ES_tradnl"/>
        </w:rPr>
        <w:t>n</w:t>
      </w:r>
    </w:p>
    <w:p>
      <w:pPr>
        <w:pStyle w:val="Cuerpo A"/>
        <w:shd w:val="clear" w:color="auto" w:fill="ffffff"/>
        <w:rPr>
          <w:rStyle w:val="Ninguno"/>
          <w:rFonts w:ascii="Calibri" w:cs="Calibri" w:hAnsi="Calibri" w:eastAsia="Calibri"/>
          <w:color w:val="008800"/>
          <w:sz w:val="22"/>
          <w:szCs w:val="22"/>
          <w:u w:color="008800"/>
        </w:rPr>
      </w:pPr>
    </w:p>
    <w:p>
      <w:pPr>
        <w:pStyle w:val="Cuerpo A"/>
        <w:shd w:val="clear" w:color="auto" w:fill="ffffff"/>
        <w:spacing w:line="360" w:lineRule="auto"/>
        <w:jc w:val="both"/>
        <w:rPr>
          <w:rStyle w:val="Hyperlink.0"/>
        </w:rPr>
      </w:pPr>
      <w:r>
        <w:rPr>
          <w:rStyle w:val="Ninguno"/>
          <w:rFonts w:ascii="Calibri" w:cs="Calibri" w:hAnsi="Calibri" w:eastAsia="Calibri"/>
          <w:color w:val="222222"/>
          <w:sz w:val="22"/>
          <w:szCs w:val="22"/>
          <w:u w:color="222222"/>
          <w:shd w:val="clear" w:color="auto" w:fill="ffffff"/>
          <w:rtl w:val="0"/>
          <w:lang w:val="es-ES_tradnl"/>
        </w:rPr>
        <w:t>Ady Beitler, Especialista Sectorial Senior en Integraci</w:t>
      </w:r>
      <w:r>
        <w:rPr>
          <w:rStyle w:val="Ninguno"/>
          <w:rFonts w:ascii="Calibri" w:cs="Calibri" w:hAnsi="Calibri" w:eastAsia="Calibri"/>
          <w:color w:val="222222"/>
          <w:sz w:val="22"/>
          <w:szCs w:val="22"/>
          <w:u w:color="222222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color w:val="222222"/>
          <w:sz w:val="22"/>
          <w:szCs w:val="22"/>
          <w:u w:color="222222"/>
          <w:shd w:val="clear" w:color="auto" w:fill="ffffff"/>
          <w:rtl w:val="0"/>
          <w:lang w:val="es-ES_tradnl"/>
        </w:rPr>
        <w:t>n y Comercio del BID/INTAL, tendr</w:t>
      </w:r>
      <w:r>
        <w:rPr>
          <w:rStyle w:val="Ninguno"/>
          <w:rFonts w:ascii="Calibri" w:cs="Calibri" w:hAnsi="Calibri" w:eastAsia="Calibri"/>
          <w:color w:val="222222"/>
          <w:sz w:val="22"/>
          <w:szCs w:val="22"/>
          <w:u w:color="222222"/>
          <w:shd w:val="clear" w:color="auto" w:fill="ffffff"/>
          <w:rtl w:val="0"/>
          <w:lang w:val="es-ES_tradnl"/>
        </w:rPr>
        <w:t xml:space="preserve">á </w:t>
      </w:r>
      <w:r>
        <w:rPr>
          <w:rStyle w:val="Ninguno"/>
          <w:rFonts w:ascii="Calibri" w:cs="Calibri" w:hAnsi="Calibri" w:eastAsia="Calibri"/>
          <w:color w:val="222222"/>
          <w:sz w:val="22"/>
          <w:szCs w:val="22"/>
          <w:u w:color="222222"/>
          <w:shd w:val="clear" w:color="auto" w:fill="ffffff"/>
          <w:rtl w:val="0"/>
          <w:lang w:val="es-ES_tradnl"/>
        </w:rPr>
        <w:t>la responsabilidad de la supervisi</w:t>
      </w:r>
      <w:r>
        <w:rPr>
          <w:rStyle w:val="Ninguno"/>
          <w:rFonts w:ascii="Calibri" w:cs="Calibri" w:hAnsi="Calibri" w:eastAsia="Calibri"/>
          <w:color w:val="222222"/>
          <w:sz w:val="22"/>
          <w:szCs w:val="22"/>
          <w:u w:color="222222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color w:val="222222"/>
          <w:sz w:val="22"/>
          <w:szCs w:val="22"/>
          <w:u w:color="222222"/>
          <w:shd w:val="clear" w:color="auto" w:fill="ffffff"/>
          <w:rtl w:val="0"/>
          <w:lang w:val="es-ES_tradnl"/>
        </w:rPr>
        <w:t>n general de la firma de consultor</w:t>
      </w:r>
      <w:r>
        <w:rPr>
          <w:rStyle w:val="Ninguno"/>
          <w:rFonts w:ascii="Calibri" w:cs="Calibri" w:hAnsi="Calibri" w:eastAsia="Calibri"/>
          <w:color w:val="222222"/>
          <w:sz w:val="22"/>
          <w:szCs w:val="22"/>
          <w:u w:color="222222"/>
          <w:shd w:val="clear" w:color="auto" w:fill="ffffff"/>
          <w:rtl w:val="0"/>
          <w:lang w:val="es-ES_tradnl"/>
        </w:rPr>
        <w:t>í</w:t>
      </w:r>
      <w:r>
        <w:rPr>
          <w:rStyle w:val="Ninguno"/>
          <w:rFonts w:ascii="Calibri" w:cs="Calibri" w:hAnsi="Calibri" w:eastAsia="Calibri"/>
          <w:color w:val="222222"/>
          <w:sz w:val="22"/>
          <w:szCs w:val="22"/>
          <w:u w:color="222222"/>
          <w:shd w:val="clear" w:color="auto" w:fill="ffffff"/>
          <w:rtl w:val="0"/>
          <w:lang w:val="es-ES_tradnl"/>
        </w:rPr>
        <w:t>a y coordinar</w:t>
      </w:r>
      <w:r>
        <w:rPr>
          <w:rStyle w:val="Ninguno"/>
          <w:rFonts w:ascii="Calibri" w:cs="Calibri" w:hAnsi="Calibri" w:eastAsia="Calibri"/>
          <w:color w:val="222222"/>
          <w:sz w:val="22"/>
          <w:szCs w:val="22"/>
          <w:u w:color="222222"/>
          <w:shd w:val="clear" w:color="auto" w:fill="ffffff"/>
          <w:rtl w:val="0"/>
          <w:lang w:val="es-ES_tradnl"/>
        </w:rPr>
        <w:t xml:space="preserve">á </w:t>
      </w:r>
      <w:r>
        <w:rPr>
          <w:rStyle w:val="Ninguno"/>
          <w:rFonts w:ascii="Calibri" w:cs="Calibri" w:hAnsi="Calibri" w:eastAsia="Calibri"/>
          <w:color w:val="222222"/>
          <w:sz w:val="22"/>
          <w:szCs w:val="22"/>
          <w:u w:color="222222"/>
          <w:shd w:val="clear" w:color="auto" w:fill="ffffff"/>
          <w:rtl w:val="0"/>
          <w:lang w:val="es-ES_tradnl"/>
        </w:rPr>
        <w:t>el equipo del BID/INTAL que har</w:t>
      </w:r>
      <w:r>
        <w:rPr>
          <w:rStyle w:val="Ninguno"/>
          <w:rFonts w:ascii="Calibri" w:cs="Calibri" w:hAnsi="Calibri" w:eastAsia="Calibri"/>
          <w:color w:val="222222"/>
          <w:sz w:val="22"/>
          <w:szCs w:val="22"/>
          <w:u w:color="222222"/>
          <w:shd w:val="clear" w:color="auto" w:fill="ffffff"/>
          <w:rtl w:val="0"/>
          <w:lang w:val="es-ES_tradnl"/>
        </w:rPr>
        <w:t xml:space="preserve">á </w:t>
      </w:r>
      <w:r>
        <w:rPr>
          <w:rStyle w:val="Ninguno"/>
          <w:rFonts w:ascii="Calibri" w:cs="Calibri" w:hAnsi="Calibri" w:eastAsia="Calibri"/>
          <w:color w:val="222222"/>
          <w:sz w:val="22"/>
          <w:szCs w:val="22"/>
          <w:u w:color="222222"/>
          <w:shd w:val="clear" w:color="auto" w:fill="ffffff"/>
          <w:rtl w:val="0"/>
          <w:lang w:val="es-ES_tradnl"/>
        </w:rPr>
        <w:t>comentarios, aprobar</w:t>
      </w:r>
      <w:r>
        <w:rPr>
          <w:rStyle w:val="Ninguno"/>
          <w:rFonts w:ascii="Calibri" w:cs="Calibri" w:hAnsi="Calibri" w:eastAsia="Calibri"/>
          <w:color w:val="222222"/>
          <w:sz w:val="22"/>
          <w:szCs w:val="22"/>
          <w:u w:color="222222"/>
          <w:shd w:val="clear" w:color="auto" w:fill="ffffff"/>
          <w:rtl w:val="0"/>
          <w:lang w:val="es-ES_tradnl"/>
        </w:rPr>
        <w:t xml:space="preserve">á </w:t>
      </w:r>
      <w:r>
        <w:rPr>
          <w:rStyle w:val="Ninguno"/>
          <w:rFonts w:ascii="Calibri" w:cs="Calibri" w:hAnsi="Calibri" w:eastAsia="Calibri"/>
          <w:color w:val="222222"/>
          <w:sz w:val="22"/>
          <w:szCs w:val="22"/>
          <w:u w:color="222222"/>
          <w:shd w:val="clear" w:color="auto" w:fill="ffffff"/>
          <w:rtl w:val="0"/>
          <w:lang w:val="es-ES_tradnl"/>
        </w:rPr>
        <w:t>los informes, documentos, trabajo, y har</w:t>
      </w:r>
      <w:r>
        <w:rPr>
          <w:rStyle w:val="Ninguno"/>
          <w:rFonts w:ascii="Calibri" w:cs="Calibri" w:hAnsi="Calibri" w:eastAsia="Calibri"/>
          <w:color w:val="222222"/>
          <w:sz w:val="22"/>
          <w:szCs w:val="22"/>
          <w:u w:color="222222"/>
          <w:shd w:val="clear" w:color="auto" w:fill="ffffff"/>
          <w:rtl w:val="0"/>
          <w:lang w:val="es-ES_tradnl"/>
        </w:rPr>
        <w:t xml:space="preserve">á </w:t>
      </w:r>
      <w:r>
        <w:rPr>
          <w:rStyle w:val="Ninguno"/>
          <w:rFonts w:ascii="Calibri" w:cs="Calibri" w:hAnsi="Calibri" w:eastAsia="Calibri"/>
          <w:color w:val="222222"/>
          <w:sz w:val="22"/>
          <w:szCs w:val="22"/>
          <w:u w:color="222222"/>
          <w:shd w:val="clear" w:color="auto" w:fill="ffffff"/>
          <w:rtl w:val="0"/>
          <w:lang w:val="es-ES_tradnl"/>
        </w:rPr>
        <w:t>instrucciones para cambios</w:t>
      </w:r>
      <w:r>
        <w:rPr>
          <w:rStyle w:val="Ninguno"/>
          <w:color w:val="222222"/>
          <w:u w:color="222222"/>
          <w:shd w:val="clear" w:color="auto" w:fill="ffffff"/>
          <w:rtl w:val="0"/>
          <w:lang w:val="es-ES_tradnl"/>
        </w:rPr>
        <w:t>.</w:t>
      </w:r>
    </w:p>
    <w:p>
      <w:pPr>
        <w:pStyle w:val="Cuerpo A"/>
        <w:shd w:val="clear" w:color="auto" w:fill="ffffff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Cuerpo A"/>
        <w:shd w:val="clear" w:color="auto" w:fill="ffffff"/>
        <w:rPr>
          <w:rFonts w:ascii="Calibri" w:cs="Calibri" w:hAnsi="Calibri" w:eastAsia="Calibri"/>
          <w:sz w:val="22"/>
          <w:szCs w:val="22"/>
        </w:rPr>
      </w:pPr>
    </w:p>
    <w:p>
      <w:pPr>
        <w:pStyle w:val="Cuerpo A"/>
        <w:jc w:val="both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Style w:val="Ninguno"/>
          <w:rFonts w:ascii="Calibri" w:cs="Calibri" w:hAnsi="Calibri" w:eastAsia="Calibri"/>
          <w:b w:val="1"/>
          <w:bCs w:val="1"/>
          <w:sz w:val="22"/>
          <w:szCs w:val="22"/>
          <w:rtl w:val="0"/>
          <w:lang w:val="es-ES_tradnl"/>
        </w:rPr>
      </w:pPr>
      <w:r>
        <w:rPr>
          <w:rStyle w:val="Ninguno"/>
          <w:rFonts w:ascii="Calibri" w:cs="Calibri" w:hAnsi="Calibri" w:eastAsia="Calibri"/>
          <w:b w:val="1"/>
          <w:bCs w:val="1"/>
          <w:sz w:val="22"/>
          <w:szCs w:val="22"/>
          <w:rtl w:val="0"/>
          <w:lang w:val="es-ES_tradnl"/>
        </w:rPr>
        <w:t>Calendario de Pagos</w:t>
      </w:r>
    </w:p>
    <w:p>
      <w:pPr>
        <w:pStyle w:val="List Paragraph"/>
        <w:ind w:left="360" w:firstLine="0"/>
        <w:jc w:val="both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Body Text Indent 3"/>
        <w:numPr>
          <w:ilvl w:val="1"/>
          <w:numId w:val="19"/>
        </w:numPr>
        <w:suppressAutoHyphens w:val="1"/>
        <w:bidi w:val="0"/>
        <w:ind w:right="0"/>
        <w:jc w:val="left"/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</w:pP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Las condiciones de pago se basar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á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n en los hitos o entregables del proyecto.  El Banco no espera hacer pagos por adelantado en virtud de contratos de consultor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í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a a menos que se requiera una cantidad significativa de viajes.  El Banco desea recibir la propuesta de costos m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á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s competitiva para los servicios descritos en el presente documento.</w:t>
      </w:r>
    </w:p>
    <w:p>
      <w:pPr>
        <w:pStyle w:val="Body Text Indent 3"/>
        <w:numPr>
          <w:ilvl w:val="1"/>
          <w:numId w:val="19"/>
        </w:numPr>
        <w:suppressAutoHyphens w:val="1"/>
        <w:bidi w:val="0"/>
        <w:ind w:right="0"/>
        <w:jc w:val="left"/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</w:pP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La Tasa de Cambios Oficial del BID indicada en el SDP se aplicar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 xml:space="preserve">á 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 xml:space="preserve">para las conversiones necesarias de los pagos en moneda local. </w:t>
      </w:r>
    </w:p>
    <w:p>
      <w:pPr>
        <w:pStyle w:val="Cuerpo A"/>
        <w:widowControl w:val="0"/>
        <w:shd w:val="clear" w:color="auto" w:fill="ffffff"/>
        <w:tabs>
          <w:tab w:val="left" w:pos="990"/>
        </w:tabs>
        <w:jc w:val="both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tbl>
      <w:tblPr>
        <w:tblW w:w="9360" w:type="dxa"/>
        <w:jc w:val="left"/>
        <w:tblInd w:w="55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968"/>
        <w:gridCol w:w="1392"/>
      </w:tblGrid>
      <w:tr>
        <w:tblPrEx>
          <w:shd w:val="clear" w:color="auto" w:fill="ced7e7"/>
        </w:tblPrEx>
        <w:trPr>
          <w:trHeight w:val="273" w:hRule="atLeast"/>
        </w:trPr>
        <w:tc>
          <w:tcPr>
            <w:tcW w:type="dxa" w:w="9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  <w:jc w:val="center"/>
            </w:pPr>
            <w:r>
              <w:rPr>
                <w:rStyle w:val="Ninguno"/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s-ES_tradnl"/>
              </w:rPr>
              <w:t>Plan de Pagos</w:t>
            </w:r>
          </w:p>
        </w:tc>
      </w:tr>
      <w:tr>
        <w:tblPrEx>
          <w:shd w:val="clear" w:color="auto" w:fill="ced7e7"/>
        </w:tblPrEx>
        <w:trPr>
          <w:trHeight w:val="273" w:hRule="atLeast"/>
        </w:trPr>
        <w:tc>
          <w:tcPr>
            <w:tcW w:type="dxa" w:w="79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0"/>
              <w:bottom w:type="dxa" w:w="80"/>
              <w:right w:type="dxa" w:w="80"/>
            </w:tcMar>
            <w:vAlign w:val="top"/>
          </w:tcPr>
          <w:p>
            <w:pPr>
              <w:pStyle w:val="List Paragraph"/>
            </w:pPr>
            <w:r>
              <w:rPr>
                <w:rStyle w:val="Ninguno"/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s-ES_tradnl"/>
              </w:rPr>
              <w:t xml:space="preserve">Entregables </w:t>
            </w:r>
          </w:p>
        </w:tc>
        <w:tc>
          <w:tcPr>
            <w:tcW w:type="dxa" w:w="1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  <w:jc w:val="center"/>
            </w:pPr>
            <w:r>
              <w:rPr>
                <w:rStyle w:val="Ninguno"/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s-ES_tradnl"/>
              </w:rPr>
              <w:t>%</w:t>
            </w:r>
          </w:p>
        </w:tc>
      </w:tr>
      <w:tr>
        <w:tblPrEx>
          <w:shd w:val="clear" w:color="auto" w:fill="ced7e7"/>
        </w:tblPrEx>
        <w:trPr>
          <w:trHeight w:val="1233" w:hRule="atLeast"/>
        </w:trPr>
        <w:tc>
          <w:tcPr>
            <w:tcW w:type="dxa" w:w="79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20"/>
              </w:numPr>
              <w:rPr>
                <w:rFonts w:ascii="Calibri" w:cs="Calibri" w:hAnsi="Calibri" w:eastAsia="Calibri"/>
                <w:sz w:val="22"/>
                <w:szCs w:val="22"/>
                <w:lang w:val="es-ES_tradnl"/>
              </w:rPr>
            </w:pPr>
            <w:r>
              <w:rPr>
                <w:rStyle w:val="Ninguno A"/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Presentaci</w:t>
            </w:r>
            <w:r>
              <w:rPr>
                <w:rStyle w:val="Ninguno A"/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inguno A"/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n y aprobaci</w:t>
            </w:r>
            <w:r>
              <w:rPr>
                <w:rStyle w:val="Ninguno A"/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inguno A"/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n Plan de Trabajo Firma Consultora</w:t>
            </w:r>
          </w:p>
          <w:p>
            <w:pPr>
              <w:pStyle w:val="List Paragraph"/>
              <w:numPr>
                <w:ilvl w:val="0"/>
                <w:numId w:val="20"/>
              </w:numPr>
              <w:bidi w:val="0"/>
              <w:ind w:right="0"/>
              <w:jc w:val="left"/>
              <w:rPr>
                <w:rFonts w:ascii="Calibri" w:cs="Calibri" w:hAnsi="Calibri" w:eastAsia="Calibri"/>
                <w:sz w:val="22"/>
                <w:szCs w:val="22"/>
                <w:shd w:val="clear" w:color="auto" w:fill="feffff"/>
                <w:rtl w:val="0"/>
                <w:lang w:val="es-ES_tradnl"/>
              </w:rPr>
            </w:pPr>
            <w:r>
              <w:rPr>
                <w:rStyle w:val="Ninguno A"/>
                <w:rFonts w:ascii="Calibri" w:cs="Calibri" w:hAnsi="Calibri" w:eastAsia="Calibri"/>
                <w:sz w:val="22"/>
                <w:szCs w:val="22"/>
                <w:shd w:val="clear" w:color="auto" w:fill="feffff"/>
                <w:rtl w:val="0"/>
                <w:lang w:val="es-ES_tradnl"/>
              </w:rPr>
              <w:t>Presentaci</w:t>
            </w:r>
            <w:r>
              <w:rPr>
                <w:rStyle w:val="Ninguno A"/>
                <w:rFonts w:ascii="Calibri" w:cs="Calibri" w:hAnsi="Calibri" w:eastAsia="Calibri"/>
                <w:sz w:val="22"/>
                <w:szCs w:val="22"/>
                <w:shd w:val="clear" w:color="auto" w:fill="feffff"/>
                <w:rtl w:val="0"/>
                <w:lang w:val="es-ES_tradnl"/>
              </w:rPr>
              <w:t>ó</w:t>
            </w:r>
            <w:r>
              <w:rPr>
                <w:rStyle w:val="Ninguno A"/>
                <w:rFonts w:ascii="Calibri" w:cs="Calibri" w:hAnsi="Calibri" w:eastAsia="Calibri"/>
                <w:sz w:val="22"/>
                <w:szCs w:val="22"/>
                <w:shd w:val="clear" w:color="auto" w:fill="feffff"/>
                <w:rtl w:val="0"/>
                <w:lang w:val="es-ES_tradnl"/>
              </w:rPr>
              <w:t>n y aprobaci</w:t>
            </w:r>
            <w:r>
              <w:rPr>
                <w:rStyle w:val="Ninguno A"/>
                <w:rFonts w:ascii="Calibri" w:cs="Calibri" w:hAnsi="Calibri" w:eastAsia="Calibri"/>
                <w:sz w:val="22"/>
                <w:szCs w:val="22"/>
                <w:shd w:val="clear" w:color="auto" w:fill="feffff"/>
                <w:rtl w:val="0"/>
                <w:lang w:val="es-ES_tradnl"/>
              </w:rPr>
              <w:t>ó</w:t>
            </w:r>
            <w:r>
              <w:rPr>
                <w:rStyle w:val="Ninguno A"/>
                <w:rFonts w:ascii="Calibri" w:cs="Calibri" w:hAnsi="Calibri" w:eastAsia="Calibri"/>
                <w:sz w:val="22"/>
                <w:szCs w:val="22"/>
                <w:shd w:val="clear" w:color="auto" w:fill="feffff"/>
                <w:rtl w:val="0"/>
                <w:lang w:val="es-ES_tradnl"/>
              </w:rPr>
              <w:t>n Plan de Acciones al Exterior para la participaci</w:t>
            </w:r>
            <w:r>
              <w:rPr>
                <w:rStyle w:val="Ninguno A"/>
                <w:rFonts w:ascii="Calibri" w:cs="Calibri" w:hAnsi="Calibri" w:eastAsia="Calibri"/>
                <w:sz w:val="22"/>
                <w:szCs w:val="22"/>
                <w:shd w:val="clear" w:color="auto" w:fill="feffff"/>
                <w:rtl w:val="0"/>
                <w:lang w:val="es-ES_tradnl"/>
              </w:rPr>
              <w:t>ó</w:t>
            </w:r>
            <w:r>
              <w:rPr>
                <w:rStyle w:val="Ninguno A"/>
                <w:rFonts w:ascii="Calibri" w:cs="Calibri" w:hAnsi="Calibri" w:eastAsia="Calibri"/>
                <w:sz w:val="22"/>
                <w:szCs w:val="22"/>
                <w:shd w:val="clear" w:color="auto" w:fill="feffff"/>
                <w:rtl w:val="0"/>
                <w:lang w:val="es-ES_tradnl"/>
              </w:rPr>
              <w:t>n en foros internacionales especializados</w:t>
            </w:r>
          </w:p>
          <w:p>
            <w:pPr>
              <w:pStyle w:val="List Paragraph"/>
              <w:numPr>
                <w:ilvl w:val="0"/>
                <w:numId w:val="20"/>
              </w:numPr>
              <w:bidi w:val="0"/>
              <w:ind w:right="0"/>
              <w:jc w:val="left"/>
              <w:rPr>
                <w:rFonts w:ascii="Calibri" w:cs="Calibri" w:hAnsi="Calibri" w:eastAsia="Calibri"/>
                <w:sz w:val="22"/>
                <w:szCs w:val="22"/>
                <w:shd w:val="clear" w:color="auto" w:fill="feffff"/>
                <w:rtl w:val="0"/>
                <w:lang w:val="es-ES_tradnl"/>
              </w:rPr>
            </w:pPr>
            <w:r>
              <w:rPr>
                <w:rStyle w:val="Ninguno A"/>
                <w:rFonts w:ascii="Calibri" w:cs="Calibri" w:hAnsi="Calibri" w:eastAsia="Calibri"/>
                <w:sz w:val="22"/>
                <w:szCs w:val="22"/>
                <w:shd w:val="clear" w:color="auto" w:fill="feffff"/>
                <w:rtl w:val="0"/>
                <w:lang w:val="es-ES_tradnl"/>
              </w:rPr>
              <w:t>Presentaci</w:t>
            </w:r>
            <w:r>
              <w:rPr>
                <w:rStyle w:val="Ninguno A"/>
                <w:rFonts w:ascii="Calibri" w:cs="Calibri" w:hAnsi="Calibri" w:eastAsia="Calibri"/>
                <w:sz w:val="22"/>
                <w:szCs w:val="22"/>
                <w:shd w:val="clear" w:color="auto" w:fill="feffff"/>
                <w:rtl w:val="0"/>
                <w:lang w:val="es-ES_tradnl"/>
              </w:rPr>
              <w:t>ó</w:t>
            </w:r>
            <w:r>
              <w:rPr>
                <w:rStyle w:val="Ninguno A"/>
                <w:rFonts w:ascii="Calibri" w:cs="Calibri" w:hAnsi="Calibri" w:eastAsia="Calibri"/>
                <w:sz w:val="22"/>
                <w:szCs w:val="22"/>
                <w:shd w:val="clear" w:color="auto" w:fill="feffff"/>
                <w:rtl w:val="0"/>
                <w:lang w:val="es-ES_tradnl"/>
              </w:rPr>
              <w:t>n del plan de capacitaci</w:t>
            </w:r>
            <w:r>
              <w:rPr>
                <w:rStyle w:val="Ninguno A"/>
                <w:rFonts w:ascii="Calibri" w:cs="Calibri" w:hAnsi="Calibri" w:eastAsia="Calibri"/>
                <w:sz w:val="22"/>
                <w:szCs w:val="22"/>
                <w:shd w:val="clear" w:color="auto" w:fill="feffff"/>
                <w:rtl w:val="0"/>
                <w:lang w:val="es-ES_tradnl"/>
              </w:rPr>
              <w:t>ó</w:t>
            </w:r>
            <w:r>
              <w:rPr>
                <w:rStyle w:val="Ninguno A"/>
                <w:rFonts w:ascii="Calibri" w:cs="Calibri" w:hAnsi="Calibri" w:eastAsia="Calibri"/>
                <w:sz w:val="22"/>
                <w:szCs w:val="22"/>
                <w:shd w:val="clear" w:color="auto" w:fill="feffff"/>
                <w:rtl w:val="0"/>
                <w:lang w:val="es-ES_tradnl"/>
              </w:rPr>
              <w:t>n para PYMEs de la PBA</w:t>
            </w:r>
          </w:p>
          <w:p>
            <w:pPr>
              <w:pStyle w:val="List Paragraph"/>
              <w:numPr>
                <w:ilvl w:val="0"/>
                <w:numId w:val="20"/>
              </w:numPr>
              <w:bidi w:val="0"/>
              <w:ind w:right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</w:pPr>
            <w:r>
              <w:rPr>
                <w:rStyle w:val="Ninguno"/>
                <w:rFonts w:ascii="Calibri" w:cs="Calibri" w:hAnsi="Calibri" w:eastAsia="Calibri"/>
                <w:sz w:val="22"/>
                <w:szCs w:val="22"/>
                <w:shd w:val="clear" w:color="auto" w:fill="feffff"/>
                <w:rtl w:val="0"/>
                <w:lang w:val="es-ES_tradnl"/>
              </w:rPr>
              <w:t>Presentaci</w:t>
            </w:r>
            <w:r>
              <w:rPr>
                <w:rStyle w:val="Ninguno"/>
                <w:rFonts w:ascii="Calibri" w:cs="Calibri" w:hAnsi="Calibri" w:eastAsia="Calibri"/>
                <w:sz w:val="22"/>
                <w:szCs w:val="22"/>
                <w:shd w:val="clear" w:color="auto" w:fill="feffff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cs="Calibri" w:hAnsi="Calibri" w:eastAsia="Calibri"/>
                <w:sz w:val="22"/>
                <w:szCs w:val="22"/>
                <w:shd w:val="clear" w:color="auto" w:fill="feffff"/>
                <w:rtl w:val="0"/>
                <w:lang w:val="es-ES_tradnl"/>
              </w:rPr>
              <w:t>n y aprobaci</w:t>
            </w:r>
            <w:r>
              <w:rPr>
                <w:rStyle w:val="Ninguno"/>
                <w:rFonts w:ascii="Calibri" w:cs="Calibri" w:hAnsi="Calibri" w:eastAsia="Calibri"/>
                <w:sz w:val="22"/>
                <w:szCs w:val="22"/>
                <w:shd w:val="clear" w:color="auto" w:fill="feffff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cs="Calibri" w:hAnsi="Calibri" w:eastAsia="Calibri"/>
                <w:sz w:val="22"/>
                <w:szCs w:val="22"/>
                <w:shd w:val="clear" w:color="auto" w:fill="feffff"/>
                <w:rtl w:val="0"/>
                <w:lang w:val="es-ES_tradnl"/>
              </w:rPr>
              <w:t>n Plan de desarrollo Gu</w:t>
            </w:r>
            <w:r>
              <w:rPr>
                <w:rStyle w:val="Ninguno"/>
                <w:rFonts w:ascii="Calibri" w:cs="Calibri" w:hAnsi="Calibri" w:eastAsia="Calibri"/>
                <w:sz w:val="22"/>
                <w:szCs w:val="22"/>
                <w:shd w:val="clear" w:color="auto" w:fill="feffff"/>
                <w:rtl w:val="0"/>
                <w:lang w:val="es-ES_tradnl"/>
              </w:rPr>
              <w:t>í</w:t>
            </w:r>
            <w:r>
              <w:rPr>
                <w:rStyle w:val="Ninguno"/>
                <w:rFonts w:ascii="Calibri" w:cs="Calibri" w:hAnsi="Calibri" w:eastAsia="Calibri"/>
                <w:sz w:val="22"/>
                <w:szCs w:val="22"/>
                <w:shd w:val="clear" w:color="auto" w:fill="feffff"/>
                <w:rtl w:val="0"/>
                <w:lang w:val="es-ES_tradnl"/>
              </w:rPr>
              <w:t>a del Inversor</w:t>
            </w:r>
            <w:r>
              <w:rPr>
                <w:rStyle w:val="Ninguno A"/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  <w:jc w:val="center"/>
            </w:pPr>
            <w:r>
              <w:rPr>
                <w:rStyle w:val="Ninguno"/>
                <w:rFonts w:ascii="Calibri" w:cs="Calibri" w:hAnsi="Calibri" w:eastAsia="Calibri"/>
                <w:sz w:val="22"/>
                <w:szCs w:val="22"/>
                <w:u w:color="4f81bd"/>
                <w:rtl w:val="0"/>
                <w:lang w:val="es-ES_tradnl"/>
              </w:rPr>
              <w:t>30%</w:t>
            </w:r>
          </w:p>
        </w:tc>
      </w:tr>
      <w:tr>
        <w:tblPrEx>
          <w:shd w:val="clear" w:color="auto" w:fill="ced7e7"/>
        </w:tblPrEx>
        <w:trPr>
          <w:trHeight w:val="1953" w:hRule="atLeast"/>
        </w:trPr>
        <w:tc>
          <w:tcPr>
            <w:tcW w:type="dxa" w:w="79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3"/>
                <w:numId w:val="21"/>
              </w:numPr>
              <w:rPr>
                <w:rFonts w:ascii="Calibri" w:cs="Calibri" w:hAnsi="Calibri" w:eastAsia="Calibri"/>
                <w:sz w:val="22"/>
                <w:szCs w:val="22"/>
                <w:shd w:val="clear" w:color="auto" w:fill="feffff"/>
                <w:lang w:val="es-ES_tradnl"/>
              </w:rPr>
            </w:pPr>
            <w:r>
              <w:rPr>
                <w:rStyle w:val="Ninguno"/>
                <w:rFonts w:ascii="Calibri" w:cs="Calibri" w:hAnsi="Calibri" w:eastAsia="Calibri"/>
                <w:sz w:val="22"/>
                <w:szCs w:val="22"/>
                <w:u w:color="4f81bd"/>
                <w:shd w:val="clear" w:color="auto" w:fill="feffff"/>
                <w:rtl w:val="0"/>
                <w:lang w:val="es-ES_tradnl"/>
              </w:rPr>
              <w:t>Presentaci</w:t>
            </w:r>
            <w:r>
              <w:rPr>
                <w:rStyle w:val="Ninguno"/>
                <w:rFonts w:ascii="Calibri" w:cs="Calibri" w:hAnsi="Calibri" w:eastAsia="Calibri"/>
                <w:sz w:val="22"/>
                <w:szCs w:val="22"/>
                <w:u w:color="4f81bd"/>
                <w:shd w:val="clear" w:color="auto" w:fill="feffff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cs="Calibri" w:hAnsi="Calibri" w:eastAsia="Calibri"/>
                <w:sz w:val="22"/>
                <w:szCs w:val="22"/>
                <w:u w:color="4f81bd"/>
                <w:shd w:val="clear" w:color="auto" w:fill="feffff"/>
                <w:rtl w:val="0"/>
                <w:lang w:val="es-ES_tradnl"/>
              </w:rPr>
              <w:t>n y aprobaci</w:t>
            </w:r>
            <w:r>
              <w:rPr>
                <w:rStyle w:val="Ninguno"/>
                <w:rFonts w:ascii="Calibri" w:cs="Calibri" w:hAnsi="Calibri" w:eastAsia="Calibri"/>
                <w:sz w:val="22"/>
                <w:szCs w:val="22"/>
                <w:u w:color="4f81bd"/>
                <w:shd w:val="clear" w:color="auto" w:fill="feffff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cs="Calibri" w:hAnsi="Calibri" w:eastAsia="Calibri"/>
                <w:sz w:val="22"/>
                <w:szCs w:val="22"/>
                <w:u w:color="4f81bd"/>
                <w:shd w:val="clear" w:color="auto" w:fill="feffff"/>
                <w:rtl w:val="0"/>
                <w:lang w:val="es-ES_tradnl"/>
              </w:rPr>
              <w:t>n Informe de Avance Participaci</w:t>
            </w:r>
            <w:r>
              <w:rPr>
                <w:rStyle w:val="Ninguno"/>
                <w:rFonts w:ascii="Calibri" w:cs="Calibri" w:hAnsi="Calibri" w:eastAsia="Calibri"/>
                <w:sz w:val="22"/>
                <w:szCs w:val="22"/>
                <w:u w:color="4f81bd"/>
                <w:shd w:val="clear" w:color="auto" w:fill="feffff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cs="Calibri" w:hAnsi="Calibri" w:eastAsia="Calibri"/>
                <w:sz w:val="22"/>
                <w:szCs w:val="22"/>
                <w:u w:color="4f81bd"/>
                <w:shd w:val="clear" w:color="auto" w:fill="feffff"/>
                <w:rtl w:val="0"/>
                <w:lang w:val="es-ES_tradnl"/>
              </w:rPr>
              <w:t>n en</w:t>
            </w:r>
            <w:r>
              <w:rPr>
                <w:rStyle w:val="Ninguno A"/>
                <w:rFonts w:ascii="Calibri" w:cs="Calibri" w:hAnsi="Calibri" w:eastAsia="Calibri"/>
                <w:sz w:val="22"/>
                <w:szCs w:val="22"/>
                <w:shd w:val="clear" w:color="auto" w:fill="feffff"/>
                <w:rtl w:val="0"/>
                <w:lang w:val="es-ES_tradnl"/>
              </w:rPr>
              <w:t xml:space="preserve"> foros internacionales especializados </w:t>
            </w:r>
            <w:r>
              <w:rPr>
                <w:rStyle w:val="Ninguno"/>
                <w:rFonts w:ascii="Calibri" w:cs="Calibri" w:hAnsi="Calibri" w:eastAsia="Calibri"/>
                <w:sz w:val="22"/>
                <w:szCs w:val="22"/>
                <w:u w:color="4f81bd"/>
                <w:shd w:val="clear" w:color="auto" w:fill="feffff"/>
                <w:rtl w:val="0"/>
                <w:lang w:val="es-ES_tradnl"/>
              </w:rPr>
              <w:t xml:space="preserve"> </w:t>
            </w:r>
          </w:p>
          <w:p>
            <w:pPr>
              <w:pStyle w:val="List Paragraph"/>
              <w:numPr>
                <w:ilvl w:val="3"/>
                <w:numId w:val="21"/>
              </w:numPr>
              <w:bidi w:val="0"/>
              <w:ind w:right="0"/>
              <w:jc w:val="left"/>
              <w:rPr>
                <w:rFonts w:ascii="Calibri" w:cs="Calibri" w:hAnsi="Calibri" w:eastAsia="Calibri"/>
                <w:sz w:val="22"/>
                <w:szCs w:val="22"/>
                <w:shd w:val="clear" w:color="auto" w:fill="feffff"/>
                <w:rtl w:val="0"/>
                <w:lang w:val="es-ES_tradnl"/>
              </w:rPr>
            </w:pPr>
            <w:r>
              <w:rPr>
                <w:rStyle w:val="Ninguno"/>
                <w:rFonts w:ascii="Calibri" w:cs="Calibri" w:hAnsi="Calibri" w:eastAsia="Calibri"/>
                <w:sz w:val="22"/>
                <w:szCs w:val="22"/>
                <w:u w:color="4f81bd"/>
                <w:shd w:val="clear" w:color="auto" w:fill="feffff"/>
                <w:rtl w:val="0"/>
                <w:lang w:val="es-ES_tradnl"/>
              </w:rPr>
              <w:t>Presentaci</w:t>
            </w:r>
            <w:r>
              <w:rPr>
                <w:rStyle w:val="Ninguno"/>
                <w:rFonts w:ascii="Calibri" w:cs="Calibri" w:hAnsi="Calibri" w:eastAsia="Calibri"/>
                <w:sz w:val="22"/>
                <w:szCs w:val="22"/>
                <w:u w:color="4f81bd"/>
                <w:shd w:val="clear" w:color="auto" w:fill="feffff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cs="Calibri" w:hAnsi="Calibri" w:eastAsia="Calibri"/>
                <w:sz w:val="22"/>
                <w:szCs w:val="22"/>
                <w:u w:color="4f81bd"/>
                <w:shd w:val="clear" w:color="auto" w:fill="feffff"/>
                <w:rtl w:val="0"/>
                <w:lang w:val="es-ES_tradnl"/>
              </w:rPr>
              <w:t>n y aprobaci</w:t>
            </w:r>
            <w:r>
              <w:rPr>
                <w:rStyle w:val="Ninguno"/>
                <w:rFonts w:ascii="Calibri" w:cs="Calibri" w:hAnsi="Calibri" w:eastAsia="Calibri"/>
                <w:sz w:val="22"/>
                <w:szCs w:val="22"/>
                <w:u w:color="4f81bd"/>
                <w:shd w:val="clear" w:color="auto" w:fill="feffff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cs="Calibri" w:hAnsi="Calibri" w:eastAsia="Calibri"/>
                <w:sz w:val="22"/>
                <w:szCs w:val="22"/>
                <w:u w:color="4f81bd"/>
                <w:shd w:val="clear" w:color="auto" w:fill="feffff"/>
                <w:rtl w:val="0"/>
                <w:lang w:val="es-ES_tradnl"/>
              </w:rPr>
              <w:t>n Informe Avance Firma Consultora y plan de capacitaci</w:t>
            </w:r>
            <w:r>
              <w:rPr>
                <w:rStyle w:val="Ninguno"/>
                <w:rFonts w:ascii="Calibri" w:cs="Calibri" w:hAnsi="Calibri" w:eastAsia="Calibri"/>
                <w:sz w:val="22"/>
                <w:szCs w:val="22"/>
                <w:u w:color="4f81bd"/>
                <w:shd w:val="clear" w:color="auto" w:fill="feffff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cs="Calibri" w:hAnsi="Calibri" w:eastAsia="Calibri"/>
                <w:sz w:val="22"/>
                <w:szCs w:val="22"/>
                <w:u w:color="4f81bd"/>
                <w:shd w:val="clear" w:color="auto" w:fill="feffff"/>
                <w:rtl w:val="0"/>
                <w:lang w:val="es-ES_tradnl"/>
              </w:rPr>
              <w:t>n</w:t>
            </w:r>
          </w:p>
          <w:p>
            <w:pPr>
              <w:pStyle w:val="List Paragraph"/>
              <w:numPr>
                <w:ilvl w:val="3"/>
                <w:numId w:val="21"/>
              </w:numPr>
              <w:bidi w:val="0"/>
              <w:ind w:right="0"/>
              <w:jc w:val="left"/>
              <w:rPr>
                <w:rFonts w:ascii="Calibri" w:cs="Calibri" w:hAnsi="Calibri" w:eastAsia="Calibri"/>
                <w:sz w:val="22"/>
                <w:szCs w:val="22"/>
                <w:shd w:val="clear" w:color="auto" w:fill="feffff"/>
                <w:rtl w:val="0"/>
                <w:lang w:val="es-ES_tradnl"/>
              </w:rPr>
            </w:pPr>
            <w:r>
              <w:rPr>
                <w:rStyle w:val="Ninguno"/>
                <w:rFonts w:ascii="Calibri" w:cs="Calibri" w:hAnsi="Calibri" w:eastAsia="Calibri"/>
                <w:sz w:val="22"/>
                <w:szCs w:val="22"/>
                <w:u w:color="4f81bd"/>
                <w:shd w:val="clear" w:color="auto" w:fill="feffff"/>
                <w:rtl w:val="0"/>
                <w:lang w:val="es-ES_tradnl"/>
              </w:rPr>
              <w:t>Presentaci</w:t>
            </w:r>
            <w:r>
              <w:rPr>
                <w:rStyle w:val="Ninguno"/>
                <w:rFonts w:ascii="Calibri" w:cs="Calibri" w:hAnsi="Calibri" w:eastAsia="Calibri"/>
                <w:sz w:val="22"/>
                <w:szCs w:val="22"/>
                <w:u w:color="4f81bd"/>
                <w:shd w:val="clear" w:color="auto" w:fill="feffff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cs="Calibri" w:hAnsi="Calibri" w:eastAsia="Calibri"/>
                <w:sz w:val="22"/>
                <w:szCs w:val="22"/>
                <w:u w:color="4f81bd"/>
                <w:shd w:val="clear" w:color="auto" w:fill="feffff"/>
                <w:rtl w:val="0"/>
                <w:lang w:val="es-ES_tradnl"/>
              </w:rPr>
              <w:t>n y aprobaci</w:t>
            </w:r>
            <w:r>
              <w:rPr>
                <w:rStyle w:val="Ninguno"/>
                <w:rFonts w:ascii="Calibri" w:cs="Calibri" w:hAnsi="Calibri" w:eastAsia="Calibri"/>
                <w:sz w:val="22"/>
                <w:szCs w:val="22"/>
                <w:u w:color="4f81bd"/>
                <w:shd w:val="clear" w:color="auto" w:fill="feffff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cs="Calibri" w:hAnsi="Calibri" w:eastAsia="Calibri"/>
                <w:sz w:val="22"/>
                <w:szCs w:val="22"/>
                <w:u w:color="4f81bd"/>
                <w:shd w:val="clear" w:color="auto" w:fill="feffff"/>
                <w:rtl w:val="0"/>
                <w:lang w:val="es-ES_tradnl"/>
              </w:rPr>
              <w:t>n de plan de capacitaci</w:t>
            </w:r>
            <w:r>
              <w:rPr>
                <w:rStyle w:val="Ninguno"/>
                <w:rFonts w:ascii="Calibri" w:cs="Calibri" w:hAnsi="Calibri" w:eastAsia="Calibri"/>
                <w:sz w:val="22"/>
                <w:szCs w:val="22"/>
                <w:u w:color="4f81bd"/>
                <w:shd w:val="clear" w:color="auto" w:fill="feffff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cs="Calibri" w:hAnsi="Calibri" w:eastAsia="Calibri"/>
                <w:sz w:val="22"/>
                <w:szCs w:val="22"/>
                <w:u w:color="4f81bd"/>
                <w:shd w:val="clear" w:color="auto" w:fill="feffff"/>
                <w:rtl w:val="0"/>
                <w:lang w:val="es-ES_tradnl"/>
              </w:rPr>
              <w:t>n para PYMEs de la PBA</w:t>
            </w:r>
          </w:p>
          <w:p>
            <w:pPr>
              <w:pStyle w:val="List Paragraph"/>
              <w:numPr>
                <w:ilvl w:val="3"/>
                <w:numId w:val="21"/>
              </w:numPr>
              <w:bidi w:val="0"/>
              <w:ind w:right="0"/>
              <w:jc w:val="left"/>
              <w:rPr>
                <w:rFonts w:ascii="Calibri" w:cs="Calibri" w:hAnsi="Calibri" w:eastAsia="Calibri"/>
                <w:sz w:val="22"/>
                <w:szCs w:val="22"/>
                <w:shd w:val="clear" w:color="auto" w:fill="feffff"/>
                <w:rtl w:val="0"/>
                <w:lang w:val="es-ES_tradnl"/>
              </w:rPr>
            </w:pPr>
            <w:r>
              <w:rPr>
                <w:rStyle w:val="Ninguno A"/>
                <w:rFonts w:ascii="Calibri" w:cs="Calibri" w:hAnsi="Calibri" w:eastAsia="Calibri"/>
                <w:sz w:val="22"/>
                <w:szCs w:val="22"/>
                <w:shd w:val="clear" w:color="auto" w:fill="feffff"/>
                <w:rtl w:val="0"/>
                <w:lang w:val="es-ES_tradnl"/>
              </w:rPr>
              <w:t>Presentaci</w:t>
            </w:r>
            <w:r>
              <w:rPr>
                <w:rStyle w:val="Ninguno A"/>
                <w:rFonts w:ascii="Calibri" w:cs="Calibri" w:hAnsi="Calibri" w:eastAsia="Calibri"/>
                <w:sz w:val="22"/>
                <w:szCs w:val="22"/>
                <w:shd w:val="clear" w:color="auto" w:fill="feffff"/>
                <w:rtl w:val="0"/>
                <w:lang w:val="es-ES_tradnl"/>
              </w:rPr>
              <w:t>ó</w:t>
            </w:r>
            <w:r>
              <w:rPr>
                <w:rStyle w:val="Ninguno A"/>
                <w:rFonts w:ascii="Calibri" w:cs="Calibri" w:hAnsi="Calibri" w:eastAsia="Calibri"/>
                <w:sz w:val="22"/>
                <w:szCs w:val="22"/>
                <w:shd w:val="clear" w:color="auto" w:fill="feffff"/>
                <w:rtl w:val="0"/>
                <w:lang w:val="es-ES_tradnl"/>
              </w:rPr>
              <w:t>n y aprobaci</w:t>
            </w:r>
            <w:r>
              <w:rPr>
                <w:rStyle w:val="Ninguno A"/>
                <w:rFonts w:ascii="Calibri" w:cs="Calibri" w:hAnsi="Calibri" w:eastAsia="Calibri"/>
                <w:sz w:val="22"/>
                <w:szCs w:val="22"/>
                <w:shd w:val="clear" w:color="auto" w:fill="feffff"/>
                <w:rtl w:val="0"/>
                <w:lang w:val="es-ES_tradnl"/>
              </w:rPr>
              <w:t>ó</w:t>
            </w:r>
            <w:r>
              <w:rPr>
                <w:rStyle w:val="Ninguno A"/>
                <w:rFonts w:ascii="Calibri" w:cs="Calibri" w:hAnsi="Calibri" w:eastAsia="Calibri"/>
                <w:sz w:val="22"/>
                <w:szCs w:val="22"/>
                <w:shd w:val="clear" w:color="auto" w:fill="feffff"/>
                <w:rtl w:val="0"/>
                <w:lang w:val="es-ES_tradnl"/>
              </w:rPr>
              <w:t>n Informe Avance visitas Agencias buenas pr</w:t>
            </w:r>
            <w:r>
              <w:rPr>
                <w:rStyle w:val="Ninguno A"/>
                <w:rFonts w:ascii="Calibri" w:cs="Calibri" w:hAnsi="Calibri" w:eastAsia="Calibri"/>
                <w:sz w:val="22"/>
                <w:szCs w:val="22"/>
                <w:shd w:val="clear" w:color="auto" w:fill="feffff"/>
                <w:rtl w:val="0"/>
                <w:lang w:val="es-ES_tradnl"/>
              </w:rPr>
              <w:t>á</w:t>
            </w:r>
            <w:r>
              <w:rPr>
                <w:rStyle w:val="Ninguno A"/>
                <w:rFonts w:ascii="Calibri" w:cs="Calibri" w:hAnsi="Calibri" w:eastAsia="Calibri"/>
                <w:sz w:val="22"/>
                <w:szCs w:val="22"/>
                <w:shd w:val="clear" w:color="auto" w:fill="feffff"/>
                <w:rtl w:val="0"/>
                <w:lang w:val="es-ES_tradnl"/>
              </w:rPr>
              <w:t>cticas</w:t>
            </w:r>
          </w:p>
        </w:tc>
        <w:tc>
          <w:tcPr>
            <w:tcW w:type="dxa" w:w="1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  <w:jc w:val="center"/>
            </w:pPr>
            <w:r>
              <w:rPr>
                <w:rStyle w:val="Ninguno"/>
                <w:rFonts w:ascii="Calibri" w:cs="Calibri" w:hAnsi="Calibri" w:eastAsia="Calibri"/>
                <w:sz w:val="22"/>
                <w:szCs w:val="22"/>
                <w:u w:color="4f81bd"/>
                <w:rtl w:val="0"/>
                <w:lang w:val="es-ES_tradnl"/>
              </w:rPr>
              <w:t>50%</w:t>
            </w:r>
          </w:p>
        </w:tc>
      </w:tr>
      <w:tr>
        <w:tblPrEx>
          <w:shd w:val="clear" w:color="auto" w:fill="ced7e7"/>
        </w:tblPrEx>
        <w:trPr>
          <w:trHeight w:val="1713" w:hRule="atLeast"/>
        </w:trPr>
        <w:tc>
          <w:tcPr>
            <w:tcW w:type="dxa" w:w="79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22"/>
              </w:numPr>
              <w:rPr>
                <w:rFonts w:ascii="Calibri" w:cs="Calibri" w:hAnsi="Calibri" w:eastAsia="Calibri"/>
                <w:sz w:val="22"/>
                <w:szCs w:val="22"/>
                <w:shd w:val="clear" w:color="auto" w:fill="feffff"/>
                <w:lang w:val="es-ES_tradnl"/>
              </w:rPr>
            </w:pPr>
            <w:r>
              <w:rPr>
                <w:rStyle w:val="Ninguno A"/>
                <w:rFonts w:ascii="Calibri" w:cs="Calibri" w:hAnsi="Calibri" w:eastAsia="Calibri"/>
                <w:sz w:val="22"/>
                <w:szCs w:val="22"/>
                <w:shd w:val="clear" w:color="auto" w:fill="feffff"/>
                <w:rtl w:val="0"/>
                <w:lang w:val="es-ES_tradnl"/>
              </w:rPr>
              <w:t>Entrega y aprobaci</w:t>
            </w:r>
            <w:r>
              <w:rPr>
                <w:rStyle w:val="Ninguno A"/>
                <w:rFonts w:ascii="Calibri" w:cs="Calibri" w:hAnsi="Calibri" w:eastAsia="Calibri"/>
                <w:sz w:val="22"/>
                <w:szCs w:val="22"/>
                <w:shd w:val="clear" w:color="auto" w:fill="feffff"/>
                <w:rtl w:val="0"/>
                <w:lang w:val="es-ES_tradnl"/>
              </w:rPr>
              <w:t>ó</w:t>
            </w:r>
            <w:r>
              <w:rPr>
                <w:rStyle w:val="Ninguno A"/>
                <w:rFonts w:ascii="Calibri" w:cs="Calibri" w:hAnsi="Calibri" w:eastAsia="Calibri"/>
                <w:sz w:val="22"/>
                <w:szCs w:val="22"/>
                <w:shd w:val="clear" w:color="auto" w:fill="feffff"/>
                <w:rtl w:val="0"/>
                <w:lang w:val="es-ES_tradnl"/>
              </w:rPr>
              <w:t>n Gu</w:t>
            </w:r>
            <w:r>
              <w:rPr>
                <w:rStyle w:val="Ninguno A"/>
                <w:rFonts w:ascii="Calibri" w:cs="Calibri" w:hAnsi="Calibri" w:eastAsia="Calibri"/>
                <w:sz w:val="22"/>
                <w:szCs w:val="22"/>
                <w:shd w:val="clear" w:color="auto" w:fill="feffff"/>
                <w:rtl w:val="0"/>
                <w:lang w:val="es-ES_tradnl"/>
              </w:rPr>
              <w:t>í</w:t>
            </w:r>
            <w:r>
              <w:rPr>
                <w:rStyle w:val="Ninguno A"/>
                <w:rFonts w:ascii="Calibri" w:cs="Calibri" w:hAnsi="Calibri" w:eastAsia="Calibri"/>
                <w:sz w:val="22"/>
                <w:szCs w:val="22"/>
                <w:shd w:val="clear" w:color="auto" w:fill="feffff"/>
                <w:rtl w:val="0"/>
                <w:lang w:val="es-ES_tradnl"/>
              </w:rPr>
              <w:t>a del Inversor</w:t>
            </w:r>
          </w:p>
          <w:p>
            <w:pPr>
              <w:pStyle w:val="List Paragraph"/>
              <w:numPr>
                <w:ilvl w:val="0"/>
                <w:numId w:val="22"/>
              </w:numPr>
              <w:bidi w:val="0"/>
              <w:ind w:right="0"/>
              <w:jc w:val="left"/>
              <w:rPr>
                <w:rFonts w:ascii="Calibri" w:cs="Calibri" w:hAnsi="Calibri" w:eastAsia="Calibri"/>
                <w:sz w:val="22"/>
                <w:szCs w:val="22"/>
                <w:shd w:val="clear" w:color="auto" w:fill="feffff"/>
                <w:rtl w:val="0"/>
                <w:lang w:val="es-ES_tradnl"/>
              </w:rPr>
            </w:pPr>
            <w:r>
              <w:rPr>
                <w:rStyle w:val="Ninguno A"/>
                <w:rFonts w:ascii="Calibri" w:cs="Calibri" w:hAnsi="Calibri" w:eastAsia="Calibri"/>
                <w:sz w:val="22"/>
                <w:szCs w:val="22"/>
                <w:shd w:val="clear" w:color="auto" w:fill="feffff"/>
                <w:rtl w:val="0"/>
                <w:lang w:val="es-ES_tradnl"/>
              </w:rPr>
              <w:t>Presentaci</w:t>
            </w:r>
            <w:r>
              <w:rPr>
                <w:rStyle w:val="Ninguno A"/>
                <w:rFonts w:ascii="Calibri" w:cs="Calibri" w:hAnsi="Calibri" w:eastAsia="Calibri"/>
                <w:sz w:val="22"/>
                <w:szCs w:val="22"/>
                <w:shd w:val="clear" w:color="auto" w:fill="feffff"/>
                <w:rtl w:val="0"/>
                <w:lang w:val="es-ES_tradnl"/>
              </w:rPr>
              <w:t>ó</w:t>
            </w:r>
            <w:r>
              <w:rPr>
                <w:rStyle w:val="Ninguno A"/>
                <w:rFonts w:ascii="Calibri" w:cs="Calibri" w:hAnsi="Calibri" w:eastAsia="Calibri"/>
                <w:sz w:val="22"/>
                <w:szCs w:val="22"/>
                <w:shd w:val="clear" w:color="auto" w:fill="feffff"/>
                <w:rtl w:val="0"/>
                <w:lang w:val="es-ES_tradnl"/>
              </w:rPr>
              <w:t>n y aprobaci</w:t>
            </w:r>
            <w:r>
              <w:rPr>
                <w:rStyle w:val="Ninguno A"/>
                <w:rFonts w:ascii="Calibri" w:cs="Calibri" w:hAnsi="Calibri" w:eastAsia="Calibri"/>
                <w:sz w:val="22"/>
                <w:szCs w:val="22"/>
                <w:shd w:val="clear" w:color="auto" w:fill="feffff"/>
                <w:rtl w:val="0"/>
                <w:lang w:val="es-ES_tradnl"/>
              </w:rPr>
              <w:t>ó</w:t>
            </w:r>
            <w:r>
              <w:rPr>
                <w:rStyle w:val="Ninguno A"/>
                <w:rFonts w:ascii="Calibri" w:cs="Calibri" w:hAnsi="Calibri" w:eastAsia="Calibri"/>
                <w:sz w:val="22"/>
                <w:szCs w:val="22"/>
                <w:shd w:val="clear" w:color="auto" w:fill="feffff"/>
                <w:rtl w:val="0"/>
                <w:lang w:val="es-ES_tradnl"/>
              </w:rPr>
              <w:t>n Informe Final Firma Consultora</w:t>
            </w:r>
          </w:p>
          <w:p>
            <w:pPr>
              <w:pStyle w:val="List Paragraph"/>
              <w:numPr>
                <w:ilvl w:val="0"/>
                <w:numId w:val="22"/>
              </w:numPr>
              <w:bidi w:val="0"/>
              <w:ind w:right="0"/>
              <w:jc w:val="left"/>
              <w:rPr>
                <w:rFonts w:ascii="Calibri" w:cs="Calibri" w:hAnsi="Calibri" w:eastAsia="Calibri"/>
                <w:sz w:val="22"/>
                <w:szCs w:val="22"/>
                <w:shd w:val="clear" w:color="auto" w:fill="feffff"/>
                <w:rtl w:val="0"/>
                <w:lang w:val="es-ES_tradnl"/>
              </w:rPr>
            </w:pPr>
            <w:r>
              <w:rPr>
                <w:rStyle w:val="Ninguno A"/>
                <w:rFonts w:ascii="Calibri" w:cs="Calibri" w:hAnsi="Calibri" w:eastAsia="Calibri"/>
                <w:sz w:val="22"/>
                <w:szCs w:val="22"/>
                <w:shd w:val="clear" w:color="auto" w:fill="feffff"/>
                <w:rtl w:val="0"/>
                <w:lang w:val="es-ES_tradnl"/>
              </w:rPr>
              <w:t>Presentaci</w:t>
            </w:r>
            <w:r>
              <w:rPr>
                <w:rStyle w:val="Ninguno A"/>
                <w:rFonts w:ascii="Calibri" w:cs="Calibri" w:hAnsi="Calibri" w:eastAsia="Calibri"/>
                <w:sz w:val="22"/>
                <w:szCs w:val="22"/>
                <w:shd w:val="clear" w:color="auto" w:fill="feffff"/>
                <w:rtl w:val="0"/>
                <w:lang w:val="es-ES_tradnl"/>
              </w:rPr>
              <w:t>ó</w:t>
            </w:r>
            <w:r>
              <w:rPr>
                <w:rStyle w:val="Ninguno A"/>
                <w:rFonts w:ascii="Calibri" w:cs="Calibri" w:hAnsi="Calibri" w:eastAsia="Calibri"/>
                <w:sz w:val="22"/>
                <w:szCs w:val="22"/>
                <w:shd w:val="clear" w:color="auto" w:fill="feffff"/>
                <w:rtl w:val="0"/>
                <w:lang w:val="es-ES_tradnl"/>
              </w:rPr>
              <w:t>n y aprobaci</w:t>
            </w:r>
            <w:r>
              <w:rPr>
                <w:rStyle w:val="Ninguno A"/>
                <w:rFonts w:ascii="Calibri" w:cs="Calibri" w:hAnsi="Calibri" w:eastAsia="Calibri"/>
                <w:sz w:val="22"/>
                <w:szCs w:val="22"/>
                <w:shd w:val="clear" w:color="auto" w:fill="feffff"/>
                <w:rtl w:val="0"/>
                <w:lang w:val="es-ES_tradnl"/>
              </w:rPr>
              <w:t>ó</w:t>
            </w:r>
            <w:r>
              <w:rPr>
                <w:rStyle w:val="Ninguno A"/>
                <w:rFonts w:ascii="Calibri" w:cs="Calibri" w:hAnsi="Calibri" w:eastAsia="Calibri"/>
                <w:sz w:val="22"/>
                <w:szCs w:val="22"/>
                <w:shd w:val="clear" w:color="auto" w:fill="feffff"/>
                <w:rtl w:val="0"/>
                <w:lang w:val="es-ES_tradnl"/>
              </w:rPr>
              <w:t>n Informe participaci</w:t>
            </w:r>
            <w:r>
              <w:rPr>
                <w:rStyle w:val="Ninguno A"/>
                <w:rFonts w:ascii="Calibri" w:cs="Calibri" w:hAnsi="Calibri" w:eastAsia="Calibri"/>
                <w:sz w:val="22"/>
                <w:szCs w:val="22"/>
                <w:shd w:val="clear" w:color="auto" w:fill="feffff"/>
                <w:rtl w:val="0"/>
                <w:lang w:val="es-ES_tradnl"/>
              </w:rPr>
              <w:t>ó</w:t>
            </w:r>
            <w:r>
              <w:rPr>
                <w:rStyle w:val="Ninguno A"/>
                <w:rFonts w:ascii="Calibri" w:cs="Calibri" w:hAnsi="Calibri" w:eastAsia="Calibri"/>
                <w:sz w:val="22"/>
                <w:szCs w:val="22"/>
                <w:shd w:val="clear" w:color="auto" w:fill="feffff"/>
                <w:rtl w:val="0"/>
                <w:lang w:val="es-ES_tradnl"/>
              </w:rPr>
              <w:t>n en foros internacionales especializados y cantidad de PYMEs capacitadas</w:t>
            </w:r>
          </w:p>
          <w:p>
            <w:pPr>
              <w:pStyle w:val="List Paragraph"/>
              <w:numPr>
                <w:ilvl w:val="0"/>
                <w:numId w:val="22"/>
              </w:numPr>
              <w:bidi w:val="0"/>
              <w:ind w:right="0"/>
              <w:jc w:val="left"/>
              <w:rPr>
                <w:rFonts w:ascii="Calibri" w:cs="Calibri" w:hAnsi="Calibri" w:eastAsia="Calibri"/>
                <w:sz w:val="22"/>
                <w:szCs w:val="22"/>
                <w:shd w:val="clear" w:color="auto" w:fill="feffff"/>
                <w:rtl w:val="0"/>
                <w:lang w:val="es-ES_tradnl"/>
              </w:rPr>
            </w:pPr>
            <w:r>
              <w:rPr>
                <w:rStyle w:val="Ninguno A"/>
                <w:rFonts w:ascii="Calibri" w:cs="Calibri" w:hAnsi="Calibri" w:eastAsia="Calibri"/>
                <w:sz w:val="22"/>
                <w:szCs w:val="22"/>
                <w:shd w:val="clear" w:color="auto" w:fill="feffff"/>
                <w:rtl w:val="0"/>
                <w:lang w:val="es-ES_tradnl"/>
              </w:rPr>
              <w:t>Presentaci</w:t>
            </w:r>
            <w:r>
              <w:rPr>
                <w:rStyle w:val="Ninguno A"/>
                <w:rFonts w:ascii="Calibri" w:cs="Calibri" w:hAnsi="Calibri" w:eastAsia="Calibri"/>
                <w:sz w:val="22"/>
                <w:szCs w:val="22"/>
                <w:shd w:val="clear" w:color="auto" w:fill="feffff"/>
                <w:rtl w:val="0"/>
                <w:lang w:val="es-ES_tradnl"/>
              </w:rPr>
              <w:t>ó</w:t>
            </w:r>
            <w:r>
              <w:rPr>
                <w:rStyle w:val="Ninguno A"/>
                <w:rFonts w:ascii="Calibri" w:cs="Calibri" w:hAnsi="Calibri" w:eastAsia="Calibri"/>
                <w:sz w:val="22"/>
                <w:szCs w:val="22"/>
                <w:shd w:val="clear" w:color="auto" w:fill="feffff"/>
                <w:rtl w:val="0"/>
                <w:lang w:val="es-ES_tradnl"/>
              </w:rPr>
              <w:t>n y aprobaci</w:t>
            </w:r>
            <w:r>
              <w:rPr>
                <w:rStyle w:val="Ninguno A"/>
                <w:rFonts w:ascii="Calibri" w:cs="Calibri" w:hAnsi="Calibri" w:eastAsia="Calibri"/>
                <w:sz w:val="22"/>
                <w:szCs w:val="22"/>
                <w:shd w:val="clear" w:color="auto" w:fill="feffff"/>
                <w:rtl w:val="0"/>
                <w:lang w:val="es-ES_tradnl"/>
              </w:rPr>
              <w:t>ó</w:t>
            </w:r>
            <w:r>
              <w:rPr>
                <w:rStyle w:val="Ninguno A"/>
                <w:rFonts w:ascii="Calibri" w:cs="Calibri" w:hAnsi="Calibri" w:eastAsia="Calibri"/>
                <w:sz w:val="22"/>
                <w:szCs w:val="22"/>
                <w:shd w:val="clear" w:color="auto" w:fill="feffff"/>
                <w:rtl w:val="0"/>
                <w:lang w:val="es-ES_tradnl"/>
              </w:rPr>
              <w:t>n Informe Final visitas a Agencias buenas pr</w:t>
            </w:r>
            <w:r>
              <w:rPr>
                <w:rStyle w:val="Ninguno A"/>
                <w:rFonts w:ascii="Calibri" w:cs="Calibri" w:hAnsi="Calibri" w:eastAsia="Calibri"/>
                <w:sz w:val="22"/>
                <w:szCs w:val="22"/>
                <w:shd w:val="clear" w:color="auto" w:fill="feffff"/>
                <w:rtl w:val="0"/>
                <w:lang w:val="es-ES_tradnl"/>
              </w:rPr>
              <w:t>á</w:t>
            </w:r>
            <w:r>
              <w:rPr>
                <w:rStyle w:val="Ninguno A"/>
                <w:rFonts w:ascii="Calibri" w:cs="Calibri" w:hAnsi="Calibri" w:eastAsia="Calibri"/>
                <w:sz w:val="22"/>
                <w:szCs w:val="22"/>
                <w:shd w:val="clear" w:color="auto" w:fill="feffff"/>
                <w:rtl w:val="0"/>
                <w:lang w:val="es-ES_tradnl"/>
              </w:rPr>
              <w:t>cticas</w:t>
            </w:r>
          </w:p>
        </w:tc>
        <w:tc>
          <w:tcPr>
            <w:tcW w:type="dxa" w:w="1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  <w:jc w:val="center"/>
            </w:pPr>
            <w:r>
              <w:rPr>
                <w:rStyle w:val="Ninguno"/>
                <w:rFonts w:ascii="Calibri" w:cs="Calibri" w:hAnsi="Calibri" w:eastAsia="Calibri"/>
                <w:sz w:val="22"/>
                <w:szCs w:val="22"/>
                <w:u w:color="4f81bd"/>
                <w:rtl w:val="0"/>
                <w:lang w:val="es-ES_tradnl"/>
              </w:rPr>
              <w:t>20%</w:t>
            </w:r>
          </w:p>
        </w:tc>
      </w:tr>
      <w:tr>
        <w:tblPrEx>
          <w:shd w:val="clear" w:color="auto" w:fill="ced7e7"/>
        </w:tblPrEx>
        <w:trPr>
          <w:trHeight w:val="273" w:hRule="atLeast"/>
        </w:trPr>
        <w:tc>
          <w:tcPr>
            <w:tcW w:type="dxa" w:w="79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  <w:jc w:val="right"/>
            </w:pPr>
            <w:r>
              <w:rPr>
                <w:rStyle w:val="Ninguno"/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s-ES_tradnl"/>
              </w:rPr>
              <w:t>TOTAL</w:t>
            </w:r>
          </w:p>
        </w:tc>
        <w:tc>
          <w:tcPr>
            <w:tcW w:type="dxa" w:w="1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</w:pPr>
            <w:r>
              <w:rPr>
                <w:rStyle w:val="Hyperlink.0.0"/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100%</w:t>
            </w:r>
          </w:p>
        </w:tc>
      </w:tr>
    </w:tbl>
    <w:p>
      <w:pPr>
        <w:pStyle w:val="Cuerpo A"/>
        <w:widowControl w:val="0"/>
        <w:shd w:val="clear" w:color="auto" w:fill="ffffff"/>
        <w:tabs>
          <w:tab w:val="left" w:pos="990"/>
        </w:tabs>
        <w:ind w:left="446" w:hanging="446"/>
      </w:pPr>
      <w:r>
        <w:rPr>
          <w:rFonts w:ascii="Calibri" w:cs="Calibri" w:hAnsi="Calibri" w:eastAsia="Calibri"/>
          <w:b w:val="1"/>
          <w:bCs w:val="1"/>
          <w:sz w:val="22"/>
          <w:szCs w:val="22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tabs>
        <w:tab w:val="right" w:pos="9340"/>
        <w:tab w:val="clear" w:pos="9360"/>
      </w:tabs>
      <w:jc w:val="right"/>
    </w:pPr>
    <w:r>
      <w:rPr>
        <w:rtl w:val="0"/>
        <w:lang w:val="es-ES_tradnl"/>
      </w:rPr>
      <w:t>P</w:t>
    </w:r>
    <w:r>
      <w:rPr>
        <w:rtl w:val="0"/>
        <w:lang w:val="es-ES_tradnl"/>
      </w:rPr>
      <w:t>á</w:t>
    </w:r>
    <w:r>
      <w:rPr>
        <w:rtl w:val="0"/>
        <w:lang w:val="es-ES_tradnl"/>
      </w:rPr>
      <w:t xml:space="preserve">gina  </w:t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4</w:t>
    </w:r>
    <w:r>
      <w:rPr/>
      <w:fldChar w:fldCharType="end" w:fldLock="0"/>
    </w:r>
    <w:r>
      <w:rPr>
        <w:rtl w:val="0"/>
        <w:lang w:val="es-ES_tradnl"/>
      </w:rPr>
      <w:t xml:space="preserve"> de los T</w:t>
    </w:r>
    <w:r>
      <w:rPr>
        <w:rtl w:val="0"/>
        <w:lang w:val="es-ES_tradnl"/>
      </w:rPr>
      <w:t>é</w:t>
    </w:r>
    <w:r>
      <w:rPr>
        <w:rtl w:val="0"/>
        <w:lang w:val="es-ES_tradnl"/>
      </w:rPr>
      <w:t>rminos de Referencia</w:t>
    </w:r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Normal (Web)"/>
        <w:spacing w:before="0" w:after="0"/>
      </w:pPr>
      <w:r>
        <w:rPr>
          <w:rStyle w:val="Ninguno"/>
          <w:rFonts w:ascii="Calibri" w:cs="Calibri" w:hAnsi="Calibri" w:eastAsia="Calibri"/>
          <w:sz w:val="22"/>
          <w:szCs w:val="22"/>
          <w:vertAlign w:val="superscript"/>
          <w:lang w:val="es-ES_tradnl"/>
        </w:rPr>
        <w:footnoteRef/>
      </w:r>
      <w:r>
        <w:rPr>
          <w:rStyle w:val="Ninguno"/>
          <w:rFonts w:ascii="Calibri" w:cs="Calibri" w:hAnsi="Calibri" w:eastAsia="Calibri"/>
          <w:rtl w:val="0"/>
          <w:lang w:val="es-ES_tradnl"/>
        </w:rPr>
        <w:t xml:space="preserve"> </w:t>
      </w:r>
      <w:r>
        <w:rPr>
          <w:rStyle w:val="Ninguno"/>
          <w:rFonts w:ascii="Calibri" w:cs="Calibri" w:hAnsi="Calibri" w:eastAsia="Calibri"/>
          <w:sz w:val="20"/>
          <w:szCs w:val="20"/>
          <w:rtl w:val="0"/>
          <w:lang w:val="es-ES_tradnl"/>
        </w:rPr>
        <w:t>Por qu</w:t>
      </w:r>
      <w:r>
        <w:rPr>
          <w:rStyle w:val="Ninguno"/>
          <w:rFonts w:ascii="Calibri" w:cs="Calibri" w:hAnsi="Calibri" w:eastAsia="Calibri"/>
          <w:sz w:val="20"/>
          <w:szCs w:val="20"/>
          <w:rtl w:val="0"/>
          <w:lang w:val="es-ES_tradnl"/>
        </w:rPr>
        <w:t xml:space="preserve">é </w:t>
      </w:r>
      <w:r>
        <w:rPr>
          <w:rStyle w:val="Ninguno"/>
          <w:rFonts w:ascii="Calibri" w:cs="Calibri" w:hAnsi="Calibri" w:eastAsia="Calibri"/>
          <w:sz w:val="20"/>
          <w:szCs w:val="20"/>
          <w:rtl w:val="0"/>
          <w:lang w:val="es-ES_tradnl"/>
        </w:rPr>
        <w:t>Invertir en PBA, Subsecretar</w:t>
      </w:r>
      <w:r>
        <w:rPr>
          <w:rStyle w:val="Ninguno"/>
          <w:rFonts w:ascii="Calibri" w:cs="Calibri" w:hAnsi="Calibri" w:eastAsia="Calibri"/>
          <w:sz w:val="20"/>
          <w:szCs w:val="20"/>
          <w:rtl w:val="0"/>
          <w:lang w:val="es-ES_tradnl"/>
        </w:rPr>
        <w:t>í</w:t>
      </w:r>
      <w:r>
        <w:rPr>
          <w:rStyle w:val="Ninguno"/>
          <w:rFonts w:ascii="Calibri" w:cs="Calibri" w:hAnsi="Calibri" w:eastAsia="Calibri"/>
          <w:sz w:val="20"/>
          <w:szCs w:val="20"/>
          <w:rtl w:val="0"/>
          <w:lang w:val="es-ES_tradnl"/>
        </w:rPr>
        <w:t>a de Coordinaci</w:t>
      </w:r>
      <w:r>
        <w:rPr>
          <w:rStyle w:val="Ninguno"/>
          <w:rFonts w:ascii="Calibri" w:cs="Calibri" w:hAnsi="Calibri" w:eastAsia="Calibri"/>
          <w:sz w:val="20"/>
          <w:szCs w:val="20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sz w:val="20"/>
          <w:szCs w:val="20"/>
          <w:rtl w:val="0"/>
          <w:lang w:val="es-ES_tradnl"/>
        </w:rPr>
        <w:t>n Econ</w:t>
      </w:r>
      <w:r>
        <w:rPr>
          <w:rStyle w:val="Ninguno"/>
          <w:rFonts w:ascii="Calibri" w:cs="Calibri" w:hAnsi="Calibri" w:eastAsia="Calibri"/>
          <w:sz w:val="20"/>
          <w:szCs w:val="20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sz w:val="20"/>
          <w:szCs w:val="20"/>
          <w:rtl w:val="0"/>
          <w:lang w:val="es-ES_tradnl"/>
        </w:rPr>
        <w:t>mica, Ministerio de Econom</w:t>
      </w:r>
      <w:r>
        <w:rPr>
          <w:rStyle w:val="Ninguno"/>
          <w:rFonts w:ascii="Calibri" w:cs="Calibri" w:hAnsi="Calibri" w:eastAsia="Calibri"/>
          <w:sz w:val="20"/>
          <w:szCs w:val="20"/>
          <w:rtl w:val="0"/>
          <w:lang w:val="es-ES_tradnl"/>
        </w:rPr>
        <w:t>í</w:t>
      </w:r>
      <w:r>
        <w:rPr>
          <w:rStyle w:val="Ninguno"/>
          <w:rFonts w:ascii="Calibri" w:cs="Calibri" w:hAnsi="Calibri" w:eastAsia="Calibri"/>
          <w:sz w:val="20"/>
          <w:szCs w:val="20"/>
          <w:rtl w:val="0"/>
          <w:lang w:val="es-ES_tradnl"/>
        </w:rPr>
        <w:t>a.</w:t>
      </w:r>
      <w:r>
        <w:rPr>
          <w:rStyle w:val="Ninguno"/>
          <w:rFonts w:ascii="Calibri" w:cs="Calibri" w:hAnsi="Calibri" w:eastAsia="Calibri"/>
          <w:rtl w:val="0"/>
          <w:lang w:val="es-ES_tradnl"/>
        </w:rPr>
        <w:t xml:space="preserve"> </w:t>
      </w:r>
    </w:p>
  </w:footnote>
  <w:footnote w:id="2">
    <w:p>
      <w:pPr>
        <w:pStyle w:val="Nota al pie A"/>
      </w:pPr>
      <w:r>
        <w:rPr>
          <w:rStyle w:val="Ninguno"/>
          <w:rFonts w:ascii="Calibri" w:cs="Calibri" w:hAnsi="Calibri" w:eastAsia="Calibri"/>
          <w:sz w:val="22"/>
          <w:szCs w:val="22"/>
          <w:vertAlign w:val="superscript"/>
          <w:lang w:val="es-ES_tradnl"/>
        </w:rPr>
        <w:footnoteRef/>
      </w:r>
      <w:r>
        <w:rPr>
          <w:rStyle w:val="Ninguno"/>
          <w:rFonts w:ascii="Calibri" w:cs="Calibri" w:hAnsi="Calibri" w:eastAsia="Calibri"/>
          <w:sz w:val="18"/>
          <w:szCs w:val="18"/>
          <w:rtl w:val="0"/>
          <w:lang w:val="es-ES_tradnl"/>
        </w:rPr>
        <w:t>El Producto Bruto Geogr</w:t>
      </w:r>
      <w:r>
        <w:rPr>
          <w:rStyle w:val="Ninguno"/>
          <w:rFonts w:ascii="Calibri" w:cs="Calibri" w:hAnsi="Calibri" w:eastAsia="Calibri"/>
          <w:sz w:val="18"/>
          <w:szCs w:val="18"/>
          <w:rtl w:val="0"/>
          <w:lang w:val="es-ES_tradnl"/>
        </w:rPr>
        <w:t>á</w:t>
      </w:r>
      <w:r>
        <w:rPr>
          <w:rStyle w:val="Ninguno"/>
          <w:rFonts w:ascii="Calibri" w:cs="Calibri" w:hAnsi="Calibri" w:eastAsia="Calibri"/>
          <w:sz w:val="18"/>
          <w:szCs w:val="18"/>
          <w:rtl w:val="0"/>
          <w:lang w:val="es-ES_tradnl"/>
        </w:rPr>
        <w:t>fico (PBG) de todas las empresas de la PBA en 2015 mostraba la siguiente composici</w:t>
      </w:r>
      <w:r>
        <w:rPr>
          <w:rStyle w:val="Ninguno"/>
          <w:rFonts w:ascii="Calibri" w:cs="Calibri" w:hAnsi="Calibri" w:eastAsia="Calibri"/>
          <w:sz w:val="18"/>
          <w:szCs w:val="18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sz w:val="18"/>
          <w:szCs w:val="18"/>
          <w:rtl w:val="0"/>
          <w:lang w:val="es-ES_tradnl"/>
        </w:rPr>
        <w:t>n: industria manufacturera (33,4%), comercio (11,1%), transporte, almacenamiento y comunicaci</w:t>
      </w:r>
      <w:r>
        <w:rPr>
          <w:rStyle w:val="Ninguno"/>
          <w:rFonts w:ascii="Calibri" w:cs="Calibri" w:hAnsi="Calibri" w:eastAsia="Calibri"/>
          <w:sz w:val="18"/>
          <w:szCs w:val="18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sz w:val="18"/>
          <w:szCs w:val="18"/>
          <w:rtl w:val="0"/>
          <w:lang w:val="es-ES_tradnl"/>
        </w:rPr>
        <w:t>n (9,4%), construcci</w:t>
      </w:r>
      <w:r>
        <w:rPr>
          <w:rStyle w:val="Ninguno"/>
          <w:rFonts w:ascii="Calibri" w:cs="Calibri" w:hAnsi="Calibri" w:eastAsia="Calibri"/>
          <w:sz w:val="18"/>
          <w:szCs w:val="18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sz w:val="18"/>
          <w:szCs w:val="18"/>
          <w:rtl w:val="0"/>
          <w:lang w:val="es-ES_tradnl"/>
        </w:rPr>
        <w:t>n (8,3%), sector primario (7,8%), servicios (7,7%), intermediaci</w:t>
      </w:r>
      <w:r>
        <w:rPr>
          <w:rStyle w:val="Ninguno"/>
          <w:rFonts w:ascii="Calibri" w:cs="Calibri" w:hAnsi="Calibri" w:eastAsia="Calibri"/>
          <w:sz w:val="18"/>
          <w:szCs w:val="18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sz w:val="18"/>
          <w:szCs w:val="18"/>
          <w:rtl w:val="0"/>
          <w:lang w:val="es-ES_tradnl"/>
        </w:rPr>
        <w:t>n financiera (2,2%), energ</w:t>
      </w:r>
      <w:r>
        <w:rPr>
          <w:rStyle w:val="Ninguno"/>
          <w:rFonts w:ascii="Calibri" w:cs="Calibri" w:hAnsi="Calibri" w:eastAsia="Calibri"/>
          <w:sz w:val="18"/>
          <w:szCs w:val="18"/>
          <w:rtl w:val="0"/>
          <w:lang w:val="es-ES_tradnl"/>
        </w:rPr>
        <w:t>í</w:t>
      </w:r>
      <w:r>
        <w:rPr>
          <w:rStyle w:val="Ninguno"/>
          <w:rFonts w:ascii="Calibri" w:cs="Calibri" w:hAnsi="Calibri" w:eastAsia="Calibri"/>
          <w:sz w:val="18"/>
          <w:szCs w:val="18"/>
          <w:rtl w:val="0"/>
          <w:lang w:val="es-ES_tradnl"/>
        </w:rPr>
        <w:t>a (0,7%), otros (19,3%). Fuente: Ministerio de Econom</w:t>
      </w:r>
      <w:r>
        <w:rPr>
          <w:rStyle w:val="Ninguno"/>
          <w:rFonts w:ascii="Calibri" w:cs="Calibri" w:hAnsi="Calibri" w:eastAsia="Calibri"/>
          <w:sz w:val="18"/>
          <w:szCs w:val="18"/>
          <w:rtl w:val="0"/>
          <w:lang w:val="es-ES_tradnl"/>
        </w:rPr>
        <w:t>í</w:t>
      </w:r>
      <w:r>
        <w:rPr>
          <w:rStyle w:val="Ninguno"/>
          <w:rFonts w:ascii="Calibri" w:cs="Calibri" w:hAnsi="Calibri" w:eastAsia="Calibri"/>
          <w:sz w:val="18"/>
          <w:szCs w:val="18"/>
          <w:rtl w:val="0"/>
          <w:lang w:val="es-ES_tradnl"/>
        </w:rPr>
        <w:t>a, Subsecretar</w:t>
      </w:r>
      <w:r>
        <w:rPr>
          <w:rStyle w:val="Ninguno"/>
          <w:rFonts w:ascii="Calibri" w:cs="Calibri" w:hAnsi="Calibri" w:eastAsia="Calibri"/>
          <w:sz w:val="18"/>
          <w:szCs w:val="18"/>
          <w:rtl w:val="0"/>
          <w:lang w:val="es-ES_tradnl"/>
        </w:rPr>
        <w:t>í</w:t>
      </w:r>
      <w:r>
        <w:rPr>
          <w:rStyle w:val="Ninguno"/>
          <w:rFonts w:ascii="Calibri" w:cs="Calibri" w:hAnsi="Calibri" w:eastAsia="Calibri"/>
          <w:sz w:val="18"/>
          <w:szCs w:val="18"/>
          <w:rtl w:val="0"/>
          <w:lang w:val="es-ES_tradnl"/>
        </w:rPr>
        <w:t>a de Coordinaci</w:t>
      </w:r>
      <w:r>
        <w:rPr>
          <w:rStyle w:val="Ninguno"/>
          <w:rFonts w:ascii="Calibri" w:cs="Calibri" w:hAnsi="Calibri" w:eastAsia="Calibri"/>
          <w:sz w:val="18"/>
          <w:szCs w:val="18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sz w:val="18"/>
          <w:szCs w:val="18"/>
          <w:rtl w:val="0"/>
          <w:lang w:val="es-ES_tradnl"/>
        </w:rPr>
        <w:t>n Econ</w:t>
      </w:r>
      <w:r>
        <w:rPr>
          <w:rStyle w:val="Ninguno"/>
          <w:rFonts w:ascii="Calibri" w:cs="Calibri" w:hAnsi="Calibri" w:eastAsia="Calibri"/>
          <w:sz w:val="18"/>
          <w:szCs w:val="18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sz w:val="18"/>
          <w:szCs w:val="18"/>
          <w:rtl w:val="0"/>
          <w:lang w:val="es-ES_tradnl"/>
        </w:rPr>
        <w:t>mica.</w:t>
      </w:r>
    </w:p>
  </w:footnote>
  <w:footnote w:id="3">
    <w:p>
      <w:pPr>
        <w:pStyle w:val="Nota al pie A"/>
      </w:pPr>
      <w:r>
        <w:rPr>
          <w:rStyle w:val="Ninguno"/>
          <w:rFonts w:ascii="Calibri" w:cs="Calibri" w:hAnsi="Calibri" w:eastAsia="Calibri"/>
          <w:sz w:val="22"/>
          <w:szCs w:val="22"/>
          <w:vertAlign w:val="superscript"/>
          <w:lang w:val="es-ES_tradnl"/>
        </w:rPr>
        <w:footnoteRef/>
      </w:r>
      <w:r>
        <w:rPr>
          <w:rStyle w:val="Ninguno"/>
          <w:rFonts w:ascii="Calibri" w:cs="Calibri" w:hAnsi="Calibri" w:eastAsia="Calibri"/>
          <w:sz w:val="18"/>
          <w:szCs w:val="18"/>
          <w:rtl w:val="0"/>
          <w:lang w:val="es-ES_tradnl"/>
        </w:rPr>
        <w:t xml:space="preserve"> Subsecretar</w:t>
      </w:r>
      <w:r>
        <w:rPr>
          <w:rStyle w:val="Ninguno"/>
          <w:rFonts w:ascii="Calibri" w:cs="Calibri" w:hAnsi="Calibri" w:eastAsia="Calibri"/>
          <w:sz w:val="18"/>
          <w:szCs w:val="18"/>
          <w:rtl w:val="0"/>
          <w:lang w:val="es-ES_tradnl"/>
        </w:rPr>
        <w:t>í</w:t>
      </w:r>
      <w:r>
        <w:rPr>
          <w:rStyle w:val="Ninguno"/>
          <w:rFonts w:ascii="Calibri" w:cs="Calibri" w:hAnsi="Calibri" w:eastAsia="Calibri"/>
          <w:sz w:val="18"/>
          <w:szCs w:val="18"/>
          <w:rtl w:val="0"/>
          <w:lang w:val="es-ES_tradnl"/>
        </w:rPr>
        <w:t>a de la Peque</w:t>
      </w:r>
      <w:r>
        <w:rPr>
          <w:rStyle w:val="Ninguno"/>
          <w:rFonts w:ascii="Calibri" w:cs="Calibri" w:hAnsi="Calibri" w:eastAsia="Calibri"/>
          <w:sz w:val="18"/>
          <w:szCs w:val="18"/>
          <w:rtl w:val="0"/>
          <w:lang w:val="es-ES_tradnl"/>
        </w:rPr>
        <w:t>ñ</w:t>
      </w:r>
      <w:r>
        <w:rPr>
          <w:rStyle w:val="Ninguno"/>
          <w:rFonts w:ascii="Calibri" w:cs="Calibri" w:hAnsi="Calibri" w:eastAsia="Calibri"/>
          <w:sz w:val="18"/>
          <w:szCs w:val="18"/>
          <w:rtl w:val="0"/>
          <w:lang w:val="es-ES_tradnl"/>
        </w:rPr>
        <w:t>a, Mediana y Microempresas en base a datos de ARBA 2016.</w:t>
      </w:r>
    </w:p>
  </w:footnote>
  <w:footnote w:id="4">
    <w:p>
      <w:pPr>
        <w:pStyle w:val="footnote text"/>
      </w:pPr>
      <w:r>
        <w:rPr>
          <w:rStyle w:val="Ninguno"/>
          <w:rFonts w:ascii="Calibri" w:cs="Calibri" w:hAnsi="Calibri" w:eastAsia="Calibri"/>
          <w:sz w:val="22"/>
          <w:szCs w:val="22"/>
          <w:vertAlign w:val="superscript"/>
          <w:lang w:val="es-ES_tradnl"/>
        </w:rPr>
        <w:footnoteRef/>
      </w:r>
      <w:r>
        <w:rPr>
          <w:rStyle w:val="Ninguno"/>
          <w:rFonts w:ascii="Calibri" w:cs="Calibri" w:hAnsi="Calibri" w:eastAsia="Calibri"/>
          <w:rtl w:val="0"/>
          <w:lang w:val="es-ES_tradnl"/>
        </w:rPr>
        <w:t xml:space="preserve"> Este producto no implica desembolso del BID seg</w:t>
      </w:r>
      <w:r>
        <w:rPr>
          <w:rStyle w:val="Ninguno"/>
          <w:rFonts w:ascii="Calibri" w:cs="Calibri" w:hAnsi="Calibri" w:eastAsia="Calibri"/>
          <w:rtl w:val="0"/>
          <w:lang w:val="es-ES_tradnl"/>
        </w:rPr>
        <w:t>ú</w:t>
      </w:r>
      <w:r>
        <w:rPr>
          <w:rStyle w:val="Ninguno"/>
          <w:rFonts w:ascii="Calibri" w:cs="Calibri" w:hAnsi="Calibri" w:eastAsia="Calibri"/>
          <w:rtl w:val="0"/>
          <w:lang w:val="es-ES_tradnl"/>
        </w:rPr>
        <w:t>n se informa en el punto presupuesto del Doc. De la CT.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right" w:pos="9340"/>
        <w:tab w:val="clear" w:pos="9360"/>
      </w:tabs>
    </w:pPr>
    <w:r>
      <w:drawing>
        <wp:inline distT="0" distB="0" distL="0" distR="0">
          <wp:extent cx="1476375" cy="374495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3744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Ninguno"/>
        <w:i w:val="1"/>
        <w:iCs w:val="1"/>
        <w:color w:val="4f81bd"/>
        <w:u w:color="4f81bd"/>
        <w:rtl w:val="0"/>
        <w:lang w:val="es-ES_tradnl"/>
      </w:rPr>
      <w:t xml:space="preserve">                                                                                 </w:t>
    </w:r>
  </w:p>
  <w:p>
    <w:pPr>
      <w:pStyle w:val="header"/>
      <w:tabs>
        <w:tab w:val="right" w:pos="9340"/>
        <w:tab w:val="clear" w:pos="9360"/>
      </w:tabs>
    </w:pPr>
    <w:r>
      <w:tab/>
      <w:tab/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Estilo importado 1"/>
  </w:abstractNum>
  <w:abstractNum w:abstractNumId="1">
    <w:multiLevelType w:val="hybridMultilevel"/>
    <w:styleLink w:val="Estilo importado 1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ind w:left="792" w:hanging="43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1.%2.%3."/>
      <w:lvlJc w:val="left"/>
      <w:pPr>
        <w:ind w:left="1224" w:hanging="50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1.%2.%3.%4."/>
      <w:lvlJc w:val="left"/>
      <w:pPr>
        <w:ind w:left="1728" w:hanging="64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1.%2.%3.%4.%5."/>
      <w:lvlJc w:val="left"/>
      <w:pPr>
        <w:ind w:left="2232" w:hanging="79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1.%2.%3.%4.%5.%6."/>
      <w:lvlJc w:val="left"/>
      <w:pPr>
        <w:ind w:left="2736" w:hanging="93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1.%2.%3.%4.%5.%6.%7."/>
      <w:lvlJc w:val="left"/>
      <w:pPr>
        <w:ind w:left="3240" w:hanging="10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1.%2.%3.%4.%5.%6.%7.%8."/>
      <w:lvlJc w:val="left"/>
      <w:pPr>
        <w:ind w:left="3744" w:hanging="122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1.%2.%3.%4.%5.%6.%7.%8.%9."/>
      <w:lvlJc w:val="left"/>
      <w:pPr>
        <w:ind w:left="4320" w:hanging="14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Estilo importado 1.0"/>
  </w:abstractNum>
  <w:abstractNum w:abstractNumId="3">
    <w:multiLevelType w:val="hybridMultilevel"/>
    <w:styleLink w:val="Estilo importado 1.0"/>
    <w:lvl w:ilvl="0">
      <w:start w:val="1"/>
      <w:numFmt w:val="bullet"/>
      <w:suff w:val="tab"/>
      <w:lvlText w:val="•"/>
      <w:lvlJc w:val="left"/>
      <w:pPr>
        <w:ind w:left="1004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72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44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164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88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60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324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04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76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Estilo importado 2"/>
  </w:abstractNum>
  <w:abstractNum w:abstractNumId="5">
    <w:multiLevelType w:val="hybridMultilevel"/>
    <w:styleLink w:val="Estilo importado 2"/>
    <w:lvl w:ilvl="0">
      <w:start w:val="1"/>
      <w:numFmt w:val="bullet"/>
      <w:suff w:val="tab"/>
      <w:lvlText w:val="•"/>
      <w:lvlJc w:val="left"/>
      <w:pPr>
        <w:ind w:left="1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2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4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8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Estilo importado 3"/>
  </w:abstractNum>
  <w:abstractNum w:abstractNumId="7">
    <w:multiLevelType w:val="hybridMultilevel"/>
    <w:styleLink w:val="Estilo importado 3"/>
    <w:lvl w:ilvl="0">
      <w:start w:val="1"/>
      <w:numFmt w:val="bullet"/>
      <w:suff w:val="tab"/>
      <w:lvlText w:val="•"/>
      <w:lvlJc w:val="left"/>
      <w:pPr>
        <w:ind w:left="1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2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4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8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Estilo importado 5"/>
  </w:abstractNum>
  <w:abstractNum w:abstractNumId="9">
    <w:multiLevelType w:val="hybridMultilevel"/>
    <w:styleLink w:val="Estilo importado 5"/>
    <w:lvl w:ilvl="0">
      <w:start w:val="1"/>
      <w:numFmt w:val="bullet"/>
      <w:suff w:val="tab"/>
      <w:lvlText w:val="•"/>
      <w:lvlJc w:val="left"/>
      <w:pPr>
        <w:ind w:left="1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2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4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8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Estilo importado 2.0"/>
  </w:abstractNum>
  <w:abstractNum w:abstractNumId="11">
    <w:multiLevelType w:val="hybridMultilevel"/>
    <w:styleLink w:val="Estilo importado 2.0"/>
    <w:lvl w:ilvl="0">
      <w:start w:val="1"/>
      <w:numFmt w:val="bullet"/>
      <w:suff w:val="tab"/>
      <w:lvlText w:val="•"/>
      <w:lvlJc w:val="left"/>
      <w:pPr>
        <w:ind w:left="1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2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4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8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decimal"/>
      <w:suff w:val="tab"/>
      <w:lvlText w:val="%1."/>
      <w:lvlJc w:val="left"/>
      <w:pPr>
        <w:ind w:left="243" w:hanging="24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958" w:hanging="24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669" w:hanging="14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398" w:hanging="24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18" w:hanging="24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829" w:hanging="14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558" w:hanging="24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278" w:hanging="24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5989" w:hanging="14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decimal"/>
      <w:suff w:val="tab"/>
      <w:lvlText w:val="%1."/>
      <w:lvlJc w:val="left"/>
      <w:pPr>
        <w:ind w:left="615" w:hanging="25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335" w:hanging="25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081" w:hanging="19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38" w:hanging="23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958" w:hanging="23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1669" w:hanging="13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398" w:hanging="23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3118" w:hanging="23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3829" w:hanging="13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lvl w:ilvl="0">
      <w:start w:val="1"/>
      <w:numFmt w:val="decimal"/>
      <w:suff w:val="tab"/>
      <w:lvlText w:val="%1."/>
      <w:lvlJc w:val="left"/>
      <w:pPr>
        <w:ind w:left="238" w:hanging="23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238" w:hanging="23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37" w:hanging="13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38" w:hanging="23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958" w:hanging="23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1668" w:hanging="13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398" w:hanging="23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3118" w:hanging="23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3828" w:hanging="13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4"/>
    </w:lvlOverride>
  </w:num>
  <w:num w:numId="6">
    <w:abstractNumId w:val="5"/>
  </w:num>
  <w:num w:numId="7">
    <w:abstractNumId w:val="4"/>
  </w:num>
  <w:num w:numId="8">
    <w:abstractNumId w:val="0"/>
    <w:lvlOverride w:ilvl="1">
      <w:startOverride w:val="2"/>
    </w:lvlOverride>
  </w:num>
  <w:num w:numId="9">
    <w:abstractNumId w:val="7"/>
  </w:num>
  <w:num w:numId="10">
    <w:abstractNumId w:val="6"/>
  </w:num>
  <w:num w:numId="11">
    <w:abstractNumId w:val="0"/>
    <w:lvlOverride w:ilvl="1">
      <w:startOverride w:val="3"/>
    </w:lvlOverride>
  </w:num>
  <w:num w:numId="12">
    <w:abstractNumId w:val="9"/>
  </w:num>
  <w:num w:numId="13">
    <w:abstractNumId w:val="8"/>
  </w:num>
  <w:num w:numId="14">
    <w:abstractNumId w:val="0"/>
    <w:lvlOverride w:ilvl="1">
      <w:startOverride w:val="4"/>
    </w:lvlOverride>
  </w:num>
  <w:num w:numId="15">
    <w:abstractNumId w:val="11"/>
  </w:num>
  <w:num w:numId="16">
    <w:abstractNumId w:val="10"/>
  </w:num>
  <w:num w:numId="17">
    <w:abstractNumId w:val="0"/>
    <w:lvlOverride w:ilvl="0">
      <w:startOverride w:val="6"/>
    </w:lvlOverride>
  </w:num>
  <w:num w:numId="18">
    <w:abstractNumId w:val="0"/>
    <w:lvlOverride w:ilvl="0">
      <w:startOverride w:val="7"/>
    </w:lvlOverride>
  </w:num>
  <w:num w:numId="19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3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tabs>
            <w:tab w:val="left" w:pos="1080"/>
          </w:tabs>
          <w:ind w:left="79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1.%2.%3.%4."/>
        <w:lvlJc w:val="left"/>
        <w:pPr>
          <w:tabs>
            <w:tab w:val="left" w:pos="1080"/>
          </w:tabs>
          <w:ind w:left="1728" w:hanging="6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1.%2.%3.%4.%5."/>
        <w:lvlJc w:val="left"/>
        <w:pPr>
          <w:tabs>
            <w:tab w:val="left" w:pos="1080"/>
          </w:tabs>
          <w:ind w:left="2232" w:hanging="7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1.%2.%3.%4.%5.%6."/>
        <w:lvlJc w:val="left"/>
        <w:pPr>
          <w:tabs>
            <w:tab w:val="left" w:pos="1080"/>
          </w:tabs>
          <w:ind w:left="2736" w:hanging="9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1.%2.%3.%4.%5.%6.%7."/>
        <w:lvlJc w:val="left"/>
        <w:pPr>
          <w:tabs>
            <w:tab w:val="left" w:pos="1080"/>
          </w:tabs>
          <w:ind w:left="32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1.%2.%3.%4.%5.%6.%7.%8."/>
        <w:lvlJc w:val="left"/>
        <w:pPr>
          <w:tabs>
            <w:tab w:val="left" w:pos="1080"/>
          </w:tabs>
          <w:ind w:left="3744" w:hanging="1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1.%2.%3.%4.%5.%6.%7.%8.%9."/>
        <w:lvlJc w:val="left"/>
        <w:pPr>
          <w:tabs>
            <w:tab w:val="left" w:pos="1080"/>
          </w:tabs>
          <w:ind w:left="432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12"/>
  </w:num>
  <w:num w:numId="21">
    <w:abstractNumId w:val="13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spañol" w:val="‘“(〔[{〈《「『【⦅〘〖«〝︵︷︹︻︽︿﹁﹃﹇﹙﹛﹝｢"/>
  <w:noLineBreaksBefore w:lang="español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s-ES_tradnl"/>
    </w:rPr>
  </w:style>
  <w:style w:type="character" w:styleId="Ninguno">
    <w:name w:val="Ninguno"/>
    <w:rPr>
      <w:lang w:val="es-ES_tradnl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s-ES_tradnl"/>
    </w:rPr>
  </w:style>
  <w:style w:type="paragraph" w:styleId="Cuerpo A">
    <w:name w:val="Cuerpo A"/>
    <w:next w:val="Cue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s-ES_tradnl"/>
    </w:rPr>
  </w:style>
  <w:style w:type="paragraph" w:styleId="Encabezamiento">
    <w:name w:val="Encabezamiento"/>
    <w:next w:val="Cuerpo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s-ES_tradnl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s-ES_tradnl"/>
    </w:rPr>
  </w:style>
  <w:style w:type="numbering" w:styleId="Estilo importado 1">
    <w:name w:val="Estilo importado 1"/>
    <w:pPr>
      <w:numPr>
        <w:numId w:val="1"/>
      </w:numPr>
    </w:pPr>
  </w:style>
  <w:style w:type="character" w:styleId="Hyperlink.0">
    <w:name w:val="Hyperlink.0"/>
    <w:basedOn w:val="Ninguno"/>
    <w:next w:val="Hyperlink.0"/>
    <w:rPr>
      <w:rFonts w:ascii="Calibri" w:cs="Calibri" w:hAnsi="Calibri" w:eastAsia="Calibri"/>
      <w:sz w:val="22"/>
      <w:szCs w:val="22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paragraph" w:styleId="Nota al pie A">
    <w:name w:val="Nota al pie A"/>
    <w:next w:val="Nota al pie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numbering" w:styleId="Estilo importado 1.0">
    <w:name w:val="Estilo importado 1.0"/>
    <w:pPr>
      <w:numPr>
        <w:numId w:val="3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s-ES_tradnl"/>
    </w:rPr>
  </w:style>
  <w:style w:type="numbering" w:styleId="Estilo importado 2">
    <w:name w:val="Estilo importado 2"/>
    <w:pPr>
      <w:numPr>
        <w:numId w:val="6"/>
      </w:numPr>
    </w:pPr>
  </w:style>
  <w:style w:type="numbering" w:styleId="Estilo importado 3">
    <w:name w:val="Estilo importado 3"/>
    <w:pPr>
      <w:numPr>
        <w:numId w:val="9"/>
      </w:numPr>
    </w:pPr>
  </w:style>
  <w:style w:type="numbering" w:styleId="Estilo importado 5">
    <w:name w:val="Estilo importado 5"/>
    <w:pPr>
      <w:numPr>
        <w:numId w:val="12"/>
      </w:numPr>
    </w:pPr>
  </w:style>
  <w:style w:type="numbering" w:styleId="Estilo importado 2.0">
    <w:name w:val="Estilo importado 2.0"/>
    <w:pPr>
      <w:numPr>
        <w:numId w:val="15"/>
      </w:numPr>
    </w:p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character" w:styleId="Hyperlink.0.0">
    <w:name w:val="Hyperlink.0.0"/>
    <w:basedOn w:val="Ninguno"/>
    <w:rPr>
      <w:rFonts w:ascii="Calibri" w:cs="Calibri" w:hAnsi="Calibri" w:eastAsia="Calibri"/>
      <w:sz w:val="22"/>
      <w:szCs w:val="22"/>
      <w:lang w:val="es-ES_tradnl"/>
    </w:rPr>
  </w:style>
  <w:style w:type="paragraph" w:styleId="Body Text Indent 3">
    <w:name w:val="Body Text Indent 3"/>
    <w:next w:val="Body Text Indent 3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120" w:line="240" w:lineRule="auto"/>
      <w:ind w:left="36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vertAlign w:val="baseline"/>
      <w:lang w:val="es-ES_tradnl"/>
    </w:rPr>
  </w:style>
  <w:style w:type="character" w:styleId="Ninguno A">
    <w:name w:val="Ninguno A"/>
    <w:basedOn w:val="Ninguno"/>
    <w:rPr>
      <w:lang w:val="es-ES_tradnl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numbering" Target="numbering.xml"/><Relationship Id="rId12" Type="http://schemas.openxmlformats.org/officeDocument/2006/relationships/customXml" Target="../customXml/item4.xml"/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footer" Target="footer1.xml"/><Relationship Id="rId15" Type="http://schemas.openxmlformats.org/officeDocument/2006/relationships/customXml" Target="../customXml/item7.xml"/><Relationship Id="rId10" Type="http://schemas.openxmlformats.org/officeDocument/2006/relationships/customXml" Target="../customXml/item2.xml"/><Relationship Id="rId4" Type="http://schemas.openxmlformats.org/officeDocument/2006/relationships/header" Target="header1.xml"/><Relationship Id="rId14" Type="http://schemas.openxmlformats.org/officeDocument/2006/relationships/customXml" Target="../customXml/item6.xml"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z-Operations" ma:contentTypeID="0x010100ACF722E9F6B0B149B0CD8BE2560A667200CA794ACC22128E49BD8FDCEC8B2AC550" ma:contentTypeVersion="296" ma:contentTypeDescription="The base project type from which other project content types inherit their information." ma:contentTypeScope="" ma:versionID="9bbde3bf184e334ffb5e4ad4c703e3bb">
  <xsd:schema xmlns:xsd="http://www.w3.org/2001/XMLSchema" xmlns:xs="http://www.w3.org/2001/XMLSchema" xmlns:p="http://schemas.microsoft.com/office/2006/metadata/properties" xmlns:ns2="cdc7663a-08f0-4737-9e8c-148ce897a09c" targetNamespace="http://schemas.microsoft.com/office/2006/metadata/properties" ma:root="true" ma:fieldsID="2aba7f55e6fe69056991b25f74861280" ns2:_="">
    <xsd:import namespace="cdc7663a-08f0-4737-9e8c-148ce897a0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b26cdb1da78c4bb4b1c1bac2f6ac5911" minOccurs="0"/>
                <xsd:element ref="ns2:TaxCatchAll" minOccurs="0"/>
                <xsd:element ref="ns2:TaxCatchAllLabel" minOccurs="0"/>
                <xsd:element ref="ns2:Project_x0020_Number"/>
                <xsd:element ref="ns2:Access_x0020_to_x0020_Information_x00a0_Policy"/>
                <xsd:element ref="ns2:Document_x0020_Author" minOccurs="0"/>
                <xsd:element ref="ns2:Other_x0020_Author" minOccurs="0"/>
                <xsd:element ref="ns2:Approval_x0020_Number" minOccurs="0"/>
                <xsd:element ref="ns2:g511464f9e53401d84b16fa9b379a574" minOccurs="0"/>
                <xsd:element ref="ns2:Division_x0020_or_x0020_Unit" minOccurs="0"/>
                <xsd:element ref="ns2:Document_x0020_Language_x0020_IDB" minOccurs="0"/>
                <xsd:element ref="ns2:From_x003a_" minOccurs="0"/>
                <xsd:element ref="ns2:To_x003a_" minOccurs="0"/>
                <xsd:element ref="ns2:Identifier" minOccurs="0"/>
                <xsd:element ref="ns2:Fiscal_x0020_Year_x0020_IDB" minOccurs="0"/>
                <xsd:element ref="ns2:ic46d7e087fd4a108fb86518ca413cc6" minOccurs="0"/>
                <xsd:element ref="ns2:nddeef1749674d76abdbe4b239a70bc6" minOccurs="0"/>
                <xsd:element ref="ns2:b2ec7cfb18674cb8803df6b262e8b107" minOccurs="0"/>
                <xsd:element ref="ns2:Phase" minOccurs="0"/>
                <xsd:element ref="ns2:Key_x0020_Document" minOccurs="0"/>
                <xsd:element ref="ns2:Business_x0020_Area" minOccurs="0"/>
                <xsd:element ref="ns2:Project_x0020_Document_x0020_Type" minOccurs="0"/>
                <xsd:element ref="ns2:Operation_x0020_Type" minOccurs="0"/>
                <xsd:element ref="ns2:Package_x0020_Code" minOccurs="0"/>
                <xsd:element ref="ns2:e46fe2894295491da65140ffd2369f49" minOccurs="0"/>
                <xsd:element ref="ns2:SISCOR_x0020_Number" minOccurs="0"/>
                <xsd:element ref="ns2:IDBDocs_x0020_Number" minOccurs="0"/>
                <xsd:element ref="ns2:Migration_x0020_Info" minOccurs="0"/>
                <xsd:element ref="ns2:Record_x0020_Number" minOccurs="0"/>
                <xsd:element ref="ns2:Related_x0020_SisCor_x0020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7663a-08f0-4737-9e8c-148ce897a09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26cdb1da78c4bb4b1c1bac2f6ac5911" ma:index="11" nillable="true" ma:taxonomy="true" ma:internalName="b26cdb1da78c4bb4b1c1bac2f6ac5911" ma:taxonomyFieldName="Series_x0020_Operations_x0020_IDB" ma:displayName="Series Operations IDB" ma:default="" ma:fieldId="{b26cdb1d-a78c-4bb4-b1c1-bac2f6ac5911}" ma:sspId="ae61f9b1-e23d-4f49-b3d7-56b991556c4b" ma:termSetId="aa8fb583-e935-416d-8a2e-4b97a8eb0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a21e8572-655e-4c0d-bfdb-c52ee7bb5839}" ma:internalName="TaxCatchAll" ma:showField="CatchAllData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21e8572-655e-4c0d-bfdb-c52ee7bb5839}" ma:internalName="TaxCatchAllLabel" ma:readOnly="true" ma:showField="CatchAllDataLabel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ject_x0020_Number" ma:index="15" ma:displayName="Project Number" ma:internalName="Project_x0020_Number">
      <xsd:simpleType>
        <xsd:restriction base="dms:Text">
          <xsd:maxLength value="255"/>
        </xsd:restriction>
      </xsd:simpleType>
    </xsd:element>
    <xsd:element name="Access_x0020_to_x0020_Information_x00a0_Policy" ma:index="16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- 5 years"/>
          <xsd:enumeration value="Disclosed Over Time - 10 years"/>
          <xsd:enumeration value="Disclosed Over Time - 20 years"/>
          <xsd:enumeration value="Public"/>
          <xsd:enumeration value="Public - Simultaneous Disclosure"/>
        </xsd:restriction>
      </xsd:simpleType>
    </xsd:element>
    <xsd:element name="Document_x0020_Author" ma:index="17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18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Approval_x0020_Number" ma:index="19" nillable="true" ma:displayName="Approval Number" ma:internalName="Approval_x0020_Number">
      <xsd:simpleType>
        <xsd:restriction base="dms:Text">
          <xsd:maxLength value="255"/>
        </xsd:restriction>
      </xsd:simpleType>
    </xsd:element>
    <xsd:element name="g511464f9e53401d84b16fa9b379a574" ma:index="20" nillable="true" ma:taxonomy="true" ma:internalName="g511464f9e53401d84b16fa9b379a574" ma:taxonomyFieldName="Fund_x0020_IDB" ma:displayName="Fund IDB" ma:default="" ma:fieldId="{0511464f-9e53-401d-84b1-6fa9b379a574}" ma:taxonomyMulti="true" ma:sspId="ae61f9b1-e23d-4f49-b3d7-56b991556c4b" ma:termSetId="69abb71a-f64f-4893-ac0e-66eb1be268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vision_x0020_or_x0020_Unit" ma:index="22" nillable="true" ma:displayName="Division or Unit" ma:internalName="Division_x0020_or_x0020_Unit">
      <xsd:simpleType>
        <xsd:restriction base="dms:Text">
          <xsd:maxLength value="255"/>
        </xsd:restriction>
      </xsd:simpleType>
    </xsd:element>
    <xsd:element name="Document_x0020_Language_x0020_IDB" ma:index="23" nillable="true" ma:displayName="Document Language IDB" ma:format="Dropdown" ma:internalName="Document_x0020_Language_x0020_IDB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From_x003a_" ma:index="24" nillable="true" ma:displayName="From:" ma:description="Sender name from email message" ma:internalName="From_x003A_">
      <xsd:simpleType>
        <xsd:restriction base="dms:Text">
          <xsd:maxLength value="255"/>
        </xsd:restriction>
      </xsd:simpleType>
    </xsd:element>
    <xsd:element name="To_x003a_" ma:index="25" nillable="true" ma:displayName="To:" ma:description="Addressee names from email message&#10;" ma:internalName="To_x003A_">
      <xsd:simpleType>
        <xsd:restriction base="dms:Text">
          <xsd:maxLength value="255"/>
        </xsd:restriction>
      </xsd:simpleType>
    </xsd:element>
    <xsd:element name="Identifier" ma:index="26" nillable="true" ma:displayName="Identifier" ma:internalName="Identifier">
      <xsd:simpleType>
        <xsd:restriction base="dms:Text">
          <xsd:maxLength value="255"/>
        </xsd:restriction>
      </xsd:simpleType>
    </xsd:element>
    <xsd:element name="Fiscal_x0020_Year_x0020_IDB" ma:index="27" nillable="true" ma:displayName="Fiscal Year IDB" ma:internalName="Fiscal_x0020_Year_x0020_IDB">
      <xsd:simpleType>
        <xsd:restriction base="dms:Text">
          <xsd:maxLength value="255"/>
        </xsd:restriction>
      </xsd:simpleType>
    </xsd:element>
    <xsd:element name="ic46d7e087fd4a108fb86518ca413cc6" ma:index="28" nillable="true" ma:taxonomy="true" ma:internalName="ic46d7e087fd4a108fb86518ca413cc6" ma:taxonomyFieldName="Country" ma:displayName="Country" ma:default="" ma:fieldId="{2c46d7e0-87fd-4a10-8fb8-6518ca413cc6}" ma:taxonomyMulti="true" ma:sspId="ae61f9b1-e23d-4f49-b3d7-56b991556c4b" ma:termSetId="e1cf2cf4-6e0f-476b-b38c-a4927f870e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ddeef1749674d76abdbe4b239a70bc6" ma:index="30" nillable="true" ma:taxonomy="true" ma:internalName="nddeef1749674d76abdbe4b239a70bc6" ma:taxonomyFieldName="Sector_x0020_IDB" ma:displayName="Sector IDB" ma:default="" ma:fieldId="{7ddeef17-4967-4d76-abdb-e4b239a70bc6}" ma:taxonomyMulti="true" ma:sspId="ae61f9b1-e23d-4f49-b3d7-56b991556c4b" ma:termSetId="12408410-0417-4253-a5ed-d52c55de15d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2ec7cfb18674cb8803df6b262e8b107" ma:index="32" nillable="true" ma:taxonomy="true" ma:internalName="b2ec7cfb18674cb8803df6b262e8b107" ma:taxonomyFieldName="Sub_x002d_Sector" ma:displayName="Sub-Sector" ma:default="" ma:fieldId="{b2ec7cfb-1867-4cb8-803d-f6b262e8b107}" ma:taxonomyMulti="true" ma:sspId="ae61f9b1-e23d-4f49-b3d7-56b991556c4b" ma:termSetId="73c9b9c8-b29b-461e-b5a6-c7e93795fb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hase" ma:index="34" nillable="true" ma:displayName="Phase" ma:internalName="Phase">
      <xsd:simpleType>
        <xsd:restriction base="dms:Text">
          <xsd:maxLength value="255"/>
        </xsd:restriction>
      </xsd:simpleType>
    </xsd:element>
    <xsd:element name="Key_x0020_Document" ma:index="35" nillable="true" ma:displayName="Key Document" ma:default="0" ma:internalName="Key_x0020_Document">
      <xsd:simpleType>
        <xsd:restriction base="dms:Boolean"/>
      </xsd:simpleType>
    </xsd:element>
    <xsd:element name="Business_x0020_Area" ma:index="36" nillable="true" ma:displayName="Business Area" ma:internalName="Business_x0020_Area">
      <xsd:simpleType>
        <xsd:restriction base="dms:Text">
          <xsd:maxLength value="255"/>
        </xsd:restriction>
      </xsd:simpleType>
    </xsd:element>
    <xsd:element name="Project_x0020_Document_x0020_Type" ma:index="37" nillable="true" ma:displayName="Project Document Type" ma:internalName="Project_x0020_Document_x0020_Type">
      <xsd:simpleType>
        <xsd:restriction base="dms:Text">
          <xsd:maxLength value="255"/>
        </xsd:restriction>
      </xsd:simpleType>
    </xsd:element>
    <xsd:element name="Operation_x0020_Type" ma:index="38" nillable="true" ma:displayName="Operation Type" ma:internalName="Operation_x0020_Type">
      <xsd:simpleType>
        <xsd:restriction base="dms:Text">
          <xsd:maxLength value="255"/>
        </xsd:restriction>
      </xsd:simpleType>
    </xsd:element>
    <xsd:element name="Package_x0020_Code" ma:index="39" nillable="true" ma:displayName="Package Code" ma:internalName="Package_x0020_Code">
      <xsd:simpleType>
        <xsd:restriction base="dms:Text">
          <xsd:maxLength value="255"/>
        </xsd:restriction>
      </xsd:simpleType>
    </xsd:element>
    <xsd:element name="e46fe2894295491da65140ffd2369f49" ma:index="40" nillable="true" ma:taxonomy="true" ma:internalName="e46fe2894295491da65140ffd2369f49" ma:taxonomyFieldName="Function_x0020_Operations_x0020_IDB" ma:displayName="Function Operations IDB" ma:default="" ma:fieldId="{e46fe289-4295-491d-a651-40ffd2369f49}" ma:sspId="ae61f9b1-e23d-4f49-b3d7-56b991556c4b" ma:termSetId="90662247-c2d7-4c02-8f80-a99fdf3aec7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ISCOR_x0020_Number" ma:index="42" nillable="true" ma:displayName="SISCOR Number" ma:internalName="SISCOR_x0020_Number">
      <xsd:simpleType>
        <xsd:restriction base="dms:Text">
          <xsd:maxLength value="255"/>
        </xsd:restriction>
      </xsd:simpleType>
    </xsd:element>
    <xsd:element name="IDBDocs_x0020_Number" ma:index="43" nillable="true" ma:displayName="IDBDocs Number" ma:internalName="IDBDocs_x0020_Number">
      <xsd:simpleType>
        <xsd:restriction base="dms:Text">
          <xsd:maxLength value="255"/>
        </xsd:restriction>
      </xsd:simpleType>
    </xsd:element>
    <xsd:element name="Migration_x0020_Info" ma:index="44" nillable="true" ma:displayName="Migration Info" ma:internalName="Migration_x0020_Info">
      <xsd:simpleType>
        <xsd:restriction base="dms:Note"/>
      </xsd:simpleType>
    </xsd:element>
    <xsd:element name="Record_x0020_Number" ma:index="45" nillable="true" ma:displayName="Record Number" ma:internalName="Record_x0020_Number">
      <xsd:simpleType>
        <xsd:restriction base="dms:Text">
          <xsd:maxLength value="255"/>
        </xsd:restriction>
      </xsd:simpleType>
    </xsd:element>
    <xsd:element name="Related_x0020_SisCor_x0020_Number" ma:index="46" nillable="true" ma:displayName="Related SisCor Number" ma:internalName="Related_x0020_SisCor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Urls xmlns="http://schemas.microsoft.com/sharepoint/v3/contenttype/forms/url">
  <Display>_catalogs/masterpage/ECMForms/DisclosureOperationsCT/View.aspx</Display>
  <Edit>_catalogs/masterpage/ECMForms/DisclosureOperationsCT/Edit.aspx</Edit>
</FormUrl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ez-Disclosure Operations" ma:contentTypeID="0x0101001A458A224826124E8B45B1D613300CFC003968302528E6BB45B88C6C411E78D6DE" ma:contentTypeVersion="434" ma:contentTypeDescription="A content type to manage public (operations) IDB documents" ma:contentTypeScope="" ma:versionID="b155fbbcfb83e0110b21814e39b84d4d">
  <xsd:schema xmlns:xsd="http://www.w3.org/2001/XMLSchema" xmlns:xs="http://www.w3.org/2001/XMLSchema" xmlns:p="http://schemas.microsoft.com/office/2006/metadata/properties" xmlns:ns2="cdc7663a-08f0-4737-9e8c-148ce897a09c" targetNamespace="http://schemas.microsoft.com/office/2006/metadata/properties" ma:root="true" ma:fieldsID="dde13b8a36efc4a5e9db1e46c3687c3d" ns2:_="">
    <xsd:import namespace="cdc7663a-08f0-4737-9e8c-148ce897a0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e46fe2894295491da65140ffd2369f49" minOccurs="0"/>
                <xsd:element ref="ns2:TaxCatchAll" minOccurs="0"/>
                <xsd:element ref="ns2:TaxCatchAllLabel" minOccurs="0"/>
                <xsd:element ref="ns2:Access_x0020_to_x0020_Information_x00a0_Policy"/>
                <xsd:element ref="ns2:b26cdb1da78c4bb4b1c1bac2f6ac5911" minOccurs="0"/>
                <xsd:element ref="ns2:Project_x0020_Number"/>
                <xsd:element ref="ns2:Webtopic" minOccurs="0"/>
                <xsd:element ref="ns2:Approval_x0020_Number" minOccurs="0"/>
                <xsd:element ref="ns2:Disclosure_x0020_Activity"/>
                <xsd:element ref="ns2:Document_x0020_Author" minOccurs="0"/>
                <xsd:element ref="ns2:Other_x0020_Author" minOccurs="0"/>
                <xsd:element ref="ns2:g511464f9e53401d84b16fa9b379a574" minOccurs="0"/>
                <xsd:element ref="ns2:nddeef1749674d76abdbe4b239a70bc6" minOccurs="0"/>
                <xsd:element ref="ns2:b2ec7cfb18674cb8803df6b262e8b107" minOccurs="0"/>
                <xsd:element ref="ns2:Document_x0020_Language_x0020_IDB"/>
                <xsd:element ref="ns2:Division_x0020_or_x0020_Unit"/>
                <xsd:element ref="ns2:Identifier" minOccurs="0"/>
                <xsd:element ref="ns2:Fiscal_x0020_Year_x0020_IDB" minOccurs="0"/>
                <xsd:element ref="ns2:ic46d7e087fd4a108fb86518ca413cc6" minOccurs="0"/>
                <xsd:element ref="ns2:Operation_x0020_Type" minOccurs="0"/>
                <xsd:element ref="ns2:Package_x0020_Code" minOccurs="0"/>
                <xsd:element ref="ns2:Phase" minOccurs="0"/>
                <xsd:element ref="ns2:Business_x0020_Area" minOccurs="0"/>
                <xsd:element ref="ns2:Key_x0020_Document" minOccurs="0"/>
                <xsd:element ref="ns2:Project_x0020_Document_x0020_Type" minOccurs="0"/>
                <xsd:element ref="ns2:Abstract" minOccurs="0"/>
                <xsd:element ref="ns2:Migration_x0020_Info" minOccurs="0"/>
                <xsd:element ref="ns2:SISCOR_x0020_Number" minOccurs="0"/>
                <xsd:element ref="ns2:IDBDocs_x0020_Number" minOccurs="0"/>
                <xsd:element ref="ns2:Editor1" minOccurs="0"/>
                <xsd:element ref="ns2:Issue_x0020_Date" minOccurs="0"/>
                <xsd:element ref="ns2:Publishing_x0020_House" minOccurs="0"/>
                <xsd:element ref="ns2:KP_x0020_Topics" minOccurs="0"/>
                <xsd:element ref="ns2:Region" minOccurs="0"/>
                <xsd:element ref="ns2:Publication_x0020_Type" minOccurs="0"/>
                <xsd:element ref="ns2:Disclosed" minOccurs="0"/>
                <xsd:element ref="ns2:Record_x0020_Number" minOccurs="0"/>
                <xsd:element ref="ns2:Related_x0020_SisCor_x0020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7663a-08f0-4737-9e8c-148ce897a09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46fe2894295491da65140ffd2369f49" ma:index="11" ma:taxonomy="true" ma:internalName="e46fe2894295491da65140ffd2369f49" ma:taxonomyFieldName="Function_x0020_Operations_x0020_IDB" ma:displayName="Function Operations IDB" ma:readOnly="false" ma:default="" ma:fieldId="{e46fe289-4295-491d-a651-40ffd2369f49}" ma:sspId="ae61f9b1-e23d-4f49-b3d7-56b991556c4b" ma:termSetId="90662247-c2d7-4c02-8f80-a99fdf3aec7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a21e8572-655e-4c0d-bfdb-c52ee7bb5839}" ma:internalName="TaxCatchAll" ma:showField="CatchAllData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21e8572-655e-4c0d-bfdb-c52ee7bb5839}" ma:internalName="TaxCatchAllLabel" ma:readOnly="true" ma:showField="CatchAllDataLabel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cess_x0020_to_x0020_Information_x00a0_Policy" ma:index="15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- 5 years"/>
          <xsd:enumeration value="Disclosed Over Time - 10 years"/>
          <xsd:enumeration value="Disclosed Over Time - 20 years"/>
          <xsd:enumeration value="Public"/>
          <xsd:enumeration value="Public - Simultaneous Disclosure"/>
        </xsd:restriction>
      </xsd:simpleType>
    </xsd:element>
    <xsd:element name="b26cdb1da78c4bb4b1c1bac2f6ac5911" ma:index="16" nillable="true" ma:taxonomy="true" ma:internalName="b26cdb1da78c4bb4b1c1bac2f6ac5911" ma:taxonomyFieldName="Series_x0020_Operations_x0020_IDB" ma:displayName="Series Operations IDB" ma:default="" ma:fieldId="{b26cdb1d-a78c-4bb4-b1c1-bac2f6ac5911}" ma:sspId="ae61f9b1-e23d-4f49-b3d7-56b991556c4b" ma:termSetId="aa8fb583-e935-416d-8a2e-4b97a8eb0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18" ma:displayName="Project Number" ma:internalName="Project_x0020_Number" ma:readOnly="false">
      <xsd:simpleType>
        <xsd:restriction base="dms:Text">
          <xsd:maxLength value="255"/>
        </xsd:restriction>
      </xsd:simpleType>
    </xsd:element>
    <xsd:element name="Webtopic" ma:index="19" nillable="true" ma:displayName="Webtopic" ma:internalName="Webtopic">
      <xsd:simpleType>
        <xsd:restriction base="dms:Text">
          <xsd:maxLength value="255"/>
        </xsd:restriction>
      </xsd:simpleType>
    </xsd:element>
    <xsd:element name="Approval_x0020_Number" ma:index="20" nillable="true" ma:displayName="Approval Number" ma:internalName="Approval_x0020_Number">
      <xsd:simpleType>
        <xsd:restriction base="dms:Text">
          <xsd:maxLength value="255"/>
        </xsd:restriction>
      </xsd:simpleType>
    </xsd:element>
    <xsd:element name="Disclosure_x0020_Activity" ma:index="21" ma:displayName="Disclosure Activity" ma:internalName="Disclosure_x0020_Activity" ma:readOnly="false">
      <xsd:simpleType>
        <xsd:restriction base="dms:Text">
          <xsd:maxLength value="255"/>
        </xsd:restriction>
      </xsd:simpleType>
    </xsd:element>
    <xsd:element name="Document_x0020_Author" ma:index="22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23" nillable="true" ma:displayName="UBR Contact" ma:internalName="Other_x0020_Author">
      <xsd:simpleType>
        <xsd:restriction base="dms:Text">
          <xsd:maxLength value="255"/>
        </xsd:restriction>
      </xsd:simpleType>
    </xsd:element>
    <xsd:element name="g511464f9e53401d84b16fa9b379a574" ma:index="24" nillable="true" ma:taxonomy="true" ma:internalName="g511464f9e53401d84b16fa9b379a574" ma:taxonomyFieldName="Fund_x0020_IDB" ma:displayName="Fund IDB" ma:default="" ma:fieldId="{0511464f-9e53-401d-84b1-6fa9b379a574}" ma:taxonomyMulti="true" ma:sspId="ae61f9b1-e23d-4f49-b3d7-56b991556c4b" ma:termSetId="69abb71a-f64f-4893-ac0e-66eb1be268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ddeef1749674d76abdbe4b239a70bc6" ma:index="26" nillable="true" ma:taxonomy="true" ma:internalName="nddeef1749674d76abdbe4b239a70bc6" ma:taxonomyFieldName="Sector_x0020_IDB" ma:displayName="Sector IDB" ma:default="" ma:fieldId="{7ddeef17-4967-4d76-abdb-e4b239a70bc6}" ma:taxonomyMulti="true" ma:sspId="ae61f9b1-e23d-4f49-b3d7-56b991556c4b" ma:termSetId="12408410-0417-4253-a5ed-d52c55de15d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2ec7cfb18674cb8803df6b262e8b107" ma:index="28" nillable="true" ma:taxonomy="true" ma:internalName="b2ec7cfb18674cb8803df6b262e8b107" ma:taxonomyFieldName="Sub_x002d_Sector" ma:displayName="Sub-Sector" ma:default="" ma:fieldId="{b2ec7cfb-1867-4cb8-803d-f6b262e8b107}" ma:taxonomyMulti="true" ma:sspId="ae61f9b1-e23d-4f49-b3d7-56b991556c4b" ma:termSetId="73c9b9c8-b29b-461e-b5a6-c7e93795fb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Language_x0020_IDB" ma:index="30" ma:displayName="Document Language IDB" ma:format="Dropdown" ma:internalName="Document_x0020_Language_x0020_IDB" ma:readOnly="false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Division_x0020_or_x0020_Unit" ma:index="31" ma:displayName="Division or Unit" ma:internalName="Division_x0020_or_x0020_Unit" ma:readOnly="false">
      <xsd:simpleType>
        <xsd:restriction base="dms:Text">
          <xsd:maxLength value="255"/>
        </xsd:restriction>
      </xsd:simpleType>
    </xsd:element>
    <xsd:element name="Identifier" ma:index="32" nillable="true" ma:displayName="Identifier" ma:internalName="Identifier">
      <xsd:simpleType>
        <xsd:restriction base="dms:Text">
          <xsd:maxLength value="255"/>
        </xsd:restriction>
      </xsd:simpleType>
    </xsd:element>
    <xsd:element name="Fiscal_x0020_Year_x0020_IDB" ma:index="33" nillable="true" ma:displayName="Fiscal Year IDB" ma:internalName="Fiscal_x0020_Year_x0020_IDB">
      <xsd:simpleType>
        <xsd:restriction base="dms:Text">
          <xsd:maxLength value="255"/>
        </xsd:restriction>
      </xsd:simpleType>
    </xsd:element>
    <xsd:element name="ic46d7e087fd4a108fb86518ca413cc6" ma:index="34" nillable="true" ma:taxonomy="true" ma:internalName="ic46d7e087fd4a108fb86518ca413cc6" ma:taxonomyFieldName="Country" ma:displayName="Country" ma:default="" ma:fieldId="{2c46d7e0-87fd-4a10-8fb8-6518ca413cc6}" ma:taxonomyMulti="true" ma:sspId="ae61f9b1-e23d-4f49-b3d7-56b991556c4b" ma:termSetId="e1cf2cf4-6e0f-476b-b38c-a4927f870e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peration_x0020_Type" ma:index="36" nillable="true" ma:displayName="Operation Type" ma:internalName="Operation_x0020_Type">
      <xsd:simpleType>
        <xsd:restriction base="dms:Text">
          <xsd:maxLength value="255"/>
        </xsd:restriction>
      </xsd:simpleType>
    </xsd:element>
    <xsd:element name="Package_x0020_Code" ma:index="37" nillable="true" ma:displayName="Package Code" ma:internalName="Package_x0020_Code">
      <xsd:simpleType>
        <xsd:restriction base="dms:Text">
          <xsd:maxLength value="255"/>
        </xsd:restriction>
      </xsd:simpleType>
    </xsd:element>
    <xsd:element name="Phase" ma:index="38" nillable="true" ma:displayName="Phase" ma:internalName="Phase">
      <xsd:simpleType>
        <xsd:restriction base="dms:Text">
          <xsd:maxLength value="255"/>
        </xsd:restriction>
      </xsd:simpleType>
    </xsd:element>
    <xsd:element name="Business_x0020_Area" ma:index="39" nillable="true" ma:displayName="Business Area" ma:internalName="Business_x0020_Area">
      <xsd:simpleType>
        <xsd:restriction base="dms:Text">
          <xsd:maxLength value="255"/>
        </xsd:restriction>
      </xsd:simpleType>
    </xsd:element>
    <xsd:element name="Key_x0020_Document" ma:index="40" nillable="true" ma:displayName="Key Document" ma:default="0" ma:internalName="Key_x0020_Document">
      <xsd:simpleType>
        <xsd:restriction base="dms:Boolean"/>
      </xsd:simpleType>
    </xsd:element>
    <xsd:element name="Project_x0020_Document_x0020_Type" ma:index="41" nillable="true" ma:displayName="Project Document Type" ma:internalName="Project_x0020_Document_x0020_Type">
      <xsd:simpleType>
        <xsd:restriction base="dms:Text">
          <xsd:maxLength value="255"/>
        </xsd:restriction>
      </xsd:simpleType>
    </xsd:element>
    <xsd:element name="Abstract" ma:index="42" nillable="true" ma:displayName="Abstract" ma:internalName="Abstract">
      <xsd:simpleType>
        <xsd:restriction base="dms:Note"/>
      </xsd:simpleType>
    </xsd:element>
    <xsd:element name="Migration_x0020_Info" ma:index="43" nillable="true" ma:displayName="Migration Info" ma:internalName="Migration_x0020_Info">
      <xsd:simpleType>
        <xsd:restriction base="dms:Note"/>
      </xsd:simpleType>
    </xsd:element>
    <xsd:element name="SISCOR_x0020_Number" ma:index="44" nillable="true" ma:displayName="SISCOR Number" ma:internalName="SISCOR_x0020_Number">
      <xsd:simpleType>
        <xsd:restriction base="dms:Text">
          <xsd:maxLength value="255"/>
        </xsd:restriction>
      </xsd:simpleType>
    </xsd:element>
    <xsd:element name="IDBDocs_x0020_Number" ma:index="45" nillable="true" ma:displayName="IDBDocs Number" ma:internalName="IDBDocs_x0020_Number">
      <xsd:simpleType>
        <xsd:restriction base="dms:Text">
          <xsd:maxLength value="255"/>
        </xsd:restriction>
      </xsd:simpleType>
    </xsd:element>
    <xsd:element name="Editor1" ma:index="46" nillable="true" ma:displayName="Editor" ma:internalName="Editor1">
      <xsd:simpleType>
        <xsd:restriction base="dms:Text">
          <xsd:maxLength value="255"/>
        </xsd:restriction>
      </xsd:simpleType>
    </xsd:element>
    <xsd:element name="Issue_x0020_Date" ma:index="47" nillable="true" ma:displayName="Issue Date" ma:format="DateOnly" ma:internalName="Issue_x0020_Date">
      <xsd:simpleType>
        <xsd:restriction base="dms:DateTime"/>
      </xsd:simpleType>
    </xsd:element>
    <xsd:element name="Publishing_x0020_House" ma:index="48" nillable="true" ma:displayName="Publishing House" ma:internalName="Publishing_x0020_House">
      <xsd:simpleType>
        <xsd:restriction base="dms:Text">
          <xsd:maxLength value="255"/>
        </xsd:restriction>
      </xsd:simpleType>
    </xsd:element>
    <xsd:element name="KP_x0020_Topics" ma:index="49" nillable="true" ma:displayName="KP Topics" ma:internalName="KP_x0020_Topics">
      <xsd:simpleType>
        <xsd:restriction base="dms:Text">
          <xsd:maxLength value="255"/>
        </xsd:restriction>
      </xsd:simpleType>
    </xsd:element>
    <xsd:element name="Region" ma:index="50" nillable="true" ma:displayName="Region" ma:internalName="Region">
      <xsd:simpleType>
        <xsd:restriction base="dms:Text">
          <xsd:maxLength value="255"/>
        </xsd:restriction>
      </xsd:simpleType>
    </xsd:element>
    <xsd:element name="Publication_x0020_Type" ma:index="51" nillable="true" ma:displayName="Publication Type" ma:internalName="Publication_x0020_Type">
      <xsd:simpleType>
        <xsd:restriction base="dms:Text">
          <xsd:maxLength value="255"/>
        </xsd:restriction>
      </xsd:simpleType>
    </xsd:element>
    <xsd:element name="Disclosed" ma:index="52" nillable="true" ma:displayName="Disclosed" ma:default="0" ma:internalName="Disclosed">
      <xsd:simpleType>
        <xsd:restriction base="dms:Boolean"/>
      </xsd:simpleType>
    </xsd:element>
    <xsd:element name="Record_x0020_Number" ma:index="53" nillable="true" ma:displayName="Record Number" ma:internalName="Record_x0020_Number">
      <xsd:simpleType>
        <xsd:restriction base="dms:Text">
          <xsd:maxLength value="255"/>
        </xsd:restriction>
      </xsd:simpleType>
    </xsd:element>
    <xsd:element name="Related_x0020_SisCor_x0020_Number" ma:index="54" nillable="true" ma:displayName="Related SisCor Number" ma:internalName="Related_x0020_SisCor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Document_x0020_Type xmlns="cdc7663a-08f0-4737-9e8c-148ce897a09c" xsi:nil="true"/>
    <Record_x0020_Number xmlns="cdc7663a-08f0-4737-9e8c-148ce897a09c">R0002720591</Record_x0020_Number>
    <Division_x0020_or_x0020_Unit xmlns="cdc7663a-08f0-4737-9e8c-148ce897a09c">INT/TIN</Division_x0020_or_x0020_Unit>
    <Key_x0020_Document xmlns="cdc7663a-08f0-4737-9e8c-148ce897a09c">false</Key_x0020_Document>
    <Document_x0020_Author xmlns="cdc7663a-08f0-4737-9e8c-148ce897a09c">Gomez Gonzalez,Maria Margarita</Document_x0020_Author>
    <_dlc_DocId xmlns="cdc7663a-08f0-4737-9e8c-148ce897a09c">EZSHARE-2017222347-1</_dlc_DocId>
    <ic46d7e087fd4a108fb86518ca413cc6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Argentina</TermName>
          <TermId xmlns="http://schemas.microsoft.com/office/infopath/2007/PartnerControls">eb1b705c-195f-4c3b-9661-b201f2fee3c5</TermId>
        </TermInfo>
      </Terms>
    </ic46d7e087fd4a108fb86518ca413cc6>
    <b26cdb1da78c4bb4b1c1bac2f6ac5911 xmlns="cdc7663a-08f0-4737-9e8c-148ce897a09c">
      <Terms xmlns="http://schemas.microsoft.com/office/infopath/2007/PartnerControls"/>
    </b26cdb1da78c4bb4b1c1bac2f6ac5911>
    <Project_x0020_Number xmlns="cdc7663a-08f0-4737-9e8c-148ce897a09c">AR-T1219</Project_x0020_Number>
    <Migration_x0020_Info xmlns="cdc7663a-08f0-4737-9e8c-148ce897a09c" xsi:nil="true"/>
    <Related_x0020_SisCor_x0020_Number xmlns="cdc7663a-08f0-4737-9e8c-148ce897a09c" xsi:nil="true"/>
    <Package_x0020_Code xmlns="cdc7663a-08f0-4737-9e8c-148ce897a09c" xsi:nil="true"/>
    <Approval_x0020_Number xmlns="cdc7663a-08f0-4737-9e8c-148ce897a09c">ATN/OC-17063-AR;</Approval_x0020_Number>
    <Access_x0020_to_x0020_Information_x00a0_Policy xmlns="cdc7663a-08f0-4737-9e8c-148ce897a09c">Public</Access_x0020_to_x0020_Information_x00a0_Policy>
    <SISCOR_x0020_Number xmlns="cdc7663a-08f0-4737-9e8c-148ce897a09c" xsi:nil="true"/>
    <e46fe2894295491da65140ffd2369f49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Project Preparation, Planning and Design</TermName>
          <TermId xmlns="http://schemas.microsoft.com/office/infopath/2007/PartnerControls">29ca0c72-1fc4-435f-a09c-28585cb5eac9</TermId>
        </TermInfo>
      </Terms>
    </e46fe2894295491da65140ffd2369f49>
    <Business_x0020_Area xmlns="cdc7663a-08f0-4737-9e8c-148ce897a09c">General Documents</Business_x0020_Area>
    <Identifier xmlns="cdc7663a-08f0-4737-9e8c-148ce897a09c" xsi:nil="true"/>
    <b2ec7cfb18674cb8803df6b262e8b107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TRADE AND INVESTMENT AGREEMENTS AND REGULATIONS</TermName>
          <TermId xmlns="http://schemas.microsoft.com/office/infopath/2007/PartnerControls">b949d09a-dee4-4026-936a-2c03c8a85705</TermId>
        </TermInfo>
      </Terms>
    </b2ec7cfb18674cb8803df6b262e8b107>
    <Document_x0020_Language_x0020_IDB xmlns="cdc7663a-08f0-4737-9e8c-148ce897a09c">English</Document_x0020_Language_x0020_IDB>
    <g511464f9e53401d84b16fa9b379a574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RIN</TermName>
          <TermId xmlns="http://schemas.microsoft.com/office/infopath/2007/PartnerControls">1f24c1c3-8b43-4567-b6c6-b7c857230d8b</TermId>
        </TermInfo>
      </Terms>
    </g511464f9e53401d84b16fa9b379a574>
    <nddeef1749674d76abdbe4b239a70bc6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TRADE</TermName>
          <TermId xmlns="http://schemas.microsoft.com/office/infopath/2007/PartnerControls">4f84c989-30b4-4e40-b7c1-3021a996f7c5</TermId>
        </TermInfo>
      </Terms>
    </nddeef1749674d76abdbe4b239a70bc6>
    <_dlc_DocIdUrl xmlns="cdc7663a-08f0-4737-9e8c-148ce897a09c">
      <Url>https://idbg.sharepoint.com/teams/EZ-AR-TCP/AR-T1219/_layouts/15/DocIdRedir.aspx?ID=EZSHARE-2017222347-1</Url>
      <Description>EZSHARE-2017222347-1</Description>
    </_dlc_DocIdUrl>
    <Phase xmlns="cdc7663a-08f0-4737-9e8c-148ce897a09c">ACTIVE</Phase>
    <Other_x0020_Author xmlns="cdc7663a-08f0-4737-9e8c-148ce897a09c" xsi:nil="true"/>
    <IDBDocs_x0020_Number xmlns="cdc7663a-08f0-4737-9e8c-148ce897a09c" xsi:nil="true"/>
    <Fiscal_x0020_Year_x0020_IDB xmlns="cdc7663a-08f0-4737-9e8c-148ce897a09c">2018</Fiscal_x0020_Year_x0020_IDB>
    <TaxCatchAll xmlns="cdc7663a-08f0-4737-9e8c-148ce897a09c">
      <Value>272</Value>
      <Value>271</Value>
      <Value>2</Value>
      <Value>36</Value>
      <Value>28</Value>
    </TaxCatchAll>
    <Operation_x0020_Type xmlns="cdc7663a-08f0-4737-9e8c-148ce897a09c">Technical Cooperation</Operation_x0020_Type>
    <Disclosure_x0020_Activity xmlns="cdc7663a-08f0-4737-9e8c-148ce897a09c">TC Document</Disclosure_x0020_Activity>
    <Issue_x0020_Date xmlns="cdc7663a-08f0-4737-9e8c-148ce897a09c" xsi:nil="true"/>
    <KP_x0020_Topics xmlns="cdc7663a-08f0-4737-9e8c-148ce897a09c" xsi:nil="true"/>
    <Disclosed xmlns="cdc7663a-08f0-4737-9e8c-148ce897a09c">false</Disclosed>
    <Publication_x0020_Type xmlns="cdc7663a-08f0-4737-9e8c-148ce897a09c" xsi:nil="true"/>
    <Editor1 xmlns="cdc7663a-08f0-4737-9e8c-148ce897a09c" xsi:nil="true"/>
    <Region xmlns="cdc7663a-08f0-4737-9e8c-148ce897a09c" xsi:nil="true"/>
    <Webtopic xmlns="cdc7663a-08f0-4737-9e8c-148ce897a09c" xsi:nil="true"/>
    <Abstract xmlns="cdc7663a-08f0-4737-9e8c-148ce897a09c" xsi:nil="true"/>
    <Publishing_x0020_House xmlns="cdc7663a-08f0-4737-9e8c-148ce897a09c" xsi:nil="true"/>
  </documentManagement>
</p:properties>
</file>

<file path=customXml/item7.xml><?xml version="1.0" encoding="utf-8"?>
<?mso-contentType ?>
<SharedContentType xmlns="Microsoft.SharePoint.Taxonomy.ContentTypeSync" SourceId="ae61f9b1-e23d-4f49-b3d7-56b991556c4b" ContentTypeId="0x0101001A458A224826124E8B45B1D613300CFC" PreviousValue="false"/>
</file>

<file path=customXml/itemProps1.xml><?xml version="1.0" encoding="utf-8"?>
<ds:datastoreItem xmlns:ds="http://schemas.openxmlformats.org/officeDocument/2006/customXml" ds:itemID="{AD0CB339-8CAA-4B88-BF72-C3E98083DF39}"/>
</file>

<file path=customXml/itemProps2.xml><?xml version="1.0" encoding="utf-8"?>
<ds:datastoreItem xmlns:ds="http://schemas.openxmlformats.org/officeDocument/2006/customXml" ds:itemID="{004ABA07-7F7E-41CB-93C7-BB56CD9A8FEC}"/>
</file>

<file path=customXml/itemProps3.xml><?xml version="1.0" encoding="utf-8"?>
<ds:datastoreItem xmlns:ds="http://schemas.openxmlformats.org/officeDocument/2006/customXml" ds:itemID="{31C84900-5B74-48FA-AD08-75361EEF685D}"/>
</file>

<file path=customXml/itemProps4.xml><?xml version="1.0" encoding="utf-8"?>
<ds:datastoreItem xmlns:ds="http://schemas.openxmlformats.org/officeDocument/2006/customXml" ds:itemID="{3698CF51-14EE-43AC-A7D4-199644E3C4B7}"/>
</file>

<file path=customXml/itemProps5.xml><?xml version="1.0" encoding="utf-8"?>
<ds:datastoreItem xmlns:ds="http://schemas.openxmlformats.org/officeDocument/2006/customXml" ds:itemID="{4AC8EE89-5260-4BB8-9425-AB85E00D083F}"/>
</file>

<file path=customXml/itemProps6.xml><?xml version="1.0" encoding="utf-8"?>
<ds:datastoreItem xmlns:ds="http://schemas.openxmlformats.org/officeDocument/2006/customXml" ds:itemID="{B8384A1B-569B-4281-87E7-58EEF43AB930}"/>
</file>

<file path=customXml/itemProps7.xml><?xml version="1.0" encoding="utf-8"?>
<ds:datastoreItem xmlns:ds="http://schemas.openxmlformats.org/officeDocument/2006/customXml" ds:itemID="{5E67DD1A-C9CB-4B84-BBC0-31F332872723}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Abstract">
    <vt:lpwstr/>
  </property>
  <property fmtid="{D5CDD505-2E9C-101B-9397-08002B2CF9AE}" pid="4" name="Disclosure Activity">
    <vt:lpwstr/>
  </property>
  <property fmtid="{D5CDD505-2E9C-101B-9397-08002B2CF9AE}" pid="5" name="Region">
    <vt:lpwstr/>
  </property>
  <property fmtid="{D5CDD505-2E9C-101B-9397-08002B2CF9AE}" pid="7" name="TaxKeywordTaxHTField">
    <vt:lpwstr/>
  </property>
  <property fmtid="{D5CDD505-2E9C-101B-9397-08002B2CF9AE}" pid="8" name="Series Operations IDB">
    <vt:lpwstr/>
  </property>
  <property fmtid="{D5CDD505-2E9C-101B-9397-08002B2CF9AE}" pid="9" name="Sub-Sector">
    <vt:lpwstr>272;#TRADE AND INVESTMENT AGREEMENTS AND REGULATIONS|b949d09a-dee4-4026-936a-2c03c8a85705</vt:lpwstr>
  </property>
  <property fmtid="{D5CDD505-2E9C-101B-9397-08002B2CF9AE}" pid="10" name="Fund IDB">
    <vt:lpwstr>271;#RIN|1f24c1c3-8b43-4567-b6c6-b7c857230d8b</vt:lpwstr>
  </property>
  <property fmtid="{D5CDD505-2E9C-101B-9397-08002B2CF9AE}" pid="11" name="Country">
    <vt:lpwstr>28;#Argentina|eb1b705c-195f-4c3b-9661-b201f2fee3c5</vt:lpwstr>
  </property>
  <property fmtid="{D5CDD505-2E9C-101B-9397-08002B2CF9AE}" pid="12" name="_dlc_DocIdItemGuid">
    <vt:lpwstr>af8f1b37-0f5b-488c-a23a-f25b521f4219</vt:lpwstr>
  </property>
  <property fmtid="{D5CDD505-2E9C-101B-9397-08002B2CF9AE}" pid="13" name="Webtopic">
    <vt:lpwstr/>
  </property>
  <property fmtid="{D5CDD505-2E9C-101B-9397-08002B2CF9AE}" pid="14" name="Publishing House">
    <vt:lpwstr/>
  </property>
  <property fmtid="{D5CDD505-2E9C-101B-9397-08002B2CF9AE}" pid="15" name="Sector IDB">
    <vt:lpwstr>36;#TRADE|4f84c989-30b4-4e40-b7c1-3021a996f7c5</vt:lpwstr>
  </property>
  <property fmtid="{D5CDD505-2E9C-101B-9397-08002B2CF9AE}" pid="16" name="Disclosed">
    <vt:bool>false</vt:bool>
  </property>
  <property fmtid="{D5CDD505-2E9C-101B-9397-08002B2CF9AE}" pid="17" name="KP Topics">
    <vt:lpwstr/>
  </property>
  <property fmtid="{D5CDD505-2E9C-101B-9397-08002B2CF9AE}" pid="18" name="Function Operations IDB">
    <vt:lpwstr>2;#Project Preparation, Planning and Design|29ca0c72-1fc4-435f-a09c-28585cb5eac9</vt:lpwstr>
  </property>
  <property fmtid="{D5CDD505-2E9C-101B-9397-08002B2CF9AE}" pid="19" name="Editor1">
    <vt:lpwstr/>
  </property>
  <property fmtid="{D5CDD505-2E9C-101B-9397-08002B2CF9AE}" pid="20" name="URL">
    <vt:lpwstr/>
  </property>
  <property fmtid="{D5CDD505-2E9C-101B-9397-08002B2CF9AE}" pid="21" name="Publication Type">
    <vt:lpwstr/>
  </property>
  <property fmtid="{D5CDD505-2E9C-101B-9397-08002B2CF9AE}" pid="22" name="ContentTypeId">
    <vt:lpwstr>0x0101001A458A224826124E8B45B1D613300CFC003968302528E6BB45B88C6C411E78D6DE</vt:lpwstr>
  </property>
</Properties>
</file>