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E66D" w14:textId="77777777" w:rsidR="007F5525" w:rsidRPr="00BC56FD" w:rsidRDefault="00864B37" w:rsidP="00864B3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C56FD">
        <w:rPr>
          <w:rFonts w:ascii="Arial" w:hAnsi="Arial" w:cs="Arial"/>
          <w:b/>
          <w:sz w:val="20"/>
          <w:szCs w:val="20"/>
          <w:lang w:val="es-MX"/>
        </w:rPr>
        <w:t>Matriz de Medios de Verificación</w:t>
      </w:r>
    </w:p>
    <w:p w14:paraId="1327C90E" w14:textId="77777777" w:rsidR="00864B37" w:rsidRPr="00BC56FD" w:rsidRDefault="00864B37" w:rsidP="00864B3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C56FD">
        <w:rPr>
          <w:rFonts w:ascii="Arial" w:hAnsi="Arial" w:cs="Arial"/>
          <w:b/>
          <w:sz w:val="20"/>
          <w:szCs w:val="20"/>
          <w:lang w:val="es-MX"/>
        </w:rPr>
        <w:t>México</w:t>
      </w:r>
    </w:p>
    <w:p w14:paraId="7858CF50" w14:textId="77777777" w:rsidR="00864B37" w:rsidRPr="00BC56FD" w:rsidRDefault="00864B37" w:rsidP="00864B3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C56FD">
        <w:rPr>
          <w:rFonts w:ascii="Arial" w:hAnsi="Arial" w:cs="Arial"/>
          <w:b/>
          <w:sz w:val="20"/>
          <w:szCs w:val="20"/>
          <w:lang w:val="es-MX"/>
        </w:rPr>
        <w:t xml:space="preserve">Programa de </w:t>
      </w:r>
      <w:r w:rsidR="00334A22" w:rsidRPr="00BC56FD">
        <w:rPr>
          <w:rFonts w:ascii="Arial" w:hAnsi="Arial" w:cs="Arial"/>
          <w:b/>
          <w:sz w:val="20"/>
          <w:szCs w:val="20"/>
          <w:lang w:val="es-MX"/>
        </w:rPr>
        <w:t>Fortalecimiento para la Reforma del Desarrollo Urbano y el Ordenamiento Territorial</w:t>
      </w:r>
    </w:p>
    <w:p w14:paraId="021616DE" w14:textId="77777777" w:rsidR="00864B37" w:rsidRPr="00BC56FD" w:rsidRDefault="00864B37" w:rsidP="00864B37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C56FD">
        <w:rPr>
          <w:rFonts w:ascii="Arial" w:hAnsi="Arial" w:cs="Arial"/>
          <w:b/>
          <w:sz w:val="20"/>
          <w:szCs w:val="20"/>
          <w:lang w:val="es-MX"/>
        </w:rPr>
        <w:t>ME-L12</w:t>
      </w:r>
      <w:r w:rsidR="00334A22" w:rsidRPr="00BC56FD">
        <w:rPr>
          <w:rFonts w:ascii="Arial" w:hAnsi="Arial" w:cs="Arial"/>
          <w:b/>
          <w:sz w:val="20"/>
          <w:szCs w:val="20"/>
          <w:lang w:val="es-MX"/>
        </w:rPr>
        <w:t>66</w:t>
      </w:r>
    </w:p>
    <w:tbl>
      <w:tblPr>
        <w:tblStyle w:val="TableGrid"/>
        <w:tblW w:w="5212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2249"/>
        <w:gridCol w:w="4592"/>
        <w:gridCol w:w="4949"/>
        <w:gridCol w:w="1709"/>
        <w:tblGridChange w:id="0">
          <w:tblGrid>
            <w:gridCol w:w="2249"/>
            <w:gridCol w:w="4592"/>
            <w:gridCol w:w="4949"/>
            <w:gridCol w:w="1709"/>
          </w:tblGrid>
        </w:tblGridChange>
      </w:tblGrid>
      <w:tr w:rsidR="00A52F0D" w:rsidRPr="00BC56FD" w14:paraId="2292B8C7" w14:textId="77777777" w:rsidTr="0060184F">
        <w:trPr>
          <w:trHeight w:val="638"/>
          <w:tblHeader/>
        </w:trPr>
        <w:tc>
          <w:tcPr>
            <w:tcW w:w="2534" w:type="pct"/>
            <w:gridSpan w:val="2"/>
            <w:shd w:val="clear" w:color="auto" w:fill="BFBFBF" w:themeFill="background1" w:themeFillShade="BF"/>
            <w:vAlign w:val="center"/>
            <w:hideMark/>
          </w:tcPr>
          <w:p w14:paraId="2A606D55" w14:textId="69C5F252" w:rsidR="00A52F0D" w:rsidRPr="00BC56FD" w:rsidRDefault="00A52F0D" w:rsidP="008F3F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6FD">
              <w:rPr>
                <w:rFonts w:ascii="Arial" w:hAnsi="Arial" w:cs="Arial"/>
                <w:b/>
                <w:bCs/>
                <w:sz w:val="20"/>
                <w:szCs w:val="20"/>
              </w:rPr>
              <w:t>Condiciones de Política Programático I</w:t>
            </w:r>
          </w:p>
        </w:tc>
        <w:tc>
          <w:tcPr>
            <w:tcW w:w="1833" w:type="pct"/>
            <w:shd w:val="clear" w:color="auto" w:fill="BFBFBF" w:themeFill="background1" w:themeFillShade="BF"/>
            <w:noWrap/>
            <w:vAlign w:val="center"/>
            <w:hideMark/>
          </w:tcPr>
          <w:p w14:paraId="504F2F31" w14:textId="77777777" w:rsidR="00A52F0D" w:rsidRPr="00BC56FD" w:rsidRDefault="00A52F0D" w:rsidP="001E11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6FD">
              <w:rPr>
                <w:rFonts w:ascii="Arial" w:hAnsi="Arial" w:cs="Arial"/>
                <w:b/>
                <w:bCs/>
                <w:sz w:val="20"/>
                <w:szCs w:val="20"/>
              </w:rPr>
              <w:t>Medios de Verificación</w:t>
            </w:r>
          </w:p>
        </w:tc>
        <w:tc>
          <w:tcPr>
            <w:tcW w:w="633" w:type="pct"/>
            <w:shd w:val="clear" w:color="auto" w:fill="BFBFBF" w:themeFill="background1" w:themeFillShade="BF"/>
            <w:vAlign w:val="center"/>
          </w:tcPr>
          <w:p w14:paraId="08D2586D" w14:textId="77777777" w:rsidR="00A52F0D" w:rsidRPr="00BC56FD" w:rsidRDefault="00A52F0D" w:rsidP="00622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6FD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</w:tr>
      <w:tr w:rsidR="00A52F0D" w:rsidRPr="00BC56FD" w14:paraId="675AF035" w14:textId="77777777" w:rsidTr="0060184F">
        <w:trPr>
          <w:trHeight w:val="360"/>
        </w:trPr>
        <w:tc>
          <w:tcPr>
            <w:tcW w:w="5000" w:type="pct"/>
            <w:gridSpan w:val="4"/>
            <w:shd w:val="clear" w:color="auto" w:fill="E7E6E6" w:themeFill="background2"/>
          </w:tcPr>
          <w:p w14:paraId="67E7D7D0" w14:textId="77777777" w:rsidR="00A52F0D" w:rsidRPr="00BC56FD" w:rsidRDefault="00A52F0D" w:rsidP="00BC56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6FD">
              <w:rPr>
                <w:rFonts w:ascii="Arial" w:hAnsi="Arial" w:cs="Arial"/>
                <w:b/>
                <w:bCs/>
                <w:sz w:val="20"/>
                <w:szCs w:val="20"/>
              </w:rPr>
              <w:t>Componente I. Estabilidad Macronómica</w:t>
            </w:r>
          </w:p>
        </w:tc>
      </w:tr>
      <w:tr w:rsidR="00A52F0D" w:rsidRPr="0060184F" w14:paraId="44C32AA1" w14:textId="77777777" w:rsidTr="0060184F">
        <w:trPr>
          <w:trHeight w:val="801"/>
        </w:trPr>
        <w:tc>
          <w:tcPr>
            <w:tcW w:w="2534" w:type="pct"/>
            <w:gridSpan w:val="2"/>
            <w:vAlign w:val="center"/>
            <w:hideMark/>
          </w:tcPr>
          <w:p w14:paraId="26BE04E9" w14:textId="77777777" w:rsidR="00A52F0D" w:rsidRPr="00BC56FD" w:rsidRDefault="00A52F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>Marco macroeconómico consistente mantenido</w:t>
            </w:r>
          </w:p>
        </w:tc>
        <w:tc>
          <w:tcPr>
            <w:tcW w:w="1833" w:type="pct"/>
            <w:vAlign w:val="center"/>
            <w:hideMark/>
          </w:tcPr>
          <w:p w14:paraId="62CF2872" w14:textId="77777777" w:rsidR="00A52F0D" w:rsidRPr="00BC56FD" w:rsidRDefault="00A52F0D" w:rsidP="005C2FD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C56FD">
              <w:rPr>
                <w:rFonts w:ascii="Arial" w:hAnsi="Arial" w:cs="Arial"/>
                <w:sz w:val="20"/>
                <w:szCs w:val="20"/>
                <w:lang w:val="es-MX"/>
              </w:rPr>
              <w:t>Evaluación Independiente de Condiciones Macroeconómicas (IAMC) vigente al momento de solicitar el desembolso</w:t>
            </w:r>
          </w:p>
        </w:tc>
        <w:tc>
          <w:tcPr>
            <w:tcW w:w="633" w:type="pct"/>
            <w:vAlign w:val="center"/>
          </w:tcPr>
          <w:p w14:paraId="404F9A65" w14:textId="77777777" w:rsidR="00A52F0D" w:rsidRPr="00BC56FD" w:rsidRDefault="00A52F0D" w:rsidP="00BC56F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52F0D" w:rsidRPr="00BC56FD" w14:paraId="7507AB4C" w14:textId="77777777" w:rsidTr="0060184F">
        <w:trPr>
          <w:trHeight w:val="360"/>
        </w:trPr>
        <w:tc>
          <w:tcPr>
            <w:tcW w:w="5000" w:type="pct"/>
            <w:gridSpan w:val="4"/>
            <w:shd w:val="clear" w:color="auto" w:fill="E7E6E6" w:themeFill="background2"/>
          </w:tcPr>
          <w:p w14:paraId="189A3F2A" w14:textId="77777777" w:rsidR="00A52F0D" w:rsidRPr="00BC56FD" w:rsidRDefault="00A52F0D" w:rsidP="00BC56FD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Componente II. Desarrollo normativo</w:t>
            </w:r>
          </w:p>
        </w:tc>
      </w:tr>
      <w:tr w:rsidR="008F3FAD" w:rsidRPr="00476EC4" w14:paraId="720C9B03" w14:textId="77777777" w:rsidTr="008F3FAD">
        <w:trPr>
          <w:trHeight w:val="600"/>
        </w:trPr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8609" w14:textId="77777777" w:rsidR="00A52F0D" w:rsidRPr="00BC56FD" w:rsidRDefault="00A52F0D" w:rsidP="00F82CD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Aprobación del nuevo marco normativo nacional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y subnacional </w:t>
            </w: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>para el ordenamiento territorial y el desarrollo urbano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D1D3" w14:textId="77777777" w:rsidR="00A52F0D" w:rsidRPr="00BC56FD" w:rsidRDefault="00A52F0D" w:rsidP="00F82CD4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>Ley General de Asentamientos Humanos, Ordenamiento Territorial y Desarrollo Urbano (LGAHOTDU) aprobada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publicada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B39" w14:textId="77777777" w:rsidR="00A52F0D" w:rsidRPr="00BC56FD" w:rsidRDefault="00A52F0D" w:rsidP="00F82CD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C56F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Ley General de Asentamientos Humanos, Ordenamiento Territorial y Desarrollo Urbano (LGAHOTDU) expedida y publicada en el Diario Oficial de la Federación (DOF)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629" w14:textId="77777777" w:rsidR="00A52F0D" w:rsidRPr="00BC56FD" w:rsidRDefault="00A52F0D" w:rsidP="00F82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BC56F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Presidencia</w:t>
            </w:r>
          </w:p>
        </w:tc>
      </w:tr>
      <w:tr w:rsidR="008F3FAD" w:rsidRPr="0060184F" w14:paraId="14C87701" w14:textId="77777777" w:rsidTr="008F3FAD">
        <w:trPr>
          <w:trHeight w:val="60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3A478" w14:textId="77777777" w:rsidR="00A52F0D" w:rsidRPr="00BC56FD" w:rsidRDefault="00A52F0D" w:rsidP="00B87E3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7C76" w14:textId="69EE126C" w:rsidR="00A52F0D" w:rsidRPr="00BC56FD" w:rsidRDefault="00A52F0D" w:rsidP="00526F0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G</w:t>
            </w:r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>uía para la adecuación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 reforma de la Legislación de las Entidades Federativas</w:t>
            </w:r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 xml:space="preserve"> publicada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d</w:t>
            </w:r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>e conformidad con el artículo 8 de la LGAHOTDU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B825" w14:textId="6D45A2E1" w:rsidR="00A52F0D" w:rsidRPr="00BC56FD" w:rsidRDefault="00A52F0D" w:rsidP="007236A8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G</w:t>
            </w:r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 xml:space="preserve">uía para la adecuación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y reforma de la Legislación de las Entidades Federativas publicada en el 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Portal del Gobierno de México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5841" w14:textId="77777777" w:rsidR="00A52F0D" w:rsidRPr="00BC56FD" w:rsidRDefault="00A52F0D" w:rsidP="00B87E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BC56F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SEDATU</w:t>
            </w:r>
          </w:p>
        </w:tc>
      </w:tr>
      <w:tr w:rsidR="008F3FAD" w:rsidRPr="00DE1CD0" w14:paraId="69CD1655" w14:textId="77777777" w:rsidTr="008F3FAD">
        <w:trPr>
          <w:trHeight w:val="60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A2B51" w14:textId="77777777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A6FA" w14:textId="7D4054CB" w:rsidR="00A52F0D" w:rsidRPr="00D751E4" w:rsidRDefault="00A52F0D" w:rsidP="00526F0B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>eis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(6)</w:t>
            </w:r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Start w:id="1" w:name="_Hlk506373166"/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 xml:space="preserve">Leyes Estatales en materia de Ordenamiento Territorial y Desarrollo Urbano </w:t>
            </w:r>
            <w:bookmarkEnd w:id="1"/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>publicadas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base en </w:t>
            </w:r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 xml:space="preserve">el artículo 10 de la LGAHOTDU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BBE2" w14:textId="1846870F" w:rsidR="00A52F0D" w:rsidRPr="00D751E4" w:rsidRDefault="00A52F0D" w:rsidP="00526F0B">
            <w:pPr>
              <w:rPr>
                <w:rFonts w:ascii="Arial" w:hAnsi="Arial"/>
                <w:color w:val="000000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>eis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(6)</w:t>
            </w:r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 xml:space="preserve">  Leyes Estatales en materia de Ordenamiento Territorial y Desarrollo Urbano </w:t>
            </w:r>
            <w:r w:rsidRPr="00BC56F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publicadas en las Gacetas Oficiales de los Estados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98B4" w14:textId="77777777" w:rsidR="00A52F0D" w:rsidRPr="00BC56FD" w:rsidRDefault="00A52F0D" w:rsidP="00ED2E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Gobiernos</w:t>
            </w:r>
            <w:r w:rsidRPr="00BC56F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de los Estados</w:t>
            </w:r>
          </w:p>
        </w:tc>
      </w:tr>
      <w:tr w:rsidR="008F3FAD" w:rsidRPr="0060184F" w14:paraId="7AE6F258" w14:textId="77777777" w:rsidTr="008F3FAD">
        <w:trPr>
          <w:trHeight w:val="1016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EB9F4" w14:textId="16009777" w:rsidR="00A52F0D" w:rsidRPr="00BC56FD" w:rsidRDefault="00A52F0D" w:rsidP="007236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Registro </w:t>
            </w: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>de Normas Oficiales Mexicanas (NOM) en materia de Desarrollo Urbano y Ordenamiento Territorial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83E" w14:textId="2061F12A" w:rsidR="00A52F0D" w:rsidRPr="00122418" w:rsidRDefault="00A52F0D" w:rsidP="00826B5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 xml:space="preserve">Comité Consultivo Nacional de Normalización de Ordenamiento Territorial y Desarrollo Urbano instalado, de conformidad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 e</w:t>
            </w:r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>l artículo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9</w:t>
            </w:r>
            <w:r w:rsidRPr="00E87BE3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LGAHOTDU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 con el artículo 62 de la Ley Federal sobre Metrología y Normalización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BD15" w14:textId="77777777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Acta de instalación del Comité</w:t>
            </w: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Nacional de Normalización de Ordenamiento Territorial y Desarrollo Urbano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7D7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SEDATU</w:t>
            </w:r>
          </w:p>
        </w:tc>
      </w:tr>
      <w:tr w:rsidR="008F3FAD" w:rsidRPr="00BC56FD" w14:paraId="4A9F9791" w14:textId="77777777" w:rsidTr="008F3FAD">
        <w:trPr>
          <w:trHeight w:val="62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C2231" w14:textId="77777777" w:rsidR="00A52F0D" w:rsidRPr="00BC56FD" w:rsidRDefault="00A52F0D" w:rsidP="00ED2E9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6DF7" w14:textId="3EC5554C" w:rsidR="00A52F0D" w:rsidRDefault="00A52F0D" w:rsidP="0060184F">
            <w:pPr>
              <w:spacing w:before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Cuatro (4) t</w:t>
            </w: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>ema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NOM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registrados en el Programa Nacional de Normalización, con base en artículo 9 de la LGAHOTDU:</w:t>
            </w:r>
          </w:p>
          <w:p w14:paraId="56F277F0" w14:textId="2619B1CF" w:rsidR="00A52F0D" w:rsidRDefault="00A52F0D" w:rsidP="0060184F">
            <w:pPr>
              <w:pStyle w:val="ListParagraph"/>
              <w:numPr>
                <w:ilvl w:val="0"/>
                <w:numId w:val="10"/>
              </w:numPr>
              <w:spacing w:before="40"/>
              <w:contextualSpacing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“l</w:t>
            </w:r>
            <w:r w:rsidRPr="0060184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estructura de la red de vialidades primarias en los asentamientos humanos, Centros de Población y sus áreas de </w:t>
            </w:r>
            <w:r w:rsidRPr="0060184F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Crecimiento, y para las obras de cabecera y la Movilidad urbana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”</w:t>
            </w:r>
          </w:p>
          <w:p w14:paraId="2EF00582" w14:textId="77777777" w:rsidR="00A52F0D" w:rsidRDefault="00A52F0D" w:rsidP="0060184F">
            <w:pPr>
              <w:pStyle w:val="ListParagraph"/>
              <w:numPr>
                <w:ilvl w:val="0"/>
                <w:numId w:val="10"/>
              </w:numPr>
              <w:spacing w:before="40"/>
              <w:contextualSpacing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“</w:t>
            </w: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>la custodia y aprovechamiento de las zonas de valor ambiental no urbanizables, incluyendo las primeras dunas de las playas, vados de ríos, lagos y vasos reguladores de agua, para la resiliencia urbana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”</w:t>
            </w:r>
          </w:p>
          <w:p w14:paraId="49102577" w14:textId="77777777" w:rsidR="00A52F0D" w:rsidRDefault="00A52F0D" w:rsidP="0060184F">
            <w:pPr>
              <w:pStyle w:val="ListParagraph"/>
              <w:numPr>
                <w:ilvl w:val="0"/>
                <w:numId w:val="10"/>
              </w:numPr>
              <w:spacing w:before="40"/>
              <w:contextualSpacing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“</w:t>
            </w: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>la homologación de terminología para la jerarquización de espacios públicos y equipamientos en los planes o programas de Desarrollo Urbano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”</w:t>
            </w:r>
          </w:p>
          <w:p w14:paraId="0B7A2CE3" w14:textId="77777777" w:rsidR="00A52F0D" w:rsidRPr="0060184F" w:rsidRDefault="00A52F0D" w:rsidP="0060184F">
            <w:pPr>
              <w:pStyle w:val="ListParagraph"/>
              <w:numPr>
                <w:ilvl w:val="0"/>
                <w:numId w:val="10"/>
              </w:numPr>
              <w:spacing w:before="40"/>
              <w:contextualSpacing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“</w:t>
            </w:r>
            <w:r w:rsidRPr="00E87BE3">
              <w:rPr>
                <w:rFonts w:ascii="Arial" w:hAnsi="Arial" w:cs="Arial"/>
                <w:sz w:val="20"/>
                <w:szCs w:val="20"/>
                <w:lang w:val="es-ES_tradnl"/>
              </w:rPr>
              <w:t>la prevención y atención de contingencias en los Centros de Población para el fortalecimiento de la Resiliencia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”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AE18" w14:textId="77777777" w:rsidR="00A52F0D" w:rsidRPr="00BC56FD" w:rsidRDefault="00A52F0D" w:rsidP="00ED2E95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Registro del tema de la NOM en el Programa Nacional de Normalización que se publica en el DOF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04F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C56FD">
              <w:rPr>
                <w:rFonts w:ascii="Arial" w:hAnsi="Arial" w:cs="Arial"/>
                <w:sz w:val="20"/>
                <w:szCs w:val="20"/>
                <w:lang w:val="es-MX"/>
              </w:rPr>
              <w:t>SEDATU</w:t>
            </w:r>
          </w:p>
        </w:tc>
      </w:tr>
      <w:tr w:rsidR="008F3FAD" w:rsidRPr="0060184F" w14:paraId="36F032D5" w14:textId="77777777" w:rsidTr="008F3FAD">
        <w:trPr>
          <w:trHeight w:val="120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66E9D" w14:textId="77777777" w:rsidR="00A52F0D" w:rsidRPr="00BC56FD" w:rsidRDefault="00A52F0D" w:rsidP="00ED2E95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BC56F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Elaboración de lineamientos en materia de Desarrollo Urbano y Ordenamiento Territorial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6E2E" w14:textId="42C719AE" w:rsidR="00A52F0D" w:rsidRPr="00BC56FD" w:rsidRDefault="00A52F0D" w:rsidP="00ED2E95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Lineamientos y delimitación de las zonas metropolitanas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publicados, d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>e conformidad con el artículo 8 de la LGAHOTDU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98D3" w14:textId="21FD268E" w:rsidR="00A52F0D" w:rsidRPr="000E510E" w:rsidRDefault="00A52F0D" w:rsidP="00ED2E95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bookmarkStart w:id="2" w:name="_Hlk506373853"/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>Lineamientos y delimitación de las zonas metropolitanas</w:t>
            </w:r>
            <w:r w:rsidRPr="000E510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2015 publicado en el 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Portal del Gobierno de México </w:t>
            </w:r>
            <w:bookmarkEnd w:id="2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C6BE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C56FD">
              <w:rPr>
                <w:rFonts w:ascii="Arial" w:hAnsi="Arial" w:cs="Arial"/>
                <w:sz w:val="20"/>
                <w:szCs w:val="20"/>
                <w:lang w:val="es-MX"/>
              </w:rPr>
              <w:t>SEDATU, INEGI, CONAPO</w:t>
            </w:r>
          </w:p>
        </w:tc>
      </w:tr>
      <w:tr w:rsidR="008F3FAD" w:rsidRPr="00BC56FD" w14:paraId="1BE70BB5" w14:textId="77777777" w:rsidTr="008F3FAD">
        <w:trPr>
          <w:trHeight w:val="360"/>
        </w:trPr>
        <w:tc>
          <w:tcPr>
            <w:tcW w:w="5000" w:type="pct"/>
            <w:gridSpan w:val="4"/>
            <w:shd w:val="clear" w:color="auto" w:fill="E7E6E6" w:themeFill="background2"/>
          </w:tcPr>
          <w:p w14:paraId="78B2EBB5" w14:textId="77777777" w:rsidR="008F3FAD" w:rsidRPr="00BC56FD" w:rsidRDefault="008F3FAD" w:rsidP="00ED2E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Componente III. Fortalecimiento de la coordinación intergubernamental e interinstitucional</w:t>
            </w:r>
          </w:p>
        </w:tc>
      </w:tr>
      <w:tr w:rsidR="008F3FAD" w:rsidRPr="0060184F" w14:paraId="07A6844D" w14:textId="77777777" w:rsidTr="008F3FAD">
        <w:trPr>
          <w:trHeight w:val="53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8E531" w14:textId="77777777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>Puesta en marcha del Consejo Nacional de Ordenamiento Territorial y Desarrollo Urbano (CNOTDU)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264" w14:textId="77777777" w:rsidR="00A52F0D" w:rsidRPr="00BC56FD" w:rsidRDefault="00A52F0D" w:rsidP="00ED2E95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Lineamientos para la integración y funcionamiento del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CNOTDU</w:t>
            </w: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aprobados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conformidad con los </w:t>
            </w:r>
            <w:r w:rsidRPr="00783B47">
              <w:rPr>
                <w:rFonts w:ascii="Arial" w:hAnsi="Arial" w:cs="Arial"/>
                <w:sz w:val="20"/>
                <w:szCs w:val="20"/>
                <w:lang w:val="es-ES_tradnl"/>
              </w:rPr>
              <w:t>artículos 14 y 16 de la LGAHOTDU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8638" w14:textId="4123BD0C" w:rsidR="00A52F0D" w:rsidRPr="00BC56FD" w:rsidRDefault="00A52F0D" w:rsidP="0060184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Acuerdo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mediante el cual se emiten los l</w:t>
            </w: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ineamientos para la integración y funcionamiento del </w:t>
            </w:r>
            <w:r w:rsidRPr="00FD229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Consejo Nacional de Ordenamiento Territorial y Desarrollo Urbano 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publicado en el </w:t>
            </w:r>
            <w:r w:rsidRPr="00BC56F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DOF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8F6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SEDATU</w:t>
            </w:r>
          </w:p>
        </w:tc>
      </w:tr>
      <w:tr w:rsidR="008F3FAD" w:rsidRPr="0060184F" w14:paraId="665CAFD9" w14:textId="77777777" w:rsidTr="008F3FAD">
        <w:trPr>
          <w:trHeight w:val="701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307A" w14:textId="77777777" w:rsidR="00A52F0D" w:rsidRPr="00BC56FD" w:rsidRDefault="00A52F0D" w:rsidP="00ED2E95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C21" w14:textId="13183A73" w:rsidR="00A52F0D" w:rsidRPr="00BC56FD" w:rsidRDefault="00A52F0D" w:rsidP="00ED2E95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CNOTDU</w:t>
            </w: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instalado, d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>e conformidad con los artículos 14 y 16 de la LGAHOTDU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698" w14:textId="77777777" w:rsidR="00A52F0D" w:rsidRPr="00BC56FD" w:rsidRDefault="00A52F0D" w:rsidP="00ED2E95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Acta de sesión de instalación del CNOTDU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s-ES_tradnl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F835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SEDATU</w:t>
            </w:r>
          </w:p>
        </w:tc>
      </w:tr>
      <w:tr w:rsidR="008F3FAD" w:rsidRPr="0060184F" w14:paraId="6C037856" w14:textId="77777777" w:rsidTr="008F3FAD">
        <w:trPr>
          <w:trHeight w:val="91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30E4C" w14:textId="77777777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>Instalación de los Consejos Estatales de Ordenamiento Territorial y Desarrollo Urbano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833C2" w14:textId="11CBBD50" w:rsidR="00A52F0D" w:rsidRPr="00BC56FD" w:rsidRDefault="00A52F0D" w:rsidP="00526F0B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D2F0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20 </w:t>
            </w:r>
            <w:bookmarkStart w:id="3" w:name="_Hlk506374171"/>
            <w:r w:rsidRPr="008D2F04">
              <w:rPr>
                <w:rFonts w:ascii="Arial" w:hAnsi="Arial" w:cs="Arial"/>
                <w:sz w:val="20"/>
                <w:szCs w:val="20"/>
                <w:lang w:val="es-ES_tradnl"/>
              </w:rPr>
              <w:t>Consejos</w:t>
            </w: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Estatales de Ordenamiento Territorial y Desarrollo Urbano </w:t>
            </w:r>
            <w:bookmarkEnd w:id="3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instalados, 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base en 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>el artículo 19 de la LGAHOTDU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4B27" w14:textId="56181701" w:rsidR="00A52F0D" w:rsidRPr="00BC56FD" w:rsidRDefault="00A52F0D" w:rsidP="00ED2E95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Actas de constitución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veinte (20)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Consejos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016B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Gobiernos</w:t>
            </w:r>
            <w:r w:rsidRPr="00BC56F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de los Estados</w:t>
            </w:r>
          </w:p>
        </w:tc>
      </w:tr>
      <w:tr w:rsidR="008F3FAD" w:rsidRPr="0060184F" w14:paraId="71011661" w14:textId="77777777" w:rsidTr="008F3FAD">
        <w:trPr>
          <w:trHeight w:val="4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60FE" w14:textId="77777777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Establecimiento de </w:t>
            </w:r>
            <w:r w:rsidRPr="00E87BE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Consejos y/o </w:t>
            </w: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Comisiones </w:t>
            </w: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Metropolitanas y de Conurbaciones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3E4" w14:textId="6839DC7C" w:rsidR="00A52F0D" w:rsidRPr="00BC56FD" w:rsidRDefault="00A52F0D" w:rsidP="00526F0B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Tres (3) </w:t>
            </w: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>Consejos y/o Comisiones Metropolitanas y de Conurbaciones instaladas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>con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base en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artículo 19 de la LGAHOTDU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5FB8" w14:textId="77777777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Tres (3) 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Convenios y/o Actas de instalación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F108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G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obiernos metropolitanos</w:t>
            </w:r>
          </w:p>
        </w:tc>
      </w:tr>
      <w:tr w:rsidR="008F3FAD" w:rsidRPr="00E035B5" w14:paraId="3A46316B" w14:textId="77777777" w:rsidTr="008F3FAD">
        <w:trPr>
          <w:trHeight w:val="68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DAA" w14:textId="77777777" w:rsidR="00A52F0D" w:rsidRPr="00BC56FD" w:rsidDel="007B2FE3" w:rsidRDefault="00A52F0D" w:rsidP="00ED2E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C56F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Implementación del sistema de certificación de especialistas en gestión territorial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F848" w14:textId="0ECC75DD" w:rsidR="00A52F0D" w:rsidRPr="00BC56FD" w:rsidRDefault="00A52F0D" w:rsidP="00ED2E95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Lineamientos para la certificación de especialistas en gestión territorial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establecidos, d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>e conformidad con el artículo 96 de la LGAHOTDU</w:t>
            </w:r>
            <w:r w:rsidR="00457BC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E714" w14:textId="55CAB3DC" w:rsidR="00A52F0D" w:rsidRPr="00BC56FD" w:rsidDel="007B2FE3" w:rsidRDefault="00A52F0D" w:rsidP="00ED2E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47A1">
              <w:rPr>
                <w:rFonts w:ascii="Arial" w:hAnsi="Arial" w:cs="Arial"/>
                <w:sz w:val="20"/>
                <w:szCs w:val="20"/>
                <w:lang w:val="es-ES_tradnl"/>
              </w:rPr>
              <w:t>Lineamientos para la certificación de especialistas en gestión territorial publicados</w:t>
            </w:r>
            <w:r w:rsidR="00457B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  <w:bookmarkStart w:id="4" w:name="_GoBack"/>
            <w:bookmarkEnd w:id="4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CD18" w14:textId="5C62E38D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SEDATU</w:t>
            </w:r>
          </w:p>
        </w:tc>
      </w:tr>
      <w:tr w:rsidR="008F3FAD" w:rsidRPr="0060184F" w14:paraId="32CBF6E9" w14:textId="77777777" w:rsidTr="008F3FAD">
        <w:trPr>
          <w:trHeight w:val="360"/>
        </w:trPr>
        <w:tc>
          <w:tcPr>
            <w:tcW w:w="5000" w:type="pct"/>
            <w:gridSpan w:val="4"/>
            <w:shd w:val="clear" w:color="auto" w:fill="E7E6E6" w:themeFill="background2"/>
          </w:tcPr>
          <w:p w14:paraId="0A370F34" w14:textId="77777777" w:rsidR="008F3FAD" w:rsidRPr="00BC56FD" w:rsidRDefault="008F3FAD" w:rsidP="00ED2E95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Componente IV. Formulación de instrumentos legales para la gestión del desarrollo urbano y el ordenamiento territorial</w:t>
            </w:r>
          </w:p>
        </w:tc>
      </w:tr>
      <w:tr w:rsidR="008F3FAD" w:rsidRPr="0060184F" w14:paraId="090A77C7" w14:textId="77777777" w:rsidTr="008F3FAD">
        <w:trPr>
          <w:trHeight w:val="6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13A6" w14:textId="77777777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Preparación de la Estrategia Nacional de Ordenamiento Territorial (ENOT)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9A54" w14:textId="58C06FE3" w:rsidR="00A52F0D" w:rsidRPr="00BC56FD" w:rsidRDefault="00A52F0D" w:rsidP="00ED2E95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bookmarkStart w:id="5" w:name="_Hlk506377656"/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>Contenido de la Estrategia Nacional de Ordenamiento Territorial presentado al CNOTDU</w:t>
            </w:r>
            <w:bookmarkEnd w:id="5"/>
            <w:r>
              <w:rPr>
                <w:rFonts w:ascii="Arial" w:hAnsi="Arial" w:cs="Arial"/>
                <w:sz w:val="20"/>
                <w:szCs w:val="20"/>
                <w:lang w:val="es-ES_tradnl"/>
              </w:rPr>
              <w:t>, d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>e conformidad con el artículo 24 de la LGAHOTDU</w:t>
            </w:r>
            <w:r w:rsidR="00457BC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45E2" w14:textId="77777777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Acta del </w:t>
            </w:r>
            <w:r w:rsidRPr="00BC56F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CNOTDU y anexos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BFE0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CNOTDU</w:t>
            </w:r>
          </w:p>
        </w:tc>
      </w:tr>
      <w:tr w:rsidR="008F3FAD" w:rsidRPr="0060184F" w14:paraId="354E5D19" w14:textId="77777777" w:rsidTr="008F3FAD">
        <w:trPr>
          <w:trHeight w:val="80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1CF4D" w14:textId="77777777" w:rsidR="00A52F0D" w:rsidRPr="00BC56FD" w:rsidRDefault="00A52F0D" w:rsidP="00ED2E95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Expedición de guías en materia de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>rdenamiento Territorial a nivel subnacional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E26" w14:textId="3E93B988" w:rsidR="00A52F0D" w:rsidRPr="00D751E4" w:rsidRDefault="00A52F0D" w:rsidP="00D66EA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1E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Guía 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sobre n</w:t>
            </w:r>
            <w:r w:rsidRPr="00D751E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ueva 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</w:t>
            </w:r>
            <w:r w:rsidRPr="00D751E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etodología para la 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e</w:t>
            </w:r>
            <w:r w:rsidRPr="00D751E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laboración y 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a</w:t>
            </w:r>
            <w:r w:rsidRPr="00D751E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ctualización de los Programas Municipales de Desarrollo Urbano (PMDU)</w:t>
            </w:r>
            <w:r w:rsidRPr="0026752B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 xml:space="preserve"> (Centros de Población mayores a cien mil habitantes) publicada, de conformidad con el artículo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 xml:space="preserve">Quinto Transitorio </w:t>
            </w:r>
            <w:r w:rsidRPr="0026752B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de la LGAHOTDU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, publicada por SEDATU, para coadyuvar con las Entidades Federativas y Municipios en la actualización de sus Programas</w:t>
            </w:r>
            <w:r w:rsidR="00457BC5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757" w14:textId="7459F859" w:rsidR="00A52F0D" w:rsidRPr="00BC56FD" w:rsidRDefault="00A52F0D" w:rsidP="00B8118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Guía sobre n</w:t>
            </w:r>
            <w:r w:rsidRPr="00B8118A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ueva metodología para la elaboración y actualización de los Programas Municipales de Desarrollo Urbano 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publicada en el Portal del Gobierno de México</w:t>
            </w:r>
            <w:r w:rsidR="00457B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AECA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SEDATU</w:t>
            </w:r>
          </w:p>
        </w:tc>
      </w:tr>
      <w:tr w:rsidR="008F3FAD" w:rsidRPr="0060184F" w14:paraId="1A2876D1" w14:textId="77777777" w:rsidTr="008F3FAD">
        <w:trPr>
          <w:trHeight w:val="449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6119" w14:textId="77777777" w:rsidR="00A52F0D" w:rsidRPr="00D751E4" w:rsidRDefault="00A52F0D" w:rsidP="00ED2E95">
            <w:pPr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DD3" w14:textId="3DC645E9" w:rsidR="00A52F0D" w:rsidRPr="006F7916" w:rsidRDefault="00A52F0D" w:rsidP="0091352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F7916">
              <w:rPr>
                <w:rFonts w:ascii="Arial" w:hAnsi="Arial" w:cs="Arial"/>
                <w:sz w:val="20"/>
                <w:szCs w:val="20"/>
                <w:lang w:val="es-ES_tradnl"/>
              </w:rPr>
              <w:t>Guía de diseño vial (</w:t>
            </w:r>
            <w:r w:rsidRPr="0060184F">
              <w:rPr>
                <w:rFonts w:ascii="Arial" w:hAnsi="Arial" w:cs="Arial"/>
                <w:sz w:val="20"/>
                <w:szCs w:val="20"/>
                <w:lang w:val="es-ES_tradnl"/>
              </w:rPr>
              <w:t>M</w:t>
            </w:r>
            <w:r w:rsidRPr="006F791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anual de </w:t>
            </w:r>
            <w:r w:rsidRPr="0060184F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6F791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alles) urbano publicada,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con base</w:t>
            </w:r>
            <w:r w:rsidRPr="006F791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artículo 8 de la LGAHOTDU</w:t>
            </w:r>
            <w:r w:rsidR="00457BC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1E60" w14:textId="02E6C1D9" w:rsidR="00A52F0D" w:rsidRPr="008C703E" w:rsidRDefault="00A52F0D" w:rsidP="00913521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C703E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Manual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C</w:t>
            </w:r>
            <w:r w:rsidRPr="008C703E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alles publicad</w:t>
            </w:r>
            <w:r w:rsidRPr="0060184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o</w:t>
            </w:r>
            <w:r w:rsidRPr="008C703E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en el Portal del Gobierno de México</w:t>
            </w:r>
            <w:r w:rsidR="00457B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320" w14:textId="77777777" w:rsidR="00A52F0D" w:rsidRPr="0060184F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60184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SEDATU</w:t>
            </w:r>
          </w:p>
        </w:tc>
      </w:tr>
      <w:tr w:rsidR="008F3FAD" w:rsidRPr="00FE5BFC" w14:paraId="4CFDBC4E" w14:textId="77777777" w:rsidTr="008F3FAD">
        <w:trPr>
          <w:trHeight w:val="80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2FE01" w14:textId="77777777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Actualización de reglas de operación de los programas de inversión federal a fin de alinear los instrumentos de planeación nacional de acuerdo con la LGAHOTDU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2A2D" w14:textId="66662482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Reglas de operación 2018 del programa de prevención de riesgos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actualizadas de acuerdo con el capítulo de resiliencia de la LGAHOTDU</w:t>
            </w:r>
            <w:r w:rsidR="00457BC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AEF" w14:textId="3C8F741C" w:rsidR="00A52F0D" w:rsidRPr="00BC56FD" w:rsidRDefault="00A52F0D" w:rsidP="00ED2E95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Publicación en el DOF</w:t>
            </w:r>
            <w:r w:rsidR="00457B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5C97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SEDATU</w:t>
            </w:r>
          </w:p>
        </w:tc>
      </w:tr>
      <w:tr w:rsidR="008F3FAD" w:rsidRPr="0060184F" w14:paraId="21E375D1" w14:textId="77777777" w:rsidTr="008F3FAD">
        <w:trPr>
          <w:trHeight w:val="800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CFE2" w14:textId="77777777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D8E3" w14:textId="77937893" w:rsidR="00A52F0D" w:rsidRPr="00E96109" w:rsidRDefault="00A52F0D" w:rsidP="00ED2E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2B87">
              <w:rPr>
                <w:rFonts w:ascii="Arial" w:hAnsi="Arial" w:cs="Arial"/>
                <w:sz w:val="20"/>
                <w:szCs w:val="20"/>
                <w:lang w:val="es-ES_tradnl"/>
              </w:rPr>
              <w:t>Reglas de operación 2018 del programa de infraestructura</w:t>
            </w:r>
            <w:r w:rsidRPr="004417F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E42B87">
              <w:rPr>
                <w:rFonts w:ascii="Arial" w:hAnsi="Arial" w:cs="Arial"/>
                <w:sz w:val="20"/>
                <w:szCs w:val="20"/>
                <w:lang w:val="es-ES_tradnl"/>
              </w:rPr>
              <w:t>actualizadas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E42B8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incorporando componentes de la 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>LGAHOTDU</w:t>
            </w:r>
            <w:r w:rsidR="00457BC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064" w14:textId="145FDC34" w:rsidR="00A52F0D" w:rsidRPr="00BC56FD" w:rsidRDefault="00A52F0D" w:rsidP="00ED2E95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Publicación en el DOF</w:t>
            </w:r>
            <w:r w:rsidR="00457B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4172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SEDATU</w:t>
            </w:r>
          </w:p>
        </w:tc>
      </w:tr>
      <w:tr w:rsidR="008F3FAD" w:rsidRPr="00071788" w14:paraId="482715AC" w14:textId="77777777" w:rsidTr="008F3FAD">
        <w:trPr>
          <w:trHeight w:val="44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BA44D" w14:textId="77777777" w:rsidR="00A52F0D" w:rsidRPr="00BC56FD" w:rsidRDefault="00A52F0D" w:rsidP="00ED2E9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Preparación y aprobación de Perfiles de Resiliencia Urbana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DB7D" w14:textId="1F94E059" w:rsidR="00A52F0D" w:rsidRPr="00BC56FD" w:rsidRDefault="00A52F0D" w:rsidP="00082C2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bookmarkStart w:id="6" w:name="_Hlk506379328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Guía para el Perfil de Resiliencia Urbana, con el modelo integral para el cálculo y análisis de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dicho perfil, 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publicad</w:t>
            </w:r>
            <w:r w:rsidR="008038A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</w:t>
            </w:r>
            <w:bookmarkEnd w:id="6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base en 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Título Sexto 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esiliencia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Urbana 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>de la LGAHOTDU</w:t>
            </w:r>
            <w:r w:rsidR="00457BC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291E" w14:textId="75887873" w:rsidR="00A52F0D" w:rsidRPr="00BC56FD" w:rsidRDefault="00A52F0D" w:rsidP="00082C2F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Guía para el Perfil de Resiliencia Urbana, con el Modelo integral para el cálculo y análisis de dicho perfil, 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publicad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o 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en el Portal del Gobierno de México</w:t>
            </w:r>
            <w:r w:rsidR="00457B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5483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SEDATU</w:t>
            </w:r>
          </w:p>
        </w:tc>
      </w:tr>
      <w:tr w:rsidR="008F3FAD" w:rsidRPr="0060184F" w14:paraId="5300BBA2" w14:textId="77777777" w:rsidTr="008F3FAD">
        <w:trPr>
          <w:trHeight w:val="440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54F5" w14:textId="77777777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FCF0" w14:textId="568DF7DB" w:rsidR="00A52F0D" w:rsidRPr="00BC56FD" w:rsidRDefault="00A52F0D" w:rsidP="009912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14 Perfiles de Resiliencia Urbana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elaborados y aprobados, 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base en 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Título Sexto de Resiliencia Urbana</w:t>
            </w:r>
            <w:r w:rsidRPr="007237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la LGAHOTDU</w:t>
            </w:r>
            <w:r w:rsidR="00457BC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7D66" w14:textId="089B1FF4" w:rsidR="00A52F0D" w:rsidRPr="00BC56FD" w:rsidRDefault="00A52F0D" w:rsidP="00ED2E95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Oficio de aprobación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de 14 Perfiles de Resiliencia Urbana aprobados 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por parte de SEDATU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y 14 documentos con los Perfiles de Resiliencia Urbana elaborados</w:t>
            </w:r>
            <w:r w:rsidR="00457B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6F59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SEDATU</w:t>
            </w:r>
          </w:p>
        </w:tc>
      </w:tr>
      <w:tr w:rsidR="008F3FAD" w:rsidRPr="0060184F" w14:paraId="1EAF2A19" w14:textId="77777777" w:rsidTr="008F3FAD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219F3EE3" w14:textId="77777777" w:rsidR="008F3FAD" w:rsidRPr="00BC56FD" w:rsidRDefault="008F3FAD" w:rsidP="00ED2E95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Componente V. Sistemas de información para la planificación territorial</w:t>
            </w:r>
          </w:p>
        </w:tc>
      </w:tr>
      <w:tr w:rsidR="008F3FAD" w:rsidRPr="00BC56FD" w14:paraId="59CE4002" w14:textId="77777777" w:rsidTr="008F3FAD">
        <w:trPr>
          <w:trHeight w:val="864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ED54D" w14:textId="77777777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sz w:val="20"/>
                <w:szCs w:val="20"/>
                <w:lang w:val="es-ES_tradnl"/>
              </w:rPr>
              <w:t>Preparación e implementación inicial del Sistema de Información Territorial Urbano (SITU)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CB1C" w14:textId="37D81457" w:rsidR="00A52F0D" w:rsidRPr="00BC56FD" w:rsidRDefault="00A52F0D" w:rsidP="00AE299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Acuerdo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mediante el cual se </w:t>
            </w: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>crea la Plataforma Nacional de Información Registral y Catastral publicado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, de conformidad con el artículo 97 de la LGAHOTDU</w:t>
            </w:r>
            <w:r w:rsidR="00457BC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E4B2" w14:textId="54D1F7F9" w:rsidR="00A52F0D" w:rsidRPr="00BC56FD" w:rsidRDefault="00A52F0D" w:rsidP="0060184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Acuerdo publicado en el </w:t>
            </w:r>
            <w:r w:rsidRPr="00BC56F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DOF</w:t>
            </w:r>
            <w:r w:rsidR="00457BC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5781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SEDATU</w:t>
            </w:r>
          </w:p>
        </w:tc>
      </w:tr>
      <w:tr w:rsidR="008F3FAD" w:rsidRPr="00030111" w14:paraId="428932AA" w14:textId="77777777" w:rsidTr="008F3FAD">
        <w:trPr>
          <w:trHeight w:val="458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241" w14:textId="77777777" w:rsidR="00A52F0D" w:rsidRPr="00BC56FD" w:rsidRDefault="00A52F0D" w:rsidP="00ED2E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062C" w14:textId="54503FF1" w:rsidR="00A52F0D" w:rsidRPr="00BC56FD" w:rsidRDefault="00A52F0D" w:rsidP="00526F0B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Tres </w:t>
            </w:r>
            <w:bookmarkStart w:id="7" w:name="_Hlk506381396"/>
            <w:r>
              <w:rPr>
                <w:rFonts w:ascii="Arial" w:hAnsi="Arial" w:cs="Arial"/>
                <w:sz w:val="20"/>
                <w:szCs w:val="20"/>
                <w:lang w:val="es-ES_tradnl"/>
              </w:rPr>
              <w:t>(3)</w:t>
            </w:r>
            <w:r w:rsidRPr="00E9610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sistemas estatales de gestión catastral funcionando</w:t>
            </w:r>
            <w:bookmarkEnd w:id="7"/>
            <w:r>
              <w:rPr>
                <w:rFonts w:ascii="Arial" w:hAnsi="Arial" w:cs="Arial"/>
                <w:sz w:val="20"/>
                <w:szCs w:val="20"/>
                <w:lang w:val="es-ES_tradnl"/>
              </w:rPr>
              <w:t>, con base en el artículo 97 de la LGAHOTDU</w:t>
            </w:r>
            <w:r w:rsidR="00457BC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8AA" w14:textId="25B1F631" w:rsidR="00A52F0D" w:rsidRPr="00BC56FD" w:rsidRDefault="00A52F0D" w:rsidP="00AE299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Actas de cierre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tres (3) </w:t>
            </w: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proyectos de implementación de los sistemas de gestión catastral</w:t>
            </w:r>
            <w:r w:rsidR="00457BC5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6424" w14:textId="77777777" w:rsidR="00A52F0D" w:rsidRPr="00BC56FD" w:rsidRDefault="00A52F0D" w:rsidP="00ED2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BC56F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SEDATU</w:t>
            </w:r>
          </w:p>
        </w:tc>
      </w:tr>
    </w:tbl>
    <w:p w14:paraId="24696DF0" w14:textId="77777777" w:rsidR="00864B37" w:rsidRPr="00D751E4" w:rsidRDefault="00864B37" w:rsidP="00864B37">
      <w:pPr>
        <w:spacing w:after="120" w:line="240" w:lineRule="auto"/>
        <w:jc w:val="center"/>
        <w:rPr>
          <w:rFonts w:ascii="Arial" w:hAnsi="Arial"/>
          <w:b/>
          <w:sz w:val="20"/>
          <w:lang w:val="es-ES_tradnl"/>
        </w:rPr>
      </w:pPr>
    </w:p>
    <w:sectPr w:rsidR="00864B37" w:rsidRPr="00D751E4" w:rsidSect="000707C3">
      <w:headerReference w:type="default" r:id="rId13"/>
      <w:footerReference w:type="default" r:id="rId14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0EEA2" w14:textId="77777777" w:rsidR="0056526B" w:rsidRDefault="0056526B" w:rsidP="003B0828">
      <w:pPr>
        <w:spacing w:after="0" w:line="240" w:lineRule="auto"/>
      </w:pPr>
      <w:r>
        <w:separator/>
      </w:r>
    </w:p>
  </w:endnote>
  <w:endnote w:type="continuationSeparator" w:id="0">
    <w:p w14:paraId="7C64F0ED" w14:textId="77777777" w:rsidR="0056526B" w:rsidRDefault="0056526B" w:rsidP="003B0828">
      <w:pPr>
        <w:spacing w:after="0" w:line="240" w:lineRule="auto"/>
      </w:pPr>
      <w:r>
        <w:continuationSeparator/>
      </w:r>
    </w:p>
  </w:endnote>
  <w:endnote w:type="continuationNotice" w:id="1">
    <w:p w14:paraId="6E98ACF6" w14:textId="77777777" w:rsidR="0056526B" w:rsidRDefault="00565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401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940E8" w14:textId="77777777" w:rsidR="008C703E" w:rsidRDefault="008C70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7BBE205" w14:textId="77777777" w:rsidR="008C703E" w:rsidRDefault="008C7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E4EF7" w14:textId="77777777" w:rsidR="0056526B" w:rsidRDefault="0056526B" w:rsidP="003B0828">
      <w:pPr>
        <w:spacing w:after="0" w:line="240" w:lineRule="auto"/>
      </w:pPr>
      <w:r>
        <w:separator/>
      </w:r>
    </w:p>
  </w:footnote>
  <w:footnote w:type="continuationSeparator" w:id="0">
    <w:p w14:paraId="4E276D7F" w14:textId="77777777" w:rsidR="0056526B" w:rsidRDefault="0056526B" w:rsidP="003B0828">
      <w:pPr>
        <w:spacing w:after="0" w:line="240" w:lineRule="auto"/>
      </w:pPr>
      <w:r>
        <w:continuationSeparator/>
      </w:r>
    </w:p>
  </w:footnote>
  <w:footnote w:type="continuationNotice" w:id="1">
    <w:p w14:paraId="7F0A5E6D" w14:textId="77777777" w:rsidR="0056526B" w:rsidRDefault="005652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14:paraId="30DEAAC6" w14:textId="0F6B0F2A" w:rsidR="00467105" w:rsidRPr="0060184F" w:rsidRDefault="00887E60" w:rsidP="00467105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60184F">
          <w:rPr>
            <w:rFonts w:ascii="Arial" w:eastAsia="Arial Unicode MS" w:hAnsi="Arial" w:cs="Arial"/>
            <w:bCs/>
            <w:sz w:val="18"/>
            <w:szCs w:val="18"/>
            <w:lang w:val="es-ES_tradnl"/>
          </w:rPr>
          <w:t>Enlace Electrónico</w:t>
        </w:r>
        <w:r w:rsidRPr="0060184F">
          <w:rPr>
            <w:rFonts w:ascii="Arial" w:eastAsia="Arial Unicode MS" w:hAnsi="Arial" w:cs="Arial"/>
            <w:bCs/>
            <w:sz w:val="18"/>
            <w:szCs w:val="18"/>
            <w:lang w:val="es-ES_tradnl"/>
          </w:rPr>
          <w:t xml:space="preserve"> Requerido # 2</w:t>
        </w:r>
      </w:p>
      <w:p w14:paraId="641FDA62" w14:textId="6B5B83DD" w:rsidR="008C703E" w:rsidRDefault="00467105" w:rsidP="0060184F">
        <w:pPr>
          <w:pStyle w:val="Header"/>
          <w:jc w:val="right"/>
        </w:pPr>
        <w:r w:rsidRPr="0060184F">
          <w:rPr>
            <w:rFonts w:ascii="Arial" w:hAnsi="Arial" w:cs="Arial"/>
            <w:sz w:val="18"/>
            <w:szCs w:val="18"/>
          </w:rPr>
          <w:t>P</w:t>
        </w:r>
        <w:r w:rsidRPr="0060184F">
          <w:rPr>
            <w:rFonts w:ascii="Arial" w:hAnsi="Arial" w:cs="Arial"/>
            <w:sz w:val="18"/>
            <w:szCs w:val="18"/>
          </w:rPr>
          <w:t>ágina</w:t>
        </w:r>
        <w:r w:rsidRPr="0060184F">
          <w:rPr>
            <w:rFonts w:ascii="Arial" w:hAnsi="Arial" w:cs="Arial"/>
            <w:sz w:val="18"/>
            <w:szCs w:val="18"/>
          </w:rPr>
          <w:t xml:space="preserve"> </w:t>
        </w:r>
        <w:r w:rsidRPr="0060184F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0184F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60184F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60184F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60184F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60184F">
          <w:rPr>
            <w:rFonts w:ascii="Arial" w:hAnsi="Arial" w:cs="Arial"/>
            <w:sz w:val="18"/>
            <w:szCs w:val="18"/>
          </w:rPr>
          <w:t xml:space="preserve"> </w:t>
        </w:r>
        <w:r w:rsidRPr="0060184F">
          <w:rPr>
            <w:rFonts w:ascii="Arial" w:hAnsi="Arial" w:cs="Arial"/>
            <w:sz w:val="18"/>
            <w:szCs w:val="18"/>
          </w:rPr>
          <w:t>de</w:t>
        </w:r>
        <w:r w:rsidRPr="0060184F">
          <w:rPr>
            <w:rFonts w:ascii="Arial" w:hAnsi="Arial" w:cs="Arial"/>
            <w:sz w:val="18"/>
            <w:szCs w:val="18"/>
          </w:rPr>
          <w:t xml:space="preserve"> </w:t>
        </w:r>
        <w:r w:rsidRPr="0060184F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0184F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60184F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60184F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60184F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46C"/>
    <w:multiLevelType w:val="hybridMultilevel"/>
    <w:tmpl w:val="10D86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B0869"/>
    <w:multiLevelType w:val="hybridMultilevel"/>
    <w:tmpl w:val="99FA9CA6"/>
    <w:lvl w:ilvl="0" w:tplc="3D4298F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362B"/>
    <w:multiLevelType w:val="hybridMultilevel"/>
    <w:tmpl w:val="C118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1B93"/>
    <w:multiLevelType w:val="hybridMultilevel"/>
    <w:tmpl w:val="FFE6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67E22"/>
    <w:multiLevelType w:val="hybridMultilevel"/>
    <w:tmpl w:val="6784B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A1ED3"/>
    <w:multiLevelType w:val="hybridMultilevel"/>
    <w:tmpl w:val="85325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24A61"/>
    <w:multiLevelType w:val="hybridMultilevel"/>
    <w:tmpl w:val="E2402D9C"/>
    <w:lvl w:ilvl="0" w:tplc="3D4298F4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67213"/>
    <w:multiLevelType w:val="hybridMultilevel"/>
    <w:tmpl w:val="44F287F8"/>
    <w:lvl w:ilvl="0" w:tplc="3D4298F4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47B09"/>
    <w:multiLevelType w:val="hybridMultilevel"/>
    <w:tmpl w:val="A0C8BF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A1625B"/>
    <w:multiLevelType w:val="hybridMultilevel"/>
    <w:tmpl w:val="5E263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37"/>
    <w:rsid w:val="00001586"/>
    <w:rsid w:val="000015C2"/>
    <w:rsid w:val="00007FDA"/>
    <w:rsid w:val="000105CF"/>
    <w:rsid w:val="000150BE"/>
    <w:rsid w:val="000151C5"/>
    <w:rsid w:val="00015435"/>
    <w:rsid w:val="000155F5"/>
    <w:rsid w:val="00016614"/>
    <w:rsid w:val="00016B58"/>
    <w:rsid w:val="00024577"/>
    <w:rsid w:val="00030111"/>
    <w:rsid w:val="000349FC"/>
    <w:rsid w:val="00050FC5"/>
    <w:rsid w:val="00054991"/>
    <w:rsid w:val="000624B9"/>
    <w:rsid w:val="00062AFF"/>
    <w:rsid w:val="000658B0"/>
    <w:rsid w:val="00067FC3"/>
    <w:rsid w:val="000707C3"/>
    <w:rsid w:val="00071788"/>
    <w:rsid w:val="00073B18"/>
    <w:rsid w:val="00073DA2"/>
    <w:rsid w:val="00075633"/>
    <w:rsid w:val="00075EC3"/>
    <w:rsid w:val="00082C2F"/>
    <w:rsid w:val="0008320B"/>
    <w:rsid w:val="000851AA"/>
    <w:rsid w:val="00090D65"/>
    <w:rsid w:val="0009102F"/>
    <w:rsid w:val="00092E96"/>
    <w:rsid w:val="00094C7F"/>
    <w:rsid w:val="000A06CF"/>
    <w:rsid w:val="000A2B90"/>
    <w:rsid w:val="000B144A"/>
    <w:rsid w:val="000B726E"/>
    <w:rsid w:val="000C62B2"/>
    <w:rsid w:val="000C7261"/>
    <w:rsid w:val="000D0773"/>
    <w:rsid w:val="000D2B49"/>
    <w:rsid w:val="000E3F48"/>
    <w:rsid w:val="000E510E"/>
    <w:rsid w:val="000F4032"/>
    <w:rsid w:val="00100FC3"/>
    <w:rsid w:val="001040DC"/>
    <w:rsid w:val="001135F7"/>
    <w:rsid w:val="00114E57"/>
    <w:rsid w:val="00120652"/>
    <w:rsid w:val="00122418"/>
    <w:rsid w:val="00133D08"/>
    <w:rsid w:val="0014073C"/>
    <w:rsid w:val="00142CA4"/>
    <w:rsid w:val="0015304F"/>
    <w:rsid w:val="00154115"/>
    <w:rsid w:val="00155A6F"/>
    <w:rsid w:val="00156BF5"/>
    <w:rsid w:val="001632CD"/>
    <w:rsid w:val="0017529C"/>
    <w:rsid w:val="00183E14"/>
    <w:rsid w:val="00191919"/>
    <w:rsid w:val="001A046E"/>
    <w:rsid w:val="001A2C27"/>
    <w:rsid w:val="001C0C42"/>
    <w:rsid w:val="001E11FF"/>
    <w:rsid w:val="001E12D1"/>
    <w:rsid w:val="001E46F4"/>
    <w:rsid w:val="001F0AD7"/>
    <w:rsid w:val="001F6BE9"/>
    <w:rsid w:val="00201B43"/>
    <w:rsid w:val="00202B97"/>
    <w:rsid w:val="002071FA"/>
    <w:rsid w:val="0021228D"/>
    <w:rsid w:val="00220042"/>
    <w:rsid w:val="00221E95"/>
    <w:rsid w:val="00222C0B"/>
    <w:rsid w:val="00225D7E"/>
    <w:rsid w:val="00226AEB"/>
    <w:rsid w:val="002321D7"/>
    <w:rsid w:val="002326EF"/>
    <w:rsid w:val="0024264A"/>
    <w:rsid w:val="00243DED"/>
    <w:rsid w:val="00250ADC"/>
    <w:rsid w:val="00256843"/>
    <w:rsid w:val="00261D6B"/>
    <w:rsid w:val="00275610"/>
    <w:rsid w:val="00277E6C"/>
    <w:rsid w:val="00297A8A"/>
    <w:rsid w:val="002A0A50"/>
    <w:rsid w:val="002A220D"/>
    <w:rsid w:val="002A22C1"/>
    <w:rsid w:val="002B2AAD"/>
    <w:rsid w:val="002B37E4"/>
    <w:rsid w:val="002B39AD"/>
    <w:rsid w:val="002B7E08"/>
    <w:rsid w:val="002C49CD"/>
    <w:rsid w:val="002D60AE"/>
    <w:rsid w:val="002F095A"/>
    <w:rsid w:val="002F26FD"/>
    <w:rsid w:val="002F4C84"/>
    <w:rsid w:val="002F684D"/>
    <w:rsid w:val="00300F3B"/>
    <w:rsid w:val="00301B93"/>
    <w:rsid w:val="003106A8"/>
    <w:rsid w:val="00311664"/>
    <w:rsid w:val="003121E4"/>
    <w:rsid w:val="003225B2"/>
    <w:rsid w:val="00323A9E"/>
    <w:rsid w:val="003245A1"/>
    <w:rsid w:val="00334A22"/>
    <w:rsid w:val="003415A3"/>
    <w:rsid w:val="00345F48"/>
    <w:rsid w:val="0034611D"/>
    <w:rsid w:val="00355AC9"/>
    <w:rsid w:val="00360344"/>
    <w:rsid w:val="003607A3"/>
    <w:rsid w:val="003611F3"/>
    <w:rsid w:val="0036353E"/>
    <w:rsid w:val="0037030A"/>
    <w:rsid w:val="00373DF6"/>
    <w:rsid w:val="00384921"/>
    <w:rsid w:val="00390A58"/>
    <w:rsid w:val="003A3D8E"/>
    <w:rsid w:val="003A5B4F"/>
    <w:rsid w:val="003A6F28"/>
    <w:rsid w:val="003B0828"/>
    <w:rsid w:val="003B2802"/>
    <w:rsid w:val="003D56C6"/>
    <w:rsid w:val="003E6B87"/>
    <w:rsid w:val="003E7F5A"/>
    <w:rsid w:val="003F0DA5"/>
    <w:rsid w:val="003F2BEE"/>
    <w:rsid w:val="003F486B"/>
    <w:rsid w:val="003F647D"/>
    <w:rsid w:val="00400490"/>
    <w:rsid w:val="00400638"/>
    <w:rsid w:val="00407E73"/>
    <w:rsid w:val="00410380"/>
    <w:rsid w:val="0041266E"/>
    <w:rsid w:val="00412A44"/>
    <w:rsid w:val="004202E4"/>
    <w:rsid w:val="00426634"/>
    <w:rsid w:val="00427196"/>
    <w:rsid w:val="004322B9"/>
    <w:rsid w:val="00437F6F"/>
    <w:rsid w:val="00440303"/>
    <w:rsid w:val="004417A9"/>
    <w:rsid w:val="00455383"/>
    <w:rsid w:val="00457BC5"/>
    <w:rsid w:val="004601A3"/>
    <w:rsid w:val="00460799"/>
    <w:rsid w:val="00460A79"/>
    <w:rsid w:val="00461E2E"/>
    <w:rsid w:val="00466250"/>
    <w:rsid w:val="00467105"/>
    <w:rsid w:val="00470690"/>
    <w:rsid w:val="00474D29"/>
    <w:rsid w:val="00476EC4"/>
    <w:rsid w:val="0048143A"/>
    <w:rsid w:val="00484C78"/>
    <w:rsid w:val="004906D8"/>
    <w:rsid w:val="0049260C"/>
    <w:rsid w:val="00493070"/>
    <w:rsid w:val="00494870"/>
    <w:rsid w:val="004952DC"/>
    <w:rsid w:val="004A0CF9"/>
    <w:rsid w:val="004A4B13"/>
    <w:rsid w:val="004A545E"/>
    <w:rsid w:val="004B2CE0"/>
    <w:rsid w:val="004B5D57"/>
    <w:rsid w:val="004B72CF"/>
    <w:rsid w:val="004D032C"/>
    <w:rsid w:val="004D11E7"/>
    <w:rsid w:val="004D2E39"/>
    <w:rsid w:val="004E0D60"/>
    <w:rsid w:val="004E4F35"/>
    <w:rsid w:val="004F194A"/>
    <w:rsid w:val="004F486D"/>
    <w:rsid w:val="004F702E"/>
    <w:rsid w:val="00501241"/>
    <w:rsid w:val="00504C93"/>
    <w:rsid w:val="0050684A"/>
    <w:rsid w:val="00512EC8"/>
    <w:rsid w:val="00514F36"/>
    <w:rsid w:val="00522935"/>
    <w:rsid w:val="0052510A"/>
    <w:rsid w:val="00526F0B"/>
    <w:rsid w:val="00535D08"/>
    <w:rsid w:val="005370D2"/>
    <w:rsid w:val="00540CAD"/>
    <w:rsid w:val="00550827"/>
    <w:rsid w:val="005541E1"/>
    <w:rsid w:val="0055514B"/>
    <w:rsid w:val="00555D46"/>
    <w:rsid w:val="00557F0B"/>
    <w:rsid w:val="005601F4"/>
    <w:rsid w:val="0056526B"/>
    <w:rsid w:val="00565EC3"/>
    <w:rsid w:val="005662AF"/>
    <w:rsid w:val="005678D8"/>
    <w:rsid w:val="00573751"/>
    <w:rsid w:val="005760F3"/>
    <w:rsid w:val="00576894"/>
    <w:rsid w:val="00587742"/>
    <w:rsid w:val="00591EB2"/>
    <w:rsid w:val="00593F73"/>
    <w:rsid w:val="0059590C"/>
    <w:rsid w:val="005A03EA"/>
    <w:rsid w:val="005B2CBA"/>
    <w:rsid w:val="005B2FBD"/>
    <w:rsid w:val="005C26D2"/>
    <w:rsid w:val="005C2C99"/>
    <w:rsid w:val="005C2FD5"/>
    <w:rsid w:val="005C77E1"/>
    <w:rsid w:val="005D45B8"/>
    <w:rsid w:val="005D607F"/>
    <w:rsid w:val="005D771B"/>
    <w:rsid w:val="005E0737"/>
    <w:rsid w:val="005F0BA9"/>
    <w:rsid w:val="005F1041"/>
    <w:rsid w:val="0060184F"/>
    <w:rsid w:val="0060295A"/>
    <w:rsid w:val="00605F37"/>
    <w:rsid w:val="0060690C"/>
    <w:rsid w:val="0060797E"/>
    <w:rsid w:val="00610669"/>
    <w:rsid w:val="00622ECA"/>
    <w:rsid w:val="006310E1"/>
    <w:rsid w:val="0063118F"/>
    <w:rsid w:val="006311AA"/>
    <w:rsid w:val="00632CA3"/>
    <w:rsid w:val="00640F90"/>
    <w:rsid w:val="0064176E"/>
    <w:rsid w:val="00642776"/>
    <w:rsid w:val="00642A8E"/>
    <w:rsid w:val="0064391A"/>
    <w:rsid w:val="00647929"/>
    <w:rsid w:val="006519F4"/>
    <w:rsid w:val="00665E09"/>
    <w:rsid w:val="00675993"/>
    <w:rsid w:val="00680523"/>
    <w:rsid w:val="00682AF1"/>
    <w:rsid w:val="006907E0"/>
    <w:rsid w:val="00693582"/>
    <w:rsid w:val="006B110A"/>
    <w:rsid w:val="006B36F8"/>
    <w:rsid w:val="006B56DE"/>
    <w:rsid w:val="006C4E49"/>
    <w:rsid w:val="006D20DF"/>
    <w:rsid w:val="006D3AC6"/>
    <w:rsid w:val="006D7FF7"/>
    <w:rsid w:val="006E51DC"/>
    <w:rsid w:val="006F0E70"/>
    <w:rsid w:val="006F6E54"/>
    <w:rsid w:val="006F7916"/>
    <w:rsid w:val="00704781"/>
    <w:rsid w:val="00706D05"/>
    <w:rsid w:val="0071085F"/>
    <w:rsid w:val="00711D48"/>
    <w:rsid w:val="00711E5A"/>
    <w:rsid w:val="00721026"/>
    <w:rsid w:val="007236A8"/>
    <w:rsid w:val="00726567"/>
    <w:rsid w:val="00733624"/>
    <w:rsid w:val="0074056C"/>
    <w:rsid w:val="00740F42"/>
    <w:rsid w:val="00741F07"/>
    <w:rsid w:val="0074549B"/>
    <w:rsid w:val="00745625"/>
    <w:rsid w:val="00747FEE"/>
    <w:rsid w:val="007501B7"/>
    <w:rsid w:val="00751211"/>
    <w:rsid w:val="00752EED"/>
    <w:rsid w:val="00753165"/>
    <w:rsid w:val="007546DE"/>
    <w:rsid w:val="0075486C"/>
    <w:rsid w:val="0077077F"/>
    <w:rsid w:val="007714D7"/>
    <w:rsid w:val="00771B2B"/>
    <w:rsid w:val="00773B88"/>
    <w:rsid w:val="007747BA"/>
    <w:rsid w:val="007832F1"/>
    <w:rsid w:val="00783B47"/>
    <w:rsid w:val="007878EE"/>
    <w:rsid w:val="00787B3A"/>
    <w:rsid w:val="00790C5B"/>
    <w:rsid w:val="00791501"/>
    <w:rsid w:val="007A1ED0"/>
    <w:rsid w:val="007A1FB9"/>
    <w:rsid w:val="007A2954"/>
    <w:rsid w:val="007A5D02"/>
    <w:rsid w:val="007A5F81"/>
    <w:rsid w:val="007A736F"/>
    <w:rsid w:val="007B1FB1"/>
    <w:rsid w:val="007B2439"/>
    <w:rsid w:val="007B2FE3"/>
    <w:rsid w:val="007C391E"/>
    <w:rsid w:val="007D594E"/>
    <w:rsid w:val="007E0430"/>
    <w:rsid w:val="007E3015"/>
    <w:rsid w:val="007E3ADC"/>
    <w:rsid w:val="007E3D64"/>
    <w:rsid w:val="007E6927"/>
    <w:rsid w:val="007E7E19"/>
    <w:rsid w:val="007F53E7"/>
    <w:rsid w:val="007F5525"/>
    <w:rsid w:val="007F5B34"/>
    <w:rsid w:val="008038AF"/>
    <w:rsid w:val="00804291"/>
    <w:rsid w:val="00804E49"/>
    <w:rsid w:val="008057A6"/>
    <w:rsid w:val="008121C2"/>
    <w:rsid w:val="008138AB"/>
    <w:rsid w:val="00813C42"/>
    <w:rsid w:val="0081480E"/>
    <w:rsid w:val="008203B6"/>
    <w:rsid w:val="00826B54"/>
    <w:rsid w:val="008349C2"/>
    <w:rsid w:val="0083599F"/>
    <w:rsid w:val="00837D35"/>
    <w:rsid w:val="00843E81"/>
    <w:rsid w:val="00856E03"/>
    <w:rsid w:val="00860F10"/>
    <w:rsid w:val="00861A38"/>
    <w:rsid w:val="00864B37"/>
    <w:rsid w:val="00880081"/>
    <w:rsid w:val="00880299"/>
    <w:rsid w:val="00887906"/>
    <w:rsid w:val="00887E60"/>
    <w:rsid w:val="00891EFF"/>
    <w:rsid w:val="00892E9A"/>
    <w:rsid w:val="008A0150"/>
    <w:rsid w:val="008A3CD2"/>
    <w:rsid w:val="008A6ACA"/>
    <w:rsid w:val="008B471E"/>
    <w:rsid w:val="008B6344"/>
    <w:rsid w:val="008C20FF"/>
    <w:rsid w:val="008C4FAB"/>
    <w:rsid w:val="008C6963"/>
    <w:rsid w:val="008C703E"/>
    <w:rsid w:val="008D2F04"/>
    <w:rsid w:val="008D315D"/>
    <w:rsid w:val="008E0E8D"/>
    <w:rsid w:val="008E63E4"/>
    <w:rsid w:val="008E68FD"/>
    <w:rsid w:val="008F149C"/>
    <w:rsid w:val="008F3FAD"/>
    <w:rsid w:val="0090184D"/>
    <w:rsid w:val="009038CE"/>
    <w:rsid w:val="00906133"/>
    <w:rsid w:val="009071CC"/>
    <w:rsid w:val="00907EEE"/>
    <w:rsid w:val="00913521"/>
    <w:rsid w:val="00913C97"/>
    <w:rsid w:val="00915D39"/>
    <w:rsid w:val="00923E11"/>
    <w:rsid w:val="009267DC"/>
    <w:rsid w:val="00933A39"/>
    <w:rsid w:val="00946F8C"/>
    <w:rsid w:val="00947D99"/>
    <w:rsid w:val="00951DD1"/>
    <w:rsid w:val="009541C2"/>
    <w:rsid w:val="009656A4"/>
    <w:rsid w:val="00965A7F"/>
    <w:rsid w:val="00965EE4"/>
    <w:rsid w:val="00973187"/>
    <w:rsid w:val="00975860"/>
    <w:rsid w:val="00982833"/>
    <w:rsid w:val="00991277"/>
    <w:rsid w:val="009915F9"/>
    <w:rsid w:val="0099452E"/>
    <w:rsid w:val="009A104A"/>
    <w:rsid w:val="009A15C2"/>
    <w:rsid w:val="009A4F1C"/>
    <w:rsid w:val="009B06C8"/>
    <w:rsid w:val="009B644D"/>
    <w:rsid w:val="009C19B4"/>
    <w:rsid w:val="009D4D15"/>
    <w:rsid w:val="009D51CD"/>
    <w:rsid w:val="009D6F11"/>
    <w:rsid w:val="009D7F94"/>
    <w:rsid w:val="009E2A4D"/>
    <w:rsid w:val="009E32B6"/>
    <w:rsid w:val="009F1226"/>
    <w:rsid w:val="009F4675"/>
    <w:rsid w:val="009F4DC3"/>
    <w:rsid w:val="009F759A"/>
    <w:rsid w:val="00A021B1"/>
    <w:rsid w:val="00A031EB"/>
    <w:rsid w:val="00A10CEF"/>
    <w:rsid w:val="00A10D8F"/>
    <w:rsid w:val="00A11683"/>
    <w:rsid w:val="00A247A1"/>
    <w:rsid w:val="00A24C15"/>
    <w:rsid w:val="00A27348"/>
    <w:rsid w:val="00A361F1"/>
    <w:rsid w:val="00A43C6A"/>
    <w:rsid w:val="00A52F0D"/>
    <w:rsid w:val="00A53E8D"/>
    <w:rsid w:val="00A54DBB"/>
    <w:rsid w:val="00A7023F"/>
    <w:rsid w:val="00A85CCC"/>
    <w:rsid w:val="00A90EEE"/>
    <w:rsid w:val="00A90FE3"/>
    <w:rsid w:val="00A91E3D"/>
    <w:rsid w:val="00A96C39"/>
    <w:rsid w:val="00AA2827"/>
    <w:rsid w:val="00AA409A"/>
    <w:rsid w:val="00AA4456"/>
    <w:rsid w:val="00AA5473"/>
    <w:rsid w:val="00AA551C"/>
    <w:rsid w:val="00AA6DD4"/>
    <w:rsid w:val="00AB2E9C"/>
    <w:rsid w:val="00AB6B57"/>
    <w:rsid w:val="00AC3AEB"/>
    <w:rsid w:val="00AC55FE"/>
    <w:rsid w:val="00AE1C77"/>
    <w:rsid w:val="00AE2994"/>
    <w:rsid w:val="00AF099F"/>
    <w:rsid w:val="00AF54CD"/>
    <w:rsid w:val="00AF5C28"/>
    <w:rsid w:val="00AF68A9"/>
    <w:rsid w:val="00B01825"/>
    <w:rsid w:val="00B06BB8"/>
    <w:rsid w:val="00B1724D"/>
    <w:rsid w:val="00B17B0C"/>
    <w:rsid w:val="00B2152E"/>
    <w:rsid w:val="00B25864"/>
    <w:rsid w:val="00B268A7"/>
    <w:rsid w:val="00B31391"/>
    <w:rsid w:val="00B37A8C"/>
    <w:rsid w:val="00B438EA"/>
    <w:rsid w:val="00B52E12"/>
    <w:rsid w:val="00B542FC"/>
    <w:rsid w:val="00B56387"/>
    <w:rsid w:val="00B60630"/>
    <w:rsid w:val="00B65799"/>
    <w:rsid w:val="00B67CD2"/>
    <w:rsid w:val="00B71007"/>
    <w:rsid w:val="00B72174"/>
    <w:rsid w:val="00B73D4C"/>
    <w:rsid w:val="00B75DA2"/>
    <w:rsid w:val="00B8118A"/>
    <w:rsid w:val="00B85E55"/>
    <w:rsid w:val="00B8798A"/>
    <w:rsid w:val="00B87E3E"/>
    <w:rsid w:val="00B94BBF"/>
    <w:rsid w:val="00BA36C1"/>
    <w:rsid w:val="00BA780B"/>
    <w:rsid w:val="00BB430E"/>
    <w:rsid w:val="00BC02A9"/>
    <w:rsid w:val="00BC3A7D"/>
    <w:rsid w:val="00BC530E"/>
    <w:rsid w:val="00BC56FD"/>
    <w:rsid w:val="00BD0501"/>
    <w:rsid w:val="00BD427C"/>
    <w:rsid w:val="00BE7FB7"/>
    <w:rsid w:val="00BF5399"/>
    <w:rsid w:val="00BF61F0"/>
    <w:rsid w:val="00C04605"/>
    <w:rsid w:val="00C05446"/>
    <w:rsid w:val="00C05E4B"/>
    <w:rsid w:val="00C05E66"/>
    <w:rsid w:val="00C05F3F"/>
    <w:rsid w:val="00C06B39"/>
    <w:rsid w:val="00C15FAE"/>
    <w:rsid w:val="00C16EB9"/>
    <w:rsid w:val="00C20CC2"/>
    <w:rsid w:val="00C22EF4"/>
    <w:rsid w:val="00C25A46"/>
    <w:rsid w:val="00C26B73"/>
    <w:rsid w:val="00C30790"/>
    <w:rsid w:val="00C33AA1"/>
    <w:rsid w:val="00C34F7B"/>
    <w:rsid w:val="00C370E8"/>
    <w:rsid w:val="00C42408"/>
    <w:rsid w:val="00C46F5B"/>
    <w:rsid w:val="00C603A6"/>
    <w:rsid w:val="00C664D5"/>
    <w:rsid w:val="00C74621"/>
    <w:rsid w:val="00C759DB"/>
    <w:rsid w:val="00C77208"/>
    <w:rsid w:val="00C81430"/>
    <w:rsid w:val="00C93B70"/>
    <w:rsid w:val="00C93D84"/>
    <w:rsid w:val="00CA19A6"/>
    <w:rsid w:val="00CB0759"/>
    <w:rsid w:val="00CB153E"/>
    <w:rsid w:val="00CB1D7E"/>
    <w:rsid w:val="00CB2581"/>
    <w:rsid w:val="00CB5CC7"/>
    <w:rsid w:val="00CB6022"/>
    <w:rsid w:val="00CC0E85"/>
    <w:rsid w:val="00CC16DF"/>
    <w:rsid w:val="00CD02A4"/>
    <w:rsid w:val="00CD0B70"/>
    <w:rsid w:val="00CD18F9"/>
    <w:rsid w:val="00CD1F4F"/>
    <w:rsid w:val="00CE06BC"/>
    <w:rsid w:val="00CE1D0C"/>
    <w:rsid w:val="00CE25AC"/>
    <w:rsid w:val="00CE7AC3"/>
    <w:rsid w:val="00CF24A6"/>
    <w:rsid w:val="00CF4830"/>
    <w:rsid w:val="00CF5938"/>
    <w:rsid w:val="00D1032B"/>
    <w:rsid w:val="00D16F4D"/>
    <w:rsid w:val="00D2331F"/>
    <w:rsid w:val="00D2525D"/>
    <w:rsid w:val="00D306ED"/>
    <w:rsid w:val="00D31A8E"/>
    <w:rsid w:val="00D326D4"/>
    <w:rsid w:val="00D32A77"/>
    <w:rsid w:val="00D3627C"/>
    <w:rsid w:val="00D3657D"/>
    <w:rsid w:val="00D40822"/>
    <w:rsid w:val="00D441B1"/>
    <w:rsid w:val="00D44A23"/>
    <w:rsid w:val="00D45A8A"/>
    <w:rsid w:val="00D47E5C"/>
    <w:rsid w:val="00D50216"/>
    <w:rsid w:val="00D51FFB"/>
    <w:rsid w:val="00D55D18"/>
    <w:rsid w:val="00D576AE"/>
    <w:rsid w:val="00D66EA4"/>
    <w:rsid w:val="00D751E4"/>
    <w:rsid w:val="00D76FCA"/>
    <w:rsid w:val="00D77D55"/>
    <w:rsid w:val="00D817C7"/>
    <w:rsid w:val="00D8186F"/>
    <w:rsid w:val="00D835D6"/>
    <w:rsid w:val="00D9314E"/>
    <w:rsid w:val="00D94181"/>
    <w:rsid w:val="00D948E8"/>
    <w:rsid w:val="00D950DC"/>
    <w:rsid w:val="00DA2417"/>
    <w:rsid w:val="00DA623D"/>
    <w:rsid w:val="00DB26C7"/>
    <w:rsid w:val="00DB4718"/>
    <w:rsid w:val="00DB6A58"/>
    <w:rsid w:val="00DC2165"/>
    <w:rsid w:val="00DC2BA5"/>
    <w:rsid w:val="00DC4092"/>
    <w:rsid w:val="00DC5011"/>
    <w:rsid w:val="00DD00BB"/>
    <w:rsid w:val="00DD7559"/>
    <w:rsid w:val="00DE134A"/>
    <w:rsid w:val="00DE1CAA"/>
    <w:rsid w:val="00DE1CD0"/>
    <w:rsid w:val="00DE5A93"/>
    <w:rsid w:val="00DF34FD"/>
    <w:rsid w:val="00E00DC1"/>
    <w:rsid w:val="00E035B5"/>
    <w:rsid w:val="00E14EEC"/>
    <w:rsid w:val="00E20A07"/>
    <w:rsid w:val="00E23008"/>
    <w:rsid w:val="00E30B8A"/>
    <w:rsid w:val="00E312FE"/>
    <w:rsid w:val="00E313F6"/>
    <w:rsid w:val="00E40FA6"/>
    <w:rsid w:val="00E41B05"/>
    <w:rsid w:val="00E47D0D"/>
    <w:rsid w:val="00E5114D"/>
    <w:rsid w:val="00E60EDB"/>
    <w:rsid w:val="00E61D8B"/>
    <w:rsid w:val="00E62149"/>
    <w:rsid w:val="00E74F8A"/>
    <w:rsid w:val="00E75413"/>
    <w:rsid w:val="00E84BD4"/>
    <w:rsid w:val="00E956F9"/>
    <w:rsid w:val="00EA1A2C"/>
    <w:rsid w:val="00EA7A54"/>
    <w:rsid w:val="00EB3BF9"/>
    <w:rsid w:val="00EB3C2C"/>
    <w:rsid w:val="00EB7C24"/>
    <w:rsid w:val="00EC722F"/>
    <w:rsid w:val="00ED09F5"/>
    <w:rsid w:val="00ED235D"/>
    <w:rsid w:val="00ED2E95"/>
    <w:rsid w:val="00ED64E2"/>
    <w:rsid w:val="00EE0165"/>
    <w:rsid w:val="00EE08ED"/>
    <w:rsid w:val="00EE230A"/>
    <w:rsid w:val="00EE359B"/>
    <w:rsid w:val="00EE42F0"/>
    <w:rsid w:val="00EE626F"/>
    <w:rsid w:val="00EE7BE8"/>
    <w:rsid w:val="00EF28A8"/>
    <w:rsid w:val="00EF4B99"/>
    <w:rsid w:val="00EF6982"/>
    <w:rsid w:val="00F04390"/>
    <w:rsid w:val="00F07D41"/>
    <w:rsid w:val="00F07F4B"/>
    <w:rsid w:val="00F1024B"/>
    <w:rsid w:val="00F208A8"/>
    <w:rsid w:val="00F21AE2"/>
    <w:rsid w:val="00F224DE"/>
    <w:rsid w:val="00F22C1E"/>
    <w:rsid w:val="00F2447D"/>
    <w:rsid w:val="00F2697B"/>
    <w:rsid w:val="00F32B53"/>
    <w:rsid w:val="00F3421C"/>
    <w:rsid w:val="00F446CE"/>
    <w:rsid w:val="00F44D9D"/>
    <w:rsid w:val="00F50565"/>
    <w:rsid w:val="00F57534"/>
    <w:rsid w:val="00F62432"/>
    <w:rsid w:val="00F63838"/>
    <w:rsid w:val="00F704B8"/>
    <w:rsid w:val="00F77E3D"/>
    <w:rsid w:val="00F808DD"/>
    <w:rsid w:val="00F82213"/>
    <w:rsid w:val="00F82CD4"/>
    <w:rsid w:val="00F86B7D"/>
    <w:rsid w:val="00F911CB"/>
    <w:rsid w:val="00F927D3"/>
    <w:rsid w:val="00F92EBF"/>
    <w:rsid w:val="00F94106"/>
    <w:rsid w:val="00F96308"/>
    <w:rsid w:val="00FA277E"/>
    <w:rsid w:val="00FA3D19"/>
    <w:rsid w:val="00FA45BD"/>
    <w:rsid w:val="00FB2A26"/>
    <w:rsid w:val="00FB7E1A"/>
    <w:rsid w:val="00FC0642"/>
    <w:rsid w:val="00FC30CF"/>
    <w:rsid w:val="00FC3646"/>
    <w:rsid w:val="00FC57EA"/>
    <w:rsid w:val="00FC7A2A"/>
    <w:rsid w:val="00FD2292"/>
    <w:rsid w:val="00FD2986"/>
    <w:rsid w:val="00FD32DC"/>
    <w:rsid w:val="00FE0004"/>
    <w:rsid w:val="00FE5BFC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C887"/>
  <w15:chartTrackingRefBased/>
  <w15:docId w15:val="{873CBF79-00C3-47CE-8FB7-0D0391CF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828"/>
  </w:style>
  <w:style w:type="paragraph" w:styleId="Footer">
    <w:name w:val="footer"/>
    <w:basedOn w:val="Normal"/>
    <w:link w:val="FooterChar"/>
    <w:uiPriority w:val="99"/>
    <w:unhideWhenUsed/>
    <w:rsid w:val="003B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828"/>
  </w:style>
  <w:style w:type="paragraph" w:styleId="BalloonText">
    <w:name w:val="Balloon Text"/>
    <w:basedOn w:val="Normal"/>
    <w:link w:val="BalloonTextChar"/>
    <w:uiPriority w:val="99"/>
    <w:semiHidden/>
    <w:unhideWhenUsed/>
    <w:rsid w:val="002A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FE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F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3B88"/>
    <w:pPr>
      <w:ind w:left="720"/>
      <w:contextualSpacing/>
    </w:pPr>
  </w:style>
  <w:style w:type="paragraph" w:styleId="FootnoteText">
    <w:name w:val="footnote text"/>
    <w:aliases w:val="fn,Texto de rodapé,nota_rodapé,nota de rodapé,Geneva 9,Font: Geneva 9,Boston 10,f,footnote,single space,FOOTNOTES,Footnote Text Char Char,foottextfr,texto de nota al pie,Texto nota pie Car Car Car Car Car Car Car Car,Texto,footnote text"/>
    <w:basedOn w:val="Normal"/>
    <w:link w:val="FootnoteTextChar"/>
    <w:rsid w:val="00F94106"/>
    <w:pPr>
      <w:spacing w:after="120" w:line="264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aliases w:val="fn Char,Texto de rodapé Char,nota_rodapé Char,nota de rodapé Char,Geneva 9 Char,Font: Geneva 9 Char,Boston 10 Char,f Char,footnote Char,single space Char,FOOTNOTES Char,Footnote Text Char Char Char,foottextfr Char,Texto Char"/>
    <w:basedOn w:val="DefaultParagraphFont"/>
    <w:link w:val="FootnoteText"/>
    <w:rsid w:val="00F94106"/>
    <w:rPr>
      <w:rFonts w:eastAsiaTheme="minorEastAsia"/>
      <w:sz w:val="20"/>
      <w:szCs w:val="20"/>
    </w:rPr>
  </w:style>
  <w:style w:type="character" w:styleId="FootnoteReference">
    <w:name w:val="footnote reference"/>
    <w:aliases w:val="FC,16 Point,Superscript 6 Point,Footnote Referencefr,ftref,Style 24,Ref. de nota al pie.,Знак сноски-FN,Ref,de nota al pie,titulo 2,pie pddes,Fußnotenzeichen DISS,BVI fnr,Знак сноски 1,referencia nota al pie,Footnote Referencefra,F1"/>
    <w:basedOn w:val="DefaultParagraphFont"/>
    <w:link w:val="Char2"/>
    <w:qFormat/>
    <w:rsid w:val="00F94106"/>
    <w:rPr>
      <w:vertAlign w:val="superscript"/>
    </w:rPr>
  </w:style>
  <w:style w:type="paragraph" w:customStyle="1" w:styleId="Char2">
    <w:name w:val="Char2"/>
    <w:basedOn w:val="Normal"/>
    <w:link w:val="FootnoteReference"/>
    <w:rsid w:val="00F94106"/>
    <w:pPr>
      <w:spacing w:line="240" w:lineRule="exact"/>
    </w:pPr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2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684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5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6C4E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605F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18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Record_x0020_Number xmlns="cdc7663a-08f0-4737-9e8c-148ce897a09c">R0000999123</Record_x0020_Number>
    <Key_x0020_Document xmlns="cdc7663a-08f0-4737-9e8c-148ce897a09c">false</Key_x0020_Document>
    <Division_x0020_or_x0020_Unit xmlns="cdc7663a-08f0-4737-9e8c-148ce897a09c">CSD/HUD</Division_x0020_or_x0020_Unit>
    <Other_x0020_Author xmlns="cdc7663a-08f0-4737-9e8c-148ce897a09c" xsi:nil="true"/>
    <IDBDocs_x0020_Number xmlns="cdc7663a-08f0-4737-9e8c-148ce897a09c" xsi:nil="true"/>
    <Document_x0020_Author xmlns="cdc7663a-08f0-4737-9e8c-148ce897a09c">Avila, Francy Dianela</Document_x0020_Author>
    <_dlc_DocId xmlns="cdc7663a-08f0-4737-9e8c-148ce897a09c">EZSHARE-1954095181-12</_dlc_DocId>
    <Operation_x0020_Type xmlns="cdc7663a-08f0-4737-9e8c-148ce897a09c">Loan Operation</Operation_x0020_Type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Mexico</TermName>
          <TermId xmlns="http://schemas.microsoft.com/office/infopath/2007/PartnerControls">0eba6470-e7ea-46fd-a959-d4c243acaf26</TermId>
        </TermInfo>
      </Terms>
    </ic46d7e087fd4a108fb86518ca413cc6>
    <TaxCatchAll xmlns="cdc7663a-08f0-4737-9e8c-148ce897a09c">
      <Value>131</Value>
      <Value>46</Value>
      <Value>24</Value>
      <Value>19</Value>
      <Value>1</Value>
    </TaxCatchAll>
    <Fiscal_x0020_Year_x0020_IDB xmlns="cdc7663a-08f0-4737-9e8c-148ce897a09c">2018</Fiscal_x0020_Year_x0020_IDB>
    <b26cdb1da78c4bb4b1c1bac2f6ac5911 xmlns="cdc7663a-08f0-4737-9e8c-148ce897a09c">
      <Terms xmlns="http://schemas.microsoft.com/office/infopath/2007/PartnerControls"/>
    </b26cdb1da78c4bb4b1c1bac2f6ac5911>
    <Project_x0020_Number xmlns="cdc7663a-08f0-4737-9e8c-148ce897a09c">ME-L1266</Project_x0020_Number>
    <Package_x0020_Code xmlns="cdc7663a-08f0-4737-9e8c-148ce897a09c" xsi:nil="true"/>
    <Migration_x0020_Info xmlns="cdc7663a-08f0-4737-9e8c-148ce897a09c" xsi:nil="true"/>
    <Approval_x0020_Number xmlns="cdc7663a-08f0-4737-9e8c-148ce897a09c">4535/OC-ME;</Approval_x0020_Number>
    <Business_x0020_Area xmlns="cdc7663a-08f0-4737-9e8c-148ce897a09c" xsi:nil="true"/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Access_x0020_to_x0020_Information_x00a0_Policy xmlns="cdc7663a-08f0-4737-9e8c-148ce897a09c">Public</Access_x0020_to_x0020_Information_x00a0_Policy>
    <SISCOR_x0020_Number xmlns="cdc7663a-08f0-4737-9e8c-148ce897a09c" xsi:nil="true"/>
    <Identifier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 DEVELOPMENT AND HOUSING</TermName>
          <TermId xmlns="http://schemas.microsoft.com/office/infopath/2007/PartnerControls">d14615ee-683d-4ec6-a5cf-ae743c6c4ac1</TermId>
        </TermInfo>
      </Terms>
    </nddeef1749674d76abdbe4b239a70bc6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 LAND PLANNING AND MANAGEMENT</TermName>
          <TermId xmlns="http://schemas.microsoft.com/office/infopath/2007/PartnerControls">90ab6d72-620b-441b-acf3-280810ce8a73</TermId>
        </TermInfo>
      </Terms>
    </b2ec7cfb18674cb8803df6b262e8b107>
    <Document_x0020_Language_x0020_IDB xmlns="cdc7663a-08f0-4737-9e8c-148ce897a09c">Spanish</Document_x0020_Language_x0020_IDB>
    <_dlc_DocIdUrl xmlns="cdc7663a-08f0-4737-9e8c-148ce897a09c">
      <Url>https://idbg.sharepoint.com/teams/EZ-ME-LON/ME-L1266/_layouts/15/DocIdRedir.aspx?ID=EZSHARE-1954095181-12</Url>
      <Description>EZSHARE-1954095181-12</Description>
    </_dlc_DocIdUrl>
    <Phase xmlns="cdc7663a-08f0-4737-9e8c-148ce897a09c" xsi:nil="true"/>
    <Related_x0020_SisCor_x0020_Number xmlns="cdc7663a-08f0-4737-9e8c-148ce897a09c" xsi:nil="true"/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10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11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12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13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14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15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16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17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18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414BD03702B2F044839875DB2136FF17" ma:contentTypeVersion="183" ma:contentTypeDescription="A content type to manage public (operations) IDB documents" ma:contentTypeScope="" ma:versionID="fe4314c4fccdb4c138859aca83dd43fc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11a2cee91f2971dd6e30a4fc0b359d06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ME-L1266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8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9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BB3853E7-297B-4053-8DE8-24CD8E865C02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10.xml><?xml version="1.0" encoding="utf-8"?>
<ds:datastoreItem xmlns:ds="http://schemas.openxmlformats.org/officeDocument/2006/customXml" ds:itemID="{94E61DA7-2DA8-4D2F-96D9-EDBF81561923}"/>
</file>

<file path=customXml/itemProps11.xml><?xml version="1.0" encoding="utf-8"?>
<ds:datastoreItem xmlns:ds="http://schemas.openxmlformats.org/officeDocument/2006/customXml" ds:itemID="{D51DA0A7-6CC5-4B2F-8E48-22BF6BBE7A0B}"/>
</file>

<file path=customXml/itemProps12.xml><?xml version="1.0" encoding="utf-8"?>
<ds:datastoreItem xmlns:ds="http://schemas.openxmlformats.org/officeDocument/2006/customXml" ds:itemID="{DA99C61D-81B3-4480-B149-F4B8A2E6D465}"/>
</file>

<file path=customXml/itemProps13.xml><?xml version="1.0" encoding="utf-8"?>
<ds:datastoreItem xmlns:ds="http://schemas.openxmlformats.org/officeDocument/2006/customXml" ds:itemID="{4B0D8016-2D48-4DDF-AE07-A278F3B03E08}"/>
</file>

<file path=customXml/itemProps14.xml><?xml version="1.0" encoding="utf-8"?>
<ds:datastoreItem xmlns:ds="http://schemas.openxmlformats.org/officeDocument/2006/customXml" ds:itemID="{7A207EFB-84D7-4068-9469-15CF1FE16C9A}"/>
</file>

<file path=customXml/itemProps15.xml><?xml version="1.0" encoding="utf-8"?>
<ds:datastoreItem xmlns:ds="http://schemas.openxmlformats.org/officeDocument/2006/customXml" ds:itemID="{042B2413-53A4-4029-82F5-5371A0F50D4E}"/>
</file>

<file path=customXml/itemProps16.xml><?xml version="1.0" encoding="utf-8"?>
<ds:datastoreItem xmlns:ds="http://schemas.openxmlformats.org/officeDocument/2006/customXml" ds:itemID="{A975D5B5-FC38-4D86-9A27-0EFD2C2E7FB9}"/>
</file>

<file path=customXml/itemProps17.xml><?xml version="1.0" encoding="utf-8"?>
<ds:datastoreItem xmlns:ds="http://schemas.openxmlformats.org/officeDocument/2006/customXml" ds:itemID="{0825BB54-3096-4C90-901D-42388944B3C1}"/>
</file>

<file path=customXml/itemProps18.xml><?xml version="1.0" encoding="utf-8"?>
<ds:datastoreItem xmlns:ds="http://schemas.openxmlformats.org/officeDocument/2006/customXml" ds:itemID="{54CF5C4A-1F8E-4263-871C-6EAD168ECBAB}"/>
</file>

<file path=customXml/itemProps2.xml><?xml version="1.0" encoding="utf-8"?>
<ds:datastoreItem xmlns:ds="http://schemas.openxmlformats.org/officeDocument/2006/customXml" ds:itemID="{924B04A7-206F-4551-B5C4-0F67FB986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3EB61-D536-4514-A97D-26187C3E91E9}"/>
</file>

<file path=customXml/itemProps4.xml><?xml version="1.0" encoding="utf-8"?>
<ds:datastoreItem xmlns:ds="http://schemas.openxmlformats.org/officeDocument/2006/customXml" ds:itemID="{084D32AC-847A-4798-8C28-19DF72D218AD}"/>
</file>

<file path=customXml/itemProps5.xml><?xml version="1.0" encoding="utf-8"?>
<ds:datastoreItem xmlns:ds="http://schemas.openxmlformats.org/officeDocument/2006/customXml" ds:itemID="{5C828D47-DA45-4738-A177-E76AE73ACEE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10757FD-ECB4-4B43-B659-043D9252AFE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B2B8EDA-B892-4765-9C27-85EDFB684D28}"/>
</file>

<file path=customXml/itemProps8.xml><?xml version="1.0" encoding="utf-8"?>
<ds:datastoreItem xmlns:ds="http://schemas.openxmlformats.org/officeDocument/2006/customXml" ds:itemID="{23C8A519-3474-4095-AE09-47662549D543}"/>
</file>

<file path=customXml/itemProps9.xml><?xml version="1.0" encoding="utf-8"?>
<ds:datastoreItem xmlns:ds="http://schemas.openxmlformats.org/officeDocument/2006/customXml" ds:itemID="{F317AD40-6C48-4B58-841C-167BD26CE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Urteaga Dufour, Jose Antonio</dc:creator>
  <cp:keywords/>
  <dc:description/>
  <cp:lastModifiedBy>Avila, Francy Dianela</cp:lastModifiedBy>
  <cp:revision>3</cp:revision>
  <cp:lastPrinted>2018-04-20T16:05:00Z</cp:lastPrinted>
  <dcterms:created xsi:type="dcterms:W3CDTF">2018-04-24T21:54:00Z</dcterms:created>
  <dcterms:modified xsi:type="dcterms:W3CDTF">2018-04-24T21:55:00Z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131;#URBAN LAND PLANNING AND MANAGEMENT|90ab6d72-620b-441b-acf3-280810ce8a73</vt:lpwstr>
  </property>
  <property fmtid="{D5CDD505-2E9C-101B-9397-08002B2CF9AE}" pid="7" name="Country">
    <vt:lpwstr>19;#Mexico|0eba6470-e7ea-46fd-a959-d4c243acaf26</vt:lpwstr>
  </property>
  <property fmtid="{D5CDD505-2E9C-101B-9397-08002B2CF9AE}" pid="8" name="Fund IDB">
    <vt:lpwstr>24;#ORC|c028a4b2-ad8b-4cf4-9cac-a2ae6a778e23</vt:lpwstr>
  </property>
  <property fmtid="{D5CDD505-2E9C-101B-9397-08002B2CF9AE}" pid="9" name="_dlc_DocIdItemGuid">
    <vt:lpwstr>3b329a25-162a-414c-b2ab-f8871dd02d78</vt:lpwstr>
  </property>
  <property fmtid="{D5CDD505-2E9C-101B-9397-08002B2CF9AE}" pid="10" name="Sector IDB">
    <vt:lpwstr>46;#URBAN DEVELOPMENT AND HOUSING|d14615ee-683d-4ec6-a5cf-ae743c6c4ac1</vt:lpwstr>
  </property>
  <property fmtid="{D5CDD505-2E9C-101B-9397-08002B2CF9AE}" pid="11" name="Function Operations IDB">
    <vt:lpwstr>1;#Project Preparation, Planning and Design|29ca0c72-1fc4-435f-a09c-28585cb5eac9</vt:lpwstr>
  </property>
  <property fmtid="{D5CDD505-2E9C-101B-9397-08002B2CF9AE}" pid="12" name="RecordStorageActiveId">
    <vt:lpwstr>1536605e-360a-4f5e-95a2-0ffb1e181429</vt:lpwstr>
  </property>
  <property fmtid="{D5CDD505-2E9C-101B-9397-08002B2CF9AE}" pid="13" name="ContentTypeId">
    <vt:lpwstr>0x0101001A458A224826124E8B45B1D613300CFC00414BD03702B2F044839875DB2136FF17</vt:lpwstr>
  </property>
</Properties>
</file>