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A9917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7B8A11F3" w14:textId="77777777" w:rsidR="00E2247E" w:rsidRPr="00E2247E" w:rsidRDefault="00A02FEB" w:rsidP="00E2247E">
      <w:pPr>
        <w:suppressAutoHyphens/>
        <w:rPr>
          <w:rFonts w:cs="Calibri"/>
          <w:lang w:val="es-ES_tradnl"/>
        </w:rPr>
      </w:pPr>
      <w:r w:rsidRPr="00E2247E">
        <w:rPr>
          <w:rFonts w:cs="Calibri"/>
          <w:lang w:val="es-ES_tradnl"/>
        </w:rPr>
        <w:t xml:space="preserve">RE: # de Selección: </w:t>
      </w:r>
      <w:r w:rsidR="00E2247E" w:rsidRPr="00E2247E">
        <w:rPr>
          <w:rFonts w:cs="Calibri"/>
          <w:lang w:val="es-ES_tradnl"/>
        </w:rPr>
        <w:t>UR-T1217-P003</w:t>
      </w:r>
    </w:p>
    <w:p w14:paraId="42E0C430" w14:textId="2AF06136" w:rsidR="00A02FEB" w:rsidRPr="00E2247E" w:rsidRDefault="00A02FEB" w:rsidP="00A02FEB">
      <w:pPr>
        <w:suppressAutoHyphens/>
        <w:rPr>
          <w:rFonts w:cs="Calibri"/>
          <w:lang w:val="es-ES_tradnl"/>
        </w:rPr>
      </w:pPr>
      <w:r w:rsidRPr="00E2247E">
        <w:rPr>
          <w:rFonts w:cs="Calibri"/>
          <w:lang w:val="es-ES_tradnl"/>
        </w:rPr>
        <w:t xml:space="preserve">Método de selección: </w:t>
      </w:r>
      <w:r w:rsidR="00E2247E" w:rsidRPr="00E2247E">
        <w:rPr>
          <w:rFonts w:cs="Calibri"/>
          <w:lang w:val="es-ES_tradnl"/>
        </w:rPr>
        <w:t>SSS</w:t>
      </w:r>
    </w:p>
    <w:p w14:paraId="43D33DEE" w14:textId="62CE258A" w:rsidR="00A02FEB" w:rsidRPr="00E2247E" w:rsidRDefault="00A02FEB" w:rsidP="00A02FEB">
      <w:pPr>
        <w:suppressAutoHyphens/>
        <w:rPr>
          <w:rFonts w:cs="Calibri"/>
          <w:lang w:val="es-ES_tradnl"/>
        </w:rPr>
      </w:pPr>
      <w:r w:rsidRPr="00E2247E">
        <w:rPr>
          <w:rFonts w:cs="Calibri"/>
          <w:lang w:val="es-ES_tradnl"/>
        </w:rPr>
        <w:t>Sector:</w:t>
      </w:r>
      <w:r w:rsidR="00E2247E" w:rsidRPr="00E2247E">
        <w:rPr>
          <w:rFonts w:cs="Calibri"/>
          <w:lang w:val="es-ES_tradnl"/>
        </w:rPr>
        <w:t xml:space="preserve"> CUR/FMP</w:t>
      </w:r>
    </w:p>
    <w:p w14:paraId="19FB9ACC" w14:textId="51932EBF" w:rsidR="00A02FEB" w:rsidRPr="00E2247E" w:rsidRDefault="00E2247E" w:rsidP="00E2247E">
      <w:pPr>
        <w:suppressAutoHyphens/>
        <w:rPr>
          <w:rFonts w:cs="Calibri"/>
          <w:i/>
          <w:lang w:val="es-ES_tradnl"/>
        </w:rPr>
      </w:pPr>
      <w:r w:rsidRPr="00E2247E">
        <w:rPr>
          <w:rFonts w:cs="Calibri"/>
          <w:lang w:val="es-ES_tradnl"/>
        </w:rPr>
        <w:t>P</w:t>
      </w:r>
      <w:r w:rsidR="00A02FEB" w:rsidRPr="00E2247E">
        <w:rPr>
          <w:rFonts w:cs="Calibri"/>
          <w:lang w:val="es-ES_tradnl"/>
        </w:rPr>
        <w:t xml:space="preserve">aís: </w:t>
      </w:r>
      <w:r w:rsidR="00A02FEB" w:rsidRPr="00E2247E">
        <w:rPr>
          <w:rFonts w:cs="Calibri"/>
          <w:i/>
          <w:lang w:val="es-ES_tradnl"/>
        </w:rPr>
        <w:t xml:space="preserve"> </w:t>
      </w:r>
      <w:r w:rsidRPr="00E2247E">
        <w:rPr>
          <w:rFonts w:cs="Calibri"/>
          <w:i/>
          <w:lang w:val="es-ES_tradnl"/>
        </w:rPr>
        <w:t>Uruguay</w:t>
      </w:r>
      <w:r w:rsidRPr="00E2247E">
        <w:rPr>
          <w:rFonts w:cs="Calibri"/>
          <w:i/>
          <w:lang w:val="es-ES_tradnl"/>
        </w:rPr>
        <w:tab/>
      </w:r>
    </w:p>
    <w:p w14:paraId="646E3496" w14:textId="678600CA" w:rsidR="00A02FEB" w:rsidRPr="00E2247E" w:rsidRDefault="00A02FEB" w:rsidP="00E2247E">
      <w:pPr>
        <w:pStyle w:val="BodyText"/>
        <w:rPr>
          <w:rFonts w:ascii="Calibri" w:hAnsi="Calibri" w:cs="Calibri"/>
          <w:i/>
          <w:lang w:val="es-ES_tradnl"/>
        </w:rPr>
      </w:pPr>
      <w:r w:rsidRPr="00E2247E">
        <w:rPr>
          <w:lang w:val="es-ES_tradnl"/>
        </w:rPr>
        <w:t># de ATN de Financiación</w:t>
      </w:r>
      <w:r w:rsidRPr="00E2247E">
        <w:rPr>
          <w:rFonts w:ascii="Calibri" w:hAnsi="Calibri" w:cs="Calibri"/>
          <w:i/>
          <w:lang w:val="es-ES_tradnl"/>
        </w:rPr>
        <w:t>:</w:t>
      </w:r>
      <w:r w:rsidR="00E2247E" w:rsidRPr="00E2247E">
        <w:rPr>
          <w:rFonts w:ascii="Calibri" w:hAnsi="Calibri" w:cs="Calibri"/>
          <w:i/>
          <w:lang w:val="es-ES_tradnl"/>
        </w:rPr>
        <w:t xml:space="preserve"> ATN/OC-17227-UR</w:t>
      </w:r>
      <w:r w:rsidRPr="00E2247E">
        <w:rPr>
          <w:rFonts w:ascii="Calibri" w:hAnsi="Calibri" w:cs="Calibri"/>
          <w:i/>
          <w:lang w:val="es-ES_tradnl"/>
        </w:rPr>
        <w:t xml:space="preserve"> </w:t>
      </w:r>
    </w:p>
    <w:p w14:paraId="72E44C56" w14:textId="2A1D8846" w:rsidR="00A02FEB" w:rsidRPr="00E2247E" w:rsidRDefault="00A12561" w:rsidP="00E2247E">
      <w:pPr>
        <w:rPr>
          <w:rFonts w:cs="Calibri"/>
          <w:iCs/>
          <w:lang w:val="es-ES_tradnl"/>
        </w:rPr>
      </w:pPr>
      <w:r w:rsidRPr="00E2247E">
        <w:rPr>
          <w:rFonts w:cs="Calibri"/>
          <w:iCs/>
          <w:lang w:val="es-ES_tradnl"/>
        </w:rPr>
        <w:t>Descripción</w:t>
      </w:r>
      <w:r w:rsidR="00A02FEB" w:rsidRPr="00E2247E">
        <w:rPr>
          <w:rFonts w:cs="Calibri"/>
          <w:iCs/>
          <w:lang w:val="es-ES_tradnl"/>
        </w:rPr>
        <w:t xml:space="preserve"> del servicio: </w:t>
      </w:r>
      <w:r w:rsidR="00E2247E" w:rsidRPr="00E2247E">
        <w:rPr>
          <w:rFonts w:cs="Calibri"/>
          <w:iCs/>
          <w:lang w:val="es-ES_tradnl"/>
        </w:rPr>
        <w:t>Presentación del módulo de gestión de riesgos y control interno en las jornadas fiduciarias del 5 y 6 de diciembre de 2019.</w:t>
      </w:r>
    </w:p>
    <w:p w14:paraId="3B516405" w14:textId="77777777" w:rsidR="00A02FEB" w:rsidRPr="00A12561" w:rsidRDefault="00A02FEB" w:rsidP="00A02FEB">
      <w:pPr>
        <w:rPr>
          <w:lang w:val="es-ES_tradnl"/>
        </w:rPr>
      </w:pPr>
    </w:p>
    <w:p w14:paraId="3C76F97F" w14:textId="77777777" w:rsidR="00A02FEB" w:rsidRPr="00A02FEB" w:rsidRDefault="00A02FEB" w:rsidP="00A02FEB">
      <w:pPr>
        <w:rPr>
          <w:lang w:val="es-ES_tradnl"/>
        </w:rPr>
      </w:pPr>
    </w:p>
    <w:p w14:paraId="3B4E4345" w14:textId="77777777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El proceso de selección antes mencionado ha sido completado y el contrato se ha adjudicado de la siguiente manera:</w:t>
      </w:r>
    </w:p>
    <w:p w14:paraId="44778881" w14:textId="77777777" w:rsidR="00A02FEB" w:rsidRPr="00A02FEB" w:rsidRDefault="00A02FEB" w:rsidP="00A02FEB">
      <w:pPr>
        <w:rPr>
          <w:lang w:val="es-ES_tradnl"/>
        </w:rPr>
      </w:pPr>
    </w:p>
    <w:p w14:paraId="38BC9FEB" w14:textId="77777777" w:rsidR="00A02FEB" w:rsidRPr="00A02FEB" w:rsidRDefault="00A02FEB" w:rsidP="00A02FEB">
      <w:pPr>
        <w:rPr>
          <w:lang w:val="es-ES_tradnl"/>
        </w:rPr>
      </w:pPr>
    </w:p>
    <w:p w14:paraId="374FD928" w14:textId="5C8A13D2" w:rsidR="00A02FEB" w:rsidRPr="00E2247E" w:rsidRDefault="00A02FEB" w:rsidP="00A02FEB">
      <w:pPr>
        <w:ind w:left="720"/>
        <w:rPr>
          <w:rFonts w:ascii="Calibri" w:hAnsi="Calibri" w:cs="Calibri"/>
          <w:iCs/>
          <w:lang w:val="es-ES_tradnl"/>
        </w:rPr>
      </w:pPr>
      <w:r w:rsidRPr="00E2247E">
        <w:rPr>
          <w:lang w:val="es-ES_tradnl"/>
        </w:rPr>
        <w:t xml:space="preserve">Nombre de la Firma: </w:t>
      </w:r>
      <w:r w:rsidR="00E2247E" w:rsidRPr="00E2247E">
        <w:rPr>
          <w:rFonts w:ascii="Calibri" w:hAnsi="Calibri" w:cs="Calibri"/>
          <w:lang w:val="es-ES_tradnl"/>
        </w:rPr>
        <w:t xml:space="preserve">Ernst </w:t>
      </w:r>
      <w:r w:rsidR="00E2247E" w:rsidRPr="00E2247E">
        <w:rPr>
          <w:rFonts w:ascii="Calibri" w:hAnsi="Calibri" w:cs="Calibri"/>
          <w:lang w:val="es-UY"/>
        </w:rPr>
        <w:t>&amp; Young Uruguay</w:t>
      </w:r>
      <w:r w:rsidRPr="00E2247E">
        <w:rPr>
          <w:rFonts w:ascii="Calibri" w:hAnsi="Calibri" w:cs="Calibri"/>
          <w:iCs/>
          <w:lang w:val="es-ES_tradnl"/>
        </w:rPr>
        <w:t xml:space="preserve"> </w:t>
      </w:r>
    </w:p>
    <w:p w14:paraId="0D4AA4C2" w14:textId="3A72FA1E" w:rsidR="00A02FEB" w:rsidRPr="00E2247E" w:rsidRDefault="00A02FEB" w:rsidP="00A02FEB">
      <w:pPr>
        <w:ind w:left="720"/>
        <w:rPr>
          <w:lang w:val="es-ES_tradnl"/>
        </w:rPr>
      </w:pPr>
      <w:r w:rsidRPr="00E2247E">
        <w:rPr>
          <w:lang w:val="es-ES_tradnl"/>
        </w:rPr>
        <w:t xml:space="preserve">País de la Firma: </w:t>
      </w:r>
      <w:r w:rsidR="00E2247E" w:rsidRPr="00E2247E">
        <w:rPr>
          <w:rFonts w:ascii="Calibri" w:hAnsi="Calibri" w:cs="Calibri"/>
          <w:lang w:val="es-ES_tradnl"/>
        </w:rPr>
        <w:t>Uruguay</w:t>
      </w:r>
    </w:p>
    <w:p w14:paraId="039F560F" w14:textId="174ED8F9" w:rsidR="00A02FEB" w:rsidRPr="00E2247E" w:rsidRDefault="00A02FEB" w:rsidP="00A02FEB">
      <w:pPr>
        <w:ind w:left="720"/>
        <w:rPr>
          <w:lang w:val="es-ES_tradnl"/>
        </w:rPr>
      </w:pPr>
      <w:r w:rsidRPr="00E2247E">
        <w:rPr>
          <w:lang w:val="es-ES_tradnl"/>
        </w:rPr>
        <w:t>Valor del contrato</w:t>
      </w:r>
      <w:r w:rsidRPr="00E2247E">
        <w:rPr>
          <w:rFonts w:ascii="Calibri" w:hAnsi="Calibri"/>
          <w:lang w:val="es-ES_tradnl"/>
        </w:rPr>
        <w:t>:</w:t>
      </w:r>
      <w:r w:rsidRPr="00E2247E">
        <w:rPr>
          <w:lang w:val="es-ES_tradnl"/>
        </w:rPr>
        <w:t xml:space="preserve">  </w:t>
      </w:r>
      <w:r w:rsidR="00E2247E" w:rsidRPr="00E2247E">
        <w:rPr>
          <w:lang w:val="es-ES_tradnl"/>
        </w:rPr>
        <w:t>USD 4.000</w:t>
      </w:r>
      <w:r w:rsidRPr="00E2247E">
        <w:rPr>
          <w:lang w:val="es-ES_tradnl"/>
        </w:rPr>
        <w:t xml:space="preserve"> </w:t>
      </w:r>
    </w:p>
    <w:p w14:paraId="12B53E0A" w14:textId="09519F41" w:rsidR="00A02FEB" w:rsidRPr="00E2247E" w:rsidRDefault="00A02FEB" w:rsidP="00A02FEB">
      <w:pPr>
        <w:ind w:left="720"/>
        <w:rPr>
          <w:rFonts w:ascii="Calibri" w:hAnsi="Calibri" w:cs="Calibri"/>
          <w:lang w:val="es-ES_tradnl"/>
        </w:rPr>
      </w:pPr>
      <w:r w:rsidRPr="00E2247E">
        <w:rPr>
          <w:rFonts w:ascii="Calibri" w:hAnsi="Calibri"/>
          <w:lang w:val="es-ES_tradnl"/>
        </w:rPr>
        <w:t>Fecha de la fecha de adjudicación/contrato:</w:t>
      </w:r>
      <w:r w:rsidRPr="00E2247E">
        <w:rPr>
          <w:lang w:val="es-ES_tradnl"/>
        </w:rPr>
        <w:t xml:space="preserve">  </w:t>
      </w:r>
      <w:r w:rsidR="00E2247E" w:rsidRPr="00E2247E">
        <w:rPr>
          <w:lang w:val="es-ES_tradnl"/>
        </w:rPr>
        <w:t>19 de noviembre de 2019</w:t>
      </w:r>
    </w:p>
    <w:p w14:paraId="4E19CF23" w14:textId="77777777" w:rsidR="00A02FEB" w:rsidRPr="00E2247E" w:rsidRDefault="00A02FEB" w:rsidP="00A02FEB">
      <w:pPr>
        <w:rPr>
          <w:rFonts w:ascii="Calibri" w:hAnsi="Calibri" w:cs="Calibri"/>
          <w:i/>
          <w:lang w:val="es-ES_tradnl"/>
        </w:rPr>
      </w:pPr>
    </w:p>
    <w:p w14:paraId="4F2C52D2" w14:textId="77777777" w:rsidR="00A02FEB" w:rsidRPr="00E2247E" w:rsidRDefault="00A02FEB" w:rsidP="00A02FEB">
      <w:pPr>
        <w:rPr>
          <w:lang w:val="es-ES_tradnl"/>
        </w:rPr>
      </w:pPr>
    </w:p>
    <w:p w14:paraId="72722BB6" w14:textId="77777777" w:rsidR="00A02FEB" w:rsidRPr="00E2247E" w:rsidRDefault="00A02FEB" w:rsidP="00A02FEB">
      <w:pPr>
        <w:rPr>
          <w:lang w:val="es-ES_tradnl"/>
        </w:rPr>
      </w:pPr>
      <w:r w:rsidRPr="00E2247E">
        <w:rPr>
          <w:lang w:val="es-ES_tradnl"/>
        </w:rPr>
        <w:t>Gracias</w:t>
      </w:r>
    </w:p>
    <w:p w14:paraId="2103D4C3" w14:textId="138E594C" w:rsidR="00A02FEB" w:rsidRPr="00E2247E" w:rsidRDefault="00E2247E" w:rsidP="00A02FEB">
      <w:pPr>
        <w:rPr>
          <w:lang w:val="es-ES_tradnl"/>
        </w:rPr>
      </w:pPr>
      <w:r w:rsidRPr="00E2247E">
        <w:rPr>
          <w:rFonts w:ascii="Calibri" w:hAnsi="Calibri" w:cs="Calibri"/>
          <w:i/>
          <w:iCs/>
          <w:lang w:val="es-ES_tradnl"/>
        </w:rPr>
        <w:t>Abel Cuba</w:t>
      </w:r>
      <w:bookmarkStart w:id="0" w:name="_GoBack"/>
      <w:bookmarkEnd w:id="0"/>
    </w:p>
    <w:p w14:paraId="2B06090B" w14:textId="43019891" w:rsidR="00A02FEB" w:rsidRPr="00E2247E" w:rsidRDefault="00A02FEB" w:rsidP="00A02FEB">
      <w:pPr>
        <w:jc w:val="both"/>
        <w:rPr>
          <w:rFonts w:ascii="Calibri" w:hAnsi="Calibri" w:cs="Calibri"/>
          <w:i/>
          <w:iCs/>
          <w:lang w:val="es-ES_tradnl"/>
        </w:rPr>
      </w:pPr>
      <w:r w:rsidRPr="00E2247E">
        <w:rPr>
          <w:rFonts w:ascii="Calibri" w:hAnsi="Calibri"/>
          <w:lang w:val="es-ES_tradnl"/>
        </w:rPr>
        <w:t xml:space="preserve">División: </w:t>
      </w:r>
      <w:r w:rsidR="00E2247E" w:rsidRPr="00E2247E">
        <w:rPr>
          <w:rFonts w:ascii="Calibri" w:hAnsi="Calibri" w:cs="Calibri"/>
          <w:i/>
          <w:iCs/>
          <w:lang w:val="es-ES_tradnl"/>
        </w:rPr>
        <w:t>CUR/FMP</w:t>
      </w:r>
    </w:p>
    <w:p w14:paraId="79D3B798" w14:textId="49671B47" w:rsidR="00A02FEB" w:rsidRPr="00E2247E" w:rsidRDefault="00A02FEB" w:rsidP="00A02FEB">
      <w:pPr>
        <w:suppressAutoHyphens/>
        <w:jc w:val="both"/>
        <w:rPr>
          <w:rFonts w:ascii="Calibri" w:hAnsi="Calibri" w:cs="Calibri"/>
          <w:i/>
          <w:iCs/>
          <w:lang w:val="es-ES_tradnl"/>
        </w:rPr>
      </w:pPr>
      <w:r w:rsidRPr="00E2247E">
        <w:rPr>
          <w:rFonts w:ascii="Calibri" w:hAnsi="Calibri" w:cs="Calibri"/>
          <w:lang w:val="es-ES_tradnl"/>
        </w:rPr>
        <w:t>Correo electrónico:</w:t>
      </w:r>
      <w:r w:rsidR="00E2247E" w:rsidRPr="00E2247E">
        <w:rPr>
          <w:rFonts w:ascii="Calibri" w:hAnsi="Calibri" w:cs="Calibri"/>
          <w:lang w:val="es-ES_tradnl"/>
        </w:rPr>
        <w:t xml:space="preserve"> abelcu@iadb.org</w:t>
      </w:r>
    </w:p>
    <w:sectPr w:rsidR="00A02FEB" w:rsidRPr="00E2247E" w:rsidSect="00822A47">
      <w:headerReference w:type="default" r:id="rId12"/>
      <w:footerReference w:type="default" r:id="rId13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BD826" w14:textId="77777777" w:rsidR="00FB618A" w:rsidRDefault="00E43306">
      <w:r>
        <w:separator/>
      </w:r>
    </w:p>
  </w:endnote>
  <w:endnote w:type="continuationSeparator" w:id="0">
    <w:p w14:paraId="5ACBD828" w14:textId="77777777" w:rsidR="00FB618A" w:rsidRDefault="00E4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t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Copperplate Gothic Light">
    <w:altName w:val="Biond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E22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BD822" w14:textId="77777777" w:rsidR="00FB618A" w:rsidRDefault="00E43306">
      <w:r>
        <w:separator/>
      </w:r>
    </w:p>
  </w:footnote>
  <w:footnote w:type="continuationSeparator" w:id="0">
    <w:p w14:paraId="5ACBD824" w14:textId="77777777" w:rsidR="00FB618A" w:rsidRDefault="00E43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0E8C" w14:textId="10AB496A" w:rsidR="00E43306" w:rsidRPr="00E43306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  <w:lang w:val="es-MX" w:eastAsia="es-MX"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  </w:t>
    </w:r>
    <w:r w:rsidRPr="00E43306">
      <w:rPr>
        <w:rFonts w:ascii="Cambria" w:hAnsi="Cambria"/>
        <w:sz w:val="32"/>
        <w:lang w:val="es-ES_tradnl"/>
      </w:rPr>
      <w:t xml:space="preserve"> AVISO DE ADJUDICACIÓN DEL CONTRATO                        </w:t>
    </w:r>
  </w:p>
  <w:p w14:paraId="5ACBD81E" w14:textId="3D1CCC57" w:rsidR="00822A47" w:rsidRDefault="00E22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3A"/>
    <w:rsid w:val="00046B6F"/>
    <w:rsid w:val="001A4DC9"/>
    <w:rsid w:val="007D7524"/>
    <w:rsid w:val="00A02FEB"/>
    <w:rsid w:val="00A12561"/>
    <w:rsid w:val="00A43DCA"/>
    <w:rsid w:val="00C63C3A"/>
    <w:rsid w:val="00E2247E"/>
    <w:rsid w:val="00E43306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2247E"/>
    <w:pPr>
      <w:spacing w:before="100" w:beforeAutospacing="1" w:after="100" w:afterAutospacing="1"/>
      <w:outlineLvl w:val="1"/>
    </w:pPr>
    <w:rPr>
      <w:b/>
      <w:bCs/>
      <w:sz w:val="36"/>
      <w:szCs w:val="36"/>
      <w:lang w:val="es-UY" w:eastAsia="es-U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2247E"/>
    <w:rPr>
      <w:rFonts w:ascii="Times New Roman" w:eastAsia="Times New Roman" w:hAnsi="Times New Roman" w:cs="Times New Roman"/>
      <w:b/>
      <w:bCs/>
      <w:sz w:val="36"/>
      <w:szCs w:val="36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ae61f9b1-e23d-4f49-b3d7-56b991556c4b" ContentTypeId="0x010100ACF722E9F6B0B149B0CD8BE2560A6672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IDBDocs_x0020_Number xmlns="cdc7663a-08f0-4737-9e8c-148ce897a09c" xsi:nil="true"/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Uruguay</TermName>
          <TermId xmlns="http://schemas.microsoft.com/office/infopath/2007/PartnerControls">5d9b6fdd-d595-4446-a0eb-c14b465f6d0e</TermId>
        </TermInfo>
      </Terms>
    </ic46d7e087fd4a108fb86518ca413cc6>
    <Division_x0020_or_x0020_Unit xmlns="cdc7663a-08f0-4737-9e8c-148ce897a09c">CSC/CUR</Division_x0020_or_x0020_Unit>
    <Fiscal_x0020_Year_x0020_IDB xmlns="cdc7663a-08f0-4737-9e8c-148ce897a09c">2019</Fiscal_x0020_Year_x0020_IDB>
    <Other_x0020_Author xmlns="cdc7663a-08f0-4737-9e8c-148ce897a09c" xsi:nil="true"/>
    <Migration_x0020_Info xmlns="cdc7663a-08f0-4737-9e8c-148ce897a09c" xsi:nil="true"/>
    <Document_x0020_Author xmlns="cdc7663a-08f0-4737-9e8c-148ce897a09c">Fernandez Cuna, Pablo Sebastian</Document_x0020_Author>
    <Document_x0020_Language_x0020_IDB xmlns="cdc7663a-08f0-4737-9e8c-148ce897a09c">Spanish</Document_x0020_Language_x0020_IDB>
    <TaxCatchAll xmlns="cdc7663a-08f0-4737-9e8c-148ce897a09c">
      <Value>27</Value>
      <Value>5</Value>
      <Value>87</Value>
      <Value>78</Value>
    </TaxCatchAll>
    <Identifier xmlns="cdc7663a-08f0-4737-9e8c-148ce897a09c" xsi:nil="true"/>
    <_dlc_DocId xmlns="cdc7663a-08f0-4737-9e8c-148ce897a09c">EZSHARE-1948304940-109</_dlc_DocId>
    <_dlc_DocIdUrl xmlns="cdc7663a-08f0-4737-9e8c-148ce897a09c">
      <Url>https://idbg.sharepoint.com/teams/EZ-UR-TCP/UR-T1217/_layouts/15/DocIdRedir.aspx?ID=EZSHARE-1948304940-109</Url>
      <Description>EZSHARE-1948304940-109</Description>
    </_dlc_DocIdUrl>
    <Related_x0020_SisCor_x0020_Number xmlns="cdc7663a-08f0-4737-9e8c-148ce897a09c" xsi:nil="true"/>
    <Record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e46fe2894295491da65140ffd2369f49>
    <Approval_x0020_Number xmlns="cdc7663a-08f0-4737-9e8c-148ce897a09c">ATN/OC-17227-UR;</Approval_x0020_Number>
    <Phase xmlns="cdc7663a-08f0-4737-9e8c-148ce897a09c">ACTIVE</Phase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b00cef88-4299-4df6-9efe-56a7c46d7424</TermId>
        </TermInfo>
      </Terms>
    </b2ec7cfb18674cb8803df6b262e8b107>
    <Business_x0020_Area xmlns="cdc7663a-08f0-4737-9e8c-148ce897a09c">BEO Procurement</Business_x0020_Area>
    <Key_x0020_Document xmlns="cdc7663a-08f0-4737-9e8c-148ce897a09c">false</Key_x0020_Document>
    <Project_x0020_Document_x0020_Type xmlns="cdc7663a-08f0-4737-9e8c-148ce897a09c" xsi:nil="true"/>
    <g511464f9e53401d84b16fa9b379a574 xmlns="cdc7663a-08f0-4737-9e8c-148ce897a09c">
      <Terms xmlns="http://schemas.microsoft.com/office/infopath/2007/PartnerControls"/>
    </g511464f9e53401d84b16fa9b379a574>
    <Operation_x0020_Type xmlns="cdc7663a-08f0-4737-9e8c-148ce897a09c">Technical Cooperation</Operation_x0020_Type>
    <Package_x0020_Code xmlns="cdc7663a-08f0-4737-9e8c-148ce897a09c" xsi:nil="true"/>
    <Project_x0020_Number xmlns="cdc7663a-08f0-4737-9e8c-148ce897a09c">UR-T1217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4bf49567-b6b7-4f15-bd8c-30222dd969d6</TermId>
        </TermInfo>
      </Terms>
    </nddeef1749674d76abdbe4b239a70bc6>
    <Disclosure_x0020_Activity xmlns="cdc7663a-08f0-4737-9e8c-148ce897a09c">Loan Contract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51C6D4894E987F4C9C5768AB1B6266A0" ma:contentTypeVersion="1062" ma:contentTypeDescription="A content type to manage public (operations) IDB documents" ma:contentTypeScope="" ma:versionID="3aa2345a95a4000fee2eb596655584b0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d3b36203fb7f58174c0106d839314d23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ae61f9b1-e23d-4f49-b3d7-56b991556c4b" ContentTypeId="0x010100ACF722E9F6B0B149B0CD8BE2560A6672" PreviousValue="false"/>
</file>

<file path=customXml/item7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Props1.xml><?xml version="1.0" encoding="utf-8"?>
<ds:datastoreItem xmlns:ds="http://schemas.openxmlformats.org/officeDocument/2006/customXml" ds:itemID="{5F08FB7B-3757-43F2-BDC8-AA68216739C5}"/>
</file>

<file path=customXml/itemProps2.xml><?xml version="1.0" encoding="utf-8"?>
<ds:datastoreItem xmlns:ds="http://schemas.openxmlformats.org/officeDocument/2006/customXml" ds:itemID="{5E996728-01C8-48D4-B586-546C58706EEE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cdc7663a-08f0-4737-9e8c-148ce897a09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1BDA46-B41B-494A-865F-BC8AC0EF734E}"/>
</file>

<file path=customXml/itemProps4.xml><?xml version="1.0" encoding="utf-8"?>
<ds:datastoreItem xmlns:ds="http://schemas.openxmlformats.org/officeDocument/2006/customXml" ds:itemID="{F0C9260A-F6E4-4DFC-8762-8CB7D371D6D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8AA36DE-0147-47F1-B610-17E41EC4457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37F7BAC-D510-4304-BB84-E47D31F9C0C2}"/>
</file>

<file path=customXml/itemProps7.xml><?xml version="1.0" encoding="utf-8"?>
<ds:datastoreItem xmlns:ds="http://schemas.openxmlformats.org/officeDocument/2006/customXml" ds:itemID="{16063B74-D7CF-4304-9CB5-A0A4594A94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549</Characters>
  <Application>Microsoft Office Word</Application>
  <DocSecurity>4</DocSecurity>
  <Lines>4</Lines>
  <Paragraphs>1</Paragraphs>
  <ScaleCrop>false</ScaleCrop>
  <Company>Inter-American Development Bank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Fernandez Cuna, Pablo Sebastian</cp:lastModifiedBy>
  <cp:revision>2</cp:revision>
  <dcterms:created xsi:type="dcterms:W3CDTF">2019-11-21T12:21:00Z</dcterms:created>
  <dcterms:modified xsi:type="dcterms:W3CDTF">2019-11-21T12:21:00Z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Series Corporate IDB">
    <vt:lpwstr>83;#Template|b2485199-60dd-4e3d-8f72-826e396676bc</vt:lpwstr>
  </property>
  <property fmtid="{D5CDD505-2E9C-101B-9397-08002B2CF9AE}" pid="5" name="Function Corporate IDB">
    <vt:lpwstr>2;#Guideline, Standard and Policy|55052825-ede1-4fc0-9b73-7b2230e7239d</vt:lpwstr>
  </property>
  <property fmtid="{D5CDD505-2E9C-101B-9397-08002B2CF9AE}" pid="6" name="TaxKeywordTaxHTField">
    <vt:lpwstr/>
  </property>
  <property fmtid="{D5CDD505-2E9C-101B-9397-08002B2CF9AE}" pid="7" name="Country">
    <vt:lpwstr>27;#Uruguay|5d9b6fdd-d595-4446-a0eb-c14b465f6d0e</vt:lpwstr>
  </property>
  <property fmtid="{D5CDD505-2E9C-101B-9397-08002B2CF9AE}" pid="8" name="_dlc_DocIdItemGuid">
    <vt:lpwstr>a5700636-7d73-4ce2-b1ac-f4ee03ba0300</vt:lpwstr>
  </property>
  <property fmtid="{D5CDD505-2E9C-101B-9397-08002B2CF9AE}" pid="9" name="AuthorIds_UIVersion_12">
    <vt:lpwstr>801</vt:lpwstr>
  </property>
  <property fmtid="{D5CDD505-2E9C-101B-9397-08002B2CF9AE}" pid="10" name="Series Operations IDB">
    <vt:lpwstr/>
  </property>
  <property fmtid="{D5CDD505-2E9C-101B-9397-08002B2CF9AE}" pid="11" name="Sub-Sector">
    <vt:lpwstr>87;#OTHER|b00cef88-4299-4df6-9efe-56a7c46d7424</vt:lpwstr>
  </property>
  <property fmtid="{D5CDD505-2E9C-101B-9397-08002B2CF9AE}" pid="12" name="Fund IDB">
    <vt:lpwstr/>
  </property>
  <property fmtid="{D5CDD505-2E9C-101B-9397-08002B2CF9AE}" pid="13" name="Sector IDB">
    <vt:lpwstr>78;#OTHER|4bf49567-b6b7-4f15-bd8c-30222dd969d6</vt:lpwstr>
  </property>
  <property fmtid="{D5CDD505-2E9C-101B-9397-08002B2CF9AE}" pid="14" name="Function Operations IDB">
    <vt:lpwstr>5;#Goods and Services|5bfebf1b-9f1f-4411-b1dd-4c19b807b799</vt:lpwstr>
  </property>
  <property fmtid="{D5CDD505-2E9C-101B-9397-08002B2CF9AE}" pid="21" name="Disclosed">
    <vt:bool>false</vt:bool>
  </property>
  <property fmtid="{D5CDD505-2E9C-101B-9397-08002B2CF9AE}" pid="22" name="ContentTypeId">
    <vt:lpwstr>0x0101001A458A224826124E8B45B1D613300CFC0051C6D4894E987F4C9C5768AB1B6266A0</vt:lpwstr>
  </property>
</Properties>
</file>