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9968"/>
      </w:tblGrid>
      <w:tr w:rsidR="00D113F0" w:rsidRPr="00771852" w:rsidTr="00E60181">
        <w:trPr>
          <w:cantSplit/>
          <w:trHeight w:val="615"/>
        </w:trPr>
        <w:tc>
          <w:tcPr>
            <w:tcW w:w="1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5A2B" w:rsidRPr="00771852" w:rsidRDefault="00903ABE" w:rsidP="001012C0">
            <w:pPr>
              <w:pStyle w:val="xl29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smallCaps/>
                <w:lang w:val="pt-BR"/>
              </w:rPr>
            </w:pPr>
            <w:bookmarkStart w:id="0" w:name="_GoBack"/>
            <w:bookmarkEnd w:id="0"/>
            <w:r w:rsidRPr="00771852">
              <w:rPr>
                <w:rFonts w:eastAsia="Times New Roman"/>
                <w:smallCaps/>
                <w:lang w:val="pt-BR"/>
              </w:rPr>
              <w:t xml:space="preserve">Matriz de </w:t>
            </w:r>
            <w:r w:rsidR="00771852">
              <w:rPr>
                <w:rFonts w:eastAsia="Times New Roman"/>
                <w:smallCaps/>
                <w:lang w:val="pt-BR"/>
              </w:rPr>
              <w:t>R</w:t>
            </w:r>
            <w:r w:rsidRPr="00771852">
              <w:rPr>
                <w:rFonts w:eastAsia="Times New Roman"/>
                <w:smallCaps/>
                <w:lang w:val="pt-BR"/>
              </w:rPr>
              <w:t>esultados</w:t>
            </w:r>
          </w:p>
          <w:p w:rsidR="00D113F0" w:rsidRPr="00771852" w:rsidRDefault="00D113F0" w:rsidP="00903ABE">
            <w:pPr>
              <w:pStyle w:val="xl29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pt-BR"/>
              </w:rPr>
            </w:pPr>
          </w:p>
        </w:tc>
      </w:tr>
      <w:tr w:rsidR="00D113F0" w:rsidRPr="00080016" w:rsidTr="00540250">
        <w:trPr>
          <w:cantSplit/>
          <w:trHeight w:val="276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13F0" w:rsidRPr="00771852" w:rsidRDefault="00903ABE" w:rsidP="001012C0">
            <w:pPr>
              <w:pStyle w:val="xl29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18"/>
                <w:szCs w:val="18"/>
                <w:lang w:val="es-ES_tradnl"/>
              </w:rPr>
            </w:pPr>
            <w:r w:rsidRPr="00771852">
              <w:rPr>
                <w:rFonts w:eastAsia="Times New Roman"/>
                <w:sz w:val="18"/>
                <w:szCs w:val="18"/>
                <w:lang w:val="es-ES_tradnl"/>
              </w:rPr>
              <w:t>Objetivo del Programa</w:t>
            </w:r>
          </w:p>
        </w:tc>
        <w:tc>
          <w:tcPr>
            <w:tcW w:w="9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55AA" w:rsidRPr="00771852" w:rsidRDefault="00702E9C" w:rsidP="0098157C">
            <w:pPr>
              <w:pStyle w:val="Paragraph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Objetivos de programa.</w:t>
            </w:r>
            <w:r w:rsidR="007D25B3"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52384" w:rsidRPr="00771852">
              <w:rPr>
                <w:rFonts w:ascii="Arial" w:hAnsi="Arial" w:cs="Arial"/>
                <w:sz w:val="18"/>
                <w:szCs w:val="18"/>
                <w:lang w:val="es-ES"/>
              </w:rPr>
              <w:t>El objetivo del programa es la mejora de la productividad en Nicaragua. Los objetivos específicos del programa son: (i) mantener un marco macroeconómico estable y consistente con los objetivos del programa; (ii) fortalecer la regulación financiera para mejorar el acceso al financiamiento de empresas y proyectos productivos; (iii) mejorar el clima de negocios y la competencia; y (iv) fortalecer el marco institucional de apoyo al desarrollo productivo.</w:t>
            </w:r>
          </w:p>
          <w:p w:rsidR="00D113F0" w:rsidRPr="00771852" w:rsidRDefault="001255AA" w:rsidP="00AF5BF3">
            <w:pPr>
              <w:pStyle w:val="Paragraph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  <w:lang w:val="es-ES" w:eastAsia="en-U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 w:eastAsia="en-US"/>
              </w:rPr>
              <w:t>Estructura del programa.</w:t>
            </w:r>
            <w:r w:rsidRPr="00771852">
              <w:rPr>
                <w:rFonts w:ascii="Arial" w:hAnsi="Arial" w:cs="Arial"/>
                <w:sz w:val="18"/>
                <w:szCs w:val="18"/>
                <w:lang w:val="es-ES" w:eastAsia="en-US"/>
              </w:rPr>
              <w:t xml:space="preserve"> El programa se estructura en </w:t>
            </w:r>
            <w:r w:rsidR="00AF5BF3" w:rsidRPr="00771852">
              <w:rPr>
                <w:rFonts w:ascii="Arial" w:hAnsi="Arial" w:cs="Arial"/>
                <w:sz w:val="18"/>
                <w:szCs w:val="18"/>
                <w:lang w:val="es-ES" w:eastAsia="en-US"/>
              </w:rPr>
              <w:t>cuatro</w:t>
            </w:r>
            <w:r w:rsidRPr="00771852">
              <w:rPr>
                <w:rFonts w:ascii="Arial" w:hAnsi="Arial" w:cs="Arial"/>
                <w:sz w:val="18"/>
                <w:szCs w:val="18"/>
                <w:lang w:val="es-ES" w:eastAsia="en-US"/>
              </w:rPr>
              <w:t xml:space="preserve"> componentes: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DD1EAB" w:rsidRPr="00771852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i) </w:t>
            </w:r>
            <w:r w:rsidR="00AF5BF3" w:rsidRPr="00771852">
              <w:rPr>
                <w:rFonts w:ascii="Arial" w:hAnsi="Arial" w:cs="Arial"/>
                <w:sz w:val="18"/>
                <w:szCs w:val="18"/>
                <w:lang w:val="es-ES"/>
              </w:rPr>
              <w:t>Marco macroecon</w:t>
            </w:r>
            <w:r w:rsidR="00AF5BF3" w:rsidRPr="00771852">
              <w:rPr>
                <w:rFonts w:ascii="Arial" w:hAnsi="Arial" w:cs="Arial"/>
                <w:sz w:val="18"/>
                <w:szCs w:val="18"/>
              </w:rPr>
              <w:t xml:space="preserve">ómico estable y consistente con los objetivos del Programa; (ii) 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Fortalecimiento </w:t>
            </w:r>
            <w:r w:rsidR="00AF5BF3"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de la regulación financiera para la mejora de la productividad; (iii) Mejora del clima de negocios y la competencia; </w:t>
            </w:r>
            <w:r w:rsidR="00DD1EAB" w:rsidRPr="00771852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iv) </w:t>
            </w:r>
            <w:r w:rsidR="00AF5BF3" w:rsidRPr="00771852">
              <w:rPr>
                <w:rFonts w:ascii="Arial" w:hAnsi="Arial" w:cs="Arial"/>
                <w:sz w:val="18"/>
                <w:szCs w:val="18"/>
                <w:lang w:val="es-ES"/>
              </w:rPr>
              <w:t>Fortalecimiento de las instituciones para el desarrollo productivo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D113F0" w:rsidRPr="00080016" w:rsidTr="00540250">
        <w:trPr>
          <w:cantSplit/>
          <w:trHeight w:val="276"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3F0" w:rsidRPr="00771852" w:rsidRDefault="00D113F0" w:rsidP="001012C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3F0" w:rsidRPr="00771852" w:rsidRDefault="00D113F0" w:rsidP="001012C0">
            <w:pPr>
              <w:rPr>
                <w:rFonts w:ascii="Arial" w:eastAsia="Arial Unicode MS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540250" w:rsidRPr="007E60AD" w:rsidRDefault="00540250">
      <w:pPr>
        <w:rPr>
          <w:lang w:val="es-ES_tradnl"/>
        </w:rPr>
      </w:pPr>
    </w:p>
    <w:tbl>
      <w:tblPr>
        <w:tblW w:w="12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1373"/>
        <w:gridCol w:w="890"/>
        <w:gridCol w:w="890"/>
        <w:gridCol w:w="41"/>
        <w:gridCol w:w="9"/>
        <w:gridCol w:w="5588"/>
      </w:tblGrid>
      <w:tr w:rsidR="00E60181" w:rsidRPr="00771852" w:rsidTr="00D85926">
        <w:trPr>
          <w:cantSplit/>
          <w:trHeight w:val="270"/>
          <w:tblHeader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Unidad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  <w:t>Baseline</w:t>
            </w:r>
          </w:p>
          <w:p w:rsidR="00E60181" w:rsidRPr="00E60181" w:rsidRDefault="00E60181" w:rsidP="00E91045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Objetivo</w:t>
            </w:r>
          </w:p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2020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Descripción</w:t>
            </w:r>
          </w:p>
        </w:tc>
      </w:tr>
      <w:tr w:rsidR="00170CB8" w:rsidRPr="00771852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AB3" w:rsidRPr="00771852" w:rsidRDefault="00170CB8" w:rsidP="00E9104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IMPACTOS</w:t>
            </w:r>
          </w:p>
        </w:tc>
      </w:tr>
      <w:tr w:rsidR="00E60181" w:rsidRPr="00080016" w:rsidTr="00D85926">
        <w:trPr>
          <w:cantSplit/>
          <w:trHeight w:val="371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Crecimiento del PIB (promedio de  varios años)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EC1700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4,2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El crecimiento porcentual reportado en la línea base corresponde al crecimiento promedio del período 2010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noBreakHyphen/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2014. 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Debido al efecto de las reformas estructurales introducidas por el programa, se prevé que el crecimiento sea mayor que el estimado por el FMI para el periodo 2015 – 2020 (WEO). Por tanto, el objetivo en 2020 es que el crecimiento promedio entre 2015y 2020 sea 0,2 puntos porcentuales mayor al proyectado por el FMI durante este periodo (4%).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181" w:rsidRPr="00771852" w:rsidDel="000E7A9D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Fuente: Banco Central y Cuentas Nacionales </w:t>
            </w:r>
          </w:p>
        </w:tc>
      </w:tr>
      <w:tr w:rsidR="00B540D2" w:rsidRPr="00771852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0D2" w:rsidRPr="00771852" w:rsidRDefault="00B540D2" w:rsidP="00E91045">
            <w:pPr>
              <w:spacing w:before="60" w:after="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RESULTADOS</w:t>
            </w:r>
          </w:p>
        </w:tc>
      </w:tr>
      <w:tr w:rsidR="00085D40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5D40" w:rsidRPr="00771852" w:rsidRDefault="00085D40" w:rsidP="00E9104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II: Fortalecimiento de la regulación financiera para la mejora de la productividad</w:t>
            </w:r>
          </w:p>
        </w:tc>
      </w:tr>
      <w:tr w:rsidR="00E60181" w:rsidRPr="00771852" w:rsidTr="00D85926">
        <w:trPr>
          <w:cantSplit/>
          <w:trHeight w:val="96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Crédito al sector privado como % del PIB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29,7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35</w:t>
            </w:r>
          </w:p>
        </w:tc>
        <w:tc>
          <w:tcPr>
            <w:tcW w:w="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  <w:t xml:space="preserve">El baseline utilizado es el promedio del crédito al sector privado en los últimos 5 años (2010-2014) en Nicaragua. </w:t>
            </w:r>
            <w:r w:rsidRPr="00771852">
              <w:rPr>
                <w:rFonts w:ascii="Arial" w:eastAsia="Arial Unicode MS" w:hAnsi="Arial" w:cs="Arial"/>
                <w:iCs/>
                <w:sz w:val="18"/>
                <w:szCs w:val="18"/>
                <w:lang w:val="es-ES_tradnl"/>
              </w:rPr>
              <w:t>Como producto de las reformas implementadas, se prevé que el incremento del crédito al sector privado como % del PIB se aproxime un poco más al promedio de la Región (51,3% para el mismo período).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  <w:t xml:space="preserve">Fuente: Banco Mundial. </w:t>
            </w:r>
          </w:p>
        </w:tc>
      </w:tr>
      <w:tr w:rsidR="00E60181" w:rsidRPr="00771852" w:rsidTr="006160D9">
        <w:trPr>
          <w:cantSplit/>
          <w:trHeight w:val="160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Índice de Fortaleza de Derechos Legales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Grado de protección legal de los derechos de prestamistas y prestatarios a través de las leyes de garantía y de concursos mercantiles.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Escala de 0–12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(mejor). Se espera que las reformas realizadas favorezcan el acercamiento al promedio de la Región (6).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/>
                <w:iCs/>
                <w:sz w:val="18"/>
                <w:szCs w:val="18"/>
              </w:rPr>
            </w:pPr>
            <w:r w:rsidRPr="00771852">
              <w:rPr>
                <w:rFonts w:ascii="Arial" w:hAnsi="Arial" w:cs="Arial"/>
                <w:i/>
                <w:sz w:val="18"/>
                <w:szCs w:val="18"/>
              </w:rPr>
              <w:t>Fuente: World Bank/International Finance Corporation, Doing Business.</w:t>
            </w:r>
          </w:p>
        </w:tc>
      </w:tr>
      <w:tr w:rsidR="00E60181" w:rsidRPr="00850802" w:rsidTr="006160D9">
        <w:trPr>
          <w:cantSplit/>
          <w:trHeight w:val="1514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6E76D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 de la garantía (“collateral”) requerido para un préstamo (como % del monto del préstamo)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AA5D0B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243</w:t>
            </w:r>
            <w:r w:rsidR="00796A95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,</w:t>
            </w:r>
            <w:r w:rsidRPr="00AA5D0B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225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Valor de la garantía (“collateral”) requerido para un préstamo (como % del monto del préstamo) tal como es reportado en el “Enterprise Survey”. Se espera que a partir de las reformas implementadas se reduzca el valor de las garantías (“colateral") requerido para un préstamo como porcentaje del monto del préstamo.</w:t>
            </w:r>
          </w:p>
          <w:p w:rsidR="00E60181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181" w:rsidRPr="00192B5D" w:rsidRDefault="00E60181" w:rsidP="00E91045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ES"/>
              </w:rPr>
              <w:t>Fuente: “Enterprise Surveys” Banco Mundial</w:t>
            </w:r>
          </w:p>
        </w:tc>
      </w:tr>
      <w:tr w:rsidR="00085D40" w:rsidRPr="00080016" w:rsidTr="00D85926">
        <w:trPr>
          <w:cantSplit/>
          <w:trHeight w:val="317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5D40" w:rsidRPr="00771852" w:rsidRDefault="00085D40" w:rsidP="00E91045">
            <w:pPr>
              <w:spacing w:before="60" w:after="60"/>
              <w:rPr>
                <w:rFonts w:ascii="Arial" w:eastAsia="Arial Unicode MS" w:hAnsi="Arial" w:cs="Arial"/>
                <w:b/>
                <w:iCs/>
                <w:sz w:val="18"/>
                <w:szCs w:val="18"/>
                <w:lang w:val="es-ES"/>
              </w:rPr>
            </w:pPr>
            <w:r w:rsidRPr="00E60181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III: Mejora del clima de negocios y la competencia</w:t>
            </w:r>
            <w:r w:rsidRPr="00771852">
              <w:rPr>
                <w:rFonts w:ascii="Arial" w:eastAsia="Arial Unicode MS" w:hAnsi="Arial" w:cs="Arial"/>
                <w:b/>
                <w:iCs/>
                <w:sz w:val="18"/>
                <w:szCs w:val="18"/>
                <w:lang w:val="es-ES"/>
              </w:rPr>
              <w:t xml:space="preserve"> </w:t>
            </w:r>
          </w:p>
        </w:tc>
      </w:tr>
      <w:tr w:rsidR="00E60181" w:rsidRPr="00771852" w:rsidTr="00D85926">
        <w:trPr>
          <w:cantSplit/>
          <w:trHeight w:val="25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Facilidad para registrar una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empresa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Número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El indicador se refiere al número de días para registrar una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empresa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Se espera que con las reformas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mantengan el número de días que se han logrado reducir a lo largo de la vida del programa. Al principio de la serie fueron en 2013 estaban en 39 y en 2015 se habían reducido a 13 días.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1B7462" w:rsidRDefault="00E60181" w:rsidP="00E91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1852">
              <w:rPr>
                <w:rFonts w:ascii="Arial" w:hAnsi="Arial" w:cs="Arial"/>
                <w:i/>
                <w:sz w:val="18"/>
                <w:szCs w:val="18"/>
              </w:rPr>
              <w:t>Fuente: World Bank/International Finance Corporation, Doing Business.</w:t>
            </w:r>
          </w:p>
        </w:tc>
      </w:tr>
      <w:tr w:rsidR="00E60181" w:rsidRPr="00771852" w:rsidTr="00D85926">
        <w:trPr>
          <w:cantSplit/>
          <w:trHeight w:val="25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Facilidad para comerciar a trav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és de las fronteras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7</w:t>
            </w: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El indicador se construye teniendo en cuenta el número de documentos, tiempo y costo para importar y exportar un contenedor de 40 pies 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[1 representa el desempeño más bajo y 100 el más alto]. 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Se espera que con la mejora del valor, la posición de Nicaragua en el ranking global mejore de la posición 81 actual a, aproximadamente, la posición 75.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71852">
              <w:rPr>
                <w:rFonts w:ascii="Arial" w:hAnsi="Arial" w:cs="Arial"/>
                <w:i/>
                <w:sz w:val="18"/>
                <w:szCs w:val="18"/>
              </w:rPr>
              <w:t>Fuente: World Bank/International Finance Corporation, Doing Business.</w:t>
            </w:r>
          </w:p>
        </w:tc>
      </w:tr>
      <w:tr w:rsidR="00E60181" w:rsidRPr="00771852" w:rsidTr="00D85926">
        <w:trPr>
          <w:cantSplit/>
          <w:trHeight w:val="25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Eficacia de las leyes anti-monopolio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3,6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</w:rPr>
              <w:t>4,5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El indicador se construye a través de la siguiente pregunta: ¿Cómo caracterizaría la actividad empresarial en su país? [1 = dominada por pocos grupos empresariales; 7 = repartida entre muchas empresas] 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Se espera que con la mejora en el valor, la posición de Nicaragua en el ranking global mejore de la posición 108 actual a, aproximadamente, la posición 100. 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</w:p>
          <w:p w:rsidR="00E60181" w:rsidRPr="001B7462" w:rsidRDefault="00E60181" w:rsidP="00E91045">
            <w:pPr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  <w:t xml:space="preserve">Fuente: World Economic Forum. </w:t>
            </w:r>
          </w:p>
        </w:tc>
      </w:tr>
      <w:tr w:rsidR="00014244" w:rsidRPr="00080016" w:rsidTr="00D85926">
        <w:trPr>
          <w:cantSplit/>
          <w:trHeight w:val="255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44" w:rsidRPr="00771852" w:rsidRDefault="00014244" w:rsidP="00E91045">
            <w:pPr>
              <w:spacing w:before="60" w:after="60"/>
              <w:rPr>
                <w:rFonts w:ascii="Arial" w:eastAsia="Arial Unicode MS" w:hAnsi="Arial" w:cs="Arial"/>
                <w:b/>
                <w:sz w:val="18"/>
                <w:szCs w:val="18"/>
                <w:lang w:val="es-ES"/>
              </w:rPr>
            </w:pPr>
            <w:r w:rsidRPr="00E60181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IV: Fortalecimiento de las instituciones para el desarrollo productivo</w:t>
            </w:r>
          </w:p>
        </w:tc>
      </w:tr>
      <w:tr w:rsidR="00E60181" w:rsidRPr="00771852" w:rsidTr="00D85926">
        <w:trPr>
          <w:cantSplit/>
          <w:trHeight w:val="25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Capacidad para innovar</w:t>
            </w: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3,2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4,1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El indicador se construye a través de la siguiente pregunta: ¿Cómo caracterizaría la capacidad para innovar en su país? [1 = baja; 7 = alta] 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</w:p>
          <w:p w:rsidR="00E60181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Se espera que con la mejora en el valor, la posición de Nicaragua en el ranking global mejore de la posición 119 actual a, aproximadamente, la posición 110. </w:t>
            </w:r>
          </w:p>
          <w:p w:rsidR="00E60181" w:rsidRPr="00771852" w:rsidRDefault="00E60181" w:rsidP="00E91045">
            <w:pPr>
              <w:rPr>
                <w:rFonts w:ascii="Arial" w:eastAsia="Arial Unicode MS" w:hAnsi="Arial" w:cs="Arial"/>
                <w:iCs/>
                <w:sz w:val="18"/>
                <w:szCs w:val="18"/>
                <w:lang w:val="es-ES"/>
              </w:rPr>
            </w:pPr>
          </w:p>
          <w:p w:rsidR="00E60181" w:rsidRPr="001B7462" w:rsidRDefault="00E60181" w:rsidP="00E91045">
            <w:pPr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i/>
                <w:sz w:val="18"/>
                <w:szCs w:val="18"/>
                <w:lang w:val="es-ES"/>
              </w:rPr>
              <w:t xml:space="preserve">Fuente: World Economic Forum. </w:t>
            </w:r>
          </w:p>
        </w:tc>
      </w:tr>
      <w:tr w:rsidR="00E60181" w:rsidRPr="0072591A" w:rsidTr="006160D9">
        <w:trPr>
          <w:cantSplit/>
          <w:trHeight w:val="108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right="154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Inversión en Ciencia y Tecnología como % del PIB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0,04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0,05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181" w:rsidRPr="00771852" w:rsidRDefault="00E60181" w:rsidP="00E91045">
            <w:pPr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El indicador se refiere a la inversión en Ciencia y Tecnología como porcentaje del PIB. Se espera que la inversión se incremente en un 0.01 puntos porcentuales para 2020.</w:t>
            </w:r>
          </w:p>
          <w:p w:rsidR="00E60181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91045" w:rsidRPr="00771852" w:rsidRDefault="00E6018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Fuente: Red de Indicadores de Ciencia y Tecnología. RICYT.</w:t>
            </w:r>
          </w:p>
        </w:tc>
      </w:tr>
      <w:tr w:rsidR="00014244" w:rsidRPr="00771852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44" w:rsidRPr="00E60181" w:rsidRDefault="00014244" w:rsidP="00E9104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6018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PRODUCTOS </w:t>
            </w:r>
          </w:p>
        </w:tc>
      </w:tr>
      <w:tr w:rsidR="00014244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44" w:rsidRPr="00E60181" w:rsidRDefault="00014244" w:rsidP="00E9104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II. Fortalecimiento de la regulación financiera para la mejora de la productividad</w:t>
            </w:r>
          </w:p>
        </w:tc>
      </w:tr>
      <w:tr w:rsidR="00014244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4244" w:rsidRPr="00771852" w:rsidRDefault="00014244" w:rsidP="00D85926">
            <w:pPr>
              <w:pStyle w:val="ListParagraph"/>
              <w:numPr>
                <w:ilvl w:val="0"/>
                <w:numId w:val="18"/>
              </w:numPr>
              <w:spacing w:before="40" w:after="40"/>
              <w:ind w:left="446" w:hanging="3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Mejora de la regulación macroprudencial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080016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El Convenio Interinstitucional suscrito entre 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el Banco Central y la SIBOIF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de creación d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el </w:t>
            </w:r>
            <w:r w:rsidR="00080016">
              <w:rPr>
                <w:rFonts w:ascii="Arial" w:hAnsi="Arial" w:cs="Arial"/>
                <w:iCs/>
                <w:sz w:val="18"/>
                <w:szCs w:val="18"/>
                <w:lang w:val="es-ES"/>
              </w:rPr>
              <w:t>Comité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de Estabilidad Financiera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Convenio firmado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0250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El Manual de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R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esolución de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E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ntidades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F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inancieras aprobado mediante resolución  del Consejo Directivo del </w:t>
            </w: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</w:p>
          <w:p w:rsidR="006160D9" w:rsidRPr="00771852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 xml:space="preserve">Resolución </w:t>
            </w: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publicada</w:t>
            </w: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*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BE33FE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33FE" w:rsidRPr="00771852" w:rsidRDefault="00BE33FE" w:rsidP="00E91045">
            <w:pPr>
              <w:pStyle w:val="ListParagraph"/>
              <w:numPr>
                <w:ilvl w:val="0"/>
                <w:numId w:val="18"/>
              </w:numPr>
              <w:spacing w:before="40" w:after="40"/>
              <w:ind w:left="446" w:hanging="36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Mejora en la regulación y supervisión microprudencial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nforme de la SIBOIF sobre la implementación de la Supervisión Basada en Riesgos, incorporando número de inspecciones realizadas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Comunicaciones emitidas**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8D1817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nforme de la CONAMI sobre la aplicación de la Supervisión Basada en Riesgos, incorporando los pilotos realizados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-37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El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Manual Único de Cuentas con base NIIF y calendario y estrategia de implantación por parte de la SIBOIF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aprobados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-3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norma sobre la gestión del riesgo crediticio para instituciones de microfinanzas aprobada por parte de la CONAMI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0D60A0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  <w:t>Resolución aprobada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V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norma sobre gestión de riesgo tecnológico para instituciones de microfinanzas aprobada por parte de la CONAMI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Resolución aprobada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norma sobre el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Manual Único de Cuentas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aprobada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por parte de la CONAMI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Resolución aprobada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045" w:rsidRPr="00771852" w:rsidDel="00196173" w:rsidRDefault="00E60181" w:rsidP="006160D9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regulación del riesgo de liquidez y del nivel de apalancamiento siguiendo los principios de Basilea III incorporados en el marco regulatorio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1407AD" w:rsidDel="00196173" w:rsidRDefault="00E60181" w:rsidP="00E91045">
            <w:pPr>
              <w:ind w:left="9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Resolución aprobada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18"/>
              </w:numPr>
              <w:spacing w:before="40" w:after="40"/>
              <w:ind w:left="446" w:hanging="36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Mejora en la transparencia y desarrollo de nuevos instrumentos para el acceso al financiamiento para el desarrollo productivo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informe por parte de la SIBOIF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al MHCP que contiene la evaluación de la competencia en el sistema financiero aprobado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aprobación de la</w:t>
            </w:r>
            <w:r w:rsidRPr="00732C36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Ley de APPs</w:t>
            </w: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por parte de la Asamblea Nacional</w:t>
            </w: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6160D9" w:rsidRDefault="006160D9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6160D9" w:rsidRPr="00732C36" w:rsidRDefault="006160D9" w:rsidP="00E91045">
            <w:pPr>
              <w:ind w:left="90" w:right="154"/>
              <w:rPr>
                <w:rFonts w:ascii="Arial" w:hAnsi="Arial" w:cs="Arial"/>
                <w:iCs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Normas publicadas***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32C36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32C36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32C36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18"/>
              </w:numPr>
              <w:spacing w:before="40" w:after="40"/>
              <w:ind w:left="446" w:hanging="360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lastRenderedPageBreak/>
              <w:t>Mejora en la eficiencia y el funcionamiento de la Banca Pública de Desarrollo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informe del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Gerente General del 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Consejo Directivo de BFP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al MHCP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sobre la implementación de los nuevos procesos tecnológicos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-3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plan estratégico para el BFP que define los instrumentos y las áreas de acciones prioritarias de actuación a medio plazo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1407AD" w:rsidRDefault="00E60181" w:rsidP="00E91045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18"/>
              </w:numPr>
              <w:spacing w:before="40" w:after="40"/>
              <w:ind w:left="446" w:right="154" w:hanging="36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Mejora en la protección de los acreedores y el régimen de colaterales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La aprobación</w:t>
            </w:r>
            <w:r w:rsidRPr="00732C36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de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l</w:t>
            </w:r>
            <w:r w:rsidRPr="00732C36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a Ley de Garantías Mobiliarias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por parte de la Asamblea Nacional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Normas publicadas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32C36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32C36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32C36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32C36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spacing w:before="60" w:after="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Componente III. Mejora del clima de negocios y la competencia</w:t>
            </w:r>
          </w:p>
        </w:tc>
      </w:tr>
      <w:tr w:rsidR="00CF4CD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19"/>
              </w:numPr>
              <w:spacing w:before="40" w:after="40"/>
              <w:ind w:left="446" w:hanging="3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sz w:val="18"/>
                <w:szCs w:val="18"/>
                <w:lang w:val="es-ES"/>
              </w:rPr>
              <w:t>Mejora regulatoria y simplificación de procesos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nforme de Pro Nicaragua al MHCP con el resumen de mejoras de simplificación de procesos en los siguientes indicadores del </w:t>
            </w:r>
            <w:r w:rsidRPr="00771852">
              <w:rPr>
                <w:rFonts w:ascii="Arial" w:hAnsi="Arial" w:cs="Arial"/>
                <w:i/>
                <w:iCs/>
                <w:sz w:val="18"/>
                <w:szCs w:val="18"/>
                <w:lang w:val="es-AR"/>
              </w:rPr>
              <w:t>Doing Business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2014 y 2015 – 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Registro de propiedad, a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pertura de empresas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,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simplificación del pago de impuestos,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comercio transfronterizo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informe del MIFIC al MHCP con la información necesaria para comprobar que las VUI en los siete municipios se encuentran en funcionamiento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1407AD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AR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nforme del MIFIC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al MHCP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informando 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sobre el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funcionamiento de las VUCEN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, proveyendo datos concretos sobre la evolución de su implementación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19"/>
              </w:numPr>
              <w:spacing w:before="40" w:after="40"/>
              <w:ind w:left="446" w:hanging="360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  <w:t>Fortalecer la gobernanza de la regulación en materia de competencia y defensa del consumidor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El informe de ProCompetencia mostrando los indicadores sectoriales desarrollados siguiendo </w:t>
            </w:r>
            <w:r>
              <w:rPr>
                <w:rFonts w:ascii="Arial" w:hAnsi="Arial" w:cs="Arial"/>
                <w:iCs/>
                <w:sz w:val="18"/>
                <w:szCs w:val="18"/>
                <w:lang w:val="es-ES"/>
              </w:rPr>
              <w:t>metodología de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la OCDE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nforme de ProCompetencia mostrando la política de capacitación y los cursos realizados por el personal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lastRenderedPageBreak/>
              <w:t>Los informes de ProCompetencia al MHCP que incluyan el análisis de las barreras de competencia en los sectores de turismo, lácteo y madera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1407AD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CF4CD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spacing w:before="60" w:after="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Componente IV. Fortalecimiento de las instituciones para el desarrollo productivo</w:t>
            </w:r>
          </w:p>
        </w:tc>
      </w:tr>
      <w:tr w:rsidR="00CF4CD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4CD1" w:rsidRPr="00771852" w:rsidRDefault="00CF4CD1" w:rsidP="00E91045">
            <w:pPr>
              <w:pStyle w:val="ListParagraph"/>
              <w:numPr>
                <w:ilvl w:val="0"/>
                <w:numId w:val="20"/>
              </w:numPr>
              <w:spacing w:before="40" w:after="40"/>
              <w:ind w:left="446" w:hanging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Plan Estratégico de Desarrollo Productivo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El informe del MIFIC al MHCP comprendiendo lo siguiente: </w:t>
            </w:r>
            <w:r w:rsidRPr="003F2341">
              <w:rPr>
                <w:rFonts w:ascii="Arial" w:hAnsi="Arial" w:cs="Arial"/>
                <w:iCs/>
                <w:sz w:val="18"/>
                <w:szCs w:val="18"/>
                <w:lang w:val="es-AR"/>
              </w:rPr>
              <w:t>(i) identificación de mejoras de procedimientos en gestión de proyectos y (ii) la definición de la metodología de evaluación de proyectos y capacitación de personal, anexando evidencia</w:t>
            </w:r>
            <w:r w:rsidRPr="003F2341" w:rsidDel="003F2341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  <w:r w:rsidRPr="00771852" w:rsidDel="003F2341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nforme del MEFC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C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A comprendiendo lo siguiente: (i) creación de la unidad de proyectos; (ii) implementación de metodología de evaluación de proyectos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3F234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341" w:rsidRPr="00771852" w:rsidRDefault="003F2341" w:rsidP="00E91045">
            <w:pPr>
              <w:pStyle w:val="ListParagraph"/>
              <w:numPr>
                <w:ilvl w:val="0"/>
                <w:numId w:val="20"/>
              </w:numPr>
              <w:spacing w:before="40" w:after="40"/>
              <w:ind w:left="446" w:hanging="3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Fortalecimiento de las instituciones destinadas a la promoción de las exportaciones y la atracción de inversiones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 aprobación del Proyecto de Ley de creación de ProNicaragua por la Asamblea Nacional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Normas publicadas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6160D9">
        <w:trPr>
          <w:cantSplit/>
          <w:trHeight w:val="104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947" w:rsidRPr="006160D9" w:rsidRDefault="00E60181" w:rsidP="006160D9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La </w:t>
            </w: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entrada en vigor de los planes estratégicos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de atracción de inversiones en la RAAN y RAAS</w:t>
            </w: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, con el objetivo de diversificar geográficamente el destino de las inversiones extranjeras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3F2341" w:rsidRPr="00080016" w:rsidTr="00D85926">
        <w:trPr>
          <w:cantSplit/>
          <w:trHeight w:val="252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341" w:rsidRPr="00771852" w:rsidRDefault="003F2341" w:rsidP="00E91045">
            <w:pPr>
              <w:pStyle w:val="ListParagraph"/>
              <w:numPr>
                <w:ilvl w:val="0"/>
                <w:numId w:val="20"/>
              </w:numPr>
              <w:spacing w:before="40" w:after="40"/>
              <w:ind w:left="446" w:hanging="360"/>
              <w:rPr>
                <w:rFonts w:ascii="Arial" w:hAnsi="Arial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771852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Mejoras de las instituciones y las políticas de Ciencia y Tecnología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El </w:t>
            </w: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borrador del Reglamento de la creación de un Fondo de Impulso a la Innovación, que impulse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 xml:space="preserve"> la 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Estrategia de ciencia, tecnología, innovación y emprendedurismo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AR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El i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nforme del 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MIFIC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sobre la implementación de unidades metrológicas adicionales 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en magnitudes de masa y volumen a nivel subnacional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Comunicaciones emitidas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Las certificaciones provistas por IIAC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 que e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>videncia</w:t>
            </w:r>
            <w:r>
              <w:rPr>
                <w:rFonts w:ascii="Arial" w:hAnsi="Arial" w:cs="Arial"/>
                <w:iCs/>
                <w:sz w:val="18"/>
                <w:szCs w:val="18"/>
                <w:lang w:val="es-AR"/>
              </w:rPr>
              <w:t>n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AR"/>
              </w:rPr>
              <w:t xml:space="preserve"> el cumplimiento del </w:t>
            </w: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reconocimiento internacional de la ONA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Comunicación emitida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E60181" w:rsidRPr="00080016" w:rsidTr="00D85926">
        <w:trPr>
          <w:cantSplit/>
          <w:trHeight w:val="30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Del="004F5D86" w:rsidRDefault="00E60181" w:rsidP="00E91045">
            <w:pPr>
              <w:ind w:left="90" w:right="154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lastRenderedPageBreak/>
              <w:t xml:space="preserve">El sistema de segregación de producción bovina por parte del IPSA implementado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1407AD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_tradnl"/>
              </w:rPr>
              <w:t>Resolución aprobada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Del="004F5D86" w:rsidRDefault="00E60181" w:rsidP="00E91045">
            <w:pPr>
              <w:ind w:left="90"/>
              <w:jc w:val="center"/>
              <w:rPr>
                <w:rFonts w:ascii="Arial" w:eastAsia="Arial Unicode MS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181" w:rsidRPr="00771852" w:rsidRDefault="00E60181" w:rsidP="00E91045">
            <w:pPr>
              <w:ind w:left="90"/>
              <w:rPr>
                <w:rFonts w:ascii="Arial" w:hAnsi="Arial" w:cs="Arial"/>
                <w:iCs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iCs/>
                <w:sz w:val="18"/>
                <w:szCs w:val="18"/>
                <w:lang w:val="es-ES"/>
              </w:rPr>
              <w:t>Ver Matriz de Medios de Verificación</w:t>
            </w:r>
          </w:p>
        </w:tc>
      </w:tr>
      <w:tr w:rsidR="003F2341" w:rsidRPr="00080016" w:rsidTr="00D85926">
        <w:trPr>
          <w:cantSplit/>
          <w:trHeight w:val="308"/>
        </w:trPr>
        <w:tc>
          <w:tcPr>
            <w:tcW w:w="1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341" w:rsidRPr="00771852" w:rsidRDefault="003F234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* 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Se entiende como “</w:t>
            </w:r>
            <w:r w:rsidR="004F5D86">
              <w:rPr>
                <w:rFonts w:ascii="Arial" w:hAnsi="Arial" w:cs="Arial"/>
                <w:sz w:val="18"/>
                <w:szCs w:val="18"/>
                <w:lang w:val="es-ES"/>
              </w:rPr>
              <w:t>resolución aprobada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” a la </w:t>
            </w:r>
            <w:r w:rsidRPr="00771852">
              <w:rPr>
                <w:rFonts w:ascii="Arial" w:hAnsi="Arial" w:cs="Arial"/>
                <w:sz w:val="18"/>
                <w:szCs w:val="18"/>
                <w:lang w:val="es-ES_tradnl"/>
              </w:rPr>
              <w:t>orden escrita dictada por el jefe de un servicio público que tiene carácter general, obligatorio y permanente, y se refiere al ámbito de competencia del servicio.</w:t>
            </w: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F2341" w:rsidRPr="00771852" w:rsidRDefault="003F234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 xml:space="preserve">** Se entiende como “comunicación emitida” al informe emitido por la autoridad competente y destinado al Banco, cuyo objetivo no es someter a regulación a un sector concreto, sino informar al Banco acerca del avance concreto en la determinada materia. </w:t>
            </w:r>
          </w:p>
          <w:p w:rsidR="003F2341" w:rsidRPr="001B7462" w:rsidRDefault="003F2341" w:rsidP="00E91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1852">
              <w:rPr>
                <w:rFonts w:ascii="Arial" w:hAnsi="Arial" w:cs="Arial"/>
                <w:sz w:val="18"/>
                <w:szCs w:val="18"/>
                <w:lang w:val="es-ES"/>
              </w:rPr>
              <w:t>*** Se entiende por como “norma publicada” la regulación vinculante y de obligado cumplimiento para el sector, publicada en el diario oficial (La Gaceta) de la República de Nicaragua.</w:t>
            </w:r>
          </w:p>
        </w:tc>
      </w:tr>
    </w:tbl>
    <w:p w:rsidR="00014244" w:rsidRPr="00771852" w:rsidRDefault="00014244" w:rsidP="00441923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014244" w:rsidRPr="00771852" w:rsidSect="00771852">
      <w:headerReference w:type="even" r:id="rId9"/>
      <w:headerReference w:type="default" r:id="rId10"/>
      <w:headerReference w:type="first" r:id="rId11"/>
      <w:pgSz w:w="15840" w:h="12240" w:orient="landscape" w:code="1"/>
      <w:pgMar w:top="1440" w:right="153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F3" w:rsidRDefault="00AF5BF3">
      <w:r>
        <w:separator/>
      </w:r>
    </w:p>
  </w:endnote>
  <w:endnote w:type="continuationSeparator" w:id="0">
    <w:p w:rsidR="00AF5BF3" w:rsidRDefault="00AF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F3" w:rsidRDefault="00AF5BF3">
      <w:r>
        <w:separator/>
      </w:r>
    </w:p>
  </w:footnote>
  <w:footnote w:type="continuationSeparator" w:id="0">
    <w:p w:rsidR="00AF5BF3" w:rsidRDefault="00AF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F3" w:rsidRDefault="00AF5BF3">
    <w:pPr>
      <w:pStyle w:val="Header"/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2E" w:rsidRPr="00771852" w:rsidRDefault="004B302E" w:rsidP="004B302E">
    <w:pPr>
      <w:pStyle w:val="Header"/>
      <w:jc w:val="right"/>
      <w:rPr>
        <w:rFonts w:ascii="Arial" w:hAnsi="Arial" w:cs="Arial"/>
        <w:sz w:val="18"/>
        <w:szCs w:val="18"/>
      </w:rPr>
    </w:pPr>
    <w:r w:rsidRPr="00771852">
      <w:rPr>
        <w:rFonts w:ascii="Arial" w:hAnsi="Arial" w:cs="Arial"/>
        <w:sz w:val="18"/>
        <w:szCs w:val="18"/>
      </w:rPr>
      <w:t>NI-L1096</w:t>
    </w:r>
  </w:p>
  <w:p w:rsidR="004B302E" w:rsidRPr="00CD6F0A" w:rsidRDefault="004B302E" w:rsidP="004B302E">
    <w:pPr>
      <w:pStyle w:val="Header"/>
      <w:jc w:val="right"/>
      <w:rPr>
        <w:rFonts w:ascii="Arial" w:hAnsi="Arial" w:cs="Arial"/>
        <w:sz w:val="18"/>
        <w:szCs w:val="18"/>
      </w:rPr>
    </w:pPr>
    <w:r w:rsidRPr="00CD6F0A">
      <w:rPr>
        <w:rFonts w:ascii="Arial" w:hAnsi="Arial" w:cs="Arial"/>
        <w:sz w:val="18"/>
        <w:szCs w:val="18"/>
      </w:rPr>
      <w:t xml:space="preserve">Página </w:t>
    </w:r>
    <w:r w:rsidRPr="00CD6F0A">
      <w:rPr>
        <w:rFonts w:ascii="Arial" w:hAnsi="Arial" w:cs="Arial"/>
        <w:bCs/>
        <w:sz w:val="18"/>
        <w:szCs w:val="18"/>
      </w:rPr>
      <w:fldChar w:fldCharType="begin"/>
    </w:r>
    <w:r w:rsidRPr="00CD6F0A">
      <w:rPr>
        <w:rFonts w:ascii="Arial" w:hAnsi="Arial" w:cs="Arial"/>
        <w:bCs/>
        <w:sz w:val="18"/>
        <w:szCs w:val="18"/>
      </w:rPr>
      <w:instrText xml:space="preserve"> PAGE </w:instrText>
    </w:r>
    <w:r w:rsidRPr="00CD6F0A">
      <w:rPr>
        <w:rFonts w:ascii="Arial" w:hAnsi="Arial" w:cs="Arial"/>
        <w:bCs/>
        <w:sz w:val="18"/>
        <w:szCs w:val="18"/>
      </w:rPr>
      <w:fldChar w:fldCharType="separate"/>
    </w:r>
    <w:r w:rsidR="00B71420">
      <w:rPr>
        <w:rFonts w:ascii="Arial" w:hAnsi="Arial" w:cs="Arial"/>
        <w:bCs/>
        <w:noProof/>
        <w:sz w:val="18"/>
        <w:szCs w:val="18"/>
      </w:rPr>
      <w:t>7</w:t>
    </w:r>
    <w:r w:rsidRPr="00CD6F0A">
      <w:rPr>
        <w:rFonts w:ascii="Arial" w:hAnsi="Arial" w:cs="Arial"/>
        <w:bCs/>
        <w:sz w:val="18"/>
        <w:szCs w:val="18"/>
      </w:rPr>
      <w:fldChar w:fldCharType="end"/>
    </w:r>
    <w:r w:rsidRPr="00CD6F0A">
      <w:rPr>
        <w:rFonts w:ascii="Arial" w:hAnsi="Arial" w:cs="Arial"/>
        <w:sz w:val="18"/>
        <w:szCs w:val="18"/>
      </w:rPr>
      <w:t xml:space="preserve"> de </w:t>
    </w:r>
    <w:r w:rsidRPr="00CD6F0A">
      <w:rPr>
        <w:rFonts w:ascii="Arial" w:hAnsi="Arial" w:cs="Arial"/>
        <w:bCs/>
        <w:sz w:val="18"/>
        <w:szCs w:val="18"/>
      </w:rPr>
      <w:fldChar w:fldCharType="begin"/>
    </w:r>
    <w:r w:rsidRPr="00CD6F0A">
      <w:rPr>
        <w:rFonts w:ascii="Arial" w:hAnsi="Arial" w:cs="Arial"/>
        <w:bCs/>
        <w:sz w:val="18"/>
        <w:szCs w:val="18"/>
      </w:rPr>
      <w:instrText xml:space="preserve"> NUMPAGES  </w:instrText>
    </w:r>
    <w:r w:rsidRPr="00CD6F0A">
      <w:rPr>
        <w:rFonts w:ascii="Arial" w:hAnsi="Arial" w:cs="Arial"/>
        <w:bCs/>
        <w:sz w:val="18"/>
        <w:szCs w:val="18"/>
      </w:rPr>
      <w:fldChar w:fldCharType="separate"/>
    </w:r>
    <w:r w:rsidR="00B71420">
      <w:rPr>
        <w:rFonts w:ascii="Arial" w:hAnsi="Arial" w:cs="Arial"/>
        <w:bCs/>
        <w:noProof/>
        <w:sz w:val="18"/>
        <w:szCs w:val="18"/>
      </w:rPr>
      <w:t>7</w:t>
    </w:r>
    <w:r w:rsidRPr="00CD6F0A">
      <w:rPr>
        <w:rFonts w:ascii="Arial" w:hAnsi="Arial" w:cs="Arial"/>
        <w:bCs/>
        <w:sz w:val="18"/>
        <w:szCs w:val="18"/>
      </w:rPr>
      <w:fldChar w:fldCharType="end"/>
    </w:r>
  </w:p>
  <w:p w:rsidR="00AF5BF3" w:rsidRPr="004B302E" w:rsidRDefault="00AF5BF3" w:rsidP="004B3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71852" w:rsidRDefault="00771852" w:rsidP="00771852">
        <w:pPr>
          <w:pStyle w:val="Header"/>
          <w:rPr>
            <w:sz w:val="20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7056AE" wp14:editId="5BBA4247">
              <wp:simplePos x="0" y="0"/>
              <wp:positionH relativeFrom="column">
                <wp:posOffset>3810</wp:posOffset>
              </wp:positionH>
              <wp:positionV relativeFrom="paragraph">
                <wp:posOffset>-164465</wp:posOffset>
              </wp:positionV>
              <wp:extent cx="1932305" cy="1060450"/>
              <wp:effectExtent l="0" t="0" r="0" b="6350"/>
              <wp:wrapSquare wrapText="bothSides"/>
              <wp:docPr id="1" name="Picture 1" descr="http://idbnet.iadb.org/sites/identity/es/Documents/Logo%20BID/Español/Blanco%20y%20Negro/Alta%20resolución/LogoBID_con%20descriptor_esp_ByN_alta300dpi_RGB_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dbnet.iadb.org/sites/identity/es/Documents/Logo%20BID/Español/Blanco%20y%20Negro/Alta%20resolución/LogoBID_con%20descriptor_esp_ByN_alta300dpi_RGB_jpg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30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1852" w:rsidRDefault="00771852" w:rsidP="00771852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</w:p>
      <w:p w:rsidR="00AF5BF3" w:rsidRPr="00771852" w:rsidRDefault="00AF5BF3" w:rsidP="00771852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771852">
          <w:rPr>
            <w:rFonts w:ascii="Arial" w:hAnsi="Arial" w:cs="Arial"/>
            <w:sz w:val="18"/>
            <w:szCs w:val="18"/>
          </w:rPr>
          <w:t>NI-L10</w:t>
        </w:r>
        <w:r w:rsidR="00E52384" w:rsidRPr="00771852">
          <w:rPr>
            <w:rFonts w:ascii="Arial" w:hAnsi="Arial" w:cs="Arial"/>
            <w:sz w:val="18"/>
            <w:szCs w:val="18"/>
          </w:rPr>
          <w:t>96</w:t>
        </w:r>
      </w:p>
      <w:p w:rsidR="00AF5BF3" w:rsidRPr="004B302E" w:rsidRDefault="00AF5BF3" w:rsidP="00771852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4B302E">
          <w:rPr>
            <w:rFonts w:ascii="Arial" w:hAnsi="Arial" w:cs="Arial"/>
            <w:sz w:val="18"/>
            <w:szCs w:val="18"/>
          </w:rPr>
          <w:t xml:space="preserve">Página </w: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B302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1420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4B302E">
          <w:rPr>
            <w:rFonts w:ascii="Arial" w:hAnsi="Arial" w:cs="Arial"/>
            <w:sz w:val="18"/>
            <w:szCs w:val="18"/>
          </w:rPr>
          <w:t xml:space="preserve"> de </w: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B302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1420">
          <w:rPr>
            <w:rFonts w:ascii="Arial" w:hAnsi="Arial" w:cs="Arial"/>
            <w:bCs/>
            <w:noProof/>
            <w:sz w:val="18"/>
            <w:szCs w:val="18"/>
          </w:rPr>
          <w:t>7</w:t>
        </w:r>
        <w:r w:rsidRPr="004B30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0F8"/>
    <w:multiLevelType w:val="hybridMultilevel"/>
    <w:tmpl w:val="012402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1919"/>
    <w:multiLevelType w:val="hybridMultilevel"/>
    <w:tmpl w:val="0E3A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7FC9"/>
    <w:multiLevelType w:val="multilevel"/>
    <w:tmpl w:val="CD0A6ED6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2448"/>
        </w:tabs>
        <w:ind w:left="2448" w:hanging="1296"/>
      </w:pPr>
      <w:rPr>
        <w:i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none"/>
      <w:lvlText w:val=""/>
      <w:lvlJc w:val="left"/>
      <w:pPr>
        <w:tabs>
          <w:tab w:val="num" w:pos="4392"/>
        </w:tabs>
        <w:ind w:left="4032" w:firstLine="0"/>
      </w:pPr>
    </w:lvl>
    <w:lvl w:ilvl="5">
      <w:start w:val="1"/>
      <w:numFmt w:val="none"/>
      <w:lvlText w:val=""/>
      <w:lvlJc w:val="left"/>
      <w:pPr>
        <w:tabs>
          <w:tab w:val="num" w:pos="5112"/>
        </w:tabs>
        <w:ind w:left="4752" w:firstLine="0"/>
      </w:pPr>
    </w:lvl>
    <w:lvl w:ilvl="6">
      <w:start w:val="1"/>
      <w:numFmt w:val="none"/>
      <w:lvlText w:val=""/>
      <w:lvlJc w:val="left"/>
      <w:pPr>
        <w:tabs>
          <w:tab w:val="num" w:pos="5832"/>
        </w:tabs>
        <w:ind w:left="5472" w:firstLine="0"/>
      </w:pPr>
    </w:lvl>
    <w:lvl w:ilvl="7">
      <w:start w:val="1"/>
      <w:numFmt w:val="none"/>
      <w:lvlText w:val=""/>
      <w:lvlJc w:val="left"/>
      <w:pPr>
        <w:tabs>
          <w:tab w:val="num" w:pos="6552"/>
        </w:tabs>
        <w:ind w:left="6192" w:firstLine="0"/>
      </w:pPr>
    </w:lvl>
    <w:lvl w:ilvl="8">
      <w:start w:val="1"/>
      <w:numFmt w:val="none"/>
      <w:lvlText w:val=""/>
      <w:lvlJc w:val="left"/>
      <w:pPr>
        <w:tabs>
          <w:tab w:val="num" w:pos="7272"/>
        </w:tabs>
        <w:ind w:left="6912" w:firstLine="0"/>
      </w:pPr>
    </w:lvl>
  </w:abstractNum>
  <w:abstractNum w:abstractNumId="3">
    <w:nsid w:val="0FE86C11"/>
    <w:multiLevelType w:val="hybridMultilevel"/>
    <w:tmpl w:val="06487B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9F2724"/>
    <w:multiLevelType w:val="hybridMultilevel"/>
    <w:tmpl w:val="848EC892"/>
    <w:lvl w:ilvl="0" w:tplc="244A963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9533A"/>
    <w:multiLevelType w:val="multilevel"/>
    <w:tmpl w:val="BA3076C2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</w:lvl>
    <w:lvl w:ilvl="4">
      <w:start w:val="1"/>
      <w:numFmt w:val="none"/>
      <w:lvlText w:val=""/>
      <w:lvlJc w:val="left"/>
      <w:pPr>
        <w:tabs>
          <w:tab w:val="num" w:pos="5112"/>
        </w:tabs>
        <w:ind w:left="5112" w:hanging="1008"/>
      </w:pPr>
    </w:lvl>
    <w:lvl w:ilvl="5">
      <w:start w:val="1"/>
      <w:numFmt w:val="none"/>
      <w:lvlText w:val=""/>
      <w:lvlJc w:val="left"/>
      <w:pPr>
        <w:tabs>
          <w:tab w:val="num" w:pos="5256"/>
        </w:tabs>
        <w:ind w:left="5256" w:hanging="1152"/>
      </w:pPr>
    </w:lvl>
    <w:lvl w:ilvl="6">
      <w:start w:val="1"/>
      <w:numFmt w:val="none"/>
      <w:lvlText w:val=""/>
      <w:lvlJc w:val="left"/>
      <w:pPr>
        <w:tabs>
          <w:tab w:val="num" w:pos="5400"/>
        </w:tabs>
        <w:ind w:left="5400" w:hanging="1296"/>
      </w:pPr>
    </w:lvl>
    <w:lvl w:ilvl="7">
      <w:start w:val="1"/>
      <w:numFmt w:val="none"/>
      <w:lvlText w:val=""/>
      <w:lvlJc w:val="left"/>
      <w:pPr>
        <w:tabs>
          <w:tab w:val="num" w:pos="5544"/>
        </w:tabs>
        <w:ind w:left="5544" w:hanging="1440"/>
      </w:pPr>
    </w:lvl>
    <w:lvl w:ilvl="8">
      <w:start w:val="1"/>
      <w:numFmt w:val="none"/>
      <w:lvlText w:val=""/>
      <w:lvlJc w:val="left"/>
      <w:pPr>
        <w:tabs>
          <w:tab w:val="num" w:pos="5688"/>
        </w:tabs>
        <w:ind w:left="5688" w:hanging="1584"/>
      </w:pPr>
    </w:lvl>
  </w:abstractNum>
  <w:abstractNum w:abstractNumId="6">
    <w:nsid w:val="24C547B9"/>
    <w:multiLevelType w:val="hybridMultilevel"/>
    <w:tmpl w:val="86223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5D5E"/>
    <w:multiLevelType w:val="hybridMultilevel"/>
    <w:tmpl w:val="028605AE"/>
    <w:lvl w:ilvl="0" w:tplc="D2EEAA8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9FF29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6292D1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2A5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3C92B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1A23C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34FA3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781D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745A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797815"/>
    <w:multiLevelType w:val="hybridMultilevel"/>
    <w:tmpl w:val="0E227CD2"/>
    <w:lvl w:ilvl="0" w:tplc="1DDE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19CC7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F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45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07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6E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8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9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47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2714"/>
    <w:multiLevelType w:val="hybridMultilevel"/>
    <w:tmpl w:val="658E6AF6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47F0"/>
    <w:multiLevelType w:val="hybridMultilevel"/>
    <w:tmpl w:val="F5B84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75A9A"/>
    <w:multiLevelType w:val="hybridMultilevel"/>
    <w:tmpl w:val="4E8E3030"/>
    <w:lvl w:ilvl="0" w:tplc="C880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E3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75A08"/>
    <w:multiLevelType w:val="hybridMultilevel"/>
    <w:tmpl w:val="E722A108"/>
    <w:lvl w:ilvl="0" w:tplc="379E10D4">
      <w:start w:val="1"/>
      <w:numFmt w:val="lowerRoman"/>
      <w:lvlText w:val="(%1)"/>
      <w:lvlJc w:val="left"/>
      <w:pPr>
        <w:ind w:left="1425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C418A4"/>
    <w:multiLevelType w:val="hybridMultilevel"/>
    <w:tmpl w:val="AAD64BB8"/>
    <w:lvl w:ilvl="0" w:tplc="AEC07D6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B3411"/>
    <w:multiLevelType w:val="hybridMultilevel"/>
    <w:tmpl w:val="9D28B6AC"/>
    <w:lvl w:ilvl="0" w:tplc="59C204DC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40055"/>
    <w:multiLevelType w:val="hybridMultilevel"/>
    <w:tmpl w:val="6B90DFD4"/>
    <w:lvl w:ilvl="0" w:tplc="DE2E4FA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210" w:hanging="360"/>
      </w:pPr>
    </w:lvl>
    <w:lvl w:ilvl="2" w:tplc="0C0A0005" w:tentative="1">
      <w:start w:val="1"/>
      <w:numFmt w:val="lowerRoman"/>
      <w:lvlText w:val="%3."/>
      <w:lvlJc w:val="right"/>
      <w:pPr>
        <w:ind w:left="1930" w:hanging="180"/>
      </w:pPr>
    </w:lvl>
    <w:lvl w:ilvl="3" w:tplc="0C0A0001" w:tentative="1">
      <w:start w:val="1"/>
      <w:numFmt w:val="decimal"/>
      <w:lvlText w:val="%4."/>
      <w:lvlJc w:val="left"/>
      <w:pPr>
        <w:ind w:left="2650" w:hanging="360"/>
      </w:pPr>
    </w:lvl>
    <w:lvl w:ilvl="4" w:tplc="0C0A0003" w:tentative="1">
      <w:start w:val="1"/>
      <w:numFmt w:val="lowerLetter"/>
      <w:lvlText w:val="%5."/>
      <w:lvlJc w:val="left"/>
      <w:pPr>
        <w:ind w:left="3370" w:hanging="360"/>
      </w:pPr>
    </w:lvl>
    <w:lvl w:ilvl="5" w:tplc="0C0A0005" w:tentative="1">
      <w:start w:val="1"/>
      <w:numFmt w:val="lowerRoman"/>
      <w:lvlText w:val="%6."/>
      <w:lvlJc w:val="right"/>
      <w:pPr>
        <w:ind w:left="4090" w:hanging="180"/>
      </w:pPr>
    </w:lvl>
    <w:lvl w:ilvl="6" w:tplc="0C0A0001" w:tentative="1">
      <w:start w:val="1"/>
      <w:numFmt w:val="decimal"/>
      <w:lvlText w:val="%7."/>
      <w:lvlJc w:val="left"/>
      <w:pPr>
        <w:ind w:left="4810" w:hanging="360"/>
      </w:pPr>
    </w:lvl>
    <w:lvl w:ilvl="7" w:tplc="0C0A0003" w:tentative="1">
      <w:start w:val="1"/>
      <w:numFmt w:val="lowerLetter"/>
      <w:lvlText w:val="%8."/>
      <w:lvlJc w:val="left"/>
      <w:pPr>
        <w:ind w:left="5530" w:hanging="360"/>
      </w:pPr>
    </w:lvl>
    <w:lvl w:ilvl="8" w:tplc="0C0A0005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6">
    <w:nsid w:val="6DA77EB9"/>
    <w:multiLevelType w:val="hybridMultilevel"/>
    <w:tmpl w:val="C23C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24E"/>
    <w:multiLevelType w:val="hybridMultilevel"/>
    <w:tmpl w:val="6F4410B6"/>
    <w:lvl w:ilvl="0" w:tplc="040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74592"/>
    <w:multiLevelType w:val="multilevel"/>
    <w:tmpl w:val="D68E96D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73623C4"/>
    <w:multiLevelType w:val="hybridMultilevel"/>
    <w:tmpl w:val="51DE3912"/>
    <w:lvl w:ilvl="0" w:tplc="B3B0E2E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4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17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E"/>
    <w:rsid w:val="00004BFD"/>
    <w:rsid w:val="00006A5B"/>
    <w:rsid w:val="00006D51"/>
    <w:rsid w:val="0001318C"/>
    <w:rsid w:val="00014244"/>
    <w:rsid w:val="000227D0"/>
    <w:rsid w:val="00031DE1"/>
    <w:rsid w:val="000352C0"/>
    <w:rsid w:val="00040713"/>
    <w:rsid w:val="00044689"/>
    <w:rsid w:val="000476C5"/>
    <w:rsid w:val="00053830"/>
    <w:rsid w:val="0006003B"/>
    <w:rsid w:val="00061948"/>
    <w:rsid w:val="00071419"/>
    <w:rsid w:val="00080016"/>
    <w:rsid w:val="00085D40"/>
    <w:rsid w:val="0009183E"/>
    <w:rsid w:val="00095781"/>
    <w:rsid w:val="000A50D5"/>
    <w:rsid w:val="000A6226"/>
    <w:rsid w:val="000B20DC"/>
    <w:rsid w:val="000B30FA"/>
    <w:rsid w:val="000C31C1"/>
    <w:rsid w:val="000D0E21"/>
    <w:rsid w:val="000D2280"/>
    <w:rsid w:val="000D55C3"/>
    <w:rsid w:val="000D60A0"/>
    <w:rsid w:val="000E5796"/>
    <w:rsid w:val="000E6E7E"/>
    <w:rsid w:val="000E7A9D"/>
    <w:rsid w:val="000F25AA"/>
    <w:rsid w:val="000F496C"/>
    <w:rsid w:val="000F5A56"/>
    <w:rsid w:val="000F69CC"/>
    <w:rsid w:val="001012C0"/>
    <w:rsid w:val="00104783"/>
    <w:rsid w:val="00115458"/>
    <w:rsid w:val="0012231B"/>
    <w:rsid w:val="001255AA"/>
    <w:rsid w:val="001271C0"/>
    <w:rsid w:val="00131C3B"/>
    <w:rsid w:val="00132AEC"/>
    <w:rsid w:val="001340EB"/>
    <w:rsid w:val="001407AD"/>
    <w:rsid w:val="00150522"/>
    <w:rsid w:val="00150C6B"/>
    <w:rsid w:val="001518FF"/>
    <w:rsid w:val="0015517D"/>
    <w:rsid w:val="0016182B"/>
    <w:rsid w:val="0016501A"/>
    <w:rsid w:val="00166F75"/>
    <w:rsid w:val="00170CB8"/>
    <w:rsid w:val="001771D8"/>
    <w:rsid w:val="0019144C"/>
    <w:rsid w:val="00192B5D"/>
    <w:rsid w:val="00194B1E"/>
    <w:rsid w:val="00196173"/>
    <w:rsid w:val="00196997"/>
    <w:rsid w:val="00197A9F"/>
    <w:rsid w:val="001A0990"/>
    <w:rsid w:val="001A7328"/>
    <w:rsid w:val="001B2371"/>
    <w:rsid w:val="001B7462"/>
    <w:rsid w:val="001C06E0"/>
    <w:rsid w:val="001C1F3D"/>
    <w:rsid w:val="001C2C62"/>
    <w:rsid w:val="001C7A56"/>
    <w:rsid w:val="001D0118"/>
    <w:rsid w:val="001D2FB9"/>
    <w:rsid w:val="001E095C"/>
    <w:rsid w:val="001E73B9"/>
    <w:rsid w:val="001F2CAC"/>
    <w:rsid w:val="001F4C92"/>
    <w:rsid w:val="00203BDE"/>
    <w:rsid w:val="00206AF1"/>
    <w:rsid w:val="00207789"/>
    <w:rsid w:val="002231C2"/>
    <w:rsid w:val="0022474D"/>
    <w:rsid w:val="00226B4A"/>
    <w:rsid w:val="00226F1F"/>
    <w:rsid w:val="00227341"/>
    <w:rsid w:val="00233973"/>
    <w:rsid w:val="00252D1C"/>
    <w:rsid w:val="00255A2B"/>
    <w:rsid w:val="00257AC2"/>
    <w:rsid w:val="00257FF3"/>
    <w:rsid w:val="00276D97"/>
    <w:rsid w:val="002A25FA"/>
    <w:rsid w:val="002A4B42"/>
    <w:rsid w:val="002A7A77"/>
    <w:rsid w:val="002B76C8"/>
    <w:rsid w:val="002B774B"/>
    <w:rsid w:val="002C4F0A"/>
    <w:rsid w:val="002D1837"/>
    <w:rsid w:val="002D2D0F"/>
    <w:rsid w:val="002D335E"/>
    <w:rsid w:val="002E3F8E"/>
    <w:rsid w:val="00304AC3"/>
    <w:rsid w:val="003132F4"/>
    <w:rsid w:val="0031395C"/>
    <w:rsid w:val="00340CB5"/>
    <w:rsid w:val="00345A8E"/>
    <w:rsid w:val="0034682A"/>
    <w:rsid w:val="00350590"/>
    <w:rsid w:val="00355E0D"/>
    <w:rsid w:val="00356FDF"/>
    <w:rsid w:val="00370338"/>
    <w:rsid w:val="0037164A"/>
    <w:rsid w:val="003808A2"/>
    <w:rsid w:val="00384388"/>
    <w:rsid w:val="00385BCD"/>
    <w:rsid w:val="00386BE6"/>
    <w:rsid w:val="003A173E"/>
    <w:rsid w:val="003A6177"/>
    <w:rsid w:val="003B3684"/>
    <w:rsid w:val="003C556B"/>
    <w:rsid w:val="003D241D"/>
    <w:rsid w:val="003E7E39"/>
    <w:rsid w:val="003F2341"/>
    <w:rsid w:val="004226FA"/>
    <w:rsid w:val="00423342"/>
    <w:rsid w:val="00427009"/>
    <w:rsid w:val="00441923"/>
    <w:rsid w:val="00450496"/>
    <w:rsid w:val="00461329"/>
    <w:rsid w:val="00462477"/>
    <w:rsid w:val="004715F7"/>
    <w:rsid w:val="00482FFE"/>
    <w:rsid w:val="0049108C"/>
    <w:rsid w:val="00492C96"/>
    <w:rsid w:val="004A4932"/>
    <w:rsid w:val="004A7472"/>
    <w:rsid w:val="004B302E"/>
    <w:rsid w:val="004C076B"/>
    <w:rsid w:val="004C70BC"/>
    <w:rsid w:val="004E2BD5"/>
    <w:rsid w:val="004E5675"/>
    <w:rsid w:val="004F5D86"/>
    <w:rsid w:val="0051487F"/>
    <w:rsid w:val="005200DA"/>
    <w:rsid w:val="00522BC4"/>
    <w:rsid w:val="0053298D"/>
    <w:rsid w:val="0053451D"/>
    <w:rsid w:val="00540250"/>
    <w:rsid w:val="00551714"/>
    <w:rsid w:val="00552C4D"/>
    <w:rsid w:val="00556955"/>
    <w:rsid w:val="00562F91"/>
    <w:rsid w:val="00567541"/>
    <w:rsid w:val="005778CC"/>
    <w:rsid w:val="00586FEF"/>
    <w:rsid w:val="005A4F82"/>
    <w:rsid w:val="005B0EFE"/>
    <w:rsid w:val="005B4C8C"/>
    <w:rsid w:val="005B62EE"/>
    <w:rsid w:val="005B70A3"/>
    <w:rsid w:val="005C0AB3"/>
    <w:rsid w:val="005C0E5B"/>
    <w:rsid w:val="005C11CE"/>
    <w:rsid w:val="005C4DCE"/>
    <w:rsid w:val="005D3AC8"/>
    <w:rsid w:val="005D6480"/>
    <w:rsid w:val="005E00ED"/>
    <w:rsid w:val="005E67F2"/>
    <w:rsid w:val="005F2F78"/>
    <w:rsid w:val="005F39AF"/>
    <w:rsid w:val="005F4ECF"/>
    <w:rsid w:val="00611488"/>
    <w:rsid w:val="00615314"/>
    <w:rsid w:val="006160D9"/>
    <w:rsid w:val="0061717E"/>
    <w:rsid w:val="00627E75"/>
    <w:rsid w:val="00632A04"/>
    <w:rsid w:val="00636EF7"/>
    <w:rsid w:val="00637C80"/>
    <w:rsid w:val="00644401"/>
    <w:rsid w:val="0065012E"/>
    <w:rsid w:val="00651CC1"/>
    <w:rsid w:val="00652E06"/>
    <w:rsid w:val="00657F9C"/>
    <w:rsid w:val="00664A22"/>
    <w:rsid w:val="006706E6"/>
    <w:rsid w:val="00674328"/>
    <w:rsid w:val="006751CE"/>
    <w:rsid w:val="00696643"/>
    <w:rsid w:val="006A2A17"/>
    <w:rsid w:val="006A5236"/>
    <w:rsid w:val="006A7CD1"/>
    <w:rsid w:val="006C14B5"/>
    <w:rsid w:val="006D3EF4"/>
    <w:rsid w:val="006D46B9"/>
    <w:rsid w:val="006D7529"/>
    <w:rsid w:val="006D7835"/>
    <w:rsid w:val="006E33F4"/>
    <w:rsid w:val="006E76D2"/>
    <w:rsid w:val="006F024C"/>
    <w:rsid w:val="006F04D1"/>
    <w:rsid w:val="006F142C"/>
    <w:rsid w:val="00702E9C"/>
    <w:rsid w:val="007120AA"/>
    <w:rsid w:val="0072591A"/>
    <w:rsid w:val="0072757D"/>
    <w:rsid w:val="00732C36"/>
    <w:rsid w:val="00736C2C"/>
    <w:rsid w:val="00746546"/>
    <w:rsid w:val="007571F3"/>
    <w:rsid w:val="00771852"/>
    <w:rsid w:val="0077604B"/>
    <w:rsid w:val="007777E5"/>
    <w:rsid w:val="00786BAD"/>
    <w:rsid w:val="007922A8"/>
    <w:rsid w:val="0079275E"/>
    <w:rsid w:val="00796A95"/>
    <w:rsid w:val="007A3947"/>
    <w:rsid w:val="007A4889"/>
    <w:rsid w:val="007A76D4"/>
    <w:rsid w:val="007B3B94"/>
    <w:rsid w:val="007B7FC8"/>
    <w:rsid w:val="007D25B3"/>
    <w:rsid w:val="007E17F0"/>
    <w:rsid w:val="007E60AD"/>
    <w:rsid w:val="007F17EB"/>
    <w:rsid w:val="00801AAE"/>
    <w:rsid w:val="00803D38"/>
    <w:rsid w:val="00813D97"/>
    <w:rsid w:val="00814322"/>
    <w:rsid w:val="008221E8"/>
    <w:rsid w:val="0083036D"/>
    <w:rsid w:val="00835878"/>
    <w:rsid w:val="00843D58"/>
    <w:rsid w:val="00850802"/>
    <w:rsid w:val="00887091"/>
    <w:rsid w:val="00887505"/>
    <w:rsid w:val="0088762D"/>
    <w:rsid w:val="008958A1"/>
    <w:rsid w:val="00896891"/>
    <w:rsid w:val="008A3F35"/>
    <w:rsid w:val="008C3BFA"/>
    <w:rsid w:val="008D1817"/>
    <w:rsid w:val="008D5773"/>
    <w:rsid w:val="008E6CA1"/>
    <w:rsid w:val="008F3733"/>
    <w:rsid w:val="008F51DF"/>
    <w:rsid w:val="008F79A2"/>
    <w:rsid w:val="00903ABE"/>
    <w:rsid w:val="00913FEF"/>
    <w:rsid w:val="00914BD1"/>
    <w:rsid w:val="009209B1"/>
    <w:rsid w:val="009271FE"/>
    <w:rsid w:val="00927F92"/>
    <w:rsid w:val="00934C53"/>
    <w:rsid w:val="00940300"/>
    <w:rsid w:val="00961A95"/>
    <w:rsid w:val="00975359"/>
    <w:rsid w:val="00977B27"/>
    <w:rsid w:val="0098157C"/>
    <w:rsid w:val="00992079"/>
    <w:rsid w:val="00992967"/>
    <w:rsid w:val="0099616B"/>
    <w:rsid w:val="009A3AF7"/>
    <w:rsid w:val="009B1104"/>
    <w:rsid w:val="009B1332"/>
    <w:rsid w:val="009B1D9A"/>
    <w:rsid w:val="009B31B2"/>
    <w:rsid w:val="009B67F3"/>
    <w:rsid w:val="009B7B2D"/>
    <w:rsid w:val="009C149E"/>
    <w:rsid w:val="009E1875"/>
    <w:rsid w:val="009F4A44"/>
    <w:rsid w:val="00A070B5"/>
    <w:rsid w:val="00A10EC6"/>
    <w:rsid w:val="00A14931"/>
    <w:rsid w:val="00A158BA"/>
    <w:rsid w:val="00A22B51"/>
    <w:rsid w:val="00A2354F"/>
    <w:rsid w:val="00A24C20"/>
    <w:rsid w:val="00A47E33"/>
    <w:rsid w:val="00A6007A"/>
    <w:rsid w:val="00A73CCC"/>
    <w:rsid w:val="00A77329"/>
    <w:rsid w:val="00A82ED0"/>
    <w:rsid w:val="00A86389"/>
    <w:rsid w:val="00A91484"/>
    <w:rsid w:val="00A9691B"/>
    <w:rsid w:val="00AA4566"/>
    <w:rsid w:val="00AA5D0B"/>
    <w:rsid w:val="00AA794B"/>
    <w:rsid w:val="00AB1702"/>
    <w:rsid w:val="00AB6936"/>
    <w:rsid w:val="00AC6129"/>
    <w:rsid w:val="00AD033D"/>
    <w:rsid w:val="00AE5AD3"/>
    <w:rsid w:val="00AF5BF3"/>
    <w:rsid w:val="00AF6827"/>
    <w:rsid w:val="00AF6A0E"/>
    <w:rsid w:val="00B11A94"/>
    <w:rsid w:val="00B12003"/>
    <w:rsid w:val="00B244EC"/>
    <w:rsid w:val="00B25E54"/>
    <w:rsid w:val="00B302E0"/>
    <w:rsid w:val="00B34026"/>
    <w:rsid w:val="00B47401"/>
    <w:rsid w:val="00B540D2"/>
    <w:rsid w:val="00B57BB0"/>
    <w:rsid w:val="00B62F1F"/>
    <w:rsid w:val="00B649F0"/>
    <w:rsid w:val="00B70672"/>
    <w:rsid w:val="00B71420"/>
    <w:rsid w:val="00B90141"/>
    <w:rsid w:val="00B905AC"/>
    <w:rsid w:val="00BA1C8B"/>
    <w:rsid w:val="00BB4853"/>
    <w:rsid w:val="00BC79B2"/>
    <w:rsid w:val="00BD3E61"/>
    <w:rsid w:val="00BE33FE"/>
    <w:rsid w:val="00BE43DF"/>
    <w:rsid w:val="00BE6F21"/>
    <w:rsid w:val="00BF00DA"/>
    <w:rsid w:val="00C00D22"/>
    <w:rsid w:val="00C06453"/>
    <w:rsid w:val="00C13126"/>
    <w:rsid w:val="00C318F3"/>
    <w:rsid w:val="00C3383F"/>
    <w:rsid w:val="00C363BD"/>
    <w:rsid w:val="00C37912"/>
    <w:rsid w:val="00C40E06"/>
    <w:rsid w:val="00C47327"/>
    <w:rsid w:val="00C61954"/>
    <w:rsid w:val="00C75732"/>
    <w:rsid w:val="00C9185D"/>
    <w:rsid w:val="00C94EB3"/>
    <w:rsid w:val="00C960F7"/>
    <w:rsid w:val="00CA20EF"/>
    <w:rsid w:val="00CB4A73"/>
    <w:rsid w:val="00CC15D0"/>
    <w:rsid w:val="00CC455C"/>
    <w:rsid w:val="00CC69EF"/>
    <w:rsid w:val="00CD26AC"/>
    <w:rsid w:val="00CD433B"/>
    <w:rsid w:val="00CD6974"/>
    <w:rsid w:val="00CD6F0A"/>
    <w:rsid w:val="00CE105B"/>
    <w:rsid w:val="00CE7469"/>
    <w:rsid w:val="00CF4CD1"/>
    <w:rsid w:val="00CF6307"/>
    <w:rsid w:val="00CF659A"/>
    <w:rsid w:val="00D07320"/>
    <w:rsid w:val="00D113F0"/>
    <w:rsid w:val="00D14A1C"/>
    <w:rsid w:val="00D20F99"/>
    <w:rsid w:val="00D21319"/>
    <w:rsid w:val="00D324F1"/>
    <w:rsid w:val="00D404D0"/>
    <w:rsid w:val="00D472F0"/>
    <w:rsid w:val="00D56A3E"/>
    <w:rsid w:val="00D574D8"/>
    <w:rsid w:val="00D85926"/>
    <w:rsid w:val="00D944BF"/>
    <w:rsid w:val="00DA2BDE"/>
    <w:rsid w:val="00DA65A1"/>
    <w:rsid w:val="00DB76D0"/>
    <w:rsid w:val="00DB7BC7"/>
    <w:rsid w:val="00DC03BB"/>
    <w:rsid w:val="00DD1EAB"/>
    <w:rsid w:val="00DE6279"/>
    <w:rsid w:val="00DF3962"/>
    <w:rsid w:val="00DF4A05"/>
    <w:rsid w:val="00DF6D2A"/>
    <w:rsid w:val="00DF72A9"/>
    <w:rsid w:val="00DF7BD0"/>
    <w:rsid w:val="00E05A7F"/>
    <w:rsid w:val="00E05D9A"/>
    <w:rsid w:val="00E12FCD"/>
    <w:rsid w:val="00E21B5D"/>
    <w:rsid w:val="00E24C81"/>
    <w:rsid w:val="00E25506"/>
    <w:rsid w:val="00E35636"/>
    <w:rsid w:val="00E35BF6"/>
    <w:rsid w:val="00E35DC1"/>
    <w:rsid w:val="00E41466"/>
    <w:rsid w:val="00E50EEE"/>
    <w:rsid w:val="00E522E4"/>
    <w:rsid w:val="00E52384"/>
    <w:rsid w:val="00E57952"/>
    <w:rsid w:val="00E60181"/>
    <w:rsid w:val="00E65ECC"/>
    <w:rsid w:val="00E66B07"/>
    <w:rsid w:val="00E7203B"/>
    <w:rsid w:val="00E82BDA"/>
    <w:rsid w:val="00E91045"/>
    <w:rsid w:val="00E97227"/>
    <w:rsid w:val="00EB3DA4"/>
    <w:rsid w:val="00EB5E65"/>
    <w:rsid w:val="00EC1700"/>
    <w:rsid w:val="00EC2519"/>
    <w:rsid w:val="00ED06A6"/>
    <w:rsid w:val="00ED73F2"/>
    <w:rsid w:val="00EF0E96"/>
    <w:rsid w:val="00EF3415"/>
    <w:rsid w:val="00F02B60"/>
    <w:rsid w:val="00F07DC7"/>
    <w:rsid w:val="00F2037D"/>
    <w:rsid w:val="00F26F25"/>
    <w:rsid w:val="00F33D44"/>
    <w:rsid w:val="00F3661F"/>
    <w:rsid w:val="00F3677C"/>
    <w:rsid w:val="00F421DB"/>
    <w:rsid w:val="00F42AF9"/>
    <w:rsid w:val="00F43A3F"/>
    <w:rsid w:val="00F52748"/>
    <w:rsid w:val="00F70397"/>
    <w:rsid w:val="00F7177D"/>
    <w:rsid w:val="00F73800"/>
    <w:rsid w:val="00F8267B"/>
    <w:rsid w:val="00F865FC"/>
    <w:rsid w:val="00F92B77"/>
    <w:rsid w:val="00F954C0"/>
    <w:rsid w:val="00F95EAA"/>
    <w:rsid w:val="00FA740E"/>
    <w:rsid w:val="00FC063D"/>
    <w:rsid w:val="00FD11F3"/>
    <w:rsid w:val="00FD6BAB"/>
    <w:rsid w:val="00FD7738"/>
    <w:rsid w:val="00FE3FCC"/>
    <w:rsid w:val="00FF2A6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D03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D03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D03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D033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D03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D03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D03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D03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D03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AD033D"/>
    <w:rPr>
      <w:caps/>
      <w:lang w:val="es-ES_tradnl"/>
    </w:rPr>
  </w:style>
  <w:style w:type="paragraph" w:customStyle="1" w:styleId="ABBR">
    <w:name w:val="ABBR"/>
    <w:basedOn w:val="Annex"/>
    <w:rsid w:val="00AD033D"/>
  </w:style>
  <w:style w:type="paragraph" w:customStyle="1" w:styleId="AbbrDesc">
    <w:name w:val="AbbrDesc"/>
    <w:basedOn w:val="Normal"/>
    <w:rsid w:val="00AD033D"/>
    <w:pPr>
      <w:tabs>
        <w:tab w:val="left" w:pos="3060"/>
      </w:tabs>
      <w:jc w:val="both"/>
    </w:pPr>
    <w:rPr>
      <w:lang w:val="es-ES_tradnl"/>
    </w:rPr>
  </w:style>
  <w:style w:type="paragraph" w:styleId="BodyText">
    <w:name w:val="Body Text"/>
    <w:basedOn w:val="Normal"/>
    <w:rsid w:val="00AD033D"/>
    <w:pPr>
      <w:tabs>
        <w:tab w:val="left" w:pos="3060"/>
      </w:tabs>
      <w:jc w:val="center"/>
    </w:pPr>
  </w:style>
  <w:style w:type="paragraph" w:styleId="BodyTextIndent">
    <w:name w:val="Body Text Indent"/>
    <w:basedOn w:val="Normal"/>
    <w:rsid w:val="00AD033D"/>
    <w:pPr>
      <w:spacing w:after="120"/>
      <w:ind w:left="360"/>
    </w:pPr>
  </w:style>
  <w:style w:type="paragraph" w:styleId="BodyTextIndent3">
    <w:name w:val="Body Text Indent 3"/>
    <w:basedOn w:val="Normal"/>
    <w:rsid w:val="00AD033D"/>
    <w:pPr>
      <w:spacing w:after="120"/>
      <w:ind w:left="360"/>
    </w:pPr>
  </w:style>
  <w:style w:type="paragraph" w:customStyle="1" w:styleId="Chapter">
    <w:name w:val="Chapter"/>
    <w:basedOn w:val="Normal"/>
    <w:next w:val="Normal"/>
    <w:rsid w:val="00C75732"/>
    <w:pPr>
      <w:numPr>
        <w:numId w:val="5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_tradnl"/>
    </w:rPr>
  </w:style>
  <w:style w:type="paragraph" w:styleId="DocumentMap">
    <w:name w:val="Document Map"/>
    <w:basedOn w:val="Normal"/>
    <w:semiHidden/>
    <w:rsid w:val="00AD033D"/>
    <w:pPr>
      <w:shd w:val="clear" w:color="auto" w:fill="000080"/>
    </w:pPr>
    <w:rPr>
      <w:rFonts w:ascii="Tahoma" w:hAnsi="Tahoma"/>
    </w:rPr>
  </w:style>
  <w:style w:type="paragraph" w:customStyle="1" w:styleId="FirstHeading">
    <w:name w:val="FirstHeading"/>
    <w:basedOn w:val="Normal"/>
    <w:rsid w:val="00C75732"/>
    <w:pPr>
      <w:keepNext/>
      <w:numPr>
        <w:numId w:val="4"/>
      </w:numPr>
      <w:tabs>
        <w:tab w:val="left" w:pos="0"/>
        <w:tab w:val="left" w:pos="86"/>
      </w:tabs>
      <w:spacing w:before="120" w:after="120"/>
      <w:ind w:left="720"/>
    </w:pPr>
    <w:rPr>
      <w:b/>
      <w:lang w:val="es-ES_tradnl"/>
    </w:rPr>
  </w:style>
  <w:style w:type="character" w:styleId="FollowedHyperlink">
    <w:name w:val="FollowedHyperlink"/>
    <w:rsid w:val="00AD033D"/>
    <w:rPr>
      <w:color w:val="800080"/>
      <w:u w:val="single"/>
    </w:rPr>
  </w:style>
  <w:style w:type="paragraph" w:styleId="Footer">
    <w:name w:val="footer"/>
    <w:basedOn w:val="Normal"/>
    <w:rsid w:val="00AD033D"/>
    <w:pPr>
      <w:tabs>
        <w:tab w:val="center" w:pos="4320"/>
        <w:tab w:val="right" w:pos="8640"/>
      </w:tabs>
    </w:pPr>
  </w:style>
  <w:style w:type="paragraph" w:styleId="FootnoteText">
    <w:name w:val="footnote text"/>
    <w:aliases w:val="fn"/>
    <w:basedOn w:val="Normal"/>
    <w:semiHidden/>
    <w:rsid w:val="00AD033D"/>
    <w:rPr>
      <w:sz w:val="20"/>
    </w:rPr>
  </w:style>
  <w:style w:type="paragraph" w:styleId="Header">
    <w:name w:val="header"/>
    <w:basedOn w:val="Normal"/>
    <w:link w:val="HeaderChar"/>
    <w:uiPriority w:val="99"/>
    <w:rsid w:val="00AD033D"/>
    <w:pPr>
      <w:tabs>
        <w:tab w:val="center" w:pos="4320"/>
        <w:tab w:val="right" w:pos="8640"/>
      </w:tabs>
    </w:pPr>
  </w:style>
  <w:style w:type="character" w:styleId="Hyperlink">
    <w:name w:val="Hyperlink"/>
    <w:rsid w:val="00AD033D"/>
    <w:rPr>
      <w:color w:val="0000FF"/>
      <w:u w:val="single"/>
    </w:rPr>
  </w:style>
  <w:style w:type="character" w:styleId="LineNumber">
    <w:name w:val="line number"/>
    <w:basedOn w:val="DefaultParagraphFont"/>
    <w:rsid w:val="00AD033D"/>
  </w:style>
  <w:style w:type="paragraph" w:customStyle="1" w:styleId="MasterSourceText">
    <w:name w:val="Master_SourceText"/>
    <w:basedOn w:val="Normal"/>
    <w:rsid w:val="00AD033D"/>
    <w:pPr>
      <w:tabs>
        <w:tab w:val="left" w:pos="1440"/>
      </w:tabs>
      <w:ind w:left="1440" w:hanging="720"/>
      <w:jc w:val="both"/>
    </w:pPr>
    <w:rPr>
      <w:lang w:val="es-ES_tradnl"/>
    </w:rPr>
  </w:style>
  <w:style w:type="paragraph" w:customStyle="1" w:styleId="Newpage">
    <w:name w:val="Newpage"/>
    <w:basedOn w:val="Chapter"/>
    <w:rsid w:val="00AD033D"/>
    <w:pPr>
      <w:numPr>
        <w:numId w:val="0"/>
      </w:numPr>
      <w:tabs>
        <w:tab w:val="left" w:pos="3060"/>
      </w:tabs>
      <w:spacing w:after="0"/>
    </w:pPr>
  </w:style>
  <w:style w:type="character" w:styleId="PageNumber">
    <w:name w:val="page number"/>
    <w:basedOn w:val="DefaultParagraphFont"/>
    <w:rsid w:val="00AD033D"/>
  </w:style>
  <w:style w:type="paragraph" w:customStyle="1" w:styleId="Paragraph">
    <w:name w:val="Paragraph"/>
    <w:aliases w:val="paragraph,p,PARAGRAPH,PG,pa,at"/>
    <w:basedOn w:val="BodyTextIndent"/>
    <w:link w:val="ParagraphChar"/>
    <w:rsid w:val="00C75732"/>
    <w:pPr>
      <w:numPr>
        <w:ilvl w:val="1"/>
        <w:numId w:val="5"/>
      </w:numPr>
      <w:tabs>
        <w:tab w:val="clear" w:pos="2448"/>
        <w:tab w:val="num" w:pos="720"/>
      </w:tabs>
      <w:spacing w:before="120"/>
      <w:ind w:left="720" w:hanging="720"/>
      <w:jc w:val="both"/>
      <w:outlineLvl w:val="1"/>
    </w:pPr>
    <w:rPr>
      <w:lang w:val="es-ES_tradnl" w:eastAsia="x-none"/>
    </w:rPr>
  </w:style>
  <w:style w:type="paragraph" w:customStyle="1" w:styleId="RegheadTab">
    <w:name w:val="RegheadTab"/>
    <w:basedOn w:val="FirstHeading"/>
    <w:rsid w:val="00AD033D"/>
    <w:pPr>
      <w:numPr>
        <w:numId w:val="0"/>
      </w:numPr>
      <w:tabs>
        <w:tab w:val="num" w:pos="504"/>
      </w:tabs>
      <w:spacing w:after="0"/>
      <w:ind w:left="504" w:hanging="504"/>
      <w:jc w:val="center"/>
    </w:pPr>
  </w:style>
  <w:style w:type="paragraph" w:customStyle="1" w:styleId="SecHeading">
    <w:name w:val="SecHeading"/>
    <w:basedOn w:val="Normal"/>
    <w:next w:val="Paragraph"/>
    <w:rsid w:val="00C75732"/>
    <w:pPr>
      <w:keepNext/>
      <w:numPr>
        <w:ilvl w:val="1"/>
        <w:numId w:val="4"/>
      </w:numPr>
      <w:tabs>
        <w:tab w:val="clear" w:pos="5400"/>
        <w:tab w:val="num" w:pos="1296"/>
      </w:tabs>
      <w:spacing w:before="120" w:after="120"/>
      <w:ind w:left="1296"/>
    </w:pPr>
    <w:rPr>
      <w:b/>
      <w:lang w:val="es-ES_tradnl"/>
    </w:rPr>
  </w:style>
  <w:style w:type="paragraph" w:customStyle="1" w:styleId="SubHeading1">
    <w:name w:val="SubHeading1"/>
    <w:basedOn w:val="SecHeading"/>
    <w:rsid w:val="00C75732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75732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subpar">
    <w:name w:val="subpar"/>
    <w:basedOn w:val="BodyTextIndent3"/>
    <w:rsid w:val="00C75732"/>
    <w:pPr>
      <w:numPr>
        <w:ilvl w:val="2"/>
        <w:numId w:val="5"/>
      </w:numPr>
      <w:tabs>
        <w:tab w:val="clear" w:pos="2304"/>
      </w:tabs>
      <w:spacing w:before="120"/>
      <w:ind w:left="864"/>
      <w:jc w:val="both"/>
      <w:outlineLvl w:val="2"/>
    </w:pPr>
    <w:rPr>
      <w:lang w:val="es-ES_tradnl"/>
    </w:rPr>
  </w:style>
  <w:style w:type="paragraph" w:customStyle="1" w:styleId="SubSubPar">
    <w:name w:val="SubSubPar"/>
    <w:basedOn w:val="subpar"/>
    <w:rsid w:val="00C75732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Title">
    <w:name w:val="Title"/>
    <w:basedOn w:val="Normal"/>
    <w:qFormat/>
    <w:rsid w:val="00AD033D"/>
    <w:pPr>
      <w:tabs>
        <w:tab w:val="left" w:pos="1440"/>
        <w:tab w:val="left" w:pos="3060"/>
      </w:tabs>
      <w:jc w:val="center"/>
      <w:outlineLvl w:val="0"/>
    </w:pPr>
  </w:style>
  <w:style w:type="paragraph" w:styleId="TOC1">
    <w:name w:val="toc 1"/>
    <w:basedOn w:val="Normal"/>
    <w:next w:val="Normal"/>
    <w:autoRedefine/>
    <w:semiHidden/>
    <w:rsid w:val="0031395C"/>
    <w:pPr>
      <w:tabs>
        <w:tab w:val="left" w:pos="540"/>
        <w:tab w:val="right" w:leader="dot" w:pos="8741"/>
      </w:tabs>
      <w:spacing w:before="240" w:after="240"/>
      <w:ind w:left="547" w:hanging="547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rsid w:val="0031395C"/>
    <w:pPr>
      <w:tabs>
        <w:tab w:val="left" w:pos="540"/>
        <w:tab w:val="left" w:pos="600"/>
        <w:tab w:val="left" w:pos="1152"/>
        <w:tab w:val="right" w:leader="dot" w:pos="8741"/>
      </w:tabs>
      <w:ind w:left="1166" w:hanging="605"/>
    </w:pPr>
    <w:rPr>
      <w:noProof/>
    </w:rPr>
  </w:style>
  <w:style w:type="paragraph" w:styleId="TOC3">
    <w:name w:val="toc 3"/>
    <w:basedOn w:val="Normal"/>
    <w:next w:val="Normal"/>
    <w:autoRedefine/>
    <w:semiHidden/>
    <w:rsid w:val="0031395C"/>
    <w:pPr>
      <w:tabs>
        <w:tab w:val="left" w:pos="1728"/>
        <w:tab w:val="right" w:leader="dot" w:pos="8741"/>
      </w:tabs>
      <w:ind w:left="1714" w:hanging="562"/>
    </w:pPr>
    <w:rPr>
      <w:noProof/>
    </w:rPr>
  </w:style>
  <w:style w:type="paragraph" w:styleId="TOC4">
    <w:name w:val="toc 4"/>
    <w:basedOn w:val="Normal"/>
    <w:next w:val="Normal"/>
    <w:autoRedefine/>
    <w:semiHidden/>
    <w:rsid w:val="00AD033D"/>
    <w:pPr>
      <w:ind w:left="400"/>
    </w:pPr>
  </w:style>
  <w:style w:type="paragraph" w:styleId="TOC5">
    <w:name w:val="toc 5"/>
    <w:basedOn w:val="Normal"/>
    <w:next w:val="Normal"/>
    <w:autoRedefine/>
    <w:semiHidden/>
    <w:rsid w:val="00AD033D"/>
    <w:pPr>
      <w:ind w:left="600"/>
    </w:pPr>
  </w:style>
  <w:style w:type="paragraph" w:styleId="TOC6">
    <w:name w:val="toc 6"/>
    <w:basedOn w:val="Normal"/>
    <w:next w:val="Normal"/>
    <w:autoRedefine/>
    <w:semiHidden/>
    <w:rsid w:val="00AD033D"/>
    <w:pPr>
      <w:ind w:left="800"/>
    </w:pPr>
  </w:style>
  <w:style w:type="paragraph" w:styleId="TOC7">
    <w:name w:val="toc 7"/>
    <w:basedOn w:val="Normal"/>
    <w:next w:val="Normal"/>
    <w:autoRedefine/>
    <w:semiHidden/>
    <w:rsid w:val="00AD033D"/>
    <w:pPr>
      <w:ind w:left="1000"/>
    </w:pPr>
  </w:style>
  <w:style w:type="paragraph" w:styleId="TOC8">
    <w:name w:val="toc 8"/>
    <w:basedOn w:val="Normal"/>
    <w:next w:val="Normal"/>
    <w:autoRedefine/>
    <w:semiHidden/>
    <w:rsid w:val="00AD033D"/>
    <w:pPr>
      <w:ind w:left="1200"/>
    </w:pPr>
  </w:style>
  <w:style w:type="paragraph" w:styleId="TOC9">
    <w:name w:val="toc 9"/>
    <w:basedOn w:val="Normal"/>
    <w:next w:val="Normal"/>
    <w:autoRedefine/>
    <w:semiHidden/>
    <w:rsid w:val="00AD033D"/>
    <w:pPr>
      <w:ind w:left="1400"/>
    </w:pPr>
  </w:style>
  <w:style w:type="character" w:styleId="FootnoteReference">
    <w:name w:val="footnote reference"/>
    <w:semiHidden/>
    <w:rsid w:val="0031395C"/>
    <w:rPr>
      <w:vertAlign w:val="superscript"/>
    </w:rPr>
  </w:style>
  <w:style w:type="paragraph" w:customStyle="1" w:styleId="xl29">
    <w:name w:val="xl29"/>
    <w:basedOn w:val="Normal"/>
    <w:rsid w:val="00D11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Textodebalo">
    <w:name w:val="Texto de balão"/>
    <w:basedOn w:val="Normal"/>
    <w:semiHidden/>
    <w:rsid w:val="00D1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BE"/>
    <w:pPr>
      <w:ind w:left="720"/>
    </w:pPr>
    <w:rPr>
      <w:szCs w:val="24"/>
    </w:rPr>
  </w:style>
  <w:style w:type="character" w:customStyle="1" w:styleId="ParagraphChar">
    <w:name w:val="Paragraph Char"/>
    <w:link w:val="Paragraph"/>
    <w:rsid w:val="00903ABE"/>
    <w:rPr>
      <w:sz w:val="24"/>
      <w:lang w:val="es-ES_tradnl"/>
    </w:rPr>
  </w:style>
  <w:style w:type="paragraph" w:styleId="BalloonText">
    <w:name w:val="Balloon Text"/>
    <w:basedOn w:val="Normal"/>
    <w:link w:val="BalloonTextChar"/>
    <w:rsid w:val="0084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D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3D58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07320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2C4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F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F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F0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95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D03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D03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D033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D033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D033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D033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D03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D03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D033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AD033D"/>
    <w:rPr>
      <w:caps/>
      <w:lang w:val="es-ES_tradnl"/>
    </w:rPr>
  </w:style>
  <w:style w:type="paragraph" w:customStyle="1" w:styleId="ABBR">
    <w:name w:val="ABBR"/>
    <w:basedOn w:val="Annex"/>
    <w:rsid w:val="00AD033D"/>
  </w:style>
  <w:style w:type="paragraph" w:customStyle="1" w:styleId="AbbrDesc">
    <w:name w:val="AbbrDesc"/>
    <w:basedOn w:val="Normal"/>
    <w:rsid w:val="00AD033D"/>
    <w:pPr>
      <w:tabs>
        <w:tab w:val="left" w:pos="3060"/>
      </w:tabs>
      <w:jc w:val="both"/>
    </w:pPr>
    <w:rPr>
      <w:lang w:val="es-ES_tradnl"/>
    </w:rPr>
  </w:style>
  <w:style w:type="paragraph" w:styleId="BodyText">
    <w:name w:val="Body Text"/>
    <w:basedOn w:val="Normal"/>
    <w:rsid w:val="00AD033D"/>
    <w:pPr>
      <w:tabs>
        <w:tab w:val="left" w:pos="3060"/>
      </w:tabs>
      <w:jc w:val="center"/>
    </w:pPr>
  </w:style>
  <w:style w:type="paragraph" w:styleId="BodyTextIndent">
    <w:name w:val="Body Text Indent"/>
    <w:basedOn w:val="Normal"/>
    <w:rsid w:val="00AD033D"/>
    <w:pPr>
      <w:spacing w:after="120"/>
      <w:ind w:left="360"/>
    </w:pPr>
  </w:style>
  <w:style w:type="paragraph" w:styleId="BodyTextIndent3">
    <w:name w:val="Body Text Indent 3"/>
    <w:basedOn w:val="Normal"/>
    <w:rsid w:val="00AD033D"/>
    <w:pPr>
      <w:spacing w:after="120"/>
      <w:ind w:left="360"/>
    </w:pPr>
  </w:style>
  <w:style w:type="paragraph" w:customStyle="1" w:styleId="Chapter">
    <w:name w:val="Chapter"/>
    <w:basedOn w:val="Normal"/>
    <w:next w:val="Normal"/>
    <w:rsid w:val="00C75732"/>
    <w:pPr>
      <w:numPr>
        <w:numId w:val="5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_tradnl"/>
    </w:rPr>
  </w:style>
  <w:style w:type="paragraph" w:styleId="DocumentMap">
    <w:name w:val="Document Map"/>
    <w:basedOn w:val="Normal"/>
    <w:semiHidden/>
    <w:rsid w:val="00AD033D"/>
    <w:pPr>
      <w:shd w:val="clear" w:color="auto" w:fill="000080"/>
    </w:pPr>
    <w:rPr>
      <w:rFonts w:ascii="Tahoma" w:hAnsi="Tahoma"/>
    </w:rPr>
  </w:style>
  <w:style w:type="paragraph" w:customStyle="1" w:styleId="FirstHeading">
    <w:name w:val="FirstHeading"/>
    <w:basedOn w:val="Normal"/>
    <w:rsid w:val="00C75732"/>
    <w:pPr>
      <w:keepNext/>
      <w:numPr>
        <w:numId w:val="4"/>
      </w:numPr>
      <w:tabs>
        <w:tab w:val="left" w:pos="0"/>
        <w:tab w:val="left" w:pos="86"/>
      </w:tabs>
      <w:spacing w:before="120" w:after="120"/>
      <w:ind w:left="720"/>
    </w:pPr>
    <w:rPr>
      <w:b/>
      <w:lang w:val="es-ES_tradnl"/>
    </w:rPr>
  </w:style>
  <w:style w:type="character" w:styleId="FollowedHyperlink">
    <w:name w:val="FollowedHyperlink"/>
    <w:rsid w:val="00AD033D"/>
    <w:rPr>
      <w:color w:val="800080"/>
      <w:u w:val="single"/>
    </w:rPr>
  </w:style>
  <w:style w:type="paragraph" w:styleId="Footer">
    <w:name w:val="footer"/>
    <w:basedOn w:val="Normal"/>
    <w:rsid w:val="00AD033D"/>
    <w:pPr>
      <w:tabs>
        <w:tab w:val="center" w:pos="4320"/>
        <w:tab w:val="right" w:pos="8640"/>
      </w:tabs>
    </w:pPr>
  </w:style>
  <w:style w:type="paragraph" w:styleId="FootnoteText">
    <w:name w:val="footnote text"/>
    <w:aliases w:val="fn"/>
    <w:basedOn w:val="Normal"/>
    <w:semiHidden/>
    <w:rsid w:val="00AD033D"/>
    <w:rPr>
      <w:sz w:val="20"/>
    </w:rPr>
  </w:style>
  <w:style w:type="paragraph" w:styleId="Header">
    <w:name w:val="header"/>
    <w:basedOn w:val="Normal"/>
    <w:link w:val="HeaderChar"/>
    <w:uiPriority w:val="99"/>
    <w:rsid w:val="00AD033D"/>
    <w:pPr>
      <w:tabs>
        <w:tab w:val="center" w:pos="4320"/>
        <w:tab w:val="right" w:pos="8640"/>
      </w:tabs>
    </w:pPr>
  </w:style>
  <w:style w:type="character" w:styleId="Hyperlink">
    <w:name w:val="Hyperlink"/>
    <w:rsid w:val="00AD033D"/>
    <w:rPr>
      <w:color w:val="0000FF"/>
      <w:u w:val="single"/>
    </w:rPr>
  </w:style>
  <w:style w:type="character" w:styleId="LineNumber">
    <w:name w:val="line number"/>
    <w:basedOn w:val="DefaultParagraphFont"/>
    <w:rsid w:val="00AD033D"/>
  </w:style>
  <w:style w:type="paragraph" w:customStyle="1" w:styleId="MasterSourceText">
    <w:name w:val="Master_SourceText"/>
    <w:basedOn w:val="Normal"/>
    <w:rsid w:val="00AD033D"/>
    <w:pPr>
      <w:tabs>
        <w:tab w:val="left" w:pos="1440"/>
      </w:tabs>
      <w:ind w:left="1440" w:hanging="720"/>
      <w:jc w:val="both"/>
    </w:pPr>
    <w:rPr>
      <w:lang w:val="es-ES_tradnl"/>
    </w:rPr>
  </w:style>
  <w:style w:type="paragraph" w:customStyle="1" w:styleId="Newpage">
    <w:name w:val="Newpage"/>
    <w:basedOn w:val="Chapter"/>
    <w:rsid w:val="00AD033D"/>
    <w:pPr>
      <w:numPr>
        <w:numId w:val="0"/>
      </w:numPr>
      <w:tabs>
        <w:tab w:val="left" w:pos="3060"/>
      </w:tabs>
      <w:spacing w:after="0"/>
    </w:pPr>
  </w:style>
  <w:style w:type="character" w:styleId="PageNumber">
    <w:name w:val="page number"/>
    <w:basedOn w:val="DefaultParagraphFont"/>
    <w:rsid w:val="00AD033D"/>
  </w:style>
  <w:style w:type="paragraph" w:customStyle="1" w:styleId="Paragraph">
    <w:name w:val="Paragraph"/>
    <w:aliases w:val="paragraph,p,PARAGRAPH,PG,pa,at"/>
    <w:basedOn w:val="BodyTextIndent"/>
    <w:link w:val="ParagraphChar"/>
    <w:rsid w:val="00C75732"/>
    <w:pPr>
      <w:numPr>
        <w:ilvl w:val="1"/>
        <w:numId w:val="5"/>
      </w:numPr>
      <w:tabs>
        <w:tab w:val="clear" w:pos="2448"/>
        <w:tab w:val="num" w:pos="720"/>
      </w:tabs>
      <w:spacing w:before="120"/>
      <w:ind w:left="720" w:hanging="720"/>
      <w:jc w:val="both"/>
      <w:outlineLvl w:val="1"/>
    </w:pPr>
    <w:rPr>
      <w:lang w:val="es-ES_tradnl" w:eastAsia="x-none"/>
    </w:rPr>
  </w:style>
  <w:style w:type="paragraph" w:customStyle="1" w:styleId="RegheadTab">
    <w:name w:val="RegheadTab"/>
    <w:basedOn w:val="FirstHeading"/>
    <w:rsid w:val="00AD033D"/>
    <w:pPr>
      <w:numPr>
        <w:numId w:val="0"/>
      </w:numPr>
      <w:tabs>
        <w:tab w:val="num" w:pos="504"/>
      </w:tabs>
      <w:spacing w:after="0"/>
      <w:ind w:left="504" w:hanging="504"/>
      <w:jc w:val="center"/>
    </w:pPr>
  </w:style>
  <w:style w:type="paragraph" w:customStyle="1" w:styleId="SecHeading">
    <w:name w:val="SecHeading"/>
    <w:basedOn w:val="Normal"/>
    <w:next w:val="Paragraph"/>
    <w:rsid w:val="00C75732"/>
    <w:pPr>
      <w:keepNext/>
      <w:numPr>
        <w:ilvl w:val="1"/>
        <w:numId w:val="4"/>
      </w:numPr>
      <w:tabs>
        <w:tab w:val="clear" w:pos="5400"/>
        <w:tab w:val="num" w:pos="1296"/>
      </w:tabs>
      <w:spacing w:before="120" w:after="120"/>
      <w:ind w:left="1296"/>
    </w:pPr>
    <w:rPr>
      <w:b/>
      <w:lang w:val="es-ES_tradnl"/>
    </w:rPr>
  </w:style>
  <w:style w:type="paragraph" w:customStyle="1" w:styleId="SubHeading1">
    <w:name w:val="SubHeading1"/>
    <w:basedOn w:val="SecHeading"/>
    <w:rsid w:val="00C75732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75732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subpar">
    <w:name w:val="subpar"/>
    <w:basedOn w:val="BodyTextIndent3"/>
    <w:rsid w:val="00C75732"/>
    <w:pPr>
      <w:numPr>
        <w:ilvl w:val="2"/>
        <w:numId w:val="5"/>
      </w:numPr>
      <w:tabs>
        <w:tab w:val="clear" w:pos="2304"/>
      </w:tabs>
      <w:spacing w:before="120"/>
      <w:ind w:left="864"/>
      <w:jc w:val="both"/>
      <w:outlineLvl w:val="2"/>
    </w:pPr>
    <w:rPr>
      <w:lang w:val="es-ES_tradnl"/>
    </w:rPr>
  </w:style>
  <w:style w:type="paragraph" w:customStyle="1" w:styleId="SubSubPar">
    <w:name w:val="SubSubPar"/>
    <w:basedOn w:val="subpar"/>
    <w:rsid w:val="00C75732"/>
    <w:pPr>
      <w:numPr>
        <w:ilvl w:val="3"/>
      </w:numPr>
      <w:tabs>
        <w:tab w:val="clear" w:pos="2736"/>
        <w:tab w:val="left" w:pos="0"/>
        <w:tab w:val="num" w:pos="1296"/>
      </w:tabs>
      <w:ind w:left="1296"/>
    </w:pPr>
  </w:style>
  <w:style w:type="paragraph" w:styleId="Title">
    <w:name w:val="Title"/>
    <w:basedOn w:val="Normal"/>
    <w:qFormat/>
    <w:rsid w:val="00AD033D"/>
    <w:pPr>
      <w:tabs>
        <w:tab w:val="left" w:pos="1440"/>
        <w:tab w:val="left" w:pos="3060"/>
      </w:tabs>
      <w:jc w:val="center"/>
      <w:outlineLvl w:val="0"/>
    </w:pPr>
  </w:style>
  <w:style w:type="paragraph" w:styleId="TOC1">
    <w:name w:val="toc 1"/>
    <w:basedOn w:val="Normal"/>
    <w:next w:val="Normal"/>
    <w:autoRedefine/>
    <w:semiHidden/>
    <w:rsid w:val="0031395C"/>
    <w:pPr>
      <w:tabs>
        <w:tab w:val="left" w:pos="540"/>
        <w:tab w:val="right" w:leader="dot" w:pos="8741"/>
      </w:tabs>
      <w:spacing w:before="240" w:after="240"/>
      <w:ind w:left="547" w:hanging="547"/>
    </w:pPr>
    <w:rPr>
      <w:smallCaps/>
      <w:noProof/>
    </w:rPr>
  </w:style>
  <w:style w:type="paragraph" w:styleId="TOC2">
    <w:name w:val="toc 2"/>
    <w:basedOn w:val="Normal"/>
    <w:next w:val="Normal"/>
    <w:autoRedefine/>
    <w:semiHidden/>
    <w:rsid w:val="0031395C"/>
    <w:pPr>
      <w:tabs>
        <w:tab w:val="left" w:pos="540"/>
        <w:tab w:val="left" w:pos="600"/>
        <w:tab w:val="left" w:pos="1152"/>
        <w:tab w:val="right" w:leader="dot" w:pos="8741"/>
      </w:tabs>
      <w:ind w:left="1166" w:hanging="605"/>
    </w:pPr>
    <w:rPr>
      <w:noProof/>
    </w:rPr>
  </w:style>
  <w:style w:type="paragraph" w:styleId="TOC3">
    <w:name w:val="toc 3"/>
    <w:basedOn w:val="Normal"/>
    <w:next w:val="Normal"/>
    <w:autoRedefine/>
    <w:semiHidden/>
    <w:rsid w:val="0031395C"/>
    <w:pPr>
      <w:tabs>
        <w:tab w:val="left" w:pos="1728"/>
        <w:tab w:val="right" w:leader="dot" w:pos="8741"/>
      </w:tabs>
      <w:ind w:left="1714" w:hanging="562"/>
    </w:pPr>
    <w:rPr>
      <w:noProof/>
    </w:rPr>
  </w:style>
  <w:style w:type="paragraph" w:styleId="TOC4">
    <w:name w:val="toc 4"/>
    <w:basedOn w:val="Normal"/>
    <w:next w:val="Normal"/>
    <w:autoRedefine/>
    <w:semiHidden/>
    <w:rsid w:val="00AD033D"/>
    <w:pPr>
      <w:ind w:left="400"/>
    </w:pPr>
  </w:style>
  <w:style w:type="paragraph" w:styleId="TOC5">
    <w:name w:val="toc 5"/>
    <w:basedOn w:val="Normal"/>
    <w:next w:val="Normal"/>
    <w:autoRedefine/>
    <w:semiHidden/>
    <w:rsid w:val="00AD033D"/>
    <w:pPr>
      <w:ind w:left="600"/>
    </w:pPr>
  </w:style>
  <w:style w:type="paragraph" w:styleId="TOC6">
    <w:name w:val="toc 6"/>
    <w:basedOn w:val="Normal"/>
    <w:next w:val="Normal"/>
    <w:autoRedefine/>
    <w:semiHidden/>
    <w:rsid w:val="00AD033D"/>
    <w:pPr>
      <w:ind w:left="800"/>
    </w:pPr>
  </w:style>
  <w:style w:type="paragraph" w:styleId="TOC7">
    <w:name w:val="toc 7"/>
    <w:basedOn w:val="Normal"/>
    <w:next w:val="Normal"/>
    <w:autoRedefine/>
    <w:semiHidden/>
    <w:rsid w:val="00AD033D"/>
    <w:pPr>
      <w:ind w:left="1000"/>
    </w:pPr>
  </w:style>
  <w:style w:type="paragraph" w:styleId="TOC8">
    <w:name w:val="toc 8"/>
    <w:basedOn w:val="Normal"/>
    <w:next w:val="Normal"/>
    <w:autoRedefine/>
    <w:semiHidden/>
    <w:rsid w:val="00AD033D"/>
    <w:pPr>
      <w:ind w:left="1200"/>
    </w:pPr>
  </w:style>
  <w:style w:type="paragraph" w:styleId="TOC9">
    <w:name w:val="toc 9"/>
    <w:basedOn w:val="Normal"/>
    <w:next w:val="Normal"/>
    <w:autoRedefine/>
    <w:semiHidden/>
    <w:rsid w:val="00AD033D"/>
    <w:pPr>
      <w:ind w:left="1400"/>
    </w:pPr>
  </w:style>
  <w:style w:type="character" w:styleId="FootnoteReference">
    <w:name w:val="footnote reference"/>
    <w:semiHidden/>
    <w:rsid w:val="0031395C"/>
    <w:rPr>
      <w:vertAlign w:val="superscript"/>
    </w:rPr>
  </w:style>
  <w:style w:type="paragraph" w:customStyle="1" w:styleId="xl29">
    <w:name w:val="xl29"/>
    <w:basedOn w:val="Normal"/>
    <w:rsid w:val="00D113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Textodebalo">
    <w:name w:val="Texto de balão"/>
    <w:basedOn w:val="Normal"/>
    <w:semiHidden/>
    <w:rsid w:val="00D11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BE"/>
    <w:pPr>
      <w:ind w:left="720"/>
    </w:pPr>
    <w:rPr>
      <w:szCs w:val="24"/>
    </w:rPr>
  </w:style>
  <w:style w:type="character" w:customStyle="1" w:styleId="ParagraphChar">
    <w:name w:val="Paragraph Char"/>
    <w:link w:val="Paragraph"/>
    <w:rsid w:val="00903ABE"/>
    <w:rPr>
      <w:sz w:val="24"/>
      <w:lang w:val="es-ES_tradnl"/>
    </w:rPr>
  </w:style>
  <w:style w:type="paragraph" w:styleId="BalloonText">
    <w:name w:val="Balloon Text"/>
    <w:basedOn w:val="Normal"/>
    <w:link w:val="BalloonTextChar"/>
    <w:rsid w:val="0084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D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3D58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D07320"/>
    <w:rPr>
      <w:sz w:val="24"/>
      <w:lang w:val="en-US" w:eastAsia="en-US"/>
    </w:rPr>
  </w:style>
  <w:style w:type="character" w:styleId="CommentReference">
    <w:name w:val="annotation reference"/>
    <w:basedOn w:val="DefaultParagraphFont"/>
    <w:rsid w:val="002C4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F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F0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F0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p\Local%20Settings\Temporary%20Internet%20Files\Content.Outlook\LDVW82AE\Proposal_for_Operational_Development_(POD)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6080C19D4F33E4FBEC6FCC640814EE7" ma:contentTypeVersion="0" ma:contentTypeDescription="A content type to manage public (operations) IDB documents" ma:contentTypeScope="" ma:versionID="e90e39fc74e64eb7552f4b172bcbc783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678c23e49c7f96c53dbc311b72ecf3c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be9b3f0-593f-4939-a32e-78bc44e80446}" ma:internalName="TaxCatchAll" ma:showField="CatchAllData" ma:web="eb750629-ec99-4236-a6b1-018c4332f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be9b3f0-593f-4939-a32e-78bc44e80446}" ma:internalName="TaxCatchAllLabel" ma:readOnly="true" ma:showField="CatchAllDataLabel" ma:web="eb750629-ec99-4236-a6b1-018c4332f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IFD/CMF</Division_x0020_or_x0020_Unit>
    <Other_x0020_Author xmlns="9c571b2f-e523-4ab2-ba2e-09e151a03ef4" xsi:nil="true"/>
    <Region xmlns="9c571b2f-e523-4ab2-ba2e-09e151a03ef4" xsi:nil="true"/>
    <IDBDocs_x0020_Number xmlns="9c571b2f-e523-4ab2-ba2e-09e151a03ef4">40204735</IDBDocs_x0020_Number>
    <Document_x0020_Author xmlns="9c571b2f-e523-4ab2-ba2e-09e151a03ef4">Prats Cabrera, Joan Oriol</Document_x0020_Author>
    <Publication_x0020_Type xmlns="9c571b2f-e523-4ab2-ba2e-09e151a03ef4" xsi:nil="true"/>
    <Operation_x0020_Type xmlns="9c571b2f-e523-4ab2-ba2e-09e151a03ef4" xsi:nil="true"/>
    <TaxCatchAll xmlns="9c571b2f-e523-4ab2-ba2e-09e151a03ef4">
      <Value>2</Value>
      <Value>3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NI-L1096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Directors&lt;/APPROVAL_DESC&gt;&lt;PD_OBJ_TYPE&gt;0&lt;/PD_OBJ_TYPE&gt;&lt;MAKERECORD&gt;N&lt;/MAKERECORD&gt;&lt;PD_FILEPT_NO&gt;PO-NI-L1096-Anl&lt;/PD_FILEPT_NO&gt;&lt;/Data&gt;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CM-BAN</Webtopic>
    <Identifier xmlns="9c571b2f-e523-4ab2-ba2e-09e151a03ef4"> ANNEX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E20FC2AF-3185-4125-8A08-E42E7B1E92F6}"/>
</file>

<file path=customXml/itemProps2.xml><?xml version="1.0" encoding="utf-8"?>
<ds:datastoreItem xmlns:ds="http://schemas.openxmlformats.org/officeDocument/2006/customXml" ds:itemID="{1FC07EEB-4BC5-40C5-A651-4DB3A87A168C}"/>
</file>

<file path=customXml/itemProps3.xml><?xml version="1.0" encoding="utf-8"?>
<ds:datastoreItem xmlns:ds="http://schemas.openxmlformats.org/officeDocument/2006/customXml" ds:itemID="{B599C3D2-5C45-44B7-9300-EF46C26C1FC5}"/>
</file>

<file path=customXml/itemProps4.xml><?xml version="1.0" encoding="utf-8"?>
<ds:datastoreItem xmlns:ds="http://schemas.openxmlformats.org/officeDocument/2006/customXml" ds:itemID="{F085A893-553A-46C1-A552-6D3D8922CA56}"/>
</file>

<file path=customXml/itemProps5.xml><?xml version="1.0" encoding="utf-8"?>
<ds:datastoreItem xmlns:ds="http://schemas.openxmlformats.org/officeDocument/2006/customXml" ds:itemID="{749DBD60-017D-443F-BF31-F64B3C50445A}"/>
</file>

<file path=customXml/itemProps6.xml><?xml version="1.0" encoding="utf-8"?>
<ds:datastoreItem xmlns:ds="http://schemas.openxmlformats.org/officeDocument/2006/customXml" ds:itemID="{18E74D8B-205F-4FF7-8C38-EF3CAE94BDBB}"/>
</file>

<file path=docProps/app.xml><?xml version="1.0" encoding="utf-8"?>
<Properties xmlns="http://schemas.openxmlformats.org/officeDocument/2006/extended-properties" xmlns:vt="http://schemas.openxmlformats.org/officeDocument/2006/docPropsVTypes">
  <Template>Proposal_for_Operational_Development_(POD)1 (2).dot</Template>
  <TotalTime>29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OF THE INTER-AMERICAN DEVELOPMENT BANK</vt:lpstr>
    </vt:vector>
  </TitlesOfParts>
  <Company>Inter-American Development Bank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Resultados _ NI-L1096</dc:title>
  <dc:creator>Joan Oriol Prats Cabrera</dc:creator>
  <cp:lastModifiedBy>annabellag</cp:lastModifiedBy>
  <cp:revision>13</cp:revision>
  <cp:lastPrinted>2012-07-12T20:19:00Z</cp:lastPrinted>
  <dcterms:created xsi:type="dcterms:W3CDTF">2016-09-27T15:18:00Z</dcterms:created>
  <dcterms:modified xsi:type="dcterms:W3CDTF">2016-10-04T20:36:00Z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0x01010046CF21643EE8D14686A648AA6DAD089200B6080C19D4F33E4FBEC6FCC640814EE7</vt:lpwstr>
  </property>
  <property fmtid="{D5CDD505-2E9C-101B-9397-08002B2CF9AE}" pid="5" name="TaxKeywordTaxHTField">
    <vt:lpwstr/>
  </property>
  <property fmtid="{D5CDD505-2E9C-101B-9397-08002B2CF9AE}" pid="6" name="Series Operations IDB">
    <vt:lpwstr>2;#Loan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3;#Project Preparation, Planning and Design|29ca0c72-1fc4-435f-a09c-28585cb5eac9</vt:lpwstr>
  </property>
</Properties>
</file>