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76" w:rsidRDefault="00DC3076" w:rsidP="00DC3076">
      <w:pPr>
        <w:spacing w:before="4" w:line="140" w:lineRule="exact"/>
        <w:rPr>
          <w:sz w:val="14"/>
          <w:szCs w:val="14"/>
        </w:rPr>
      </w:pPr>
    </w:p>
    <w:p w:rsidR="00486A50" w:rsidRDefault="00486A50" w:rsidP="00486A50">
      <w:pPr>
        <w:jc w:val="center"/>
        <w:rPr>
          <w:rFonts w:ascii="Times New Roman" w:hAnsi="Times New Roman" w:cs="Times New Roman"/>
          <w:b/>
          <w:bCs/>
          <w:sz w:val="24"/>
          <w:szCs w:val="24"/>
        </w:rPr>
      </w:pPr>
    </w:p>
    <w:p w:rsidR="00486A50" w:rsidRDefault="00486A50" w:rsidP="00486A50">
      <w:pPr>
        <w:jc w:val="center"/>
        <w:rPr>
          <w:rFonts w:ascii="Times New Roman" w:hAnsi="Times New Roman" w:cs="Times New Roman"/>
          <w:b/>
          <w:bCs/>
          <w:sz w:val="24"/>
          <w:szCs w:val="24"/>
        </w:rPr>
      </w:pPr>
    </w:p>
    <w:p w:rsidR="00486A50" w:rsidRDefault="00486A50" w:rsidP="00486A50">
      <w:pPr>
        <w:jc w:val="center"/>
        <w:rPr>
          <w:rFonts w:ascii="Times New Roman" w:hAnsi="Times New Roman" w:cs="Times New Roman"/>
          <w:b/>
          <w:bCs/>
          <w:sz w:val="24"/>
          <w:szCs w:val="24"/>
        </w:rPr>
      </w:pPr>
    </w:p>
    <w:p w:rsidR="00486A50" w:rsidRDefault="00486A50" w:rsidP="00486A50">
      <w:pPr>
        <w:jc w:val="center"/>
        <w:rPr>
          <w:rFonts w:ascii="Times New Roman" w:hAnsi="Times New Roman" w:cs="Times New Roman"/>
          <w:b/>
          <w:bCs/>
          <w:sz w:val="24"/>
          <w:szCs w:val="24"/>
        </w:rPr>
      </w:pPr>
    </w:p>
    <w:p w:rsidR="00486A50" w:rsidRDefault="00486A50" w:rsidP="00486A50">
      <w:pPr>
        <w:jc w:val="center"/>
        <w:rPr>
          <w:rFonts w:ascii="Times New Roman" w:hAnsi="Times New Roman" w:cs="Times New Roman"/>
          <w:b/>
          <w:bCs/>
          <w:sz w:val="24"/>
          <w:szCs w:val="24"/>
        </w:rPr>
      </w:pPr>
    </w:p>
    <w:p w:rsidR="00486A50" w:rsidRDefault="00486A50" w:rsidP="00486A50">
      <w:pPr>
        <w:jc w:val="center"/>
        <w:rPr>
          <w:rFonts w:ascii="Times New Roman" w:hAnsi="Times New Roman" w:cs="Times New Roman"/>
          <w:b/>
          <w:bCs/>
          <w:sz w:val="24"/>
          <w:szCs w:val="24"/>
        </w:rPr>
      </w:pPr>
    </w:p>
    <w:p w:rsidR="00486A50" w:rsidRDefault="00486A50" w:rsidP="00486A50">
      <w:pPr>
        <w:jc w:val="center"/>
        <w:rPr>
          <w:rFonts w:ascii="Times New Roman" w:hAnsi="Times New Roman" w:cs="Times New Roman"/>
          <w:b/>
          <w:bCs/>
          <w:sz w:val="24"/>
          <w:szCs w:val="24"/>
        </w:rPr>
      </w:pPr>
    </w:p>
    <w:p w:rsidR="00D16E62" w:rsidRDefault="00D16E62" w:rsidP="00D16E62">
      <w:pPr>
        <w:spacing w:after="200" w:line="276" w:lineRule="auto"/>
        <w:jc w:val="center"/>
        <w:rPr>
          <w:rFonts w:ascii="Times New Roman Bold" w:hAnsi="Times New Roman Bold"/>
          <w:b/>
          <w:caps/>
          <w:szCs w:val="24"/>
        </w:rPr>
      </w:pPr>
      <w:r>
        <w:rPr>
          <w:rFonts w:ascii="Times New Roman Bold" w:hAnsi="Times New Roman Bold"/>
          <w:b/>
          <w:caps/>
          <w:szCs w:val="24"/>
        </w:rPr>
        <w:t xml:space="preserve">Rehabilitation of HYdropower plants </w:t>
      </w:r>
      <w:r w:rsidR="008A6CD2">
        <w:rPr>
          <w:rFonts w:ascii="Times New Roman Bold" w:hAnsi="Times New Roman Bold"/>
          <w:b/>
          <w:caps/>
          <w:szCs w:val="24"/>
        </w:rPr>
        <w:t>Cañaveral</w:t>
      </w:r>
      <w:r>
        <w:rPr>
          <w:rFonts w:ascii="Times New Roman Bold" w:hAnsi="Times New Roman Bold"/>
          <w:b/>
          <w:caps/>
          <w:szCs w:val="24"/>
        </w:rPr>
        <w:t xml:space="preserve"> and Rio Lindo – honduras</w:t>
      </w:r>
    </w:p>
    <w:p w:rsidR="00486A50" w:rsidRPr="00510CA3" w:rsidRDefault="00486A50" w:rsidP="00486A50">
      <w:pPr>
        <w:jc w:val="center"/>
        <w:rPr>
          <w:rFonts w:ascii="Times New Roman" w:hAnsi="Times New Roman" w:cs="Times New Roman"/>
          <w:b/>
          <w:sz w:val="24"/>
          <w:szCs w:val="24"/>
        </w:rPr>
      </w:pPr>
      <w:r>
        <w:rPr>
          <w:rFonts w:ascii="Times New Roman" w:hAnsi="Times New Roman" w:cs="Times New Roman"/>
          <w:b/>
          <w:bCs/>
          <w:sz w:val="24"/>
          <w:szCs w:val="24"/>
        </w:rPr>
        <w:t>(</w:t>
      </w:r>
      <w:r w:rsidR="00D16E62">
        <w:rPr>
          <w:rFonts w:ascii="Times New Roman" w:hAnsi="Times New Roman" w:cs="Times New Roman"/>
          <w:b/>
          <w:bCs/>
          <w:sz w:val="24"/>
          <w:szCs w:val="24"/>
        </w:rPr>
        <w:t>HO-L1102</w:t>
      </w:r>
      <w:r w:rsidRPr="00510CA3">
        <w:rPr>
          <w:rFonts w:ascii="Times New Roman" w:hAnsi="Times New Roman" w:cs="Times New Roman"/>
          <w:b/>
          <w:bCs/>
          <w:sz w:val="24"/>
          <w:szCs w:val="24"/>
        </w:rPr>
        <w:t>)</w:t>
      </w:r>
    </w:p>
    <w:p w:rsidR="00486A50" w:rsidRDefault="00486A50" w:rsidP="00486A50">
      <w:pPr>
        <w:jc w:val="center"/>
        <w:rPr>
          <w:rFonts w:ascii="Times New Roman" w:hAnsi="Times New Roman" w:cs="Times New Roman"/>
          <w:b/>
          <w:sz w:val="24"/>
          <w:szCs w:val="24"/>
        </w:rPr>
      </w:pPr>
      <w:r>
        <w:rPr>
          <w:rFonts w:ascii="Times New Roman" w:hAnsi="Times New Roman" w:cs="Times New Roman"/>
          <w:b/>
          <w:sz w:val="24"/>
          <w:szCs w:val="24"/>
        </w:rPr>
        <w:t xml:space="preserve">Annex </w:t>
      </w:r>
      <w:r w:rsidR="00717671">
        <w:rPr>
          <w:rFonts w:ascii="Times New Roman" w:hAnsi="Times New Roman" w:cs="Times New Roman"/>
          <w:b/>
          <w:sz w:val="24"/>
          <w:szCs w:val="24"/>
        </w:rPr>
        <w:t>G</w:t>
      </w:r>
      <w:r>
        <w:rPr>
          <w:rFonts w:ascii="Times New Roman" w:hAnsi="Times New Roman" w:cs="Times New Roman"/>
          <w:b/>
          <w:sz w:val="24"/>
          <w:szCs w:val="24"/>
        </w:rPr>
        <w:t xml:space="preserve"> –ESMR</w:t>
      </w:r>
    </w:p>
    <w:p w:rsidR="00486A50" w:rsidRDefault="00486A50" w:rsidP="00486A50">
      <w:pPr>
        <w:jc w:val="center"/>
        <w:rPr>
          <w:rFonts w:ascii="Times New Roman" w:hAnsi="Times New Roman" w:cs="Times New Roman"/>
          <w:b/>
          <w:sz w:val="24"/>
          <w:szCs w:val="24"/>
        </w:rPr>
      </w:pPr>
    </w:p>
    <w:p w:rsidR="00486A50" w:rsidRDefault="00486A50" w:rsidP="00486A50">
      <w:pPr>
        <w:jc w:val="center"/>
        <w:rPr>
          <w:rFonts w:ascii="Times New Roman" w:hAnsi="Times New Roman" w:cs="Times New Roman"/>
          <w:b/>
          <w:sz w:val="24"/>
          <w:szCs w:val="24"/>
        </w:rPr>
      </w:pPr>
    </w:p>
    <w:p w:rsidR="00486A50" w:rsidRDefault="00486A50" w:rsidP="00486A50">
      <w:pPr>
        <w:jc w:val="center"/>
        <w:rPr>
          <w:rFonts w:ascii="Times New Roman" w:hAnsi="Times New Roman" w:cs="Times New Roman"/>
          <w:b/>
          <w:sz w:val="24"/>
          <w:szCs w:val="24"/>
        </w:rPr>
      </w:pPr>
    </w:p>
    <w:p w:rsidR="00486A50" w:rsidRDefault="00486A50" w:rsidP="00486A50">
      <w:pPr>
        <w:jc w:val="center"/>
        <w:rPr>
          <w:rFonts w:ascii="Times New Roman" w:hAnsi="Times New Roman" w:cs="Times New Roman"/>
          <w:b/>
          <w:sz w:val="24"/>
          <w:szCs w:val="24"/>
        </w:rPr>
      </w:pPr>
    </w:p>
    <w:p w:rsidR="00486A50" w:rsidRDefault="00486A50" w:rsidP="00486A50">
      <w:pPr>
        <w:jc w:val="center"/>
        <w:rPr>
          <w:rFonts w:ascii="Times New Roman" w:hAnsi="Times New Roman" w:cs="Times New Roman"/>
          <w:b/>
          <w:sz w:val="24"/>
          <w:szCs w:val="24"/>
        </w:rPr>
      </w:pPr>
    </w:p>
    <w:p w:rsidR="00486A50" w:rsidRDefault="00486A50" w:rsidP="00486A50">
      <w:pPr>
        <w:jc w:val="center"/>
        <w:rPr>
          <w:rFonts w:ascii="Times New Roman" w:hAnsi="Times New Roman" w:cs="Times New Roman"/>
          <w:b/>
          <w:sz w:val="24"/>
          <w:szCs w:val="24"/>
        </w:rPr>
      </w:pPr>
    </w:p>
    <w:p w:rsidR="00486A50" w:rsidRDefault="00486A50" w:rsidP="00486A50">
      <w:pPr>
        <w:jc w:val="center"/>
        <w:rPr>
          <w:rFonts w:ascii="Times New Roman" w:hAnsi="Times New Roman" w:cs="Times New Roman"/>
          <w:b/>
          <w:sz w:val="24"/>
          <w:szCs w:val="24"/>
        </w:rPr>
      </w:pPr>
    </w:p>
    <w:p w:rsidR="00486A50" w:rsidRDefault="00486A50" w:rsidP="00486A50">
      <w:pPr>
        <w:jc w:val="center"/>
        <w:rPr>
          <w:rFonts w:ascii="Times New Roman" w:hAnsi="Times New Roman" w:cs="Times New Roman"/>
          <w:b/>
          <w:sz w:val="24"/>
          <w:szCs w:val="24"/>
        </w:rPr>
      </w:pPr>
    </w:p>
    <w:p w:rsidR="00486A50" w:rsidRDefault="00486A50" w:rsidP="00486A50">
      <w:pPr>
        <w:jc w:val="center"/>
        <w:rPr>
          <w:rFonts w:ascii="Times New Roman" w:hAnsi="Times New Roman" w:cs="Times New Roman"/>
          <w:b/>
          <w:sz w:val="24"/>
          <w:szCs w:val="24"/>
        </w:rPr>
      </w:pPr>
    </w:p>
    <w:p w:rsidR="00486A50" w:rsidRDefault="00486A50" w:rsidP="00486A50">
      <w:pPr>
        <w:jc w:val="center"/>
        <w:rPr>
          <w:rFonts w:ascii="Times New Roman" w:hAnsi="Times New Roman" w:cs="Times New Roman"/>
          <w:b/>
          <w:sz w:val="24"/>
          <w:szCs w:val="24"/>
        </w:rPr>
      </w:pPr>
    </w:p>
    <w:p w:rsidR="00A93F43" w:rsidRDefault="00A93F43" w:rsidP="00486A50">
      <w:pPr>
        <w:jc w:val="center"/>
        <w:rPr>
          <w:rFonts w:ascii="Times New Roman" w:hAnsi="Times New Roman" w:cs="Times New Roman"/>
          <w:b/>
          <w:sz w:val="24"/>
          <w:szCs w:val="24"/>
        </w:rPr>
      </w:pPr>
    </w:p>
    <w:p w:rsidR="00A93F43" w:rsidRDefault="00A93F43" w:rsidP="00486A50">
      <w:pPr>
        <w:jc w:val="center"/>
        <w:rPr>
          <w:rFonts w:ascii="Times New Roman" w:hAnsi="Times New Roman" w:cs="Times New Roman"/>
          <w:b/>
          <w:sz w:val="24"/>
          <w:szCs w:val="24"/>
        </w:rPr>
      </w:pPr>
    </w:p>
    <w:p w:rsidR="00A93F43" w:rsidRDefault="00A93F43" w:rsidP="00486A50">
      <w:pPr>
        <w:jc w:val="center"/>
        <w:rPr>
          <w:rFonts w:ascii="Times New Roman" w:hAnsi="Times New Roman" w:cs="Times New Roman"/>
          <w:b/>
          <w:sz w:val="24"/>
          <w:szCs w:val="24"/>
        </w:rPr>
      </w:pPr>
    </w:p>
    <w:p w:rsidR="00A93F43" w:rsidRDefault="00A93F43" w:rsidP="00486A50">
      <w:pPr>
        <w:jc w:val="center"/>
        <w:rPr>
          <w:rFonts w:ascii="Times New Roman" w:hAnsi="Times New Roman" w:cs="Times New Roman"/>
          <w:b/>
          <w:sz w:val="24"/>
          <w:szCs w:val="24"/>
        </w:rPr>
      </w:pPr>
    </w:p>
    <w:p w:rsidR="00A93F43" w:rsidRDefault="00A93F43" w:rsidP="00486A50">
      <w:pPr>
        <w:jc w:val="center"/>
        <w:rPr>
          <w:rFonts w:ascii="Times New Roman" w:hAnsi="Times New Roman" w:cs="Times New Roman"/>
          <w:b/>
          <w:sz w:val="24"/>
          <w:szCs w:val="24"/>
        </w:rPr>
      </w:pPr>
    </w:p>
    <w:p w:rsidR="00A93F43" w:rsidRDefault="00A93F43" w:rsidP="00486A50">
      <w:pPr>
        <w:jc w:val="center"/>
        <w:rPr>
          <w:rFonts w:ascii="Times New Roman" w:hAnsi="Times New Roman" w:cs="Times New Roman"/>
          <w:b/>
          <w:sz w:val="24"/>
          <w:szCs w:val="24"/>
        </w:rPr>
      </w:pPr>
    </w:p>
    <w:p w:rsidR="00A93F43" w:rsidRDefault="00A93F43" w:rsidP="00486A50">
      <w:pPr>
        <w:jc w:val="center"/>
        <w:rPr>
          <w:rFonts w:ascii="Times New Roman" w:hAnsi="Times New Roman" w:cs="Times New Roman"/>
          <w:b/>
          <w:sz w:val="24"/>
          <w:szCs w:val="24"/>
        </w:rPr>
      </w:pPr>
    </w:p>
    <w:p w:rsidR="00A93F43" w:rsidRDefault="00A93F43" w:rsidP="00486A50">
      <w:pPr>
        <w:jc w:val="center"/>
        <w:rPr>
          <w:rFonts w:ascii="Times New Roman" w:hAnsi="Times New Roman" w:cs="Times New Roman"/>
          <w:b/>
          <w:sz w:val="24"/>
          <w:szCs w:val="24"/>
        </w:rPr>
      </w:pPr>
    </w:p>
    <w:p w:rsidR="00A93F43" w:rsidRDefault="00A93F43" w:rsidP="00486A50">
      <w:pPr>
        <w:jc w:val="center"/>
        <w:rPr>
          <w:rFonts w:ascii="Times New Roman" w:hAnsi="Times New Roman" w:cs="Times New Roman"/>
          <w:b/>
          <w:sz w:val="24"/>
          <w:szCs w:val="24"/>
        </w:rPr>
      </w:pPr>
    </w:p>
    <w:p w:rsidR="00A93F43" w:rsidRDefault="00A93F43" w:rsidP="00486A50">
      <w:pPr>
        <w:jc w:val="center"/>
        <w:rPr>
          <w:rFonts w:ascii="Times New Roman" w:hAnsi="Times New Roman" w:cs="Times New Roman"/>
          <w:b/>
          <w:sz w:val="24"/>
          <w:szCs w:val="24"/>
        </w:rPr>
      </w:pPr>
    </w:p>
    <w:p w:rsidR="00A93F43" w:rsidRDefault="00A93F43" w:rsidP="00486A50">
      <w:pPr>
        <w:jc w:val="center"/>
        <w:rPr>
          <w:rFonts w:ascii="Times New Roman" w:hAnsi="Times New Roman" w:cs="Times New Roman"/>
          <w:b/>
          <w:sz w:val="24"/>
          <w:szCs w:val="24"/>
        </w:rPr>
      </w:pPr>
    </w:p>
    <w:p w:rsidR="00A93F43" w:rsidRDefault="00A93F43" w:rsidP="00486A50">
      <w:pPr>
        <w:jc w:val="center"/>
        <w:rPr>
          <w:rFonts w:ascii="Times New Roman" w:hAnsi="Times New Roman" w:cs="Times New Roman"/>
          <w:b/>
          <w:sz w:val="24"/>
          <w:szCs w:val="24"/>
        </w:rPr>
      </w:pPr>
    </w:p>
    <w:p w:rsidR="00A93F43" w:rsidRDefault="00A93F43" w:rsidP="00486A50">
      <w:pPr>
        <w:jc w:val="center"/>
        <w:rPr>
          <w:rFonts w:ascii="Times New Roman" w:hAnsi="Times New Roman" w:cs="Times New Roman"/>
          <w:b/>
          <w:sz w:val="24"/>
          <w:szCs w:val="24"/>
        </w:rPr>
      </w:pPr>
    </w:p>
    <w:p w:rsidR="00A93F43" w:rsidRDefault="00A93F43" w:rsidP="00486A50">
      <w:pPr>
        <w:jc w:val="center"/>
        <w:rPr>
          <w:rFonts w:ascii="Times New Roman" w:hAnsi="Times New Roman" w:cs="Times New Roman"/>
          <w:b/>
          <w:sz w:val="24"/>
          <w:szCs w:val="24"/>
        </w:rPr>
      </w:pPr>
    </w:p>
    <w:p w:rsidR="00A93F43" w:rsidRDefault="00A93F43" w:rsidP="00486A50">
      <w:pPr>
        <w:jc w:val="center"/>
        <w:rPr>
          <w:rFonts w:ascii="Times New Roman" w:hAnsi="Times New Roman" w:cs="Times New Roman"/>
          <w:b/>
          <w:sz w:val="24"/>
          <w:szCs w:val="24"/>
        </w:rPr>
      </w:pPr>
    </w:p>
    <w:p w:rsidR="00486A50" w:rsidRPr="00630BC1" w:rsidRDefault="00486A50" w:rsidP="00486A50">
      <w:pPr>
        <w:jc w:val="center"/>
        <w:rPr>
          <w:rFonts w:ascii="Times New Roman" w:hAnsi="Times New Roman" w:cs="Times New Roman"/>
          <w:b/>
          <w:sz w:val="24"/>
          <w:szCs w:val="24"/>
        </w:rPr>
      </w:pPr>
    </w:p>
    <w:p w:rsidR="00486A50" w:rsidRPr="00630BC1" w:rsidRDefault="00486A50" w:rsidP="00486A50">
      <w:pPr>
        <w:pStyle w:val="BodyText"/>
        <w:pBdr>
          <w:top w:val="single" w:sz="4" w:space="1" w:color="auto"/>
          <w:left w:val="single" w:sz="4" w:space="4" w:color="auto"/>
          <w:bottom w:val="single" w:sz="4" w:space="1" w:color="auto"/>
          <w:right w:val="single" w:sz="4" w:space="4" w:color="auto"/>
        </w:pBdr>
        <w:tabs>
          <w:tab w:val="left" w:pos="1440"/>
        </w:tabs>
        <w:jc w:val="both"/>
        <w:rPr>
          <w:rFonts w:cs="Times New Roman"/>
          <w:b/>
        </w:rPr>
      </w:pPr>
      <w:r w:rsidRPr="00630BC1">
        <w:rPr>
          <w:rFonts w:cs="Times New Roman"/>
          <w:b/>
          <w:sz w:val="20"/>
        </w:rPr>
        <w:t>This document contains confidential information relating to one or more of the ten exceptions of the Access to Information Policy and, therefore, shall not be disclosed to external Bank audiences. It is available only to a restricted group of individuals within the Bank</w:t>
      </w:r>
      <w:r w:rsidRPr="00630BC1">
        <w:rPr>
          <w:rFonts w:cs="Times New Roman"/>
          <w:b/>
        </w:rPr>
        <w:t>.</w:t>
      </w:r>
    </w:p>
    <w:p w:rsidR="00486A50" w:rsidRDefault="00486A50">
      <w:pPr>
        <w:widowControl/>
        <w:spacing w:after="200" w:line="276" w:lineRule="auto"/>
        <w:rPr>
          <w:rFonts w:ascii="Times New Roman"/>
          <w:b/>
          <w:spacing w:val="-1"/>
          <w:sz w:val="24"/>
        </w:rPr>
      </w:pPr>
      <w:r>
        <w:rPr>
          <w:rFonts w:ascii="Times New Roman"/>
          <w:b/>
          <w:spacing w:val="-1"/>
          <w:sz w:val="24"/>
        </w:rPr>
        <w:br w:type="page"/>
      </w:r>
    </w:p>
    <w:p w:rsidR="00486A50" w:rsidRDefault="00486A50">
      <w:pPr>
        <w:widowControl/>
        <w:spacing w:after="200" w:line="276" w:lineRule="auto"/>
        <w:rPr>
          <w:rFonts w:ascii="Times New Roman"/>
          <w:b/>
          <w:spacing w:val="-1"/>
          <w:sz w:val="24"/>
        </w:rPr>
      </w:pPr>
    </w:p>
    <w:p w:rsidR="00DC3076" w:rsidRDefault="00DC3076" w:rsidP="00DC3076">
      <w:pPr>
        <w:spacing w:before="69"/>
        <w:ind w:left="1439" w:right="1122"/>
        <w:jc w:val="center"/>
        <w:rPr>
          <w:rFonts w:ascii="Times New Roman" w:eastAsia="Times New Roman" w:hAnsi="Times New Roman" w:cs="Times New Roman"/>
          <w:sz w:val="24"/>
          <w:szCs w:val="24"/>
        </w:rPr>
      </w:pPr>
      <w:r>
        <w:rPr>
          <w:rFonts w:ascii="Times New Roman"/>
          <w:b/>
          <w:spacing w:val="-1"/>
          <w:sz w:val="24"/>
        </w:rPr>
        <w:t>INTER-AMERICAN DEVELOPMENT</w:t>
      </w:r>
      <w:r>
        <w:rPr>
          <w:rFonts w:ascii="Times New Roman"/>
          <w:b/>
          <w:sz w:val="24"/>
        </w:rPr>
        <w:t xml:space="preserve"> </w:t>
      </w:r>
      <w:r>
        <w:rPr>
          <w:rFonts w:ascii="Times New Roman"/>
          <w:b/>
          <w:spacing w:val="-1"/>
          <w:sz w:val="24"/>
        </w:rPr>
        <w:t>BANK</w:t>
      </w:r>
    </w:p>
    <w:p w:rsidR="00DC3076" w:rsidRDefault="00DC3076" w:rsidP="00DC3076">
      <w:pPr>
        <w:spacing w:line="200" w:lineRule="exact"/>
        <w:rPr>
          <w:sz w:val="20"/>
          <w:szCs w:val="20"/>
        </w:rPr>
      </w:pPr>
    </w:p>
    <w:p w:rsidR="00DC3076" w:rsidRDefault="00DC3076" w:rsidP="00DC3076">
      <w:pPr>
        <w:spacing w:line="200" w:lineRule="exact"/>
        <w:rPr>
          <w:sz w:val="20"/>
          <w:szCs w:val="20"/>
        </w:rPr>
      </w:pPr>
    </w:p>
    <w:p w:rsidR="00DC3076" w:rsidRDefault="00DC3076" w:rsidP="00DC3076">
      <w:pPr>
        <w:spacing w:line="200" w:lineRule="exact"/>
        <w:rPr>
          <w:sz w:val="20"/>
          <w:szCs w:val="20"/>
        </w:rPr>
      </w:pPr>
    </w:p>
    <w:p w:rsidR="00DC3076" w:rsidRDefault="00DC3076" w:rsidP="00DC3076">
      <w:pPr>
        <w:spacing w:line="200" w:lineRule="exact"/>
        <w:rPr>
          <w:sz w:val="20"/>
          <w:szCs w:val="20"/>
        </w:rPr>
      </w:pPr>
    </w:p>
    <w:p w:rsidR="00DC3076" w:rsidRDefault="00DC3076" w:rsidP="00DC3076">
      <w:pPr>
        <w:spacing w:before="6" w:line="220" w:lineRule="exact"/>
      </w:pPr>
    </w:p>
    <w:p w:rsidR="00DC3076" w:rsidRDefault="00DC3076" w:rsidP="00DC3076">
      <w:pPr>
        <w:ind w:left="2870"/>
        <w:rPr>
          <w:rFonts w:ascii="Times New Roman" w:eastAsia="Times New Roman" w:hAnsi="Times New Roman" w:cs="Times New Roman"/>
          <w:sz w:val="20"/>
          <w:szCs w:val="20"/>
        </w:rPr>
      </w:pPr>
      <w:r>
        <w:rPr>
          <w:noProof/>
          <w:lang w:val="es-CO" w:eastAsia="es-CO"/>
        </w:rPr>
        <w:drawing>
          <wp:inline distT="0" distB="0" distL="0" distR="0" wp14:anchorId="54CEE718" wp14:editId="20847310">
            <wp:extent cx="2220595" cy="796925"/>
            <wp:effectExtent l="0" t="0" r="8255" b="3175"/>
            <wp:docPr id="2" name="Picture 2" descr="IDB logo_Y15_K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B logo_Y15_K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0595" cy="796925"/>
                    </a:xfrm>
                    <a:prstGeom prst="rect">
                      <a:avLst/>
                    </a:prstGeom>
                    <a:noFill/>
                    <a:ln>
                      <a:noFill/>
                    </a:ln>
                  </pic:spPr>
                </pic:pic>
              </a:graphicData>
            </a:graphic>
          </wp:inline>
        </w:drawing>
      </w: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C3076" w:rsidRDefault="00DC3076" w:rsidP="00DC3076">
      <w:pPr>
        <w:spacing w:before="19" w:line="340" w:lineRule="exact"/>
        <w:rPr>
          <w:sz w:val="34"/>
          <w:szCs w:val="34"/>
        </w:rPr>
      </w:pPr>
    </w:p>
    <w:p w:rsidR="00DC3076" w:rsidRDefault="00D16E62" w:rsidP="00DC3076">
      <w:pPr>
        <w:ind w:left="3317" w:firstLine="808"/>
        <w:rPr>
          <w:rFonts w:ascii="Times New Roman" w:eastAsia="Times New Roman" w:hAnsi="Times New Roman" w:cs="Times New Roman"/>
          <w:sz w:val="24"/>
          <w:szCs w:val="24"/>
        </w:rPr>
      </w:pPr>
      <w:r>
        <w:rPr>
          <w:rFonts w:ascii="Times New Roman"/>
          <w:b/>
          <w:spacing w:val="-1"/>
          <w:sz w:val="24"/>
        </w:rPr>
        <w:t xml:space="preserve">HONDURAS </w:t>
      </w: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16E62" w:rsidRDefault="00D16E62" w:rsidP="00D16E62">
      <w:pPr>
        <w:jc w:val="center"/>
        <w:rPr>
          <w:rFonts w:ascii="Times New Roman" w:hAnsi="Times New Roman" w:cs="Times New Roman"/>
          <w:b/>
          <w:bCs/>
          <w:sz w:val="24"/>
          <w:szCs w:val="24"/>
        </w:rPr>
      </w:pPr>
    </w:p>
    <w:p w:rsidR="00D16E62" w:rsidRDefault="00D16E62" w:rsidP="00D16E62">
      <w:pPr>
        <w:spacing w:after="200" w:line="276" w:lineRule="auto"/>
        <w:jc w:val="center"/>
        <w:rPr>
          <w:rFonts w:ascii="Times New Roman Bold" w:hAnsi="Times New Roman Bold"/>
          <w:b/>
          <w:caps/>
          <w:szCs w:val="24"/>
        </w:rPr>
      </w:pPr>
      <w:r>
        <w:rPr>
          <w:rFonts w:ascii="Times New Roman Bold" w:hAnsi="Times New Roman Bold"/>
          <w:b/>
          <w:caps/>
          <w:szCs w:val="24"/>
        </w:rPr>
        <w:t xml:space="preserve">Rehabilitation of HYdropower plants </w:t>
      </w:r>
      <w:r w:rsidR="008A6CD2">
        <w:rPr>
          <w:rFonts w:ascii="Times New Roman Bold" w:hAnsi="Times New Roman Bold"/>
          <w:b/>
          <w:caps/>
          <w:szCs w:val="24"/>
        </w:rPr>
        <w:t>Cañaveral</w:t>
      </w:r>
      <w:r>
        <w:rPr>
          <w:rFonts w:ascii="Times New Roman Bold" w:hAnsi="Times New Roman Bold"/>
          <w:b/>
          <w:caps/>
          <w:szCs w:val="24"/>
        </w:rPr>
        <w:t xml:space="preserve"> and Rio Lindo – honduras</w:t>
      </w:r>
    </w:p>
    <w:p w:rsidR="00D16E62" w:rsidRPr="00510CA3" w:rsidRDefault="00D16E62" w:rsidP="00D16E62">
      <w:pPr>
        <w:jc w:val="center"/>
        <w:rPr>
          <w:rFonts w:ascii="Times New Roman" w:hAnsi="Times New Roman" w:cs="Times New Roman"/>
          <w:b/>
          <w:sz w:val="24"/>
          <w:szCs w:val="24"/>
        </w:rPr>
      </w:pPr>
      <w:r>
        <w:rPr>
          <w:rFonts w:ascii="Times New Roman" w:hAnsi="Times New Roman" w:cs="Times New Roman"/>
          <w:b/>
          <w:bCs/>
          <w:sz w:val="24"/>
          <w:szCs w:val="24"/>
        </w:rPr>
        <w:t>(HO-L1102</w:t>
      </w:r>
      <w:r w:rsidRPr="00510CA3">
        <w:rPr>
          <w:rFonts w:ascii="Times New Roman" w:hAnsi="Times New Roman" w:cs="Times New Roman"/>
          <w:b/>
          <w:bCs/>
          <w:sz w:val="24"/>
          <w:szCs w:val="24"/>
        </w:rPr>
        <w:t>)</w:t>
      </w:r>
    </w:p>
    <w:p w:rsidR="00DC3076" w:rsidRDefault="00DC3076" w:rsidP="00DC3076">
      <w:pPr>
        <w:spacing w:before="8" w:line="340" w:lineRule="exact"/>
        <w:rPr>
          <w:sz w:val="34"/>
          <w:szCs w:val="34"/>
        </w:rPr>
      </w:pP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C3076" w:rsidRDefault="006028BA" w:rsidP="00DC3076">
      <w:pPr>
        <w:ind w:left="1439" w:right="1123"/>
        <w:jc w:val="center"/>
        <w:rPr>
          <w:rFonts w:ascii="Times New Roman" w:eastAsia="Times New Roman" w:hAnsi="Times New Roman" w:cs="Times New Roman"/>
          <w:sz w:val="24"/>
          <w:szCs w:val="24"/>
        </w:rPr>
      </w:pPr>
      <w:r>
        <w:rPr>
          <w:rFonts w:ascii="Times New Roman"/>
          <w:b/>
          <w:spacing w:val="-1"/>
          <w:sz w:val="24"/>
        </w:rPr>
        <w:t>FINAL</w:t>
      </w:r>
      <w:r w:rsidR="00686E3F">
        <w:rPr>
          <w:rFonts w:ascii="Times New Roman"/>
          <w:b/>
          <w:spacing w:val="-1"/>
          <w:sz w:val="24"/>
        </w:rPr>
        <w:t xml:space="preserve"> </w:t>
      </w:r>
      <w:r w:rsidR="00DC3076">
        <w:rPr>
          <w:rFonts w:ascii="Times New Roman"/>
          <w:b/>
          <w:spacing w:val="-1"/>
          <w:sz w:val="24"/>
        </w:rPr>
        <w:t>ENVIRONMENTAL</w:t>
      </w:r>
      <w:r w:rsidR="00DC3076">
        <w:rPr>
          <w:rFonts w:ascii="Times New Roman"/>
          <w:b/>
          <w:sz w:val="24"/>
        </w:rPr>
        <w:t xml:space="preserve"> AND</w:t>
      </w:r>
      <w:r w:rsidR="00DC3076">
        <w:rPr>
          <w:rFonts w:ascii="Times New Roman"/>
          <w:b/>
          <w:spacing w:val="-1"/>
          <w:sz w:val="24"/>
        </w:rPr>
        <w:t xml:space="preserve"> </w:t>
      </w:r>
      <w:r w:rsidR="00DC3076">
        <w:rPr>
          <w:rFonts w:ascii="Times New Roman"/>
          <w:b/>
          <w:sz w:val="24"/>
        </w:rPr>
        <w:t xml:space="preserve">SOCIAL </w:t>
      </w:r>
      <w:r w:rsidR="00DC3076">
        <w:rPr>
          <w:rFonts w:ascii="Times New Roman"/>
          <w:b/>
          <w:spacing w:val="-1"/>
          <w:sz w:val="24"/>
        </w:rPr>
        <w:t>MANAGEMENT</w:t>
      </w:r>
      <w:r w:rsidR="00DC3076">
        <w:rPr>
          <w:rFonts w:ascii="Times New Roman"/>
          <w:b/>
          <w:sz w:val="24"/>
        </w:rPr>
        <w:t xml:space="preserve"> </w:t>
      </w:r>
      <w:r w:rsidR="00DC3076">
        <w:rPr>
          <w:rFonts w:ascii="Times New Roman"/>
          <w:b/>
          <w:spacing w:val="-1"/>
          <w:sz w:val="24"/>
        </w:rPr>
        <w:t>REPORT</w:t>
      </w:r>
      <w:r w:rsidR="00DC3076">
        <w:rPr>
          <w:rFonts w:ascii="Times New Roman"/>
          <w:b/>
          <w:spacing w:val="45"/>
          <w:sz w:val="24"/>
        </w:rPr>
        <w:t xml:space="preserve"> </w:t>
      </w:r>
      <w:r w:rsidR="00DC3076">
        <w:rPr>
          <w:rFonts w:ascii="Times New Roman"/>
          <w:b/>
          <w:spacing w:val="-1"/>
          <w:sz w:val="24"/>
        </w:rPr>
        <w:t>(ESMR)</w:t>
      </w:r>
    </w:p>
    <w:p w:rsidR="00DC3076" w:rsidRDefault="00DC3076" w:rsidP="00DC3076">
      <w:pPr>
        <w:spacing w:before="16" w:line="260" w:lineRule="exact"/>
        <w:rPr>
          <w:sz w:val="26"/>
          <w:szCs w:val="26"/>
        </w:rPr>
      </w:pPr>
    </w:p>
    <w:p w:rsidR="00DC3076" w:rsidRDefault="00570B10" w:rsidP="00DC3076">
      <w:pPr>
        <w:ind w:left="1439" w:right="1123"/>
        <w:jc w:val="center"/>
        <w:rPr>
          <w:rFonts w:ascii="Times New Roman" w:eastAsia="Times New Roman" w:hAnsi="Times New Roman" w:cs="Times New Roman"/>
          <w:sz w:val="24"/>
          <w:szCs w:val="24"/>
        </w:rPr>
      </w:pPr>
      <w:r>
        <w:rPr>
          <w:rFonts w:ascii="Times New Roman"/>
          <w:b/>
          <w:spacing w:val="-1"/>
          <w:sz w:val="24"/>
        </w:rPr>
        <w:t>December 29</w:t>
      </w:r>
      <w:r w:rsidR="00D16E62">
        <w:rPr>
          <w:rFonts w:ascii="Times New Roman"/>
          <w:b/>
          <w:spacing w:val="-1"/>
          <w:sz w:val="24"/>
        </w:rPr>
        <w:t xml:space="preserve">, </w:t>
      </w:r>
      <w:r w:rsidR="00215353">
        <w:rPr>
          <w:rFonts w:ascii="Times New Roman"/>
          <w:b/>
          <w:spacing w:val="-1"/>
          <w:sz w:val="24"/>
        </w:rPr>
        <w:t>2014</w:t>
      </w:r>
      <w:r w:rsidR="00DC3076">
        <w:rPr>
          <w:rFonts w:ascii="Times New Roman"/>
          <w:b/>
          <w:spacing w:val="-1"/>
          <w:sz w:val="24"/>
        </w:rPr>
        <w:t xml:space="preserve"> </w:t>
      </w: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DC3076" w:rsidRDefault="00DC3076" w:rsidP="00DC3076">
      <w:pPr>
        <w:spacing w:line="240" w:lineRule="exact"/>
        <w:rPr>
          <w:sz w:val="24"/>
          <w:szCs w:val="24"/>
        </w:rPr>
      </w:pPr>
    </w:p>
    <w:p w:rsidR="001C2182" w:rsidRDefault="001C2182" w:rsidP="007C5441">
      <w:pPr>
        <w:pStyle w:val="Heading2"/>
        <w:spacing w:before="69" w:line="480" w:lineRule="auto"/>
        <w:ind w:left="1440" w:right="1110"/>
        <w:jc w:val="center"/>
        <w:rPr>
          <w:spacing w:val="-1"/>
        </w:rPr>
      </w:pPr>
    </w:p>
    <w:p w:rsidR="001C2182" w:rsidRDefault="001C2182" w:rsidP="007C5441">
      <w:pPr>
        <w:pStyle w:val="Heading2"/>
        <w:spacing w:before="69" w:line="480" w:lineRule="auto"/>
        <w:ind w:left="1440" w:right="1110"/>
        <w:jc w:val="center"/>
        <w:rPr>
          <w:spacing w:val="-1"/>
        </w:rPr>
      </w:pPr>
    </w:p>
    <w:p w:rsidR="00D16E62" w:rsidRPr="00510CA3" w:rsidRDefault="00D16E62" w:rsidP="00375CB3">
      <w:pPr>
        <w:spacing w:after="200" w:line="276" w:lineRule="auto"/>
        <w:jc w:val="center"/>
        <w:rPr>
          <w:rFonts w:ascii="Times New Roman" w:hAnsi="Times New Roman" w:cs="Times New Roman"/>
          <w:b/>
          <w:sz w:val="24"/>
          <w:szCs w:val="24"/>
        </w:rPr>
      </w:pPr>
      <w:r>
        <w:rPr>
          <w:rFonts w:ascii="Times New Roman Bold" w:hAnsi="Times New Roman Bold"/>
          <w:b/>
          <w:caps/>
          <w:szCs w:val="24"/>
        </w:rPr>
        <w:lastRenderedPageBreak/>
        <w:t xml:space="preserve">Rehabilitation of HYdropower plants </w:t>
      </w:r>
      <w:r w:rsidR="008A6CD2">
        <w:rPr>
          <w:rFonts w:ascii="Times New Roman Bold" w:hAnsi="Times New Roman Bold"/>
          <w:b/>
          <w:caps/>
          <w:szCs w:val="24"/>
        </w:rPr>
        <w:t>Cañaveral</w:t>
      </w:r>
      <w:r>
        <w:rPr>
          <w:rFonts w:ascii="Times New Roman Bold" w:hAnsi="Times New Roman Bold"/>
          <w:b/>
          <w:caps/>
          <w:szCs w:val="24"/>
        </w:rPr>
        <w:t xml:space="preserve"> and Rio Lindo – honduras</w:t>
      </w:r>
      <w:r w:rsidR="00375CB3">
        <w:rPr>
          <w:rFonts w:ascii="Times New Roman Bold" w:hAnsi="Times New Roman Bold"/>
          <w:b/>
          <w:caps/>
          <w:szCs w:val="24"/>
        </w:rPr>
        <w:t xml:space="preserve"> </w:t>
      </w:r>
      <w:r>
        <w:rPr>
          <w:rFonts w:ascii="Times New Roman" w:hAnsi="Times New Roman" w:cs="Times New Roman"/>
          <w:b/>
          <w:bCs/>
          <w:sz w:val="24"/>
          <w:szCs w:val="24"/>
        </w:rPr>
        <w:t>(HO-L1102</w:t>
      </w:r>
      <w:r w:rsidRPr="00510CA3">
        <w:rPr>
          <w:rFonts w:ascii="Times New Roman" w:hAnsi="Times New Roman" w:cs="Times New Roman"/>
          <w:b/>
          <w:bCs/>
          <w:sz w:val="24"/>
          <w:szCs w:val="24"/>
        </w:rPr>
        <w:t>)</w:t>
      </w:r>
    </w:p>
    <w:p w:rsidR="00DC3076" w:rsidRDefault="00DC3076" w:rsidP="00875CC4">
      <w:pPr>
        <w:pStyle w:val="Heading2"/>
        <w:spacing w:before="69" w:line="480" w:lineRule="auto"/>
        <w:ind w:left="1439" w:right="1110"/>
        <w:rPr>
          <w:b w:val="0"/>
          <w:bCs w:val="0"/>
        </w:rPr>
      </w:pPr>
      <w:r>
        <w:rPr>
          <w:spacing w:val="-1"/>
        </w:rPr>
        <w:t>ENVIRONMENTAL</w:t>
      </w:r>
      <w:r>
        <w:t xml:space="preserve"> AND</w:t>
      </w:r>
      <w:r>
        <w:rPr>
          <w:spacing w:val="-1"/>
        </w:rPr>
        <w:t xml:space="preserve"> </w:t>
      </w:r>
      <w:r>
        <w:t>SOCIAL</w:t>
      </w:r>
      <w:r>
        <w:rPr>
          <w:spacing w:val="1"/>
        </w:rPr>
        <w:t xml:space="preserve"> </w:t>
      </w:r>
      <w:r>
        <w:rPr>
          <w:spacing w:val="-1"/>
        </w:rPr>
        <w:t>MANAGEMENT</w:t>
      </w:r>
      <w:r>
        <w:t xml:space="preserve"> </w:t>
      </w:r>
      <w:r>
        <w:rPr>
          <w:spacing w:val="-1"/>
        </w:rPr>
        <w:t>REPORT</w:t>
      </w:r>
    </w:p>
    <w:p w:rsidR="00DC3076" w:rsidRDefault="003E4FA7" w:rsidP="00DC3076">
      <w:pPr>
        <w:pStyle w:val="Heading2"/>
        <w:tabs>
          <w:tab w:val="left" w:pos="4008"/>
        </w:tabs>
        <w:spacing w:before="56"/>
        <w:ind w:left="3525"/>
        <w:rPr>
          <w:rFonts w:cs="Times New Roman"/>
          <w:b w:val="0"/>
          <w:bCs w:val="0"/>
        </w:rPr>
      </w:pPr>
      <w:r>
        <w:t>I</w:t>
      </w:r>
      <w:r w:rsidR="00DC3076">
        <w:t>.</w:t>
      </w:r>
      <w:r w:rsidR="00DC3076">
        <w:tab/>
      </w:r>
      <w:r w:rsidR="00DC3076">
        <w:rPr>
          <w:spacing w:val="-1"/>
        </w:rPr>
        <w:t>PROJECT</w:t>
      </w:r>
      <w:r w:rsidR="00DC3076">
        <w:rPr>
          <w:spacing w:val="-22"/>
        </w:rPr>
        <w:t xml:space="preserve"> </w:t>
      </w:r>
      <w:r w:rsidR="00DC3076">
        <w:rPr>
          <w:spacing w:val="-1"/>
        </w:rPr>
        <w:t>DESCRIPTION</w:t>
      </w:r>
    </w:p>
    <w:p w:rsidR="00DC3076" w:rsidRDefault="00DC3076" w:rsidP="00DC3076">
      <w:pPr>
        <w:spacing w:line="240" w:lineRule="exact"/>
        <w:rPr>
          <w:sz w:val="24"/>
          <w:szCs w:val="24"/>
        </w:rPr>
      </w:pPr>
    </w:p>
    <w:p w:rsidR="00DC3076" w:rsidRPr="00917CFB" w:rsidRDefault="00DC3076" w:rsidP="00DC3076">
      <w:pPr>
        <w:numPr>
          <w:ilvl w:val="2"/>
          <w:numId w:val="17"/>
        </w:numPr>
        <w:tabs>
          <w:tab w:val="left" w:pos="1272"/>
        </w:tabs>
        <w:ind w:hanging="451"/>
        <w:rPr>
          <w:rFonts w:ascii="Times New Roman" w:eastAsia="Times New Roman" w:hAnsi="Times New Roman" w:cs="Times New Roman"/>
          <w:sz w:val="24"/>
          <w:szCs w:val="24"/>
        </w:rPr>
      </w:pPr>
      <w:r>
        <w:rPr>
          <w:rFonts w:ascii="Times New Roman"/>
          <w:b/>
          <w:spacing w:val="-1"/>
          <w:sz w:val="24"/>
        </w:rPr>
        <w:t>Key</w:t>
      </w:r>
      <w:r>
        <w:rPr>
          <w:rFonts w:ascii="Times New Roman"/>
          <w:b/>
          <w:spacing w:val="2"/>
          <w:sz w:val="24"/>
        </w:rPr>
        <w:t xml:space="preserve"> </w:t>
      </w:r>
      <w:r>
        <w:rPr>
          <w:rFonts w:ascii="Times New Roman"/>
          <w:b/>
          <w:spacing w:val="-1"/>
          <w:sz w:val="24"/>
        </w:rPr>
        <w:t>Project</w:t>
      </w:r>
      <w:r>
        <w:rPr>
          <w:rFonts w:ascii="Times New Roman"/>
          <w:b/>
          <w:sz w:val="24"/>
        </w:rPr>
        <w:t xml:space="preserve"> </w:t>
      </w:r>
      <w:r>
        <w:rPr>
          <w:rFonts w:ascii="Times New Roman"/>
          <w:b/>
          <w:spacing w:val="-1"/>
          <w:sz w:val="24"/>
        </w:rPr>
        <w:t>Infrastructure</w:t>
      </w:r>
      <w:r>
        <w:rPr>
          <w:rFonts w:ascii="Times New Roman"/>
          <w:b/>
          <w:spacing w:val="1"/>
          <w:sz w:val="24"/>
        </w:rPr>
        <w:t xml:space="preserve"> </w:t>
      </w:r>
      <w:r>
        <w:rPr>
          <w:rFonts w:ascii="Times New Roman"/>
          <w:b/>
          <w:sz w:val="24"/>
        </w:rPr>
        <w:t xml:space="preserve">and </w:t>
      </w:r>
      <w:r>
        <w:rPr>
          <w:rFonts w:ascii="Times New Roman"/>
          <w:b/>
          <w:spacing w:val="-1"/>
          <w:sz w:val="24"/>
        </w:rPr>
        <w:t>Components</w:t>
      </w:r>
    </w:p>
    <w:p w:rsidR="00917CFB" w:rsidRPr="00570B10" w:rsidRDefault="00917CFB" w:rsidP="00917CFB">
      <w:pPr>
        <w:tabs>
          <w:tab w:val="left" w:pos="1272"/>
        </w:tabs>
        <w:ind w:left="1271"/>
        <w:rPr>
          <w:rFonts w:ascii="Times New Roman" w:eastAsia="Times New Roman" w:hAnsi="Times New Roman" w:cs="Times New Roman"/>
          <w:sz w:val="16"/>
          <w:szCs w:val="16"/>
        </w:rPr>
      </w:pPr>
    </w:p>
    <w:p w:rsidR="00DC3076" w:rsidRPr="008B661C" w:rsidRDefault="00DC3076" w:rsidP="00917CFB">
      <w:pPr>
        <w:pStyle w:val="BodyText"/>
        <w:numPr>
          <w:ilvl w:val="1"/>
          <w:numId w:val="38"/>
        </w:numPr>
        <w:tabs>
          <w:tab w:val="left" w:pos="821"/>
        </w:tabs>
        <w:spacing w:after="200" w:line="276" w:lineRule="auto"/>
        <w:ind w:left="807" w:right="115" w:hanging="706"/>
        <w:jc w:val="both"/>
        <w:rPr>
          <w:rFonts w:cs="Times New Roman"/>
        </w:rPr>
      </w:pPr>
      <w:r w:rsidRPr="0027525F">
        <w:rPr>
          <w:rFonts w:cs="Times New Roman"/>
        </w:rPr>
        <w:t xml:space="preserve">The </w:t>
      </w:r>
      <w:r w:rsidR="008B661C" w:rsidRPr="00DF7C3C">
        <w:rPr>
          <w:rFonts w:eastAsia="Calibri"/>
        </w:rPr>
        <w:t>Project consists of the</w:t>
      </w:r>
      <w:r w:rsidR="008B661C">
        <w:rPr>
          <w:rFonts w:eastAsia="Calibri"/>
        </w:rPr>
        <w:t xml:space="preserve"> rehabilitation of two hydro power plants, </w:t>
      </w:r>
      <w:r w:rsidR="00435B84">
        <w:rPr>
          <w:rFonts w:eastAsia="Calibri"/>
        </w:rPr>
        <w:t>Canaveral</w:t>
      </w:r>
      <w:r w:rsidR="008B661C">
        <w:rPr>
          <w:rFonts w:eastAsia="Calibri"/>
        </w:rPr>
        <w:t xml:space="preserve"> (29 MW) and Rio </w:t>
      </w:r>
      <w:proofErr w:type="spellStart"/>
      <w:r w:rsidR="008B661C">
        <w:rPr>
          <w:rFonts w:eastAsia="Calibri"/>
        </w:rPr>
        <w:t>Lindo</w:t>
      </w:r>
      <w:proofErr w:type="spellEnd"/>
      <w:r w:rsidR="008B661C">
        <w:rPr>
          <w:rFonts w:eastAsia="Calibri"/>
        </w:rPr>
        <w:t xml:space="preserve"> (80 MW) located in the Department of Cortes, about 130km North Eats of Tegucigalpa (cf. Fig. 1). These two hydro power plants were built in the 70-80s and are </w:t>
      </w:r>
      <w:r w:rsidR="0089044A">
        <w:rPr>
          <w:rFonts w:eastAsia="Calibri"/>
        </w:rPr>
        <w:t xml:space="preserve">operated </w:t>
      </w:r>
      <w:r w:rsidR="008B661C">
        <w:rPr>
          <w:rFonts w:eastAsia="Calibri"/>
        </w:rPr>
        <w:t>under the authority of ENEE. Major maintenance was performed in 1993. After 20 years without any major maintenance, numerous parts of the turbine-generator group are showing signs of deterioration and both plants are experiencing breakdowns more frequently. The operation aims to improve efficiency, increase capacity by 20.8 MW (combined)</w:t>
      </w:r>
      <w:r w:rsidR="0089044A">
        <w:rPr>
          <w:rFonts w:eastAsia="Calibri"/>
        </w:rPr>
        <w:t xml:space="preserve">, </w:t>
      </w:r>
      <w:r w:rsidR="008B661C">
        <w:rPr>
          <w:rFonts w:eastAsia="Calibri"/>
        </w:rPr>
        <w:t xml:space="preserve">decrease maintenance cost and increase life duration for at least </w:t>
      </w:r>
      <w:r w:rsidR="00150E74">
        <w:rPr>
          <w:rFonts w:eastAsia="Calibri"/>
        </w:rPr>
        <w:t>3</w:t>
      </w:r>
      <w:bookmarkStart w:id="0" w:name="_GoBack"/>
      <w:bookmarkEnd w:id="0"/>
      <w:r w:rsidR="008B661C">
        <w:rPr>
          <w:rFonts w:eastAsia="Calibri"/>
        </w:rPr>
        <w:t xml:space="preserve">0 years. </w:t>
      </w:r>
    </w:p>
    <w:p w:rsidR="008B661C" w:rsidRDefault="008B661C" w:rsidP="00917CFB">
      <w:pPr>
        <w:pStyle w:val="BodyText"/>
        <w:numPr>
          <w:ilvl w:val="1"/>
          <w:numId w:val="38"/>
        </w:numPr>
        <w:tabs>
          <w:tab w:val="left" w:pos="821"/>
        </w:tabs>
        <w:spacing w:after="200" w:line="276" w:lineRule="auto"/>
        <w:ind w:left="807" w:right="115" w:hanging="706"/>
        <w:jc w:val="both"/>
        <w:rPr>
          <w:rFonts w:cs="Times New Roman"/>
        </w:rPr>
      </w:pPr>
      <w:r w:rsidRPr="00975239">
        <w:t>The</w:t>
      </w:r>
      <w:r>
        <w:t xml:space="preserve"> turbines power at </w:t>
      </w:r>
      <w:proofErr w:type="spellStart"/>
      <w:r w:rsidR="008A6CD2">
        <w:t>Cañaveral</w:t>
      </w:r>
      <w:proofErr w:type="spellEnd"/>
      <w:r>
        <w:t xml:space="preserve"> </w:t>
      </w:r>
      <w:r w:rsidR="0089044A">
        <w:t xml:space="preserve">plant </w:t>
      </w:r>
      <w:r>
        <w:t>(existing 14,700 kW) will be increased to 16,</w:t>
      </w:r>
      <w:r w:rsidR="00160C92">
        <w:t>1</w:t>
      </w:r>
      <w:r>
        <w:t xml:space="preserve">00 kW with a 2% increase of turbine efficiency and increased discharge water. The </w:t>
      </w:r>
      <w:proofErr w:type="spellStart"/>
      <w:r w:rsidR="008A6CD2">
        <w:t>Cañaveral</w:t>
      </w:r>
      <w:proofErr w:type="spellEnd"/>
      <w:r>
        <w:t xml:space="preserve"> </w:t>
      </w:r>
      <w:r w:rsidR="0089044A">
        <w:t xml:space="preserve">plant </w:t>
      </w:r>
      <w:r>
        <w:t xml:space="preserve">will have at the end of the work a capacity of 32 MW (2 turbines of 16 MW). The turbines power at Rio </w:t>
      </w:r>
      <w:proofErr w:type="spellStart"/>
      <w:r>
        <w:t>Lindo</w:t>
      </w:r>
      <w:proofErr w:type="spellEnd"/>
      <w:r>
        <w:t xml:space="preserve"> </w:t>
      </w:r>
      <w:r w:rsidR="0089044A">
        <w:t xml:space="preserve">plant </w:t>
      </w:r>
      <w:r>
        <w:t>(existing 24,420 k</w:t>
      </w:r>
      <w:r w:rsidR="0089044A">
        <w:t>W</w:t>
      </w:r>
      <w:r>
        <w:t>) will be increased to 26,370 k</w:t>
      </w:r>
      <w:r w:rsidR="0089044A">
        <w:t>W</w:t>
      </w:r>
      <w:r>
        <w:t xml:space="preserve">. Rio </w:t>
      </w:r>
      <w:proofErr w:type="spellStart"/>
      <w:r>
        <w:t>Lindo</w:t>
      </w:r>
      <w:proofErr w:type="spellEnd"/>
      <w:r>
        <w:t xml:space="preserve"> plant will have a new capacity of 95.6 MW (4 turbines of 24.4 MW). Minor works would be done at the existing substation and auxiliary equipment. No new access roads are required. The existing physical footprint of the two hydro plants remains the same.</w:t>
      </w:r>
    </w:p>
    <w:p w:rsidR="00DC3076" w:rsidRPr="00917CFB" w:rsidRDefault="00DC3076" w:rsidP="008B661C">
      <w:pPr>
        <w:pStyle w:val="Heading2"/>
        <w:numPr>
          <w:ilvl w:val="2"/>
          <w:numId w:val="17"/>
        </w:numPr>
        <w:tabs>
          <w:tab w:val="left" w:pos="1272"/>
        </w:tabs>
        <w:spacing w:before="125"/>
        <w:rPr>
          <w:b w:val="0"/>
          <w:bCs w:val="0"/>
        </w:rPr>
      </w:pPr>
      <w:r>
        <w:rPr>
          <w:spacing w:val="-1"/>
        </w:rPr>
        <w:t>Environmental</w:t>
      </w:r>
      <w:r>
        <w:t xml:space="preserve"> and </w:t>
      </w:r>
      <w:r>
        <w:rPr>
          <w:spacing w:val="-1"/>
        </w:rPr>
        <w:t>Social</w:t>
      </w:r>
      <w:r>
        <w:t xml:space="preserve"> </w:t>
      </w:r>
      <w:r>
        <w:rPr>
          <w:spacing w:val="-1"/>
        </w:rPr>
        <w:t>Setting</w:t>
      </w:r>
    </w:p>
    <w:p w:rsidR="00917CFB" w:rsidRPr="00375CB3" w:rsidRDefault="00917CFB" w:rsidP="00917CFB">
      <w:pPr>
        <w:pStyle w:val="Heading2"/>
        <w:tabs>
          <w:tab w:val="left" w:pos="1272"/>
        </w:tabs>
        <w:spacing w:before="125"/>
        <w:ind w:left="1271"/>
        <w:rPr>
          <w:b w:val="0"/>
          <w:bCs w:val="0"/>
          <w:sz w:val="16"/>
          <w:szCs w:val="16"/>
        </w:rPr>
      </w:pPr>
    </w:p>
    <w:p w:rsidR="008B661C" w:rsidRDefault="008B661C" w:rsidP="00917CFB">
      <w:pPr>
        <w:pStyle w:val="BodyText"/>
        <w:numPr>
          <w:ilvl w:val="1"/>
          <w:numId w:val="17"/>
        </w:numPr>
        <w:tabs>
          <w:tab w:val="left" w:pos="821"/>
        </w:tabs>
        <w:autoSpaceDE w:val="0"/>
        <w:autoSpaceDN w:val="0"/>
        <w:adjustRightInd w:val="0"/>
        <w:spacing w:after="200" w:line="276" w:lineRule="auto"/>
        <w:ind w:left="821" w:right="115"/>
        <w:jc w:val="both"/>
      </w:pPr>
      <w:r w:rsidRPr="00C5248F">
        <w:t>Both hydro power plants</w:t>
      </w:r>
      <w:r>
        <w:t xml:space="preserve"> are located about 130 </w:t>
      </w:r>
      <w:r w:rsidR="0089044A">
        <w:t xml:space="preserve">km </w:t>
      </w:r>
      <w:r>
        <w:t xml:space="preserve">north east of Tegucigalpa in Santa Cruz de </w:t>
      </w:r>
      <w:proofErr w:type="spellStart"/>
      <w:r>
        <w:t>Yojoa</w:t>
      </w:r>
      <w:proofErr w:type="spellEnd"/>
      <w:r>
        <w:t xml:space="preserve"> municipality in the Department of Cortes. </w:t>
      </w:r>
      <w:proofErr w:type="spellStart"/>
      <w:r w:rsidR="008A6CD2">
        <w:t>Cañaveral</w:t>
      </w:r>
      <w:proofErr w:type="spellEnd"/>
      <w:r>
        <w:t xml:space="preserve"> </w:t>
      </w:r>
      <w:r w:rsidR="0089044A">
        <w:t xml:space="preserve">plant is located in </w:t>
      </w:r>
      <w:r>
        <w:t xml:space="preserve">Pena Blanca </w:t>
      </w:r>
      <w:r w:rsidR="0089044A">
        <w:t xml:space="preserve">municipality </w:t>
      </w:r>
      <w:r>
        <w:t>with a total population of 10</w:t>
      </w:r>
      <w:r w:rsidR="0089044A">
        <w:t>,</w:t>
      </w:r>
      <w:r>
        <w:t>800 inhabitants</w:t>
      </w:r>
      <w:r w:rsidR="0089044A">
        <w:t xml:space="preserve">. </w:t>
      </w:r>
      <w:r>
        <w:t xml:space="preserve">Rio </w:t>
      </w:r>
      <w:proofErr w:type="spellStart"/>
      <w:r>
        <w:t>Lindo</w:t>
      </w:r>
      <w:proofErr w:type="spellEnd"/>
      <w:r>
        <w:t xml:space="preserve"> </w:t>
      </w:r>
      <w:r w:rsidR="0089044A">
        <w:t xml:space="preserve">is located in </w:t>
      </w:r>
      <w:r>
        <w:t xml:space="preserve">Rio </w:t>
      </w:r>
      <w:proofErr w:type="spellStart"/>
      <w:r>
        <w:t>Lindo</w:t>
      </w:r>
      <w:proofErr w:type="spellEnd"/>
      <w:r>
        <w:t xml:space="preserve"> </w:t>
      </w:r>
      <w:r w:rsidR="0089044A">
        <w:t>municipality</w:t>
      </w:r>
      <w:r w:rsidR="00570B10">
        <w:t xml:space="preserve"> </w:t>
      </w:r>
      <w:r w:rsidR="0089044A">
        <w:t xml:space="preserve">with </w:t>
      </w:r>
      <w:r>
        <w:t xml:space="preserve">a population of 17.281 inhabitants. There are residential areas </w:t>
      </w:r>
      <w:r w:rsidR="0089044A">
        <w:t xml:space="preserve">at </w:t>
      </w:r>
      <w:r>
        <w:t xml:space="preserve">a distance of about 400 m from </w:t>
      </w:r>
      <w:proofErr w:type="spellStart"/>
      <w:r w:rsidR="008A6CD2">
        <w:t>Cañaveral</w:t>
      </w:r>
      <w:proofErr w:type="spellEnd"/>
      <w:r>
        <w:t xml:space="preserve"> plant and about 200 m from Rio </w:t>
      </w:r>
      <w:proofErr w:type="spellStart"/>
      <w:r>
        <w:t>Lindo</w:t>
      </w:r>
      <w:proofErr w:type="spellEnd"/>
      <w:r>
        <w:t xml:space="preserve"> plant. The main economic activities of the communities around the project involves chicken farms (for eggs production), fish farms for the exportation of tilapia, pasture lands and, agriculture of crops such as corn and</w:t>
      </w:r>
      <w:r w:rsidR="0089044A">
        <w:t xml:space="preserve"> beans</w:t>
      </w:r>
      <w:r>
        <w:t xml:space="preserve">. There is also around </w:t>
      </w:r>
      <w:proofErr w:type="gramStart"/>
      <w:r>
        <w:t>lake</w:t>
      </w:r>
      <w:proofErr w:type="gramEnd"/>
      <w:r>
        <w:t xml:space="preserve"> </w:t>
      </w:r>
      <w:proofErr w:type="spellStart"/>
      <w:r>
        <w:t>Yojoa</w:t>
      </w:r>
      <w:proofErr w:type="spellEnd"/>
      <w:r>
        <w:t xml:space="preserve"> commercial activities related to tourism and various services stores (pharmacies, restaurants, small hotels etc.).  According to a field survey</w:t>
      </w:r>
      <w:r w:rsidR="0089044A">
        <w:t xml:space="preserve"> and</w:t>
      </w:r>
      <w:r>
        <w:t xml:space="preserve"> research done by Institute of Archeology of Honduras</w:t>
      </w:r>
      <w:r w:rsidR="0089044A">
        <w:t xml:space="preserve"> (INAH)</w:t>
      </w:r>
      <w:r>
        <w:t>, there are no sites of archeological interest in the project area.</w:t>
      </w:r>
    </w:p>
    <w:p w:rsidR="008B661C" w:rsidRPr="00375CB3" w:rsidRDefault="008B661C" w:rsidP="008B661C">
      <w:pPr>
        <w:pStyle w:val="BodyText"/>
        <w:numPr>
          <w:ilvl w:val="1"/>
          <w:numId w:val="17"/>
        </w:numPr>
        <w:tabs>
          <w:tab w:val="left" w:pos="821"/>
        </w:tabs>
        <w:autoSpaceDE w:val="0"/>
        <w:autoSpaceDN w:val="0"/>
        <w:adjustRightInd w:val="0"/>
        <w:spacing w:after="200" w:line="276" w:lineRule="auto"/>
        <w:ind w:right="115"/>
        <w:jc w:val="both"/>
        <w:rPr>
          <w:rFonts w:eastAsia="Calibri" w:cs="Times New Roman"/>
        </w:rPr>
      </w:pPr>
      <w:r>
        <w:lastRenderedPageBreak/>
        <w:t xml:space="preserve">Based on information provided, the area directly around the hydro plants is covered with broad-leaved forest. Then shrub land and mixed-forest (pine, white cedar) </w:t>
      </w:r>
      <w:proofErr w:type="spellStart"/>
      <w:r>
        <w:t>composethe</w:t>
      </w:r>
      <w:proofErr w:type="spellEnd"/>
      <w:r>
        <w:t xml:space="preserve"> landscape mix with agricultural system, animal husbandry and farmland. </w:t>
      </w:r>
      <w:r w:rsidRPr="00375CB3">
        <w:rPr>
          <w:rFonts w:cs="Times New Roman"/>
        </w:rPr>
        <w:t xml:space="preserve">The two hydro plants have a natural reservoir in Lake </w:t>
      </w:r>
      <w:proofErr w:type="spellStart"/>
      <w:r w:rsidRPr="00375CB3">
        <w:rPr>
          <w:rFonts w:cs="Times New Roman"/>
        </w:rPr>
        <w:t>Yojoa</w:t>
      </w:r>
      <w:proofErr w:type="spellEnd"/>
      <w:r w:rsidRPr="00375CB3">
        <w:rPr>
          <w:rFonts w:cs="Times New Roman"/>
        </w:rPr>
        <w:t xml:space="preserve"> which lies at 637 </w:t>
      </w:r>
      <w:proofErr w:type="spellStart"/>
      <w:r w:rsidRPr="00375CB3">
        <w:rPr>
          <w:rFonts w:cs="Times New Roman"/>
        </w:rPr>
        <w:t>masl</w:t>
      </w:r>
      <w:proofErr w:type="spellEnd"/>
      <w:r w:rsidRPr="00375CB3">
        <w:rPr>
          <w:rFonts w:cs="Times New Roman"/>
        </w:rPr>
        <w:t xml:space="preserve">. These hydro plants are </w:t>
      </w:r>
      <w:r w:rsidR="0089044A">
        <w:rPr>
          <w:rFonts w:cs="Times New Roman"/>
        </w:rPr>
        <w:t xml:space="preserve">operated in </w:t>
      </w:r>
      <w:r w:rsidRPr="00375CB3">
        <w:rPr>
          <w:rFonts w:cs="Times New Roman"/>
        </w:rPr>
        <w:t>cascade</w:t>
      </w:r>
      <w:r w:rsidR="0089044A">
        <w:rPr>
          <w:rFonts w:cs="Times New Roman"/>
        </w:rPr>
        <w:t>:</w:t>
      </w:r>
      <w:r w:rsidRPr="00375CB3">
        <w:rPr>
          <w:rFonts w:cs="Times New Roman"/>
        </w:rPr>
        <w:t xml:space="preserve"> water is led first to </w:t>
      </w:r>
      <w:r w:rsidR="008A6CD2">
        <w:rPr>
          <w:rFonts w:cs="Times New Roman"/>
        </w:rPr>
        <w:t>Cañaveral</w:t>
      </w:r>
      <w:r w:rsidRPr="00375CB3">
        <w:rPr>
          <w:rFonts w:cs="Times New Roman"/>
        </w:rPr>
        <w:t xml:space="preserve"> plant which lies at 490m</w:t>
      </w:r>
      <w:r w:rsidR="0089044A">
        <w:rPr>
          <w:rFonts w:cs="Times New Roman"/>
        </w:rPr>
        <w:t>asl</w:t>
      </w:r>
      <w:r w:rsidRPr="00375CB3">
        <w:rPr>
          <w:rFonts w:cs="Times New Roman"/>
        </w:rPr>
        <w:t xml:space="preserve"> then taken to Rio </w:t>
      </w:r>
      <w:proofErr w:type="spellStart"/>
      <w:r w:rsidRPr="00375CB3">
        <w:rPr>
          <w:rFonts w:cs="Times New Roman"/>
        </w:rPr>
        <w:t>Lindo</w:t>
      </w:r>
      <w:proofErr w:type="spellEnd"/>
      <w:r w:rsidRPr="00375CB3">
        <w:rPr>
          <w:rFonts w:cs="Times New Roman"/>
        </w:rPr>
        <w:t xml:space="preserve"> plant which lies at 80m</w:t>
      </w:r>
      <w:r w:rsidR="0089044A">
        <w:rPr>
          <w:rFonts w:cs="Times New Roman"/>
        </w:rPr>
        <w:t>asl</w:t>
      </w:r>
      <w:r w:rsidRPr="00375CB3">
        <w:rPr>
          <w:rFonts w:cs="Times New Roman"/>
        </w:rPr>
        <w:t xml:space="preserve">, </w:t>
      </w:r>
      <w:r w:rsidR="00160C92" w:rsidRPr="00375CB3">
        <w:rPr>
          <w:rFonts w:cs="Times New Roman"/>
        </w:rPr>
        <w:t>and then</w:t>
      </w:r>
      <w:r w:rsidRPr="00375CB3">
        <w:rPr>
          <w:rFonts w:cs="Times New Roman"/>
        </w:rPr>
        <w:t xml:space="preserve"> water </w:t>
      </w:r>
      <w:r w:rsidR="0089044A">
        <w:rPr>
          <w:rFonts w:cs="Times New Roman"/>
        </w:rPr>
        <w:t xml:space="preserve">is discharged </w:t>
      </w:r>
      <w:r w:rsidR="00570B10">
        <w:rPr>
          <w:rFonts w:cs="Times New Roman"/>
        </w:rPr>
        <w:t>in</w:t>
      </w:r>
      <w:r w:rsidRPr="00375CB3">
        <w:rPr>
          <w:rFonts w:cs="Times New Roman"/>
        </w:rPr>
        <w:t xml:space="preserve"> </w:t>
      </w:r>
      <w:proofErr w:type="spellStart"/>
      <w:r w:rsidRPr="00375CB3">
        <w:rPr>
          <w:rFonts w:cs="Times New Roman"/>
        </w:rPr>
        <w:t>Lindo</w:t>
      </w:r>
      <w:proofErr w:type="spellEnd"/>
      <w:r w:rsidRPr="00375CB3">
        <w:rPr>
          <w:rFonts w:cs="Times New Roman"/>
        </w:rPr>
        <w:t xml:space="preserve"> River (cf. Fig. 3). South of the </w:t>
      </w:r>
      <w:proofErr w:type="spellStart"/>
      <w:r w:rsidR="008A6CD2">
        <w:rPr>
          <w:rFonts w:cs="Times New Roman"/>
        </w:rPr>
        <w:t>Cañaveral</w:t>
      </w:r>
      <w:proofErr w:type="spellEnd"/>
      <w:r w:rsidRPr="00375CB3">
        <w:rPr>
          <w:rFonts w:cs="Times New Roman"/>
        </w:rPr>
        <w:t xml:space="preserve"> project, there are two national parks</w:t>
      </w:r>
      <w:r w:rsidR="00A27D59">
        <w:rPr>
          <w:rFonts w:cs="Times New Roman"/>
        </w:rPr>
        <w:t xml:space="preserve">: </w:t>
      </w:r>
      <w:r w:rsidRPr="00375CB3">
        <w:rPr>
          <w:rFonts w:cs="Times New Roman"/>
        </w:rPr>
        <w:t xml:space="preserve">Santa Barbara and Cerro Azul </w:t>
      </w:r>
      <w:proofErr w:type="spellStart"/>
      <w:r w:rsidRPr="00375CB3">
        <w:rPr>
          <w:rFonts w:cs="Times New Roman"/>
        </w:rPr>
        <w:t>Meambar</w:t>
      </w:r>
      <w:proofErr w:type="spellEnd"/>
      <w:r w:rsidRPr="00375CB3">
        <w:rPr>
          <w:rFonts w:cs="Times New Roman"/>
        </w:rPr>
        <w:t xml:space="preserve"> (cf. Fig. 2)</w:t>
      </w:r>
      <w:r w:rsidR="00A27D59">
        <w:rPr>
          <w:rFonts w:cs="Times New Roman"/>
        </w:rPr>
        <w:t xml:space="preserve">. </w:t>
      </w:r>
      <w:r w:rsidRPr="00375CB3">
        <w:rPr>
          <w:rFonts w:cs="Times New Roman"/>
        </w:rPr>
        <w:t xml:space="preserve"> </w:t>
      </w:r>
      <w:r w:rsidR="00A27D59">
        <w:rPr>
          <w:rFonts w:cs="Times New Roman"/>
        </w:rPr>
        <w:t>T</w:t>
      </w:r>
      <w:r w:rsidRPr="00375CB3">
        <w:rPr>
          <w:rFonts w:cs="Times New Roman"/>
        </w:rPr>
        <w:t xml:space="preserve">he sub-basin of Lake </w:t>
      </w:r>
      <w:proofErr w:type="spellStart"/>
      <w:r w:rsidRPr="00375CB3">
        <w:rPr>
          <w:rFonts w:cs="Times New Roman"/>
        </w:rPr>
        <w:t>Yojoa</w:t>
      </w:r>
      <w:proofErr w:type="spellEnd"/>
      <w:r w:rsidRPr="00375CB3">
        <w:rPr>
          <w:rFonts w:cs="Times New Roman"/>
        </w:rPr>
        <w:t xml:space="preserve"> is also listed as a </w:t>
      </w:r>
      <w:proofErr w:type="spellStart"/>
      <w:r w:rsidRPr="00375CB3">
        <w:rPr>
          <w:rFonts w:cs="Times New Roman"/>
        </w:rPr>
        <w:t>Ramsar</w:t>
      </w:r>
      <w:proofErr w:type="spellEnd"/>
      <w:r w:rsidRPr="00375CB3">
        <w:rPr>
          <w:rFonts w:cs="Times New Roman"/>
        </w:rPr>
        <w:t xml:space="preserve"> site. Santa Barbara northern boundary </w:t>
      </w:r>
      <w:r w:rsidR="00A27D59">
        <w:rPr>
          <w:rFonts w:cs="Times New Roman"/>
        </w:rPr>
        <w:t xml:space="preserve">lies </w:t>
      </w:r>
      <w:r w:rsidRPr="00375CB3">
        <w:rPr>
          <w:rFonts w:cs="Times New Roman"/>
        </w:rPr>
        <w:t xml:space="preserve">at about 7km south of the </w:t>
      </w:r>
      <w:proofErr w:type="spellStart"/>
      <w:r w:rsidR="008A6CD2">
        <w:rPr>
          <w:rFonts w:cs="Times New Roman"/>
        </w:rPr>
        <w:t>Cañaveral</w:t>
      </w:r>
      <w:proofErr w:type="spellEnd"/>
      <w:r w:rsidRPr="00375CB3">
        <w:rPr>
          <w:rFonts w:cs="Times New Roman"/>
        </w:rPr>
        <w:t xml:space="preserve">, the </w:t>
      </w:r>
      <w:proofErr w:type="spellStart"/>
      <w:r w:rsidRPr="00375CB3">
        <w:rPr>
          <w:rFonts w:cs="Times New Roman"/>
        </w:rPr>
        <w:t>Ramsar</w:t>
      </w:r>
      <w:proofErr w:type="spellEnd"/>
      <w:r w:rsidRPr="00375CB3">
        <w:rPr>
          <w:rFonts w:cs="Times New Roman"/>
        </w:rPr>
        <w:t xml:space="preserve"> site boundary is at about 5km south while the Cerro Azul northern boundary is at about 18km south. </w:t>
      </w:r>
    </w:p>
    <w:p w:rsidR="008B661C" w:rsidRPr="008B661C" w:rsidRDefault="008B661C" w:rsidP="008B661C">
      <w:pPr>
        <w:pStyle w:val="BodyText"/>
        <w:numPr>
          <w:ilvl w:val="1"/>
          <w:numId w:val="17"/>
        </w:numPr>
        <w:tabs>
          <w:tab w:val="left" w:pos="821"/>
        </w:tabs>
        <w:autoSpaceDE w:val="0"/>
        <w:autoSpaceDN w:val="0"/>
        <w:adjustRightInd w:val="0"/>
        <w:spacing w:after="200" w:line="276" w:lineRule="auto"/>
        <w:ind w:left="821" w:right="115"/>
        <w:jc w:val="both"/>
        <w:rPr>
          <w:rFonts w:cs="Times New Roman"/>
          <w:color w:val="231F20"/>
        </w:rPr>
      </w:pPr>
      <w:r w:rsidRPr="006F645D">
        <w:rPr>
          <w:rFonts w:eastAsia="Calibri"/>
        </w:rPr>
        <w:t xml:space="preserve">The lake </w:t>
      </w:r>
      <w:proofErr w:type="spellStart"/>
      <w:r w:rsidRPr="006F645D">
        <w:rPr>
          <w:rFonts w:eastAsia="Calibri"/>
        </w:rPr>
        <w:t>Yojoa</w:t>
      </w:r>
      <w:proofErr w:type="spellEnd"/>
      <w:r>
        <w:rPr>
          <w:rFonts w:eastAsia="Calibri"/>
        </w:rPr>
        <w:t xml:space="preserve"> is a popular fishing destination (leisure fishing for tourism) and </w:t>
      </w:r>
      <w:r w:rsidR="008A6CD2">
        <w:rPr>
          <w:rFonts w:eastAsia="Calibri"/>
        </w:rPr>
        <w:t>an i</w:t>
      </w:r>
      <w:r>
        <w:rPr>
          <w:rFonts w:eastAsia="Calibri"/>
        </w:rPr>
        <w:t xml:space="preserve">mportant </w:t>
      </w:r>
      <w:r w:rsidR="008A6CD2">
        <w:rPr>
          <w:rFonts w:eastAsia="Calibri"/>
        </w:rPr>
        <w:t xml:space="preserve">source of </w:t>
      </w:r>
      <w:r>
        <w:rPr>
          <w:rFonts w:eastAsia="Calibri"/>
        </w:rPr>
        <w:t>drinking water and irrigation. The area has a rich biodiversity, almost 400 species of birds and 800 plants species have been identified in the region. Given that no E</w:t>
      </w:r>
      <w:r w:rsidR="008A6CD2">
        <w:rPr>
          <w:rFonts w:eastAsia="Calibri"/>
        </w:rPr>
        <w:t>nvironemntal Impact Assessment (E</w:t>
      </w:r>
      <w:r>
        <w:rPr>
          <w:rFonts w:eastAsia="Calibri"/>
        </w:rPr>
        <w:t>IA</w:t>
      </w:r>
      <w:r w:rsidR="008A6CD2">
        <w:rPr>
          <w:rFonts w:eastAsia="Calibri"/>
        </w:rPr>
        <w:t>)</w:t>
      </w:r>
      <w:r>
        <w:rPr>
          <w:rFonts w:eastAsia="Calibri"/>
        </w:rPr>
        <w:t xml:space="preserve"> was done due to project’s categorization</w:t>
      </w:r>
      <w:r w:rsidR="008A6CD2">
        <w:rPr>
          <w:rFonts w:eastAsia="Calibri"/>
        </w:rPr>
        <w:t xml:space="preserve"> assigned by local environment authority</w:t>
      </w:r>
      <w:r>
        <w:rPr>
          <w:rFonts w:eastAsia="Calibri"/>
        </w:rPr>
        <w:t>, there is no detailed baseline available on the fauna and flora. Water quality ha</w:t>
      </w:r>
      <w:r w:rsidR="008A6CD2">
        <w:rPr>
          <w:rFonts w:eastAsia="Calibri"/>
        </w:rPr>
        <w:t>s</w:t>
      </w:r>
      <w:r>
        <w:rPr>
          <w:rFonts w:eastAsia="Calibri"/>
        </w:rPr>
        <w:t xml:space="preserve"> deteriorated in Lake </w:t>
      </w:r>
      <w:proofErr w:type="spellStart"/>
      <w:r>
        <w:rPr>
          <w:rFonts w:eastAsia="Calibri"/>
        </w:rPr>
        <w:t>Yojoa</w:t>
      </w:r>
      <w:proofErr w:type="spellEnd"/>
      <w:r>
        <w:rPr>
          <w:rFonts w:eastAsia="Calibri"/>
        </w:rPr>
        <w:t xml:space="preserve"> in recent years due to mining activities, </w:t>
      </w:r>
      <w:r w:rsidR="00D145B4">
        <w:rPr>
          <w:rFonts w:eastAsia="Calibri"/>
        </w:rPr>
        <w:t xml:space="preserve">illegal </w:t>
      </w:r>
      <w:r>
        <w:rPr>
          <w:rFonts w:eastAsia="Calibri"/>
        </w:rPr>
        <w:t>fish farming of tilapia, wastewater from restaurants and hotels on the shores of the lake built to accommodate tourists. The regulatory authority ha</w:t>
      </w:r>
      <w:r w:rsidR="008A6CD2">
        <w:rPr>
          <w:rFonts w:eastAsia="Calibri"/>
        </w:rPr>
        <w:t>s</w:t>
      </w:r>
      <w:r>
        <w:rPr>
          <w:rFonts w:eastAsia="Calibri"/>
        </w:rPr>
        <w:t xml:space="preserve"> put in place a water purification program </w:t>
      </w:r>
      <w:r w:rsidR="00160C92">
        <w:rPr>
          <w:rFonts w:eastAsia="Calibri"/>
        </w:rPr>
        <w:t xml:space="preserve">and the collection of food oils from the restaurants, </w:t>
      </w:r>
      <w:r>
        <w:rPr>
          <w:rFonts w:eastAsia="Calibri"/>
        </w:rPr>
        <w:t xml:space="preserve">which </w:t>
      </w:r>
      <w:r w:rsidR="008A6CD2">
        <w:rPr>
          <w:rFonts w:eastAsia="Calibri"/>
        </w:rPr>
        <w:t xml:space="preserve">has </w:t>
      </w:r>
      <w:r>
        <w:rPr>
          <w:rFonts w:eastAsia="Calibri"/>
        </w:rPr>
        <w:t>started recently.</w:t>
      </w:r>
    </w:p>
    <w:p w:rsidR="00917CFB" w:rsidRPr="00375CB3" w:rsidRDefault="008B661C" w:rsidP="00917CFB">
      <w:pPr>
        <w:pStyle w:val="ListParagraph"/>
        <w:numPr>
          <w:ilvl w:val="1"/>
          <w:numId w:val="17"/>
        </w:numPr>
        <w:autoSpaceDE w:val="0"/>
        <w:autoSpaceDN w:val="0"/>
        <w:adjustRightInd w:val="0"/>
        <w:spacing w:after="200" w:line="276" w:lineRule="auto"/>
        <w:jc w:val="both"/>
        <w:rPr>
          <w:rFonts w:ascii="Times New Roman" w:eastAsia="Calibri" w:hAnsi="Times New Roman" w:cs="Times New Roman"/>
          <w:sz w:val="24"/>
          <w:szCs w:val="24"/>
        </w:rPr>
      </w:pPr>
      <w:r w:rsidRPr="00375CB3">
        <w:rPr>
          <w:rFonts w:ascii="Times New Roman" w:eastAsia="Calibri" w:hAnsi="Times New Roman" w:cs="Times New Roman"/>
          <w:sz w:val="24"/>
          <w:szCs w:val="24"/>
        </w:rPr>
        <w:t xml:space="preserve">The Lake </w:t>
      </w:r>
      <w:proofErr w:type="spellStart"/>
      <w:r w:rsidRPr="00375CB3">
        <w:rPr>
          <w:rFonts w:ascii="Times New Roman" w:eastAsia="Calibri" w:hAnsi="Times New Roman" w:cs="Times New Roman"/>
          <w:sz w:val="24"/>
          <w:szCs w:val="24"/>
        </w:rPr>
        <w:t>Yojoa</w:t>
      </w:r>
      <w:proofErr w:type="spellEnd"/>
      <w:r w:rsidRPr="00375CB3">
        <w:rPr>
          <w:rFonts w:ascii="Times New Roman" w:eastAsia="Calibri" w:hAnsi="Times New Roman" w:cs="Times New Roman"/>
          <w:sz w:val="24"/>
          <w:szCs w:val="24"/>
        </w:rPr>
        <w:t xml:space="preserve"> has two </w:t>
      </w:r>
      <w:r w:rsidRPr="00375CB3">
        <w:rPr>
          <w:rFonts w:ascii="Times New Roman" w:hAnsi="Times New Roman" w:cs="Times New Roman"/>
          <w:sz w:val="24"/>
          <w:szCs w:val="24"/>
        </w:rPr>
        <w:t xml:space="preserve">natural rivers flowing into it, the </w:t>
      </w:r>
      <w:proofErr w:type="spellStart"/>
      <w:r w:rsidRPr="00375CB3">
        <w:rPr>
          <w:rFonts w:ascii="Times New Roman" w:hAnsi="Times New Roman" w:cs="Times New Roman"/>
          <w:sz w:val="24"/>
          <w:szCs w:val="24"/>
        </w:rPr>
        <w:t>Pescadero</w:t>
      </w:r>
      <w:proofErr w:type="spellEnd"/>
      <w:r w:rsidRPr="00375CB3">
        <w:rPr>
          <w:rFonts w:ascii="Times New Roman" w:hAnsi="Times New Roman" w:cs="Times New Roman"/>
          <w:sz w:val="24"/>
          <w:szCs w:val="24"/>
        </w:rPr>
        <w:t xml:space="preserve"> River and Blanco River, there is no natural river flowing  </w:t>
      </w:r>
      <w:r w:rsidR="008A6CD2">
        <w:rPr>
          <w:rFonts w:ascii="Times New Roman" w:hAnsi="Times New Roman" w:cs="Times New Roman"/>
          <w:sz w:val="24"/>
          <w:szCs w:val="24"/>
        </w:rPr>
        <w:t xml:space="preserve">out of </w:t>
      </w:r>
      <w:r w:rsidRPr="00375CB3">
        <w:rPr>
          <w:rFonts w:ascii="Times New Roman" w:hAnsi="Times New Roman" w:cs="Times New Roman"/>
          <w:sz w:val="24"/>
          <w:szCs w:val="24"/>
        </w:rPr>
        <w:t xml:space="preserve">the Lake. Maximum capacity of the canal to </w:t>
      </w:r>
      <w:proofErr w:type="spellStart"/>
      <w:r w:rsidRPr="00375CB3">
        <w:rPr>
          <w:rFonts w:ascii="Times New Roman" w:hAnsi="Times New Roman" w:cs="Times New Roman"/>
          <w:sz w:val="24"/>
          <w:szCs w:val="24"/>
        </w:rPr>
        <w:t>Cañaveral</w:t>
      </w:r>
      <w:proofErr w:type="spellEnd"/>
      <w:r w:rsidRPr="00375CB3">
        <w:rPr>
          <w:rFonts w:ascii="Times New Roman" w:hAnsi="Times New Roman" w:cs="Times New Roman"/>
          <w:sz w:val="24"/>
          <w:szCs w:val="24"/>
        </w:rPr>
        <w:t xml:space="preserve"> and Río </w:t>
      </w:r>
      <w:proofErr w:type="spellStart"/>
      <w:r w:rsidRPr="00375CB3">
        <w:rPr>
          <w:rFonts w:ascii="Times New Roman" w:hAnsi="Times New Roman" w:cs="Times New Roman"/>
          <w:sz w:val="24"/>
          <w:szCs w:val="24"/>
        </w:rPr>
        <w:t>Lindo</w:t>
      </w:r>
      <w:proofErr w:type="spellEnd"/>
      <w:r w:rsidRPr="00375CB3">
        <w:rPr>
          <w:rFonts w:ascii="Times New Roman" w:hAnsi="Times New Roman" w:cs="Times New Roman"/>
          <w:sz w:val="24"/>
          <w:szCs w:val="24"/>
        </w:rPr>
        <w:t xml:space="preserve"> hydroelectric complex is 23.0</w:t>
      </w:r>
      <w:r w:rsidR="008A6CD2">
        <w:rPr>
          <w:rFonts w:ascii="Times New Roman" w:hAnsi="Times New Roman" w:cs="Times New Roman"/>
          <w:sz w:val="24"/>
          <w:szCs w:val="24"/>
        </w:rPr>
        <w:t xml:space="preserve"> </w:t>
      </w:r>
      <w:r w:rsidRPr="00375CB3">
        <w:rPr>
          <w:rFonts w:ascii="Times New Roman" w:hAnsi="Times New Roman" w:cs="Times New Roman"/>
          <w:sz w:val="24"/>
          <w:szCs w:val="24"/>
        </w:rPr>
        <w:t>m</w:t>
      </w:r>
      <w:r w:rsidRPr="00435B84">
        <w:rPr>
          <w:rFonts w:ascii="Times New Roman" w:hAnsi="Times New Roman" w:cs="Times New Roman"/>
          <w:sz w:val="24"/>
          <w:szCs w:val="24"/>
          <w:vertAlign w:val="superscript"/>
        </w:rPr>
        <w:t>3</w:t>
      </w:r>
      <w:r w:rsidRPr="00375CB3">
        <w:rPr>
          <w:rFonts w:ascii="Times New Roman" w:hAnsi="Times New Roman" w:cs="Times New Roman"/>
          <w:sz w:val="24"/>
          <w:szCs w:val="24"/>
        </w:rPr>
        <w:t xml:space="preserve">/s. Annual average </w:t>
      </w:r>
      <w:proofErr w:type="gramStart"/>
      <w:r w:rsidRPr="00375CB3">
        <w:rPr>
          <w:rFonts w:ascii="Times New Roman" w:hAnsi="Times New Roman" w:cs="Times New Roman"/>
          <w:sz w:val="24"/>
          <w:szCs w:val="24"/>
        </w:rPr>
        <w:t>discharge</w:t>
      </w:r>
      <w:proofErr w:type="gramEnd"/>
      <w:r w:rsidRPr="00375CB3">
        <w:rPr>
          <w:rFonts w:ascii="Times New Roman" w:hAnsi="Times New Roman" w:cs="Times New Roman"/>
          <w:sz w:val="24"/>
          <w:szCs w:val="24"/>
        </w:rPr>
        <w:t xml:space="preserve"> for generation of the last five years is from 14.7 </w:t>
      </w:r>
      <w:r w:rsidR="00435B84" w:rsidRPr="00375CB3">
        <w:rPr>
          <w:rFonts w:ascii="Times New Roman" w:hAnsi="Times New Roman" w:cs="Times New Roman"/>
          <w:sz w:val="24"/>
          <w:szCs w:val="24"/>
        </w:rPr>
        <w:t>m</w:t>
      </w:r>
      <w:r w:rsidR="00435B84" w:rsidRPr="00435B84">
        <w:rPr>
          <w:rFonts w:ascii="Times New Roman" w:hAnsi="Times New Roman" w:cs="Times New Roman"/>
          <w:sz w:val="24"/>
          <w:szCs w:val="24"/>
          <w:vertAlign w:val="superscript"/>
        </w:rPr>
        <w:t>3</w:t>
      </w:r>
      <w:r w:rsidR="00435B84" w:rsidRPr="00375CB3">
        <w:rPr>
          <w:rFonts w:ascii="Times New Roman" w:hAnsi="Times New Roman" w:cs="Times New Roman"/>
          <w:sz w:val="24"/>
          <w:szCs w:val="24"/>
        </w:rPr>
        <w:t>/s</w:t>
      </w:r>
      <w:r w:rsidR="00435B84">
        <w:rPr>
          <w:rFonts w:ascii="Times New Roman" w:hAnsi="Times New Roman" w:cs="Times New Roman"/>
          <w:sz w:val="24"/>
          <w:szCs w:val="24"/>
        </w:rPr>
        <w:t xml:space="preserve"> </w:t>
      </w:r>
      <w:r w:rsidRPr="00375CB3">
        <w:rPr>
          <w:rFonts w:ascii="Times New Roman" w:hAnsi="Times New Roman" w:cs="Times New Roman"/>
          <w:sz w:val="24"/>
          <w:szCs w:val="24"/>
        </w:rPr>
        <w:t xml:space="preserve">to 18.2 </w:t>
      </w:r>
      <w:proofErr w:type="spellStart"/>
      <w:r w:rsidR="00435B84" w:rsidRPr="00375CB3">
        <w:rPr>
          <w:rFonts w:ascii="Times New Roman" w:hAnsi="Times New Roman" w:cs="Times New Roman"/>
          <w:sz w:val="24"/>
          <w:szCs w:val="24"/>
        </w:rPr>
        <w:t>m</w:t>
      </w:r>
      <w:r w:rsidR="00435B84" w:rsidRPr="00435B84">
        <w:rPr>
          <w:rFonts w:ascii="Times New Roman" w:hAnsi="Times New Roman" w:cs="Times New Roman"/>
          <w:sz w:val="24"/>
          <w:szCs w:val="24"/>
          <w:vertAlign w:val="superscript"/>
        </w:rPr>
        <w:t>3</w:t>
      </w:r>
      <w:proofErr w:type="spellEnd"/>
      <w:r w:rsidR="00435B84" w:rsidRPr="00375CB3">
        <w:rPr>
          <w:rFonts w:ascii="Times New Roman" w:hAnsi="Times New Roman" w:cs="Times New Roman"/>
          <w:sz w:val="24"/>
          <w:szCs w:val="24"/>
        </w:rPr>
        <w:t>/s</w:t>
      </w:r>
      <w:r w:rsidRPr="00375CB3">
        <w:rPr>
          <w:rFonts w:ascii="Times New Roman" w:hAnsi="Times New Roman" w:cs="Times New Roman"/>
          <w:sz w:val="24"/>
          <w:szCs w:val="24"/>
        </w:rPr>
        <w:t xml:space="preserve"> in </w:t>
      </w:r>
      <w:proofErr w:type="spellStart"/>
      <w:r w:rsidRPr="00375CB3">
        <w:rPr>
          <w:rFonts w:ascii="Times New Roman" w:hAnsi="Times New Roman" w:cs="Times New Roman"/>
          <w:sz w:val="24"/>
          <w:szCs w:val="24"/>
        </w:rPr>
        <w:t>Cañaveral</w:t>
      </w:r>
      <w:proofErr w:type="spellEnd"/>
      <w:r w:rsidRPr="00375CB3">
        <w:rPr>
          <w:rFonts w:ascii="Times New Roman" w:hAnsi="Times New Roman" w:cs="Times New Roman"/>
          <w:sz w:val="24"/>
          <w:szCs w:val="24"/>
        </w:rPr>
        <w:t xml:space="preserve"> and from 18.0 </w:t>
      </w:r>
      <w:r w:rsidR="00435B84" w:rsidRPr="00375CB3">
        <w:rPr>
          <w:rFonts w:ascii="Times New Roman" w:hAnsi="Times New Roman" w:cs="Times New Roman"/>
          <w:sz w:val="24"/>
          <w:szCs w:val="24"/>
        </w:rPr>
        <w:t>m</w:t>
      </w:r>
      <w:r w:rsidR="00435B84" w:rsidRPr="00435B84">
        <w:rPr>
          <w:rFonts w:ascii="Times New Roman" w:hAnsi="Times New Roman" w:cs="Times New Roman"/>
          <w:sz w:val="24"/>
          <w:szCs w:val="24"/>
          <w:vertAlign w:val="superscript"/>
        </w:rPr>
        <w:t>3</w:t>
      </w:r>
      <w:r w:rsidR="00435B84" w:rsidRPr="00375CB3">
        <w:rPr>
          <w:rFonts w:ascii="Times New Roman" w:hAnsi="Times New Roman" w:cs="Times New Roman"/>
          <w:sz w:val="24"/>
          <w:szCs w:val="24"/>
        </w:rPr>
        <w:t>/s</w:t>
      </w:r>
      <w:r w:rsidRPr="00375CB3">
        <w:rPr>
          <w:rFonts w:ascii="Times New Roman" w:hAnsi="Times New Roman" w:cs="Times New Roman"/>
          <w:sz w:val="24"/>
          <w:szCs w:val="24"/>
        </w:rPr>
        <w:t xml:space="preserve"> to 22.4 </w:t>
      </w:r>
      <w:proofErr w:type="spellStart"/>
      <w:r w:rsidR="00435B84" w:rsidRPr="00375CB3">
        <w:rPr>
          <w:rFonts w:ascii="Times New Roman" w:hAnsi="Times New Roman" w:cs="Times New Roman"/>
          <w:sz w:val="24"/>
          <w:szCs w:val="24"/>
        </w:rPr>
        <w:t>m</w:t>
      </w:r>
      <w:r w:rsidR="00435B84" w:rsidRPr="00435B84">
        <w:rPr>
          <w:rFonts w:ascii="Times New Roman" w:hAnsi="Times New Roman" w:cs="Times New Roman"/>
          <w:sz w:val="24"/>
          <w:szCs w:val="24"/>
          <w:vertAlign w:val="superscript"/>
        </w:rPr>
        <w:t>3</w:t>
      </w:r>
      <w:proofErr w:type="spellEnd"/>
      <w:r w:rsidR="00435B84" w:rsidRPr="00375CB3">
        <w:rPr>
          <w:rFonts w:ascii="Times New Roman" w:hAnsi="Times New Roman" w:cs="Times New Roman"/>
          <w:sz w:val="24"/>
          <w:szCs w:val="24"/>
        </w:rPr>
        <w:t>/s</w:t>
      </w:r>
      <w:r w:rsidRPr="00375CB3">
        <w:rPr>
          <w:rFonts w:ascii="Times New Roman" w:hAnsi="Times New Roman" w:cs="Times New Roman"/>
          <w:sz w:val="24"/>
          <w:szCs w:val="24"/>
        </w:rPr>
        <w:t xml:space="preserve"> in Río </w:t>
      </w:r>
      <w:proofErr w:type="spellStart"/>
      <w:r w:rsidRPr="00375CB3">
        <w:rPr>
          <w:rFonts w:ascii="Times New Roman" w:hAnsi="Times New Roman" w:cs="Times New Roman"/>
          <w:sz w:val="24"/>
          <w:szCs w:val="24"/>
        </w:rPr>
        <w:t>Lindo</w:t>
      </w:r>
      <w:proofErr w:type="spellEnd"/>
      <w:r w:rsidRPr="00375CB3">
        <w:rPr>
          <w:rFonts w:ascii="Times New Roman" w:hAnsi="Times New Roman" w:cs="Times New Roman"/>
          <w:sz w:val="24"/>
          <w:szCs w:val="24"/>
        </w:rPr>
        <w:t xml:space="preserve">. </w:t>
      </w:r>
      <w:proofErr w:type="spellStart"/>
      <w:r w:rsidRPr="00375CB3">
        <w:rPr>
          <w:rFonts w:ascii="Times New Roman" w:hAnsi="Times New Roman" w:cs="Times New Roman"/>
          <w:sz w:val="24"/>
          <w:szCs w:val="24"/>
        </w:rPr>
        <w:t>Yure</w:t>
      </w:r>
      <w:proofErr w:type="spellEnd"/>
      <w:r w:rsidRPr="00375CB3">
        <w:rPr>
          <w:rFonts w:ascii="Times New Roman" w:hAnsi="Times New Roman" w:cs="Times New Roman"/>
          <w:sz w:val="24"/>
          <w:szCs w:val="24"/>
        </w:rPr>
        <w:t xml:space="preserve"> dam and </w:t>
      </w:r>
      <w:proofErr w:type="spellStart"/>
      <w:r w:rsidRPr="00375CB3">
        <w:rPr>
          <w:rFonts w:ascii="Times New Roman" w:hAnsi="Times New Roman" w:cs="Times New Roman"/>
          <w:sz w:val="24"/>
          <w:szCs w:val="24"/>
        </w:rPr>
        <w:t>Varsovia</w:t>
      </w:r>
      <w:proofErr w:type="spellEnd"/>
      <w:r w:rsidRPr="00375CB3">
        <w:rPr>
          <w:rFonts w:ascii="Times New Roman" w:hAnsi="Times New Roman" w:cs="Times New Roman"/>
          <w:sz w:val="24"/>
          <w:szCs w:val="24"/>
        </w:rPr>
        <w:t xml:space="preserve"> dam divert (cf. Fig. 3) water to the lake from </w:t>
      </w:r>
      <w:proofErr w:type="spellStart"/>
      <w:r w:rsidRPr="00375CB3">
        <w:rPr>
          <w:rFonts w:ascii="Times New Roman" w:hAnsi="Times New Roman" w:cs="Times New Roman"/>
          <w:sz w:val="24"/>
          <w:szCs w:val="24"/>
        </w:rPr>
        <w:t>Yure</w:t>
      </w:r>
      <w:proofErr w:type="spellEnd"/>
      <w:r w:rsidRPr="00375CB3">
        <w:rPr>
          <w:rFonts w:ascii="Times New Roman" w:hAnsi="Times New Roman" w:cs="Times New Roman"/>
          <w:sz w:val="24"/>
          <w:szCs w:val="24"/>
        </w:rPr>
        <w:t xml:space="preserve"> River and </w:t>
      </w:r>
      <w:proofErr w:type="spellStart"/>
      <w:r w:rsidRPr="00375CB3">
        <w:rPr>
          <w:rFonts w:ascii="Times New Roman" w:hAnsi="Times New Roman" w:cs="Times New Roman"/>
          <w:sz w:val="24"/>
          <w:szCs w:val="24"/>
        </w:rPr>
        <w:t>Varsovia</w:t>
      </w:r>
      <w:proofErr w:type="spellEnd"/>
      <w:r w:rsidRPr="00375CB3">
        <w:rPr>
          <w:rFonts w:ascii="Times New Roman" w:hAnsi="Times New Roman" w:cs="Times New Roman"/>
          <w:sz w:val="24"/>
          <w:szCs w:val="24"/>
        </w:rPr>
        <w:t xml:space="preserve"> River for the compensation of water usage for the hydro plants. ENEE is the monitoring agency for Lake </w:t>
      </w:r>
      <w:proofErr w:type="spellStart"/>
      <w:r w:rsidRPr="00375CB3">
        <w:rPr>
          <w:rFonts w:ascii="Times New Roman" w:hAnsi="Times New Roman" w:cs="Times New Roman"/>
          <w:sz w:val="24"/>
          <w:szCs w:val="24"/>
        </w:rPr>
        <w:t>Yojoa</w:t>
      </w:r>
      <w:proofErr w:type="spellEnd"/>
      <w:r w:rsidRPr="00375CB3">
        <w:rPr>
          <w:rFonts w:ascii="Times New Roman" w:hAnsi="Times New Roman" w:cs="Times New Roman"/>
          <w:sz w:val="24"/>
          <w:szCs w:val="24"/>
        </w:rPr>
        <w:t xml:space="preserve"> water’s balance, the water level is maintained from 631.5m to 637.5m for preserving environmental condition in the lake. According to information presented, as an environmental protection measure the water gate of </w:t>
      </w:r>
      <w:proofErr w:type="spellStart"/>
      <w:r w:rsidRPr="00375CB3">
        <w:rPr>
          <w:rFonts w:ascii="Times New Roman" w:hAnsi="Times New Roman" w:cs="Times New Roman"/>
          <w:sz w:val="24"/>
          <w:szCs w:val="24"/>
        </w:rPr>
        <w:t>Lindo</w:t>
      </w:r>
      <w:proofErr w:type="spellEnd"/>
      <w:r w:rsidRPr="00375CB3">
        <w:rPr>
          <w:rFonts w:ascii="Times New Roman" w:hAnsi="Times New Roman" w:cs="Times New Roman"/>
          <w:sz w:val="24"/>
          <w:szCs w:val="24"/>
        </w:rPr>
        <w:t xml:space="preserve"> River is opened in the dry season in order to maintain </w:t>
      </w:r>
      <w:r w:rsidR="00157613">
        <w:rPr>
          <w:rFonts w:ascii="Times New Roman" w:hAnsi="Times New Roman" w:cs="Times New Roman"/>
          <w:sz w:val="24"/>
          <w:szCs w:val="24"/>
        </w:rPr>
        <w:t xml:space="preserve">a minimum flow </w:t>
      </w:r>
      <w:r w:rsidRPr="00375CB3">
        <w:rPr>
          <w:rFonts w:ascii="Times New Roman" w:hAnsi="Times New Roman" w:cs="Times New Roman"/>
          <w:sz w:val="24"/>
          <w:szCs w:val="24"/>
        </w:rPr>
        <w:t xml:space="preserve">determined at 10% of </w:t>
      </w:r>
      <w:r w:rsidR="00157613">
        <w:rPr>
          <w:rFonts w:ascii="Times New Roman" w:hAnsi="Times New Roman" w:cs="Times New Roman"/>
          <w:sz w:val="24"/>
          <w:szCs w:val="24"/>
        </w:rPr>
        <w:t xml:space="preserve">annual </w:t>
      </w:r>
      <w:r w:rsidRPr="00375CB3">
        <w:rPr>
          <w:rFonts w:ascii="Times New Roman" w:hAnsi="Times New Roman" w:cs="Times New Roman"/>
          <w:sz w:val="24"/>
          <w:szCs w:val="24"/>
        </w:rPr>
        <w:t>average water</w:t>
      </w:r>
      <w:r w:rsidR="008A6CD2">
        <w:rPr>
          <w:rFonts w:ascii="Times New Roman" w:hAnsi="Times New Roman" w:cs="Times New Roman"/>
          <w:sz w:val="24"/>
          <w:szCs w:val="24"/>
        </w:rPr>
        <w:t xml:space="preserve"> flow</w:t>
      </w:r>
      <w:r w:rsidRPr="00375CB3">
        <w:rPr>
          <w:rFonts w:ascii="Times New Roman" w:hAnsi="Times New Roman" w:cs="Times New Roman"/>
          <w:sz w:val="24"/>
          <w:szCs w:val="24"/>
        </w:rPr>
        <w:t xml:space="preserve">. The </w:t>
      </w:r>
      <w:r w:rsidR="00157613">
        <w:rPr>
          <w:rFonts w:ascii="Times New Roman" w:hAnsi="Times New Roman" w:cs="Times New Roman"/>
          <w:sz w:val="24"/>
          <w:szCs w:val="24"/>
        </w:rPr>
        <w:t xml:space="preserve">annual </w:t>
      </w:r>
      <w:r w:rsidRPr="00375CB3">
        <w:rPr>
          <w:rFonts w:ascii="Times New Roman" w:hAnsi="Times New Roman" w:cs="Times New Roman"/>
          <w:sz w:val="24"/>
          <w:szCs w:val="24"/>
        </w:rPr>
        <w:t xml:space="preserve">average flow of </w:t>
      </w:r>
      <w:proofErr w:type="spellStart"/>
      <w:r w:rsidRPr="00375CB3">
        <w:rPr>
          <w:rFonts w:ascii="Times New Roman" w:hAnsi="Times New Roman" w:cs="Times New Roman"/>
          <w:sz w:val="24"/>
          <w:szCs w:val="24"/>
        </w:rPr>
        <w:t>Lindo</w:t>
      </w:r>
      <w:proofErr w:type="spellEnd"/>
      <w:r w:rsidRPr="00375CB3">
        <w:rPr>
          <w:rFonts w:ascii="Times New Roman" w:hAnsi="Times New Roman" w:cs="Times New Roman"/>
          <w:sz w:val="24"/>
          <w:szCs w:val="24"/>
        </w:rPr>
        <w:t xml:space="preserve"> </w:t>
      </w:r>
      <w:r w:rsidR="008A6CD2">
        <w:rPr>
          <w:rFonts w:ascii="Times New Roman" w:hAnsi="Times New Roman" w:cs="Times New Roman"/>
          <w:sz w:val="24"/>
          <w:szCs w:val="24"/>
        </w:rPr>
        <w:t>R</w:t>
      </w:r>
      <w:r w:rsidR="00645183">
        <w:rPr>
          <w:rFonts w:ascii="Times New Roman" w:hAnsi="Times New Roman" w:cs="Times New Roman"/>
          <w:sz w:val="24"/>
          <w:szCs w:val="24"/>
        </w:rPr>
        <w:t xml:space="preserve">iver is </w:t>
      </w:r>
      <w:proofErr w:type="spellStart"/>
      <w:r w:rsidR="00645183">
        <w:rPr>
          <w:rFonts w:ascii="Times New Roman" w:hAnsi="Times New Roman" w:cs="Times New Roman"/>
          <w:sz w:val="24"/>
          <w:szCs w:val="24"/>
        </w:rPr>
        <w:t>22</w:t>
      </w:r>
      <w:r w:rsidR="00435B84" w:rsidRPr="00375CB3">
        <w:rPr>
          <w:rFonts w:ascii="Times New Roman" w:hAnsi="Times New Roman" w:cs="Times New Roman"/>
          <w:sz w:val="24"/>
          <w:szCs w:val="24"/>
        </w:rPr>
        <w:t>m</w:t>
      </w:r>
      <w:r w:rsidR="00435B84" w:rsidRPr="00435B84">
        <w:rPr>
          <w:rFonts w:ascii="Times New Roman" w:hAnsi="Times New Roman" w:cs="Times New Roman"/>
          <w:sz w:val="24"/>
          <w:szCs w:val="24"/>
          <w:vertAlign w:val="superscript"/>
        </w:rPr>
        <w:t>3</w:t>
      </w:r>
      <w:proofErr w:type="spellEnd"/>
      <w:r w:rsidR="00435B84" w:rsidRPr="00375CB3">
        <w:rPr>
          <w:rFonts w:ascii="Times New Roman" w:hAnsi="Times New Roman" w:cs="Times New Roman"/>
          <w:sz w:val="24"/>
          <w:szCs w:val="24"/>
        </w:rPr>
        <w:t>/s</w:t>
      </w:r>
      <w:r w:rsidRPr="00375CB3">
        <w:rPr>
          <w:rFonts w:ascii="Times New Roman" w:hAnsi="Times New Roman" w:cs="Times New Roman"/>
          <w:sz w:val="24"/>
          <w:szCs w:val="24"/>
        </w:rPr>
        <w:t xml:space="preserve">, the minimum flow is </w:t>
      </w:r>
      <w:proofErr w:type="gramStart"/>
      <w:r w:rsidRPr="00375CB3">
        <w:rPr>
          <w:rFonts w:ascii="Times New Roman" w:hAnsi="Times New Roman" w:cs="Times New Roman"/>
          <w:sz w:val="24"/>
          <w:szCs w:val="24"/>
        </w:rPr>
        <w:t>12</w:t>
      </w:r>
      <w:r w:rsidR="00435B84">
        <w:rPr>
          <w:rFonts w:ascii="Times New Roman" w:hAnsi="Times New Roman" w:cs="Times New Roman"/>
          <w:sz w:val="24"/>
          <w:szCs w:val="24"/>
        </w:rPr>
        <w:t xml:space="preserve"> </w:t>
      </w:r>
      <w:r w:rsidR="00435B84" w:rsidRPr="00375CB3">
        <w:rPr>
          <w:rFonts w:ascii="Times New Roman" w:hAnsi="Times New Roman" w:cs="Times New Roman"/>
          <w:sz w:val="24"/>
          <w:szCs w:val="24"/>
        </w:rPr>
        <w:t>m</w:t>
      </w:r>
      <w:r w:rsidR="00435B84" w:rsidRPr="00435B84">
        <w:rPr>
          <w:rFonts w:ascii="Times New Roman" w:hAnsi="Times New Roman" w:cs="Times New Roman"/>
          <w:sz w:val="24"/>
          <w:szCs w:val="24"/>
          <w:vertAlign w:val="superscript"/>
        </w:rPr>
        <w:t>3</w:t>
      </w:r>
      <w:r w:rsidR="00435B84" w:rsidRPr="00375CB3">
        <w:rPr>
          <w:rFonts w:ascii="Times New Roman" w:hAnsi="Times New Roman" w:cs="Times New Roman"/>
          <w:sz w:val="24"/>
          <w:szCs w:val="24"/>
        </w:rPr>
        <w:t>/s</w:t>
      </w:r>
      <w:proofErr w:type="gramEnd"/>
      <w:r w:rsidRPr="00375CB3">
        <w:rPr>
          <w:rFonts w:ascii="Times New Roman" w:hAnsi="Times New Roman" w:cs="Times New Roman"/>
          <w:sz w:val="24"/>
          <w:szCs w:val="24"/>
        </w:rPr>
        <w:t xml:space="preserve"> and the maximum is 36 </w:t>
      </w:r>
      <w:r w:rsidR="00435B84" w:rsidRPr="00375CB3">
        <w:rPr>
          <w:rFonts w:ascii="Times New Roman" w:hAnsi="Times New Roman" w:cs="Times New Roman"/>
          <w:sz w:val="24"/>
          <w:szCs w:val="24"/>
        </w:rPr>
        <w:t>m</w:t>
      </w:r>
      <w:r w:rsidR="00435B84" w:rsidRPr="00435B84">
        <w:rPr>
          <w:rFonts w:ascii="Times New Roman" w:hAnsi="Times New Roman" w:cs="Times New Roman"/>
          <w:sz w:val="24"/>
          <w:szCs w:val="24"/>
          <w:vertAlign w:val="superscript"/>
        </w:rPr>
        <w:t>3</w:t>
      </w:r>
      <w:r w:rsidR="00435B84" w:rsidRPr="00375CB3">
        <w:rPr>
          <w:rFonts w:ascii="Times New Roman" w:hAnsi="Times New Roman" w:cs="Times New Roman"/>
          <w:sz w:val="24"/>
          <w:szCs w:val="24"/>
        </w:rPr>
        <w:t>/s</w:t>
      </w:r>
      <w:r w:rsidRPr="00375CB3">
        <w:rPr>
          <w:rFonts w:ascii="Times New Roman" w:hAnsi="Times New Roman" w:cs="Times New Roman"/>
          <w:sz w:val="24"/>
          <w:szCs w:val="24"/>
        </w:rPr>
        <w:t xml:space="preserve">. Downstream of the Rio </w:t>
      </w:r>
      <w:proofErr w:type="spellStart"/>
      <w:r w:rsidRPr="00375CB3">
        <w:rPr>
          <w:rFonts w:ascii="Times New Roman" w:hAnsi="Times New Roman" w:cs="Times New Roman"/>
          <w:sz w:val="24"/>
          <w:szCs w:val="24"/>
        </w:rPr>
        <w:t>Lindo</w:t>
      </w:r>
      <w:proofErr w:type="spellEnd"/>
      <w:r w:rsidRPr="00375CB3">
        <w:rPr>
          <w:rFonts w:ascii="Times New Roman" w:hAnsi="Times New Roman" w:cs="Times New Roman"/>
          <w:sz w:val="24"/>
          <w:szCs w:val="24"/>
        </w:rPr>
        <w:t xml:space="preserve"> plant, there is a </w:t>
      </w:r>
      <w:r w:rsidR="00154FFB">
        <w:rPr>
          <w:rFonts w:ascii="Times New Roman" w:hAnsi="Times New Roman" w:cs="Times New Roman"/>
          <w:sz w:val="24"/>
          <w:szCs w:val="24"/>
        </w:rPr>
        <w:t xml:space="preserve">tilapia </w:t>
      </w:r>
      <w:r w:rsidRPr="00375CB3">
        <w:rPr>
          <w:rFonts w:ascii="Times New Roman" w:hAnsi="Times New Roman" w:cs="Times New Roman"/>
          <w:sz w:val="24"/>
          <w:szCs w:val="24"/>
        </w:rPr>
        <w:t xml:space="preserve">fish farm. </w:t>
      </w:r>
    </w:p>
    <w:p w:rsidR="00DC3076" w:rsidRDefault="00DC3076" w:rsidP="008B661C">
      <w:pPr>
        <w:pStyle w:val="Heading2"/>
        <w:ind w:right="1110"/>
        <w:jc w:val="center"/>
        <w:rPr>
          <w:b w:val="0"/>
          <w:bCs w:val="0"/>
        </w:rPr>
      </w:pPr>
      <w:r>
        <w:t xml:space="preserve">II.  </w:t>
      </w:r>
      <w:r>
        <w:rPr>
          <w:spacing w:val="9"/>
        </w:rPr>
        <w:t xml:space="preserve"> </w:t>
      </w:r>
      <w:r>
        <w:rPr>
          <w:spacing w:val="-1"/>
        </w:rPr>
        <w:t>COMPLIANCE</w:t>
      </w:r>
      <w:r>
        <w:rPr>
          <w:spacing w:val="-11"/>
        </w:rPr>
        <w:t xml:space="preserve"> </w:t>
      </w:r>
      <w:r>
        <w:t>STATUS</w:t>
      </w:r>
      <w:r>
        <w:rPr>
          <w:spacing w:val="-11"/>
        </w:rPr>
        <w:t xml:space="preserve"> </w:t>
      </w:r>
      <w:r>
        <w:rPr>
          <w:spacing w:val="-1"/>
        </w:rPr>
        <w:t>AND</w:t>
      </w:r>
      <w:r>
        <w:rPr>
          <w:spacing w:val="-13"/>
        </w:rPr>
        <w:t xml:space="preserve"> </w:t>
      </w:r>
      <w:r>
        <w:rPr>
          <w:spacing w:val="-1"/>
        </w:rPr>
        <w:t>PROJECT</w:t>
      </w:r>
      <w:r>
        <w:rPr>
          <w:spacing w:val="-12"/>
        </w:rPr>
        <w:t xml:space="preserve"> </w:t>
      </w:r>
      <w:r>
        <w:rPr>
          <w:spacing w:val="-1"/>
        </w:rPr>
        <w:t>STANDARDS</w:t>
      </w:r>
    </w:p>
    <w:p w:rsidR="00DC3076" w:rsidRDefault="00DC3076" w:rsidP="00DC3076">
      <w:pPr>
        <w:spacing w:before="5" w:line="230" w:lineRule="exact"/>
        <w:rPr>
          <w:sz w:val="23"/>
          <w:szCs w:val="23"/>
        </w:rPr>
      </w:pPr>
    </w:p>
    <w:p w:rsidR="00DC3076" w:rsidRPr="00690D3F" w:rsidRDefault="00DC3076" w:rsidP="00DC3076">
      <w:pPr>
        <w:pStyle w:val="BodyText"/>
        <w:numPr>
          <w:ilvl w:val="0"/>
          <w:numId w:val="18"/>
        </w:numPr>
        <w:tabs>
          <w:tab w:val="left" w:pos="821"/>
        </w:tabs>
        <w:ind w:right="116"/>
        <w:jc w:val="both"/>
        <w:rPr>
          <w:b/>
        </w:rPr>
      </w:pPr>
      <w:r w:rsidRPr="00690D3F">
        <w:rPr>
          <w:b/>
        </w:rPr>
        <w:t xml:space="preserve">Summary </w:t>
      </w:r>
    </w:p>
    <w:p w:rsidR="008B661C" w:rsidRDefault="008B661C" w:rsidP="008B661C">
      <w:pPr>
        <w:pStyle w:val="Default"/>
        <w:spacing w:after="200" w:line="276" w:lineRule="auto"/>
        <w:ind w:left="720" w:hanging="630"/>
        <w:jc w:val="both"/>
      </w:pPr>
      <w:r>
        <w:lastRenderedPageBreak/>
        <w:t>2.1</w:t>
      </w:r>
      <w:r>
        <w:tab/>
        <w:t xml:space="preserve">The </w:t>
      </w:r>
      <w:proofErr w:type="spellStart"/>
      <w:r w:rsidRPr="00327F5A">
        <w:rPr>
          <w:i/>
        </w:rPr>
        <w:t>Secretaria</w:t>
      </w:r>
      <w:proofErr w:type="spellEnd"/>
      <w:r w:rsidRPr="00327F5A">
        <w:rPr>
          <w:i/>
        </w:rPr>
        <w:t xml:space="preserve"> de </w:t>
      </w:r>
      <w:proofErr w:type="spellStart"/>
      <w:r w:rsidRPr="00327F5A">
        <w:rPr>
          <w:i/>
        </w:rPr>
        <w:t>Recursos</w:t>
      </w:r>
      <w:proofErr w:type="spellEnd"/>
      <w:r w:rsidRPr="00327F5A">
        <w:rPr>
          <w:i/>
        </w:rPr>
        <w:t xml:space="preserve"> </w:t>
      </w:r>
      <w:proofErr w:type="spellStart"/>
      <w:r w:rsidRPr="00327F5A">
        <w:rPr>
          <w:i/>
        </w:rPr>
        <w:t>Naturales</w:t>
      </w:r>
      <w:proofErr w:type="spellEnd"/>
      <w:r w:rsidRPr="00327F5A">
        <w:rPr>
          <w:i/>
        </w:rPr>
        <w:t xml:space="preserve"> y </w:t>
      </w:r>
      <w:proofErr w:type="spellStart"/>
      <w:r w:rsidRPr="00327F5A">
        <w:rPr>
          <w:i/>
        </w:rPr>
        <w:t>Ambiente</w:t>
      </w:r>
      <w:proofErr w:type="spellEnd"/>
      <w:r>
        <w:t xml:space="preserve"> (SERNA) granted the environmental license for the refurbishment of the two plants in October 2012.  SERNA is the regulatory body in Honduras responsible </w:t>
      </w:r>
      <w:r w:rsidR="00CB0332">
        <w:t xml:space="preserve">for environmental </w:t>
      </w:r>
      <w:r>
        <w:t>categorization</w:t>
      </w:r>
      <w:r w:rsidR="00CB0332">
        <w:t xml:space="preserve"> of projects</w:t>
      </w:r>
      <w:r>
        <w:t xml:space="preserve">. A Category 2 - moderate environmental impact – was given by SERNA for this operation. Category 2 projects requires SERNA to conduct a site inspection (environmental audit) prior to issuing the license. Such audit was realized </w:t>
      </w:r>
      <w:r w:rsidR="00CB0332">
        <w:t xml:space="preserve">in </w:t>
      </w:r>
      <w:r>
        <w:t xml:space="preserve">2012. SERNA produced an audit report containing </w:t>
      </w:r>
      <w:r w:rsidR="00CB0332">
        <w:t xml:space="preserve">several </w:t>
      </w:r>
      <w:r>
        <w:t>recommendations in order to properly manage potential impacts. For category 2 project in Honduras, no E</w:t>
      </w:r>
      <w:r w:rsidR="008E1830">
        <w:t xml:space="preserve">nvironmental </w:t>
      </w:r>
      <w:r>
        <w:t>I</w:t>
      </w:r>
      <w:r w:rsidR="008E1830">
        <w:t xml:space="preserve">mpact Assessment </w:t>
      </w:r>
      <w:r>
        <w:t xml:space="preserve">is required. </w:t>
      </w:r>
      <w:r w:rsidR="008E1830">
        <w:t xml:space="preserve">Though, ENEE had produced </w:t>
      </w:r>
      <w:r w:rsidR="006724F0">
        <w:t>an environmental diagnostic report which presents an environmental and socio-economic characterization of the Project. The report also highlights potential impacts of the Project and presents</w:t>
      </w:r>
      <w:r w:rsidR="008E1830">
        <w:t xml:space="preserve"> the environmental, health and safety plans to manage such impacts. The National Institute of Arche</w:t>
      </w:r>
      <w:r w:rsidR="007E0D0F">
        <w:t>o</w:t>
      </w:r>
      <w:r w:rsidR="008E1830">
        <w:t xml:space="preserve">logy of Honduras (INAH) after investigation determined that there are no archeological sites or artefacts that would </w:t>
      </w:r>
      <w:r w:rsidR="00DD4E66">
        <w:t>be</w:t>
      </w:r>
      <w:r w:rsidR="008E1830">
        <w:t xml:space="preserve"> affected by the Project. INAH issued the license in 2012.   </w:t>
      </w:r>
    </w:p>
    <w:p w:rsidR="00DC3076" w:rsidRDefault="00DC3076" w:rsidP="00DC3076">
      <w:pPr>
        <w:pStyle w:val="ListParagraph"/>
        <w:ind w:left="820" w:right="1110"/>
        <w:rPr>
          <w:rFonts w:ascii="Times New Roman"/>
          <w:b/>
          <w:i/>
          <w:sz w:val="24"/>
        </w:rPr>
      </w:pPr>
      <w:r w:rsidRPr="00AD3308">
        <w:rPr>
          <w:rFonts w:ascii="Times New Roman"/>
          <w:b/>
          <w:i/>
          <w:spacing w:val="-1"/>
          <w:sz w:val="24"/>
        </w:rPr>
        <w:t>EIA</w:t>
      </w:r>
      <w:r w:rsidRPr="00AD3308">
        <w:rPr>
          <w:rFonts w:ascii="Times New Roman"/>
          <w:b/>
          <w:i/>
          <w:sz w:val="24"/>
        </w:rPr>
        <w:t xml:space="preserve"> and</w:t>
      </w:r>
      <w:r w:rsidRPr="00AD3308">
        <w:rPr>
          <w:rFonts w:ascii="Times New Roman"/>
          <w:b/>
          <w:i/>
          <w:spacing w:val="-1"/>
          <w:sz w:val="24"/>
        </w:rPr>
        <w:t xml:space="preserve"> </w:t>
      </w:r>
      <w:r w:rsidRPr="00AD3308">
        <w:rPr>
          <w:rFonts w:ascii="Times New Roman"/>
          <w:b/>
          <w:i/>
          <w:sz w:val="24"/>
        </w:rPr>
        <w:t>Public</w:t>
      </w:r>
      <w:r w:rsidRPr="00AD3308">
        <w:rPr>
          <w:rFonts w:ascii="Times New Roman"/>
          <w:b/>
          <w:i/>
          <w:spacing w:val="-1"/>
          <w:sz w:val="24"/>
        </w:rPr>
        <w:t xml:space="preserve"> </w:t>
      </w:r>
      <w:r w:rsidRPr="00AD3308">
        <w:rPr>
          <w:rFonts w:ascii="Times New Roman"/>
          <w:b/>
          <w:i/>
          <w:sz w:val="24"/>
        </w:rPr>
        <w:t>Consultation</w:t>
      </w:r>
    </w:p>
    <w:p w:rsidR="004E1C70" w:rsidRPr="00AD3308" w:rsidRDefault="004E1C70" w:rsidP="00DC3076">
      <w:pPr>
        <w:pStyle w:val="ListParagraph"/>
        <w:ind w:left="820" w:right="1110"/>
        <w:rPr>
          <w:rFonts w:ascii="Times New Roman"/>
          <w:b/>
          <w:i/>
          <w:sz w:val="24"/>
        </w:rPr>
      </w:pPr>
    </w:p>
    <w:p w:rsidR="00F973BE" w:rsidRPr="00DA0447" w:rsidRDefault="00DD4E66" w:rsidP="00DA0447">
      <w:pPr>
        <w:pStyle w:val="BodyText"/>
        <w:numPr>
          <w:ilvl w:val="1"/>
          <w:numId w:val="40"/>
        </w:numPr>
        <w:tabs>
          <w:tab w:val="left" w:pos="821"/>
        </w:tabs>
        <w:spacing w:after="200" w:line="276" w:lineRule="auto"/>
        <w:ind w:left="720" w:right="115" w:hanging="634"/>
        <w:jc w:val="both"/>
      </w:pPr>
      <w:r w:rsidRPr="00DA0447">
        <w:t>Given that the refurbishment works would not affect any</w:t>
      </w:r>
      <w:r w:rsidR="00CB0332">
        <w:t xml:space="preserve"> local community</w:t>
      </w:r>
      <w:r w:rsidR="00DA0447" w:rsidRPr="00DA0447">
        <w:t>, ENEE had not conducted any specific consultation activities regarding the refurbishment works.</w:t>
      </w:r>
      <w:r w:rsidR="00DA0447">
        <w:t xml:space="preserve"> </w:t>
      </w:r>
      <w:r w:rsidR="004E1C70">
        <w:t>Per the national regulation, no consultation activities are required for category 2 pro</w:t>
      </w:r>
      <w:r w:rsidR="003F3E2C">
        <w:t>jects</w:t>
      </w:r>
      <w:r w:rsidR="004E1C70">
        <w:t>.</w:t>
      </w:r>
      <w:r w:rsidR="00DA0447">
        <w:t xml:space="preserve"> </w:t>
      </w:r>
      <w:r w:rsidR="006724F0">
        <w:t xml:space="preserve">However, during the due diligence visit it was </w:t>
      </w:r>
      <w:r w:rsidR="00CB0332">
        <w:t xml:space="preserve">confirmed </w:t>
      </w:r>
      <w:r w:rsidR="006724F0">
        <w:t xml:space="preserve">that ENEE had various informal interactions with </w:t>
      </w:r>
      <w:r w:rsidR="00CB0332">
        <w:t xml:space="preserve">local </w:t>
      </w:r>
      <w:r w:rsidR="006724F0">
        <w:t xml:space="preserve">stakeholders about the </w:t>
      </w:r>
      <w:r w:rsidR="00881434">
        <w:t>refurbishment works</w:t>
      </w:r>
      <w:r w:rsidR="00154FFB">
        <w:t xml:space="preserve"> namely with HONDULAGO, the governmental organization in charge of legal issues related to Lake </w:t>
      </w:r>
      <w:proofErr w:type="spellStart"/>
      <w:r w:rsidR="00154FFB">
        <w:t>Yojoa</w:t>
      </w:r>
      <w:proofErr w:type="spellEnd"/>
      <w:r w:rsidR="00154FFB">
        <w:t xml:space="preserve">) and, with </w:t>
      </w:r>
      <w:proofErr w:type="spellStart"/>
      <w:r w:rsidR="00154FFB">
        <w:t>AMPRULAGO</w:t>
      </w:r>
      <w:proofErr w:type="spellEnd"/>
      <w:r w:rsidR="00154FFB">
        <w:t xml:space="preserve">, the local governmental organization which is in charge of the management of the Lake. </w:t>
      </w:r>
      <w:r w:rsidR="00881434">
        <w:t xml:space="preserve">  </w:t>
      </w:r>
      <w:r w:rsidR="00DA0447" w:rsidRPr="00DA0447">
        <w:t xml:space="preserve"> </w:t>
      </w:r>
      <w:r w:rsidRPr="00DA0447">
        <w:t xml:space="preserve"> </w:t>
      </w:r>
    </w:p>
    <w:p w:rsidR="00DC3076" w:rsidRPr="00BA1EBF" w:rsidRDefault="00DC3076" w:rsidP="00DC3076">
      <w:pPr>
        <w:pStyle w:val="ListParagraph"/>
        <w:numPr>
          <w:ilvl w:val="0"/>
          <w:numId w:val="18"/>
        </w:numPr>
        <w:ind w:right="1110"/>
        <w:rPr>
          <w:rFonts w:ascii="Times New Roman" w:eastAsia="Times New Roman" w:hAnsi="Times New Roman" w:cs="Times New Roman"/>
          <w:b/>
          <w:sz w:val="24"/>
          <w:szCs w:val="24"/>
        </w:rPr>
      </w:pPr>
      <w:r w:rsidRPr="00BA1EBF">
        <w:rPr>
          <w:rFonts w:ascii="Times New Roman"/>
          <w:b/>
          <w:sz w:val="24"/>
        </w:rPr>
        <w:t>Compliance</w:t>
      </w:r>
      <w:r w:rsidRPr="00BA1EBF">
        <w:rPr>
          <w:rFonts w:ascii="Times New Roman"/>
          <w:b/>
          <w:spacing w:val="-2"/>
          <w:sz w:val="24"/>
        </w:rPr>
        <w:t xml:space="preserve"> </w:t>
      </w:r>
      <w:r w:rsidRPr="00BA1EBF">
        <w:rPr>
          <w:rFonts w:ascii="Times New Roman"/>
          <w:b/>
          <w:sz w:val="24"/>
        </w:rPr>
        <w:t xml:space="preserve">with </w:t>
      </w:r>
      <w:r w:rsidRPr="00BA1EBF">
        <w:rPr>
          <w:rFonts w:ascii="Times New Roman"/>
          <w:b/>
          <w:spacing w:val="-1"/>
          <w:sz w:val="24"/>
        </w:rPr>
        <w:t>IDB</w:t>
      </w:r>
      <w:r w:rsidRPr="00BA1EBF">
        <w:rPr>
          <w:rFonts w:ascii="Times New Roman"/>
          <w:b/>
          <w:sz w:val="24"/>
        </w:rPr>
        <w:t xml:space="preserve"> </w:t>
      </w:r>
      <w:r>
        <w:rPr>
          <w:rFonts w:ascii="Times New Roman"/>
          <w:b/>
          <w:spacing w:val="-1"/>
          <w:sz w:val="24"/>
        </w:rPr>
        <w:t>Policies</w:t>
      </w:r>
    </w:p>
    <w:p w:rsidR="00DC3076" w:rsidRDefault="00DC3076" w:rsidP="00DC3076">
      <w:pPr>
        <w:spacing w:line="240" w:lineRule="exact"/>
        <w:rPr>
          <w:sz w:val="24"/>
          <w:szCs w:val="24"/>
        </w:rPr>
      </w:pPr>
    </w:p>
    <w:p w:rsidR="00DC3076" w:rsidRPr="00AC42EA" w:rsidRDefault="00DC3076" w:rsidP="00917CFB">
      <w:pPr>
        <w:pStyle w:val="BodyText"/>
        <w:numPr>
          <w:ilvl w:val="1"/>
          <w:numId w:val="40"/>
        </w:numPr>
        <w:tabs>
          <w:tab w:val="left" w:pos="821"/>
        </w:tabs>
        <w:spacing w:after="200" w:line="276" w:lineRule="auto"/>
        <w:ind w:left="720" w:right="115" w:hanging="634"/>
        <w:jc w:val="both"/>
      </w:pPr>
      <w:r>
        <w:rPr>
          <w:rFonts w:cs="Times New Roman"/>
          <w:spacing w:val="-1"/>
        </w:rPr>
        <w:t>Based</w:t>
      </w:r>
      <w:r>
        <w:rPr>
          <w:rFonts w:cs="Times New Roman"/>
          <w:spacing w:val="9"/>
        </w:rPr>
        <w:t xml:space="preserve"> </w:t>
      </w:r>
      <w:r>
        <w:rPr>
          <w:rFonts w:cs="Times New Roman"/>
        </w:rPr>
        <w:t>on</w:t>
      </w:r>
      <w:r>
        <w:rPr>
          <w:rFonts w:cs="Times New Roman"/>
          <w:spacing w:val="11"/>
        </w:rPr>
        <w:t xml:space="preserve"> </w:t>
      </w:r>
      <w:r>
        <w:rPr>
          <w:rFonts w:cs="Times New Roman"/>
          <w:spacing w:val="-1"/>
        </w:rPr>
        <w:t>Directive</w:t>
      </w:r>
      <w:r>
        <w:rPr>
          <w:rFonts w:cs="Times New Roman"/>
          <w:spacing w:val="10"/>
        </w:rPr>
        <w:t xml:space="preserve"> </w:t>
      </w:r>
      <w:r>
        <w:rPr>
          <w:rFonts w:cs="Times New Roman"/>
          <w:spacing w:val="-1"/>
        </w:rPr>
        <w:t>B.3</w:t>
      </w:r>
      <w:r>
        <w:rPr>
          <w:rFonts w:cs="Times New Roman"/>
          <w:spacing w:val="9"/>
        </w:rPr>
        <w:t xml:space="preserve"> </w:t>
      </w:r>
      <w:r>
        <w:rPr>
          <w:rFonts w:cs="Times New Roman"/>
        </w:rPr>
        <w:t>of</w:t>
      </w:r>
      <w:r>
        <w:rPr>
          <w:rFonts w:cs="Times New Roman"/>
          <w:spacing w:val="8"/>
        </w:rPr>
        <w:t xml:space="preserve"> </w:t>
      </w:r>
      <w:r>
        <w:rPr>
          <w:rFonts w:cs="Times New Roman"/>
        </w:rPr>
        <w:t>the</w:t>
      </w:r>
      <w:r>
        <w:rPr>
          <w:rFonts w:cs="Times New Roman"/>
          <w:spacing w:val="11"/>
        </w:rPr>
        <w:t xml:space="preserve"> </w:t>
      </w:r>
      <w:r>
        <w:rPr>
          <w:rFonts w:cs="Times New Roman"/>
          <w:spacing w:val="-1"/>
        </w:rPr>
        <w:t>IDB’s</w:t>
      </w:r>
      <w:r>
        <w:rPr>
          <w:rFonts w:cs="Times New Roman"/>
          <w:spacing w:val="8"/>
        </w:rPr>
        <w:t xml:space="preserve"> </w:t>
      </w:r>
      <w:r>
        <w:rPr>
          <w:rFonts w:cs="Times New Roman"/>
          <w:spacing w:val="-1"/>
        </w:rPr>
        <w:t>Environment</w:t>
      </w:r>
      <w:r>
        <w:rPr>
          <w:rFonts w:cs="Times New Roman"/>
          <w:spacing w:val="87"/>
        </w:rPr>
        <w:t xml:space="preserve"> </w:t>
      </w:r>
      <w:r>
        <w:rPr>
          <w:spacing w:val="-1"/>
        </w:rPr>
        <w:t>and</w:t>
      </w:r>
      <w:r>
        <w:rPr>
          <w:spacing w:val="18"/>
        </w:rPr>
        <w:t xml:space="preserve"> </w:t>
      </w:r>
      <w:r>
        <w:rPr>
          <w:spacing w:val="-1"/>
        </w:rPr>
        <w:t>Safeguard</w:t>
      </w:r>
      <w:r>
        <w:rPr>
          <w:spacing w:val="18"/>
        </w:rPr>
        <w:t xml:space="preserve"> </w:t>
      </w:r>
      <w:r>
        <w:t>Compliance</w:t>
      </w:r>
      <w:r>
        <w:rPr>
          <w:spacing w:val="18"/>
        </w:rPr>
        <w:t xml:space="preserve"> </w:t>
      </w:r>
      <w:r>
        <w:t>Policy</w:t>
      </w:r>
      <w:r>
        <w:rPr>
          <w:spacing w:val="14"/>
        </w:rPr>
        <w:t xml:space="preserve"> </w:t>
      </w:r>
      <w:r>
        <w:t>(OP-703),</w:t>
      </w:r>
      <w:r>
        <w:rPr>
          <w:spacing w:val="18"/>
        </w:rPr>
        <w:t xml:space="preserve"> </w:t>
      </w:r>
      <w:r>
        <w:t>this</w:t>
      </w:r>
      <w:r>
        <w:rPr>
          <w:spacing w:val="20"/>
        </w:rPr>
        <w:t xml:space="preserve"> </w:t>
      </w:r>
      <w:r>
        <w:rPr>
          <w:spacing w:val="-1"/>
        </w:rPr>
        <w:t>initiative</w:t>
      </w:r>
      <w:r>
        <w:rPr>
          <w:spacing w:val="18"/>
        </w:rPr>
        <w:t xml:space="preserve"> </w:t>
      </w:r>
      <w:r>
        <w:rPr>
          <w:spacing w:val="-1"/>
        </w:rPr>
        <w:t>was</w:t>
      </w:r>
      <w:r>
        <w:rPr>
          <w:spacing w:val="19"/>
        </w:rPr>
        <w:t xml:space="preserve"> </w:t>
      </w:r>
      <w:r>
        <w:rPr>
          <w:spacing w:val="-1"/>
        </w:rPr>
        <w:t>classified</w:t>
      </w:r>
      <w:r>
        <w:rPr>
          <w:spacing w:val="18"/>
        </w:rPr>
        <w:t xml:space="preserve"> </w:t>
      </w:r>
      <w:r>
        <w:rPr>
          <w:spacing w:val="-1"/>
        </w:rPr>
        <w:t>as</w:t>
      </w:r>
      <w:r>
        <w:rPr>
          <w:spacing w:val="19"/>
        </w:rPr>
        <w:t xml:space="preserve"> </w:t>
      </w:r>
      <w:r>
        <w:t>Category</w:t>
      </w:r>
      <w:r>
        <w:rPr>
          <w:spacing w:val="14"/>
        </w:rPr>
        <w:t xml:space="preserve"> </w:t>
      </w:r>
      <w:r>
        <w:t>B</w:t>
      </w:r>
      <w:r>
        <w:rPr>
          <w:spacing w:val="57"/>
        </w:rPr>
        <w:t xml:space="preserve"> </w:t>
      </w:r>
      <w:r>
        <w:rPr>
          <w:spacing w:val="1"/>
        </w:rPr>
        <w:t>by</w:t>
      </w:r>
      <w:r>
        <w:rPr>
          <w:spacing w:val="14"/>
        </w:rPr>
        <w:t xml:space="preserve"> </w:t>
      </w:r>
      <w:r>
        <w:t>the</w:t>
      </w:r>
      <w:r>
        <w:rPr>
          <w:spacing w:val="18"/>
        </w:rPr>
        <w:t xml:space="preserve"> </w:t>
      </w:r>
      <w:r>
        <w:rPr>
          <w:spacing w:val="-1"/>
        </w:rPr>
        <w:t>Project</w:t>
      </w:r>
      <w:r>
        <w:rPr>
          <w:spacing w:val="19"/>
        </w:rPr>
        <w:t xml:space="preserve"> </w:t>
      </w:r>
      <w:r>
        <w:rPr>
          <w:spacing w:val="-1"/>
        </w:rPr>
        <w:t>Team</w:t>
      </w:r>
      <w:r>
        <w:rPr>
          <w:spacing w:val="19"/>
        </w:rPr>
        <w:t xml:space="preserve"> </w:t>
      </w:r>
      <w:r>
        <w:t>due</w:t>
      </w:r>
      <w:r>
        <w:rPr>
          <w:spacing w:val="20"/>
        </w:rPr>
        <w:t xml:space="preserve"> </w:t>
      </w:r>
      <w:r>
        <w:t>to</w:t>
      </w:r>
      <w:r>
        <w:rPr>
          <w:spacing w:val="19"/>
        </w:rPr>
        <w:t xml:space="preserve"> </w:t>
      </w:r>
      <w:r>
        <w:t>its</w:t>
      </w:r>
      <w:r>
        <w:rPr>
          <w:spacing w:val="19"/>
        </w:rPr>
        <w:t xml:space="preserve"> </w:t>
      </w:r>
      <w:r>
        <w:t>potential</w:t>
      </w:r>
      <w:r>
        <w:rPr>
          <w:spacing w:val="18"/>
        </w:rPr>
        <w:t xml:space="preserve"> </w:t>
      </w:r>
      <w:r>
        <w:t>to</w:t>
      </w:r>
      <w:r>
        <w:rPr>
          <w:spacing w:val="19"/>
        </w:rPr>
        <w:t xml:space="preserve"> </w:t>
      </w:r>
      <w:r>
        <w:rPr>
          <w:spacing w:val="-1"/>
        </w:rPr>
        <w:t>generate</w:t>
      </w:r>
      <w:r>
        <w:rPr>
          <w:spacing w:val="18"/>
        </w:rPr>
        <w:t xml:space="preserve"> </w:t>
      </w:r>
      <w:r>
        <w:t>low</w:t>
      </w:r>
      <w:r>
        <w:rPr>
          <w:spacing w:val="18"/>
        </w:rPr>
        <w:t xml:space="preserve"> </w:t>
      </w:r>
      <w:r>
        <w:t>to</w:t>
      </w:r>
      <w:r>
        <w:rPr>
          <w:spacing w:val="19"/>
        </w:rPr>
        <w:t xml:space="preserve"> </w:t>
      </w:r>
      <w:r>
        <w:rPr>
          <w:spacing w:val="-1"/>
        </w:rPr>
        <w:t>moderate</w:t>
      </w:r>
      <w:r>
        <w:rPr>
          <w:spacing w:val="20"/>
        </w:rPr>
        <w:t xml:space="preserve"> </w:t>
      </w:r>
      <w:r>
        <w:rPr>
          <w:spacing w:val="-1"/>
        </w:rPr>
        <w:t>environmental</w:t>
      </w:r>
      <w:r>
        <w:rPr>
          <w:spacing w:val="18"/>
        </w:rPr>
        <w:t xml:space="preserve"> </w:t>
      </w:r>
      <w:r>
        <w:rPr>
          <w:spacing w:val="-1"/>
        </w:rPr>
        <w:t>and</w:t>
      </w:r>
      <w:r>
        <w:rPr>
          <w:spacing w:val="63"/>
        </w:rPr>
        <w:t xml:space="preserve"> </w:t>
      </w:r>
      <w:r>
        <w:rPr>
          <w:spacing w:val="-1"/>
        </w:rPr>
        <w:t>social</w:t>
      </w:r>
      <w:r>
        <w:t xml:space="preserve"> </w:t>
      </w:r>
      <w:r>
        <w:rPr>
          <w:spacing w:val="-1"/>
        </w:rPr>
        <w:t>impacts</w:t>
      </w:r>
      <w:r>
        <w:t xml:space="preserve"> and </w:t>
      </w:r>
      <w:r>
        <w:rPr>
          <w:spacing w:val="-1"/>
        </w:rPr>
        <w:t>risks</w:t>
      </w:r>
      <w:r>
        <w:t xml:space="preserve"> for</w:t>
      </w:r>
      <w:r>
        <w:rPr>
          <w:spacing w:val="-1"/>
        </w:rPr>
        <w:t xml:space="preserve"> which</w:t>
      </w:r>
      <w:r>
        <w:t xml:space="preserve"> </w:t>
      </w:r>
      <w:r>
        <w:rPr>
          <w:spacing w:val="-1"/>
        </w:rPr>
        <w:t xml:space="preserve">effective </w:t>
      </w:r>
      <w:r>
        <w:t xml:space="preserve">mitigation </w:t>
      </w:r>
      <w:r>
        <w:rPr>
          <w:spacing w:val="-1"/>
        </w:rPr>
        <w:t>measures</w:t>
      </w:r>
      <w:r>
        <w:t xml:space="preserve"> are</w:t>
      </w:r>
      <w:r>
        <w:rPr>
          <w:spacing w:val="-1"/>
        </w:rPr>
        <w:t xml:space="preserve"> </w:t>
      </w:r>
      <w:r>
        <w:t>readily</w:t>
      </w:r>
      <w:r>
        <w:rPr>
          <w:spacing w:val="-3"/>
        </w:rPr>
        <w:t xml:space="preserve"> </w:t>
      </w:r>
      <w:r>
        <w:rPr>
          <w:spacing w:val="-1"/>
        </w:rPr>
        <w:t>available.</w:t>
      </w:r>
    </w:p>
    <w:p w:rsidR="00DC3076" w:rsidRPr="00570B10" w:rsidRDefault="00DC3076" w:rsidP="00917CFB">
      <w:pPr>
        <w:pStyle w:val="BodyText"/>
        <w:numPr>
          <w:ilvl w:val="1"/>
          <w:numId w:val="40"/>
        </w:numPr>
        <w:tabs>
          <w:tab w:val="left" w:pos="821"/>
        </w:tabs>
        <w:spacing w:after="200" w:line="276" w:lineRule="auto"/>
        <w:ind w:left="720" w:right="115" w:hanging="619"/>
        <w:jc w:val="both"/>
      </w:pPr>
      <w:r w:rsidRPr="000A410D">
        <w:t xml:space="preserve">The Project triggers </w:t>
      </w:r>
      <w:r>
        <w:t xml:space="preserve">the following </w:t>
      </w:r>
      <w:r w:rsidRPr="000A410D">
        <w:t xml:space="preserve">directives of IDB’s OP-703 Environmental and Safeguards Policy: </w:t>
      </w:r>
      <w:r w:rsidR="00F61169">
        <w:t xml:space="preserve">B1. Bank Policies; </w:t>
      </w:r>
      <w:r w:rsidRPr="000A410D">
        <w:t>B.2, Country Laws and Regulations; B.3, Screening and Classification; B.5, Environmental Assessment;</w:t>
      </w:r>
      <w:r>
        <w:t xml:space="preserve"> B.6., Consultation</w:t>
      </w:r>
      <w:r w:rsidRPr="000A410D">
        <w:t>; B.7, Supervision and Compliance; and B.</w:t>
      </w:r>
      <w:r>
        <w:t>9 Natural habitat</w:t>
      </w:r>
      <w:r w:rsidR="00F809AD">
        <w:t>;</w:t>
      </w:r>
      <w:r w:rsidR="00F61169">
        <w:t xml:space="preserve"> B.11 Pollution Prevention and Abatement</w:t>
      </w:r>
      <w:r w:rsidR="00F809AD">
        <w:t xml:space="preserve">; and B.12 Project </w:t>
      </w:r>
      <w:r w:rsidR="00802EF2">
        <w:t>under</w:t>
      </w:r>
      <w:r w:rsidR="00F809AD">
        <w:t xml:space="preserve"> Construction</w:t>
      </w:r>
      <w:r>
        <w:t xml:space="preserve">. </w:t>
      </w:r>
      <w:r w:rsidRPr="000A410D">
        <w:t>The OP-</w:t>
      </w:r>
      <w:r>
        <w:t>1</w:t>
      </w:r>
      <w:r w:rsidRPr="000A410D">
        <w:t xml:space="preserve">02, </w:t>
      </w:r>
      <w:r>
        <w:t xml:space="preserve">Access to </w:t>
      </w:r>
      <w:r w:rsidRPr="000A410D">
        <w:t>Information Policy also applies for this Project.</w:t>
      </w:r>
      <w:r>
        <w:t xml:space="preserve"> </w:t>
      </w:r>
      <w:r w:rsidR="00570B10">
        <w:t xml:space="preserve">Given that Honduras is prone to natural disasters such as floods, hurricanes, and earthquakes, the Disaster Risk Management Policy also applies. </w:t>
      </w:r>
      <w:r w:rsidRPr="00AC42EA">
        <w:rPr>
          <w:spacing w:val="-2"/>
        </w:rPr>
        <w:t>It</w:t>
      </w:r>
      <w:r w:rsidRPr="00AC42EA">
        <w:rPr>
          <w:spacing w:val="19"/>
        </w:rPr>
        <w:t xml:space="preserve"> </w:t>
      </w:r>
      <w:r>
        <w:t>is</w:t>
      </w:r>
      <w:r w:rsidRPr="00AC42EA">
        <w:rPr>
          <w:spacing w:val="21"/>
        </w:rPr>
        <w:t xml:space="preserve"> </w:t>
      </w:r>
      <w:r w:rsidRPr="00AC42EA">
        <w:rPr>
          <w:spacing w:val="-1"/>
        </w:rPr>
        <w:t>important</w:t>
      </w:r>
      <w:r w:rsidRPr="00AC42EA">
        <w:rPr>
          <w:spacing w:val="19"/>
        </w:rPr>
        <w:t xml:space="preserve"> </w:t>
      </w:r>
      <w:r w:rsidRPr="00AC42EA">
        <w:rPr>
          <w:spacing w:val="1"/>
        </w:rPr>
        <w:t>to</w:t>
      </w:r>
      <w:r w:rsidRPr="00AC42EA">
        <w:rPr>
          <w:spacing w:val="18"/>
        </w:rPr>
        <w:t xml:space="preserve"> </w:t>
      </w:r>
      <w:r>
        <w:t>note</w:t>
      </w:r>
      <w:r w:rsidRPr="00AC42EA">
        <w:rPr>
          <w:spacing w:val="18"/>
        </w:rPr>
        <w:t xml:space="preserve"> </w:t>
      </w:r>
      <w:r>
        <w:t>that</w:t>
      </w:r>
      <w:r w:rsidRPr="00AC42EA">
        <w:rPr>
          <w:spacing w:val="18"/>
        </w:rPr>
        <w:t xml:space="preserve"> </w:t>
      </w:r>
      <w:r w:rsidRPr="00AC42EA">
        <w:rPr>
          <w:spacing w:val="1"/>
        </w:rPr>
        <w:t>the</w:t>
      </w:r>
      <w:r w:rsidRPr="00AC42EA">
        <w:rPr>
          <w:spacing w:val="59"/>
        </w:rPr>
        <w:t xml:space="preserve"> </w:t>
      </w:r>
      <w:r>
        <w:t>Involuntary</w:t>
      </w:r>
      <w:r w:rsidRPr="00AC42EA">
        <w:rPr>
          <w:spacing w:val="-1"/>
        </w:rPr>
        <w:t xml:space="preserve"> Resettlement</w:t>
      </w:r>
      <w:r w:rsidRPr="00AC42EA">
        <w:rPr>
          <w:spacing w:val="9"/>
        </w:rPr>
        <w:t xml:space="preserve"> </w:t>
      </w:r>
      <w:r>
        <w:t>Policy</w:t>
      </w:r>
      <w:r w:rsidRPr="00AC42EA">
        <w:rPr>
          <w:spacing w:val="2"/>
        </w:rPr>
        <w:t xml:space="preserve"> </w:t>
      </w:r>
      <w:r>
        <w:t>(OP-710)</w:t>
      </w:r>
      <w:r w:rsidRPr="00AC42EA">
        <w:rPr>
          <w:spacing w:val="6"/>
        </w:rPr>
        <w:t xml:space="preserve"> </w:t>
      </w:r>
      <w:r w:rsidRPr="00AC42EA">
        <w:rPr>
          <w:spacing w:val="-1"/>
        </w:rPr>
        <w:t>and</w:t>
      </w:r>
      <w:r w:rsidRPr="00AC42EA">
        <w:rPr>
          <w:spacing w:val="9"/>
        </w:rPr>
        <w:t xml:space="preserve"> </w:t>
      </w:r>
      <w:r w:rsidRPr="00AC42EA">
        <w:rPr>
          <w:spacing w:val="-1"/>
        </w:rPr>
        <w:t>Indigenous</w:t>
      </w:r>
      <w:r w:rsidRPr="00AC42EA">
        <w:rPr>
          <w:spacing w:val="7"/>
        </w:rPr>
        <w:t xml:space="preserve"> </w:t>
      </w:r>
      <w:r w:rsidRPr="00AC42EA">
        <w:rPr>
          <w:spacing w:val="-1"/>
        </w:rPr>
        <w:t>Peoples</w:t>
      </w:r>
      <w:r w:rsidRPr="00AC42EA">
        <w:rPr>
          <w:spacing w:val="6"/>
        </w:rPr>
        <w:t xml:space="preserve"> </w:t>
      </w:r>
      <w:r>
        <w:t>Policy</w:t>
      </w:r>
      <w:r w:rsidRPr="00AC42EA">
        <w:rPr>
          <w:spacing w:val="2"/>
        </w:rPr>
        <w:t xml:space="preserve"> </w:t>
      </w:r>
      <w:r>
        <w:t>(OP-765)</w:t>
      </w:r>
      <w:r w:rsidRPr="00AC42EA">
        <w:rPr>
          <w:spacing w:val="6"/>
        </w:rPr>
        <w:t xml:space="preserve"> </w:t>
      </w:r>
      <w:r w:rsidR="00570B10">
        <w:rPr>
          <w:spacing w:val="70"/>
        </w:rPr>
        <w:t>are</w:t>
      </w:r>
      <w:r w:rsidR="00570B10">
        <w:t xml:space="preserve"> not</w:t>
      </w:r>
      <w:r w:rsidRPr="00AC42EA">
        <w:rPr>
          <w:spacing w:val="7"/>
        </w:rPr>
        <w:t xml:space="preserve"> </w:t>
      </w:r>
      <w:r w:rsidRPr="00AC42EA">
        <w:rPr>
          <w:spacing w:val="-1"/>
        </w:rPr>
        <w:t>triggered</w:t>
      </w:r>
      <w:r w:rsidRPr="00AC42EA">
        <w:rPr>
          <w:spacing w:val="6"/>
        </w:rPr>
        <w:t xml:space="preserve"> </w:t>
      </w:r>
      <w:r>
        <w:t>for</w:t>
      </w:r>
      <w:r w:rsidRPr="00AC42EA">
        <w:rPr>
          <w:spacing w:val="6"/>
        </w:rPr>
        <w:t xml:space="preserve"> </w:t>
      </w:r>
      <w:r>
        <w:t>this</w:t>
      </w:r>
      <w:r w:rsidRPr="00AC42EA">
        <w:rPr>
          <w:spacing w:val="7"/>
        </w:rPr>
        <w:t xml:space="preserve"> </w:t>
      </w:r>
      <w:r w:rsidR="00FF3F08">
        <w:rPr>
          <w:spacing w:val="7"/>
        </w:rPr>
        <w:t>project</w:t>
      </w:r>
      <w:r w:rsidRPr="00AC42EA">
        <w:rPr>
          <w:spacing w:val="9"/>
        </w:rPr>
        <w:t xml:space="preserve"> </w:t>
      </w:r>
      <w:r>
        <w:t>since</w:t>
      </w:r>
      <w:r w:rsidRPr="00AC42EA">
        <w:rPr>
          <w:spacing w:val="5"/>
        </w:rPr>
        <w:t xml:space="preserve"> </w:t>
      </w:r>
      <w:r>
        <w:rPr>
          <w:spacing w:val="5"/>
        </w:rPr>
        <w:t xml:space="preserve">there is </w:t>
      </w:r>
      <w:r w:rsidR="006E68B2">
        <w:rPr>
          <w:spacing w:val="5"/>
        </w:rPr>
        <w:lastRenderedPageBreak/>
        <w:t>no economic and/</w:t>
      </w:r>
      <w:r w:rsidR="00FF3F08">
        <w:rPr>
          <w:spacing w:val="5"/>
        </w:rPr>
        <w:t>o</w:t>
      </w:r>
      <w:r>
        <w:rPr>
          <w:spacing w:val="5"/>
        </w:rPr>
        <w:t xml:space="preserve">r physical </w:t>
      </w:r>
      <w:r w:rsidRPr="00AC42EA">
        <w:rPr>
          <w:spacing w:val="-1"/>
        </w:rPr>
        <w:t>resettlement</w:t>
      </w:r>
      <w:r w:rsidRPr="00AC42EA">
        <w:rPr>
          <w:spacing w:val="7"/>
        </w:rPr>
        <w:t xml:space="preserve"> </w:t>
      </w:r>
      <w:r>
        <w:t>of</w:t>
      </w:r>
      <w:r w:rsidRPr="00AC42EA">
        <w:rPr>
          <w:spacing w:val="6"/>
        </w:rPr>
        <w:t xml:space="preserve"> </w:t>
      </w:r>
      <w:r w:rsidRPr="00AC42EA">
        <w:rPr>
          <w:spacing w:val="-1"/>
        </w:rPr>
        <w:t>families</w:t>
      </w:r>
      <w:r w:rsidRPr="00AC42EA">
        <w:rPr>
          <w:spacing w:val="7"/>
        </w:rPr>
        <w:t xml:space="preserve"> </w:t>
      </w:r>
      <w:r>
        <w:t>or</w:t>
      </w:r>
      <w:r w:rsidRPr="00AC42EA">
        <w:rPr>
          <w:spacing w:val="55"/>
        </w:rPr>
        <w:t xml:space="preserve"> </w:t>
      </w:r>
      <w:r w:rsidRPr="00AC42EA">
        <w:rPr>
          <w:spacing w:val="-1"/>
        </w:rPr>
        <w:t>affectation</w:t>
      </w:r>
      <w:r w:rsidRPr="00AC42EA">
        <w:rPr>
          <w:spacing w:val="12"/>
        </w:rPr>
        <w:t xml:space="preserve"> </w:t>
      </w:r>
      <w:r>
        <w:t>to</w:t>
      </w:r>
      <w:r w:rsidRPr="00AC42EA">
        <w:rPr>
          <w:spacing w:val="12"/>
        </w:rPr>
        <w:t xml:space="preserve"> </w:t>
      </w:r>
      <w:r w:rsidRPr="00AC42EA">
        <w:rPr>
          <w:spacing w:val="-1"/>
        </w:rPr>
        <w:t>indigenous</w:t>
      </w:r>
      <w:r w:rsidRPr="00AC42EA">
        <w:rPr>
          <w:spacing w:val="14"/>
        </w:rPr>
        <w:t xml:space="preserve"> </w:t>
      </w:r>
      <w:r>
        <w:t>communities.</w:t>
      </w:r>
      <w:r w:rsidRPr="00AC42EA">
        <w:rPr>
          <w:spacing w:val="12"/>
        </w:rPr>
        <w:t xml:space="preserve"> </w:t>
      </w:r>
      <w:r>
        <w:rPr>
          <w:spacing w:val="12"/>
        </w:rPr>
        <w:t>Based on t</w:t>
      </w:r>
      <w:r>
        <w:t>he</w:t>
      </w:r>
      <w:r w:rsidRPr="00AC42EA">
        <w:rPr>
          <w:spacing w:val="11"/>
        </w:rPr>
        <w:t xml:space="preserve"> </w:t>
      </w:r>
      <w:r w:rsidRPr="00AC42EA">
        <w:rPr>
          <w:spacing w:val="-1"/>
        </w:rPr>
        <w:t>available</w:t>
      </w:r>
      <w:r w:rsidRPr="00AC42EA">
        <w:rPr>
          <w:spacing w:val="12"/>
        </w:rPr>
        <w:t xml:space="preserve"> </w:t>
      </w:r>
      <w:r>
        <w:t>information</w:t>
      </w:r>
      <w:r w:rsidRPr="00AC42EA">
        <w:rPr>
          <w:spacing w:val="12"/>
        </w:rPr>
        <w:t xml:space="preserve"> </w:t>
      </w:r>
      <w:r>
        <w:rPr>
          <w:spacing w:val="12"/>
        </w:rPr>
        <w:t xml:space="preserve">reviewed </w:t>
      </w:r>
      <w:r w:rsidR="000611F8">
        <w:rPr>
          <w:spacing w:val="12"/>
        </w:rPr>
        <w:t>to date</w:t>
      </w:r>
      <w:r>
        <w:rPr>
          <w:spacing w:val="-1"/>
        </w:rPr>
        <w:t>,</w:t>
      </w:r>
      <w:r w:rsidRPr="00AC42EA">
        <w:rPr>
          <w:spacing w:val="39"/>
        </w:rPr>
        <w:t xml:space="preserve"> </w:t>
      </w:r>
      <w:r>
        <w:t>it</w:t>
      </w:r>
      <w:r w:rsidRPr="00AC42EA">
        <w:rPr>
          <w:spacing w:val="38"/>
        </w:rPr>
        <w:t xml:space="preserve"> </w:t>
      </w:r>
      <w:r w:rsidR="000611F8">
        <w:rPr>
          <w:spacing w:val="38"/>
        </w:rPr>
        <w:t xml:space="preserve">has been </w:t>
      </w:r>
      <w:r w:rsidRPr="00AC42EA">
        <w:rPr>
          <w:spacing w:val="-1"/>
        </w:rPr>
        <w:t>determined</w:t>
      </w:r>
      <w:r w:rsidRPr="00AC42EA">
        <w:rPr>
          <w:spacing w:val="38"/>
        </w:rPr>
        <w:t xml:space="preserve"> </w:t>
      </w:r>
      <w:r>
        <w:t>that</w:t>
      </w:r>
      <w:r w:rsidRPr="00AC42EA">
        <w:rPr>
          <w:spacing w:val="38"/>
        </w:rPr>
        <w:t xml:space="preserve"> </w:t>
      </w:r>
      <w:r w:rsidRPr="00AC42EA">
        <w:rPr>
          <w:spacing w:val="-1"/>
        </w:rPr>
        <w:t>the</w:t>
      </w:r>
      <w:r w:rsidRPr="00AC42EA">
        <w:rPr>
          <w:spacing w:val="38"/>
        </w:rPr>
        <w:t xml:space="preserve"> </w:t>
      </w:r>
      <w:r w:rsidRPr="00AC42EA">
        <w:rPr>
          <w:spacing w:val="-1"/>
        </w:rPr>
        <w:t>Project</w:t>
      </w:r>
      <w:r w:rsidRPr="00AC42EA">
        <w:rPr>
          <w:spacing w:val="39"/>
        </w:rPr>
        <w:t xml:space="preserve"> </w:t>
      </w:r>
      <w:r>
        <w:t>is</w:t>
      </w:r>
      <w:r w:rsidRPr="00AC42EA">
        <w:rPr>
          <w:spacing w:val="38"/>
        </w:rPr>
        <w:t xml:space="preserve"> </w:t>
      </w:r>
      <w:r>
        <w:t>in</w:t>
      </w:r>
      <w:r w:rsidRPr="00AC42EA">
        <w:rPr>
          <w:spacing w:val="69"/>
        </w:rPr>
        <w:t xml:space="preserve"> </w:t>
      </w:r>
      <w:r w:rsidRPr="00AC42EA">
        <w:rPr>
          <w:spacing w:val="-1"/>
        </w:rPr>
        <w:t xml:space="preserve">compliance </w:t>
      </w:r>
      <w:r>
        <w:t xml:space="preserve">with </w:t>
      </w:r>
      <w:r w:rsidRPr="00AC42EA">
        <w:rPr>
          <w:spacing w:val="-1"/>
        </w:rPr>
        <w:t>all</w:t>
      </w:r>
      <w:r>
        <w:t xml:space="preserve"> applicable</w:t>
      </w:r>
      <w:r w:rsidRPr="00AC42EA">
        <w:rPr>
          <w:spacing w:val="2"/>
        </w:rPr>
        <w:t xml:space="preserve"> </w:t>
      </w:r>
      <w:r w:rsidRPr="00AC42EA">
        <w:rPr>
          <w:spacing w:val="-1"/>
        </w:rPr>
        <w:t>IDB</w:t>
      </w:r>
      <w:r w:rsidRPr="00AC42EA">
        <w:rPr>
          <w:spacing w:val="-2"/>
        </w:rPr>
        <w:t xml:space="preserve"> </w:t>
      </w:r>
      <w:r w:rsidRPr="00AC42EA">
        <w:rPr>
          <w:spacing w:val="-1"/>
        </w:rPr>
        <w:t>policies</w:t>
      </w:r>
      <w:r w:rsidRPr="00AC42EA">
        <w:rPr>
          <w:spacing w:val="1"/>
        </w:rPr>
        <w:t xml:space="preserve"> </w:t>
      </w:r>
      <w:r w:rsidRPr="00AC42EA">
        <w:rPr>
          <w:spacing w:val="-1"/>
        </w:rPr>
        <w:t>and</w:t>
      </w:r>
      <w:r>
        <w:t xml:space="preserve"> </w:t>
      </w:r>
      <w:r w:rsidRPr="00AC42EA">
        <w:rPr>
          <w:spacing w:val="-1"/>
        </w:rPr>
        <w:t>directives.</w:t>
      </w:r>
    </w:p>
    <w:p w:rsidR="00DC3076" w:rsidRPr="000D506F" w:rsidRDefault="00DC3076" w:rsidP="00DC3076">
      <w:pPr>
        <w:pStyle w:val="BodyText"/>
        <w:numPr>
          <w:ilvl w:val="0"/>
          <w:numId w:val="18"/>
        </w:numPr>
        <w:tabs>
          <w:tab w:val="left" w:pos="821"/>
        </w:tabs>
        <w:ind w:right="113"/>
        <w:jc w:val="both"/>
        <w:rPr>
          <w:b/>
        </w:rPr>
      </w:pPr>
      <w:r w:rsidRPr="000D506F">
        <w:rPr>
          <w:b/>
        </w:rPr>
        <w:t xml:space="preserve">Requirements and standards </w:t>
      </w:r>
    </w:p>
    <w:p w:rsidR="00DC3076" w:rsidRPr="00C754D5" w:rsidRDefault="00DC3076" w:rsidP="00DC3076">
      <w:pPr>
        <w:pStyle w:val="ListParagraph"/>
        <w:rPr>
          <w:sz w:val="16"/>
          <w:szCs w:val="16"/>
        </w:rPr>
      </w:pPr>
    </w:p>
    <w:p w:rsidR="00DC3076" w:rsidRDefault="00DC3076" w:rsidP="00881434">
      <w:pPr>
        <w:pStyle w:val="BodyText"/>
        <w:numPr>
          <w:ilvl w:val="1"/>
          <w:numId w:val="40"/>
        </w:numPr>
        <w:tabs>
          <w:tab w:val="left" w:pos="821"/>
        </w:tabs>
        <w:spacing w:after="200" w:line="276" w:lineRule="auto"/>
        <w:ind w:left="720" w:right="115" w:hanging="619"/>
        <w:jc w:val="both"/>
      </w:pPr>
      <w:r w:rsidRPr="005452AA">
        <w:t>The</w:t>
      </w:r>
      <w:r w:rsidRPr="005452AA">
        <w:rPr>
          <w:spacing w:val="3"/>
        </w:rPr>
        <w:t xml:space="preserve"> </w:t>
      </w:r>
      <w:r w:rsidRPr="005452AA">
        <w:rPr>
          <w:spacing w:val="-1"/>
        </w:rPr>
        <w:t>Project</w:t>
      </w:r>
      <w:r w:rsidRPr="005452AA">
        <w:rPr>
          <w:spacing w:val="5"/>
        </w:rPr>
        <w:t xml:space="preserve"> </w:t>
      </w:r>
      <w:r w:rsidRPr="005452AA">
        <w:rPr>
          <w:spacing w:val="-1"/>
        </w:rPr>
        <w:t>include</w:t>
      </w:r>
      <w:r w:rsidRPr="001C2182">
        <w:rPr>
          <w:spacing w:val="-1"/>
        </w:rPr>
        <w:t>s</w:t>
      </w:r>
      <w:r w:rsidRPr="001C2182">
        <w:rPr>
          <w:spacing w:val="4"/>
        </w:rPr>
        <w:t xml:space="preserve"> </w:t>
      </w:r>
      <w:r w:rsidRPr="001C2182">
        <w:rPr>
          <w:spacing w:val="-1"/>
        </w:rPr>
        <w:t>provisions</w:t>
      </w:r>
      <w:r w:rsidRPr="001C2182">
        <w:rPr>
          <w:spacing w:val="4"/>
        </w:rPr>
        <w:t xml:space="preserve"> </w:t>
      </w:r>
      <w:r w:rsidRPr="001C2182">
        <w:t>for</w:t>
      </w:r>
      <w:r w:rsidRPr="001C2182">
        <w:rPr>
          <w:spacing w:val="3"/>
        </w:rPr>
        <w:t xml:space="preserve"> </w:t>
      </w:r>
      <w:r w:rsidR="00EE4FB0" w:rsidRPr="001C2182">
        <w:rPr>
          <w:spacing w:val="3"/>
        </w:rPr>
        <w:t>IDB</w:t>
      </w:r>
      <w:r w:rsidRPr="001C2182">
        <w:rPr>
          <w:spacing w:val="4"/>
        </w:rPr>
        <w:t xml:space="preserve"> </w:t>
      </w:r>
      <w:r w:rsidRPr="001C2182">
        <w:rPr>
          <w:spacing w:val="-1"/>
        </w:rPr>
        <w:t>monitoring</w:t>
      </w:r>
      <w:r w:rsidRPr="001C2182">
        <w:rPr>
          <w:spacing w:val="2"/>
        </w:rPr>
        <w:t xml:space="preserve"> </w:t>
      </w:r>
      <w:r w:rsidRPr="001C2182">
        <w:t>of</w:t>
      </w:r>
      <w:r w:rsidRPr="001C2182">
        <w:rPr>
          <w:spacing w:val="3"/>
        </w:rPr>
        <w:t xml:space="preserve"> </w:t>
      </w:r>
      <w:r w:rsidRPr="001C2182">
        <w:rPr>
          <w:spacing w:val="-1"/>
        </w:rPr>
        <w:t>compliance</w:t>
      </w:r>
      <w:r w:rsidRPr="001C2182">
        <w:rPr>
          <w:spacing w:val="3"/>
        </w:rPr>
        <w:t xml:space="preserve"> </w:t>
      </w:r>
      <w:r w:rsidRPr="001C2182">
        <w:t>with</w:t>
      </w:r>
      <w:r w:rsidRPr="001C2182">
        <w:rPr>
          <w:spacing w:val="4"/>
        </w:rPr>
        <w:t xml:space="preserve"> </w:t>
      </w:r>
      <w:r w:rsidRPr="001C2182">
        <w:rPr>
          <w:spacing w:val="-1"/>
        </w:rPr>
        <w:t>all</w:t>
      </w:r>
      <w:r w:rsidRPr="001C2182">
        <w:rPr>
          <w:spacing w:val="5"/>
        </w:rPr>
        <w:t xml:space="preserve"> </w:t>
      </w:r>
      <w:r w:rsidRPr="001C2182">
        <w:rPr>
          <w:spacing w:val="-1"/>
        </w:rPr>
        <w:t>policy</w:t>
      </w:r>
      <w:r w:rsidRPr="001C2182">
        <w:rPr>
          <w:spacing w:val="87"/>
        </w:rPr>
        <w:t xml:space="preserve"> </w:t>
      </w:r>
      <w:r w:rsidRPr="001C2182">
        <w:rPr>
          <w:spacing w:val="-1"/>
        </w:rPr>
        <w:t>requirements</w:t>
      </w:r>
      <w:r w:rsidRPr="001C2182">
        <w:rPr>
          <w:spacing w:val="16"/>
        </w:rPr>
        <w:t xml:space="preserve"> and standards </w:t>
      </w:r>
      <w:r w:rsidRPr="001C2182">
        <w:rPr>
          <w:spacing w:val="-1"/>
        </w:rPr>
        <w:t>(see</w:t>
      </w:r>
      <w:r w:rsidRPr="001C2182">
        <w:rPr>
          <w:spacing w:val="15"/>
        </w:rPr>
        <w:t xml:space="preserve"> </w:t>
      </w:r>
      <w:r w:rsidRPr="001C2182">
        <w:t>Section</w:t>
      </w:r>
      <w:r w:rsidRPr="001C2182">
        <w:rPr>
          <w:spacing w:val="14"/>
        </w:rPr>
        <w:t xml:space="preserve"> </w:t>
      </w:r>
      <w:r w:rsidRPr="001C2182">
        <w:rPr>
          <w:spacing w:val="-1"/>
        </w:rPr>
        <w:t>V).</w:t>
      </w:r>
      <w:r w:rsidRPr="001C2182">
        <w:t xml:space="preserve"> The</w:t>
      </w:r>
      <w:r w:rsidRPr="001C2182">
        <w:rPr>
          <w:spacing w:val="-1"/>
        </w:rPr>
        <w:t xml:space="preserve"> Project</w:t>
      </w:r>
      <w:r w:rsidRPr="001C2182">
        <w:t xml:space="preserve"> does</w:t>
      </w:r>
      <w:r w:rsidRPr="001C2182">
        <w:rPr>
          <w:spacing w:val="45"/>
        </w:rPr>
        <w:t xml:space="preserve"> </w:t>
      </w:r>
      <w:r w:rsidRPr="001C2182">
        <w:t xml:space="preserve">not </w:t>
      </w:r>
      <w:r w:rsidRPr="001C2182">
        <w:rPr>
          <w:spacing w:val="-1"/>
        </w:rPr>
        <w:t>convert</w:t>
      </w:r>
      <w:r w:rsidRPr="001C2182">
        <w:rPr>
          <w:spacing w:val="59"/>
        </w:rPr>
        <w:t xml:space="preserve"> </w:t>
      </w:r>
      <w:r w:rsidRPr="001C2182">
        <w:t>or</w:t>
      </w:r>
      <w:r w:rsidRPr="001C2182">
        <w:rPr>
          <w:spacing w:val="59"/>
        </w:rPr>
        <w:t xml:space="preserve"> </w:t>
      </w:r>
      <w:r w:rsidRPr="001C2182">
        <w:rPr>
          <w:spacing w:val="-1"/>
        </w:rPr>
        <w:t>degrade</w:t>
      </w:r>
      <w:r w:rsidRPr="001C2182">
        <w:rPr>
          <w:spacing w:val="3"/>
        </w:rPr>
        <w:t xml:space="preserve"> </w:t>
      </w:r>
      <w:r w:rsidRPr="001C2182">
        <w:rPr>
          <w:spacing w:val="-1"/>
        </w:rPr>
        <w:t>critical</w:t>
      </w:r>
      <w:r w:rsidRPr="001C2182">
        <w:t xml:space="preserve"> or</w:t>
      </w:r>
      <w:r w:rsidRPr="001C2182">
        <w:rPr>
          <w:spacing w:val="59"/>
        </w:rPr>
        <w:t xml:space="preserve"> </w:t>
      </w:r>
      <w:r w:rsidRPr="001C2182">
        <w:rPr>
          <w:spacing w:val="-1"/>
        </w:rPr>
        <w:t>natural</w:t>
      </w:r>
      <w:r w:rsidRPr="001C2182">
        <w:t xml:space="preserve"> </w:t>
      </w:r>
      <w:r w:rsidRPr="001C2182">
        <w:rPr>
          <w:spacing w:val="-1"/>
        </w:rPr>
        <w:t>habitats,</w:t>
      </w:r>
      <w:r w:rsidRPr="001C2182">
        <w:rPr>
          <w:spacing w:val="59"/>
        </w:rPr>
        <w:t xml:space="preserve"> </w:t>
      </w:r>
      <w:r w:rsidRPr="001C2182">
        <w:rPr>
          <w:spacing w:val="-1"/>
        </w:rPr>
        <w:t>affect</w:t>
      </w:r>
      <w:r w:rsidRPr="001C2182">
        <w:t xml:space="preserve"> </w:t>
      </w:r>
      <w:r w:rsidRPr="001C2182">
        <w:rPr>
          <w:spacing w:val="-1"/>
        </w:rPr>
        <w:t>protected</w:t>
      </w:r>
      <w:r w:rsidRPr="001C2182">
        <w:rPr>
          <w:spacing w:val="1"/>
        </w:rPr>
        <w:t xml:space="preserve"> </w:t>
      </w:r>
      <w:r w:rsidRPr="001C2182">
        <w:rPr>
          <w:spacing w:val="-1"/>
        </w:rPr>
        <w:t>areas</w:t>
      </w:r>
      <w:r w:rsidRPr="001C2182">
        <w:t xml:space="preserve"> or</w:t>
      </w:r>
      <w:r w:rsidRPr="001C2182">
        <w:rPr>
          <w:spacing w:val="59"/>
        </w:rPr>
        <w:t xml:space="preserve"> </w:t>
      </w:r>
      <w:r w:rsidRPr="001C2182">
        <w:t>damage</w:t>
      </w:r>
      <w:r w:rsidRPr="001C2182">
        <w:rPr>
          <w:spacing w:val="83"/>
        </w:rPr>
        <w:t xml:space="preserve"> </w:t>
      </w:r>
      <w:r w:rsidRPr="001C2182">
        <w:rPr>
          <w:spacing w:val="-1"/>
        </w:rPr>
        <w:t>cultural</w:t>
      </w:r>
      <w:r w:rsidRPr="001C2182">
        <w:rPr>
          <w:spacing w:val="12"/>
        </w:rPr>
        <w:t xml:space="preserve"> </w:t>
      </w:r>
      <w:r w:rsidRPr="001C2182">
        <w:rPr>
          <w:spacing w:val="-1"/>
        </w:rPr>
        <w:t>sites</w:t>
      </w:r>
      <w:r w:rsidRPr="001C2182">
        <w:rPr>
          <w:spacing w:val="12"/>
        </w:rPr>
        <w:t xml:space="preserve"> </w:t>
      </w:r>
      <w:r w:rsidRPr="001C2182">
        <w:rPr>
          <w:spacing w:val="-1"/>
        </w:rPr>
        <w:t>as</w:t>
      </w:r>
      <w:r w:rsidRPr="001C2182">
        <w:rPr>
          <w:spacing w:val="13"/>
        </w:rPr>
        <w:t xml:space="preserve"> </w:t>
      </w:r>
      <w:r w:rsidRPr="001C2182">
        <w:rPr>
          <w:spacing w:val="-1"/>
        </w:rPr>
        <w:t>per</w:t>
      </w:r>
      <w:r w:rsidRPr="001C2182">
        <w:rPr>
          <w:spacing w:val="11"/>
        </w:rPr>
        <w:t xml:space="preserve"> </w:t>
      </w:r>
      <w:r w:rsidRPr="001C2182">
        <w:t>Directive</w:t>
      </w:r>
      <w:r w:rsidRPr="001C2182">
        <w:rPr>
          <w:spacing w:val="10"/>
        </w:rPr>
        <w:t xml:space="preserve"> </w:t>
      </w:r>
      <w:r w:rsidRPr="001C2182">
        <w:rPr>
          <w:spacing w:val="-1"/>
        </w:rPr>
        <w:t>B.9.</w:t>
      </w:r>
      <w:r>
        <w:rPr>
          <w:spacing w:val="25"/>
        </w:rPr>
        <w:t xml:space="preserve"> </w:t>
      </w:r>
    </w:p>
    <w:p w:rsidR="00DC3076" w:rsidRDefault="00DC3076" w:rsidP="00DC3076">
      <w:pPr>
        <w:pStyle w:val="Heading2"/>
        <w:ind w:left="1511"/>
        <w:rPr>
          <w:rFonts w:cs="Times New Roman"/>
          <w:b w:val="0"/>
          <w:bCs w:val="0"/>
        </w:rPr>
      </w:pPr>
      <w:r>
        <w:rPr>
          <w:spacing w:val="-1"/>
        </w:rPr>
        <w:t>I</w:t>
      </w:r>
      <w:r w:rsidR="004B1BCC">
        <w:rPr>
          <w:spacing w:val="-1"/>
        </w:rPr>
        <w:t>II</w:t>
      </w:r>
      <w:r>
        <w:rPr>
          <w:spacing w:val="-1"/>
        </w:rPr>
        <w:t>.</w:t>
      </w:r>
      <w:r>
        <w:t xml:space="preserve">  </w:t>
      </w:r>
      <w:r>
        <w:rPr>
          <w:spacing w:val="12"/>
        </w:rPr>
        <w:t xml:space="preserve"> </w:t>
      </w:r>
      <w:r>
        <w:rPr>
          <w:spacing w:val="-1"/>
        </w:rPr>
        <w:t>KEY</w:t>
      </w:r>
      <w:r>
        <w:rPr>
          <w:spacing w:val="-14"/>
        </w:rPr>
        <w:t xml:space="preserve"> </w:t>
      </w:r>
      <w:r>
        <w:rPr>
          <w:spacing w:val="-1"/>
        </w:rPr>
        <w:t>ENVIRONMENTAL</w:t>
      </w:r>
      <w:r>
        <w:rPr>
          <w:spacing w:val="-11"/>
        </w:rPr>
        <w:t xml:space="preserve"> </w:t>
      </w:r>
      <w:r>
        <w:rPr>
          <w:spacing w:val="-1"/>
        </w:rPr>
        <w:t>AND</w:t>
      </w:r>
      <w:r>
        <w:rPr>
          <w:spacing w:val="-14"/>
        </w:rPr>
        <w:t xml:space="preserve"> </w:t>
      </w:r>
      <w:r>
        <w:t>SOCIAL</w:t>
      </w:r>
      <w:r>
        <w:rPr>
          <w:spacing w:val="-13"/>
        </w:rPr>
        <w:t xml:space="preserve"> </w:t>
      </w:r>
      <w:r>
        <w:rPr>
          <w:spacing w:val="-1"/>
        </w:rPr>
        <w:t>IMPACTS</w:t>
      </w:r>
      <w:r>
        <w:rPr>
          <w:spacing w:val="-12"/>
        </w:rPr>
        <w:t xml:space="preserve"> </w:t>
      </w:r>
      <w:r>
        <w:rPr>
          <w:spacing w:val="-1"/>
        </w:rPr>
        <w:t>AND</w:t>
      </w:r>
      <w:r>
        <w:rPr>
          <w:spacing w:val="-14"/>
        </w:rPr>
        <w:t xml:space="preserve"> </w:t>
      </w:r>
      <w:r>
        <w:rPr>
          <w:spacing w:val="-1"/>
        </w:rPr>
        <w:t>RISKS:</w:t>
      </w:r>
    </w:p>
    <w:p w:rsidR="00DC3076" w:rsidRPr="00C754D5" w:rsidRDefault="00DC3076" w:rsidP="00DC3076">
      <w:pPr>
        <w:spacing w:before="5" w:line="230" w:lineRule="exact"/>
        <w:rPr>
          <w:sz w:val="16"/>
          <w:szCs w:val="16"/>
        </w:rPr>
      </w:pPr>
    </w:p>
    <w:p w:rsidR="00DC3076" w:rsidRDefault="00DC3076" w:rsidP="00DC3076">
      <w:pPr>
        <w:pStyle w:val="BodyText"/>
        <w:numPr>
          <w:ilvl w:val="0"/>
          <w:numId w:val="19"/>
        </w:numPr>
        <w:tabs>
          <w:tab w:val="left" w:pos="821"/>
        </w:tabs>
        <w:ind w:right="120"/>
        <w:jc w:val="both"/>
        <w:rPr>
          <w:b/>
        </w:rPr>
      </w:pPr>
      <w:r w:rsidRPr="000D506F">
        <w:rPr>
          <w:b/>
        </w:rPr>
        <w:t xml:space="preserve">Summary </w:t>
      </w:r>
    </w:p>
    <w:p w:rsidR="00DC3076" w:rsidRPr="00C754D5" w:rsidRDefault="00DC3076" w:rsidP="00DC3076">
      <w:pPr>
        <w:pStyle w:val="BodyText"/>
        <w:tabs>
          <w:tab w:val="left" w:pos="821"/>
        </w:tabs>
        <w:ind w:left="1180" w:right="120" w:firstLine="0"/>
        <w:jc w:val="both"/>
        <w:rPr>
          <w:b/>
          <w:sz w:val="16"/>
          <w:szCs w:val="16"/>
        </w:rPr>
      </w:pPr>
    </w:p>
    <w:p w:rsidR="00DC3076" w:rsidRPr="006028BA" w:rsidRDefault="00DC3076" w:rsidP="00D41C55">
      <w:pPr>
        <w:pStyle w:val="BodyText"/>
        <w:numPr>
          <w:ilvl w:val="1"/>
          <w:numId w:val="41"/>
        </w:numPr>
        <w:tabs>
          <w:tab w:val="left" w:pos="821"/>
        </w:tabs>
        <w:spacing w:after="200" w:line="276" w:lineRule="auto"/>
        <w:ind w:left="720" w:right="115" w:hanging="619"/>
        <w:jc w:val="both"/>
      </w:pPr>
      <w:r>
        <w:rPr>
          <w:spacing w:val="-1"/>
        </w:rPr>
        <w:t>A</w:t>
      </w:r>
      <w:r w:rsidRPr="00B01385">
        <w:rPr>
          <w:spacing w:val="-1"/>
        </w:rPr>
        <w:t>s</w:t>
      </w:r>
      <w:r w:rsidRPr="00B01385">
        <w:rPr>
          <w:spacing w:val="2"/>
        </w:rPr>
        <w:t xml:space="preserve"> </w:t>
      </w:r>
      <w:r w:rsidRPr="00B01385">
        <w:rPr>
          <w:spacing w:val="-1"/>
        </w:rPr>
        <w:t>part</w:t>
      </w:r>
      <w:r w:rsidRPr="00B01385">
        <w:rPr>
          <w:spacing w:val="1"/>
        </w:rPr>
        <w:t xml:space="preserve"> </w:t>
      </w:r>
      <w:r w:rsidRPr="00B01385">
        <w:t>of</w:t>
      </w:r>
      <w:r w:rsidRPr="00B01385">
        <w:rPr>
          <w:spacing w:val="1"/>
        </w:rPr>
        <w:t xml:space="preserve"> </w:t>
      </w:r>
      <w:r w:rsidRPr="00B01385">
        <w:t>the</w:t>
      </w:r>
      <w:r w:rsidRPr="00B01385">
        <w:rPr>
          <w:spacing w:val="4"/>
        </w:rPr>
        <w:t xml:space="preserve"> </w:t>
      </w:r>
      <w:r w:rsidRPr="00B01385">
        <w:t>due</w:t>
      </w:r>
      <w:r w:rsidRPr="00B01385">
        <w:rPr>
          <w:spacing w:val="1"/>
        </w:rPr>
        <w:t xml:space="preserve"> </w:t>
      </w:r>
      <w:r w:rsidRPr="00B01385">
        <w:rPr>
          <w:spacing w:val="-1"/>
        </w:rPr>
        <w:t>diligence</w:t>
      </w:r>
      <w:r w:rsidRPr="00B01385">
        <w:rPr>
          <w:spacing w:val="1"/>
        </w:rPr>
        <w:t xml:space="preserve"> </w:t>
      </w:r>
      <w:r w:rsidRPr="00B01385">
        <w:rPr>
          <w:spacing w:val="-1"/>
        </w:rPr>
        <w:t>process,</w:t>
      </w:r>
      <w:r w:rsidRPr="00B01385">
        <w:rPr>
          <w:spacing w:val="2"/>
        </w:rPr>
        <w:t xml:space="preserve"> </w:t>
      </w:r>
      <w:r>
        <w:rPr>
          <w:spacing w:val="2"/>
        </w:rPr>
        <w:t xml:space="preserve">the </w:t>
      </w:r>
      <w:r w:rsidR="00EE4FB0">
        <w:rPr>
          <w:spacing w:val="2"/>
        </w:rPr>
        <w:t>IDB</w:t>
      </w:r>
      <w:r>
        <w:rPr>
          <w:spacing w:val="2"/>
        </w:rPr>
        <w:t xml:space="preserve"> </w:t>
      </w:r>
      <w:r w:rsidRPr="00B01385">
        <w:t>has</w:t>
      </w:r>
      <w:r w:rsidRPr="00B01385">
        <w:rPr>
          <w:spacing w:val="2"/>
        </w:rPr>
        <w:t xml:space="preserve"> </w:t>
      </w:r>
      <w:r w:rsidRPr="00B01385">
        <w:rPr>
          <w:spacing w:val="-1"/>
        </w:rPr>
        <w:t>analyzed</w:t>
      </w:r>
      <w:r w:rsidRPr="00B01385">
        <w:rPr>
          <w:spacing w:val="2"/>
        </w:rPr>
        <w:t xml:space="preserve"> </w:t>
      </w:r>
      <w:r w:rsidRPr="00B01385">
        <w:t>the</w:t>
      </w:r>
      <w:r w:rsidRPr="00B01385">
        <w:rPr>
          <w:spacing w:val="1"/>
        </w:rPr>
        <w:t xml:space="preserve"> </w:t>
      </w:r>
      <w:r w:rsidRPr="00B01385">
        <w:t>environmental</w:t>
      </w:r>
      <w:r w:rsidRPr="00B01385">
        <w:rPr>
          <w:spacing w:val="2"/>
        </w:rPr>
        <w:t xml:space="preserve"> </w:t>
      </w:r>
      <w:r w:rsidRPr="00B01385">
        <w:rPr>
          <w:spacing w:val="-1"/>
        </w:rPr>
        <w:t>and</w:t>
      </w:r>
      <w:r w:rsidRPr="00B01385">
        <w:rPr>
          <w:spacing w:val="2"/>
        </w:rPr>
        <w:t xml:space="preserve"> </w:t>
      </w:r>
      <w:r w:rsidRPr="00B01385">
        <w:rPr>
          <w:spacing w:val="-1"/>
        </w:rPr>
        <w:t>social</w:t>
      </w:r>
      <w:r w:rsidRPr="00B01385">
        <w:rPr>
          <w:spacing w:val="65"/>
        </w:rPr>
        <w:t xml:space="preserve"> </w:t>
      </w:r>
      <w:r w:rsidRPr="00B01385">
        <w:rPr>
          <w:spacing w:val="-1"/>
        </w:rPr>
        <w:t>aspects</w:t>
      </w:r>
      <w:r w:rsidRPr="00B01385">
        <w:t xml:space="preserve"> of the Project including</w:t>
      </w:r>
      <w:r w:rsidRPr="00B01385">
        <w:rPr>
          <w:spacing w:val="-3"/>
        </w:rPr>
        <w:t xml:space="preserve"> </w:t>
      </w:r>
      <w:r w:rsidRPr="00B01385">
        <w:t>a</w:t>
      </w:r>
      <w:r w:rsidRPr="00B01385">
        <w:rPr>
          <w:spacing w:val="-1"/>
        </w:rPr>
        <w:t xml:space="preserve"> </w:t>
      </w:r>
      <w:r w:rsidRPr="00DA0447">
        <w:t>site</w:t>
      </w:r>
      <w:r w:rsidRPr="00DA0447">
        <w:rPr>
          <w:spacing w:val="-1"/>
        </w:rPr>
        <w:t xml:space="preserve"> </w:t>
      </w:r>
      <w:r w:rsidRPr="00DA0447">
        <w:t xml:space="preserve">visit to the Project area. </w:t>
      </w:r>
      <w:r w:rsidR="005452AA" w:rsidRPr="00DA0447">
        <w:t xml:space="preserve">The </w:t>
      </w:r>
      <w:r w:rsidRPr="00DA0447">
        <w:rPr>
          <w:spacing w:val="-2"/>
        </w:rPr>
        <w:t>IDB</w:t>
      </w:r>
      <w:r w:rsidRPr="00DA0447">
        <w:rPr>
          <w:spacing w:val="16"/>
        </w:rPr>
        <w:t xml:space="preserve"> </w:t>
      </w:r>
      <w:r w:rsidR="005452AA" w:rsidRPr="00DA0447">
        <w:rPr>
          <w:spacing w:val="16"/>
        </w:rPr>
        <w:t xml:space="preserve">has </w:t>
      </w:r>
      <w:r w:rsidRPr="00DA0447">
        <w:rPr>
          <w:spacing w:val="-1"/>
        </w:rPr>
        <w:t>confirmed</w:t>
      </w:r>
      <w:r w:rsidRPr="00DA0447">
        <w:rPr>
          <w:spacing w:val="16"/>
        </w:rPr>
        <w:t xml:space="preserve"> </w:t>
      </w:r>
      <w:r w:rsidRPr="00DA0447">
        <w:t>that</w:t>
      </w:r>
      <w:r w:rsidRPr="00DA0447">
        <w:rPr>
          <w:spacing w:val="16"/>
        </w:rPr>
        <w:t xml:space="preserve"> </w:t>
      </w:r>
      <w:r w:rsidRPr="00DA0447">
        <w:t>there</w:t>
      </w:r>
      <w:r w:rsidRPr="00DA0447">
        <w:rPr>
          <w:spacing w:val="15"/>
        </w:rPr>
        <w:t xml:space="preserve"> </w:t>
      </w:r>
      <w:r w:rsidR="005452AA" w:rsidRPr="00DA0447">
        <w:t>are</w:t>
      </w:r>
      <w:r w:rsidRPr="00DA0447">
        <w:t xml:space="preserve"> no significant </w:t>
      </w:r>
      <w:r w:rsidR="00B33698" w:rsidRPr="00DA0447">
        <w:t xml:space="preserve">outstanding </w:t>
      </w:r>
      <w:r w:rsidRPr="00DA0447">
        <w:t>environmental and social issues related to this Project.</w:t>
      </w:r>
    </w:p>
    <w:p w:rsidR="00DC3076" w:rsidRDefault="00DC3076" w:rsidP="00DC3076">
      <w:pPr>
        <w:pStyle w:val="BodyText"/>
        <w:numPr>
          <w:ilvl w:val="0"/>
          <w:numId w:val="19"/>
        </w:numPr>
        <w:tabs>
          <w:tab w:val="left" w:pos="821"/>
        </w:tabs>
        <w:spacing w:before="120"/>
        <w:ind w:right="115"/>
        <w:jc w:val="both"/>
        <w:rPr>
          <w:b/>
        </w:rPr>
      </w:pPr>
      <w:r w:rsidRPr="006028BA">
        <w:rPr>
          <w:b/>
        </w:rPr>
        <w:t>Environmental</w:t>
      </w:r>
      <w:r w:rsidR="00FF3217">
        <w:rPr>
          <w:b/>
        </w:rPr>
        <w:t xml:space="preserve"> </w:t>
      </w:r>
      <w:r w:rsidRPr="006028BA">
        <w:rPr>
          <w:b/>
        </w:rPr>
        <w:t>impacts and risks</w:t>
      </w:r>
    </w:p>
    <w:p w:rsidR="00D41C55" w:rsidRPr="006028BA" w:rsidRDefault="00D41C55" w:rsidP="00D41C55">
      <w:pPr>
        <w:pStyle w:val="BodyText"/>
        <w:tabs>
          <w:tab w:val="left" w:pos="821"/>
        </w:tabs>
        <w:spacing w:before="120"/>
        <w:ind w:left="1180" w:right="115" w:firstLine="0"/>
        <w:jc w:val="both"/>
        <w:rPr>
          <w:b/>
        </w:rPr>
      </w:pPr>
    </w:p>
    <w:p w:rsidR="004A2839" w:rsidRPr="00D41C55" w:rsidRDefault="00D41C55" w:rsidP="00D41C55">
      <w:pPr>
        <w:pStyle w:val="BodyText"/>
        <w:numPr>
          <w:ilvl w:val="1"/>
          <w:numId w:val="41"/>
        </w:numPr>
        <w:tabs>
          <w:tab w:val="left" w:pos="821"/>
        </w:tabs>
        <w:spacing w:after="200" w:line="276" w:lineRule="auto"/>
        <w:ind w:left="820" w:right="115" w:hanging="734"/>
        <w:jc w:val="both"/>
      </w:pPr>
      <w:r w:rsidRPr="000E6383">
        <w:rPr>
          <w:rFonts w:cs="Times New Roman"/>
        </w:rPr>
        <w:t xml:space="preserve">As mentioned previously, ENEE plans to increase </w:t>
      </w:r>
      <w:r w:rsidR="00CB0332">
        <w:rPr>
          <w:rFonts w:cs="Times New Roman"/>
        </w:rPr>
        <w:t xml:space="preserve">power </w:t>
      </w:r>
      <w:r w:rsidRPr="000E6383">
        <w:rPr>
          <w:rFonts w:cs="Times New Roman"/>
        </w:rPr>
        <w:t xml:space="preserve">output of both plants by 20.8 MW. This will be achieved by efficiency upgrade and increased discharge water </w:t>
      </w:r>
      <w:proofErr w:type="gramStart"/>
      <w:r w:rsidRPr="000E6383">
        <w:rPr>
          <w:rFonts w:cs="Times New Roman"/>
        </w:rPr>
        <w:t xml:space="preserve">by 1.26 </w:t>
      </w:r>
      <w:proofErr w:type="spellStart"/>
      <w:r w:rsidR="00435B84" w:rsidRPr="00375CB3">
        <w:rPr>
          <w:rFonts w:cs="Times New Roman"/>
        </w:rPr>
        <w:t>m</w:t>
      </w:r>
      <w:r w:rsidR="00435B84" w:rsidRPr="00435B84">
        <w:rPr>
          <w:rFonts w:cs="Times New Roman"/>
          <w:vertAlign w:val="superscript"/>
        </w:rPr>
        <w:t>3</w:t>
      </w:r>
      <w:proofErr w:type="spellEnd"/>
      <w:r w:rsidR="00435B84" w:rsidRPr="00375CB3">
        <w:rPr>
          <w:rFonts w:cs="Times New Roman"/>
        </w:rPr>
        <w:t>/s</w:t>
      </w:r>
      <w:r w:rsidRPr="000E6383">
        <w:rPr>
          <w:rFonts w:cs="Times New Roman"/>
        </w:rPr>
        <w:t xml:space="preserve"> at </w:t>
      </w:r>
      <w:proofErr w:type="spellStart"/>
      <w:r w:rsidR="008A6CD2">
        <w:rPr>
          <w:rFonts w:cs="Times New Roman"/>
        </w:rPr>
        <w:t>Cañaveral</w:t>
      </w:r>
      <w:proofErr w:type="spellEnd"/>
      <w:proofErr w:type="gramEnd"/>
      <w:r w:rsidRPr="000E6383">
        <w:rPr>
          <w:rFonts w:cs="Times New Roman"/>
        </w:rPr>
        <w:t xml:space="preserve"> and by 1.4 </w:t>
      </w:r>
      <w:proofErr w:type="spellStart"/>
      <w:r w:rsidR="00435B84" w:rsidRPr="00375CB3">
        <w:rPr>
          <w:rFonts w:cs="Times New Roman"/>
        </w:rPr>
        <w:t>m</w:t>
      </w:r>
      <w:r w:rsidR="00435B84" w:rsidRPr="00435B84">
        <w:rPr>
          <w:rFonts w:cs="Times New Roman"/>
          <w:vertAlign w:val="superscript"/>
        </w:rPr>
        <w:t>3</w:t>
      </w:r>
      <w:proofErr w:type="spellEnd"/>
      <w:r w:rsidR="00435B84" w:rsidRPr="00375CB3">
        <w:rPr>
          <w:rFonts w:cs="Times New Roman"/>
        </w:rPr>
        <w:t>/s</w:t>
      </w:r>
      <w:r w:rsidRPr="000E6383">
        <w:rPr>
          <w:rFonts w:cs="Times New Roman"/>
        </w:rPr>
        <w:t xml:space="preserve"> at Rio </w:t>
      </w:r>
      <w:proofErr w:type="spellStart"/>
      <w:r w:rsidRPr="000E6383">
        <w:rPr>
          <w:rFonts w:cs="Times New Roman"/>
        </w:rPr>
        <w:t>Lindo</w:t>
      </w:r>
      <w:proofErr w:type="spellEnd"/>
      <w:r w:rsidRPr="000E6383">
        <w:rPr>
          <w:rFonts w:cs="Times New Roman"/>
        </w:rPr>
        <w:t xml:space="preserve">. </w:t>
      </w:r>
      <w:r w:rsidR="00645183">
        <w:rPr>
          <w:rFonts w:cs="Times New Roman"/>
        </w:rPr>
        <w:t>The</w:t>
      </w:r>
      <w:r w:rsidR="00645183">
        <w:rPr>
          <w:sz w:val="22"/>
          <w:szCs w:val="22"/>
        </w:rPr>
        <w:t xml:space="preserve"> Lindo River at the discharge channel has enough capacity to safely flow increased amount of water, environmental impact is therefore limited.</w:t>
      </w:r>
      <w:r w:rsidR="00F75220">
        <w:rPr>
          <w:rFonts w:cs="Times New Roman"/>
        </w:rPr>
        <w:t xml:space="preserve"> </w:t>
      </w:r>
      <w:r w:rsidRPr="000E6383">
        <w:rPr>
          <w:rFonts w:cs="Times New Roman"/>
        </w:rPr>
        <w:t xml:space="preserve">ENEE intends to increase peak hour generation (2 hours in the morning and 2 hours late afternoon) by taking more water to </w:t>
      </w:r>
      <w:proofErr w:type="spellStart"/>
      <w:r w:rsidR="008A6CD2">
        <w:rPr>
          <w:rFonts w:cs="Times New Roman"/>
        </w:rPr>
        <w:t>Cañaveral</w:t>
      </w:r>
      <w:proofErr w:type="spellEnd"/>
      <w:r w:rsidRPr="000E6383">
        <w:rPr>
          <w:rFonts w:cs="Times New Roman"/>
        </w:rPr>
        <w:t xml:space="preserve"> and Rio </w:t>
      </w:r>
      <w:proofErr w:type="spellStart"/>
      <w:r w:rsidRPr="000E6383">
        <w:rPr>
          <w:rFonts w:cs="Times New Roman"/>
        </w:rPr>
        <w:t>Lindo</w:t>
      </w:r>
      <w:proofErr w:type="spellEnd"/>
      <w:r w:rsidRPr="000E6383">
        <w:rPr>
          <w:rFonts w:cs="Times New Roman"/>
        </w:rPr>
        <w:t xml:space="preserve"> and </w:t>
      </w:r>
      <w:r w:rsidR="000A6A79">
        <w:rPr>
          <w:rFonts w:cs="Times New Roman"/>
        </w:rPr>
        <w:t xml:space="preserve">will </w:t>
      </w:r>
      <w:r w:rsidRPr="000E6383">
        <w:rPr>
          <w:rFonts w:cs="Times New Roman"/>
        </w:rPr>
        <w:t>reduce the off-peak hour generation</w:t>
      </w:r>
      <w:r w:rsidR="00802EF2">
        <w:rPr>
          <w:rFonts w:cs="Times New Roman"/>
        </w:rPr>
        <w:t xml:space="preserve"> </w:t>
      </w:r>
      <w:r w:rsidR="000A6A79">
        <w:rPr>
          <w:rFonts w:cs="Times New Roman"/>
        </w:rPr>
        <w:t xml:space="preserve">in order </w:t>
      </w:r>
      <w:r w:rsidR="00802EF2">
        <w:rPr>
          <w:rFonts w:cs="Times New Roman"/>
        </w:rPr>
        <w:t>to maintain t</w:t>
      </w:r>
      <w:r w:rsidRPr="000E6383">
        <w:rPr>
          <w:rFonts w:cs="Times New Roman"/>
        </w:rPr>
        <w:t xml:space="preserve">he </w:t>
      </w:r>
      <w:r w:rsidR="00570B10">
        <w:rPr>
          <w:rFonts w:cs="Times New Roman"/>
        </w:rPr>
        <w:t>overall w</w:t>
      </w:r>
      <w:r w:rsidRPr="000E6383">
        <w:rPr>
          <w:rFonts w:cs="Times New Roman"/>
        </w:rPr>
        <w:t xml:space="preserve">ater balance of Lake </w:t>
      </w:r>
      <w:proofErr w:type="spellStart"/>
      <w:r w:rsidRPr="000E6383">
        <w:rPr>
          <w:rFonts w:cs="Times New Roman"/>
        </w:rPr>
        <w:t>Yojoa</w:t>
      </w:r>
      <w:proofErr w:type="spellEnd"/>
      <w:r w:rsidRPr="000E6383">
        <w:rPr>
          <w:rFonts w:cs="Times New Roman"/>
        </w:rPr>
        <w:t xml:space="preserve">. </w:t>
      </w:r>
      <w:r w:rsidRPr="000A6A79">
        <w:rPr>
          <w:rFonts w:cs="Times New Roman"/>
        </w:rPr>
        <w:t xml:space="preserve">According to information provided, proceeding that way will have very limited impact on the water level. </w:t>
      </w:r>
      <w:r w:rsidR="00802EF2">
        <w:rPr>
          <w:rFonts w:cs="Times New Roman"/>
        </w:rPr>
        <w:t xml:space="preserve"> ENEE is the official monitoring agency of Lake </w:t>
      </w:r>
      <w:proofErr w:type="spellStart"/>
      <w:r w:rsidR="00802EF2">
        <w:rPr>
          <w:rFonts w:cs="Times New Roman"/>
        </w:rPr>
        <w:t>Yojoa</w:t>
      </w:r>
      <w:proofErr w:type="spellEnd"/>
      <w:r w:rsidR="00802EF2">
        <w:rPr>
          <w:rFonts w:cs="Times New Roman"/>
        </w:rPr>
        <w:t xml:space="preserve">, and in no instance water level will go below 631.5 m. the minimum level that had been determined to maintain environmental conditions </w:t>
      </w:r>
      <w:r w:rsidR="000A6A79">
        <w:rPr>
          <w:rFonts w:cs="Times New Roman"/>
        </w:rPr>
        <w:t>of t</w:t>
      </w:r>
      <w:r w:rsidR="00802EF2">
        <w:rPr>
          <w:rFonts w:cs="Times New Roman"/>
        </w:rPr>
        <w:t xml:space="preserve">he Lake. </w:t>
      </w:r>
      <w:r w:rsidRPr="000E6383">
        <w:rPr>
          <w:rFonts w:cs="Times New Roman"/>
        </w:rPr>
        <w:t xml:space="preserve">The maximum discharge amount from Rio </w:t>
      </w:r>
      <w:proofErr w:type="spellStart"/>
      <w:r w:rsidRPr="000E6383">
        <w:rPr>
          <w:rFonts w:cs="Times New Roman"/>
        </w:rPr>
        <w:t>Lindo</w:t>
      </w:r>
      <w:proofErr w:type="spellEnd"/>
      <w:r w:rsidRPr="000E6383">
        <w:rPr>
          <w:rFonts w:cs="Times New Roman"/>
        </w:rPr>
        <w:t xml:space="preserve"> plant will be increased </w:t>
      </w:r>
      <w:proofErr w:type="gramStart"/>
      <w:r w:rsidRPr="000E6383">
        <w:rPr>
          <w:rFonts w:cs="Times New Roman"/>
        </w:rPr>
        <w:t xml:space="preserve">from 27 </w:t>
      </w:r>
      <w:r w:rsidR="00435B84" w:rsidRPr="00375CB3">
        <w:rPr>
          <w:rFonts w:cs="Times New Roman"/>
        </w:rPr>
        <w:t>m</w:t>
      </w:r>
      <w:r w:rsidR="00435B84" w:rsidRPr="00435B84">
        <w:rPr>
          <w:rFonts w:cs="Times New Roman"/>
          <w:vertAlign w:val="superscript"/>
        </w:rPr>
        <w:t>3</w:t>
      </w:r>
      <w:r w:rsidR="00435B84" w:rsidRPr="00375CB3">
        <w:rPr>
          <w:rFonts w:cs="Times New Roman"/>
        </w:rPr>
        <w:t>/s</w:t>
      </w:r>
      <w:proofErr w:type="gramEnd"/>
      <w:r w:rsidRPr="000E6383">
        <w:rPr>
          <w:rFonts w:cs="Times New Roman"/>
        </w:rPr>
        <w:t xml:space="preserve"> to 29.2 </w:t>
      </w:r>
      <w:r w:rsidR="00435B84" w:rsidRPr="00375CB3">
        <w:rPr>
          <w:rFonts w:cs="Times New Roman"/>
        </w:rPr>
        <w:t>m</w:t>
      </w:r>
      <w:r w:rsidR="00435B84" w:rsidRPr="00435B84">
        <w:rPr>
          <w:rFonts w:cs="Times New Roman"/>
          <w:vertAlign w:val="superscript"/>
        </w:rPr>
        <w:t>3</w:t>
      </w:r>
      <w:r w:rsidR="00435B84" w:rsidRPr="00375CB3">
        <w:rPr>
          <w:rFonts w:cs="Times New Roman"/>
        </w:rPr>
        <w:t>/s</w:t>
      </w:r>
      <w:r w:rsidRPr="000E6383">
        <w:rPr>
          <w:rFonts w:cs="Times New Roman"/>
        </w:rPr>
        <w:t xml:space="preserve">. </w:t>
      </w:r>
      <w:r w:rsidR="00CB0332">
        <w:rPr>
          <w:rFonts w:cs="Times New Roman"/>
        </w:rPr>
        <w:t xml:space="preserve">It was confirmed during due diligence that </w:t>
      </w:r>
      <w:r w:rsidRPr="000E6383">
        <w:rPr>
          <w:rFonts w:cs="Times New Roman"/>
        </w:rPr>
        <w:t xml:space="preserve">the </w:t>
      </w:r>
      <w:proofErr w:type="spellStart"/>
      <w:r w:rsidRPr="000E6383">
        <w:rPr>
          <w:rFonts w:cs="Times New Roman"/>
        </w:rPr>
        <w:t>Lindo</w:t>
      </w:r>
      <w:proofErr w:type="spellEnd"/>
      <w:r w:rsidRPr="000E6383">
        <w:rPr>
          <w:rFonts w:cs="Times New Roman"/>
        </w:rPr>
        <w:t xml:space="preserve"> River at the confluence of Rio </w:t>
      </w:r>
      <w:proofErr w:type="spellStart"/>
      <w:r w:rsidRPr="000E6383">
        <w:rPr>
          <w:rFonts w:cs="Times New Roman"/>
        </w:rPr>
        <w:t>Lindo</w:t>
      </w:r>
      <w:proofErr w:type="spellEnd"/>
      <w:r w:rsidRPr="000E6383">
        <w:rPr>
          <w:rFonts w:cs="Times New Roman"/>
        </w:rPr>
        <w:t xml:space="preserve"> discharge channel has enough capacity to safely let flow the increased amount of water. Given the operation procedure of ENEE, the start-up operation takes 40 minutes until full operation (discharge 27 m 3/sec), this avoid any rapid water level increase. According to information presented, water usage downstream of the confluence point is rare</w:t>
      </w:r>
      <w:r w:rsidR="000A6A79">
        <w:rPr>
          <w:rFonts w:cs="Times New Roman"/>
        </w:rPr>
        <w:t>, there is one tilapia fish farm further down, but it is deemed to be at sufficient distance for not being impacted by flow change. Most f</w:t>
      </w:r>
      <w:r w:rsidR="000A6A79" w:rsidRPr="000E6383">
        <w:rPr>
          <w:rFonts w:cs="Times New Roman"/>
        </w:rPr>
        <w:t xml:space="preserve">ishing activities are concentrated around Lake </w:t>
      </w:r>
      <w:proofErr w:type="spellStart"/>
      <w:r w:rsidR="000A6A79" w:rsidRPr="000E6383">
        <w:rPr>
          <w:rFonts w:cs="Times New Roman"/>
        </w:rPr>
        <w:t>Yojoa.</w:t>
      </w:r>
      <w:r w:rsidRPr="000E6383">
        <w:rPr>
          <w:rFonts w:cs="Times New Roman"/>
        </w:rPr>
        <w:t>Drinking</w:t>
      </w:r>
      <w:proofErr w:type="spellEnd"/>
      <w:r w:rsidRPr="000E6383">
        <w:rPr>
          <w:rFonts w:cs="Times New Roman"/>
        </w:rPr>
        <w:t xml:space="preserve"> water is taken further high in the </w:t>
      </w:r>
      <w:r w:rsidRPr="000E6383">
        <w:rPr>
          <w:rFonts w:cs="Times New Roman"/>
        </w:rPr>
        <w:lastRenderedPageBreak/>
        <w:t xml:space="preserve">mountains and delivered to communities. </w:t>
      </w:r>
      <w:r w:rsidR="00F75220">
        <w:rPr>
          <w:rFonts w:cs="Times New Roman"/>
        </w:rPr>
        <w:t xml:space="preserve">It was also confirmed that </w:t>
      </w:r>
      <w:r w:rsidR="000A6A79">
        <w:rPr>
          <w:rFonts w:cs="Times New Roman"/>
        </w:rPr>
        <w:t>t</w:t>
      </w:r>
      <w:r w:rsidRPr="000E6383">
        <w:rPr>
          <w:rFonts w:cs="Times New Roman"/>
        </w:rPr>
        <w:t xml:space="preserve">he rehabilitation and increased efficiency will have </w:t>
      </w:r>
      <w:r w:rsidR="00F75220">
        <w:rPr>
          <w:rFonts w:cs="Times New Roman"/>
        </w:rPr>
        <w:t xml:space="preserve">no adverse </w:t>
      </w:r>
      <w:r w:rsidRPr="000E6383">
        <w:rPr>
          <w:rFonts w:cs="Times New Roman"/>
        </w:rPr>
        <w:t xml:space="preserve">impacts on the water quality </w:t>
      </w:r>
      <w:r w:rsidR="00F75220">
        <w:rPr>
          <w:rFonts w:cs="Times New Roman"/>
        </w:rPr>
        <w:t xml:space="preserve">downstream of the two plants </w:t>
      </w:r>
      <w:r w:rsidRPr="000E6383">
        <w:rPr>
          <w:rFonts w:cs="Times New Roman"/>
        </w:rPr>
        <w:t xml:space="preserve">and </w:t>
      </w:r>
      <w:r w:rsidR="00F75220">
        <w:rPr>
          <w:rFonts w:cs="Times New Roman"/>
        </w:rPr>
        <w:t xml:space="preserve">release of </w:t>
      </w:r>
      <w:r w:rsidRPr="000E6383">
        <w:rPr>
          <w:rFonts w:cs="Times New Roman"/>
        </w:rPr>
        <w:t xml:space="preserve">the </w:t>
      </w:r>
      <w:r w:rsidR="00F75220">
        <w:rPr>
          <w:rFonts w:cs="Times New Roman"/>
        </w:rPr>
        <w:t xml:space="preserve">minimum </w:t>
      </w:r>
      <w:r w:rsidRPr="000E6383">
        <w:rPr>
          <w:rFonts w:cs="Times New Roman"/>
        </w:rPr>
        <w:t>flow.</w:t>
      </w:r>
    </w:p>
    <w:p w:rsidR="009877F2" w:rsidRDefault="009877F2" w:rsidP="009877F2">
      <w:pPr>
        <w:pStyle w:val="Default"/>
        <w:numPr>
          <w:ilvl w:val="1"/>
          <w:numId w:val="41"/>
        </w:numPr>
        <w:spacing w:after="200" w:line="276" w:lineRule="auto"/>
        <w:ind w:left="810" w:hanging="720"/>
        <w:jc w:val="both"/>
      </w:pPr>
      <w:r w:rsidRPr="000E6383">
        <w:t>The rehabilitation does not involve any new construction or expansion of the existing perimeter of the plants, the physical footprint will remain the same. No new access roads are required.</w:t>
      </w:r>
      <w:r>
        <w:rPr>
          <w:b/>
        </w:rPr>
        <w:t xml:space="preserve"> </w:t>
      </w:r>
      <w:r w:rsidRPr="000E6383">
        <w:t>Therefore, no significant impacts are expected on the fauna and flora in the vicinity of the project.</w:t>
      </w:r>
    </w:p>
    <w:p w:rsidR="00D41C55" w:rsidRDefault="009877F2" w:rsidP="00D41C55">
      <w:pPr>
        <w:pStyle w:val="BodyText"/>
        <w:numPr>
          <w:ilvl w:val="1"/>
          <w:numId w:val="41"/>
        </w:numPr>
        <w:tabs>
          <w:tab w:val="left" w:pos="821"/>
        </w:tabs>
        <w:spacing w:after="200" w:line="276" w:lineRule="auto"/>
        <w:ind w:left="820" w:right="115" w:hanging="734"/>
        <w:jc w:val="both"/>
      </w:pPr>
      <w:r>
        <w:t xml:space="preserve">PCBs had been used at both plants on the transformers. ENEE contracted an external foreign firm to verify the level of PCBs and both plants received certification that the </w:t>
      </w:r>
      <w:r w:rsidR="00881434">
        <w:t xml:space="preserve">quantity encountered </w:t>
      </w:r>
      <w:r>
        <w:t xml:space="preserve">is below best industry standards. During the due diligence visit, the Bank noted the seal of certification on the transformers. </w:t>
      </w:r>
      <w:r w:rsidR="00873569">
        <w:t xml:space="preserve">The due diligence also allowed </w:t>
      </w:r>
      <w:r w:rsidR="004E1C70">
        <w:t>confirming</w:t>
      </w:r>
      <w:r w:rsidR="00946A4D">
        <w:t xml:space="preserve"> </w:t>
      </w:r>
      <w:r w:rsidR="00873569">
        <w:t>that a</w:t>
      </w:r>
      <w:r w:rsidRPr="00AC467F">
        <w:t>sbestos</w:t>
      </w:r>
      <w:r w:rsidR="00873569">
        <w:t xml:space="preserve"> was</w:t>
      </w:r>
      <w:r w:rsidR="006B459A">
        <w:t xml:space="preserve"> used as an insulation material in the generators of Rio </w:t>
      </w:r>
      <w:proofErr w:type="spellStart"/>
      <w:r w:rsidR="006B459A">
        <w:t>Lindo</w:t>
      </w:r>
      <w:proofErr w:type="spellEnd"/>
      <w:r w:rsidR="006B459A">
        <w:t xml:space="preserve">. ENEE also contracted an external firm to manage and stored securely this hazardous waste. </w:t>
      </w:r>
      <w:r w:rsidR="00873569">
        <w:t xml:space="preserve">Given the </w:t>
      </w:r>
      <w:r w:rsidR="006B459A">
        <w:t xml:space="preserve">appropriate management of </w:t>
      </w:r>
      <w:r w:rsidR="00873569">
        <w:t xml:space="preserve">asbestos and the low level of PCBs encountered, potential impacts of accidental releases in the environment or to workers, are discarded. </w:t>
      </w:r>
    </w:p>
    <w:p w:rsidR="00DC3076" w:rsidRDefault="00DC3076" w:rsidP="00A351DB">
      <w:pPr>
        <w:pStyle w:val="BodyText"/>
        <w:numPr>
          <w:ilvl w:val="0"/>
          <w:numId w:val="19"/>
        </w:numPr>
        <w:tabs>
          <w:tab w:val="left" w:pos="821"/>
        </w:tabs>
        <w:spacing w:before="120"/>
        <w:ind w:right="115"/>
        <w:jc w:val="both"/>
        <w:rPr>
          <w:b/>
        </w:rPr>
      </w:pPr>
      <w:r w:rsidRPr="00D83B71">
        <w:rPr>
          <w:b/>
        </w:rPr>
        <w:t xml:space="preserve">Social impacts and risks </w:t>
      </w:r>
    </w:p>
    <w:p w:rsidR="004E1C70" w:rsidRPr="00881434" w:rsidRDefault="004E1C70" w:rsidP="004E1C70">
      <w:pPr>
        <w:pStyle w:val="BodyText"/>
        <w:tabs>
          <w:tab w:val="left" w:pos="821"/>
        </w:tabs>
        <w:spacing w:before="120"/>
        <w:ind w:left="1180" w:right="115" w:firstLine="0"/>
        <w:jc w:val="both"/>
        <w:rPr>
          <w:b/>
          <w:sz w:val="16"/>
          <w:szCs w:val="16"/>
        </w:rPr>
      </w:pPr>
    </w:p>
    <w:p w:rsidR="00DC3076" w:rsidRDefault="00F75220" w:rsidP="004E1C70">
      <w:pPr>
        <w:pStyle w:val="BodyText"/>
        <w:numPr>
          <w:ilvl w:val="1"/>
          <w:numId w:val="41"/>
        </w:numPr>
        <w:tabs>
          <w:tab w:val="left" w:pos="821"/>
        </w:tabs>
        <w:spacing w:after="200" w:line="276" w:lineRule="auto"/>
        <w:ind w:left="806" w:right="115" w:hanging="720"/>
        <w:jc w:val="both"/>
      </w:pPr>
      <w:r>
        <w:t xml:space="preserve">Most of the rehabilitation works will take place within the perimeter of the two plants. </w:t>
      </w:r>
      <w:r w:rsidR="004E1C70">
        <w:t xml:space="preserve">Given the distance </w:t>
      </w:r>
      <w:r w:rsidR="008D0912">
        <w:t xml:space="preserve">of the plants </w:t>
      </w:r>
      <w:r w:rsidR="004E1C70">
        <w:t xml:space="preserve">from any human settlement combined to the fact that rehabilitation works does not involve the transport of heavy machinery and increased traffic, </w:t>
      </w:r>
      <w:r w:rsidR="006B459A">
        <w:t xml:space="preserve">social </w:t>
      </w:r>
      <w:r w:rsidR="004E1C70">
        <w:t xml:space="preserve">impacts would be minimal. </w:t>
      </w:r>
    </w:p>
    <w:p w:rsidR="00DC3076" w:rsidRDefault="00DC3076" w:rsidP="00881434">
      <w:pPr>
        <w:pStyle w:val="BodyText"/>
        <w:numPr>
          <w:ilvl w:val="0"/>
          <w:numId w:val="19"/>
        </w:numPr>
        <w:tabs>
          <w:tab w:val="left" w:pos="821"/>
        </w:tabs>
        <w:spacing w:after="200" w:line="276" w:lineRule="auto"/>
        <w:ind w:right="115"/>
        <w:jc w:val="both"/>
        <w:rPr>
          <w:b/>
        </w:rPr>
      </w:pPr>
      <w:r w:rsidRPr="00A351DB">
        <w:rPr>
          <w:b/>
        </w:rPr>
        <w:t>Cumulative Impacts</w:t>
      </w:r>
      <w:r w:rsidRPr="008B4F62">
        <w:rPr>
          <w:b/>
        </w:rPr>
        <w:t xml:space="preserve"> </w:t>
      </w:r>
    </w:p>
    <w:p w:rsidR="00DC3076" w:rsidRPr="003F3E2C" w:rsidRDefault="003F3E2C" w:rsidP="00155D3F">
      <w:pPr>
        <w:tabs>
          <w:tab w:val="left" w:pos="821"/>
        </w:tabs>
        <w:spacing w:after="200" w:line="276" w:lineRule="auto"/>
        <w:ind w:left="720" w:right="115" w:hanging="720"/>
        <w:jc w:val="both"/>
        <w:rPr>
          <w:b/>
        </w:rPr>
      </w:pPr>
      <w:r>
        <w:rPr>
          <w:rFonts w:ascii="Times New Roman" w:hAnsi="Times New Roman" w:cs="Times New Roman"/>
          <w:sz w:val="24"/>
          <w:szCs w:val="24"/>
        </w:rPr>
        <w:t>3.6</w:t>
      </w:r>
      <w:r>
        <w:rPr>
          <w:rFonts w:ascii="Times New Roman" w:hAnsi="Times New Roman" w:cs="Times New Roman"/>
          <w:sz w:val="24"/>
          <w:szCs w:val="24"/>
        </w:rPr>
        <w:tab/>
      </w:r>
      <w:r w:rsidRPr="003F3E2C">
        <w:rPr>
          <w:rFonts w:ascii="Times New Roman" w:hAnsi="Times New Roman" w:cs="Times New Roman"/>
          <w:sz w:val="24"/>
          <w:szCs w:val="24"/>
        </w:rPr>
        <w:t>N</w:t>
      </w:r>
      <w:r w:rsidR="00DC3076" w:rsidRPr="003F3E2C">
        <w:rPr>
          <w:rFonts w:ascii="Times New Roman" w:hAnsi="Times New Roman" w:cs="Times New Roman"/>
          <w:sz w:val="24"/>
          <w:szCs w:val="24"/>
        </w:rPr>
        <w:t>o significant cumulative impacts are expected to be generated.</w:t>
      </w:r>
      <w:r>
        <w:rPr>
          <w:rFonts w:ascii="Times New Roman" w:hAnsi="Times New Roman" w:cs="Times New Roman"/>
          <w:sz w:val="24"/>
          <w:szCs w:val="24"/>
        </w:rPr>
        <w:t xml:space="preserve"> There are no hydro power plants on the river. </w:t>
      </w:r>
      <w:r w:rsidR="00411F06" w:rsidRPr="003F3E2C">
        <w:rPr>
          <w:rFonts w:ascii="Times New Roman" w:hAnsi="Times New Roman" w:cs="Times New Roman"/>
          <w:sz w:val="24"/>
          <w:szCs w:val="24"/>
        </w:rPr>
        <w:t xml:space="preserve"> </w:t>
      </w:r>
    </w:p>
    <w:p w:rsidR="00375CB3" w:rsidRPr="00375CB3" w:rsidRDefault="00375CB3" w:rsidP="00375CB3">
      <w:pPr>
        <w:pStyle w:val="BodyText"/>
        <w:tabs>
          <w:tab w:val="left" w:pos="821"/>
        </w:tabs>
        <w:spacing w:before="120" w:after="200" w:line="276" w:lineRule="auto"/>
        <w:ind w:right="115"/>
        <w:rPr>
          <w:sz w:val="16"/>
          <w:szCs w:val="16"/>
        </w:rPr>
      </w:pPr>
      <w:r>
        <w:rPr>
          <w:b/>
        </w:rPr>
        <w:t xml:space="preserve">          E. </w:t>
      </w:r>
      <w:r w:rsidR="00DC3076" w:rsidRPr="00375CB3">
        <w:rPr>
          <w:b/>
        </w:rPr>
        <w:t xml:space="preserve">Positive impacts and </w:t>
      </w:r>
      <w:proofErr w:type="spellStart"/>
      <w:r w:rsidR="00DC3076" w:rsidRPr="00375CB3">
        <w:rPr>
          <w:b/>
        </w:rPr>
        <w:t>additionality</w:t>
      </w:r>
      <w:proofErr w:type="spellEnd"/>
      <w:r w:rsidR="00DC3076" w:rsidRPr="00375CB3">
        <w:rPr>
          <w:b/>
        </w:rPr>
        <w:t xml:space="preserve"> </w:t>
      </w:r>
    </w:p>
    <w:p w:rsidR="00DC3076" w:rsidRDefault="00375CB3" w:rsidP="00375CB3">
      <w:pPr>
        <w:pStyle w:val="BodyText"/>
        <w:tabs>
          <w:tab w:val="left" w:pos="821"/>
        </w:tabs>
        <w:spacing w:after="200" w:line="276" w:lineRule="auto"/>
        <w:ind w:left="720" w:right="115"/>
        <w:jc w:val="both"/>
      </w:pPr>
      <w:r>
        <w:t>3.7</w:t>
      </w:r>
      <w:r>
        <w:tab/>
        <w:t>T</w:t>
      </w:r>
      <w:r w:rsidR="00DC3076" w:rsidRPr="008E04EB">
        <w:t xml:space="preserve">he Project </w:t>
      </w:r>
      <w:r w:rsidR="006724F0">
        <w:t>aims to increase the supply of renewable energy to the national grid</w:t>
      </w:r>
      <w:r w:rsidR="00B67BE2">
        <w:t xml:space="preserve"> and will contribute to displace </w:t>
      </w:r>
      <w:r w:rsidR="00B67BE2">
        <w:rPr>
          <w:sz w:val="22"/>
          <w:szCs w:val="22"/>
        </w:rPr>
        <w:t>100,800 CO</w:t>
      </w:r>
      <w:r w:rsidR="00B67BE2">
        <w:rPr>
          <w:sz w:val="14"/>
          <w:szCs w:val="14"/>
        </w:rPr>
        <w:t>2</w:t>
      </w:r>
      <w:r w:rsidR="00B67BE2">
        <w:rPr>
          <w:sz w:val="22"/>
          <w:szCs w:val="22"/>
        </w:rPr>
        <w:t>-t per year</w:t>
      </w:r>
      <w:r w:rsidR="006724F0">
        <w:t xml:space="preserve">. </w:t>
      </w:r>
    </w:p>
    <w:p w:rsidR="00DC3076" w:rsidRPr="00B67BE2" w:rsidRDefault="00DC3076" w:rsidP="00DC3076">
      <w:pPr>
        <w:spacing w:before="5" w:line="240" w:lineRule="exact"/>
        <w:rPr>
          <w:sz w:val="24"/>
          <w:szCs w:val="24"/>
        </w:rPr>
      </w:pPr>
    </w:p>
    <w:p w:rsidR="00DC3076" w:rsidRPr="00386B43" w:rsidRDefault="00DC3076" w:rsidP="00FF3217">
      <w:pPr>
        <w:pStyle w:val="Heading2"/>
        <w:numPr>
          <w:ilvl w:val="0"/>
          <w:numId w:val="42"/>
        </w:numPr>
        <w:tabs>
          <w:tab w:val="left" w:pos="1596"/>
        </w:tabs>
        <w:ind w:right="197"/>
        <w:jc w:val="center"/>
        <w:rPr>
          <w:b w:val="0"/>
          <w:bCs w:val="0"/>
        </w:rPr>
      </w:pPr>
      <w:r w:rsidRPr="00386B43">
        <w:rPr>
          <w:spacing w:val="-1"/>
        </w:rPr>
        <w:t>MANAGEMENT</w:t>
      </w:r>
      <w:r w:rsidRPr="00386B43">
        <w:rPr>
          <w:spacing w:val="-11"/>
        </w:rPr>
        <w:t xml:space="preserve"> </w:t>
      </w:r>
      <w:r w:rsidRPr="00386B43">
        <w:rPr>
          <w:spacing w:val="-1"/>
        </w:rPr>
        <w:t>AND</w:t>
      </w:r>
      <w:r w:rsidRPr="00386B43">
        <w:rPr>
          <w:spacing w:val="-11"/>
        </w:rPr>
        <w:t xml:space="preserve"> </w:t>
      </w:r>
      <w:r w:rsidRPr="00386B43">
        <w:rPr>
          <w:spacing w:val="-1"/>
        </w:rPr>
        <w:t>MONITORING</w:t>
      </w:r>
      <w:r w:rsidRPr="00386B43">
        <w:rPr>
          <w:spacing w:val="-14"/>
        </w:rPr>
        <w:t xml:space="preserve"> </w:t>
      </w:r>
      <w:r w:rsidRPr="00386B43">
        <w:t>OF</w:t>
      </w:r>
      <w:r w:rsidRPr="00386B43">
        <w:rPr>
          <w:spacing w:val="-15"/>
        </w:rPr>
        <w:t xml:space="preserve"> </w:t>
      </w:r>
      <w:r w:rsidRPr="00386B43">
        <w:rPr>
          <w:spacing w:val="-1"/>
        </w:rPr>
        <w:t>ENVIRONMENTAL,</w:t>
      </w:r>
      <w:r w:rsidRPr="00386B43">
        <w:rPr>
          <w:spacing w:val="-11"/>
        </w:rPr>
        <w:t xml:space="preserve"> </w:t>
      </w:r>
      <w:r w:rsidRPr="00386B43">
        <w:t>SOCIAL,</w:t>
      </w:r>
      <w:r w:rsidRPr="00386B43">
        <w:rPr>
          <w:spacing w:val="59"/>
        </w:rPr>
        <w:t xml:space="preserve"> </w:t>
      </w:r>
      <w:r w:rsidRPr="00386B43">
        <w:t>HEALTH</w:t>
      </w:r>
      <w:r w:rsidRPr="00386B43">
        <w:rPr>
          <w:spacing w:val="-11"/>
        </w:rPr>
        <w:t xml:space="preserve"> </w:t>
      </w:r>
      <w:r w:rsidRPr="00386B43">
        <w:rPr>
          <w:spacing w:val="-1"/>
        </w:rPr>
        <w:t>AND</w:t>
      </w:r>
      <w:r w:rsidRPr="00386B43">
        <w:rPr>
          <w:spacing w:val="-13"/>
        </w:rPr>
        <w:t xml:space="preserve"> </w:t>
      </w:r>
      <w:r w:rsidRPr="00386B43">
        <w:rPr>
          <w:spacing w:val="-1"/>
        </w:rPr>
        <w:t>SAFETY</w:t>
      </w:r>
      <w:r w:rsidRPr="00386B43">
        <w:rPr>
          <w:spacing w:val="-12"/>
        </w:rPr>
        <w:t xml:space="preserve"> </w:t>
      </w:r>
      <w:r w:rsidRPr="00386B43">
        <w:rPr>
          <w:spacing w:val="-1"/>
        </w:rPr>
        <w:t>AND</w:t>
      </w:r>
      <w:r w:rsidRPr="00386B43">
        <w:rPr>
          <w:spacing w:val="-13"/>
        </w:rPr>
        <w:t xml:space="preserve"> </w:t>
      </w:r>
      <w:r w:rsidRPr="00386B43">
        <w:t>LABOR</w:t>
      </w:r>
      <w:r w:rsidRPr="00386B43">
        <w:rPr>
          <w:spacing w:val="-12"/>
        </w:rPr>
        <w:t xml:space="preserve"> </w:t>
      </w:r>
      <w:r w:rsidRPr="00386B43">
        <w:t>IMPACTS</w:t>
      </w:r>
      <w:r w:rsidRPr="00386B43">
        <w:rPr>
          <w:spacing w:val="-11"/>
        </w:rPr>
        <w:t xml:space="preserve"> </w:t>
      </w:r>
      <w:r w:rsidRPr="00386B43">
        <w:rPr>
          <w:spacing w:val="-1"/>
        </w:rPr>
        <w:t>AND</w:t>
      </w:r>
      <w:r w:rsidRPr="00386B43">
        <w:rPr>
          <w:spacing w:val="-13"/>
        </w:rPr>
        <w:t xml:space="preserve"> </w:t>
      </w:r>
      <w:r w:rsidRPr="00386B43">
        <w:rPr>
          <w:spacing w:val="-1"/>
        </w:rPr>
        <w:t>RISKS:</w:t>
      </w:r>
    </w:p>
    <w:p w:rsidR="00DC3076" w:rsidRDefault="00DC3076" w:rsidP="00DC3076">
      <w:pPr>
        <w:spacing w:before="5" w:line="230" w:lineRule="exact"/>
        <w:rPr>
          <w:sz w:val="23"/>
          <w:szCs w:val="23"/>
        </w:rPr>
      </w:pPr>
    </w:p>
    <w:p w:rsidR="00DC3076" w:rsidRDefault="00DC3076" w:rsidP="00DC3076">
      <w:pPr>
        <w:pStyle w:val="BodyText"/>
        <w:numPr>
          <w:ilvl w:val="0"/>
          <w:numId w:val="20"/>
        </w:numPr>
        <w:tabs>
          <w:tab w:val="left" w:pos="821"/>
        </w:tabs>
        <w:ind w:right="116"/>
        <w:jc w:val="both"/>
        <w:rPr>
          <w:b/>
        </w:rPr>
      </w:pPr>
      <w:r w:rsidRPr="000D506F">
        <w:rPr>
          <w:b/>
        </w:rPr>
        <w:t xml:space="preserve">Description of management systems and plans </w:t>
      </w:r>
    </w:p>
    <w:p w:rsidR="00DC3076" w:rsidRPr="000D506F" w:rsidRDefault="00DC3076" w:rsidP="00DC3076">
      <w:pPr>
        <w:pStyle w:val="BodyText"/>
        <w:tabs>
          <w:tab w:val="left" w:pos="821"/>
        </w:tabs>
        <w:ind w:left="1180" w:right="116" w:firstLine="0"/>
        <w:jc w:val="both"/>
        <w:rPr>
          <w:b/>
        </w:rPr>
      </w:pPr>
    </w:p>
    <w:p w:rsidR="001C3749" w:rsidRPr="006028BA" w:rsidRDefault="00DC3076" w:rsidP="00B67BE2">
      <w:pPr>
        <w:pStyle w:val="BodyText"/>
        <w:numPr>
          <w:ilvl w:val="1"/>
          <w:numId w:val="42"/>
        </w:numPr>
        <w:tabs>
          <w:tab w:val="left" w:pos="821"/>
        </w:tabs>
        <w:spacing w:after="200" w:line="276" w:lineRule="auto"/>
        <w:ind w:left="806" w:right="115" w:hanging="720"/>
        <w:jc w:val="both"/>
      </w:pPr>
      <w:r w:rsidRPr="006028BA">
        <w:t>The</w:t>
      </w:r>
      <w:r w:rsidRPr="006028BA">
        <w:rPr>
          <w:spacing w:val="4"/>
        </w:rPr>
        <w:t xml:space="preserve"> </w:t>
      </w:r>
      <w:r w:rsidR="00EE4FB0" w:rsidRPr="006028BA">
        <w:rPr>
          <w:spacing w:val="4"/>
        </w:rPr>
        <w:t>IDB</w:t>
      </w:r>
      <w:r w:rsidRPr="006028BA">
        <w:rPr>
          <w:spacing w:val="7"/>
        </w:rPr>
        <w:t xml:space="preserve"> </w:t>
      </w:r>
      <w:r w:rsidRPr="006028BA">
        <w:rPr>
          <w:spacing w:val="-1"/>
        </w:rPr>
        <w:t>has</w:t>
      </w:r>
      <w:r w:rsidRPr="006028BA">
        <w:rPr>
          <w:spacing w:val="4"/>
        </w:rPr>
        <w:t xml:space="preserve"> </w:t>
      </w:r>
      <w:r w:rsidRPr="006028BA">
        <w:rPr>
          <w:spacing w:val="-1"/>
        </w:rPr>
        <w:t>evaluated</w:t>
      </w:r>
      <w:r w:rsidRPr="006028BA">
        <w:rPr>
          <w:spacing w:val="5"/>
        </w:rPr>
        <w:t xml:space="preserve"> </w:t>
      </w:r>
      <w:r w:rsidRPr="006028BA">
        <w:t>the</w:t>
      </w:r>
      <w:r w:rsidRPr="006028BA">
        <w:rPr>
          <w:spacing w:val="4"/>
        </w:rPr>
        <w:t xml:space="preserve"> </w:t>
      </w:r>
      <w:r w:rsidRPr="006028BA">
        <w:t>main</w:t>
      </w:r>
      <w:r w:rsidRPr="006028BA">
        <w:rPr>
          <w:spacing w:val="4"/>
        </w:rPr>
        <w:t xml:space="preserve"> </w:t>
      </w:r>
      <w:r w:rsidRPr="006028BA">
        <w:rPr>
          <w:spacing w:val="-1"/>
        </w:rPr>
        <w:t>impacts</w:t>
      </w:r>
      <w:r w:rsidRPr="006028BA">
        <w:rPr>
          <w:spacing w:val="5"/>
        </w:rPr>
        <w:t xml:space="preserve"> </w:t>
      </w:r>
      <w:r w:rsidRPr="006028BA">
        <w:rPr>
          <w:spacing w:val="-1"/>
        </w:rPr>
        <w:t>and</w:t>
      </w:r>
      <w:r w:rsidRPr="006028BA">
        <w:rPr>
          <w:spacing w:val="4"/>
        </w:rPr>
        <w:t xml:space="preserve"> </w:t>
      </w:r>
      <w:r w:rsidRPr="006028BA">
        <w:t>risks</w:t>
      </w:r>
      <w:r w:rsidRPr="006028BA">
        <w:rPr>
          <w:spacing w:val="4"/>
        </w:rPr>
        <w:t xml:space="preserve"> </w:t>
      </w:r>
      <w:r w:rsidRPr="006028BA">
        <w:rPr>
          <w:spacing w:val="-1"/>
        </w:rPr>
        <w:t>and</w:t>
      </w:r>
      <w:r w:rsidRPr="006028BA">
        <w:rPr>
          <w:spacing w:val="67"/>
        </w:rPr>
        <w:t xml:space="preserve"> </w:t>
      </w:r>
      <w:r w:rsidRPr="006028BA">
        <w:rPr>
          <w:spacing w:val="-1"/>
        </w:rPr>
        <w:t>confirmed</w:t>
      </w:r>
      <w:r w:rsidRPr="006028BA">
        <w:rPr>
          <w:spacing w:val="49"/>
        </w:rPr>
        <w:t xml:space="preserve"> </w:t>
      </w:r>
      <w:r w:rsidRPr="006028BA">
        <w:t>that</w:t>
      </w:r>
      <w:r w:rsidRPr="006028BA">
        <w:rPr>
          <w:spacing w:val="52"/>
        </w:rPr>
        <w:t xml:space="preserve"> </w:t>
      </w:r>
      <w:r w:rsidRPr="006028BA">
        <w:rPr>
          <w:spacing w:val="-1"/>
        </w:rPr>
        <w:t>all</w:t>
      </w:r>
      <w:r w:rsidRPr="006028BA">
        <w:rPr>
          <w:spacing w:val="50"/>
        </w:rPr>
        <w:t xml:space="preserve"> </w:t>
      </w:r>
      <w:r w:rsidRPr="006028BA">
        <w:rPr>
          <w:spacing w:val="-1"/>
        </w:rPr>
        <w:t>Project</w:t>
      </w:r>
      <w:r w:rsidRPr="006028BA">
        <w:rPr>
          <w:spacing w:val="50"/>
        </w:rPr>
        <w:t xml:space="preserve"> </w:t>
      </w:r>
      <w:r w:rsidRPr="006028BA">
        <w:rPr>
          <w:spacing w:val="-1"/>
        </w:rPr>
        <w:t>direct</w:t>
      </w:r>
      <w:r w:rsidRPr="006028BA">
        <w:rPr>
          <w:spacing w:val="53"/>
        </w:rPr>
        <w:t xml:space="preserve"> </w:t>
      </w:r>
      <w:r w:rsidRPr="006028BA">
        <w:rPr>
          <w:spacing w:val="-1"/>
        </w:rPr>
        <w:t>and</w:t>
      </w:r>
      <w:r w:rsidRPr="006028BA">
        <w:rPr>
          <w:spacing w:val="50"/>
        </w:rPr>
        <w:t xml:space="preserve"> </w:t>
      </w:r>
      <w:r w:rsidRPr="006028BA">
        <w:rPr>
          <w:spacing w:val="-1"/>
        </w:rPr>
        <w:t>indirect</w:t>
      </w:r>
      <w:r w:rsidRPr="006028BA">
        <w:rPr>
          <w:spacing w:val="50"/>
        </w:rPr>
        <w:t xml:space="preserve"> </w:t>
      </w:r>
      <w:r w:rsidRPr="006028BA">
        <w:rPr>
          <w:spacing w:val="-1"/>
        </w:rPr>
        <w:t>impacts</w:t>
      </w:r>
      <w:r w:rsidRPr="006028BA">
        <w:rPr>
          <w:spacing w:val="50"/>
        </w:rPr>
        <w:t xml:space="preserve"> </w:t>
      </w:r>
      <w:r w:rsidRPr="006028BA">
        <w:rPr>
          <w:spacing w:val="-1"/>
        </w:rPr>
        <w:t>and</w:t>
      </w:r>
      <w:r w:rsidRPr="006028BA">
        <w:rPr>
          <w:spacing w:val="50"/>
        </w:rPr>
        <w:t xml:space="preserve"> </w:t>
      </w:r>
      <w:r w:rsidRPr="006028BA">
        <w:t>risks</w:t>
      </w:r>
      <w:r w:rsidRPr="006028BA">
        <w:rPr>
          <w:spacing w:val="52"/>
        </w:rPr>
        <w:t xml:space="preserve"> </w:t>
      </w:r>
      <w:r w:rsidRPr="006028BA">
        <w:t>will</w:t>
      </w:r>
      <w:r w:rsidRPr="006028BA">
        <w:rPr>
          <w:spacing w:val="50"/>
        </w:rPr>
        <w:t xml:space="preserve"> </w:t>
      </w:r>
      <w:r w:rsidRPr="006028BA">
        <w:t>be</w:t>
      </w:r>
      <w:r w:rsidRPr="006028BA">
        <w:rPr>
          <w:spacing w:val="49"/>
        </w:rPr>
        <w:t xml:space="preserve"> </w:t>
      </w:r>
      <w:r w:rsidRPr="006028BA">
        <w:t>properly</w:t>
      </w:r>
      <w:r w:rsidRPr="006028BA">
        <w:rPr>
          <w:spacing w:val="47"/>
        </w:rPr>
        <w:t xml:space="preserve"> </w:t>
      </w:r>
      <w:r w:rsidRPr="006028BA">
        <w:rPr>
          <w:spacing w:val="-1"/>
        </w:rPr>
        <w:t>and</w:t>
      </w:r>
      <w:r w:rsidRPr="006028BA">
        <w:rPr>
          <w:spacing w:val="75"/>
        </w:rPr>
        <w:t xml:space="preserve"> </w:t>
      </w:r>
      <w:r w:rsidRPr="006028BA">
        <w:t>adequately</w:t>
      </w:r>
      <w:r w:rsidRPr="006028BA">
        <w:rPr>
          <w:spacing w:val="16"/>
        </w:rPr>
        <w:t xml:space="preserve"> </w:t>
      </w:r>
      <w:r w:rsidRPr="006028BA">
        <w:rPr>
          <w:spacing w:val="-1"/>
        </w:rPr>
        <w:t>avoided</w:t>
      </w:r>
      <w:r w:rsidRPr="006028BA">
        <w:rPr>
          <w:spacing w:val="20"/>
        </w:rPr>
        <w:t xml:space="preserve"> </w:t>
      </w:r>
      <w:r w:rsidRPr="006028BA">
        <w:rPr>
          <w:spacing w:val="-1"/>
        </w:rPr>
        <w:t>and</w:t>
      </w:r>
      <w:r w:rsidRPr="006028BA">
        <w:rPr>
          <w:spacing w:val="21"/>
        </w:rPr>
        <w:t xml:space="preserve"> </w:t>
      </w:r>
      <w:r w:rsidRPr="006028BA">
        <w:rPr>
          <w:spacing w:val="-1"/>
        </w:rPr>
        <w:lastRenderedPageBreak/>
        <w:t>mitigated</w:t>
      </w:r>
      <w:r w:rsidRPr="006028BA">
        <w:rPr>
          <w:spacing w:val="20"/>
        </w:rPr>
        <w:t xml:space="preserve"> </w:t>
      </w:r>
      <w:r w:rsidRPr="006028BA">
        <w:rPr>
          <w:spacing w:val="-1"/>
        </w:rPr>
        <w:t>through</w:t>
      </w:r>
      <w:r w:rsidRPr="006028BA">
        <w:rPr>
          <w:spacing w:val="18"/>
        </w:rPr>
        <w:t xml:space="preserve"> </w:t>
      </w:r>
      <w:r w:rsidRPr="006028BA">
        <w:t>the</w:t>
      </w:r>
      <w:r w:rsidRPr="006028BA">
        <w:rPr>
          <w:spacing w:val="25"/>
        </w:rPr>
        <w:t xml:space="preserve"> </w:t>
      </w:r>
      <w:r w:rsidRPr="006028BA">
        <w:rPr>
          <w:spacing w:val="21"/>
        </w:rPr>
        <w:t xml:space="preserve">management </w:t>
      </w:r>
      <w:r w:rsidRPr="006028BA">
        <w:t>plans</w:t>
      </w:r>
      <w:r w:rsidRPr="006028BA">
        <w:rPr>
          <w:spacing w:val="20"/>
        </w:rPr>
        <w:t xml:space="preserve"> </w:t>
      </w:r>
      <w:r w:rsidRPr="006028BA">
        <w:rPr>
          <w:spacing w:val="-1"/>
        </w:rPr>
        <w:t>prepared</w:t>
      </w:r>
      <w:r w:rsidRPr="006028BA">
        <w:rPr>
          <w:spacing w:val="18"/>
        </w:rPr>
        <w:t xml:space="preserve"> </w:t>
      </w:r>
      <w:r w:rsidRPr="006028BA">
        <w:t xml:space="preserve">by </w:t>
      </w:r>
      <w:r w:rsidR="006B459A">
        <w:t xml:space="preserve">ENEE. </w:t>
      </w:r>
      <w:r w:rsidR="002511A5" w:rsidRPr="006028BA">
        <w:t xml:space="preserve">Such plans includes: </w:t>
      </w:r>
      <w:r w:rsidR="00B67BE2">
        <w:t xml:space="preserve">hazardous waste, contingencies, health and safety, emergency and preparedness, supervision and monitoring, conservation and reforestation. </w:t>
      </w:r>
    </w:p>
    <w:p w:rsidR="004E53BD" w:rsidRDefault="00B67BE2" w:rsidP="00B67BE2">
      <w:pPr>
        <w:pStyle w:val="BodyText"/>
        <w:tabs>
          <w:tab w:val="left" w:pos="821"/>
        </w:tabs>
        <w:spacing w:after="200" w:line="276" w:lineRule="auto"/>
        <w:ind w:left="821" w:right="115"/>
      </w:pPr>
      <w:r>
        <w:t xml:space="preserve">4.2 </w:t>
      </w:r>
      <w:r w:rsidR="004E53BD" w:rsidRPr="006028BA">
        <w:tab/>
      </w:r>
      <w:r>
        <w:t>Despite being high level ones, al</w:t>
      </w:r>
      <w:r w:rsidR="004E53BD" w:rsidRPr="006028BA">
        <w:t xml:space="preserve">l </w:t>
      </w:r>
      <w:r>
        <w:t xml:space="preserve">plans contains adequate measures tailored to the risks and impacts expected i.e. minimal. </w:t>
      </w:r>
      <w:r w:rsidR="004E53BD">
        <w:t xml:space="preserve">The supervision and monitoring phase will ensure that actions </w:t>
      </w:r>
      <w:r>
        <w:t xml:space="preserve">to manage risk and impacts are </w:t>
      </w:r>
      <w:r w:rsidR="004E53BD">
        <w:t xml:space="preserve">followed by </w:t>
      </w:r>
      <w:r>
        <w:t xml:space="preserve">ENEE.   </w:t>
      </w:r>
    </w:p>
    <w:p w:rsidR="00DC3076" w:rsidRPr="00E42C8E" w:rsidRDefault="00DC3076" w:rsidP="00DC3076">
      <w:pPr>
        <w:pStyle w:val="ListParagraph"/>
        <w:numPr>
          <w:ilvl w:val="0"/>
          <w:numId w:val="20"/>
        </w:numPr>
        <w:spacing w:line="240" w:lineRule="exact"/>
        <w:rPr>
          <w:rFonts w:ascii="Times New Roman" w:hAnsi="Times New Roman" w:cs="Times New Roman"/>
          <w:b/>
          <w:sz w:val="24"/>
          <w:szCs w:val="24"/>
        </w:rPr>
      </w:pPr>
      <w:r w:rsidRPr="00E42C8E">
        <w:rPr>
          <w:rFonts w:ascii="Times New Roman" w:hAnsi="Times New Roman" w:cs="Times New Roman"/>
          <w:b/>
          <w:sz w:val="24"/>
          <w:szCs w:val="24"/>
        </w:rPr>
        <w:t xml:space="preserve">Monitoring and supervision </w:t>
      </w:r>
    </w:p>
    <w:p w:rsidR="00DC3076" w:rsidRDefault="00DC3076" w:rsidP="00DC3076">
      <w:pPr>
        <w:spacing w:line="240" w:lineRule="exact"/>
        <w:rPr>
          <w:sz w:val="24"/>
          <w:szCs w:val="24"/>
        </w:rPr>
      </w:pPr>
    </w:p>
    <w:p w:rsidR="00DC3076" w:rsidRPr="00375CB3" w:rsidRDefault="00B67BE2" w:rsidP="00B67BE2">
      <w:pPr>
        <w:pStyle w:val="BodyText"/>
        <w:numPr>
          <w:ilvl w:val="1"/>
          <w:numId w:val="44"/>
        </w:numPr>
        <w:tabs>
          <w:tab w:val="left" w:pos="821"/>
        </w:tabs>
        <w:ind w:left="810" w:right="119" w:hanging="710"/>
        <w:jc w:val="both"/>
      </w:pPr>
      <w:r>
        <w:t>T</w:t>
      </w:r>
      <w:r w:rsidR="00DC3076">
        <w:t>he</w:t>
      </w:r>
      <w:r w:rsidR="00DC3076">
        <w:rPr>
          <w:spacing w:val="46"/>
        </w:rPr>
        <w:t xml:space="preserve"> </w:t>
      </w:r>
      <w:r w:rsidR="00DC3076">
        <w:rPr>
          <w:spacing w:val="-1"/>
        </w:rPr>
        <w:t>IDB</w:t>
      </w:r>
      <w:r w:rsidR="00DC3076">
        <w:rPr>
          <w:spacing w:val="43"/>
        </w:rPr>
        <w:t xml:space="preserve"> </w:t>
      </w:r>
      <w:r w:rsidR="00DC3076">
        <w:t>will</w:t>
      </w:r>
      <w:r w:rsidR="00DC3076">
        <w:rPr>
          <w:spacing w:val="46"/>
        </w:rPr>
        <w:t xml:space="preserve"> </w:t>
      </w:r>
      <w:r w:rsidR="00DC3076">
        <w:t>monitor</w:t>
      </w:r>
      <w:r w:rsidR="00DC3076">
        <w:rPr>
          <w:spacing w:val="45"/>
        </w:rPr>
        <w:t xml:space="preserve"> </w:t>
      </w:r>
      <w:r w:rsidR="00DC3076">
        <w:t>and</w:t>
      </w:r>
      <w:r w:rsidR="00DC3076">
        <w:rPr>
          <w:spacing w:val="45"/>
        </w:rPr>
        <w:t xml:space="preserve"> </w:t>
      </w:r>
      <w:r w:rsidR="00DC3076">
        <w:rPr>
          <w:spacing w:val="-1"/>
        </w:rPr>
        <w:t>supervise</w:t>
      </w:r>
      <w:r w:rsidR="00DC3076">
        <w:rPr>
          <w:spacing w:val="45"/>
        </w:rPr>
        <w:t xml:space="preserve"> </w:t>
      </w:r>
      <w:r w:rsidR="00DC3076">
        <w:t xml:space="preserve">the Project </w:t>
      </w:r>
      <w:r w:rsidR="00DC3076">
        <w:rPr>
          <w:spacing w:val="-1"/>
        </w:rPr>
        <w:t>at</w:t>
      </w:r>
      <w:r w:rsidR="00DC3076">
        <w:rPr>
          <w:spacing w:val="45"/>
        </w:rPr>
        <w:t xml:space="preserve"> </w:t>
      </w:r>
      <w:r w:rsidR="00DC3076">
        <w:rPr>
          <w:spacing w:val="1"/>
        </w:rPr>
        <w:t>any</w:t>
      </w:r>
      <w:r w:rsidR="00DC3076">
        <w:rPr>
          <w:spacing w:val="40"/>
        </w:rPr>
        <w:t xml:space="preserve"> </w:t>
      </w:r>
      <w:r w:rsidR="00DC3076">
        <w:t>time</w:t>
      </w:r>
      <w:r w:rsidR="00DC3076">
        <w:rPr>
          <w:spacing w:val="47"/>
        </w:rPr>
        <w:t xml:space="preserve"> </w:t>
      </w:r>
      <w:r w:rsidR="00DC3076">
        <w:t>and</w:t>
      </w:r>
      <w:r w:rsidR="00DC3076">
        <w:rPr>
          <w:spacing w:val="45"/>
        </w:rPr>
        <w:t xml:space="preserve"> </w:t>
      </w:r>
      <w:r w:rsidR="00DC3076">
        <w:t>will</w:t>
      </w:r>
      <w:r w:rsidR="00DC3076">
        <w:rPr>
          <w:spacing w:val="46"/>
        </w:rPr>
        <w:t xml:space="preserve"> </w:t>
      </w:r>
      <w:r w:rsidR="00DC3076">
        <w:rPr>
          <w:spacing w:val="-1"/>
        </w:rPr>
        <w:t>require</w:t>
      </w:r>
      <w:r w:rsidR="00DC3076">
        <w:rPr>
          <w:spacing w:val="51"/>
        </w:rPr>
        <w:t xml:space="preserve"> </w:t>
      </w:r>
      <w:r w:rsidR="00DC3076">
        <w:rPr>
          <w:spacing w:val="-1"/>
        </w:rPr>
        <w:t>contractual</w:t>
      </w:r>
      <w:r w:rsidR="00DC3076">
        <w:rPr>
          <w:spacing w:val="9"/>
        </w:rPr>
        <w:t xml:space="preserve"> </w:t>
      </w:r>
      <w:r w:rsidR="00DC3076">
        <w:rPr>
          <w:spacing w:val="-1"/>
        </w:rPr>
        <w:t>clauses</w:t>
      </w:r>
      <w:r w:rsidR="00DC3076">
        <w:rPr>
          <w:spacing w:val="9"/>
        </w:rPr>
        <w:t xml:space="preserve"> </w:t>
      </w:r>
      <w:r w:rsidR="00DC3076">
        <w:t>in</w:t>
      </w:r>
      <w:r w:rsidR="00DC3076">
        <w:rPr>
          <w:spacing w:val="7"/>
        </w:rPr>
        <w:t xml:space="preserve"> </w:t>
      </w:r>
      <w:r w:rsidR="00DC3076">
        <w:t>the</w:t>
      </w:r>
      <w:r w:rsidR="00DC3076">
        <w:rPr>
          <w:spacing w:val="11"/>
        </w:rPr>
        <w:t xml:space="preserve"> </w:t>
      </w:r>
      <w:r w:rsidR="00DC3076">
        <w:rPr>
          <w:spacing w:val="-2"/>
        </w:rPr>
        <w:t>Loan</w:t>
      </w:r>
      <w:r w:rsidR="00DC3076">
        <w:rPr>
          <w:spacing w:val="6"/>
        </w:rPr>
        <w:t xml:space="preserve"> </w:t>
      </w:r>
      <w:r w:rsidR="00DC3076">
        <w:rPr>
          <w:spacing w:val="-1"/>
        </w:rPr>
        <w:t>Agreement</w:t>
      </w:r>
      <w:r w:rsidR="00DC3076">
        <w:rPr>
          <w:spacing w:val="10"/>
        </w:rPr>
        <w:t xml:space="preserve"> </w:t>
      </w:r>
      <w:r w:rsidR="00DC3076">
        <w:t>to</w:t>
      </w:r>
      <w:r w:rsidR="00DC3076">
        <w:rPr>
          <w:spacing w:val="7"/>
        </w:rPr>
        <w:t xml:space="preserve"> </w:t>
      </w:r>
      <w:r w:rsidR="00DC3076">
        <w:t>be</w:t>
      </w:r>
      <w:r w:rsidR="00DC3076">
        <w:rPr>
          <w:spacing w:val="8"/>
        </w:rPr>
        <w:t xml:space="preserve"> </w:t>
      </w:r>
      <w:r w:rsidR="00DC3076">
        <w:t>complied</w:t>
      </w:r>
      <w:r w:rsidR="00DC3076">
        <w:rPr>
          <w:spacing w:val="6"/>
        </w:rPr>
        <w:t xml:space="preserve"> </w:t>
      </w:r>
      <w:r w:rsidR="00DC3076">
        <w:rPr>
          <w:spacing w:val="1"/>
        </w:rPr>
        <w:t>by</w:t>
      </w:r>
      <w:r w:rsidR="00DC3076">
        <w:rPr>
          <w:spacing w:val="2"/>
        </w:rPr>
        <w:t xml:space="preserve"> </w:t>
      </w:r>
      <w:r w:rsidR="00DC3076">
        <w:t>the</w:t>
      </w:r>
      <w:r w:rsidR="00DC3076">
        <w:rPr>
          <w:spacing w:val="8"/>
        </w:rPr>
        <w:t xml:space="preserve"> </w:t>
      </w:r>
      <w:r w:rsidR="00DC3076">
        <w:rPr>
          <w:spacing w:val="-1"/>
        </w:rPr>
        <w:t>Borrower</w:t>
      </w:r>
      <w:r w:rsidR="00155D3F">
        <w:rPr>
          <w:spacing w:val="11"/>
        </w:rPr>
        <w:t>.</w:t>
      </w:r>
    </w:p>
    <w:p w:rsidR="00375CB3" w:rsidRDefault="00375CB3" w:rsidP="00375CB3">
      <w:pPr>
        <w:pStyle w:val="BodyText"/>
        <w:tabs>
          <w:tab w:val="left" w:pos="821"/>
        </w:tabs>
        <w:ind w:right="119"/>
        <w:jc w:val="both"/>
        <w:rPr>
          <w:spacing w:val="11"/>
        </w:rPr>
      </w:pPr>
    </w:p>
    <w:p w:rsidR="00DC3076" w:rsidRDefault="00DC3076" w:rsidP="00DC3076">
      <w:pPr>
        <w:spacing w:before="16" w:line="260" w:lineRule="exact"/>
        <w:rPr>
          <w:sz w:val="26"/>
          <w:szCs w:val="26"/>
        </w:rPr>
      </w:pPr>
    </w:p>
    <w:p w:rsidR="00DC3076" w:rsidRPr="001C2182" w:rsidRDefault="00DC3076" w:rsidP="00DC3076">
      <w:pPr>
        <w:pStyle w:val="Heading2"/>
        <w:numPr>
          <w:ilvl w:val="0"/>
          <w:numId w:val="13"/>
        </w:numPr>
        <w:tabs>
          <w:tab w:val="left" w:pos="1579"/>
        </w:tabs>
        <w:ind w:left="1578" w:hanging="571"/>
        <w:jc w:val="left"/>
        <w:rPr>
          <w:b w:val="0"/>
          <w:bCs w:val="0"/>
        </w:rPr>
      </w:pPr>
      <w:r w:rsidRPr="001C2182">
        <w:rPr>
          <w:spacing w:val="-1"/>
        </w:rPr>
        <w:t>REQUIREMENTS</w:t>
      </w:r>
      <w:r w:rsidRPr="001C2182">
        <w:rPr>
          <w:spacing w:val="-10"/>
        </w:rPr>
        <w:t xml:space="preserve"> </w:t>
      </w:r>
      <w:r w:rsidRPr="001C2182">
        <w:t>TO</w:t>
      </w:r>
      <w:r w:rsidRPr="001C2182">
        <w:rPr>
          <w:spacing w:val="-14"/>
        </w:rPr>
        <w:t xml:space="preserve"> </w:t>
      </w:r>
      <w:r w:rsidRPr="001C2182">
        <w:t>BE</w:t>
      </w:r>
      <w:r w:rsidRPr="001C2182">
        <w:rPr>
          <w:spacing w:val="-12"/>
        </w:rPr>
        <w:t xml:space="preserve"> </w:t>
      </w:r>
      <w:r w:rsidRPr="001C2182">
        <w:rPr>
          <w:spacing w:val="-1"/>
        </w:rPr>
        <w:t>INCLUDED</w:t>
      </w:r>
      <w:r w:rsidRPr="001C2182">
        <w:rPr>
          <w:spacing w:val="-12"/>
        </w:rPr>
        <w:t xml:space="preserve"> </w:t>
      </w:r>
      <w:r w:rsidRPr="001C2182">
        <w:t>IN</w:t>
      </w:r>
      <w:r w:rsidRPr="001C2182">
        <w:rPr>
          <w:spacing w:val="-13"/>
        </w:rPr>
        <w:t xml:space="preserve"> </w:t>
      </w:r>
      <w:r w:rsidRPr="001C2182">
        <w:rPr>
          <w:spacing w:val="-1"/>
        </w:rPr>
        <w:t>THE</w:t>
      </w:r>
      <w:r w:rsidRPr="001C2182">
        <w:rPr>
          <w:spacing w:val="-12"/>
        </w:rPr>
        <w:t xml:space="preserve"> </w:t>
      </w:r>
      <w:r w:rsidRPr="001C2182">
        <w:rPr>
          <w:spacing w:val="-1"/>
        </w:rPr>
        <w:t>LEGAL</w:t>
      </w:r>
      <w:r w:rsidRPr="001C2182">
        <w:rPr>
          <w:spacing w:val="-12"/>
        </w:rPr>
        <w:t xml:space="preserve"> </w:t>
      </w:r>
      <w:r w:rsidRPr="001C2182">
        <w:rPr>
          <w:spacing w:val="-1"/>
        </w:rPr>
        <w:t>AGREEEMENTS:</w:t>
      </w:r>
    </w:p>
    <w:p w:rsidR="00DC3076" w:rsidRDefault="00DC3076" w:rsidP="00DC3076">
      <w:pPr>
        <w:spacing w:before="5" w:line="230" w:lineRule="exact"/>
        <w:rPr>
          <w:sz w:val="23"/>
          <w:szCs w:val="23"/>
        </w:rPr>
      </w:pPr>
    </w:p>
    <w:p w:rsidR="00DC3076" w:rsidRDefault="00DC3076" w:rsidP="00155D3F">
      <w:pPr>
        <w:pStyle w:val="BodyText"/>
        <w:numPr>
          <w:ilvl w:val="1"/>
          <w:numId w:val="45"/>
        </w:numPr>
        <w:tabs>
          <w:tab w:val="left" w:pos="821"/>
        </w:tabs>
        <w:spacing w:after="200" w:line="276" w:lineRule="auto"/>
        <w:ind w:left="810" w:right="115" w:hanging="720"/>
        <w:jc w:val="both"/>
      </w:pPr>
      <w:r>
        <w:rPr>
          <w:spacing w:val="-1"/>
        </w:rPr>
        <w:t>Based</w:t>
      </w:r>
      <w:r>
        <w:rPr>
          <w:spacing w:val="33"/>
        </w:rPr>
        <w:t xml:space="preserve"> </w:t>
      </w:r>
      <w:r>
        <w:t>on</w:t>
      </w:r>
      <w:r>
        <w:rPr>
          <w:spacing w:val="30"/>
        </w:rPr>
        <w:t xml:space="preserve"> </w:t>
      </w:r>
      <w:r>
        <w:t>the</w:t>
      </w:r>
      <w:r>
        <w:rPr>
          <w:spacing w:val="31"/>
        </w:rPr>
        <w:t xml:space="preserve"> </w:t>
      </w:r>
      <w:r>
        <w:t>environmental</w:t>
      </w:r>
      <w:r>
        <w:rPr>
          <w:spacing w:val="31"/>
        </w:rPr>
        <w:t xml:space="preserve"> </w:t>
      </w:r>
      <w:r>
        <w:rPr>
          <w:spacing w:val="-1"/>
        </w:rPr>
        <w:t>and</w:t>
      </w:r>
      <w:r>
        <w:rPr>
          <w:spacing w:val="30"/>
        </w:rPr>
        <w:t xml:space="preserve"> </w:t>
      </w:r>
      <w:r>
        <w:rPr>
          <w:spacing w:val="-1"/>
        </w:rPr>
        <w:t>social</w:t>
      </w:r>
      <w:r>
        <w:rPr>
          <w:spacing w:val="31"/>
        </w:rPr>
        <w:t xml:space="preserve"> </w:t>
      </w:r>
      <w:r>
        <w:t>due</w:t>
      </w:r>
      <w:r>
        <w:rPr>
          <w:spacing w:val="32"/>
        </w:rPr>
        <w:t xml:space="preserve"> </w:t>
      </w:r>
      <w:r>
        <w:rPr>
          <w:spacing w:val="-1"/>
        </w:rPr>
        <w:t>diligence</w:t>
      </w:r>
      <w:r>
        <w:rPr>
          <w:spacing w:val="33"/>
        </w:rPr>
        <w:t xml:space="preserve"> </w:t>
      </w:r>
      <w:r>
        <w:t>conclusions,</w:t>
      </w:r>
      <w:r>
        <w:rPr>
          <w:spacing w:val="31"/>
        </w:rPr>
        <w:t xml:space="preserve"> </w:t>
      </w:r>
      <w:r>
        <w:t>the</w:t>
      </w:r>
      <w:r>
        <w:rPr>
          <w:spacing w:val="30"/>
        </w:rPr>
        <w:t xml:space="preserve"> </w:t>
      </w:r>
      <w:r>
        <w:rPr>
          <w:spacing w:val="-1"/>
        </w:rPr>
        <w:t>conditions</w:t>
      </w:r>
      <w:r>
        <w:rPr>
          <w:spacing w:val="53"/>
        </w:rPr>
        <w:t xml:space="preserve"> </w:t>
      </w:r>
      <w:r>
        <w:rPr>
          <w:spacing w:val="-1"/>
        </w:rPr>
        <w:t>described</w:t>
      </w:r>
      <w:r>
        <w:t xml:space="preserve"> below are</w:t>
      </w:r>
      <w:r>
        <w:rPr>
          <w:spacing w:val="-1"/>
        </w:rPr>
        <w:t xml:space="preserve"> required</w:t>
      </w:r>
      <w:r>
        <w:t xml:space="preserve"> to be </w:t>
      </w:r>
      <w:r>
        <w:rPr>
          <w:spacing w:val="-1"/>
        </w:rPr>
        <w:t>fulfilled</w:t>
      </w:r>
      <w:r>
        <w:t xml:space="preserve"> in form and</w:t>
      </w:r>
      <w:r>
        <w:rPr>
          <w:spacing w:val="1"/>
        </w:rPr>
        <w:t xml:space="preserve"> </w:t>
      </w:r>
      <w:r>
        <w:rPr>
          <w:spacing w:val="-1"/>
        </w:rPr>
        <w:t xml:space="preserve">substance </w:t>
      </w:r>
      <w:r>
        <w:t>satisfactory</w:t>
      </w:r>
      <w:r>
        <w:rPr>
          <w:spacing w:val="-5"/>
        </w:rPr>
        <w:t xml:space="preserve"> </w:t>
      </w:r>
      <w:r>
        <w:t>to</w:t>
      </w:r>
      <w:r>
        <w:rPr>
          <w:spacing w:val="2"/>
        </w:rPr>
        <w:t xml:space="preserve"> </w:t>
      </w:r>
      <w:r>
        <w:rPr>
          <w:spacing w:val="-2"/>
        </w:rPr>
        <w:t>IDB:</w:t>
      </w:r>
    </w:p>
    <w:p w:rsidR="00DC3076" w:rsidRDefault="00DC3076" w:rsidP="00DC3076">
      <w:pPr>
        <w:pStyle w:val="Heading2"/>
        <w:numPr>
          <w:ilvl w:val="0"/>
          <w:numId w:val="10"/>
        </w:numPr>
        <w:tabs>
          <w:tab w:val="left" w:pos="821"/>
        </w:tabs>
        <w:rPr>
          <w:b w:val="0"/>
          <w:bCs w:val="0"/>
        </w:rPr>
      </w:pPr>
      <w:r>
        <w:rPr>
          <w:spacing w:val="-1"/>
        </w:rPr>
        <w:t>Throughout</w:t>
      </w:r>
      <w:r>
        <w:t xml:space="preserve"> </w:t>
      </w:r>
      <w:r>
        <w:rPr>
          <w:spacing w:val="-1"/>
        </w:rPr>
        <w:t xml:space="preserve">the life </w:t>
      </w:r>
      <w:r>
        <w:t>of</w:t>
      </w:r>
      <w:r>
        <w:rPr>
          <w:spacing w:val="1"/>
        </w:rPr>
        <w:t xml:space="preserve"> </w:t>
      </w:r>
      <w:r>
        <w:rPr>
          <w:spacing w:val="-1"/>
        </w:rPr>
        <w:t xml:space="preserve">the </w:t>
      </w:r>
      <w:r>
        <w:t>Loan</w:t>
      </w:r>
    </w:p>
    <w:p w:rsidR="00DC3076" w:rsidRDefault="00DC3076" w:rsidP="00DC3076">
      <w:pPr>
        <w:spacing w:before="6" w:line="230" w:lineRule="exact"/>
        <w:rPr>
          <w:sz w:val="23"/>
          <w:szCs w:val="23"/>
        </w:rPr>
      </w:pPr>
    </w:p>
    <w:p w:rsidR="00DC3076" w:rsidRDefault="00DC3076" w:rsidP="00155D3F">
      <w:pPr>
        <w:pStyle w:val="BodyText"/>
        <w:numPr>
          <w:ilvl w:val="1"/>
          <w:numId w:val="45"/>
        </w:numPr>
        <w:tabs>
          <w:tab w:val="left" w:pos="821"/>
        </w:tabs>
        <w:spacing w:after="200" w:line="276" w:lineRule="auto"/>
        <w:ind w:left="810" w:right="115" w:hanging="720"/>
        <w:jc w:val="both"/>
      </w:pPr>
      <w:r>
        <w:t>The</w:t>
      </w:r>
      <w:r>
        <w:rPr>
          <w:spacing w:val="20"/>
        </w:rPr>
        <w:t xml:space="preserve"> </w:t>
      </w:r>
      <w:r>
        <w:rPr>
          <w:spacing w:val="-1"/>
        </w:rPr>
        <w:t>IDB</w:t>
      </w:r>
      <w:r>
        <w:rPr>
          <w:spacing w:val="17"/>
        </w:rPr>
        <w:t xml:space="preserve"> </w:t>
      </w:r>
      <w:r>
        <w:t>will</w:t>
      </w:r>
      <w:r>
        <w:rPr>
          <w:spacing w:val="19"/>
        </w:rPr>
        <w:t xml:space="preserve"> </w:t>
      </w:r>
      <w:r>
        <w:rPr>
          <w:spacing w:val="-1"/>
        </w:rPr>
        <w:t>require</w:t>
      </w:r>
      <w:r>
        <w:rPr>
          <w:spacing w:val="18"/>
        </w:rPr>
        <w:t xml:space="preserve"> </w:t>
      </w:r>
      <w:r>
        <w:t>within</w:t>
      </w:r>
      <w:r>
        <w:rPr>
          <w:spacing w:val="18"/>
        </w:rPr>
        <w:t xml:space="preserve"> </w:t>
      </w:r>
      <w:r>
        <w:t>its</w:t>
      </w:r>
      <w:r>
        <w:rPr>
          <w:spacing w:val="19"/>
        </w:rPr>
        <w:t xml:space="preserve"> </w:t>
      </w:r>
      <w:r>
        <w:rPr>
          <w:spacing w:val="-2"/>
        </w:rPr>
        <w:t>Loan</w:t>
      </w:r>
      <w:r>
        <w:rPr>
          <w:spacing w:val="18"/>
        </w:rPr>
        <w:t xml:space="preserve"> </w:t>
      </w:r>
      <w:r>
        <w:rPr>
          <w:spacing w:val="-1"/>
        </w:rPr>
        <w:t>Agreement</w:t>
      </w:r>
      <w:r>
        <w:rPr>
          <w:spacing w:val="21"/>
        </w:rPr>
        <w:t xml:space="preserve"> </w:t>
      </w:r>
      <w:r>
        <w:t>that</w:t>
      </w:r>
      <w:r>
        <w:rPr>
          <w:spacing w:val="18"/>
        </w:rPr>
        <w:t xml:space="preserve"> </w:t>
      </w:r>
      <w:r>
        <w:t>the</w:t>
      </w:r>
      <w:r>
        <w:rPr>
          <w:spacing w:val="18"/>
        </w:rPr>
        <w:t xml:space="preserve"> </w:t>
      </w:r>
      <w:r>
        <w:rPr>
          <w:spacing w:val="-1"/>
        </w:rPr>
        <w:t>Project</w:t>
      </w:r>
      <w:r>
        <w:rPr>
          <w:spacing w:val="19"/>
        </w:rPr>
        <w:t xml:space="preserve"> </w:t>
      </w:r>
      <w:r>
        <w:rPr>
          <w:spacing w:val="-1"/>
        </w:rPr>
        <w:t>and</w:t>
      </w:r>
      <w:r>
        <w:rPr>
          <w:spacing w:val="18"/>
        </w:rPr>
        <w:t xml:space="preserve"> </w:t>
      </w:r>
      <w:r>
        <w:t>each</w:t>
      </w:r>
      <w:r>
        <w:rPr>
          <w:spacing w:val="18"/>
        </w:rPr>
        <w:t xml:space="preserve"> </w:t>
      </w:r>
      <w:r>
        <w:rPr>
          <w:spacing w:val="-1"/>
        </w:rPr>
        <w:t>Project</w:t>
      </w:r>
      <w:r>
        <w:rPr>
          <w:spacing w:val="19"/>
        </w:rPr>
        <w:t xml:space="preserve"> </w:t>
      </w:r>
      <w:r>
        <w:t>party</w:t>
      </w:r>
      <w:r>
        <w:rPr>
          <w:spacing w:val="63"/>
        </w:rPr>
        <w:t xml:space="preserve"> </w:t>
      </w:r>
      <w:r>
        <w:rPr>
          <w:spacing w:val="-1"/>
        </w:rPr>
        <w:t>(Borrower/Company</w:t>
      </w:r>
      <w:r>
        <w:rPr>
          <w:spacing w:val="50"/>
        </w:rPr>
        <w:t xml:space="preserve"> </w:t>
      </w:r>
      <w:r>
        <w:rPr>
          <w:spacing w:val="-1"/>
        </w:rPr>
        <w:t>and</w:t>
      </w:r>
      <w:r>
        <w:rPr>
          <w:spacing w:val="54"/>
        </w:rPr>
        <w:t xml:space="preserve"> </w:t>
      </w:r>
      <w:r>
        <w:t>other</w:t>
      </w:r>
      <w:r>
        <w:rPr>
          <w:spacing w:val="51"/>
        </w:rPr>
        <w:t xml:space="preserve"> </w:t>
      </w:r>
      <w:r>
        <w:rPr>
          <w:spacing w:val="-1"/>
        </w:rPr>
        <w:t>Project/Environmental</w:t>
      </w:r>
      <w:r>
        <w:rPr>
          <w:spacing w:val="52"/>
        </w:rPr>
        <w:t xml:space="preserve"> </w:t>
      </w:r>
      <w:r>
        <w:t>parties,</w:t>
      </w:r>
      <w:r>
        <w:rPr>
          <w:spacing w:val="52"/>
        </w:rPr>
        <w:t xml:space="preserve"> </w:t>
      </w:r>
      <w:r>
        <w:t>including</w:t>
      </w:r>
      <w:r>
        <w:rPr>
          <w:spacing w:val="91"/>
        </w:rPr>
        <w:t xml:space="preserve"> </w:t>
      </w:r>
      <w:r>
        <w:rPr>
          <w:spacing w:val="-1"/>
        </w:rPr>
        <w:t>construction</w:t>
      </w:r>
      <w:r>
        <w:rPr>
          <w:spacing w:val="26"/>
        </w:rPr>
        <w:t xml:space="preserve"> </w:t>
      </w:r>
      <w:r>
        <w:rPr>
          <w:spacing w:val="-1"/>
        </w:rPr>
        <w:t>companies</w:t>
      </w:r>
      <w:r>
        <w:rPr>
          <w:spacing w:val="26"/>
        </w:rPr>
        <w:t xml:space="preserve"> </w:t>
      </w:r>
      <w:r>
        <w:rPr>
          <w:spacing w:val="-1"/>
        </w:rPr>
        <w:t>and</w:t>
      </w:r>
      <w:r>
        <w:rPr>
          <w:spacing w:val="26"/>
        </w:rPr>
        <w:t xml:space="preserve"> </w:t>
      </w:r>
      <w:r>
        <w:rPr>
          <w:spacing w:val="-1"/>
        </w:rPr>
        <w:t>operators,</w:t>
      </w:r>
      <w:r>
        <w:rPr>
          <w:spacing w:val="26"/>
        </w:rPr>
        <w:t xml:space="preserve"> </w:t>
      </w:r>
      <w:r>
        <w:rPr>
          <w:spacing w:val="-1"/>
        </w:rPr>
        <w:t>and</w:t>
      </w:r>
      <w:r>
        <w:rPr>
          <w:spacing w:val="26"/>
        </w:rPr>
        <w:t xml:space="preserve"> </w:t>
      </w:r>
      <w:r>
        <w:rPr>
          <w:spacing w:val="1"/>
        </w:rPr>
        <w:t>any</w:t>
      </w:r>
      <w:r>
        <w:rPr>
          <w:spacing w:val="21"/>
        </w:rPr>
        <w:t xml:space="preserve"> </w:t>
      </w:r>
      <w:r>
        <w:rPr>
          <w:spacing w:val="-1"/>
        </w:rPr>
        <w:t>contractors</w:t>
      </w:r>
      <w:r>
        <w:rPr>
          <w:spacing w:val="26"/>
        </w:rPr>
        <w:t xml:space="preserve"> </w:t>
      </w:r>
      <w:r>
        <w:rPr>
          <w:spacing w:val="-1"/>
        </w:rPr>
        <w:t>and</w:t>
      </w:r>
      <w:r>
        <w:rPr>
          <w:spacing w:val="26"/>
        </w:rPr>
        <w:t xml:space="preserve"> </w:t>
      </w:r>
      <w:r>
        <w:t>sub-contractors)</w:t>
      </w:r>
      <w:r>
        <w:rPr>
          <w:spacing w:val="25"/>
        </w:rPr>
        <w:t xml:space="preserve"> </w:t>
      </w:r>
      <w:r>
        <w:rPr>
          <w:spacing w:val="-1"/>
        </w:rPr>
        <w:t>will,</w:t>
      </w:r>
      <w:r>
        <w:rPr>
          <w:spacing w:val="26"/>
        </w:rPr>
        <w:t xml:space="preserve"> </w:t>
      </w:r>
      <w:r>
        <w:rPr>
          <w:spacing w:val="-1"/>
        </w:rPr>
        <w:t>at</w:t>
      </w:r>
      <w:r>
        <w:rPr>
          <w:spacing w:val="89"/>
        </w:rPr>
        <w:t xml:space="preserve"> </w:t>
      </w:r>
      <w:r>
        <w:rPr>
          <w:spacing w:val="-1"/>
        </w:rPr>
        <w:t>all</w:t>
      </w:r>
      <w:r>
        <w:t xml:space="preserve"> times </w:t>
      </w:r>
      <w:r>
        <w:rPr>
          <w:spacing w:val="-1"/>
        </w:rPr>
        <w:t>during</w:t>
      </w:r>
      <w:r>
        <w:rPr>
          <w:spacing w:val="-2"/>
        </w:rPr>
        <w:t xml:space="preserve"> </w:t>
      </w:r>
      <w:r>
        <w:t>the life</w:t>
      </w:r>
      <w:r>
        <w:rPr>
          <w:spacing w:val="-2"/>
        </w:rPr>
        <w:t xml:space="preserve"> </w:t>
      </w:r>
      <w:r>
        <w:rPr>
          <w:spacing w:val="1"/>
        </w:rPr>
        <w:t>of</w:t>
      </w:r>
      <w:r>
        <w:t xml:space="preserve"> the </w:t>
      </w:r>
      <w:r>
        <w:rPr>
          <w:spacing w:val="-1"/>
        </w:rPr>
        <w:t>Loan</w:t>
      </w:r>
      <w:r>
        <w:t xml:space="preserve"> </w:t>
      </w:r>
      <w:r>
        <w:rPr>
          <w:spacing w:val="-1"/>
        </w:rPr>
        <w:t>Agreement,</w:t>
      </w:r>
      <w:r>
        <w:rPr>
          <w:spacing w:val="2"/>
        </w:rPr>
        <w:t xml:space="preserve"> </w:t>
      </w:r>
      <w:r>
        <w:t>comply</w:t>
      </w:r>
      <w:r>
        <w:rPr>
          <w:spacing w:val="-5"/>
        </w:rPr>
        <w:t xml:space="preserve"> </w:t>
      </w:r>
      <w:r>
        <w:t>with the</w:t>
      </w:r>
      <w:r>
        <w:rPr>
          <w:spacing w:val="-1"/>
        </w:rPr>
        <w:t xml:space="preserve"> </w:t>
      </w:r>
      <w:r w:rsidR="00212CDD">
        <w:rPr>
          <w:spacing w:val="-1"/>
        </w:rPr>
        <w:t xml:space="preserve">following environmental and social provisions: </w:t>
      </w:r>
    </w:p>
    <w:p w:rsidR="00DC3076" w:rsidRDefault="00DC3076" w:rsidP="00DC3076">
      <w:pPr>
        <w:spacing w:line="240" w:lineRule="exact"/>
        <w:rPr>
          <w:sz w:val="24"/>
          <w:szCs w:val="24"/>
        </w:rPr>
      </w:pPr>
    </w:p>
    <w:p w:rsidR="0026012C" w:rsidRPr="0026012C" w:rsidRDefault="00DC3076" w:rsidP="00155D3F">
      <w:pPr>
        <w:pStyle w:val="BodyText"/>
        <w:numPr>
          <w:ilvl w:val="0"/>
          <w:numId w:val="34"/>
        </w:numPr>
        <w:tabs>
          <w:tab w:val="left" w:pos="821"/>
        </w:tabs>
        <w:spacing w:after="200" w:line="276" w:lineRule="auto"/>
        <w:ind w:right="115"/>
      </w:pPr>
      <w:r>
        <w:t>All</w:t>
      </w:r>
      <w:r w:rsidRPr="0026012C">
        <w:rPr>
          <w:spacing w:val="14"/>
        </w:rPr>
        <w:t xml:space="preserve"> </w:t>
      </w:r>
      <w:r w:rsidRPr="0026012C">
        <w:rPr>
          <w:spacing w:val="-1"/>
        </w:rPr>
        <w:t>applicable</w:t>
      </w:r>
      <w:r w:rsidRPr="0026012C">
        <w:rPr>
          <w:spacing w:val="13"/>
        </w:rPr>
        <w:t xml:space="preserve"> </w:t>
      </w:r>
      <w:r w:rsidRPr="0026012C">
        <w:rPr>
          <w:spacing w:val="-1"/>
        </w:rPr>
        <w:t>environmental,</w:t>
      </w:r>
      <w:r w:rsidRPr="0026012C">
        <w:rPr>
          <w:spacing w:val="14"/>
        </w:rPr>
        <w:t xml:space="preserve"> </w:t>
      </w:r>
      <w:r w:rsidRPr="0026012C">
        <w:rPr>
          <w:spacing w:val="-1"/>
        </w:rPr>
        <w:t>social,</w:t>
      </w:r>
      <w:r w:rsidRPr="0026012C">
        <w:rPr>
          <w:spacing w:val="16"/>
        </w:rPr>
        <w:t xml:space="preserve"> </w:t>
      </w:r>
      <w:r w:rsidRPr="0026012C">
        <w:rPr>
          <w:spacing w:val="-1"/>
        </w:rPr>
        <w:t>labor,</w:t>
      </w:r>
      <w:r w:rsidRPr="0026012C">
        <w:rPr>
          <w:spacing w:val="14"/>
        </w:rPr>
        <w:t xml:space="preserve"> </w:t>
      </w:r>
      <w:r w:rsidRPr="0026012C">
        <w:rPr>
          <w:spacing w:val="-1"/>
        </w:rPr>
        <w:t>health</w:t>
      </w:r>
      <w:r w:rsidRPr="0026012C">
        <w:rPr>
          <w:spacing w:val="14"/>
        </w:rPr>
        <w:t xml:space="preserve"> </w:t>
      </w:r>
      <w:r w:rsidRPr="0026012C">
        <w:rPr>
          <w:spacing w:val="-1"/>
        </w:rPr>
        <w:t>and</w:t>
      </w:r>
      <w:r w:rsidRPr="0026012C">
        <w:rPr>
          <w:spacing w:val="14"/>
        </w:rPr>
        <w:t xml:space="preserve"> </w:t>
      </w:r>
      <w:r w:rsidRPr="0026012C">
        <w:rPr>
          <w:spacing w:val="-1"/>
        </w:rPr>
        <w:t>safety,</w:t>
      </w:r>
      <w:r w:rsidRPr="0026012C">
        <w:rPr>
          <w:spacing w:val="14"/>
        </w:rPr>
        <w:t xml:space="preserve"> </w:t>
      </w:r>
      <w:r w:rsidRPr="0026012C">
        <w:rPr>
          <w:spacing w:val="-1"/>
        </w:rPr>
        <w:t>and</w:t>
      </w:r>
      <w:r w:rsidRPr="0026012C">
        <w:rPr>
          <w:spacing w:val="14"/>
        </w:rPr>
        <w:t xml:space="preserve"> </w:t>
      </w:r>
      <w:r>
        <w:t>labor</w:t>
      </w:r>
      <w:r w:rsidRPr="0026012C">
        <w:rPr>
          <w:spacing w:val="12"/>
        </w:rPr>
        <w:t xml:space="preserve"> </w:t>
      </w:r>
      <w:r>
        <w:t>regulatory</w:t>
      </w:r>
      <w:r w:rsidRPr="0026012C">
        <w:rPr>
          <w:spacing w:val="83"/>
        </w:rPr>
        <w:t xml:space="preserve"> </w:t>
      </w:r>
      <w:r w:rsidRPr="0026012C">
        <w:rPr>
          <w:spacing w:val="-1"/>
        </w:rPr>
        <w:t>requirements</w:t>
      </w:r>
      <w:r>
        <w:t xml:space="preserve"> of</w:t>
      </w:r>
      <w:r w:rsidR="004E53BD">
        <w:t xml:space="preserve"> </w:t>
      </w:r>
      <w:r w:rsidR="006724F0">
        <w:t>Honduras</w:t>
      </w:r>
      <w:r w:rsidRPr="0026012C">
        <w:rPr>
          <w:spacing w:val="-1"/>
        </w:rPr>
        <w:t>.</w:t>
      </w:r>
      <w:r w:rsidR="000A6A79">
        <w:rPr>
          <w:spacing w:val="-1"/>
        </w:rPr>
        <w:t xml:space="preserve"> Specifically, the operation mode of both plants will ensure that water level of Lake </w:t>
      </w:r>
      <w:proofErr w:type="spellStart"/>
      <w:r w:rsidR="000A6A79">
        <w:rPr>
          <w:spacing w:val="-1"/>
        </w:rPr>
        <w:t>Yojoa</w:t>
      </w:r>
      <w:proofErr w:type="spellEnd"/>
      <w:r w:rsidR="000A6A79">
        <w:rPr>
          <w:spacing w:val="-1"/>
        </w:rPr>
        <w:t xml:space="preserve"> is maintained between </w:t>
      </w:r>
      <w:r w:rsidR="000A6A79" w:rsidRPr="00375CB3">
        <w:rPr>
          <w:rFonts w:cs="Times New Roman"/>
        </w:rPr>
        <w:t xml:space="preserve">631.5m to 637.5m </w:t>
      </w:r>
      <w:r w:rsidR="000A6A79">
        <w:rPr>
          <w:rFonts w:cs="Times New Roman"/>
        </w:rPr>
        <w:t xml:space="preserve">and this to preserve </w:t>
      </w:r>
      <w:r w:rsidR="000A6A79" w:rsidRPr="00375CB3">
        <w:rPr>
          <w:rFonts w:cs="Times New Roman"/>
        </w:rPr>
        <w:t>environmental condition</w:t>
      </w:r>
      <w:r w:rsidR="000A6A79">
        <w:rPr>
          <w:rFonts w:cs="Times New Roman"/>
        </w:rPr>
        <w:t>s</w:t>
      </w:r>
      <w:r w:rsidR="000A6A79" w:rsidRPr="00375CB3">
        <w:rPr>
          <w:rFonts w:cs="Times New Roman"/>
        </w:rPr>
        <w:t xml:space="preserve"> in the </w:t>
      </w:r>
      <w:r w:rsidR="000A6A79">
        <w:rPr>
          <w:rFonts w:cs="Times New Roman"/>
        </w:rPr>
        <w:t>L</w:t>
      </w:r>
      <w:r w:rsidR="000A6A79" w:rsidRPr="00375CB3">
        <w:rPr>
          <w:rFonts w:cs="Times New Roman"/>
        </w:rPr>
        <w:t>ake.</w:t>
      </w:r>
    </w:p>
    <w:p w:rsidR="0026012C" w:rsidRPr="0026012C" w:rsidRDefault="0026012C" w:rsidP="00155D3F">
      <w:pPr>
        <w:pStyle w:val="BodyText"/>
        <w:numPr>
          <w:ilvl w:val="0"/>
          <w:numId w:val="34"/>
        </w:numPr>
        <w:tabs>
          <w:tab w:val="left" w:pos="821"/>
        </w:tabs>
        <w:spacing w:after="200" w:line="276" w:lineRule="auto"/>
        <w:ind w:right="115"/>
      </w:pPr>
      <w:r w:rsidRPr="0026012C">
        <w:rPr>
          <w:spacing w:val="-1"/>
        </w:rPr>
        <w:t>A</w:t>
      </w:r>
      <w:r w:rsidR="00DC3076">
        <w:t>ll</w:t>
      </w:r>
      <w:r w:rsidR="00DC3076" w:rsidRPr="0026012C">
        <w:rPr>
          <w:spacing w:val="17"/>
        </w:rPr>
        <w:t xml:space="preserve"> </w:t>
      </w:r>
      <w:r w:rsidR="00DC3076" w:rsidRPr="0026012C">
        <w:rPr>
          <w:spacing w:val="-1"/>
        </w:rPr>
        <w:t>requirements</w:t>
      </w:r>
      <w:r w:rsidR="00DC3076" w:rsidRPr="0026012C">
        <w:rPr>
          <w:spacing w:val="19"/>
        </w:rPr>
        <w:t xml:space="preserve"> </w:t>
      </w:r>
      <w:r w:rsidR="00DC3076">
        <w:t>associated</w:t>
      </w:r>
      <w:r w:rsidR="00DC3076" w:rsidRPr="0026012C">
        <w:rPr>
          <w:spacing w:val="17"/>
        </w:rPr>
        <w:t xml:space="preserve"> </w:t>
      </w:r>
      <w:r w:rsidR="00DC3076">
        <w:t>with</w:t>
      </w:r>
      <w:r w:rsidR="00DC3076" w:rsidRPr="0026012C">
        <w:rPr>
          <w:spacing w:val="17"/>
        </w:rPr>
        <w:t xml:space="preserve"> </w:t>
      </w:r>
      <w:r w:rsidR="00DC3076" w:rsidRPr="0026012C">
        <w:rPr>
          <w:spacing w:val="1"/>
        </w:rPr>
        <w:t>any</w:t>
      </w:r>
      <w:r w:rsidR="00DC3076" w:rsidRPr="0026012C">
        <w:rPr>
          <w:spacing w:val="11"/>
        </w:rPr>
        <w:t xml:space="preserve"> </w:t>
      </w:r>
      <w:r w:rsidR="00DC3076">
        <w:t>environmental,</w:t>
      </w:r>
      <w:r w:rsidR="00DC3076" w:rsidRPr="0026012C">
        <w:rPr>
          <w:spacing w:val="16"/>
        </w:rPr>
        <w:t xml:space="preserve"> </w:t>
      </w:r>
      <w:r w:rsidR="00DC3076" w:rsidRPr="0026012C">
        <w:rPr>
          <w:spacing w:val="-1"/>
        </w:rPr>
        <w:t>social,</w:t>
      </w:r>
      <w:r w:rsidR="00DC3076" w:rsidRPr="0026012C">
        <w:rPr>
          <w:spacing w:val="17"/>
        </w:rPr>
        <w:t xml:space="preserve"> </w:t>
      </w:r>
      <w:r w:rsidR="00DC3076" w:rsidRPr="0026012C">
        <w:rPr>
          <w:spacing w:val="-1"/>
        </w:rPr>
        <w:t>health</w:t>
      </w:r>
      <w:r w:rsidR="00DC3076" w:rsidRPr="0026012C">
        <w:rPr>
          <w:spacing w:val="18"/>
        </w:rPr>
        <w:t xml:space="preserve"> </w:t>
      </w:r>
      <w:r w:rsidR="00DC3076" w:rsidRPr="0026012C">
        <w:rPr>
          <w:spacing w:val="-1"/>
        </w:rPr>
        <w:t>and</w:t>
      </w:r>
      <w:r w:rsidR="00DC3076" w:rsidRPr="0026012C">
        <w:rPr>
          <w:spacing w:val="16"/>
        </w:rPr>
        <w:t xml:space="preserve"> </w:t>
      </w:r>
      <w:r w:rsidR="00DC3076" w:rsidRPr="0026012C">
        <w:rPr>
          <w:spacing w:val="-1"/>
        </w:rPr>
        <w:t>safety,</w:t>
      </w:r>
      <w:r w:rsidR="00DC3076" w:rsidRPr="0026012C">
        <w:rPr>
          <w:spacing w:val="18"/>
        </w:rPr>
        <w:t xml:space="preserve"> </w:t>
      </w:r>
      <w:r w:rsidR="00DC3076" w:rsidRPr="0026012C">
        <w:rPr>
          <w:spacing w:val="-1"/>
        </w:rPr>
        <w:t>and</w:t>
      </w:r>
      <w:r w:rsidR="00DC3076" w:rsidRPr="0026012C">
        <w:rPr>
          <w:spacing w:val="16"/>
        </w:rPr>
        <w:t xml:space="preserve"> </w:t>
      </w:r>
      <w:r w:rsidR="00DC3076">
        <w:t>labor</w:t>
      </w:r>
      <w:r w:rsidR="00DC3076" w:rsidRPr="0026012C">
        <w:rPr>
          <w:spacing w:val="53"/>
        </w:rPr>
        <w:t xml:space="preserve"> </w:t>
      </w:r>
      <w:r w:rsidR="00DC3076" w:rsidRPr="0026012C">
        <w:rPr>
          <w:spacing w:val="-1"/>
        </w:rPr>
        <w:t>related</w:t>
      </w:r>
      <w:r w:rsidR="00DC3076" w:rsidRPr="0026012C">
        <w:rPr>
          <w:spacing w:val="14"/>
        </w:rPr>
        <w:t xml:space="preserve"> </w:t>
      </w:r>
      <w:r w:rsidR="00DC3076" w:rsidRPr="0026012C">
        <w:rPr>
          <w:spacing w:val="-1"/>
        </w:rPr>
        <w:t>permits,</w:t>
      </w:r>
      <w:r w:rsidR="00DC3076" w:rsidRPr="0026012C">
        <w:rPr>
          <w:spacing w:val="14"/>
        </w:rPr>
        <w:t xml:space="preserve"> </w:t>
      </w:r>
      <w:r w:rsidR="00DC3076" w:rsidRPr="0026012C">
        <w:rPr>
          <w:spacing w:val="-1"/>
        </w:rPr>
        <w:t>authorizations,</w:t>
      </w:r>
      <w:r w:rsidR="00DC3076" w:rsidRPr="0026012C">
        <w:rPr>
          <w:spacing w:val="14"/>
        </w:rPr>
        <w:t xml:space="preserve"> </w:t>
      </w:r>
      <w:r w:rsidR="00DC3076">
        <w:t>or</w:t>
      </w:r>
      <w:r w:rsidR="00DC3076" w:rsidRPr="0026012C">
        <w:rPr>
          <w:spacing w:val="13"/>
        </w:rPr>
        <w:t xml:space="preserve"> </w:t>
      </w:r>
      <w:r w:rsidR="00DC3076" w:rsidRPr="0026012C">
        <w:rPr>
          <w:spacing w:val="-1"/>
        </w:rPr>
        <w:t>licenses</w:t>
      </w:r>
      <w:r w:rsidR="00DC3076" w:rsidRPr="0026012C">
        <w:rPr>
          <w:spacing w:val="13"/>
        </w:rPr>
        <w:t xml:space="preserve"> </w:t>
      </w:r>
      <w:r w:rsidR="00DC3076">
        <w:t>that</w:t>
      </w:r>
      <w:r w:rsidR="00DC3076" w:rsidRPr="0026012C">
        <w:rPr>
          <w:spacing w:val="14"/>
        </w:rPr>
        <w:t xml:space="preserve"> </w:t>
      </w:r>
      <w:r w:rsidR="00DC3076">
        <w:t>apply</w:t>
      </w:r>
      <w:r w:rsidR="00DC3076" w:rsidRPr="0026012C">
        <w:rPr>
          <w:spacing w:val="6"/>
        </w:rPr>
        <w:t xml:space="preserve"> </w:t>
      </w:r>
      <w:r w:rsidR="00DC3076">
        <w:t>to</w:t>
      </w:r>
      <w:r w:rsidR="00DC3076" w:rsidRPr="0026012C">
        <w:rPr>
          <w:spacing w:val="14"/>
        </w:rPr>
        <w:t xml:space="preserve"> </w:t>
      </w:r>
      <w:r w:rsidR="00DC3076">
        <w:t>the</w:t>
      </w:r>
      <w:r w:rsidR="00DC3076" w:rsidRPr="0026012C">
        <w:rPr>
          <w:spacing w:val="13"/>
        </w:rPr>
        <w:t xml:space="preserve"> </w:t>
      </w:r>
      <w:r w:rsidR="00DC3076" w:rsidRPr="0026012C">
        <w:rPr>
          <w:spacing w:val="-1"/>
        </w:rPr>
        <w:t>Project,</w:t>
      </w:r>
      <w:r w:rsidR="00DC3076" w:rsidRPr="0026012C">
        <w:rPr>
          <w:spacing w:val="14"/>
        </w:rPr>
        <w:t xml:space="preserve"> </w:t>
      </w:r>
      <w:r w:rsidR="00DC3076">
        <w:t>the</w:t>
      </w:r>
      <w:r w:rsidR="00DC3076" w:rsidRPr="0026012C">
        <w:rPr>
          <w:spacing w:val="13"/>
        </w:rPr>
        <w:t xml:space="preserve"> </w:t>
      </w:r>
      <w:r w:rsidR="00DC3076" w:rsidRPr="0026012C">
        <w:rPr>
          <w:spacing w:val="-1"/>
        </w:rPr>
        <w:t>Borrower</w:t>
      </w:r>
      <w:r w:rsidR="00DC3076" w:rsidRPr="0026012C">
        <w:rPr>
          <w:spacing w:val="13"/>
        </w:rPr>
        <w:t xml:space="preserve"> </w:t>
      </w:r>
      <w:r w:rsidR="00DC3076">
        <w:t>or</w:t>
      </w:r>
      <w:r w:rsidR="00DC3076" w:rsidRPr="0026012C">
        <w:rPr>
          <w:spacing w:val="13"/>
        </w:rPr>
        <w:t xml:space="preserve"> </w:t>
      </w:r>
      <w:r w:rsidR="00DC3076" w:rsidRPr="0026012C">
        <w:rPr>
          <w:spacing w:val="1"/>
        </w:rPr>
        <w:t>any</w:t>
      </w:r>
      <w:r w:rsidR="00DC3076" w:rsidRPr="0026012C">
        <w:rPr>
          <w:spacing w:val="83"/>
        </w:rPr>
        <w:t xml:space="preserve"> </w:t>
      </w:r>
      <w:r w:rsidR="00DC3076">
        <w:t>party</w:t>
      </w:r>
      <w:r w:rsidR="00DC3076" w:rsidRPr="0026012C">
        <w:rPr>
          <w:spacing w:val="-3"/>
        </w:rPr>
        <w:t xml:space="preserve"> </w:t>
      </w:r>
      <w:r w:rsidR="00DC3076" w:rsidRPr="0026012C">
        <w:rPr>
          <w:spacing w:val="-1"/>
        </w:rPr>
        <w:t>responsible</w:t>
      </w:r>
      <w:r w:rsidR="00DC3076">
        <w:t xml:space="preserve"> for </w:t>
      </w:r>
      <w:r w:rsidR="00DC3076" w:rsidRPr="0026012C">
        <w:rPr>
          <w:spacing w:val="-1"/>
        </w:rPr>
        <w:t>executing</w:t>
      </w:r>
      <w:r w:rsidR="00DC3076" w:rsidRPr="0026012C">
        <w:rPr>
          <w:spacing w:val="-3"/>
        </w:rPr>
        <w:t xml:space="preserve"> </w:t>
      </w:r>
      <w:r w:rsidR="00DC3076">
        <w:t xml:space="preserve">the Project or its </w:t>
      </w:r>
      <w:r w:rsidR="00DC3076" w:rsidRPr="0026012C">
        <w:rPr>
          <w:spacing w:val="-1"/>
        </w:rPr>
        <w:t>mitigation</w:t>
      </w:r>
      <w:r w:rsidR="00DC3076">
        <w:t xml:space="preserve"> </w:t>
      </w:r>
      <w:r w:rsidR="00DC3076" w:rsidRPr="0026012C">
        <w:rPr>
          <w:spacing w:val="-1"/>
        </w:rPr>
        <w:t>measures.</w:t>
      </w:r>
    </w:p>
    <w:p w:rsidR="0026012C" w:rsidRPr="0026012C" w:rsidRDefault="00DC3076" w:rsidP="00155D3F">
      <w:pPr>
        <w:pStyle w:val="BodyText"/>
        <w:numPr>
          <w:ilvl w:val="0"/>
          <w:numId w:val="34"/>
        </w:numPr>
        <w:tabs>
          <w:tab w:val="left" w:pos="821"/>
        </w:tabs>
        <w:spacing w:after="200" w:line="276" w:lineRule="auto"/>
        <w:ind w:right="115"/>
      </w:pPr>
      <w:r>
        <w:t>All</w:t>
      </w:r>
      <w:r w:rsidRPr="0026012C">
        <w:rPr>
          <w:spacing w:val="9"/>
        </w:rPr>
        <w:t xml:space="preserve"> </w:t>
      </w:r>
      <w:r w:rsidRPr="0026012C">
        <w:rPr>
          <w:spacing w:val="-1"/>
        </w:rPr>
        <w:t>environmental,</w:t>
      </w:r>
      <w:r w:rsidRPr="0026012C">
        <w:rPr>
          <w:spacing w:val="9"/>
        </w:rPr>
        <w:t xml:space="preserve"> </w:t>
      </w:r>
      <w:r>
        <w:t>social,</w:t>
      </w:r>
      <w:r w:rsidRPr="0026012C">
        <w:rPr>
          <w:spacing w:val="9"/>
        </w:rPr>
        <w:t xml:space="preserve"> </w:t>
      </w:r>
      <w:r w:rsidRPr="0026012C">
        <w:rPr>
          <w:spacing w:val="-1"/>
        </w:rPr>
        <w:t>health</w:t>
      </w:r>
      <w:r w:rsidRPr="0026012C">
        <w:rPr>
          <w:spacing w:val="11"/>
        </w:rPr>
        <w:t xml:space="preserve"> </w:t>
      </w:r>
      <w:r w:rsidRPr="0026012C">
        <w:rPr>
          <w:spacing w:val="-1"/>
        </w:rPr>
        <w:t>and</w:t>
      </w:r>
      <w:r w:rsidRPr="0026012C">
        <w:rPr>
          <w:spacing w:val="9"/>
        </w:rPr>
        <w:t xml:space="preserve"> </w:t>
      </w:r>
      <w:r w:rsidRPr="0026012C">
        <w:rPr>
          <w:spacing w:val="-1"/>
        </w:rPr>
        <w:t>safety,</w:t>
      </w:r>
      <w:r w:rsidRPr="0026012C">
        <w:rPr>
          <w:spacing w:val="11"/>
        </w:rPr>
        <w:t xml:space="preserve"> </w:t>
      </w:r>
      <w:r>
        <w:t>and</w:t>
      </w:r>
      <w:r w:rsidRPr="0026012C">
        <w:rPr>
          <w:spacing w:val="9"/>
        </w:rPr>
        <w:t xml:space="preserve"> </w:t>
      </w:r>
      <w:r>
        <w:t>labor</w:t>
      </w:r>
      <w:r w:rsidRPr="0026012C">
        <w:rPr>
          <w:spacing w:val="10"/>
        </w:rPr>
        <w:t xml:space="preserve"> </w:t>
      </w:r>
      <w:r w:rsidRPr="0026012C">
        <w:rPr>
          <w:spacing w:val="-1"/>
        </w:rPr>
        <w:t>requirements</w:t>
      </w:r>
      <w:r w:rsidRPr="0026012C">
        <w:rPr>
          <w:spacing w:val="12"/>
        </w:rPr>
        <w:t xml:space="preserve"> </w:t>
      </w:r>
      <w:r>
        <w:t>of</w:t>
      </w:r>
      <w:r w:rsidRPr="0026012C">
        <w:rPr>
          <w:spacing w:val="8"/>
        </w:rPr>
        <w:t xml:space="preserve"> </w:t>
      </w:r>
      <w:r>
        <w:t>the</w:t>
      </w:r>
      <w:r w:rsidRPr="0026012C">
        <w:rPr>
          <w:spacing w:val="8"/>
        </w:rPr>
        <w:t xml:space="preserve"> </w:t>
      </w:r>
      <w:r w:rsidRPr="0026012C">
        <w:rPr>
          <w:spacing w:val="-1"/>
        </w:rPr>
        <w:t>Project</w:t>
      </w:r>
      <w:r w:rsidRPr="0026012C">
        <w:rPr>
          <w:spacing w:val="85"/>
        </w:rPr>
        <w:t xml:space="preserve"> </w:t>
      </w:r>
      <w:r w:rsidRPr="0026012C">
        <w:rPr>
          <w:spacing w:val="-1"/>
        </w:rPr>
        <w:t>contracts</w:t>
      </w:r>
      <w:r>
        <w:t xml:space="preserve"> and</w:t>
      </w:r>
      <w:r w:rsidRPr="0026012C">
        <w:rPr>
          <w:spacing w:val="1"/>
        </w:rPr>
        <w:t xml:space="preserve"> any</w:t>
      </w:r>
      <w:r w:rsidRPr="0026012C">
        <w:rPr>
          <w:spacing w:val="-5"/>
        </w:rPr>
        <w:t xml:space="preserve"> </w:t>
      </w:r>
      <w:r>
        <w:t xml:space="preserve">subsequent </w:t>
      </w:r>
      <w:r w:rsidRPr="0026012C">
        <w:rPr>
          <w:spacing w:val="-1"/>
        </w:rPr>
        <w:t>modifications.</w:t>
      </w:r>
    </w:p>
    <w:p w:rsidR="0026012C" w:rsidRDefault="00DC3076" w:rsidP="00155D3F">
      <w:pPr>
        <w:pStyle w:val="BodyText"/>
        <w:numPr>
          <w:ilvl w:val="0"/>
          <w:numId w:val="34"/>
        </w:numPr>
        <w:tabs>
          <w:tab w:val="left" w:pos="821"/>
        </w:tabs>
        <w:spacing w:after="200" w:line="276" w:lineRule="auto"/>
        <w:ind w:right="115"/>
      </w:pPr>
      <w:r w:rsidRPr="0026012C">
        <w:rPr>
          <w:rFonts w:cs="Times New Roman"/>
        </w:rPr>
        <w:t>All</w:t>
      </w:r>
      <w:r w:rsidRPr="0026012C">
        <w:rPr>
          <w:rFonts w:cs="Times New Roman"/>
          <w:spacing w:val="50"/>
        </w:rPr>
        <w:t xml:space="preserve"> </w:t>
      </w:r>
      <w:r w:rsidRPr="0026012C">
        <w:rPr>
          <w:rFonts w:cs="Times New Roman"/>
          <w:spacing w:val="-1"/>
        </w:rPr>
        <w:t>aspects</w:t>
      </w:r>
      <w:r w:rsidRPr="0026012C">
        <w:rPr>
          <w:rFonts w:cs="Times New Roman"/>
          <w:spacing w:val="53"/>
        </w:rPr>
        <w:t xml:space="preserve"> </w:t>
      </w:r>
      <w:r w:rsidRPr="0026012C">
        <w:rPr>
          <w:rFonts w:cs="Times New Roman"/>
          <w:spacing w:val="-1"/>
        </w:rPr>
        <w:t>and</w:t>
      </w:r>
      <w:r w:rsidRPr="0026012C">
        <w:rPr>
          <w:rFonts w:cs="Times New Roman"/>
          <w:spacing w:val="52"/>
        </w:rPr>
        <w:t xml:space="preserve"> </w:t>
      </w:r>
      <w:r w:rsidRPr="0026012C">
        <w:rPr>
          <w:rFonts w:cs="Times New Roman"/>
          <w:spacing w:val="-1"/>
        </w:rPr>
        <w:t>components</w:t>
      </w:r>
      <w:r w:rsidRPr="0026012C">
        <w:rPr>
          <w:rFonts w:cs="Times New Roman"/>
          <w:spacing w:val="50"/>
        </w:rPr>
        <w:t xml:space="preserve"> </w:t>
      </w:r>
      <w:r w:rsidRPr="0026012C">
        <w:rPr>
          <w:rFonts w:cs="Times New Roman"/>
        </w:rPr>
        <w:t>of</w:t>
      </w:r>
      <w:r w:rsidRPr="0026012C">
        <w:rPr>
          <w:rFonts w:cs="Times New Roman"/>
          <w:spacing w:val="51"/>
        </w:rPr>
        <w:t xml:space="preserve"> </w:t>
      </w:r>
      <w:r w:rsidRPr="0026012C">
        <w:rPr>
          <w:rFonts w:cs="Times New Roman"/>
          <w:spacing w:val="-1"/>
        </w:rPr>
        <w:t>all</w:t>
      </w:r>
      <w:r w:rsidRPr="0026012C">
        <w:rPr>
          <w:rFonts w:cs="Times New Roman"/>
          <w:spacing w:val="50"/>
        </w:rPr>
        <w:t xml:space="preserve"> </w:t>
      </w:r>
      <w:r w:rsidRPr="0026012C">
        <w:rPr>
          <w:rFonts w:cs="Times New Roman"/>
        </w:rPr>
        <w:t>of</w:t>
      </w:r>
      <w:r w:rsidRPr="0026012C">
        <w:rPr>
          <w:rFonts w:cs="Times New Roman"/>
          <w:spacing w:val="49"/>
        </w:rPr>
        <w:t xml:space="preserve"> </w:t>
      </w:r>
      <w:r w:rsidRPr="0026012C">
        <w:rPr>
          <w:rFonts w:cs="Times New Roman"/>
        </w:rPr>
        <w:t>the</w:t>
      </w:r>
      <w:r w:rsidRPr="0026012C">
        <w:rPr>
          <w:rFonts w:cs="Times New Roman"/>
          <w:spacing w:val="51"/>
        </w:rPr>
        <w:t xml:space="preserve"> </w:t>
      </w:r>
      <w:r w:rsidRPr="0026012C">
        <w:rPr>
          <w:rFonts w:cs="Times New Roman"/>
          <w:spacing w:val="-1"/>
        </w:rPr>
        <w:t>Project’s</w:t>
      </w:r>
      <w:r w:rsidRPr="0026012C">
        <w:rPr>
          <w:rFonts w:cs="Times New Roman"/>
          <w:spacing w:val="50"/>
        </w:rPr>
        <w:t xml:space="preserve"> </w:t>
      </w:r>
      <w:r w:rsidRPr="0026012C">
        <w:rPr>
          <w:rFonts w:cs="Times New Roman"/>
          <w:spacing w:val="-1"/>
        </w:rPr>
        <w:t>environmental,</w:t>
      </w:r>
      <w:r w:rsidRPr="0026012C">
        <w:rPr>
          <w:rFonts w:cs="Times New Roman"/>
          <w:spacing w:val="50"/>
        </w:rPr>
        <w:t xml:space="preserve"> </w:t>
      </w:r>
      <w:r w:rsidRPr="0026012C">
        <w:rPr>
          <w:rFonts w:cs="Times New Roman"/>
        </w:rPr>
        <w:t>health</w:t>
      </w:r>
      <w:r w:rsidRPr="0026012C">
        <w:rPr>
          <w:rFonts w:cs="Times New Roman"/>
          <w:spacing w:val="50"/>
        </w:rPr>
        <w:t xml:space="preserve"> </w:t>
      </w:r>
      <w:r w:rsidRPr="0026012C">
        <w:rPr>
          <w:rFonts w:cs="Times New Roman"/>
          <w:spacing w:val="-1"/>
        </w:rPr>
        <w:t>and</w:t>
      </w:r>
      <w:r w:rsidRPr="0026012C">
        <w:rPr>
          <w:rFonts w:cs="Times New Roman"/>
          <w:spacing w:val="50"/>
        </w:rPr>
        <w:t xml:space="preserve"> </w:t>
      </w:r>
      <w:r w:rsidRPr="0026012C">
        <w:rPr>
          <w:rFonts w:cs="Times New Roman"/>
          <w:spacing w:val="-1"/>
        </w:rPr>
        <w:t>safety,</w:t>
      </w:r>
      <w:r w:rsidRPr="0026012C">
        <w:rPr>
          <w:rFonts w:cs="Times New Roman"/>
          <w:spacing w:val="93"/>
        </w:rPr>
        <w:t xml:space="preserve"> </w:t>
      </w:r>
      <w:r w:rsidRPr="0026012C">
        <w:rPr>
          <w:spacing w:val="-1"/>
        </w:rPr>
        <w:t>social</w:t>
      </w:r>
      <w:r>
        <w:t xml:space="preserve"> and </w:t>
      </w:r>
      <w:r w:rsidRPr="0026012C">
        <w:rPr>
          <w:spacing w:val="-1"/>
        </w:rPr>
        <w:t>labor</w:t>
      </w:r>
      <w:r>
        <w:t xml:space="preserve"> documents.</w:t>
      </w:r>
    </w:p>
    <w:p w:rsidR="0026012C" w:rsidRDefault="00DC3076" w:rsidP="00155D3F">
      <w:pPr>
        <w:pStyle w:val="BodyText"/>
        <w:numPr>
          <w:ilvl w:val="0"/>
          <w:numId w:val="34"/>
        </w:numPr>
        <w:tabs>
          <w:tab w:val="left" w:pos="821"/>
        </w:tabs>
        <w:spacing w:after="200" w:line="276" w:lineRule="auto"/>
        <w:ind w:right="115"/>
      </w:pPr>
      <w:r>
        <w:t>All</w:t>
      </w:r>
      <w:r w:rsidRPr="0026012C">
        <w:rPr>
          <w:spacing w:val="33"/>
        </w:rPr>
        <w:t xml:space="preserve"> </w:t>
      </w:r>
      <w:r w:rsidRPr="0026012C">
        <w:rPr>
          <w:spacing w:val="-1"/>
        </w:rPr>
        <w:t>relevant</w:t>
      </w:r>
      <w:r w:rsidRPr="0026012C">
        <w:rPr>
          <w:spacing w:val="36"/>
        </w:rPr>
        <w:t xml:space="preserve"> </w:t>
      </w:r>
      <w:r w:rsidRPr="0026012C">
        <w:rPr>
          <w:spacing w:val="-1"/>
        </w:rPr>
        <w:t>IDB</w:t>
      </w:r>
      <w:r w:rsidRPr="0026012C">
        <w:rPr>
          <w:spacing w:val="31"/>
        </w:rPr>
        <w:t xml:space="preserve"> </w:t>
      </w:r>
      <w:r>
        <w:t>policies</w:t>
      </w:r>
      <w:r w:rsidRPr="0026012C">
        <w:rPr>
          <w:spacing w:val="33"/>
        </w:rPr>
        <w:t xml:space="preserve"> </w:t>
      </w:r>
      <w:r>
        <w:t>such</w:t>
      </w:r>
      <w:r w:rsidRPr="0026012C">
        <w:rPr>
          <w:spacing w:val="32"/>
        </w:rPr>
        <w:t xml:space="preserve"> </w:t>
      </w:r>
      <w:r w:rsidRPr="0026012C">
        <w:rPr>
          <w:spacing w:val="-1"/>
        </w:rPr>
        <w:t>as</w:t>
      </w:r>
      <w:r w:rsidRPr="0026012C">
        <w:rPr>
          <w:spacing w:val="33"/>
        </w:rPr>
        <w:t xml:space="preserve"> </w:t>
      </w:r>
      <w:r>
        <w:t>the</w:t>
      </w:r>
      <w:r w:rsidRPr="0026012C">
        <w:rPr>
          <w:spacing w:val="35"/>
        </w:rPr>
        <w:t xml:space="preserve"> </w:t>
      </w:r>
      <w:r>
        <w:t>Environment</w:t>
      </w:r>
      <w:r w:rsidRPr="0026012C">
        <w:rPr>
          <w:spacing w:val="33"/>
        </w:rPr>
        <w:t xml:space="preserve"> </w:t>
      </w:r>
      <w:r w:rsidRPr="0026012C">
        <w:rPr>
          <w:spacing w:val="-1"/>
        </w:rPr>
        <w:t>and</w:t>
      </w:r>
      <w:r w:rsidRPr="0026012C">
        <w:rPr>
          <w:spacing w:val="33"/>
        </w:rPr>
        <w:t xml:space="preserve"> </w:t>
      </w:r>
      <w:r w:rsidRPr="0026012C">
        <w:rPr>
          <w:spacing w:val="-1"/>
        </w:rPr>
        <w:t>Safeguards</w:t>
      </w:r>
      <w:r w:rsidRPr="0026012C">
        <w:rPr>
          <w:spacing w:val="32"/>
        </w:rPr>
        <w:t xml:space="preserve"> </w:t>
      </w:r>
      <w:r w:rsidRPr="0026012C">
        <w:rPr>
          <w:spacing w:val="-1"/>
        </w:rPr>
        <w:t>Compliance</w:t>
      </w:r>
      <w:r w:rsidRPr="0026012C">
        <w:rPr>
          <w:spacing w:val="32"/>
        </w:rPr>
        <w:t xml:space="preserve"> </w:t>
      </w:r>
      <w:r>
        <w:t>Policy</w:t>
      </w:r>
      <w:r w:rsidRPr="0026012C">
        <w:rPr>
          <w:spacing w:val="49"/>
        </w:rPr>
        <w:t xml:space="preserve"> </w:t>
      </w:r>
      <w:r w:rsidRPr="0026012C">
        <w:rPr>
          <w:spacing w:val="-1"/>
        </w:rPr>
        <w:t>(OP-703) and t</w:t>
      </w:r>
      <w:r>
        <w:t>he</w:t>
      </w:r>
      <w:r w:rsidRPr="0026012C">
        <w:rPr>
          <w:spacing w:val="32"/>
        </w:rPr>
        <w:t xml:space="preserve"> </w:t>
      </w:r>
      <w:r w:rsidRPr="0026012C">
        <w:rPr>
          <w:spacing w:val="-1"/>
        </w:rPr>
        <w:t>Disclosure</w:t>
      </w:r>
      <w:r w:rsidRPr="0026012C">
        <w:rPr>
          <w:spacing w:val="30"/>
        </w:rPr>
        <w:t xml:space="preserve"> </w:t>
      </w:r>
      <w:r>
        <w:t>of</w:t>
      </w:r>
      <w:r w:rsidRPr="0026012C">
        <w:rPr>
          <w:spacing w:val="64"/>
        </w:rPr>
        <w:t xml:space="preserve"> </w:t>
      </w:r>
      <w:r w:rsidRPr="0026012C">
        <w:rPr>
          <w:spacing w:val="-1"/>
        </w:rPr>
        <w:t>Information</w:t>
      </w:r>
      <w:r w:rsidRPr="0026012C">
        <w:rPr>
          <w:spacing w:val="53"/>
        </w:rPr>
        <w:t xml:space="preserve"> </w:t>
      </w:r>
      <w:r>
        <w:t>Policy</w:t>
      </w:r>
      <w:r w:rsidRPr="0026012C">
        <w:rPr>
          <w:spacing w:val="47"/>
        </w:rPr>
        <w:t xml:space="preserve"> </w:t>
      </w:r>
      <w:r>
        <w:t>(OP-102),</w:t>
      </w:r>
    </w:p>
    <w:p w:rsidR="0026012C" w:rsidRDefault="00DC3076" w:rsidP="00155D3F">
      <w:pPr>
        <w:pStyle w:val="BodyText"/>
        <w:numPr>
          <w:ilvl w:val="0"/>
          <w:numId w:val="34"/>
        </w:numPr>
        <w:tabs>
          <w:tab w:val="left" w:pos="821"/>
        </w:tabs>
        <w:spacing w:after="200" w:line="276" w:lineRule="auto"/>
        <w:ind w:right="115"/>
      </w:pPr>
      <w:r w:rsidRPr="0026012C">
        <w:rPr>
          <w:spacing w:val="-1"/>
        </w:rPr>
        <w:lastRenderedPageBreak/>
        <w:t>Applicable</w:t>
      </w:r>
      <w:r w:rsidRPr="0026012C">
        <w:rPr>
          <w:spacing w:val="1"/>
        </w:rPr>
        <w:t xml:space="preserve"> </w:t>
      </w:r>
      <w:r w:rsidRPr="0026012C">
        <w:rPr>
          <w:spacing w:val="-2"/>
        </w:rPr>
        <w:t>IFC</w:t>
      </w:r>
      <w:r w:rsidRPr="0026012C">
        <w:t xml:space="preserve"> Environmental, </w:t>
      </w:r>
      <w:r w:rsidRPr="0026012C">
        <w:rPr>
          <w:spacing w:val="-1"/>
        </w:rPr>
        <w:t>Health</w:t>
      </w:r>
      <w:r w:rsidRPr="0026012C">
        <w:t xml:space="preserve"> </w:t>
      </w:r>
      <w:r w:rsidRPr="0026012C">
        <w:rPr>
          <w:spacing w:val="-1"/>
        </w:rPr>
        <w:t>and</w:t>
      </w:r>
      <w:r w:rsidRPr="0026012C">
        <w:t xml:space="preserve"> Safety</w:t>
      </w:r>
      <w:r w:rsidRPr="0026012C">
        <w:rPr>
          <w:spacing w:val="-3"/>
        </w:rPr>
        <w:t xml:space="preserve"> </w:t>
      </w:r>
      <w:r w:rsidRPr="0026012C">
        <w:t>(EHS) Guidelines; such as the Wind Energy Guidelines</w:t>
      </w:r>
    </w:p>
    <w:p w:rsidR="0026012C" w:rsidRDefault="00DC3076" w:rsidP="00155D3F">
      <w:pPr>
        <w:pStyle w:val="BodyText"/>
        <w:numPr>
          <w:ilvl w:val="0"/>
          <w:numId w:val="34"/>
        </w:numPr>
        <w:tabs>
          <w:tab w:val="left" w:pos="821"/>
        </w:tabs>
        <w:spacing w:after="200" w:line="276" w:lineRule="auto"/>
        <w:ind w:right="115"/>
      </w:pPr>
      <w:r>
        <w:t>Notice</w:t>
      </w:r>
      <w:r w:rsidRPr="0026012C">
        <w:rPr>
          <w:spacing w:val="27"/>
        </w:rPr>
        <w:t xml:space="preserve"> </w:t>
      </w:r>
      <w:r>
        <w:t>of</w:t>
      </w:r>
      <w:r w:rsidRPr="0026012C">
        <w:rPr>
          <w:spacing w:val="27"/>
        </w:rPr>
        <w:t xml:space="preserve"> </w:t>
      </w:r>
      <w:r w:rsidRPr="0026012C">
        <w:rPr>
          <w:spacing w:val="1"/>
        </w:rPr>
        <w:t>any</w:t>
      </w:r>
      <w:r w:rsidRPr="0026012C">
        <w:rPr>
          <w:spacing w:val="23"/>
        </w:rPr>
        <w:t xml:space="preserve"> </w:t>
      </w:r>
      <w:r w:rsidRPr="0026012C">
        <w:rPr>
          <w:spacing w:val="-1"/>
        </w:rPr>
        <w:t>and</w:t>
      </w:r>
      <w:r w:rsidRPr="0026012C">
        <w:rPr>
          <w:spacing w:val="28"/>
        </w:rPr>
        <w:t xml:space="preserve"> </w:t>
      </w:r>
      <w:r w:rsidRPr="0026012C">
        <w:rPr>
          <w:spacing w:val="-1"/>
        </w:rPr>
        <w:t>all</w:t>
      </w:r>
      <w:r w:rsidRPr="0026012C">
        <w:rPr>
          <w:spacing w:val="31"/>
        </w:rPr>
        <w:t xml:space="preserve"> </w:t>
      </w:r>
      <w:r w:rsidRPr="0026012C">
        <w:rPr>
          <w:spacing w:val="-1"/>
        </w:rPr>
        <w:t>noncompliance</w:t>
      </w:r>
      <w:r w:rsidRPr="0026012C">
        <w:rPr>
          <w:spacing w:val="28"/>
        </w:rPr>
        <w:t xml:space="preserve"> </w:t>
      </w:r>
      <w:r>
        <w:t>with</w:t>
      </w:r>
      <w:r w:rsidRPr="0026012C">
        <w:rPr>
          <w:spacing w:val="29"/>
        </w:rPr>
        <w:t xml:space="preserve"> </w:t>
      </w:r>
      <w:r>
        <w:t>any</w:t>
      </w:r>
      <w:r w:rsidRPr="0026012C">
        <w:rPr>
          <w:spacing w:val="26"/>
        </w:rPr>
        <w:t xml:space="preserve"> </w:t>
      </w:r>
      <w:r>
        <w:t>environmental,</w:t>
      </w:r>
      <w:r w:rsidRPr="0026012C">
        <w:rPr>
          <w:spacing w:val="28"/>
        </w:rPr>
        <w:t xml:space="preserve"> </w:t>
      </w:r>
      <w:r w:rsidRPr="0026012C">
        <w:rPr>
          <w:spacing w:val="-1"/>
        </w:rPr>
        <w:t>health</w:t>
      </w:r>
      <w:r w:rsidRPr="0026012C">
        <w:rPr>
          <w:spacing w:val="28"/>
        </w:rPr>
        <w:t xml:space="preserve"> </w:t>
      </w:r>
      <w:r w:rsidRPr="0026012C">
        <w:rPr>
          <w:spacing w:val="-1"/>
        </w:rPr>
        <w:t>and</w:t>
      </w:r>
      <w:r w:rsidRPr="0026012C">
        <w:rPr>
          <w:spacing w:val="28"/>
        </w:rPr>
        <w:t xml:space="preserve"> </w:t>
      </w:r>
      <w:r w:rsidRPr="0026012C">
        <w:rPr>
          <w:spacing w:val="-1"/>
        </w:rPr>
        <w:t>safety,</w:t>
      </w:r>
      <w:r w:rsidRPr="0026012C">
        <w:rPr>
          <w:spacing w:val="28"/>
        </w:rPr>
        <w:t xml:space="preserve"> </w:t>
      </w:r>
      <w:r>
        <w:t>social</w:t>
      </w:r>
      <w:r w:rsidRPr="0026012C">
        <w:rPr>
          <w:spacing w:val="45"/>
        </w:rPr>
        <w:t xml:space="preserve"> </w:t>
      </w:r>
      <w:r w:rsidRPr="0026012C">
        <w:rPr>
          <w:spacing w:val="-1"/>
        </w:rPr>
        <w:t>and</w:t>
      </w:r>
      <w:r w:rsidRPr="0026012C">
        <w:rPr>
          <w:spacing w:val="14"/>
        </w:rPr>
        <w:t xml:space="preserve"> </w:t>
      </w:r>
      <w:r>
        <w:t>labor</w:t>
      </w:r>
      <w:r w:rsidRPr="0026012C">
        <w:rPr>
          <w:spacing w:val="12"/>
        </w:rPr>
        <w:t xml:space="preserve"> </w:t>
      </w:r>
      <w:r w:rsidRPr="0026012C">
        <w:rPr>
          <w:spacing w:val="-1"/>
        </w:rPr>
        <w:t>requirement</w:t>
      </w:r>
      <w:r w:rsidRPr="0026012C">
        <w:rPr>
          <w:spacing w:val="14"/>
        </w:rPr>
        <w:t xml:space="preserve"> </w:t>
      </w:r>
      <w:r>
        <w:t>of</w:t>
      </w:r>
      <w:r w:rsidRPr="0026012C">
        <w:rPr>
          <w:spacing w:val="15"/>
        </w:rPr>
        <w:t xml:space="preserve"> </w:t>
      </w:r>
      <w:r>
        <w:t>the</w:t>
      </w:r>
      <w:r w:rsidRPr="0026012C">
        <w:rPr>
          <w:spacing w:val="18"/>
        </w:rPr>
        <w:t xml:space="preserve"> </w:t>
      </w:r>
      <w:r w:rsidRPr="0026012C">
        <w:rPr>
          <w:spacing w:val="-2"/>
        </w:rPr>
        <w:t>Loan</w:t>
      </w:r>
      <w:r w:rsidRPr="0026012C">
        <w:rPr>
          <w:spacing w:val="14"/>
        </w:rPr>
        <w:t xml:space="preserve"> </w:t>
      </w:r>
      <w:r w:rsidRPr="0026012C">
        <w:rPr>
          <w:spacing w:val="-1"/>
        </w:rPr>
        <w:t>Agreement</w:t>
      </w:r>
      <w:r w:rsidRPr="0026012C">
        <w:rPr>
          <w:spacing w:val="14"/>
        </w:rPr>
        <w:t xml:space="preserve"> </w:t>
      </w:r>
      <w:r>
        <w:t>and</w:t>
      </w:r>
      <w:r w:rsidRPr="0026012C">
        <w:rPr>
          <w:spacing w:val="14"/>
        </w:rPr>
        <w:t xml:space="preserve"> </w:t>
      </w:r>
      <w:r>
        <w:t>any</w:t>
      </w:r>
      <w:r w:rsidRPr="0026012C">
        <w:rPr>
          <w:spacing w:val="9"/>
        </w:rPr>
        <w:t xml:space="preserve"> </w:t>
      </w:r>
      <w:r w:rsidRPr="0026012C">
        <w:rPr>
          <w:spacing w:val="-1"/>
        </w:rPr>
        <w:t>significant</w:t>
      </w:r>
      <w:r w:rsidRPr="0026012C">
        <w:rPr>
          <w:spacing w:val="14"/>
        </w:rPr>
        <w:t xml:space="preserve"> </w:t>
      </w:r>
      <w:r w:rsidRPr="0026012C">
        <w:rPr>
          <w:spacing w:val="-1"/>
        </w:rPr>
        <w:t>environmental,</w:t>
      </w:r>
      <w:r w:rsidRPr="0026012C">
        <w:rPr>
          <w:spacing w:val="14"/>
        </w:rPr>
        <w:t xml:space="preserve"> </w:t>
      </w:r>
      <w:r w:rsidRPr="0026012C">
        <w:rPr>
          <w:spacing w:val="-1"/>
        </w:rPr>
        <w:t>social,</w:t>
      </w:r>
      <w:r w:rsidRPr="0026012C">
        <w:rPr>
          <w:spacing w:val="103"/>
        </w:rPr>
        <w:t xml:space="preserve"> </w:t>
      </w:r>
      <w:r w:rsidRPr="0026012C">
        <w:rPr>
          <w:spacing w:val="-1"/>
        </w:rPr>
        <w:t>labor,</w:t>
      </w:r>
      <w:r w:rsidRPr="0026012C">
        <w:rPr>
          <w:spacing w:val="2"/>
        </w:rPr>
        <w:t xml:space="preserve"> </w:t>
      </w:r>
      <w:r w:rsidRPr="0026012C">
        <w:rPr>
          <w:spacing w:val="-1"/>
        </w:rPr>
        <w:t>health</w:t>
      </w:r>
      <w:r w:rsidRPr="0026012C">
        <w:rPr>
          <w:spacing w:val="2"/>
        </w:rPr>
        <w:t xml:space="preserve"> </w:t>
      </w:r>
      <w:r w:rsidRPr="0026012C">
        <w:rPr>
          <w:spacing w:val="-1"/>
        </w:rPr>
        <w:t>and</w:t>
      </w:r>
      <w:r w:rsidRPr="0026012C">
        <w:rPr>
          <w:spacing w:val="2"/>
        </w:rPr>
        <w:t xml:space="preserve"> </w:t>
      </w:r>
      <w:r>
        <w:t>safety</w:t>
      </w:r>
      <w:r w:rsidRPr="0026012C">
        <w:rPr>
          <w:spacing w:val="-1"/>
        </w:rPr>
        <w:t xml:space="preserve"> accident,</w:t>
      </w:r>
      <w:r w:rsidRPr="0026012C">
        <w:rPr>
          <w:spacing w:val="2"/>
        </w:rPr>
        <w:t xml:space="preserve"> </w:t>
      </w:r>
      <w:r w:rsidRPr="0026012C">
        <w:rPr>
          <w:spacing w:val="-1"/>
        </w:rPr>
        <w:t>impact,</w:t>
      </w:r>
      <w:r w:rsidRPr="0026012C">
        <w:rPr>
          <w:spacing w:val="2"/>
        </w:rPr>
        <w:t xml:space="preserve"> </w:t>
      </w:r>
      <w:r w:rsidRPr="0026012C">
        <w:rPr>
          <w:spacing w:val="-1"/>
        </w:rPr>
        <w:t>event,</w:t>
      </w:r>
      <w:r w:rsidRPr="0026012C">
        <w:rPr>
          <w:spacing w:val="2"/>
        </w:rPr>
        <w:t xml:space="preserve"> </w:t>
      </w:r>
      <w:r>
        <w:t>claim,</w:t>
      </w:r>
      <w:r w:rsidRPr="0026012C">
        <w:rPr>
          <w:spacing w:val="2"/>
        </w:rPr>
        <w:t xml:space="preserve"> </w:t>
      </w:r>
      <w:r w:rsidRPr="0026012C">
        <w:rPr>
          <w:spacing w:val="-1"/>
        </w:rPr>
        <w:t>material</w:t>
      </w:r>
      <w:r w:rsidRPr="0026012C">
        <w:rPr>
          <w:spacing w:val="2"/>
        </w:rPr>
        <w:t xml:space="preserve"> </w:t>
      </w:r>
      <w:r w:rsidRPr="0026012C">
        <w:rPr>
          <w:spacing w:val="-1"/>
        </w:rPr>
        <w:t>complaint</w:t>
      </w:r>
      <w:r w:rsidRPr="0026012C">
        <w:rPr>
          <w:spacing w:val="2"/>
        </w:rPr>
        <w:t xml:space="preserve"> </w:t>
      </w:r>
      <w:r>
        <w:t>or</w:t>
      </w:r>
      <w:r w:rsidRPr="0026012C">
        <w:rPr>
          <w:spacing w:val="1"/>
        </w:rPr>
        <w:t xml:space="preserve"> </w:t>
      </w:r>
      <w:r>
        <w:t>other known</w:t>
      </w:r>
      <w:r w:rsidRPr="0026012C">
        <w:rPr>
          <w:spacing w:val="81"/>
        </w:rPr>
        <w:t xml:space="preserve"> </w:t>
      </w:r>
      <w:r>
        <w:t>risk.</w:t>
      </w:r>
    </w:p>
    <w:p w:rsidR="0026012C" w:rsidRPr="0026012C" w:rsidRDefault="00DC3076" w:rsidP="00155D3F">
      <w:pPr>
        <w:pStyle w:val="BodyText"/>
        <w:numPr>
          <w:ilvl w:val="0"/>
          <w:numId w:val="34"/>
        </w:numPr>
        <w:tabs>
          <w:tab w:val="left" w:pos="821"/>
        </w:tabs>
        <w:spacing w:after="200" w:line="276" w:lineRule="auto"/>
        <w:ind w:right="115"/>
      </w:pPr>
      <w:r w:rsidRPr="0026012C">
        <w:rPr>
          <w:rFonts w:cs="Times New Roman"/>
          <w:spacing w:val="-1"/>
        </w:rPr>
        <w:t>Ensuring</w:t>
      </w:r>
      <w:r w:rsidRPr="0026012C">
        <w:rPr>
          <w:rFonts w:cs="Times New Roman"/>
          <w:spacing w:val="17"/>
        </w:rPr>
        <w:t xml:space="preserve"> </w:t>
      </w:r>
      <w:r w:rsidRPr="0026012C">
        <w:rPr>
          <w:rFonts w:cs="Times New Roman"/>
        </w:rPr>
        <w:t>that</w:t>
      </w:r>
      <w:r w:rsidRPr="0026012C">
        <w:rPr>
          <w:rFonts w:cs="Times New Roman"/>
          <w:spacing w:val="18"/>
        </w:rPr>
        <w:t xml:space="preserve"> </w:t>
      </w:r>
      <w:r w:rsidRPr="0026012C">
        <w:rPr>
          <w:rFonts w:cs="Times New Roman"/>
          <w:spacing w:val="-1"/>
        </w:rPr>
        <w:t>all</w:t>
      </w:r>
      <w:r w:rsidRPr="0026012C">
        <w:rPr>
          <w:rFonts w:cs="Times New Roman"/>
          <w:spacing w:val="19"/>
        </w:rPr>
        <w:t xml:space="preserve"> </w:t>
      </w:r>
      <w:r w:rsidRPr="0026012C">
        <w:rPr>
          <w:rFonts w:cs="Times New Roman"/>
        </w:rPr>
        <w:t>the</w:t>
      </w:r>
      <w:r w:rsidRPr="0026012C">
        <w:rPr>
          <w:rFonts w:cs="Times New Roman"/>
          <w:spacing w:val="20"/>
        </w:rPr>
        <w:t xml:space="preserve"> </w:t>
      </w:r>
      <w:r w:rsidRPr="0026012C">
        <w:rPr>
          <w:rFonts w:cs="Times New Roman"/>
          <w:spacing w:val="-1"/>
        </w:rPr>
        <w:t>Borrower’s</w:t>
      </w:r>
      <w:r w:rsidRPr="0026012C">
        <w:rPr>
          <w:rFonts w:cs="Times New Roman"/>
          <w:spacing w:val="18"/>
        </w:rPr>
        <w:t xml:space="preserve"> </w:t>
      </w:r>
      <w:r w:rsidRPr="0026012C">
        <w:rPr>
          <w:rFonts w:cs="Times New Roman"/>
          <w:spacing w:val="-1"/>
        </w:rPr>
        <w:t>contractors</w:t>
      </w:r>
      <w:r w:rsidRPr="0026012C">
        <w:rPr>
          <w:rFonts w:cs="Times New Roman"/>
          <w:spacing w:val="18"/>
        </w:rPr>
        <w:t xml:space="preserve"> </w:t>
      </w:r>
      <w:r w:rsidRPr="0026012C">
        <w:rPr>
          <w:rFonts w:cs="Times New Roman"/>
          <w:spacing w:val="-1"/>
        </w:rPr>
        <w:t>hired</w:t>
      </w:r>
      <w:r w:rsidRPr="0026012C">
        <w:rPr>
          <w:rFonts w:cs="Times New Roman"/>
          <w:spacing w:val="21"/>
        </w:rPr>
        <w:t xml:space="preserve"> </w:t>
      </w:r>
      <w:r w:rsidRPr="0026012C">
        <w:rPr>
          <w:rFonts w:cs="Times New Roman"/>
        </w:rPr>
        <w:t>for</w:t>
      </w:r>
      <w:r w:rsidRPr="0026012C">
        <w:rPr>
          <w:rFonts w:cs="Times New Roman"/>
          <w:spacing w:val="17"/>
        </w:rPr>
        <w:t xml:space="preserve"> </w:t>
      </w:r>
      <w:r w:rsidRPr="0026012C">
        <w:rPr>
          <w:rFonts w:cs="Times New Roman"/>
          <w:spacing w:val="-1"/>
        </w:rPr>
        <w:t>construction</w:t>
      </w:r>
      <w:r w:rsidRPr="0026012C">
        <w:rPr>
          <w:rFonts w:cs="Times New Roman"/>
          <w:spacing w:val="18"/>
        </w:rPr>
        <w:t xml:space="preserve"> </w:t>
      </w:r>
      <w:r w:rsidRPr="0026012C">
        <w:rPr>
          <w:rFonts w:cs="Times New Roman"/>
          <w:spacing w:val="-1"/>
        </w:rPr>
        <w:t>and</w:t>
      </w:r>
      <w:r w:rsidRPr="0026012C">
        <w:rPr>
          <w:rFonts w:cs="Times New Roman"/>
          <w:spacing w:val="18"/>
        </w:rPr>
        <w:t xml:space="preserve"> </w:t>
      </w:r>
      <w:r w:rsidRPr="0026012C">
        <w:rPr>
          <w:rFonts w:cs="Times New Roman"/>
          <w:spacing w:val="-1"/>
        </w:rPr>
        <w:t>Project</w:t>
      </w:r>
      <w:r w:rsidRPr="0026012C">
        <w:rPr>
          <w:rFonts w:cs="Times New Roman"/>
          <w:spacing w:val="19"/>
        </w:rPr>
        <w:t xml:space="preserve"> </w:t>
      </w:r>
      <w:r w:rsidRPr="0026012C">
        <w:rPr>
          <w:rFonts w:cs="Times New Roman"/>
          <w:spacing w:val="-1"/>
        </w:rPr>
        <w:t>activities</w:t>
      </w:r>
      <w:r w:rsidRPr="0026012C">
        <w:rPr>
          <w:rFonts w:cs="Times New Roman"/>
          <w:spacing w:val="107"/>
        </w:rPr>
        <w:t xml:space="preserve"> </w:t>
      </w:r>
      <w:r>
        <w:t>comply</w:t>
      </w:r>
      <w:r w:rsidRPr="0026012C">
        <w:rPr>
          <w:spacing w:val="-3"/>
        </w:rPr>
        <w:t xml:space="preserve"> </w:t>
      </w:r>
      <w:r>
        <w:t>with</w:t>
      </w:r>
      <w:r w:rsidRPr="0026012C">
        <w:rPr>
          <w:spacing w:val="2"/>
        </w:rPr>
        <w:t xml:space="preserve"> </w:t>
      </w:r>
      <w:r>
        <w:t>the</w:t>
      </w:r>
      <w:r w:rsidRPr="0026012C">
        <w:rPr>
          <w:spacing w:val="1"/>
        </w:rPr>
        <w:t xml:space="preserve"> </w:t>
      </w:r>
      <w:r>
        <w:t>applicable</w:t>
      </w:r>
      <w:r w:rsidRPr="0026012C">
        <w:rPr>
          <w:spacing w:val="1"/>
        </w:rPr>
        <w:t xml:space="preserve"> </w:t>
      </w:r>
      <w:r w:rsidRPr="0026012C">
        <w:rPr>
          <w:spacing w:val="-1"/>
        </w:rPr>
        <w:t>environmental,</w:t>
      </w:r>
      <w:r w:rsidRPr="0026012C">
        <w:rPr>
          <w:spacing w:val="2"/>
        </w:rPr>
        <w:t xml:space="preserve"> </w:t>
      </w:r>
      <w:r w:rsidRPr="0026012C">
        <w:rPr>
          <w:spacing w:val="-1"/>
        </w:rPr>
        <w:t>labor,</w:t>
      </w:r>
      <w:r w:rsidRPr="0026012C">
        <w:rPr>
          <w:spacing w:val="2"/>
        </w:rPr>
        <w:t xml:space="preserve"> </w:t>
      </w:r>
      <w:r>
        <w:t>social</w:t>
      </w:r>
      <w:r w:rsidRPr="0026012C">
        <w:rPr>
          <w:spacing w:val="2"/>
        </w:rPr>
        <w:t xml:space="preserve"> </w:t>
      </w:r>
      <w:r w:rsidRPr="0026012C">
        <w:rPr>
          <w:spacing w:val="-1"/>
        </w:rPr>
        <w:t>and</w:t>
      </w:r>
      <w:r w:rsidRPr="0026012C">
        <w:rPr>
          <w:spacing w:val="2"/>
        </w:rPr>
        <w:t xml:space="preserve"> </w:t>
      </w:r>
      <w:r>
        <w:t>health</w:t>
      </w:r>
      <w:r w:rsidRPr="0026012C">
        <w:rPr>
          <w:spacing w:val="2"/>
        </w:rPr>
        <w:t xml:space="preserve"> </w:t>
      </w:r>
      <w:r w:rsidRPr="0026012C">
        <w:rPr>
          <w:spacing w:val="-1"/>
        </w:rPr>
        <w:t>and</w:t>
      </w:r>
      <w:r w:rsidRPr="0026012C">
        <w:rPr>
          <w:spacing w:val="2"/>
        </w:rPr>
        <w:t xml:space="preserve"> </w:t>
      </w:r>
      <w:r w:rsidRPr="0026012C">
        <w:rPr>
          <w:spacing w:val="-1"/>
        </w:rPr>
        <w:t>safety</w:t>
      </w:r>
      <w:r w:rsidRPr="0026012C">
        <w:rPr>
          <w:spacing w:val="6"/>
        </w:rPr>
        <w:t xml:space="preserve"> </w:t>
      </w:r>
      <w:r>
        <w:t>Applicable</w:t>
      </w:r>
      <w:r w:rsidRPr="0026012C">
        <w:rPr>
          <w:spacing w:val="62"/>
        </w:rPr>
        <w:t xml:space="preserve"> </w:t>
      </w:r>
      <w:r w:rsidRPr="0026012C">
        <w:rPr>
          <w:spacing w:val="-1"/>
        </w:rPr>
        <w:t>Law.</w:t>
      </w:r>
    </w:p>
    <w:p w:rsidR="00DC3076" w:rsidRDefault="00DC3076" w:rsidP="00155D3F">
      <w:pPr>
        <w:pStyle w:val="BodyText"/>
        <w:numPr>
          <w:ilvl w:val="0"/>
          <w:numId w:val="34"/>
        </w:numPr>
        <w:tabs>
          <w:tab w:val="left" w:pos="821"/>
        </w:tabs>
        <w:spacing w:after="200" w:line="276" w:lineRule="auto"/>
        <w:ind w:right="115"/>
      </w:pPr>
      <w:r w:rsidRPr="0026012C">
        <w:rPr>
          <w:spacing w:val="-1"/>
        </w:rPr>
        <w:t>Implementing</w:t>
      </w:r>
      <w:r w:rsidRPr="0026012C">
        <w:rPr>
          <w:spacing w:val="23"/>
        </w:rPr>
        <w:t xml:space="preserve"> </w:t>
      </w:r>
      <w:r>
        <w:t>ongoing</w:t>
      </w:r>
      <w:r w:rsidRPr="0026012C">
        <w:rPr>
          <w:spacing w:val="26"/>
        </w:rPr>
        <w:t xml:space="preserve"> </w:t>
      </w:r>
      <w:r w:rsidRPr="0026012C">
        <w:rPr>
          <w:spacing w:val="-1"/>
        </w:rPr>
        <w:t>information</w:t>
      </w:r>
      <w:r w:rsidRPr="0026012C">
        <w:rPr>
          <w:spacing w:val="26"/>
        </w:rPr>
        <w:t xml:space="preserve"> </w:t>
      </w:r>
      <w:r>
        <w:t>disclosure</w:t>
      </w:r>
      <w:r w:rsidRPr="0026012C">
        <w:rPr>
          <w:spacing w:val="27"/>
        </w:rPr>
        <w:t xml:space="preserve"> </w:t>
      </w:r>
      <w:r w:rsidRPr="0026012C">
        <w:rPr>
          <w:spacing w:val="-1"/>
        </w:rPr>
        <w:t>and</w:t>
      </w:r>
      <w:r w:rsidRPr="0026012C">
        <w:rPr>
          <w:spacing w:val="26"/>
        </w:rPr>
        <w:t xml:space="preserve"> </w:t>
      </w:r>
      <w:r w:rsidRPr="0026012C">
        <w:rPr>
          <w:spacing w:val="-1"/>
        </w:rPr>
        <w:t>consultation</w:t>
      </w:r>
      <w:r w:rsidRPr="0026012C">
        <w:rPr>
          <w:spacing w:val="26"/>
        </w:rPr>
        <w:t xml:space="preserve"> </w:t>
      </w:r>
      <w:r>
        <w:t>activities</w:t>
      </w:r>
      <w:r w:rsidRPr="0026012C">
        <w:rPr>
          <w:spacing w:val="25"/>
        </w:rPr>
        <w:t xml:space="preserve"> </w:t>
      </w:r>
      <w:r w:rsidRPr="0026012C">
        <w:rPr>
          <w:spacing w:val="-1"/>
        </w:rPr>
        <w:t>related</w:t>
      </w:r>
      <w:r w:rsidRPr="0026012C">
        <w:rPr>
          <w:spacing w:val="28"/>
        </w:rPr>
        <w:t xml:space="preserve"> </w:t>
      </w:r>
      <w:r>
        <w:t>to</w:t>
      </w:r>
      <w:r w:rsidRPr="0026012C">
        <w:rPr>
          <w:spacing w:val="77"/>
        </w:rPr>
        <w:t xml:space="preserve"> </w:t>
      </w:r>
      <w:r w:rsidRPr="0026012C">
        <w:rPr>
          <w:spacing w:val="-1"/>
        </w:rPr>
        <w:t>environmental,</w:t>
      </w:r>
      <w:r w:rsidRPr="0026012C">
        <w:rPr>
          <w:spacing w:val="2"/>
        </w:rPr>
        <w:t xml:space="preserve"> </w:t>
      </w:r>
      <w:r w:rsidRPr="0026012C">
        <w:rPr>
          <w:spacing w:val="-1"/>
        </w:rPr>
        <w:t>labor,</w:t>
      </w:r>
      <w:r w:rsidRPr="0026012C">
        <w:rPr>
          <w:spacing w:val="2"/>
        </w:rPr>
        <w:t xml:space="preserve"> </w:t>
      </w:r>
      <w:r w:rsidRPr="0026012C">
        <w:rPr>
          <w:spacing w:val="-1"/>
        </w:rPr>
        <w:t>social,</w:t>
      </w:r>
      <w:r w:rsidRPr="0026012C">
        <w:rPr>
          <w:spacing w:val="2"/>
        </w:rPr>
        <w:t xml:space="preserve"> </w:t>
      </w:r>
      <w:r w:rsidRPr="0026012C">
        <w:rPr>
          <w:spacing w:val="-1"/>
        </w:rPr>
        <w:t>and</w:t>
      </w:r>
      <w:r w:rsidRPr="0026012C">
        <w:rPr>
          <w:spacing w:val="2"/>
        </w:rPr>
        <w:t xml:space="preserve"> </w:t>
      </w:r>
      <w:r w:rsidRPr="0026012C">
        <w:rPr>
          <w:spacing w:val="-1"/>
        </w:rPr>
        <w:t>health</w:t>
      </w:r>
      <w:r w:rsidRPr="0026012C">
        <w:rPr>
          <w:spacing w:val="2"/>
        </w:rPr>
        <w:t xml:space="preserve"> </w:t>
      </w:r>
      <w:r w:rsidRPr="0026012C">
        <w:rPr>
          <w:spacing w:val="-1"/>
        </w:rPr>
        <w:t>and</w:t>
      </w:r>
      <w:r w:rsidRPr="0026012C">
        <w:rPr>
          <w:spacing w:val="2"/>
        </w:rPr>
        <w:t xml:space="preserve"> </w:t>
      </w:r>
      <w:r>
        <w:t>safety</w:t>
      </w:r>
      <w:r w:rsidRPr="0026012C">
        <w:rPr>
          <w:spacing w:val="57"/>
        </w:rPr>
        <w:t xml:space="preserve"> </w:t>
      </w:r>
      <w:r w:rsidRPr="0026012C">
        <w:rPr>
          <w:spacing w:val="-1"/>
        </w:rPr>
        <w:t>aspects</w:t>
      </w:r>
      <w:r w:rsidRPr="0026012C">
        <w:rPr>
          <w:spacing w:val="2"/>
        </w:rPr>
        <w:t xml:space="preserve"> </w:t>
      </w:r>
      <w:r>
        <w:t>of</w:t>
      </w:r>
      <w:r w:rsidRPr="0026012C">
        <w:rPr>
          <w:spacing w:val="1"/>
        </w:rPr>
        <w:t xml:space="preserve"> </w:t>
      </w:r>
      <w:r>
        <w:t>the</w:t>
      </w:r>
      <w:r w:rsidRPr="0026012C">
        <w:rPr>
          <w:spacing w:val="1"/>
        </w:rPr>
        <w:t xml:space="preserve"> </w:t>
      </w:r>
      <w:r w:rsidRPr="0026012C">
        <w:rPr>
          <w:spacing w:val="-1"/>
        </w:rPr>
        <w:t>Project,</w:t>
      </w:r>
      <w:r w:rsidRPr="0026012C">
        <w:rPr>
          <w:spacing w:val="2"/>
        </w:rPr>
        <w:t xml:space="preserve"> </w:t>
      </w:r>
      <w:r>
        <w:t>including</w:t>
      </w:r>
      <w:r w:rsidRPr="0026012C">
        <w:rPr>
          <w:spacing w:val="83"/>
        </w:rPr>
        <w:t xml:space="preserve"> </w:t>
      </w:r>
      <w:r>
        <w:t>disclosure</w:t>
      </w:r>
      <w:r w:rsidRPr="0026012C">
        <w:rPr>
          <w:spacing w:val="48"/>
        </w:rPr>
        <w:t xml:space="preserve"> </w:t>
      </w:r>
      <w:r>
        <w:t>of</w:t>
      </w:r>
      <w:r w:rsidRPr="0026012C">
        <w:rPr>
          <w:spacing w:val="49"/>
        </w:rPr>
        <w:t xml:space="preserve"> </w:t>
      </w:r>
      <w:r>
        <w:t>Environmental</w:t>
      </w:r>
      <w:r w:rsidRPr="0026012C">
        <w:rPr>
          <w:spacing w:val="50"/>
        </w:rPr>
        <w:t xml:space="preserve"> </w:t>
      </w:r>
      <w:r w:rsidRPr="0026012C">
        <w:rPr>
          <w:spacing w:val="-1"/>
        </w:rPr>
        <w:t>and</w:t>
      </w:r>
      <w:r w:rsidRPr="0026012C">
        <w:rPr>
          <w:spacing w:val="50"/>
        </w:rPr>
        <w:t xml:space="preserve"> </w:t>
      </w:r>
      <w:r w:rsidRPr="0026012C">
        <w:rPr>
          <w:spacing w:val="-1"/>
        </w:rPr>
        <w:t>Social</w:t>
      </w:r>
      <w:r w:rsidRPr="0026012C">
        <w:rPr>
          <w:spacing w:val="50"/>
        </w:rPr>
        <w:t xml:space="preserve"> </w:t>
      </w:r>
      <w:r w:rsidRPr="0026012C">
        <w:rPr>
          <w:spacing w:val="-1"/>
        </w:rPr>
        <w:t>Compliance</w:t>
      </w:r>
      <w:r w:rsidRPr="0026012C">
        <w:rPr>
          <w:spacing w:val="49"/>
        </w:rPr>
        <w:t xml:space="preserve"> </w:t>
      </w:r>
      <w:r w:rsidRPr="0026012C">
        <w:rPr>
          <w:spacing w:val="-1"/>
        </w:rPr>
        <w:t>Reports. Implementing</w:t>
      </w:r>
      <w:r w:rsidRPr="0026012C">
        <w:rPr>
          <w:spacing w:val="14"/>
        </w:rPr>
        <w:t xml:space="preserve"> </w:t>
      </w:r>
      <w:r w:rsidRPr="0026012C">
        <w:rPr>
          <w:spacing w:val="-1"/>
        </w:rPr>
        <w:t>an</w:t>
      </w:r>
      <w:r w:rsidRPr="0026012C">
        <w:rPr>
          <w:spacing w:val="16"/>
        </w:rPr>
        <w:t xml:space="preserve"> </w:t>
      </w:r>
      <w:r w:rsidRPr="0026012C">
        <w:rPr>
          <w:spacing w:val="-1"/>
        </w:rPr>
        <w:t>environmental,</w:t>
      </w:r>
      <w:r w:rsidRPr="0026012C">
        <w:rPr>
          <w:spacing w:val="17"/>
        </w:rPr>
        <w:t xml:space="preserve"> </w:t>
      </w:r>
      <w:r w:rsidRPr="0026012C">
        <w:rPr>
          <w:spacing w:val="-1"/>
        </w:rPr>
        <w:t>health</w:t>
      </w:r>
      <w:r w:rsidRPr="0026012C">
        <w:rPr>
          <w:spacing w:val="16"/>
        </w:rPr>
        <w:t xml:space="preserve"> </w:t>
      </w:r>
      <w:r w:rsidRPr="0026012C">
        <w:rPr>
          <w:spacing w:val="-1"/>
        </w:rPr>
        <w:t>and</w:t>
      </w:r>
      <w:r w:rsidRPr="0026012C">
        <w:rPr>
          <w:spacing w:val="16"/>
        </w:rPr>
        <w:t xml:space="preserve"> </w:t>
      </w:r>
      <w:r w:rsidRPr="0026012C">
        <w:rPr>
          <w:spacing w:val="-1"/>
        </w:rPr>
        <w:t>safety,</w:t>
      </w:r>
      <w:r w:rsidRPr="0026012C">
        <w:rPr>
          <w:spacing w:val="18"/>
        </w:rPr>
        <w:t xml:space="preserve"> </w:t>
      </w:r>
      <w:r w:rsidRPr="0026012C">
        <w:rPr>
          <w:spacing w:val="-1"/>
        </w:rPr>
        <w:t>social</w:t>
      </w:r>
      <w:r w:rsidRPr="0026012C">
        <w:rPr>
          <w:spacing w:val="17"/>
        </w:rPr>
        <w:t xml:space="preserve"> </w:t>
      </w:r>
      <w:r w:rsidRPr="0026012C">
        <w:rPr>
          <w:spacing w:val="-1"/>
        </w:rPr>
        <w:t>and</w:t>
      </w:r>
      <w:r w:rsidRPr="0026012C">
        <w:rPr>
          <w:spacing w:val="16"/>
        </w:rPr>
        <w:t xml:space="preserve"> </w:t>
      </w:r>
      <w:r>
        <w:t>labor</w:t>
      </w:r>
      <w:r w:rsidRPr="0026012C">
        <w:rPr>
          <w:spacing w:val="15"/>
        </w:rPr>
        <w:t xml:space="preserve"> </w:t>
      </w:r>
      <w:r w:rsidRPr="0026012C">
        <w:rPr>
          <w:spacing w:val="-1"/>
        </w:rPr>
        <w:t>management</w:t>
      </w:r>
      <w:r w:rsidRPr="0026012C">
        <w:rPr>
          <w:spacing w:val="17"/>
        </w:rPr>
        <w:t xml:space="preserve"> </w:t>
      </w:r>
      <w:r w:rsidRPr="0026012C">
        <w:rPr>
          <w:spacing w:val="-1"/>
        </w:rPr>
        <w:t>system</w:t>
      </w:r>
      <w:r w:rsidRPr="0026012C">
        <w:rPr>
          <w:spacing w:val="97"/>
        </w:rPr>
        <w:t xml:space="preserve"> </w:t>
      </w:r>
      <w:r>
        <w:t>that</w:t>
      </w:r>
      <w:r w:rsidRPr="0026012C">
        <w:rPr>
          <w:spacing w:val="26"/>
        </w:rPr>
        <w:t xml:space="preserve"> </w:t>
      </w:r>
      <w:r>
        <w:t>is</w:t>
      </w:r>
      <w:r w:rsidRPr="0026012C">
        <w:rPr>
          <w:spacing w:val="26"/>
        </w:rPr>
        <w:t xml:space="preserve"> </w:t>
      </w:r>
      <w:r w:rsidRPr="0026012C">
        <w:rPr>
          <w:spacing w:val="-1"/>
        </w:rPr>
        <w:t>consistent</w:t>
      </w:r>
      <w:r w:rsidRPr="0026012C">
        <w:rPr>
          <w:spacing w:val="26"/>
        </w:rPr>
        <w:t xml:space="preserve"> </w:t>
      </w:r>
      <w:r>
        <w:t>with</w:t>
      </w:r>
      <w:r w:rsidRPr="0026012C">
        <w:rPr>
          <w:spacing w:val="29"/>
        </w:rPr>
        <w:t xml:space="preserve"> </w:t>
      </w:r>
      <w:r w:rsidRPr="0026012C">
        <w:rPr>
          <w:spacing w:val="-2"/>
        </w:rPr>
        <w:t>ISO</w:t>
      </w:r>
      <w:r w:rsidRPr="0026012C">
        <w:rPr>
          <w:spacing w:val="25"/>
        </w:rPr>
        <w:t xml:space="preserve"> </w:t>
      </w:r>
      <w:r>
        <w:t>14001</w:t>
      </w:r>
      <w:r w:rsidRPr="0026012C">
        <w:rPr>
          <w:spacing w:val="28"/>
        </w:rPr>
        <w:t xml:space="preserve"> </w:t>
      </w:r>
      <w:r>
        <w:t>and/or</w:t>
      </w:r>
      <w:r w:rsidRPr="0026012C">
        <w:rPr>
          <w:spacing w:val="26"/>
        </w:rPr>
        <w:t xml:space="preserve"> </w:t>
      </w:r>
      <w:r>
        <w:t>OHSAS</w:t>
      </w:r>
      <w:r w:rsidRPr="0026012C">
        <w:rPr>
          <w:spacing w:val="26"/>
        </w:rPr>
        <w:t xml:space="preserve"> </w:t>
      </w:r>
      <w:r>
        <w:t>18001</w:t>
      </w:r>
      <w:r w:rsidRPr="0026012C">
        <w:rPr>
          <w:spacing w:val="26"/>
        </w:rPr>
        <w:t xml:space="preserve"> </w:t>
      </w:r>
      <w:r w:rsidRPr="0026012C">
        <w:rPr>
          <w:spacing w:val="-1"/>
        </w:rPr>
        <w:t>and</w:t>
      </w:r>
      <w:r w:rsidRPr="0026012C">
        <w:rPr>
          <w:spacing w:val="26"/>
        </w:rPr>
        <w:t xml:space="preserve"> </w:t>
      </w:r>
      <w:r>
        <w:t>providing</w:t>
      </w:r>
      <w:r w:rsidRPr="0026012C">
        <w:rPr>
          <w:spacing w:val="23"/>
        </w:rPr>
        <w:t xml:space="preserve"> </w:t>
      </w:r>
      <w:r>
        <w:t>adequate</w:t>
      </w:r>
      <w:r w:rsidRPr="0026012C">
        <w:rPr>
          <w:spacing w:val="30"/>
        </w:rPr>
        <w:t xml:space="preserve"> </w:t>
      </w:r>
      <w:r w:rsidRPr="0026012C">
        <w:rPr>
          <w:spacing w:val="-1"/>
        </w:rPr>
        <w:t>resources</w:t>
      </w:r>
      <w:r>
        <w:t xml:space="preserve"> for</w:t>
      </w:r>
      <w:r w:rsidRPr="0026012C">
        <w:rPr>
          <w:spacing w:val="-2"/>
        </w:rPr>
        <w:t xml:space="preserve"> </w:t>
      </w:r>
      <w:r>
        <w:t>its implementation.</w:t>
      </w:r>
    </w:p>
    <w:p w:rsidR="005C45BD" w:rsidRDefault="005C45BD" w:rsidP="00155D3F">
      <w:pPr>
        <w:pStyle w:val="BodyText"/>
        <w:numPr>
          <w:ilvl w:val="0"/>
          <w:numId w:val="34"/>
        </w:numPr>
        <w:tabs>
          <w:tab w:val="left" w:pos="821"/>
        </w:tabs>
        <w:spacing w:after="200" w:line="276" w:lineRule="auto"/>
        <w:ind w:right="115"/>
      </w:pPr>
      <w:r>
        <w:t>Submit annually an E</w:t>
      </w:r>
      <w:r w:rsidRPr="005C45BD">
        <w:rPr>
          <w:spacing w:val="-1"/>
        </w:rPr>
        <w:t>nvironmental</w:t>
      </w:r>
      <w:r w:rsidRPr="005C45BD">
        <w:rPr>
          <w:spacing w:val="4"/>
        </w:rPr>
        <w:t xml:space="preserve"> </w:t>
      </w:r>
      <w:r w:rsidRPr="005C45BD">
        <w:rPr>
          <w:spacing w:val="-1"/>
        </w:rPr>
        <w:t>and</w:t>
      </w:r>
      <w:r w:rsidRPr="005C45BD">
        <w:rPr>
          <w:spacing w:val="4"/>
        </w:rPr>
        <w:t xml:space="preserve"> </w:t>
      </w:r>
      <w:r>
        <w:t>Social</w:t>
      </w:r>
      <w:r w:rsidRPr="005C45BD">
        <w:rPr>
          <w:spacing w:val="5"/>
        </w:rPr>
        <w:t xml:space="preserve"> </w:t>
      </w:r>
      <w:r w:rsidRPr="005C45BD">
        <w:rPr>
          <w:spacing w:val="-1"/>
        </w:rPr>
        <w:t>Compliance</w:t>
      </w:r>
      <w:r w:rsidRPr="005C45BD">
        <w:rPr>
          <w:spacing w:val="3"/>
        </w:rPr>
        <w:t xml:space="preserve"> </w:t>
      </w:r>
      <w:r w:rsidRPr="005C45BD">
        <w:rPr>
          <w:spacing w:val="-1"/>
        </w:rPr>
        <w:t>Report,</w:t>
      </w:r>
      <w:r w:rsidRPr="005C45BD">
        <w:rPr>
          <w:spacing w:val="4"/>
        </w:rPr>
        <w:t xml:space="preserve"> </w:t>
      </w:r>
      <w:r>
        <w:t>in</w:t>
      </w:r>
      <w:r w:rsidRPr="005C45BD">
        <w:rPr>
          <w:spacing w:val="7"/>
        </w:rPr>
        <w:t xml:space="preserve"> </w:t>
      </w:r>
      <w:r w:rsidRPr="005C45BD">
        <w:rPr>
          <w:spacing w:val="-1"/>
        </w:rPr>
        <w:t>form,</w:t>
      </w:r>
      <w:r w:rsidRPr="005C45BD">
        <w:rPr>
          <w:spacing w:val="5"/>
        </w:rPr>
        <w:t xml:space="preserve"> </w:t>
      </w:r>
      <w:r w:rsidRPr="005C45BD">
        <w:rPr>
          <w:spacing w:val="-1"/>
        </w:rPr>
        <w:t>content</w:t>
      </w:r>
      <w:r w:rsidRPr="005C45BD">
        <w:rPr>
          <w:spacing w:val="6"/>
        </w:rPr>
        <w:t xml:space="preserve"> </w:t>
      </w:r>
      <w:r w:rsidRPr="005C45BD">
        <w:rPr>
          <w:spacing w:val="-1"/>
        </w:rPr>
        <w:t>and</w:t>
      </w:r>
      <w:r w:rsidRPr="005C45BD">
        <w:rPr>
          <w:spacing w:val="6"/>
        </w:rPr>
        <w:t xml:space="preserve"> </w:t>
      </w:r>
      <w:r>
        <w:t>frequency</w:t>
      </w:r>
      <w:r w:rsidRPr="005C45BD">
        <w:rPr>
          <w:spacing w:val="2"/>
        </w:rPr>
        <w:t xml:space="preserve"> </w:t>
      </w:r>
      <w:r>
        <w:t>acceptable</w:t>
      </w:r>
      <w:r w:rsidRPr="005C45BD">
        <w:rPr>
          <w:spacing w:val="85"/>
        </w:rPr>
        <w:t xml:space="preserve"> </w:t>
      </w:r>
      <w:r>
        <w:t>to</w:t>
      </w:r>
      <w:r w:rsidRPr="005C45BD">
        <w:rPr>
          <w:spacing w:val="2"/>
        </w:rPr>
        <w:t xml:space="preserve"> </w:t>
      </w:r>
      <w:r w:rsidRPr="005C45BD">
        <w:rPr>
          <w:spacing w:val="-2"/>
        </w:rPr>
        <w:t>IDB.</w:t>
      </w:r>
    </w:p>
    <w:p w:rsidR="00DC3076" w:rsidRPr="00155D3F" w:rsidRDefault="00DC3076" w:rsidP="00DC3076">
      <w:pPr>
        <w:pStyle w:val="Heading2"/>
        <w:numPr>
          <w:ilvl w:val="0"/>
          <w:numId w:val="10"/>
        </w:numPr>
        <w:tabs>
          <w:tab w:val="left" w:pos="821"/>
        </w:tabs>
        <w:rPr>
          <w:b w:val="0"/>
          <w:bCs w:val="0"/>
        </w:rPr>
      </w:pPr>
      <w:r>
        <w:rPr>
          <w:spacing w:val="-1"/>
        </w:rPr>
        <w:t>Prior to</w:t>
      </w:r>
      <w:r>
        <w:rPr>
          <w:spacing w:val="2"/>
        </w:rPr>
        <w:t xml:space="preserve"> </w:t>
      </w:r>
      <w:r>
        <w:rPr>
          <w:spacing w:val="-1"/>
        </w:rPr>
        <w:t>First</w:t>
      </w:r>
      <w:r>
        <w:rPr>
          <w:spacing w:val="1"/>
        </w:rPr>
        <w:t xml:space="preserve"> </w:t>
      </w:r>
      <w:r>
        <w:rPr>
          <w:spacing w:val="-1"/>
        </w:rPr>
        <w:t>Disbursement</w:t>
      </w:r>
    </w:p>
    <w:p w:rsidR="00155D3F" w:rsidRDefault="00155D3F" w:rsidP="00155D3F">
      <w:pPr>
        <w:pStyle w:val="Heading2"/>
        <w:tabs>
          <w:tab w:val="left" w:pos="821"/>
        </w:tabs>
        <w:rPr>
          <w:b w:val="0"/>
          <w:bCs w:val="0"/>
        </w:rPr>
      </w:pPr>
    </w:p>
    <w:p w:rsidR="00DC3076" w:rsidRDefault="00212CDD" w:rsidP="00155D3F">
      <w:pPr>
        <w:pStyle w:val="BodyText"/>
        <w:numPr>
          <w:ilvl w:val="1"/>
          <w:numId w:val="45"/>
        </w:numPr>
        <w:tabs>
          <w:tab w:val="left" w:pos="821"/>
        </w:tabs>
        <w:spacing w:after="200" w:line="276" w:lineRule="auto"/>
        <w:ind w:left="821" w:hanging="731"/>
        <w:rPr>
          <w:sz w:val="23"/>
          <w:szCs w:val="23"/>
        </w:rPr>
      </w:pPr>
      <w:r>
        <w:t xml:space="preserve">Project is deemed to be in full compliance with IDB standards and no additional conditions are required prior to first disbursement. </w:t>
      </w:r>
    </w:p>
    <w:p w:rsidR="00DC3076" w:rsidRDefault="00DC3076" w:rsidP="00FF4E6F">
      <w:pPr>
        <w:pStyle w:val="Heading2"/>
        <w:numPr>
          <w:ilvl w:val="0"/>
          <w:numId w:val="37"/>
        </w:numPr>
        <w:tabs>
          <w:tab w:val="left" w:pos="820"/>
        </w:tabs>
        <w:rPr>
          <w:spacing w:val="-1"/>
        </w:rPr>
      </w:pPr>
      <w:r>
        <w:rPr>
          <w:spacing w:val="-1"/>
        </w:rPr>
        <w:t>Reporting,</w:t>
      </w:r>
      <w:r>
        <w:t xml:space="preserve"> </w:t>
      </w:r>
      <w:r>
        <w:rPr>
          <w:spacing w:val="-1"/>
        </w:rPr>
        <w:t>Monitoring</w:t>
      </w:r>
      <w:r>
        <w:t xml:space="preserve"> and </w:t>
      </w:r>
      <w:r>
        <w:rPr>
          <w:spacing w:val="-1"/>
        </w:rPr>
        <w:t>Supervision</w:t>
      </w:r>
    </w:p>
    <w:p w:rsidR="00FF4E6F" w:rsidRPr="00FF4E6F" w:rsidRDefault="00FF4E6F" w:rsidP="00FF4E6F">
      <w:pPr>
        <w:pStyle w:val="BodyText"/>
        <w:tabs>
          <w:tab w:val="left" w:pos="821"/>
        </w:tabs>
        <w:ind w:right="120" w:firstLine="0"/>
        <w:jc w:val="both"/>
      </w:pPr>
    </w:p>
    <w:p w:rsidR="00DC3076" w:rsidRDefault="00DC3076" w:rsidP="00155D3F">
      <w:pPr>
        <w:pStyle w:val="BodyText"/>
        <w:numPr>
          <w:ilvl w:val="1"/>
          <w:numId w:val="45"/>
        </w:numPr>
        <w:tabs>
          <w:tab w:val="left" w:pos="821"/>
        </w:tabs>
        <w:spacing w:after="200" w:line="276" w:lineRule="auto"/>
        <w:ind w:left="821" w:right="115" w:hanging="731"/>
        <w:jc w:val="both"/>
      </w:pPr>
      <w:r>
        <w:rPr>
          <w:spacing w:val="-1"/>
        </w:rPr>
        <w:t>During</w:t>
      </w:r>
      <w:r>
        <w:rPr>
          <w:spacing w:val="2"/>
        </w:rPr>
        <w:t xml:space="preserve"> </w:t>
      </w:r>
      <w:r>
        <w:t>the</w:t>
      </w:r>
      <w:r>
        <w:rPr>
          <w:spacing w:val="4"/>
        </w:rPr>
        <w:t xml:space="preserve"> </w:t>
      </w:r>
      <w:r>
        <w:t>life</w:t>
      </w:r>
      <w:r>
        <w:rPr>
          <w:spacing w:val="2"/>
        </w:rPr>
        <w:t xml:space="preserve"> </w:t>
      </w:r>
      <w:r>
        <w:t>of</w:t>
      </w:r>
      <w:r>
        <w:rPr>
          <w:spacing w:val="3"/>
        </w:rPr>
        <w:t xml:space="preserve"> </w:t>
      </w:r>
      <w:r>
        <w:t>the</w:t>
      </w:r>
      <w:r>
        <w:rPr>
          <w:spacing w:val="4"/>
        </w:rPr>
        <w:t xml:space="preserve"> </w:t>
      </w:r>
      <w:r>
        <w:rPr>
          <w:spacing w:val="-1"/>
        </w:rPr>
        <w:t>Loan</w:t>
      </w:r>
      <w:r>
        <w:rPr>
          <w:spacing w:val="4"/>
        </w:rPr>
        <w:t xml:space="preserve"> </w:t>
      </w:r>
      <w:r>
        <w:rPr>
          <w:spacing w:val="-1"/>
        </w:rPr>
        <w:t>Agreement,</w:t>
      </w:r>
      <w:r>
        <w:rPr>
          <w:spacing w:val="5"/>
        </w:rPr>
        <w:t xml:space="preserve"> </w:t>
      </w:r>
      <w:r>
        <w:t>the</w:t>
      </w:r>
      <w:r>
        <w:rPr>
          <w:spacing w:val="4"/>
        </w:rPr>
        <w:t xml:space="preserve"> </w:t>
      </w:r>
      <w:r>
        <w:rPr>
          <w:spacing w:val="-1"/>
        </w:rPr>
        <w:t>Borrower</w:t>
      </w:r>
      <w:r>
        <w:rPr>
          <w:spacing w:val="7"/>
        </w:rPr>
        <w:t xml:space="preserve"> </w:t>
      </w:r>
      <w:r>
        <w:t>must</w:t>
      </w:r>
      <w:r>
        <w:rPr>
          <w:spacing w:val="5"/>
        </w:rPr>
        <w:t xml:space="preserve"> </w:t>
      </w:r>
      <w:r>
        <w:rPr>
          <w:spacing w:val="-1"/>
        </w:rPr>
        <w:t>prepare</w:t>
      </w:r>
      <w:r>
        <w:rPr>
          <w:spacing w:val="2"/>
        </w:rPr>
        <w:t xml:space="preserve"> </w:t>
      </w:r>
      <w:r>
        <w:t>and</w:t>
      </w:r>
      <w:r>
        <w:rPr>
          <w:spacing w:val="4"/>
        </w:rPr>
        <w:t xml:space="preserve"> </w:t>
      </w:r>
      <w:r>
        <w:t>submit</w:t>
      </w:r>
      <w:r>
        <w:rPr>
          <w:spacing w:val="3"/>
        </w:rPr>
        <w:t xml:space="preserve"> </w:t>
      </w:r>
      <w:r>
        <w:rPr>
          <w:spacing w:val="-1"/>
        </w:rPr>
        <w:t>an</w:t>
      </w:r>
      <w:r>
        <w:rPr>
          <w:spacing w:val="47"/>
        </w:rPr>
        <w:t xml:space="preserve"> </w:t>
      </w:r>
      <w:r>
        <w:rPr>
          <w:spacing w:val="-1"/>
        </w:rPr>
        <w:t>Environmental</w:t>
      </w:r>
      <w:r>
        <w:rPr>
          <w:spacing w:val="4"/>
        </w:rPr>
        <w:t xml:space="preserve"> </w:t>
      </w:r>
      <w:r>
        <w:rPr>
          <w:spacing w:val="-1"/>
        </w:rPr>
        <w:t>and</w:t>
      </w:r>
      <w:r>
        <w:rPr>
          <w:spacing w:val="4"/>
        </w:rPr>
        <w:t xml:space="preserve"> </w:t>
      </w:r>
      <w:r>
        <w:t>Social</w:t>
      </w:r>
      <w:r>
        <w:rPr>
          <w:spacing w:val="5"/>
        </w:rPr>
        <w:t xml:space="preserve"> </w:t>
      </w:r>
      <w:r>
        <w:rPr>
          <w:spacing w:val="-1"/>
        </w:rPr>
        <w:t>Compliance</w:t>
      </w:r>
      <w:r>
        <w:rPr>
          <w:spacing w:val="3"/>
        </w:rPr>
        <w:t xml:space="preserve"> </w:t>
      </w:r>
      <w:r>
        <w:rPr>
          <w:spacing w:val="-1"/>
        </w:rPr>
        <w:t>Report,</w:t>
      </w:r>
      <w:r>
        <w:rPr>
          <w:spacing w:val="4"/>
        </w:rPr>
        <w:t xml:space="preserve"> </w:t>
      </w:r>
      <w:r>
        <w:t>in</w:t>
      </w:r>
      <w:r>
        <w:rPr>
          <w:spacing w:val="7"/>
        </w:rPr>
        <w:t xml:space="preserve"> </w:t>
      </w:r>
      <w:r>
        <w:rPr>
          <w:spacing w:val="-1"/>
        </w:rPr>
        <w:t>form,</w:t>
      </w:r>
      <w:r>
        <w:rPr>
          <w:spacing w:val="5"/>
        </w:rPr>
        <w:t xml:space="preserve"> </w:t>
      </w:r>
      <w:r>
        <w:rPr>
          <w:spacing w:val="-1"/>
        </w:rPr>
        <w:t>content</w:t>
      </w:r>
      <w:r>
        <w:rPr>
          <w:spacing w:val="6"/>
        </w:rPr>
        <w:t xml:space="preserve"> </w:t>
      </w:r>
      <w:r>
        <w:rPr>
          <w:spacing w:val="-1"/>
        </w:rPr>
        <w:t>and</w:t>
      </w:r>
      <w:r>
        <w:rPr>
          <w:spacing w:val="6"/>
        </w:rPr>
        <w:t xml:space="preserve"> </w:t>
      </w:r>
      <w:r>
        <w:t>frequency</w:t>
      </w:r>
      <w:r>
        <w:rPr>
          <w:spacing w:val="2"/>
        </w:rPr>
        <w:t xml:space="preserve"> </w:t>
      </w:r>
      <w:r>
        <w:t>acceptable</w:t>
      </w:r>
      <w:r>
        <w:rPr>
          <w:spacing w:val="85"/>
        </w:rPr>
        <w:t xml:space="preserve"> </w:t>
      </w:r>
      <w:r>
        <w:t>to</w:t>
      </w:r>
      <w:r>
        <w:rPr>
          <w:spacing w:val="2"/>
        </w:rPr>
        <w:t xml:space="preserve"> </w:t>
      </w:r>
      <w:r>
        <w:rPr>
          <w:spacing w:val="-2"/>
        </w:rPr>
        <w:t>IDB.</w:t>
      </w:r>
      <w:r w:rsidR="001F739A">
        <w:rPr>
          <w:spacing w:val="-2"/>
        </w:rPr>
        <w:t xml:space="preserve"> </w:t>
      </w:r>
    </w:p>
    <w:p w:rsidR="00DC3076" w:rsidRPr="00663B81" w:rsidRDefault="00DC3076" w:rsidP="00155D3F">
      <w:pPr>
        <w:pStyle w:val="BodyText"/>
        <w:numPr>
          <w:ilvl w:val="1"/>
          <w:numId w:val="45"/>
        </w:numPr>
        <w:tabs>
          <w:tab w:val="left" w:pos="821"/>
        </w:tabs>
        <w:spacing w:after="200" w:line="276" w:lineRule="auto"/>
        <w:ind w:left="821" w:right="115" w:hanging="731"/>
        <w:jc w:val="both"/>
        <w:rPr>
          <w:rFonts w:cs="Times New Roman"/>
        </w:rPr>
      </w:pPr>
      <w:r w:rsidRPr="006D6B39">
        <w:rPr>
          <w:rFonts w:cs="Times New Roman"/>
        </w:rPr>
        <w:t>The</w:t>
      </w:r>
      <w:r w:rsidRPr="006D6B39">
        <w:rPr>
          <w:rFonts w:cs="Times New Roman"/>
          <w:spacing w:val="27"/>
        </w:rPr>
        <w:t xml:space="preserve"> </w:t>
      </w:r>
      <w:r w:rsidR="00EE4FB0">
        <w:rPr>
          <w:rFonts w:cs="Times New Roman"/>
          <w:spacing w:val="27"/>
        </w:rPr>
        <w:t>IDB</w:t>
      </w:r>
      <w:r w:rsidRPr="006D6B39">
        <w:rPr>
          <w:rFonts w:cs="Times New Roman"/>
          <w:spacing w:val="28"/>
        </w:rPr>
        <w:t xml:space="preserve"> </w:t>
      </w:r>
      <w:r w:rsidRPr="006D6B39">
        <w:rPr>
          <w:rFonts w:cs="Times New Roman"/>
        </w:rPr>
        <w:t>will</w:t>
      </w:r>
      <w:r w:rsidRPr="006D6B39">
        <w:rPr>
          <w:rFonts w:cs="Times New Roman"/>
          <w:spacing w:val="29"/>
        </w:rPr>
        <w:t xml:space="preserve"> </w:t>
      </w:r>
      <w:r w:rsidRPr="006D6B39">
        <w:rPr>
          <w:rFonts w:cs="Times New Roman"/>
        </w:rPr>
        <w:t>monitor</w:t>
      </w:r>
      <w:r w:rsidRPr="006D6B39">
        <w:rPr>
          <w:rFonts w:cs="Times New Roman"/>
          <w:spacing w:val="28"/>
        </w:rPr>
        <w:t xml:space="preserve"> </w:t>
      </w:r>
      <w:r w:rsidRPr="006D6B39">
        <w:rPr>
          <w:rFonts w:cs="Times New Roman"/>
        </w:rPr>
        <w:t>the</w:t>
      </w:r>
      <w:r w:rsidRPr="006D6B39">
        <w:rPr>
          <w:rFonts w:cs="Times New Roman"/>
          <w:spacing w:val="28"/>
        </w:rPr>
        <w:t xml:space="preserve"> </w:t>
      </w:r>
      <w:r w:rsidRPr="006D6B39">
        <w:rPr>
          <w:rFonts w:cs="Times New Roman"/>
          <w:spacing w:val="-1"/>
        </w:rPr>
        <w:t>Project’s</w:t>
      </w:r>
      <w:r w:rsidRPr="006D6B39">
        <w:rPr>
          <w:rFonts w:cs="Times New Roman"/>
          <w:spacing w:val="30"/>
        </w:rPr>
        <w:t xml:space="preserve"> </w:t>
      </w:r>
      <w:r w:rsidRPr="006D6B39">
        <w:rPr>
          <w:rFonts w:cs="Times New Roman"/>
        </w:rPr>
        <w:t>environmental,</w:t>
      </w:r>
      <w:r w:rsidRPr="006D6B39">
        <w:rPr>
          <w:rFonts w:cs="Times New Roman"/>
          <w:spacing w:val="32"/>
        </w:rPr>
        <w:t xml:space="preserve"> </w:t>
      </w:r>
      <w:r w:rsidRPr="006D6B39">
        <w:rPr>
          <w:spacing w:val="-1"/>
        </w:rPr>
        <w:t>social</w:t>
      </w:r>
      <w:r w:rsidRPr="006D6B39">
        <w:rPr>
          <w:spacing w:val="29"/>
        </w:rPr>
        <w:t xml:space="preserve"> </w:t>
      </w:r>
      <w:r w:rsidRPr="006D6B39">
        <w:rPr>
          <w:spacing w:val="-1"/>
        </w:rPr>
        <w:t>health</w:t>
      </w:r>
      <w:r w:rsidRPr="006D6B39">
        <w:rPr>
          <w:spacing w:val="28"/>
        </w:rPr>
        <w:t xml:space="preserve"> </w:t>
      </w:r>
      <w:r w:rsidRPr="006D6B39">
        <w:rPr>
          <w:spacing w:val="-1"/>
        </w:rPr>
        <w:t>and</w:t>
      </w:r>
      <w:r w:rsidRPr="006D6B39">
        <w:rPr>
          <w:spacing w:val="28"/>
        </w:rPr>
        <w:t xml:space="preserve"> </w:t>
      </w:r>
      <w:r w:rsidRPr="006D6B39">
        <w:rPr>
          <w:spacing w:val="-1"/>
        </w:rPr>
        <w:t>safety,</w:t>
      </w:r>
      <w:r w:rsidRPr="006D6B39">
        <w:rPr>
          <w:spacing w:val="30"/>
        </w:rPr>
        <w:t xml:space="preserve"> </w:t>
      </w:r>
      <w:r w:rsidRPr="006D6B39">
        <w:rPr>
          <w:spacing w:val="-1"/>
        </w:rPr>
        <w:t>and</w:t>
      </w:r>
      <w:r w:rsidRPr="006D6B39">
        <w:rPr>
          <w:spacing w:val="28"/>
        </w:rPr>
        <w:t xml:space="preserve"> </w:t>
      </w:r>
      <w:r w:rsidRPr="006D6B39">
        <w:t>labor</w:t>
      </w:r>
      <w:r w:rsidRPr="006D6B39">
        <w:rPr>
          <w:spacing w:val="53"/>
        </w:rPr>
        <w:t xml:space="preserve"> </w:t>
      </w:r>
      <w:r w:rsidRPr="006D6B39">
        <w:rPr>
          <w:spacing w:val="-1"/>
        </w:rPr>
        <w:t>aspects</w:t>
      </w:r>
      <w:r w:rsidRPr="006D6B39">
        <w:rPr>
          <w:spacing w:val="24"/>
        </w:rPr>
        <w:t xml:space="preserve"> </w:t>
      </w:r>
      <w:r w:rsidRPr="006D6B39">
        <w:t>via</w:t>
      </w:r>
      <w:r w:rsidRPr="006D6B39">
        <w:rPr>
          <w:spacing w:val="23"/>
        </w:rPr>
        <w:t xml:space="preserve"> </w:t>
      </w:r>
      <w:r w:rsidRPr="006D6B39">
        <w:rPr>
          <w:spacing w:val="-1"/>
        </w:rPr>
        <w:t>direct</w:t>
      </w:r>
      <w:r w:rsidRPr="006D6B39">
        <w:rPr>
          <w:spacing w:val="26"/>
        </w:rPr>
        <w:t xml:space="preserve"> </w:t>
      </w:r>
      <w:r w:rsidR="00EE4FB0">
        <w:rPr>
          <w:spacing w:val="26"/>
        </w:rPr>
        <w:t>IDB</w:t>
      </w:r>
      <w:r w:rsidR="006724F0">
        <w:rPr>
          <w:spacing w:val="26"/>
        </w:rPr>
        <w:t xml:space="preserve"> </w:t>
      </w:r>
      <w:r w:rsidRPr="006D6B39">
        <w:rPr>
          <w:spacing w:val="-1"/>
        </w:rPr>
        <w:t>supervision</w:t>
      </w:r>
      <w:r w:rsidRPr="006D6B39">
        <w:rPr>
          <w:spacing w:val="23"/>
        </w:rPr>
        <w:t xml:space="preserve"> </w:t>
      </w:r>
      <w:r w:rsidRPr="006D6B39">
        <w:rPr>
          <w:spacing w:val="-1"/>
        </w:rPr>
        <w:t>(e.g.,</w:t>
      </w:r>
      <w:r w:rsidRPr="006D6B39">
        <w:rPr>
          <w:spacing w:val="23"/>
        </w:rPr>
        <w:t xml:space="preserve"> </w:t>
      </w:r>
      <w:r w:rsidRPr="006D6B39">
        <w:t>site</w:t>
      </w:r>
      <w:r w:rsidRPr="006D6B39">
        <w:rPr>
          <w:spacing w:val="22"/>
        </w:rPr>
        <w:t xml:space="preserve"> </w:t>
      </w:r>
      <w:r w:rsidRPr="006D6B39">
        <w:t>visits,</w:t>
      </w:r>
      <w:r w:rsidRPr="006D6B39">
        <w:rPr>
          <w:spacing w:val="24"/>
        </w:rPr>
        <w:t xml:space="preserve"> </w:t>
      </w:r>
      <w:r w:rsidRPr="006D6B39">
        <w:rPr>
          <w:spacing w:val="-1"/>
        </w:rPr>
        <w:t>review</w:t>
      </w:r>
      <w:r w:rsidRPr="006D6B39">
        <w:rPr>
          <w:spacing w:val="22"/>
        </w:rPr>
        <w:t xml:space="preserve"> </w:t>
      </w:r>
      <w:r w:rsidRPr="006D6B39">
        <w:t>of</w:t>
      </w:r>
      <w:r w:rsidRPr="006D6B39">
        <w:rPr>
          <w:spacing w:val="23"/>
        </w:rPr>
        <w:t xml:space="preserve"> </w:t>
      </w:r>
      <w:r w:rsidRPr="006D6B39">
        <w:t>documentation,</w:t>
      </w:r>
      <w:r w:rsidRPr="006D6B39">
        <w:rPr>
          <w:spacing w:val="23"/>
        </w:rPr>
        <w:t xml:space="preserve"> </w:t>
      </w:r>
      <w:r w:rsidRPr="006D6B39">
        <w:rPr>
          <w:spacing w:val="-1"/>
        </w:rPr>
        <w:t>etc.).</w:t>
      </w:r>
      <w:r w:rsidRPr="006D6B39">
        <w:rPr>
          <w:spacing w:val="22"/>
        </w:rPr>
        <w:t xml:space="preserve"> </w:t>
      </w:r>
      <w:r w:rsidRPr="006D6B39">
        <w:t>This</w:t>
      </w:r>
      <w:r w:rsidRPr="006D6B39">
        <w:rPr>
          <w:spacing w:val="55"/>
        </w:rPr>
        <w:t xml:space="preserve"> </w:t>
      </w:r>
      <w:r w:rsidRPr="006D6B39">
        <w:t>supervision</w:t>
      </w:r>
      <w:r w:rsidRPr="006D6B39">
        <w:rPr>
          <w:spacing w:val="55"/>
        </w:rPr>
        <w:t xml:space="preserve"> </w:t>
      </w:r>
      <w:r w:rsidRPr="006D6B39">
        <w:t>will</w:t>
      </w:r>
      <w:r w:rsidRPr="006D6B39">
        <w:rPr>
          <w:spacing w:val="55"/>
        </w:rPr>
        <w:t xml:space="preserve"> </w:t>
      </w:r>
      <w:r w:rsidRPr="006D6B39">
        <w:t>be</w:t>
      </w:r>
      <w:r w:rsidRPr="006D6B39">
        <w:rPr>
          <w:spacing w:val="54"/>
        </w:rPr>
        <w:t xml:space="preserve"> </w:t>
      </w:r>
      <w:r w:rsidRPr="006D6B39">
        <w:t>conducted</w:t>
      </w:r>
      <w:r w:rsidRPr="006D6B39">
        <w:rPr>
          <w:spacing w:val="57"/>
        </w:rPr>
        <w:t xml:space="preserve"> </w:t>
      </w:r>
      <w:r w:rsidRPr="006D6B39">
        <w:rPr>
          <w:spacing w:val="1"/>
        </w:rPr>
        <w:t>by</w:t>
      </w:r>
      <w:r w:rsidRPr="006D6B39">
        <w:rPr>
          <w:spacing w:val="50"/>
        </w:rPr>
        <w:t xml:space="preserve"> </w:t>
      </w:r>
      <w:r w:rsidRPr="00663B81">
        <w:rPr>
          <w:rFonts w:cs="Times New Roman"/>
        </w:rPr>
        <w:t xml:space="preserve">the IDB </w:t>
      </w:r>
      <w:r w:rsidR="008F121B" w:rsidRPr="00663B81">
        <w:rPr>
          <w:rFonts w:cs="Times New Roman"/>
        </w:rPr>
        <w:t xml:space="preserve">or its consultants </w:t>
      </w:r>
      <w:r w:rsidRPr="00663B81">
        <w:rPr>
          <w:rFonts w:cs="Times New Roman"/>
        </w:rPr>
        <w:t xml:space="preserve">according to the following schedule: 1) </w:t>
      </w:r>
      <w:r w:rsidR="008F121B" w:rsidRPr="00663B81">
        <w:rPr>
          <w:rFonts w:cs="Times New Roman"/>
        </w:rPr>
        <w:t xml:space="preserve">up to twice </w:t>
      </w:r>
      <w:r w:rsidRPr="00663B81">
        <w:rPr>
          <w:rFonts w:cs="Times New Roman"/>
        </w:rPr>
        <w:t>during construction period, 2) once during the first year of operation, 3) every 2-3 years afterwards. All costs of supervision will be covered by the Borrower.</w:t>
      </w:r>
      <w:r w:rsidR="001F739A">
        <w:rPr>
          <w:rFonts w:cs="Times New Roman"/>
        </w:rPr>
        <w:t xml:space="preserve"> Specific attention will be put on the Lake </w:t>
      </w:r>
      <w:proofErr w:type="spellStart"/>
      <w:r w:rsidR="001F739A">
        <w:rPr>
          <w:rFonts w:cs="Times New Roman"/>
        </w:rPr>
        <w:t>Yojoa</w:t>
      </w:r>
      <w:proofErr w:type="spellEnd"/>
      <w:r w:rsidR="001F739A">
        <w:rPr>
          <w:rFonts w:cs="Times New Roman"/>
        </w:rPr>
        <w:t xml:space="preserve"> water level. </w:t>
      </w:r>
      <w:r w:rsidRPr="00663B81">
        <w:rPr>
          <w:rFonts w:cs="Times New Roman"/>
        </w:rPr>
        <w:t xml:space="preserve"> </w:t>
      </w:r>
    </w:p>
    <w:p w:rsidR="00DC3076" w:rsidRDefault="00DC3076" w:rsidP="00155D3F">
      <w:pPr>
        <w:pStyle w:val="BodyText"/>
        <w:numPr>
          <w:ilvl w:val="1"/>
          <w:numId w:val="45"/>
        </w:numPr>
        <w:tabs>
          <w:tab w:val="left" w:pos="821"/>
        </w:tabs>
        <w:ind w:left="810" w:hanging="710"/>
      </w:pPr>
      <w:r>
        <w:rPr>
          <w:spacing w:val="-2"/>
        </w:rPr>
        <w:t>In</w:t>
      </w:r>
      <w:r>
        <w:rPr>
          <w:spacing w:val="2"/>
        </w:rPr>
        <w:t xml:space="preserve"> </w:t>
      </w:r>
      <w:r>
        <w:rPr>
          <w:spacing w:val="-1"/>
        </w:rPr>
        <w:t>addition,</w:t>
      </w:r>
      <w:r>
        <w:t xml:space="preserve"> the</w:t>
      </w:r>
      <w:r>
        <w:rPr>
          <w:spacing w:val="1"/>
        </w:rPr>
        <w:t xml:space="preserve"> </w:t>
      </w:r>
      <w:r>
        <w:rPr>
          <w:spacing w:val="-2"/>
        </w:rPr>
        <w:t>Loan</w:t>
      </w:r>
      <w:r>
        <w:t xml:space="preserve"> </w:t>
      </w:r>
      <w:r>
        <w:rPr>
          <w:spacing w:val="-1"/>
        </w:rPr>
        <w:t>Agreement</w:t>
      </w:r>
      <w:r>
        <w:t xml:space="preserve"> </w:t>
      </w:r>
      <w:r>
        <w:rPr>
          <w:spacing w:val="-1"/>
        </w:rPr>
        <w:t>shall</w:t>
      </w:r>
      <w:r>
        <w:t xml:space="preserve"> </w:t>
      </w:r>
      <w:r>
        <w:rPr>
          <w:spacing w:val="-1"/>
        </w:rPr>
        <w:t>also</w:t>
      </w:r>
      <w:r>
        <w:t xml:space="preserve"> provide</w:t>
      </w:r>
      <w:r>
        <w:rPr>
          <w:spacing w:val="1"/>
        </w:rPr>
        <w:t xml:space="preserve"> </w:t>
      </w:r>
      <w:r>
        <w:t>for:</w:t>
      </w:r>
    </w:p>
    <w:p w:rsidR="00DC3076" w:rsidRDefault="00DC3076" w:rsidP="00DC3076">
      <w:pPr>
        <w:spacing w:line="240" w:lineRule="exact"/>
        <w:rPr>
          <w:sz w:val="24"/>
          <w:szCs w:val="24"/>
        </w:rPr>
      </w:pPr>
    </w:p>
    <w:p w:rsidR="0026012C" w:rsidRDefault="00DC3076" w:rsidP="00155D3F">
      <w:pPr>
        <w:pStyle w:val="BodyText"/>
        <w:numPr>
          <w:ilvl w:val="0"/>
          <w:numId w:val="36"/>
        </w:numPr>
        <w:tabs>
          <w:tab w:val="left" w:pos="821"/>
        </w:tabs>
        <w:spacing w:after="200" w:line="276" w:lineRule="auto"/>
        <w:ind w:left="821" w:right="115"/>
        <w:jc w:val="both"/>
        <w:rPr>
          <w:spacing w:val="-1"/>
        </w:rPr>
      </w:pPr>
      <w:r>
        <w:rPr>
          <w:spacing w:val="-1"/>
        </w:rPr>
        <w:t>Rights</w:t>
      </w:r>
      <w:r>
        <w:rPr>
          <w:spacing w:val="24"/>
        </w:rPr>
        <w:t xml:space="preserve"> </w:t>
      </w:r>
      <w:r>
        <w:t>for</w:t>
      </w:r>
      <w:r>
        <w:rPr>
          <w:spacing w:val="24"/>
        </w:rPr>
        <w:t xml:space="preserve"> </w:t>
      </w:r>
      <w:r>
        <w:rPr>
          <w:spacing w:val="-1"/>
        </w:rPr>
        <w:t>additional</w:t>
      </w:r>
      <w:r>
        <w:rPr>
          <w:spacing w:val="23"/>
        </w:rPr>
        <w:t xml:space="preserve"> </w:t>
      </w:r>
      <w:r>
        <w:t>inspection,</w:t>
      </w:r>
      <w:r>
        <w:rPr>
          <w:spacing w:val="23"/>
        </w:rPr>
        <w:t xml:space="preserve"> </w:t>
      </w:r>
      <w:r>
        <w:rPr>
          <w:spacing w:val="-1"/>
        </w:rPr>
        <w:t>supervision,</w:t>
      </w:r>
      <w:r>
        <w:rPr>
          <w:spacing w:val="26"/>
        </w:rPr>
        <w:t xml:space="preserve"> </w:t>
      </w:r>
      <w:r>
        <w:rPr>
          <w:spacing w:val="-1"/>
        </w:rPr>
        <w:t>etc.</w:t>
      </w:r>
      <w:r>
        <w:rPr>
          <w:spacing w:val="25"/>
        </w:rPr>
        <w:t xml:space="preserve"> </w:t>
      </w:r>
      <w:r>
        <w:t>generally</w:t>
      </w:r>
      <w:r>
        <w:rPr>
          <w:spacing w:val="25"/>
        </w:rPr>
        <w:t xml:space="preserve"> </w:t>
      </w:r>
      <w:r>
        <w:rPr>
          <w:spacing w:val="-1"/>
        </w:rPr>
        <w:t>at</w:t>
      </w:r>
      <w:r>
        <w:rPr>
          <w:spacing w:val="24"/>
        </w:rPr>
        <w:t xml:space="preserve"> </w:t>
      </w:r>
      <w:r>
        <w:t>the</w:t>
      </w:r>
      <w:r>
        <w:rPr>
          <w:spacing w:val="25"/>
        </w:rPr>
        <w:t xml:space="preserve"> </w:t>
      </w:r>
      <w:r>
        <w:t>expense</w:t>
      </w:r>
      <w:r>
        <w:rPr>
          <w:spacing w:val="23"/>
        </w:rPr>
        <w:t xml:space="preserve"> </w:t>
      </w:r>
      <w:r>
        <w:t>of</w:t>
      </w:r>
      <w:r>
        <w:rPr>
          <w:spacing w:val="23"/>
        </w:rPr>
        <w:t xml:space="preserve"> </w:t>
      </w:r>
      <w:r>
        <w:t>the</w:t>
      </w:r>
      <w:r>
        <w:rPr>
          <w:spacing w:val="59"/>
        </w:rPr>
        <w:t xml:space="preserve"> </w:t>
      </w:r>
      <w:r>
        <w:rPr>
          <w:spacing w:val="-1"/>
        </w:rPr>
        <w:t>Borrower.</w:t>
      </w:r>
      <w:r>
        <w:rPr>
          <w:spacing w:val="23"/>
        </w:rPr>
        <w:t xml:space="preserve"> </w:t>
      </w:r>
      <w:r>
        <w:rPr>
          <w:rFonts w:cs="Times New Roman"/>
        </w:rPr>
        <w:t>The</w:t>
      </w:r>
      <w:r>
        <w:rPr>
          <w:rFonts w:cs="Times New Roman"/>
          <w:spacing w:val="22"/>
        </w:rPr>
        <w:t xml:space="preserve"> </w:t>
      </w:r>
      <w:r w:rsidR="00EE4FB0">
        <w:rPr>
          <w:rFonts w:cs="Times New Roman"/>
          <w:spacing w:val="22"/>
        </w:rPr>
        <w:t>IDB</w:t>
      </w:r>
      <w:r>
        <w:rPr>
          <w:rFonts w:cs="Times New Roman"/>
          <w:spacing w:val="-1"/>
        </w:rPr>
        <w:t>’s</w:t>
      </w:r>
      <w:r>
        <w:rPr>
          <w:rFonts w:cs="Times New Roman"/>
          <w:spacing w:val="25"/>
        </w:rPr>
        <w:t xml:space="preserve"> </w:t>
      </w:r>
      <w:r>
        <w:rPr>
          <w:rFonts w:cs="Times New Roman"/>
          <w:spacing w:val="-1"/>
        </w:rPr>
        <w:t>right</w:t>
      </w:r>
      <w:r>
        <w:rPr>
          <w:rFonts w:cs="Times New Roman"/>
          <w:spacing w:val="24"/>
        </w:rPr>
        <w:t xml:space="preserve"> </w:t>
      </w:r>
      <w:r>
        <w:rPr>
          <w:rFonts w:cs="Times New Roman"/>
        </w:rPr>
        <w:t>to</w:t>
      </w:r>
      <w:r>
        <w:rPr>
          <w:rFonts w:cs="Times New Roman"/>
          <w:spacing w:val="24"/>
        </w:rPr>
        <w:t xml:space="preserve"> </w:t>
      </w:r>
      <w:r>
        <w:rPr>
          <w:rFonts w:cs="Times New Roman"/>
          <w:spacing w:val="-1"/>
        </w:rPr>
        <w:t>contract</w:t>
      </w:r>
      <w:r>
        <w:rPr>
          <w:rFonts w:cs="Times New Roman"/>
          <w:spacing w:val="24"/>
        </w:rPr>
        <w:t xml:space="preserve"> </w:t>
      </w:r>
      <w:r>
        <w:rPr>
          <w:rFonts w:cs="Times New Roman"/>
        </w:rPr>
        <w:t>for</w:t>
      </w:r>
      <w:r>
        <w:rPr>
          <w:rFonts w:cs="Times New Roman"/>
          <w:spacing w:val="23"/>
        </w:rPr>
        <w:t xml:space="preserve"> </w:t>
      </w:r>
      <w:r>
        <w:rPr>
          <w:rFonts w:cs="Times New Roman"/>
        </w:rPr>
        <w:t>the</w:t>
      </w:r>
      <w:r>
        <w:rPr>
          <w:rFonts w:cs="Times New Roman"/>
          <w:spacing w:val="23"/>
        </w:rPr>
        <w:t xml:space="preserve"> </w:t>
      </w:r>
      <w:r>
        <w:rPr>
          <w:rFonts w:cs="Times New Roman"/>
          <w:spacing w:val="-1"/>
        </w:rPr>
        <w:t>performance</w:t>
      </w:r>
      <w:r>
        <w:rPr>
          <w:rFonts w:cs="Times New Roman"/>
          <w:spacing w:val="22"/>
        </w:rPr>
        <w:t xml:space="preserve"> </w:t>
      </w:r>
      <w:r>
        <w:rPr>
          <w:rFonts w:cs="Times New Roman"/>
          <w:spacing w:val="1"/>
        </w:rPr>
        <w:t>of</w:t>
      </w:r>
      <w:r>
        <w:rPr>
          <w:rFonts w:cs="Times New Roman"/>
          <w:spacing w:val="25"/>
        </w:rPr>
        <w:t xml:space="preserve"> </w:t>
      </w:r>
      <w:r>
        <w:rPr>
          <w:rFonts w:cs="Times New Roman"/>
          <w:spacing w:val="-1"/>
        </w:rPr>
        <w:t>independent</w:t>
      </w:r>
      <w:r>
        <w:rPr>
          <w:rFonts w:cs="Times New Roman"/>
          <w:spacing w:val="67"/>
        </w:rPr>
        <w:t xml:space="preserve"> </w:t>
      </w:r>
      <w:r>
        <w:rPr>
          <w:spacing w:val="-1"/>
        </w:rPr>
        <w:lastRenderedPageBreak/>
        <w:t>environmental,</w:t>
      </w:r>
      <w:r>
        <w:rPr>
          <w:spacing w:val="23"/>
        </w:rPr>
        <w:t xml:space="preserve"> </w:t>
      </w:r>
      <w:r>
        <w:rPr>
          <w:spacing w:val="-1"/>
        </w:rPr>
        <w:t>social,</w:t>
      </w:r>
      <w:r>
        <w:rPr>
          <w:spacing w:val="24"/>
        </w:rPr>
        <w:t xml:space="preserve"> </w:t>
      </w:r>
      <w:r>
        <w:rPr>
          <w:spacing w:val="-1"/>
        </w:rPr>
        <w:t>health</w:t>
      </w:r>
      <w:r>
        <w:rPr>
          <w:spacing w:val="23"/>
        </w:rPr>
        <w:t xml:space="preserve"> </w:t>
      </w:r>
      <w:r>
        <w:rPr>
          <w:spacing w:val="-1"/>
        </w:rPr>
        <w:t>and</w:t>
      </w:r>
      <w:r>
        <w:rPr>
          <w:spacing w:val="23"/>
        </w:rPr>
        <w:t xml:space="preserve"> </w:t>
      </w:r>
      <w:r>
        <w:rPr>
          <w:spacing w:val="-1"/>
        </w:rPr>
        <w:t>safety,</w:t>
      </w:r>
      <w:r>
        <w:rPr>
          <w:spacing w:val="23"/>
        </w:rPr>
        <w:t xml:space="preserve"> </w:t>
      </w:r>
      <w:r>
        <w:rPr>
          <w:spacing w:val="-1"/>
        </w:rPr>
        <w:t>and</w:t>
      </w:r>
      <w:r>
        <w:rPr>
          <w:spacing w:val="25"/>
        </w:rPr>
        <w:t xml:space="preserve"> </w:t>
      </w:r>
      <w:r>
        <w:t>labor</w:t>
      </w:r>
      <w:r>
        <w:rPr>
          <w:spacing w:val="22"/>
        </w:rPr>
        <w:t xml:space="preserve"> </w:t>
      </w:r>
      <w:r>
        <w:rPr>
          <w:spacing w:val="-1"/>
        </w:rPr>
        <w:t>audit(s),</w:t>
      </w:r>
      <w:r>
        <w:rPr>
          <w:spacing w:val="23"/>
        </w:rPr>
        <w:t xml:space="preserve"> </w:t>
      </w:r>
      <w:r>
        <w:t>or</w:t>
      </w:r>
      <w:r>
        <w:rPr>
          <w:spacing w:val="23"/>
        </w:rPr>
        <w:t xml:space="preserve"> </w:t>
      </w:r>
      <w:r>
        <w:t>to</w:t>
      </w:r>
      <w:r>
        <w:rPr>
          <w:spacing w:val="24"/>
        </w:rPr>
        <w:t xml:space="preserve"> </w:t>
      </w:r>
      <w:r>
        <w:rPr>
          <w:spacing w:val="-1"/>
        </w:rPr>
        <w:t>conduct</w:t>
      </w:r>
      <w:r>
        <w:rPr>
          <w:spacing w:val="24"/>
        </w:rPr>
        <w:t xml:space="preserve"> </w:t>
      </w:r>
      <w:r>
        <w:t>ad-hoc</w:t>
      </w:r>
      <w:r>
        <w:rPr>
          <w:spacing w:val="87"/>
        </w:rPr>
        <w:t xml:space="preserve"> </w:t>
      </w:r>
      <w:r>
        <w:rPr>
          <w:spacing w:val="-1"/>
        </w:rPr>
        <w:t>supervision,</w:t>
      </w:r>
      <w:r>
        <w:t xml:space="preserve"> if the</w:t>
      </w:r>
      <w:r>
        <w:rPr>
          <w:spacing w:val="-1"/>
        </w:rPr>
        <w:t xml:space="preserve"> </w:t>
      </w:r>
      <w:r w:rsidR="00EE4FB0">
        <w:rPr>
          <w:spacing w:val="-1"/>
        </w:rPr>
        <w:t>IDB</w:t>
      </w:r>
      <w:r>
        <w:rPr>
          <w:spacing w:val="2"/>
        </w:rPr>
        <w:t xml:space="preserve"> </w:t>
      </w:r>
      <w:r>
        <w:rPr>
          <w:spacing w:val="-1"/>
        </w:rPr>
        <w:t>deems</w:t>
      </w:r>
      <w:r>
        <w:t xml:space="preserve"> </w:t>
      </w:r>
      <w:r>
        <w:rPr>
          <w:spacing w:val="-1"/>
        </w:rPr>
        <w:t>necessary.</w:t>
      </w:r>
    </w:p>
    <w:p w:rsidR="0026012C" w:rsidRDefault="00DC3076" w:rsidP="00155D3F">
      <w:pPr>
        <w:pStyle w:val="BodyText"/>
        <w:numPr>
          <w:ilvl w:val="0"/>
          <w:numId w:val="36"/>
        </w:numPr>
        <w:tabs>
          <w:tab w:val="left" w:pos="821"/>
        </w:tabs>
        <w:spacing w:after="200" w:line="276" w:lineRule="auto"/>
        <w:ind w:left="821" w:right="115"/>
        <w:jc w:val="both"/>
        <w:rPr>
          <w:spacing w:val="-1"/>
        </w:rPr>
      </w:pPr>
      <w:r>
        <w:t>The</w:t>
      </w:r>
      <w:r>
        <w:rPr>
          <w:spacing w:val="10"/>
        </w:rPr>
        <w:t xml:space="preserve"> </w:t>
      </w:r>
      <w:r>
        <w:rPr>
          <w:rFonts w:cs="Times New Roman"/>
          <w:spacing w:val="-1"/>
        </w:rPr>
        <w:t>Borrower’s</w:t>
      </w:r>
      <w:r>
        <w:rPr>
          <w:rFonts w:cs="Times New Roman"/>
          <w:spacing w:val="12"/>
        </w:rPr>
        <w:t xml:space="preserve"> </w:t>
      </w:r>
      <w:r>
        <w:rPr>
          <w:spacing w:val="-1"/>
        </w:rPr>
        <w:t>agreement</w:t>
      </w:r>
      <w:r>
        <w:rPr>
          <w:spacing w:val="12"/>
        </w:rPr>
        <w:t xml:space="preserve"> </w:t>
      </w:r>
      <w:r>
        <w:t>to</w:t>
      </w:r>
      <w:r>
        <w:rPr>
          <w:spacing w:val="12"/>
        </w:rPr>
        <w:t xml:space="preserve"> </w:t>
      </w:r>
      <w:r>
        <w:rPr>
          <w:spacing w:val="-1"/>
        </w:rPr>
        <w:t>provide</w:t>
      </w:r>
      <w:r>
        <w:rPr>
          <w:spacing w:val="11"/>
        </w:rPr>
        <w:t xml:space="preserve"> </w:t>
      </w:r>
      <w:r>
        <w:rPr>
          <w:spacing w:val="-1"/>
        </w:rPr>
        <w:t>access</w:t>
      </w:r>
      <w:r>
        <w:rPr>
          <w:spacing w:val="12"/>
        </w:rPr>
        <w:t xml:space="preserve"> </w:t>
      </w:r>
      <w:r>
        <w:t>to</w:t>
      </w:r>
      <w:r>
        <w:rPr>
          <w:spacing w:val="12"/>
        </w:rPr>
        <w:t xml:space="preserve"> </w:t>
      </w:r>
      <w:r>
        <w:rPr>
          <w:spacing w:val="-1"/>
        </w:rPr>
        <w:t>all</w:t>
      </w:r>
      <w:r>
        <w:rPr>
          <w:spacing w:val="12"/>
        </w:rPr>
        <w:t xml:space="preserve"> </w:t>
      </w:r>
      <w:r>
        <w:rPr>
          <w:spacing w:val="-1"/>
        </w:rPr>
        <w:t>relevant</w:t>
      </w:r>
      <w:r>
        <w:rPr>
          <w:spacing w:val="12"/>
        </w:rPr>
        <w:t xml:space="preserve"> </w:t>
      </w:r>
      <w:r>
        <w:t>documentation,</w:t>
      </w:r>
      <w:r>
        <w:rPr>
          <w:spacing w:val="11"/>
        </w:rPr>
        <w:t xml:space="preserve"> </w:t>
      </w:r>
      <w:r>
        <w:rPr>
          <w:spacing w:val="-1"/>
        </w:rPr>
        <w:t>facilities</w:t>
      </w:r>
      <w:r>
        <w:rPr>
          <w:spacing w:val="11"/>
        </w:rPr>
        <w:t xml:space="preserve"> </w:t>
      </w:r>
      <w:r>
        <w:rPr>
          <w:spacing w:val="-1"/>
        </w:rPr>
        <w:t>and</w:t>
      </w:r>
      <w:r>
        <w:rPr>
          <w:spacing w:val="83"/>
        </w:rPr>
        <w:t xml:space="preserve"> </w:t>
      </w:r>
      <w:r>
        <w:rPr>
          <w:spacing w:val="-1"/>
        </w:rPr>
        <w:t>personnel</w:t>
      </w:r>
      <w:r>
        <w:rPr>
          <w:spacing w:val="14"/>
        </w:rPr>
        <w:t xml:space="preserve"> </w:t>
      </w:r>
      <w:r>
        <w:rPr>
          <w:spacing w:val="-1"/>
        </w:rPr>
        <w:t>and</w:t>
      </w:r>
      <w:r>
        <w:rPr>
          <w:spacing w:val="16"/>
        </w:rPr>
        <w:t xml:space="preserve"> </w:t>
      </w:r>
      <w:r>
        <w:rPr>
          <w:spacing w:val="-1"/>
        </w:rPr>
        <w:t>cooperate</w:t>
      </w:r>
      <w:r>
        <w:rPr>
          <w:spacing w:val="16"/>
        </w:rPr>
        <w:t xml:space="preserve"> </w:t>
      </w:r>
      <w:r>
        <w:t>fully</w:t>
      </w:r>
      <w:r>
        <w:rPr>
          <w:spacing w:val="9"/>
        </w:rPr>
        <w:t xml:space="preserve"> </w:t>
      </w:r>
      <w:r>
        <w:t>with</w:t>
      </w:r>
      <w:r>
        <w:rPr>
          <w:spacing w:val="14"/>
        </w:rPr>
        <w:t xml:space="preserve"> </w:t>
      </w:r>
      <w:r>
        <w:rPr>
          <w:spacing w:val="1"/>
        </w:rPr>
        <w:t>any</w:t>
      </w:r>
      <w:r>
        <w:rPr>
          <w:spacing w:val="9"/>
        </w:rPr>
        <w:t xml:space="preserve"> </w:t>
      </w:r>
      <w:r>
        <w:t>inspection</w:t>
      </w:r>
      <w:r>
        <w:rPr>
          <w:spacing w:val="14"/>
        </w:rPr>
        <w:t xml:space="preserve"> </w:t>
      </w:r>
      <w:r>
        <w:t>or</w:t>
      </w:r>
      <w:r>
        <w:rPr>
          <w:spacing w:val="13"/>
        </w:rPr>
        <w:t xml:space="preserve"> </w:t>
      </w:r>
      <w:r>
        <w:rPr>
          <w:spacing w:val="-1"/>
        </w:rPr>
        <w:t>audit</w:t>
      </w:r>
      <w:r>
        <w:rPr>
          <w:spacing w:val="14"/>
        </w:rPr>
        <w:t xml:space="preserve"> </w:t>
      </w:r>
      <w:r>
        <w:rPr>
          <w:spacing w:val="1"/>
        </w:rPr>
        <w:t>by</w:t>
      </w:r>
      <w:r>
        <w:rPr>
          <w:spacing w:val="9"/>
        </w:rPr>
        <w:t xml:space="preserve"> </w:t>
      </w:r>
      <w:r>
        <w:t>the</w:t>
      </w:r>
      <w:r>
        <w:rPr>
          <w:spacing w:val="13"/>
        </w:rPr>
        <w:t xml:space="preserve"> </w:t>
      </w:r>
      <w:r w:rsidR="00EE4FB0">
        <w:rPr>
          <w:spacing w:val="13"/>
        </w:rPr>
        <w:t>IDB</w:t>
      </w:r>
      <w:r>
        <w:rPr>
          <w:spacing w:val="14"/>
        </w:rPr>
        <w:t xml:space="preserve"> </w:t>
      </w:r>
      <w:r>
        <w:t>or</w:t>
      </w:r>
      <w:r>
        <w:rPr>
          <w:spacing w:val="15"/>
        </w:rPr>
        <w:t xml:space="preserve"> </w:t>
      </w:r>
      <w:r>
        <w:t>its</w:t>
      </w:r>
      <w:r>
        <w:rPr>
          <w:spacing w:val="14"/>
        </w:rPr>
        <w:t xml:space="preserve"> </w:t>
      </w:r>
      <w:r>
        <w:rPr>
          <w:spacing w:val="-1"/>
        </w:rPr>
        <w:t>designated</w:t>
      </w:r>
      <w:r>
        <w:rPr>
          <w:spacing w:val="65"/>
        </w:rPr>
        <w:t xml:space="preserve"> </w:t>
      </w:r>
      <w:r>
        <w:rPr>
          <w:spacing w:val="-1"/>
        </w:rPr>
        <w:t>consultants.</w:t>
      </w:r>
    </w:p>
    <w:p w:rsidR="00DC3076" w:rsidRPr="008A20DD" w:rsidRDefault="00DC3076" w:rsidP="00155D3F">
      <w:pPr>
        <w:pStyle w:val="BodyText"/>
        <w:numPr>
          <w:ilvl w:val="0"/>
          <w:numId w:val="36"/>
        </w:numPr>
        <w:tabs>
          <w:tab w:val="left" w:pos="821"/>
        </w:tabs>
        <w:spacing w:after="200" w:line="276" w:lineRule="auto"/>
        <w:ind w:left="821" w:right="115"/>
        <w:jc w:val="both"/>
      </w:pPr>
      <w:r>
        <w:rPr>
          <w:rFonts w:cs="Times New Roman"/>
        </w:rPr>
        <w:t>The</w:t>
      </w:r>
      <w:r>
        <w:rPr>
          <w:rFonts w:cs="Times New Roman"/>
          <w:spacing w:val="27"/>
        </w:rPr>
        <w:t xml:space="preserve"> </w:t>
      </w:r>
      <w:r>
        <w:rPr>
          <w:rFonts w:cs="Times New Roman"/>
          <w:spacing w:val="-1"/>
        </w:rPr>
        <w:t>Borrower’s</w:t>
      </w:r>
      <w:r>
        <w:rPr>
          <w:rFonts w:cs="Times New Roman"/>
          <w:spacing w:val="29"/>
        </w:rPr>
        <w:t xml:space="preserve"> </w:t>
      </w:r>
      <w:r>
        <w:rPr>
          <w:rFonts w:cs="Times New Roman"/>
          <w:spacing w:val="-1"/>
        </w:rPr>
        <w:t>agreement</w:t>
      </w:r>
      <w:r>
        <w:rPr>
          <w:rFonts w:cs="Times New Roman"/>
          <w:spacing w:val="29"/>
        </w:rPr>
        <w:t xml:space="preserve"> </w:t>
      </w:r>
      <w:r>
        <w:rPr>
          <w:rFonts w:cs="Times New Roman"/>
        </w:rPr>
        <w:t>to</w:t>
      </w:r>
      <w:r>
        <w:rPr>
          <w:rFonts w:cs="Times New Roman"/>
          <w:spacing w:val="29"/>
        </w:rPr>
        <w:t xml:space="preserve"> </w:t>
      </w:r>
      <w:r>
        <w:rPr>
          <w:rFonts w:cs="Times New Roman"/>
          <w:spacing w:val="-1"/>
        </w:rPr>
        <w:t>cooperate</w:t>
      </w:r>
      <w:r>
        <w:rPr>
          <w:rFonts w:cs="Times New Roman"/>
          <w:spacing w:val="28"/>
        </w:rPr>
        <w:t xml:space="preserve"> </w:t>
      </w:r>
      <w:r>
        <w:rPr>
          <w:rFonts w:cs="Times New Roman"/>
        </w:rPr>
        <w:t>fully</w:t>
      </w:r>
      <w:r>
        <w:rPr>
          <w:rFonts w:cs="Times New Roman"/>
          <w:spacing w:val="23"/>
        </w:rPr>
        <w:t xml:space="preserve"> </w:t>
      </w:r>
      <w:r>
        <w:rPr>
          <w:rFonts w:cs="Times New Roman"/>
        </w:rPr>
        <w:t>with</w:t>
      </w:r>
      <w:r>
        <w:rPr>
          <w:rFonts w:cs="Times New Roman"/>
          <w:spacing w:val="28"/>
        </w:rPr>
        <w:t xml:space="preserve"> </w:t>
      </w:r>
      <w:r>
        <w:rPr>
          <w:rFonts w:cs="Times New Roman"/>
        </w:rPr>
        <w:t>the</w:t>
      </w:r>
      <w:r>
        <w:rPr>
          <w:rFonts w:cs="Times New Roman"/>
          <w:spacing w:val="30"/>
        </w:rPr>
        <w:t xml:space="preserve"> </w:t>
      </w:r>
      <w:r>
        <w:rPr>
          <w:rFonts w:cs="Times New Roman"/>
          <w:spacing w:val="-2"/>
        </w:rPr>
        <w:t>IDB’s</w:t>
      </w:r>
      <w:r>
        <w:rPr>
          <w:rFonts w:cs="Times New Roman"/>
          <w:spacing w:val="30"/>
        </w:rPr>
        <w:t xml:space="preserve"> </w:t>
      </w:r>
      <w:r>
        <w:rPr>
          <w:rFonts w:cs="Times New Roman"/>
          <w:spacing w:val="-1"/>
        </w:rPr>
        <w:t>Independent</w:t>
      </w:r>
      <w:r>
        <w:rPr>
          <w:rFonts w:cs="Times New Roman"/>
          <w:spacing w:val="31"/>
        </w:rPr>
        <w:t xml:space="preserve"> </w:t>
      </w:r>
      <w:r>
        <w:rPr>
          <w:rFonts w:cs="Times New Roman"/>
        </w:rPr>
        <w:t>Consultation</w:t>
      </w:r>
      <w:r>
        <w:rPr>
          <w:rFonts w:cs="Times New Roman"/>
          <w:spacing w:val="65"/>
        </w:rPr>
        <w:t xml:space="preserve"> </w:t>
      </w:r>
      <w:r>
        <w:rPr>
          <w:spacing w:val="-1"/>
        </w:rPr>
        <w:t>and</w:t>
      </w:r>
      <w:r>
        <w:rPr>
          <w:spacing w:val="2"/>
        </w:rPr>
        <w:t xml:space="preserve"> </w:t>
      </w:r>
      <w:r>
        <w:rPr>
          <w:spacing w:val="-1"/>
        </w:rPr>
        <w:t>Investigation</w:t>
      </w:r>
      <w:r>
        <w:t xml:space="preserve"> Mechanism </w:t>
      </w:r>
      <w:r>
        <w:rPr>
          <w:spacing w:val="-1"/>
        </w:rPr>
        <w:t>(ICIM) should the Project be subject to an investigation,</w:t>
      </w:r>
      <w:r>
        <w:t xml:space="preserve"> (</w:t>
      </w:r>
      <w:r>
        <w:rPr>
          <w:spacing w:val="-1"/>
        </w:rPr>
        <w:t>provided</w:t>
      </w:r>
      <w:r>
        <w:rPr>
          <w:spacing w:val="2"/>
        </w:rPr>
        <w:t xml:space="preserve"> </w:t>
      </w:r>
      <w:r>
        <w:t>that the</w:t>
      </w:r>
      <w:r>
        <w:rPr>
          <w:spacing w:val="1"/>
        </w:rPr>
        <w:t xml:space="preserve"> </w:t>
      </w:r>
      <w:r>
        <w:rPr>
          <w:spacing w:val="-2"/>
        </w:rPr>
        <w:t>ICIM</w:t>
      </w:r>
      <w:r>
        <w:t xml:space="preserve"> covers its own </w:t>
      </w:r>
      <w:r>
        <w:rPr>
          <w:spacing w:val="-1"/>
        </w:rPr>
        <w:t>costs).</w:t>
      </w:r>
    </w:p>
    <w:p w:rsidR="008A20DD" w:rsidRPr="008A20DD" w:rsidRDefault="008A20DD" w:rsidP="008A20DD">
      <w:pPr>
        <w:pStyle w:val="ListParagraph"/>
        <w:autoSpaceDE w:val="0"/>
        <w:autoSpaceDN w:val="0"/>
        <w:adjustRightInd w:val="0"/>
        <w:spacing w:after="200" w:line="276" w:lineRule="auto"/>
        <w:ind w:left="820"/>
        <w:jc w:val="center"/>
        <w:rPr>
          <w:b/>
          <w:sz w:val="20"/>
        </w:rPr>
      </w:pPr>
      <w:proofErr w:type="gramStart"/>
      <w:r w:rsidRPr="008A20DD">
        <w:rPr>
          <w:b/>
          <w:sz w:val="20"/>
        </w:rPr>
        <w:t>Figure 1.</w:t>
      </w:r>
      <w:proofErr w:type="gramEnd"/>
      <w:r w:rsidRPr="008A20DD">
        <w:rPr>
          <w:b/>
          <w:sz w:val="20"/>
        </w:rPr>
        <w:t xml:space="preserve"> Project location</w:t>
      </w:r>
    </w:p>
    <w:p w:rsidR="008A20DD" w:rsidRDefault="008A20DD" w:rsidP="008A20DD">
      <w:pPr>
        <w:pStyle w:val="ListParagraph"/>
        <w:autoSpaceDE w:val="0"/>
        <w:autoSpaceDN w:val="0"/>
        <w:adjustRightInd w:val="0"/>
        <w:spacing w:after="200" w:line="276" w:lineRule="auto"/>
        <w:ind w:left="820"/>
        <w:jc w:val="center"/>
      </w:pPr>
      <w:r>
        <w:rPr>
          <w:noProof/>
          <w:lang w:val="es-CO" w:eastAsia="es-CO"/>
        </w:rPr>
        <w:drawing>
          <wp:inline distT="0" distB="0" distL="0" distR="0" wp14:anchorId="26A7C9E4" wp14:editId="0DF8E5B4">
            <wp:extent cx="3249390" cy="3792160"/>
            <wp:effectExtent l="19050" t="19050" r="27305" b="18415"/>
            <wp:docPr id="6" name="Picture 6" descr="projec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lo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3510" cy="3796968"/>
                    </a:xfrm>
                    <a:prstGeom prst="rect">
                      <a:avLst/>
                    </a:prstGeom>
                    <a:noFill/>
                    <a:ln>
                      <a:solidFill>
                        <a:schemeClr val="tx1"/>
                      </a:solidFill>
                    </a:ln>
                  </pic:spPr>
                </pic:pic>
              </a:graphicData>
            </a:graphic>
          </wp:inline>
        </w:drawing>
      </w:r>
    </w:p>
    <w:p w:rsidR="001F739A" w:rsidRDefault="001F739A" w:rsidP="008A20DD">
      <w:pPr>
        <w:pStyle w:val="ListParagraph"/>
        <w:autoSpaceDE w:val="0"/>
        <w:autoSpaceDN w:val="0"/>
        <w:adjustRightInd w:val="0"/>
        <w:spacing w:after="200" w:line="276" w:lineRule="auto"/>
        <w:ind w:left="820"/>
        <w:jc w:val="center"/>
        <w:rPr>
          <w:b/>
          <w:sz w:val="20"/>
        </w:rPr>
      </w:pPr>
    </w:p>
    <w:p w:rsidR="001F739A" w:rsidRDefault="001F739A" w:rsidP="008A20DD">
      <w:pPr>
        <w:pStyle w:val="ListParagraph"/>
        <w:autoSpaceDE w:val="0"/>
        <w:autoSpaceDN w:val="0"/>
        <w:adjustRightInd w:val="0"/>
        <w:spacing w:after="200" w:line="276" w:lineRule="auto"/>
        <w:ind w:left="820"/>
        <w:jc w:val="center"/>
        <w:rPr>
          <w:b/>
          <w:sz w:val="20"/>
        </w:rPr>
      </w:pPr>
    </w:p>
    <w:p w:rsidR="001F739A" w:rsidRDefault="001F739A" w:rsidP="008A20DD">
      <w:pPr>
        <w:pStyle w:val="ListParagraph"/>
        <w:autoSpaceDE w:val="0"/>
        <w:autoSpaceDN w:val="0"/>
        <w:adjustRightInd w:val="0"/>
        <w:spacing w:after="200" w:line="276" w:lineRule="auto"/>
        <w:ind w:left="820"/>
        <w:jc w:val="center"/>
        <w:rPr>
          <w:b/>
          <w:sz w:val="20"/>
        </w:rPr>
      </w:pPr>
    </w:p>
    <w:p w:rsidR="001F739A" w:rsidRDefault="001F739A" w:rsidP="008A20DD">
      <w:pPr>
        <w:pStyle w:val="ListParagraph"/>
        <w:autoSpaceDE w:val="0"/>
        <w:autoSpaceDN w:val="0"/>
        <w:adjustRightInd w:val="0"/>
        <w:spacing w:after="200" w:line="276" w:lineRule="auto"/>
        <w:ind w:left="820"/>
        <w:jc w:val="center"/>
        <w:rPr>
          <w:b/>
          <w:sz w:val="20"/>
        </w:rPr>
      </w:pPr>
    </w:p>
    <w:p w:rsidR="001F739A" w:rsidRDefault="001F739A" w:rsidP="008A20DD">
      <w:pPr>
        <w:pStyle w:val="ListParagraph"/>
        <w:autoSpaceDE w:val="0"/>
        <w:autoSpaceDN w:val="0"/>
        <w:adjustRightInd w:val="0"/>
        <w:spacing w:after="200" w:line="276" w:lineRule="auto"/>
        <w:ind w:left="820"/>
        <w:jc w:val="center"/>
        <w:rPr>
          <w:b/>
          <w:sz w:val="20"/>
        </w:rPr>
      </w:pPr>
    </w:p>
    <w:p w:rsidR="001F739A" w:rsidRDefault="001F739A" w:rsidP="008A20DD">
      <w:pPr>
        <w:pStyle w:val="ListParagraph"/>
        <w:autoSpaceDE w:val="0"/>
        <w:autoSpaceDN w:val="0"/>
        <w:adjustRightInd w:val="0"/>
        <w:spacing w:after="200" w:line="276" w:lineRule="auto"/>
        <w:ind w:left="820"/>
        <w:jc w:val="center"/>
        <w:rPr>
          <w:b/>
          <w:sz w:val="20"/>
        </w:rPr>
      </w:pPr>
    </w:p>
    <w:p w:rsidR="008A20DD" w:rsidRPr="008A20DD" w:rsidRDefault="008A20DD" w:rsidP="008A20DD">
      <w:pPr>
        <w:pStyle w:val="ListParagraph"/>
        <w:autoSpaceDE w:val="0"/>
        <w:autoSpaceDN w:val="0"/>
        <w:adjustRightInd w:val="0"/>
        <w:spacing w:after="200" w:line="276" w:lineRule="auto"/>
        <w:ind w:left="820"/>
        <w:jc w:val="center"/>
        <w:rPr>
          <w:b/>
          <w:sz w:val="20"/>
        </w:rPr>
      </w:pPr>
      <w:proofErr w:type="gramStart"/>
      <w:r w:rsidRPr="008A20DD">
        <w:rPr>
          <w:b/>
          <w:sz w:val="20"/>
        </w:rPr>
        <w:lastRenderedPageBreak/>
        <w:t>Figure 2.</w:t>
      </w:r>
      <w:proofErr w:type="gramEnd"/>
      <w:r w:rsidRPr="008A20DD">
        <w:rPr>
          <w:b/>
          <w:sz w:val="20"/>
        </w:rPr>
        <w:t xml:space="preserve"> Protected areas around the project’s site</w:t>
      </w:r>
    </w:p>
    <w:p w:rsidR="008A20DD" w:rsidRDefault="008A20DD" w:rsidP="008A20DD">
      <w:pPr>
        <w:pStyle w:val="ListParagraph"/>
        <w:autoSpaceDE w:val="0"/>
        <w:autoSpaceDN w:val="0"/>
        <w:adjustRightInd w:val="0"/>
        <w:spacing w:after="200" w:line="276" w:lineRule="auto"/>
        <w:ind w:left="820"/>
        <w:jc w:val="center"/>
      </w:pPr>
      <w:r>
        <w:rPr>
          <w:noProof/>
          <w:lang w:val="es-CO" w:eastAsia="es-CO"/>
        </w:rPr>
        <w:drawing>
          <wp:inline distT="0" distB="0" distL="0" distR="0" wp14:anchorId="7669230D" wp14:editId="3A72AC19">
            <wp:extent cx="4368278" cy="2838070"/>
            <wp:effectExtent l="0" t="0" r="0" b="635"/>
            <wp:docPr id="3" name="Picture 3" descr="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629" cy="2838298"/>
                    </a:xfrm>
                    <a:prstGeom prst="rect">
                      <a:avLst/>
                    </a:prstGeom>
                    <a:noFill/>
                    <a:ln>
                      <a:noFill/>
                    </a:ln>
                  </pic:spPr>
                </pic:pic>
              </a:graphicData>
            </a:graphic>
          </wp:inline>
        </w:drawing>
      </w:r>
    </w:p>
    <w:p w:rsidR="008A20DD" w:rsidRPr="008A20DD" w:rsidRDefault="008A20DD" w:rsidP="008A20DD">
      <w:pPr>
        <w:pStyle w:val="ListParagraph"/>
        <w:autoSpaceDE w:val="0"/>
        <w:autoSpaceDN w:val="0"/>
        <w:adjustRightInd w:val="0"/>
        <w:spacing w:after="200" w:line="276" w:lineRule="auto"/>
        <w:ind w:left="820"/>
        <w:jc w:val="center"/>
        <w:rPr>
          <w:b/>
          <w:sz w:val="20"/>
        </w:rPr>
      </w:pPr>
      <w:r>
        <w:rPr>
          <w:b/>
          <w:sz w:val="20"/>
        </w:rPr>
        <w:t>F</w:t>
      </w:r>
      <w:r w:rsidRPr="008A20DD">
        <w:rPr>
          <w:b/>
          <w:sz w:val="20"/>
        </w:rPr>
        <w:t xml:space="preserve">igure 3. Watershed of Lake </w:t>
      </w:r>
      <w:proofErr w:type="spellStart"/>
      <w:r w:rsidRPr="008A20DD">
        <w:rPr>
          <w:b/>
          <w:sz w:val="20"/>
        </w:rPr>
        <w:t>Yojoa</w:t>
      </w:r>
      <w:proofErr w:type="spellEnd"/>
    </w:p>
    <w:p w:rsidR="008A20DD" w:rsidRPr="00DC3076" w:rsidRDefault="008A20DD" w:rsidP="008A20DD">
      <w:pPr>
        <w:pStyle w:val="BodyText"/>
        <w:tabs>
          <w:tab w:val="left" w:pos="821"/>
        </w:tabs>
        <w:spacing w:after="200" w:line="276" w:lineRule="auto"/>
        <w:ind w:right="115"/>
        <w:jc w:val="both"/>
      </w:pPr>
      <w:r>
        <w:rPr>
          <w:b/>
          <w:noProof/>
          <w:sz w:val="20"/>
          <w:lang w:val="es-CO" w:eastAsia="es-CO"/>
        </w:rPr>
        <w:drawing>
          <wp:inline distT="0" distB="0" distL="0" distR="0" wp14:anchorId="26230F39" wp14:editId="2A0BC9D6">
            <wp:extent cx="5937250" cy="3949065"/>
            <wp:effectExtent l="19050" t="19050" r="25400" b="13335"/>
            <wp:docPr id="8" name="Picture 8" descr="lake yoj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ke yojo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3949065"/>
                    </a:xfrm>
                    <a:prstGeom prst="rect">
                      <a:avLst/>
                    </a:prstGeom>
                    <a:noFill/>
                    <a:ln>
                      <a:solidFill>
                        <a:schemeClr val="tx1"/>
                      </a:solidFill>
                    </a:ln>
                  </pic:spPr>
                </pic:pic>
              </a:graphicData>
            </a:graphic>
          </wp:inline>
        </w:drawing>
      </w:r>
    </w:p>
    <w:sectPr w:rsidR="008A20DD" w:rsidRPr="00DC30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FB" w:rsidRDefault="006643FB" w:rsidP="00DC3076">
      <w:r>
        <w:separator/>
      </w:r>
    </w:p>
  </w:endnote>
  <w:endnote w:type="continuationSeparator" w:id="0">
    <w:p w:rsidR="006643FB" w:rsidRDefault="006643FB" w:rsidP="00DC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FB" w:rsidRDefault="006643FB" w:rsidP="00DC3076">
      <w:r>
        <w:separator/>
      </w:r>
    </w:p>
  </w:footnote>
  <w:footnote w:type="continuationSeparator" w:id="0">
    <w:p w:rsidR="006643FB" w:rsidRDefault="006643FB" w:rsidP="00DC3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8E6"/>
    <w:multiLevelType w:val="hybridMultilevel"/>
    <w:tmpl w:val="DE70168C"/>
    <w:lvl w:ilvl="0" w:tplc="39AABD6C">
      <w:start w:val="1"/>
      <w:numFmt w:val="lowerLetter"/>
      <w:lvlText w:val="%1)"/>
      <w:lvlJc w:val="left"/>
      <w:pPr>
        <w:ind w:left="103" w:hanging="213"/>
      </w:pPr>
      <w:rPr>
        <w:rFonts w:ascii="Arial" w:eastAsia="Arial" w:hAnsi="Arial" w:cs="Times New Roman" w:hint="default"/>
        <w:sz w:val="18"/>
        <w:szCs w:val="18"/>
      </w:rPr>
    </w:lvl>
    <w:lvl w:ilvl="1" w:tplc="81F06A84">
      <w:start w:val="1"/>
      <w:numFmt w:val="bullet"/>
      <w:lvlText w:val="•"/>
      <w:lvlJc w:val="left"/>
      <w:pPr>
        <w:ind w:left="548" w:hanging="213"/>
      </w:pPr>
    </w:lvl>
    <w:lvl w:ilvl="2" w:tplc="D7EC1C4C">
      <w:start w:val="1"/>
      <w:numFmt w:val="bullet"/>
      <w:lvlText w:val="•"/>
      <w:lvlJc w:val="left"/>
      <w:pPr>
        <w:ind w:left="994" w:hanging="213"/>
      </w:pPr>
    </w:lvl>
    <w:lvl w:ilvl="3" w:tplc="094E689E">
      <w:start w:val="1"/>
      <w:numFmt w:val="bullet"/>
      <w:lvlText w:val="•"/>
      <w:lvlJc w:val="left"/>
      <w:pPr>
        <w:ind w:left="1439" w:hanging="213"/>
      </w:pPr>
    </w:lvl>
    <w:lvl w:ilvl="4" w:tplc="CC1ABCA6">
      <w:start w:val="1"/>
      <w:numFmt w:val="bullet"/>
      <w:lvlText w:val="•"/>
      <w:lvlJc w:val="left"/>
      <w:pPr>
        <w:ind w:left="1885" w:hanging="213"/>
      </w:pPr>
    </w:lvl>
    <w:lvl w:ilvl="5" w:tplc="C5609B74">
      <w:start w:val="1"/>
      <w:numFmt w:val="bullet"/>
      <w:lvlText w:val="•"/>
      <w:lvlJc w:val="left"/>
      <w:pPr>
        <w:ind w:left="2330" w:hanging="213"/>
      </w:pPr>
    </w:lvl>
    <w:lvl w:ilvl="6" w:tplc="3F9253CE">
      <w:start w:val="1"/>
      <w:numFmt w:val="bullet"/>
      <w:lvlText w:val="•"/>
      <w:lvlJc w:val="left"/>
      <w:pPr>
        <w:ind w:left="2776" w:hanging="213"/>
      </w:pPr>
    </w:lvl>
    <w:lvl w:ilvl="7" w:tplc="9B44302C">
      <w:start w:val="1"/>
      <w:numFmt w:val="bullet"/>
      <w:lvlText w:val="•"/>
      <w:lvlJc w:val="left"/>
      <w:pPr>
        <w:ind w:left="3221" w:hanging="213"/>
      </w:pPr>
    </w:lvl>
    <w:lvl w:ilvl="8" w:tplc="78CA6BE8">
      <w:start w:val="1"/>
      <w:numFmt w:val="bullet"/>
      <w:lvlText w:val="•"/>
      <w:lvlJc w:val="left"/>
      <w:pPr>
        <w:ind w:left="3667" w:hanging="213"/>
      </w:pPr>
    </w:lvl>
  </w:abstractNum>
  <w:abstractNum w:abstractNumId="1">
    <w:nsid w:val="02C9079C"/>
    <w:multiLevelType w:val="hybridMultilevel"/>
    <w:tmpl w:val="1AFA45A6"/>
    <w:lvl w:ilvl="0" w:tplc="8034F3D6">
      <w:start w:val="1"/>
      <w:numFmt w:val="lowerLetter"/>
      <w:lvlText w:val="%1)"/>
      <w:lvlJc w:val="left"/>
      <w:pPr>
        <w:ind w:left="103" w:hanging="213"/>
      </w:pPr>
      <w:rPr>
        <w:rFonts w:ascii="Arial" w:eastAsia="Arial" w:hAnsi="Arial" w:hint="default"/>
        <w:sz w:val="18"/>
        <w:szCs w:val="18"/>
      </w:rPr>
    </w:lvl>
    <w:lvl w:ilvl="1" w:tplc="22D4A8C2">
      <w:start w:val="1"/>
      <w:numFmt w:val="bullet"/>
      <w:lvlText w:val="•"/>
      <w:lvlJc w:val="left"/>
      <w:pPr>
        <w:ind w:left="548" w:hanging="213"/>
      </w:pPr>
      <w:rPr>
        <w:rFonts w:hint="default"/>
      </w:rPr>
    </w:lvl>
    <w:lvl w:ilvl="2" w:tplc="AAF86160">
      <w:start w:val="1"/>
      <w:numFmt w:val="bullet"/>
      <w:lvlText w:val="•"/>
      <w:lvlJc w:val="left"/>
      <w:pPr>
        <w:ind w:left="994" w:hanging="213"/>
      </w:pPr>
      <w:rPr>
        <w:rFonts w:hint="default"/>
      </w:rPr>
    </w:lvl>
    <w:lvl w:ilvl="3" w:tplc="1368E16E">
      <w:start w:val="1"/>
      <w:numFmt w:val="bullet"/>
      <w:lvlText w:val="•"/>
      <w:lvlJc w:val="left"/>
      <w:pPr>
        <w:ind w:left="1439" w:hanging="213"/>
      </w:pPr>
      <w:rPr>
        <w:rFonts w:hint="default"/>
      </w:rPr>
    </w:lvl>
    <w:lvl w:ilvl="4" w:tplc="CA50FB30">
      <w:start w:val="1"/>
      <w:numFmt w:val="bullet"/>
      <w:lvlText w:val="•"/>
      <w:lvlJc w:val="left"/>
      <w:pPr>
        <w:ind w:left="1885" w:hanging="213"/>
      </w:pPr>
      <w:rPr>
        <w:rFonts w:hint="default"/>
      </w:rPr>
    </w:lvl>
    <w:lvl w:ilvl="5" w:tplc="0ECA9BD4">
      <w:start w:val="1"/>
      <w:numFmt w:val="bullet"/>
      <w:lvlText w:val="•"/>
      <w:lvlJc w:val="left"/>
      <w:pPr>
        <w:ind w:left="2330" w:hanging="213"/>
      </w:pPr>
      <w:rPr>
        <w:rFonts w:hint="default"/>
      </w:rPr>
    </w:lvl>
    <w:lvl w:ilvl="6" w:tplc="BC0CC7D4">
      <w:start w:val="1"/>
      <w:numFmt w:val="bullet"/>
      <w:lvlText w:val="•"/>
      <w:lvlJc w:val="left"/>
      <w:pPr>
        <w:ind w:left="2776" w:hanging="213"/>
      </w:pPr>
      <w:rPr>
        <w:rFonts w:hint="default"/>
      </w:rPr>
    </w:lvl>
    <w:lvl w:ilvl="7" w:tplc="980A354A">
      <w:start w:val="1"/>
      <w:numFmt w:val="bullet"/>
      <w:lvlText w:val="•"/>
      <w:lvlJc w:val="left"/>
      <w:pPr>
        <w:ind w:left="3221" w:hanging="213"/>
      </w:pPr>
      <w:rPr>
        <w:rFonts w:hint="default"/>
      </w:rPr>
    </w:lvl>
    <w:lvl w:ilvl="8" w:tplc="A82ACD14">
      <w:start w:val="1"/>
      <w:numFmt w:val="bullet"/>
      <w:lvlText w:val="•"/>
      <w:lvlJc w:val="left"/>
      <w:pPr>
        <w:ind w:left="3667" w:hanging="213"/>
      </w:pPr>
      <w:rPr>
        <w:rFonts w:hint="default"/>
      </w:rPr>
    </w:lvl>
  </w:abstractNum>
  <w:abstractNum w:abstractNumId="2">
    <w:nsid w:val="08986A1D"/>
    <w:multiLevelType w:val="hybridMultilevel"/>
    <w:tmpl w:val="64102A3A"/>
    <w:lvl w:ilvl="0" w:tplc="EB0CE540">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8E02C19"/>
    <w:multiLevelType w:val="hybridMultilevel"/>
    <w:tmpl w:val="F6E65D7E"/>
    <w:lvl w:ilvl="0" w:tplc="40D0C2E8">
      <w:start w:val="1"/>
      <w:numFmt w:val="lowerRoman"/>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nsid w:val="093A3753"/>
    <w:multiLevelType w:val="hybridMultilevel"/>
    <w:tmpl w:val="314800F8"/>
    <w:lvl w:ilvl="0" w:tplc="AD08AD20">
      <w:start w:val="1"/>
      <w:numFmt w:val="bullet"/>
      <w:lvlText w:val=""/>
      <w:lvlJc w:val="left"/>
      <w:pPr>
        <w:ind w:left="97" w:hanging="202"/>
      </w:pPr>
      <w:rPr>
        <w:rFonts w:ascii="Symbol" w:eastAsia="Symbol" w:hAnsi="Symbol" w:hint="default"/>
        <w:w w:val="99"/>
        <w:sz w:val="20"/>
        <w:szCs w:val="20"/>
      </w:rPr>
    </w:lvl>
    <w:lvl w:ilvl="1" w:tplc="2A74F66A">
      <w:start w:val="1"/>
      <w:numFmt w:val="bullet"/>
      <w:lvlText w:val="•"/>
      <w:lvlJc w:val="left"/>
      <w:pPr>
        <w:ind w:left="597" w:hanging="202"/>
      </w:pPr>
      <w:rPr>
        <w:rFonts w:hint="default"/>
      </w:rPr>
    </w:lvl>
    <w:lvl w:ilvl="2" w:tplc="0260686E">
      <w:start w:val="1"/>
      <w:numFmt w:val="bullet"/>
      <w:lvlText w:val="•"/>
      <w:lvlJc w:val="left"/>
      <w:pPr>
        <w:ind w:left="1097" w:hanging="202"/>
      </w:pPr>
      <w:rPr>
        <w:rFonts w:hint="default"/>
      </w:rPr>
    </w:lvl>
    <w:lvl w:ilvl="3" w:tplc="9C82973A">
      <w:start w:val="1"/>
      <w:numFmt w:val="bullet"/>
      <w:lvlText w:val="•"/>
      <w:lvlJc w:val="left"/>
      <w:pPr>
        <w:ind w:left="1597" w:hanging="202"/>
      </w:pPr>
      <w:rPr>
        <w:rFonts w:hint="default"/>
      </w:rPr>
    </w:lvl>
    <w:lvl w:ilvl="4" w:tplc="3A6000E8">
      <w:start w:val="1"/>
      <w:numFmt w:val="bullet"/>
      <w:lvlText w:val="•"/>
      <w:lvlJc w:val="left"/>
      <w:pPr>
        <w:ind w:left="2097" w:hanging="202"/>
      </w:pPr>
      <w:rPr>
        <w:rFonts w:hint="default"/>
      </w:rPr>
    </w:lvl>
    <w:lvl w:ilvl="5" w:tplc="3EBAB6BE">
      <w:start w:val="1"/>
      <w:numFmt w:val="bullet"/>
      <w:lvlText w:val="•"/>
      <w:lvlJc w:val="left"/>
      <w:pPr>
        <w:ind w:left="2597" w:hanging="202"/>
      </w:pPr>
      <w:rPr>
        <w:rFonts w:hint="default"/>
      </w:rPr>
    </w:lvl>
    <w:lvl w:ilvl="6" w:tplc="23303D12">
      <w:start w:val="1"/>
      <w:numFmt w:val="bullet"/>
      <w:lvlText w:val="•"/>
      <w:lvlJc w:val="left"/>
      <w:pPr>
        <w:ind w:left="3096" w:hanging="202"/>
      </w:pPr>
      <w:rPr>
        <w:rFonts w:hint="default"/>
      </w:rPr>
    </w:lvl>
    <w:lvl w:ilvl="7" w:tplc="3BC69BDA">
      <w:start w:val="1"/>
      <w:numFmt w:val="bullet"/>
      <w:lvlText w:val="•"/>
      <w:lvlJc w:val="left"/>
      <w:pPr>
        <w:ind w:left="3596" w:hanging="202"/>
      </w:pPr>
      <w:rPr>
        <w:rFonts w:hint="default"/>
      </w:rPr>
    </w:lvl>
    <w:lvl w:ilvl="8" w:tplc="6AC0B2D6">
      <w:start w:val="1"/>
      <w:numFmt w:val="bullet"/>
      <w:lvlText w:val="•"/>
      <w:lvlJc w:val="left"/>
      <w:pPr>
        <w:ind w:left="4096" w:hanging="202"/>
      </w:pPr>
      <w:rPr>
        <w:rFonts w:hint="default"/>
      </w:rPr>
    </w:lvl>
  </w:abstractNum>
  <w:abstractNum w:abstractNumId="5">
    <w:nsid w:val="0C194A33"/>
    <w:multiLevelType w:val="hybridMultilevel"/>
    <w:tmpl w:val="F69410E0"/>
    <w:lvl w:ilvl="0" w:tplc="F5BCE35C">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133E69D3"/>
    <w:multiLevelType w:val="hybridMultilevel"/>
    <w:tmpl w:val="C5829362"/>
    <w:lvl w:ilvl="0" w:tplc="BBDED63E">
      <w:start w:val="1"/>
      <w:numFmt w:val="lowerRoman"/>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nsid w:val="14412D4E"/>
    <w:multiLevelType w:val="hybridMultilevel"/>
    <w:tmpl w:val="8EF2734C"/>
    <w:lvl w:ilvl="0" w:tplc="1009001B">
      <w:start w:val="1"/>
      <w:numFmt w:val="lowerRoman"/>
      <w:lvlText w:val="%1."/>
      <w:lvlJc w:val="right"/>
      <w:pPr>
        <w:ind w:left="1440" w:hanging="720"/>
      </w:pPr>
      <w:rPr>
        <w:rFonts w:hint="default"/>
        <w:sz w:val="24"/>
        <w:szCs w:val="24"/>
      </w:rPr>
    </w:lvl>
    <w:lvl w:ilvl="1" w:tplc="BF803C5C">
      <w:start w:val="1"/>
      <w:numFmt w:val="bullet"/>
      <w:lvlText w:val="•"/>
      <w:lvlJc w:val="left"/>
      <w:pPr>
        <w:ind w:left="2316" w:hanging="720"/>
      </w:pPr>
      <w:rPr>
        <w:rFonts w:hint="default"/>
      </w:rPr>
    </w:lvl>
    <w:lvl w:ilvl="2" w:tplc="227667CA">
      <w:start w:val="1"/>
      <w:numFmt w:val="bullet"/>
      <w:lvlText w:val="•"/>
      <w:lvlJc w:val="left"/>
      <w:pPr>
        <w:ind w:left="3192" w:hanging="720"/>
      </w:pPr>
      <w:rPr>
        <w:rFonts w:hint="default"/>
      </w:rPr>
    </w:lvl>
    <w:lvl w:ilvl="3" w:tplc="254AE44C">
      <w:start w:val="1"/>
      <w:numFmt w:val="bullet"/>
      <w:lvlText w:val="•"/>
      <w:lvlJc w:val="left"/>
      <w:pPr>
        <w:ind w:left="4068" w:hanging="720"/>
      </w:pPr>
      <w:rPr>
        <w:rFonts w:hint="default"/>
      </w:rPr>
    </w:lvl>
    <w:lvl w:ilvl="4" w:tplc="CBA64FA8">
      <w:start w:val="1"/>
      <w:numFmt w:val="bullet"/>
      <w:lvlText w:val="•"/>
      <w:lvlJc w:val="left"/>
      <w:pPr>
        <w:ind w:left="4944" w:hanging="720"/>
      </w:pPr>
      <w:rPr>
        <w:rFonts w:hint="default"/>
      </w:rPr>
    </w:lvl>
    <w:lvl w:ilvl="5" w:tplc="627ED9CA">
      <w:start w:val="1"/>
      <w:numFmt w:val="bullet"/>
      <w:lvlText w:val="•"/>
      <w:lvlJc w:val="left"/>
      <w:pPr>
        <w:ind w:left="5820" w:hanging="720"/>
      </w:pPr>
      <w:rPr>
        <w:rFonts w:hint="default"/>
      </w:rPr>
    </w:lvl>
    <w:lvl w:ilvl="6" w:tplc="C09CDB84">
      <w:start w:val="1"/>
      <w:numFmt w:val="bullet"/>
      <w:lvlText w:val="•"/>
      <w:lvlJc w:val="left"/>
      <w:pPr>
        <w:ind w:left="6696" w:hanging="720"/>
      </w:pPr>
      <w:rPr>
        <w:rFonts w:hint="default"/>
      </w:rPr>
    </w:lvl>
    <w:lvl w:ilvl="7" w:tplc="016E1764">
      <w:start w:val="1"/>
      <w:numFmt w:val="bullet"/>
      <w:lvlText w:val="•"/>
      <w:lvlJc w:val="left"/>
      <w:pPr>
        <w:ind w:left="7572" w:hanging="720"/>
      </w:pPr>
      <w:rPr>
        <w:rFonts w:hint="default"/>
      </w:rPr>
    </w:lvl>
    <w:lvl w:ilvl="8" w:tplc="96F6CA08">
      <w:start w:val="1"/>
      <w:numFmt w:val="bullet"/>
      <w:lvlText w:val="•"/>
      <w:lvlJc w:val="left"/>
      <w:pPr>
        <w:ind w:left="8448" w:hanging="720"/>
      </w:pPr>
      <w:rPr>
        <w:rFonts w:hint="default"/>
      </w:rPr>
    </w:lvl>
  </w:abstractNum>
  <w:abstractNum w:abstractNumId="8">
    <w:nsid w:val="145542FE"/>
    <w:multiLevelType w:val="multilevel"/>
    <w:tmpl w:val="AFAE205A"/>
    <w:lvl w:ilvl="0">
      <w:start w:val="2"/>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9">
    <w:nsid w:val="14DB4FB0"/>
    <w:multiLevelType w:val="multilevel"/>
    <w:tmpl w:val="3B161C3A"/>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lowerRoman"/>
      <w:lvlText w:val="%3."/>
      <w:lvlJc w:val="left"/>
      <w:pPr>
        <w:ind w:left="820" w:hanging="488"/>
        <w:jc w:val="right"/>
      </w:pPr>
      <w:rPr>
        <w:rFonts w:ascii="Times New Roman" w:eastAsia="Times New Roman" w:hAnsi="Times New Roman" w:hint="default"/>
        <w:sz w:val="24"/>
        <w:szCs w:val="24"/>
      </w:rPr>
    </w:lvl>
    <w:lvl w:ilvl="3">
      <w:start w:val="1"/>
      <w:numFmt w:val="bullet"/>
      <w:lvlText w:val="•"/>
      <w:lvlJc w:val="left"/>
      <w:pPr>
        <w:ind w:left="3448" w:hanging="488"/>
      </w:pPr>
      <w:rPr>
        <w:rFonts w:hint="default"/>
      </w:rPr>
    </w:lvl>
    <w:lvl w:ilvl="4">
      <w:start w:val="1"/>
      <w:numFmt w:val="bullet"/>
      <w:lvlText w:val="•"/>
      <w:lvlJc w:val="left"/>
      <w:pPr>
        <w:ind w:left="4324" w:hanging="488"/>
      </w:pPr>
      <w:rPr>
        <w:rFonts w:hint="default"/>
      </w:rPr>
    </w:lvl>
    <w:lvl w:ilvl="5">
      <w:start w:val="1"/>
      <w:numFmt w:val="bullet"/>
      <w:lvlText w:val="•"/>
      <w:lvlJc w:val="left"/>
      <w:pPr>
        <w:ind w:left="5200" w:hanging="488"/>
      </w:pPr>
      <w:rPr>
        <w:rFonts w:hint="default"/>
      </w:rPr>
    </w:lvl>
    <w:lvl w:ilvl="6">
      <w:start w:val="1"/>
      <w:numFmt w:val="bullet"/>
      <w:lvlText w:val="•"/>
      <w:lvlJc w:val="left"/>
      <w:pPr>
        <w:ind w:left="6076" w:hanging="488"/>
      </w:pPr>
      <w:rPr>
        <w:rFonts w:hint="default"/>
      </w:rPr>
    </w:lvl>
    <w:lvl w:ilvl="7">
      <w:start w:val="1"/>
      <w:numFmt w:val="bullet"/>
      <w:lvlText w:val="•"/>
      <w:lvlJc w:val="left"/>
      <w:pPr>
        <w:ind w:left="6952" w:hanging="488"/>
      </w:pPr>
      <w:rPr>
        <w:rFonts w:hint="default"/>
      </w:rPr>
    </w:lvl>
    <w:lvl w:ilvl="8">
      <w:start w:val="1"/>
      <w:numFmt w:val="bullet"/>
      <w:lvlText w:val="•"/>
      <w:lvlJc w:val="left"/>
      <w:pPr>
        <w:ind w:left="7828" w:hanging="488"/>
      </w:pPr>
      <w:rPr>
        <w:rFonts w:hint="default"/>
      </w:rPr>
    </w:lvl>
  </w:abstractNum>
  <w:abstractNum w:abstractNumId="10">
    <w:nsid w:val="14FD6089"/>
    <w:multiLevelType w:val="multilevel"/>
    <w:tmpl w:val="0FE07FC8"/>
    <w:lvl w:ilvl="0">
      <w:start w:val="4"/>
      <w:numFmt w:val="upperRoman"/>
      <w:lvlText w:val="%1."/>
      <w:lvlJc w:val="left"/>
      <w:pPr>
        <w:ind w:left="2020" w:hanging="720"/>
      </w:pPr>
      <w:rPr>
        <w:rFonts w:hint="default"/>
        <w:b/>
      </w:rPr>
    </w:lvl>
    <w:lvl w:ilvl="1">
      <w:start w:val="1"/>
      <w:numFmt w:val="decimal"/>
      <w:isLgl/>
      <w:lvlText w:val="%1.%2"/>
      <w:lvlJc w:val="left"/>
      <w:pPr>
        <w:ind w:left="1660" w:hanging="360"/>
      </w:pPr>
      <w:rPr>
        <w:rFonts w:hint="default"/>
      </w:rPr>
    </w:lvl>
    <w:lvl w:ilvl="2">
      <w:start w:val="1"/>
      <w:numFmt w:val="decimal"/>
      <w:isLgl/>
      <w:lvlText w:val="%1.%2.%3"/>
      <w:lvlJc w:val="left"/>
      <w:pPr>
        <w:ind w:left="2020" w:hanging="720"/>
      </w:pPr>
      <w:rPr>
        <w:rFonts w:hint="default"/>
      </w:rPr>
    </w:lvl>
    <w:lvl w:ilvl="3">
      <w:start w:val="1"/>
      <w:numFmt w:val="decimal"/>
      <w:isLgl/>
      <w:lvlText w:val="%1.%2.%3.%4"/>
      <w:lvlJc w:val="left"/>
      <w:pPr>
        <w:ind w:left="2020" w:hanging="720"/>
      </w:pPr>
      <w:rPr>
        <w:rFonts w:hint="default"/>
      </w:rPr>
    </w:lvl>
    <w:lvl w:ilvl="4">
      <w:start w:val="1"/>
      <w:numFmt w:val="decimal"/>
      <w:isLgl/>
      <w:lvlText w:val="%1.%2.%3.%4.%5"/>
      <w:lvlJc w:val="left"/>
      <w:pPr>
        <w:ind w:left="2380" w:hanging="1080"/>
      </w:pPr>
      <w:rPr>
        <w:rFonts w:hint="default"/>
      </w:rPr>
    </w:lvl>
    <w:lvl w:ilvl="5">
      <w:start w:val="1"/>
      <w:numFmt w:val="decimal"/>
      <w:isLgl/>
      <w:lvlText w:val="%1.%2.%3.%4.%5.%6"/>
      <w:lvlJc w:val="left"/>
      <w:pPr>
        <w:ind w:left="2380" w:hanging="1080"/>
      </w:pPr>
      <w:rPr>
        <w:rFonts w:hint="default"/>
      </w:rPr>
    </w:lvl>
    <w:lvl w:ilvl="6">
      <w:start w:val="1"/>
      <w:numFmt w:val="decimal"/>
      <w:isLgl/>
      <w:lvlText w:val="%1.%2.%3.%4.%5.%6.%7"/>
      <w:lvlJc w:val="left"/>
      <w:pPr>
        <w:ind w:left="2740" w:hanging="1440"/>
      </w:pPr>
      <w:rPr>
        <w:rFonts w:hint="default"/>
      </w:rPr>
    </w:lvl>
    <w:lvl w:ilvl="7">
      <w:start w:val="1"/>
      <w:numFmt w:val="decimal"/>
      <w:isLgl/>
      <w:lvlText w:val="%1.%2.%3.%4.%5.%6.%7.%8"/>
      <w:lvlJc w:val="left"/>
      <w:pPr>
        <w:ind w:left="2740" w:hanging="1440"/>
      </w:pPr>
      <w:rPr>
        <w:rFonts w:hint="default"/>
      </w:rPr>
    </w:lvl>
    <w:lvl w:ilvl="8">
      <w:start w:val="1"/>
      <w:numFmt w:val="decimal"/>
      <w:isLgl/>
      <w:lvlText w:val="%1.%2.%3.%4.%5.%6.%7.%8.%9"/>
      <w:lvlJc w:val="left"/>
      <w:pPr>
        <w:ind w:left="3100" w:hanging="1800"/>
      </w:pPr>
      <w:rPr>
        <w:rFonts w:hint="default"/>
      </w:rPr>
    </w:lvl>
  </w:abstractNum>
  <w:abstractNum w:abstractNumId="11">
    <w:nsid w:val="15162118"/>
    <w:multiLevelType w:val="multilevel"/>
    <w:tmpl w:val="2898B802"/>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109" w:hanging="720"/>
      </w:pPr>
      <w:rPr>
        <w:rFonts w:hint="default"/>
      </w:rPr>
    </w:lvl>
    <w:lvl w:ilvl="3">
      <w:start w:val="1"/>
      <w:numFmt w:val="bullet"/>
      <w:lvlText w:val="•"/>
      <w:lvlJc w:val="left"/>
      <w:pPr>
        <w:ind w:left="3043" w:hanging="720"/>
      </w:pPr>
      <w:rPr>
        <w:rFonts w:hint="default"/>
      </w:rPr>
    </w:lvl>
    <w:lvl w:ilvl="4">
      <w:start w:val="1"/>
      <w:numFmt w:val="bullet"/>
      <w:lvlText w:val="•"/>
      <w:lvlJc w:val="left"/>
      <w:pPr>
        <w:ind w:left="3976" w:hanging="720"/>
      </w:pPr>
      <w:rPr>
        <w:rFonts w:hint="default"/>
      </w:rPr>
    </w:lvl>
    <w:lvl w:ilvl="5">
      <w:start w:val="1"/>
      <w:numFmt w:val="bullet"/>
      <w:lvlText w:val="•"/>
      <w:lvlJc w:val="left"/>
      <w:pPr>
        <w:ind w:left="4910" w:hanging="720"/>
      </w:pPr>
      <w:rPr>
        <w:rFonts w:hint="default"/>
      </w:rPr>
    </w:lvl>
    <w:lvl w:ilvl="6">
      <w:start w:val="1"/>
      <w:numFmt w:val="bullet"/>
      <w:lvlText w:val="•"/>
      <w:lvlJc w:val="left"/>
      <w:pPr>
        <w:ind w:left="5844" w:hanging="720"/>
      </w:pPr>
      <w:rPr>
        <w:rFonts w:hint="default"/>
      </w:rPr>
    </w:lvl>
    <w:lvl w:ilvl="7">
      <w:start w:val="1"/>
      <w:numFmt w:val="bullet"/>
      <w:lvlText w:val="•"/>
      <w:lvlJc w:val="left"/>
      <w:pPr>
        <w:ind w:left="6778" w:hanging="720"/>
      </w:pPr>
      <w:rPr>
        <w:rFonts w:hint="default"/>
      </w:rPr>
    </w:lvl>
    <w:lvl w:ilvl="8">
      <w:start w:val="1"/>
      <w:numFmt w:val="bullet"/>
      <w:lvlText w:val="•"/>
      <w:lvlJc w:val="left"/>
      <w:pPr>
        <w:ind w:left="7712" w:hanging="720"/>
      </w:pPr>
      <w:rPr>
        <w:rFonts w:hint="default"/>
      </w:rPr>
    </w:lvl>
  </w:abstractNum>
  <w:abstractNum w:abstractNumId="12">
    <w:nsid w:val="157737B8"/>
    <w:multiLevelType w:val="hybridMultilevel"/>
    <w:tmpl w:val="A6CED86A"/>
    <w:lvl w:ilvl="0" w:tplc="FF005C82">
      <w:start w:val="6"/>
      <w:numFmt w:val="upperLetter"/>
      <w:lvlText w:val="%1."/>
      <w:lvlJc w:val="left"/>
      <w:pPr>
        <w:ind w:left="820" w:hanging="720"/>
      </w:pPr>
      <w:rPr>
        <w:rFonts w:ascii="Times New Roman" w:eastAsia="Times New Roman" w:hAnsi="Times New Roman" w:hint="default"/>
        <w:b/>
        <w:bCs/>
        <w:spacing w:val="-3"/>
        <w:sz w:val="24"/>
        <w:szCs w:val="24"/>
      </w:rPr>
    </w:lvl>
    <w:lvl w:ilvl="1" w:tplc="5E043BE2">
      <w:start w:val="1"/>
      <w:numFmt w:val="bullet"/>
      <w:lvlText w:val="•"/>
      <w:lvlJc w:val="left"/>
      <w:pPr>
        <w:ind w:left="1696" w:hanging="720"/>
      </w:pPr>
      <w:rPr>
        <w:rFonts w:hint="default"/>
      </w:rPr>
    </w:lvl>
    <w:lvl w:ilvl="2" w:tplc="996AED26">
      <w:start w:val="1"/>
      <w:numFmt w:val="bullet"/>
      <w:lvlText w:val="•"/>
      <w:lvlJc w:val="left"/>
      <w:pPr>
        <w:ind w:left="2572" w:hanging="720"/>
      </w:pPr>
      <w:rPr>
        <w:rFonts w:hint="default"/>
      </w:rPr>
    </w:lvl>
    <w:lvl w:ilvl="3" w:tplc="6E841A94">
      <w:start w:val="1"/>
      <w:numFmt w:val="bullet"/>
      <w:lvlText w:val="•"/>
      <w:lvlJc w:val="left"/>
      <w:pPr>
        <w:ind w:left="3448" w:hanging="720"/>
      </w:pPr>
      <w:rPr>
        <w:rFonts w:hint="default"/>
      </w:rPr>
    </w:lvl>
    <w:lvl w:ilvl="4" w:tplc="250EE298">
      <w:start w:val="1"/>
      <w:numFmt w:val="bullet"/>
      <w:lvlText w:val="•"/>
      <w:lvlJc w:val="left"/>
      <w:pPr>
        <w:ind w:left="4324" w:hanging="720"/>
      </w:pPr>
      <w:rPr>
        <w:rFonts w:hint="default"/>
      </w:rPr>
    </w:lvl>
    <w:lvl w:ilvl="5" w:tplc="792646AC">
      <w:start w:val="1"/>
      <w:numFmt w:val="bullet"/>
      <w:lvlText w:val="•"/>
      <w:lvlJc w:val="left"/>
      <w:pPr>
        <w:ind w:left="5200" w:hanging="720"/>
      </w:pPr>
      <w:rPr>
        <w:rFonts w:hint="default"/>
      </w:rPr>
    </w:lvl>
    <w:lvl w:ilvl="6" w:tplc="C646F036">
      <w:start w:val="1"/>
      <w:numFmt w:val="bullet"/>
      <w:lvlText w:val="•"/>
      <w:lvlJc w:val="left"/>
      <w:pPr>
        <w:ind w:left="6076" w:hanging="720"/>
      </w:pPr>
      <w:rPr>
        <w:rFonts w:hint="default"/>
      </w:rPr>
    </w:lvl>
    <w:lvl w:ilvl="7" w:tplc="D8C24BE4">
      <w:start w:val="1"/>
      <w:numFmt w:val="bullet"/>
      <w:lvlText w:val="•"/>
      <w:lvlJc w:val="left"/>
      <w:pPr>
        <w:ind w:left="6952" w:hanging="720"/>
      </w:pPr>
      <w:rPr>
        <w:rFonts w:hint="default"/>
      </w:rPr>
    </w:lvl>
    <w:lvl w:ilvl="8" w:tplc="DFA204CA">
      <w:start w:val="1"/>
      <w:numFmt w:val="bullet"/>
      <w:lvlText w:val="•"/>
      <w:lvlJc w:val="left"/>
      <w:pPr>
        <w:ind w:left="7828" w:hanging="720"/>
      </w:pPr>
      <w:rPr>
        <w:rFonts w:hint="default"/>
      </w:rPr>
    </w:lvl>
  </w:abstractNum>
  <w:abstractNum w:abstractNumId="13">
    <w:nsid w:val="18AF25D7"/>
    <w:multiLevelType w:val="hybridMultilevel"/>
    <w:tmpl w:val="CE1C9AEE"/>
    <w:lvl w:ilvl="0" w:tplc="01766896">
      <w:start w:val="1"/>
      <w:numFmt w:val="decimal"/>
      <w:lvlText w:val="%1."/>
      <w:lvlJc w:val="left"/>
      <w:pPr>
        <w:ind w:left="820" w:hanging="720"/>
      </w:pPr>
      <w:rPr>
        <w:rFonts w:ascii="Times New Roman" w:eastAsia="Times New Roman" w:hAnsi="Times New Roman" w:hint="default"/>
        <w:sz w:val="24"/>
        <w:szCs w:val="24"/>
      </w:rPr>
    </w:lvl>
    <w:lvl w:ilvl="1" w:tplc="9C96B948">
      <w:start w:val="1"/>
      <w:numFmt w:val="bullet"/>
      <w:lvlText w:val="•"/>
      <w:lvlJc w:val="left"/>
      <w:pPr>
        <w:ind w:left="1696" w:hanging="720"/>
      </w:pPr>
      <w:rPr>
        <w:rFonts w:hint="default"/>
      </w:rPr>
    </w:lvl>
    <w:lvl w:ilvl="2" w:tplc="AB30C4FE">
      <w:start w:val="1"/>
      <w:numFmt w:val="bullet"/>
      <w:lvlText w:val="•"/>
      <w:lvlJc w:val="left"/>
      <w:pPr>
        <w:ind w:left="2572" w:hanging="720"/>
      </w:pPr>
      <w:rPr>
        <w:rFonts w:hint="default"/>
      </w:rPr>
    </w:lvl>
    <w:lvl w:ilvl="3" w:tplc="D52C7904">
      <w:start w:val="1"/>
      <w:numFmt w:val="bullet"/>
      <w:lvlText w:val="•"/>
      <w:lvlJc w:val="left"/>
      <w:pPr>
        <w:ind w:left="3448" w:hanging="720"/>
      </w:pPr>
      <w:rPr>
        <w:rFonts w:hint="default"/>
      </w:rPr>
    </w:lvl>
    <w:lvl w:ilvl="4" w:tplc="15A82640">
      <w:start w:val="1"/>
      <w:numFmt w:val="bullet"/>
      <w:lvlText w:val="•"/>
      <w:lvlJc w:val="left"/>
      <w:pPr>
        <w:ind w:left="4324" w:hanging="720"/>
      </w:pPr>
      <w:rPr>
        <w:rFonts w:hint="default"/>
      </w:rPr>
    </w:lvl>
    <w:lvl w:ilvl="5" w:tplc="CE344DB2">
      <w:start w:val="1"/>
      <w:numFmt w:val="bullet"/>
      <w:lvlText w:val="•"/>
      <w:lvlJc w:val="left"/>
      <w:pPr>
        <w:ind w:left="5200" w:hanging="720"/>
      </w:pPr>
      <w:rPr>
        <w:rFonts w:hint="default"/>
      </w:rPr>
    </w:lvl>
    <w:lvl w:ilvl="6" w:tplc="070A49AC">
      <w:start w:val="1"/>
      <w:numFmt w:val="bullet"/>
      <w:lvlText w:val="•"/>
      <w:lvlJc w:val="left"/>
      <w:pPr>
        <w:ind w:left="6076" w:hanging="720"/>
      </w:pPr>
      <w:rPr>
        <w:rFonts w:hint="default"/>
      </w:rPr>
    </w:lvl>
    <w:lvl w:ilvl="7" w:tplc="CE32F1E2">
      <w:start w:val="1"/>
      <w:numFmt w:val="bullet"/>
      <w:lvlText w:val="•"/>
      <w:lvlJc w:val="left"/>
      <w:pPr>
        <w:ind w:left="6952" w:hanging="720"/>
      </w:pPr>
      <w:rPr>
        <w:rFonts w:hint="default"/>
      </w:rPr>
    </w:lvl>
    <w:lvl w:ilvl="8" w:tplc="2B0CBF14">
      <w:start w:val="1"/>
      <w:numFmt w:val="bullet"/>
      <w:lvlText w:val="•"/>
      <w:lvlJc w:val="left"/>
      <w:pPr>
        <w:ind w:left="7828" w:hanging="720"/>
      </w:pPr>
      <w:rPr>
        <w:rFonts w:hint="default"/>
      </w:rPr>
    </w:lvl>
  </w:abstractNum>
  <w:abstractNum w:abstractNumId="14">
    <w:nsid w:val="1E986056"/>
    <w:multiLevelType w:val="multilevel"/>
    <w:tmpl w:val="0FB269CC"/>
    <w:lvl w:ilvl="0">
      <w:start w:val="3"/>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5">
    <w:nsid w:val="1F9F4BD0"/>
    <w:multiLevelType w:val="multilevel"/>
    <w:tmpl w:val="4C62D20A"/>
    <w:lvl w:ilvl="0">
      <w:start w:val="3"/>
      <w:numFmt w:val="decimal"/>
      <w:lvlText w:val="%1"/>
      <w:lvlJc w:val="left"/>
      <w:pPr>
        <w:ind w:left="360" w:hanging="360"/>
      </w:pPr>
      <w:rPr>
        <w:rFonts w:hint="default"/>
      </w:rPr>
    </w:lvl>
    <w:lvl w:ilvl="1">
      <w:start w:val="7"/>
      <w:numFmt w:val="decimal"/>
      <w:lvlText w:val="%1.%2"/>
      <w:lvlJc w:val="left"/>
      <w:pPr>
        <w:ind w:left="1167" w:hanging="36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16">
    <w:nsid w:val="20CE4237"/>
    <w:multiLevelType w:val="hybridMultilevel"/>
    <w:tmpl w:val="D334283C"/>
    <w:lvl w:ilvl="0" w:tplc="F96C2842">
      <w:start w:val="1"/>
      <w:numFmt w:val="upperLetter"/>
      <w:lvlText w:val="%1."/>
      <w:lvlJc w:val="left"/>
      <w:pPr>
        <w:ind w:left="820" w:hanging="720"/>
      </w:pPr>
      <w:rPr>
        <w:rFonts w:ascii="Times New Roman" w:eastAsia="Times New Roman" w:hAnsi="Times New Roman" w:hint="default"/>
        <w:b/>
        <w:bCs/>
        <w:sz w:val="24"/>
        <w:szCs w:val="24"/>
      </w:rPr>
    </w:lvl>
    <w:lvl w:ilvl="1" w:tplc="B6EE3D38">
      <w:start w:val="1"/>
      <w:numFmt w:val="bullet"/>
      <w:lvlText w:val="•"/>
      <w:lvlJc w:val="left"/>
      <w:pPr>
        <w:ind w:left="1696" w:hanging="720"/>
      </w:pPr>
      <w:rPr>
        <w:rFonts w:hint="default"/>
      </w:rPr>
    </w:lvl>
    <w:lvl w:ilvl="2" w:tplc="FEA6DCCA">
      <w:start w:val="1"/>
      <w:numFmt w:val="bullet"/>
      <w:lvlText w:val="•"/>
      <w:lvlJc w:val="left"/>
      <w:pPr>
        <w:ind w:left="2572" w:hanging="720"/>
      </w:pPr>
      <w:rPr>
        <w:rFonts w:hint="default"/>
      </w:rPr>
    </w:lvl>
    <w:lvl w:ilvl="3" w:tplc="BE58B900">
      <w:start w:val="1"/>
      <w:numFmt w:val="bullet"/>
      <w:lvlText w:val="•"/>
      <w:lvlJc w:val="left"/>
      <w:pPr>
        <w:ind w:left="3448" w:hanging="720"/>
      </w:pPr>
      <w:rPr>
        <w:rFonts w:hint="default"/>
      </w:rPr>
    </w:lvl>
    <w:lvl w:ilvl="4" w:tplc="B91615A8">
      <w:start w:val="1"/>
      <w:numFmt w:val="bullet"/>
      <w:lvlText w:val="•"/>
      <w:lvlJc w:val="left"/>
      <w:pPr>
        <w:ind w:left="4324" w:hanging="720"/>
      </w:pPr>
      <w:rPr>
        <w:rFonts w:hint="default"/>
      </w:rPr>
    </w:lvl>
    <w:lvl w:ilvl="5" w:tplc="289AEC84">
      <w:start w:val="1"/>
      <w:numFmt w:val="bullet"/>
      <w:lvlText w:val="•"/>
      <w:lvlJc w:val="left"/>
      <w:pPr>
        <w:ind w:left="5200" w:hanging="720"/>
      </w:pPr>
      <w:rPr>
        <w:rFonts w:hint="default"/>
      </w:rPr>
    </w:lvl>
    <w:lvl w:ilvl="6" w:tplc="3C2E2162">
      <w:start w:val="1"/>
      <w:numFmt w:val="bullet"/>
      <w:lvlText w:val="•"/>
      <w:lvlJc w:val="left"/>
      <w:pPr>
        <w:ind w:left="6076" w:hanging="720"/>
      </w:pPr>
      <w:rPr>
        <w:rFonts w:hint="default"/>
      </w:rPr>
    </w:lvl>
    <w:lvl w:ilvl="7" w:tplc="08783E3E">
      <w:start w:val="1"/>
      <w:numFmt w:val="bullet"/>
      <w:lvlText w:val="•"/>
      <w:lvlJc w:val="left"/>
      <w:pPr>
        <w:ind w:left="6952" w:hanging="720"/>
      </w:pPr>
      <w:rPr>
        <w:rFonts w:hint="default"/>
      </w:rPr>
    </w:lvl>
    <w:lvl w:ilvl="8" w:tplc="297AA65E">
      <w:start w:val="1"/>
      <w:numFmt w:val="bullet"/>
      <w:lvlText w:val="•"/>
      <w:lvlJc w:val="left"/>
      <w:pPr>
        <w:ind w:left="7828" w:hanging="720"/>
      </w:pPr>
      <w:rPr>
        <w:rFonts w:hint="default"/>
      </w:rPr>
    </w:lvl>
  </w:abstractNum>
  <w:abstractNum w:abstractNumId="17">
    <w:nsid w:val="229C764E"/>
    <w:multiLevelType w:val="hybridMultilevel"/>
    <w:tmpl w:val="B7FCB2B6"/>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8">
    <w:nsid w:val="25986B39"/>
    <w:multiLevelType w:val="hybridMultilevel"/>
    <w:tmpl w:val="4A2CDE80"/>
    <w:lvl w:ilvl="0" w:tplc="5F7C7980">
      <w:start w:val="1"/>
      <w:numFmt w:val="bullet"/>
      <w:lvlText w:val=""/>
      <w:lvlJc w:val="left"/>
      <w:pPr>
        <w:ind w:left="97" w:hanging="202"/>
      </w:pPr>
      <w:rPr>
        <w:rFonts w:ascii="Symbol" w:eastAsia="Symbol" w:hAnsi="Symbol" w:hint="default"/>
        <w:w w:val="99"/>
        <w:sz w:val="20"/>
        <w:szCs w:val="20"/>
      </w:rPr>
    </w:lvl>
    <w:lvl w:ilvl="1" w:tplc="BF20DA2C">
      <w:start w:val="1"/>
      <w:numFmt w:val="bullet"/>
      <w:lvlText w:val="•"/>
      <w:lvlJc w:val="left"/>
      <w:pPr>
        <w:ind w:left="597" w:hanging="202"/>
      </w:pPr>
      <w:rPr>
        <w:rFonts w:hint="default"/>
      </w:rPr>
    </w:lvl>
    <w:lvl w:ilvl="2" w:tplc="4F9EB7F4">
      <w:start w:val="1"/>
      <w:numFmt w:val="bullet"/>
      <w:lvlText w:val="•"/>
      <w:lvlJc w:val="left"/>
      <w:pPr>
        <w:ind w:left="1097" w:hanging="202"/>
      </w:pPr>
      <w:rPr>
        <w:rFonts w:hint="default"/>
      </w:rPr>
    </w:lvl>
    <w:lvl w:ilvl="3" w:tplc="A9883B1E">
      <w:start w:val="1"/>
      <w:numFmt w:val="bullet"/>
      <w:lvlText w:val="•"/>
      <w:lvlJc w:val="left"/>
      <w:pPr>
        <w:ind w:left="1597" w:hanging="202"/>
      </w:pPr>
      <w:rPr>
        <w:rFonts w:hint="default"/>
      </w:rPr>
    </w:lvl>
    <w:lvl w:ilvl="4" w:tplc="35C429AC">
      <w:start w:val="1"/>
      <w:numFmt w:val="bullet"/>
      <w:lvlText w:val="•"/>
      <w:lvlJc w:val="left"/>
      <w:pPr>
        <w:ind w:left="2097" w:hanging="202"/>
      </w:pPr>
      <w:rPr>
        <w:rFonts w:hint="default"/>
      </w:rPr>
    </w:lvl>
    <w:lvl w:ilvl="5" w:tplc="040A4F76">
      <w:start w:val="1"/>
      <w:numFmt w:val="bullet"/>
      <w:lvlText w:val="•"/>
      <w:lvlJc w:val="left"/>
      <w:pPr>
        <w:ind w:left="2597" w:hanging="202"/>
      </w:pPr>
      <w:rPr>
        <w:rFonts w:hint="default"/>
      </w:rPr>
    </w:lvl>
    <w:lvl w:ilvl="6" w:tplc="BE4E594C">
      <w:start w:val="1"/>
      <w:numFmt w:val="bullet"/>
      <w:lvlText w:val="•"/>
      <w:lvlJc w:val="left"/>
      <w:pPr>
        <w:ind w:left="3096" w:hanging="202"/>
      </w:pPr>
      <w:rPr>
        <w:rFonts w:hint="default"/>
      </w:rPr>
    </w:lvl>
    <w:lvl w:ilvl="7" w:tplc="3546382C">
      <w:start w:val="1"/>
      <w:numFmt w:val="bullet"/>
      <w:lvlText w:val="•"/>
      <w:lvlJc w:val="left"/>
      <w:pPr>
        <w:ind w:left="3596" w:hanging="202"/>
      </w:pPr>
      <w:rPr>
        <w:rFonts w:hint="default"/>
      </w:rPr>
    </w:lvl>
    <w:lvl w:ilvl="8" w:tplc="6B3EAD76">
      <w:start w:val="1"/>
      <w:numFmt w:val="bullet"/>
      <w:lvlText w:val="•"/>
      <w:lvlJc w:val="left"/>
      <w:pPr>
        <w:ind w:left="4096" w:hanging="202"/>
      </w:pPr>
      <w:rPr>
        <w:rFonts w:hint="default"/>
      </w:rPr>
    </w:lvl>
  </w:abstractNum>
  <w:abstractNum w:abstractNumId="19">
    <w:nsid w:val="26F416F1"/>
    <w:multiLevelType w:val="hybridMultilevel"/>
    <w:tmpl w:val="BD3C4AF2"/>
    <w:lvl w:ilvl="0" w:tplc="ABE4D216">
      <w:start w:val="1"/>
      <w:numFmt w:val="lowerLetter"/>
      <w:lvlText w:val="%1)"/>
      <w:lvlJc w:val="left"/>
      <w:pPr>
        <w:ind w:left="103" w:hanging="213"/>
      </w:pPr>
      <w:rPr>
        <w:rFonts w:ascii="Arial" w:eastAsia="Arial" w:hAnsi="Arial" w:cs="Times New Roman" w:hint="default"/>
        <w:sz w:val="18"/>
        <w:szCs w:val="18"/>
      </w:rPr>
    </w:lvl>
    <w:lvl w:ilvl="1" w:tplc="1418504C">
      <w:start w:val="1"/>
      <w:numFmt w:val="bullet"/>
      <w:lvlText w:val="•"/>
      <w:lvlJc w:val="left"/>
      <w:pPr>
        <w:ind w:left="548" w:hanging="213"/>
      </w:pPr>
    </w:lvl>
    <w:lvl w:ilvl="2" w:tplc="F320A704">
      <w:start w:val="1"/>
      <w:numFmt w:val="bullet"/>
      <w:lvlText w:val="•"/>
      <w:lvlJc w:val="left"/>
      <w:pPr>
        <w:ind w:left="994" w:hanging="213"/>
      </w:pPr>
    </w:lvl>
    <w:lvl w:ilvl="3" w:tplc="F28221BA">
      <w:start w:val="1"/>
      <w:numFmt w:val="bullet"/>
      <w:lvlText w:val="•"/>
      <w:lvlJc w:val="left"/>
      <w:pPr>
        <w:ind w:left="1439" w:hanging="213"/>
      </w:pPr>
    </w:lvl>
    <w:lvl w:ilvl="4" w:tplc="451A6A6C">
      <w:start w:val="1"/>
      <w:numFmt w:val="bullet"/>
      <w:lvlText w:val="•"/>
      <w:lvlJc w:val="left"/>
      <w:pPr>
        <w:ind w:left="1885" w:hanging="213"/>
      </w:pPr>
    </w:lvl>
    <w:lvl w:ilvl="5" w:tplc="07A6AB3A">
      <w:start w:val="1"/>
      <w:numFmt w:val="bullet"/>
      <w:lvlText w:val="•"/>
      <w:lvlJc w:val="left"/>
      <w:pPr>
        <w:ind w:left="2330" w:hanging="213"/>
      </w:pPr>
    </w:lvl>
    <w:lvl w:ilvl="6" w:tplc="4D2845CA">
      <w:start w:val="1"/>
      <w:numFmt w:val="bullet"/>
      <w:lvlText w:val="•"/>
      <w:lvlJc w:val="left"/>
      <w:pPr>
        <w:ind w:left="2776" w:hanging="213"/>
      </w:pPr>
    </w:lvl>
    <w:lvl w:ilvl="7" w:tplc="C0563C9A">
      <w:start w:val="1"/>
      <w:numFmt w:val="bullet"/>
      <w:lvlText w:val="•"/>
      <w:lvlJc w:val="left"/>
      <w:pPr>
        <w:ind w:left="3221" w:hanging="213"/>
      </w:pPr>
    </w:lvl>
    <w:lvl w:ilvl="8" w:tplc="4BAC8924">
      <w:start w:val="1"/>
      <w:numFmt w:val="bullet"/>
      <w:lvlText w:val="•"/>
      <w:lvlJc w:val="left"/>
      <w:pPr>
        <w:ind w:left="3667" w:hanging="213"/>
      </w:pPr>
    </w:lvl>
  </w:abstractNum>
  <w:abstractNum w:abstractNumId="20">
    <w:nsid w:val="27260931"/>
    <w:multiLevelType w:val="multilevel"/>
    <w:tmpl w:val="B4768952"/>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21">
    <w:nsid w:val="2AC15D0C"/>
    <w:multiLevelType w:val="hybridMultilevel"/>
    <w:tmpl w:val="96B65120"/>
    <w:lvl w:ilvl="0" w:tplc="34A2A5E4">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nsid w:val="2D1B2671"/>
    <w:multiLevelType w:val="multilevel"/>
    <w:tmpl w:val="F9C82DFE"/>
    <w:lvl w:ilvl="0">
      <w:start w:val="4"/>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3">
    <w:nsid w:val="2DB10F0C"/>
    <w:multiLevelType w:val="multilevel"/>
    <w:tmpl w:val="C4882682"/>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4">
    <w:nsid w:val="2E95384B"/>
    <w:multiLevelType w:val="hybridMultilevel"/>
    <w:tmpl w:val="CA78150A"/>
    <w:lvl w:ilvl="0" w:tplc="74A0965A">
      <w:start w:val="1"/>
      <w:numFmt w:val="bullet"/>
      <w:lvlText w:val=""/>
      <w:lvlJc w:val="left"/>
      <w:pPr>
        <w:ind w:left="97" w:hanging="202"/>
      </w:pPr>
      <w:rPr>
        <w:rFonts w:ascii="Symbol" w:eastAsia="Symbol" w:hAnsi="Symbol" w:hint="default"/>
        <w:w w:val="99"/>
        <w:sz w:val="20"/>
        <w:szCs w:val="20"/>
      </w:rPr>
    </w:lvl>
    <w:lvl w:ilvl="1" w:tplc="5E3A5B26">
      <w:start w:val="1"/>
      <w:numFmt w:val="bullet"/>
      <w:lvlText w:val="•"/>
      <w:lvlJc w:val="left"/>
      <w:pPr>
        <w:ind w:left="597" w:hanging="202"/>
      </w:pPr>
      <w:rPr>
        <w:rFonts w:hint="default"/>
      </w:rPr>
    </w:lvl>
    <w:lvl w:ilvl="2" w:tplc="49104F5C">
      <w:start w:val="1"/>
      <w:numFmt w:val="bullet"/>
      <w:lvlText w:val="•"/>
      <w:lvlJc w:val="left"/>
      <w:pPr>
        <w:ind w:left="1097" w:hanging="202"/>
      </w:pPr>
      <w:rPr>
        <w:rFonts w:hint="default"/>
      </w:rPr>
    </w:lvl>
    <w:lvl w:ilvl="3" w:tplc="E290438A">
      <w:start w:val="1"/>
      <w:numFmt w:val="bullet"/>
      <w:lvlText w:val="•"/>
      <w:lvlJc w:val="left"/>
      <w:pPr>
        <w:ind w:left="1597" w:hanging="202"/>
      </w:pPr>
      <w:rPr>
        <w:rFonts w:hint="default"/>
      </w:rPr>
    </w:lvl>
    <w:lvl w:ilvl="4" w:tplc="712402D2">
      <w:start w:val="1"/>
      <w:numFmt w:val="bullet"/>
      <w:lvlText w:val="•"/>
      <w:lvlJc w:val="left"/>
      <w:pPr>
        <w:ind w:left="2097" w:hanging="202"/>
      </w:pPr>
      <w:rPr>
        <w:rFonts w:hint="default"/>
      </w:rPr>
    </w:lvl>
    <w:lvl w:ilvl="5" w:tplc="7834DCD6">
      <w:start w:val="1"/>
      <w:numFmt w:val="bullet"/>
      <w:lvlText w:val="•"/>
      <w:lvlJc w:val="left"/>
      <w:pPr>
        <w:ind w:left="2597" w:hanging="202"/>
      </w:pPr>
      <w:rPr>
        <w:rFonts w:hint="default"/>
      </w:rPr>
    </w:lvl>
    <w:lvl w:ilvl="6" w:tplc="A0F09CB2">
      <w:start w:val="1"/>
      <w:numFmt w:val="bullet"/>
      <w:lvlText w:val="•"/>
      <w:lvlJc w:val="left"/>
      <w:pPr>
        <w:ind w:left="3096" w:hanging="202"/>
      </w:pPr>
      <w:rPr>
        <w:rFonts w:hint="default"/>
      </w:rPr>
    </w:lvl>
    <w:lvl w:ilvl="7" w:tplc="FA62383E">
      <w:start w:val="1"/>
      <w:numFmt w:val="bullet"/>
      <w:lvlText w:val="•"/>
      <w:lvlJc w:val="left"/>
      <w:pPr>
        <w:ind w:left="3596" w:hanging="202"/>
      </w:pPr>
      <w:rPr>
        <w:rFonts w:hint="default"/>
      </w:rPr>
    </w:lvl>
    <w:lvl w:ilvl="8" w:tplc="ECA067E8">
      <w:start w:val="1"/>
      <w:numFmt w:val="bullet"/>
      <w:lvlText w:val="•"/>
      <w:lvlJc w:val="left"/>
      <w:pPr>
        <w:ind w:left="4096" w:hanging="202"/>
      </w:pPr>
      <w:rPr>
        <w:rFonts w:hint="default"/>
      </w:rPr>
    </w:lvl>
  </w:abstractNum>
  <w:abstractNum w:abstractNumId="25">
    <w:nsid w:val="3A464E66"/>
    <w:multiLevelType w:val="hybridMultilevel"/>
    <w:tmpl w:val="2202F708"/>
    <w:lvl w:ilvl="0" w:tplc="7032AF72">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nsid w:val="3DD14C07"/>
    <w:multiLevelType w:val="multilevel"/>
    <w:tmpl w:val="DDA6E17A"/>
    <w:lvl w:ilvl="0">
      <w:start w:val="2"/>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7">
    <w:nsid w:val="3E446F7B"/>
    <w:multiLevelType w:val="multilevel"/>
    <w:tmpl w:val="1276A1B8"/>
    <w:lvl w:ilvl="0">
      <w:start w:val="5"/>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8">
    <w:nsid w:val="40A25779"/>
    <w:multiLevelType w:val="hybridMultilevel"/>
    <w:tmpl w:val="ED8CC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44E2C67"/>
    <w:multiLevelType w:val="hybridMultilevel"/>
    <w:tmpl w:val="4ED8470C"/>
    <w:lvl w:ilvl="0" w:tplc="F6941E68">
      <w:start w:val="5"/>
      <w:numFmt w:val="upperRoman"/>
      <w:lvlText w:val="%1."/>
      <w:lvlJc w:val="left"/>
      <w:pPr>
        <w:ind w:left="1826" w:hanging="526"/>
        <w:jc w:val="right"/>
      </w:pPr>
      <w:rPr>
        <w:rFonts w:ascii="Times New Roman" w:eastAsia="Times New Roman" w:hAnsi="Times New Roman" w:hint="default"/>
        <w:b/>
        <w:bCs/>
        <w:spacing w:val="-1"/>
        <w:sz w:val="24"/>
        <w:szCs w:val="24"/>
      </w:rPr>
    </w:lvl>
    <w:lvl w:ilvl="1" w:tplc="F472686A">
      <w:start w:val="1"/>
      <w:numFmt w:val="bullet"/>
      <w:lvlText w:val="•"/>
      <w:lvlJc w:val="left"/>
      <w:pPr>
        <w:ind w:left="2601" w:hanging="526"/>
      </w:pPr>
      <w:rPr>
        <w:rFonts w:hint="default"/>
      </w:rPr>
    </w:lvl>
    <w:lvl w:ilvl="2" w:tplc="004CD30C">
      <w:start w:val="1"/>
      <w:numFmt w:val="bullet"/>
      <w:lvlText w:val="•"/>
      <w:lvlJc w:val="left"/>
      <w:pPr>
        <w:ind w:left="3376" w:hanging="526"/>
      </w:pPr>
      <w:rPr>
        <w:rFonts w:hint="default"/>
      </w:rPr>
    </w:lvl>
    <w:lvl w:ilvl="3" w:tplc="17A0AC36">
      <w:start w:val="1"/>
      <w:numFmt w:val="bullet"/>
      <w:lvlText w:val="•"/>
      <w:lvlJc w:val="left"/>
      <w:pPr>
        <w:ind w:left="4152" w:hanging="526"/>
      </w:pPr>
      <w:rPr>
        <w:rFonts w:hint="default"/>
      </w:rPr>
    </w:lvl>
    <w:lvl w:ilvl="4" w:tplc="2340B032">
      <w:start w:val="1"/>
      <w:numFmt w:val="bullet"/>
      <w:lvlText w:val="•"/>
      <w:lvlJc w:val="left"/>
      <w:pPr>
        <w:ind w:left="4927" w:hanging="526"/>
      </w:pPr>
      <w:rPr>
        <w:rFonts w:hint="default"/>
      </w:rPr>
    </w:lvl>
    <w:lvl w:ilvl="5" w:tplc="EEB08140">
      <w:start w:val="1"/>
      <w:numFmt w:val="bullet"/>
      <w:lvlText w:val="•"/>
      <w:lvlJc w:val="left"/>
      <w:pPr>
        <w:ind w:left="5703" w:hanging="526"/>
      </w:pPr>
      <w:rPr>
        <w:rFonts w:hint="default"/>
      </w:rPr>
    </w:lvl>
    <w:lvl w:ilvl="6" w:tplc="022C93F0">
      <w:start w:val="1"/>
      <w:numFmt w:val="bullet"/>
      <w:lvlText w:val="•"/>
      <w:lvlJc w:val="left"/>
      <w:pPr>
        <w:ind w:left="6478" w:hanging="526"/>
      </w:pPr>
      <w:rPr>
        <w:rFonts w:hint="default"/>
      </w:rPr>
    </w:lvl>
    <w:lvl w:ilvl="7" w:tplc="EF066AEE">
      <w:start w:val="1"/>
      <w:numFmt w:val="bullet"/>
      <w:lvlText w:val="•"/>
      <w:lvlJc w:val="left"/>
      <w:pPr>
        <w:ind w:left="7253" w:hanging="526"/>
      </w:pPr>
      <w:rPr>
        <w:rFonts w:hint="default"/>
      </w:rPr>
    </w:lvl>
    <w:lvl w:ilvl="8" w:tplc="95B00E20">
      <w:start w:val="1"/>
      <w:numFmt w:val="bullet"/>
      <w:lvlText w:val="•"/>
      <w:lvlJc w:val="left"/>
      <w:pPr>
        <w:ind w:left="8029" w:hanging="526"/>
      </w:pPr>
      <w:rPr>
        <w:rFonts w:hint="default"/>
      </w:rPr>
    </w:lvl>
  </w:abstractNum>
  <w:abstractNum w:abstractNumId="30">
    <w:nsid w:val="494B0532"/>
    <w:multiLevelType w:val="multilevel"/>
    <w:tmpl w:val="8D742DD8"/>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31">
    <w:nsid w:val="4CB75BB3"/>
    <w:multiLevelType w:val="multilevel"/>
    <w:tmpl w:val="53C2BD18"/>
    <w:lvl w:ilvl="0">
      <w:start w:val="4"/>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2">
    <w:nsid w:val="4EF715C6"/>
    <w:multiLevelType w:val="hybridMultilevel"/>
    <w:tmpl w:val="ED208064"/>
    <w:lvl w:ilvl="0" w:tplc="208AB4DA">
      <w:start w:val="1"/>
      <w:numFmt w:val="lowerLetter"/>
      <w:lvlText w:val="%1)"/>
      <w:lvlJc w:val="left"/>
      <w:pPr>
        <w:ind w:left="100" w:hanging="207"/>
      </w:pPr>
      <w:rPr>
        <w:rFonts w:ascii="Times New Roman" w:eastAsia="Times New Roman" w:hAnsi="Times New Roman" w:hint="default"/>
        <w:w w:val="99"/>
        <w:sz w:val="20"/>
        <w:szCs w:val="20"/>
      </w:rPr>
    </w:lvl>
    <w:lvl w:ilvl="1" w:tplc="AC2EE7B6">
      <w:start w:val="1"/>
      <w:numFmt w:val="bullet"/>
      <w:lvlText w:val="•"/>
      <w:lvlJc w:val="left"/>
      <w:pPr>
        <w:ind w:left="917" w:hanging="207"/>
      </w:pPr>
      <w:rPr>
        <w:rFonts w:hint="default"/>
      </w:rPr>
    </w:lvl>
    <w:lvl w:ilvl="2" w:tplc="AD1446BC">
      <w:start w:val="1"/>
      <w:numFmt w:val="bullet"/>
      <w:lvlText w:val="•"/>
      <w:lvlJc w:val="left"/>
      <w:pPr>
        <w:ind w:left="1735" w:hanging="207"/>
      </w:pPr>
      <w:rPr>
        <w:rFonts w:hint="default"/>
      </w:rPr>
    </w:lvl>
    <w:lvl w:ilvl="3" w:tplc="1CBA8214">
      <w:start w:val="1"/>
      <w:numFmt w:val="bullet"/>
      <w:lvlText w:val="•"/>
      <w:lvlJc w:val="left"/>
      <w:pPr>
        <w:ind w:left="2552" w:hanging="207"/>
      </w:pPr>
      <w:rPr>
        <w:rFonts w:hint="default"/>
      </w:rPr>
    </w:lvl>
    <w:lvl w:ilvl="4" w:tplc="ADDE9510">
      <w:start w:val="1"/>
      <w:numFmt w:val="bullet"/>
      <w:lvlText w:val="•"/>
      <w:lvlJc w:val="left"/>
      <w:pPr>
        <w:ind w:left="3369" w:hanging="207"/>
      </w:pPr>
      <w:rPr>
        <w:rFonts w:hint="default"/>
      </w:rPr>
    </w:lvl>
    <w:lvl w:ilvl="5" w:tplc="3448392A">
      <w:start w:val="1"/>
      <w:numFmt w:val="bullet"/>
      <w:lvlText w:val="•"/>
      <w:lvlJc w:val="left"/>
      <w:pPr>
        <w:ind w:left="4187" w:hanging="207"/>
      </w:pPr>
      <w:rPr>
        <w:rFonts w:hint="default"/>
      </w:rPr>
    </w:lvl>
    <w:lvl w:ilvl="6" w:tplc="50DA4980">
      <w:start w:val="1"/>
      <w:numFmt w:val="bullet"/>
      <w:lvlText w:val="•"/>
      <w:lvlJc w:val="left"/>
      <w:pPr>
        <w:ind w:left="5004" w:hanging="207"/>
      </w:pPr>
      <w:rPr>
        <w:rFonts w:hint="default"/>
      </w:rPr>
    </w:lvl>
    <w:lvl w:ilvl="7" w:tplc="1BBC7DF4">
      <w:start w:val="1"/>
      <w:numFmt w:val="bullet"/>
      <w:lvlText w:val="•"/>
      <w:lvlJc w:val="left"/>
      <w:pPr>
        <w:ind w:left="5822" w:hanging="207"/>
      </w:pPr>
      <w:rPr>
        <w:rFonts w:hint="default"/>
      </w:rPr>
    </w:lvl>
    <w:lvl w:ilvl="8" w:tplc="6D6660DC">
      <w:start w:val="1"/>
      <w:numFmt w:val="bullet"/>
      <w:lvlText w:val="•"/>
      <w:lvlJc w:val="left"/>
      <w:pPr>
        <w:ind w:left="6639" w:hanging="207"/>
      </w:pPr>
      <w:rPr>
        <w:rFonts w:hint="default"/>
      </w:rPr>
    </w:lvl>
  </w:abstractNum>
  <w:abstractNum w:abstractNumId="33">
    <w:nsid w:val="599909B5"/>
    <w:multiLevelType w:val="hybridMultilevel"/>
    <w:tmpl w:val="6C5803B2"/>
    <w:lvl w:ilvl="0" w:tplc="1BB8AFC4">
      <w:start w:val="1"/>
      <w:numFmt w:val="lowerRoman"/>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4">
    <w:nsid w:val="5A4C5605"/>
    <w:multiLevelType w:val="hybridMultilevel"/>
    <w:tmpl w:val="A9D28F74"/>
    <w:lvl w:ilvl="0" w:tplc="C874A45E">
      <w:start w:val="1"/>
      <w:numFmt w:val="decimal"/>
      <w:lvlText w:val="%1."/>
      <w:lvlJc w:val="left"/>
      <w:pPr>
        <w:ind w:left="820" w:hanging="720"/>
      </w:pPr>
      <w:rPr>
        <w:rFonts w:ascii="Times New Roman" w:eastAsia="Times New Roman" w:hAnsi="Times New Roman" w:hint="default"/>
        <w:sz w:val="24"/>
        <w:szCs w:val="24"/>
      </w:rPr>
    </w:lvl>
    <w:lvl w:ilvl="1" w:tplc="3B522ECE">
      <w:start w:val="1"/>
      <w:numFmt w:val="bullet"/>
      <w:lvlText w:val="•"/>
      <w:lvlJc w:val="left"/>
      <w:pPr>
        <w:ind w:left="1696" w:hanging="720"/>
      </w:pPr>
      <w:rPr>
        <w:rFonts w:hint="default"/>
      </w:rPr>
    </w:lvl>
    <w:lvl w:ilvl="2" w:tplc="1778D19E">
      <w:start w:val="1"/>
      <w:numFmt w:val="bullet"/>
      <w:lvlText w:val="•"/>
      <w:lvlJc w:val="left"/>
      <w:pPr>
        <w:ind w:left="2572" w:hanging="720"/>
      </w:pPr>
      <w:rPr>
        <w:rFonts w:hint="default"/>
      </w:rPr>
    </w:lvl>
    <w:lvl w:ilvl="3" w:tplc="53DA5906">
      <w:start w:val="1"/>
      <w:numFmt w:val="bullet"/>
      <w:lvlText w:val="•"/>
      <w:lvlJc w:val="left"/>
      <w:pPr>
        <w:ind w:left="3448" w:hanging="720"/>
      </w:pPr>
      <w:rPr>
        <w:rFonts w:hint="default"/>
      </w:rPr>
    </w:lvl>
    <w:lvl w:ilvl="4" w:tplc="B55E6CE0">
      <w:start w:val="1"/>
      <w:numFmt w:val="bullet"/>
      <w:lvlText w:val="•"/>
      <w:lvlJc w:val="left"/>
      <w:pPr>
        <w:ind w:left="4324" w:hanging="720"/>
      </w:pPr>
      <w:rPr>
        <w:rFonts w:hint="default"/>
      </w:rPr>
    </w:lvl>
    <w:lvl w:ilvl="5" w:tplc="6FD6CA36">
      <w:start w:val="1"/>
      <w:numFmt w:val="bullet"/>
      <w:lvlText w:val="•"/>
      <w:lvlJc w:val="left"/>
      <w:pPr>
        <w:ind w:left="5200" w:hanging="720"/>
      </w:pPr>
      <w:rPr>
        <w:rFonts w:hint="default"/>
      </w:rPr>
    </w:lvl>
    <w:lvl w:ilvl="6" w:tplc="3560EECE">
      <w:start w:val="1"/>
      <w:numFmt w:val="bullet"/>
      <w:lvlText w:val="•"/>
      <w:lvlJc w:val="left"/>
      <w:pPr>
        <w:ind w:left="6076" w:hanging="720"/>
      </w:pPr>
      <w:rPr>
        <w:rFonts w:hint="default"/>
      </w:rPr>
    </w:lvl>
    <w:lvl w:ilvl="7" w:tplc="EFECB0AE">
      <w:start w:val="1"/>
      <w:numFmt w:val="bullet"/>
      <w:lvlText w:val="•"/>
      <w:lvlJc w:val="left"/>
      <w:pPr>
        <w:ind w:left="6952" w:hanging="720"/>
      </w:pPr>
      <w:rPr>
        <w:rFonts w:hint="default"/>
      </w:rPr>
    </w:lvl>
    <w:lvl w:ilvl="8" w:tplc="84FE64CA">
      <w:start w:val="1"/>
      <w:numFmt w:val="bullet"/>
      <w:lvlText w:val="•"/>
      <w:lvlJc w:val="left"/>
      <w:pPr>
        <w:ind w:left="7828" w:hanging="720"/>
      </w:pPr>
      <w:rPr>
        <w:rFonts w:hint="default"/>
      </w:rPr>
    </w:lvl>
  </w:abstractNum>
  <w:abstractNum w:abstractNumId="35">
    <w:nsid w:val="5F853C45"/>
    <w:multiLevelType w:val="hybridMultilevel"/>
    <w:tmpl w:val="23B2B2B8"/>
    <w:lvl w:ilvl="0" w:tplc="C248C4F2">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nsid w:val="69970DB6"/>
    <w:multiLevelType w:val="hybridMultilevel"/>
    <w:tmpl w:val="82683AD6"/>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B4F7152"/>
    <w:multiLevelType w:val="hybridMultilevel"/>
    <w:tmpl w:val="38E63376"/>
    <w:lvl w:ilvl="0" w:tplc="1009001B">
      <w:start w:val="1"/>
      <w:numFmt w:val="lowerRoman"/>
      <w:lvlText w:val="%1."/>
      <w:lvlJc w:val="right"/>
      <w:pPr>
        <w:ind w:left="1541" w:hanging="720"/>
      </w:pPr>
      <w:rPr>
        <w:rFonts w:hint="default"/>
        <w:sz w:val="24"/>
        <w:szCs w:val="24"/>
      </w:rPr>
    </w:lvl>
    <w:lvl w:ilvl="1" w:tplc="3B522ECE">
      <w:start w:val="1"/>
      <w:numFmt w:val="bullet"/>
      <w:lvlText w:val="•"/>
      <w:lvlJc w:val="left"/>
      <w:pPr>
        <w:ind w:left="2417" w:hanging="720"/>
      </w:pPr>
      <w:rPr>
        <w:rFonts w:hint="default"/>
      </w:rPr>
    </w:lvl>
    <w:lvl w:ilvl="2" w:tplc="1778D19E">
      <w:start w:val="1"/>
      <w:numFmt w:val="bullet"/>
      <w:lvlText w:val="•"/>
      <w:lvlJc w:val="left"/>
      <w:pPr>
        <w:ind w:left="3293" w:hanging="720"/>
      </w:pPr>
      <w:rPr>
        <w:rFonts w:hint="default"/>
      </w:rPr>
    </w:lvl>
    <w:lvl w:ilvl="3" w:tplc="53DA5906">
      <w:start w:val="1"/>
      <w:numFmt w:val="bullet"/>
      <w:lvlText w:val="•"/>
      <w:lvlJc w:val="left"/>
      <w:pPr>
        <w:ind w:left="4169" w:hanging="720"/>
      </w:pPr>
      <w:rPr>
        <w:rFonts w:hint="default"/>
      </w:rPr>
    </w:lvl>
    <w:lvl w:ilvl="4" w:tplc="B55E6CE0">
      <w:start w:val="1"/>
      <w:numFmt w:val="bullet"/>
      <w:lvlText w:val="•"/>
      <w:lvlJc w:val="left"/>
      <w:pPr>
        <w:ind w:left="5045" w:hanging="720"/>
      </w:pPr>
      <w:rPr>
        <w:rFonts w:hint="default"/>
      </w:rPr>
    </w:lvl>
    <w:lvl w:ilvl="5" w:tplc="6FD6CA36">
      <w:start w:val="1"/>
      <w:numFmt w:val="bullet"/>
      <w:lvlText w:val="•"/>
      <w:lvlJc w:val="left"/>
      <w:pPr>
        <w:ind w:left="5921" w:hanging="720"/>
      </w:pPr>
      <w:rPr>
        <w:rFonts w:hint="default"/>
      </w:rPr>
    </w:lvl>
    <w:lvl w:ilvl="6" w:tplc="3560EECE">
      <w:start w:val="1"/>
      <w:numFmt w:val="bullet"/>
      <w:lvlText w:val="•"/>
      <w:lvlJc w:val="left"/>
      <w:pPr>
        <w:ind w:left="6797" w:hanging="720"/>
      </w:pPr>
      <w:rPr>
        <w:rFonts w:hint="default"/>
      </w:rPr>
    </w:lvl>
    <w:lvl w:ilvl="7" w:tplc="EFECB0AE">
      <w:start w:val="1"/>
      <w:numFmt w:val="bullet"/>
      <w:lvlText w:val="•"/>
      <w:lvlJc w:val="left"/>
      <w:pPr>
        <w:ind w:left="7673" w:hanging="720"/>
      </w:pPr>
      <w:rPr>
        <w:rFonts w:hint="default"/>
      </w:rPr>
    </w:lvl>
    <w:lvl w:ilvl="8" w:tplc="84FE64CA">
      <w:start w:val="1"/>
      <w:numFmt w:val="bullet"/>
      <w:lvlText w:val="•"/>
      <w:lvlJc w:val="left"/>
      <w:pPr>
        <w:ind w:left="8549" w:hanging="720"/>
      </w:pPr>
      <w:rPr>
        <w:rFonts w:hint="default"/>
      </w:rPr>
    </w:lvl>
  </w:abstractNum>
  <w:abstractNum w:abstractNumId="38">
    <w:nsid w:val="6D2D2757"/>
    <w:multiLevelType w:val="hybridMultilevel"/>
    <w:tmpl w:val="CD4C7F32"/>
    <w:lvl w:ilvl="0" w:tplc="0E0AF896">
      <w:start w:val="1"/>
      <w:numFmt w:val="decimal"/>
      <w:lvlText w:val="%1."/>
      <w:lvlJc w:val="left"/>
      <w:pPr>
        <w:ind w:left="820" w:hanging="720"/>
      </w:pPr>
      <w:rPr>
        <w:rFonts w:ascii="Times New Roman" w:eastAsia="Times New Roman" w:hAnsi="Times New Roman" w:hint="default"/>
        <w:sz w:val="24"/>
        <w:szCs w:val="24"/>
      </w:rPr>
    </w:lvl>
    <w:lvl w:ilvl="1" w:tplc="20DE591E">
      <w:start w:val="1"/>
      <w:numFmt w:val="bullet"/>
      <w:lvlText w:val="•"/>
      <w:lvlJc w:val="left"/>
      <w:pPr>
        <w:ind w:left="1696" w:hanging="720"/>
      </w:pPr>
      <w:rPr>
        <w:rFonts w:hint="default"/>
      </w:rPr>
    </w:lvl>
    <w:lvl w:ilvl="2" w:tplc="2BAE33D8">
      <w:start w:val="1"/>
      <w:numFmt w:val="bullet"/>
      <w:lvlText w:val="•"/>
      <w:lvlJc w:val="left"/>
      <w:pPr>
        <w:ind w:left="2572" w:hanging="720"/>
      </w:pPr>
      <w:rPr>
        <w:rFonts w:hint="default"/>
      </w:rPr>
    </w:lvl>
    <w:lvl w:ilvl="3" w:tplc="43B0031C">
      <w:start w:val="1"/>
      <w:numFmt w:val="bullet"/>
      <w:lvlText w:val="•"/>
      <w:lvlJc w:val="left"/>
      <w:pPr>
        <w:ind w:left="3448" w:hanging="720"/>
      </w:pPr>
      <w:rPr>
        <w:rFonts w:hint="default"/>
      </w:rPr>
    </w:lvl>
    <w:lvl w:ilvl="4" w:tplc="92DCA9FA">
      <w:start w:val="1"/>
      <w:numFmt w:val="bullet"/>
      <w:lvlText w:val="•"/>
      <w:lvlJc w:val="left"/>
      <w:pPr>
        <w:ind w:left="4324" w:hanging="720"/>
      </w:pPr>
      <w:rPr>
        <w:rFonts w:hint="default"/>
      </w:rPr>
    </w:lvl>
    <w:lvl w:ilvl="5" w:tplc="5372B11C">
      <w:start w:val="1"/>
      <w:numFmt w:val="bullet"/>
      <w:lvlText w:val="•"/>
      <w:lvlJc w:val="left"/>
      <w:pPr>
        <w:ind w:left="5200" w:hanging="720"/>
      </w:pPr>
      <w:rPr>
        <w:rFonts w:hint="default"/>
      </w:rPr>
    </w:lvl>
    <w:lvl w:ilvl="6" w:tplc="F1422A90">
      <w:start w:val="1"/>
      <w:numFmt w:val="bullet"/>
      <w:lvlText w:val="•"/>
      <w:lvlJc w:val="left"/>
      <w:pPr>
        <w:ind w:left="6076" w:hanging="720"/>
      </w:pPr>
      <w:rPr>
        <w:rFonts w:hint="default"/>
      </w:rPr>
    </w:lvl>
    <w:lvl w:ilvl="7" w:tplc="431CF948">
      <w:start w:val="1"/>
      <w:numFmt w:val="bullet"/>
      <w:lvlText w:val="•"/>
      <w:lvlJc w:val="left"/>
      <w:pPr>
        <w:ind w:left="6952" w:hanging="720"/>
      </w:pPr>
      <w:rPr>
        <w:rFonts w:hint="default"/>
      </w:rPr>
    </w:lvl>
    <w:lvl w:ilvl="8" w:tplc="F11ED68A">
      <w:start w:val="1"/>
      <w:numFmt w:val="bullet"/>
      <w:lvlText w:val="•"/>
      <w:lvlJc w:val="left"/>
      <w:pPr>
        <w:ind w:left="7828" w:hanging="720"/>
      </w:pPr>
      <w:rPr>
        <w:rFonts w:hint="default"/>
      </w:rPr>
    </w:lvl>
  </w:abstractNum>
  <w:abstractNum w:abstractNumId="39">
    <w:nsid w:val="75E94083"/>
    <w:multiLevelType w:val="hybridMultilevel"/>
    <w:tmpl w:val="55AE902E"/>
    <w:lvl w:ilvl="0" w:tplc="1009001B">
      <w:start w:val="1"/>
      <w:numFmt w:val="lowerRoman"/>
      <w:lvlText w:val="%1."/>
      <w:lvlJc w:val="right"/>
      <w:pPr>
        <w:ind w:left="820" w:hanging="360"/>
      </w:p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40">
    <w:nsid w:val="776F2ECB"/>
    <w:multiLevelType w:val="multilevel"/>
    <w:tmpl w:val="2898B802"/>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109" w:hanging="720"/>
      </w:pPr>
      <w:rPr>
        <w:rFonts w:hint="default"/>
      </w:rPr>
    </w:lvl>
    <w:lvl w:ilvl="3">
      <w:start w:val="1"/>
      <w:numFmt w:val="bullet"/>
      <w:lvlText w:val="•"/>
      <w:lvlJc w:val="left"/>
      <w:pPr>
        <w:ind w:left="3043" w:hanging="720"/>
      </w:pPr>
      <w:rPr>
        <w:rFonts w:hint="default"/>
      </w:rPr>
    </w:lvl>
    <w:lvl w:ilvl="4">
      <w:start w:val="1"/>
      <w:numFmt w:val="bullet"/>
      <w:lvlText w:val="•"/>
      <w:lvlJc w:val="left"/>
      <w:pPr>
        <w:ind w:left="3976" w:hanging="720"/>
      </w:pPr>
      <w:rPr>
        <w:rFonts w:hint="default"/>
      </w:rPr>
    </w:lvl>
    <w:lvl w:ilvl="5">
      <w:start w:val="1"/>
      <w:numFmt w:val="bullet"/>
      <w:lvlText w:val="•"/>
      <w:lvlJc w:val="left"/>
      <w:pPr>
        <w:ind w:left="4910" w:hanging="720"/>
      </w:pPr>
      <w:rPr>
        <w:rFonts w:hint="default"/>
      </w:rPr>
    </w:lvl>
    <w:lvl w:ilvl="6">
      <w:start w:val="1"/>
      <w:numFmt w:val="bullet"/>
      <w:lvlText w:val="•"/>
      <w:lvlJc w:val="left"/>
      <w:pPr>
        <w:ind w:left="5844" w:hanging="720"/>
      </w:pPr>
      <w:rPr>
        <w:rFonts w:hint="default"/>
      </w:rPr>
    </w:lvl>
    <w:lvl w:ilvl="7">
      <w:start w:val="1"/>
      <w:numFmt w:val="bullet"/>
      <w:lvlText w:val="•"/>
      <w:lvlJc w:val="left"/>
      <w:pPr>
        <w:ind w:left="6778" w:hanging="720"/>
      </w:pPr>
      <w:rPr>
        <w:rFonts w:hint="default"/>
      </w:rPr>
    </w:lvl>
    <w:lvl w:ilvl="8">
      <w:start w:val="1"/>
      <w:numFmt w:val="bullet"/>
      <w:lvlText w:val="•"/>
      <w:lvlJc w:val="left"/>
      <w:pPr>
        <w:ind w:left="7712" w:hanging="720"/>
      </w:pPr>
      <w:rPr>
        <w:rFonts w:hint="default"/>
      </w:rPr>
    </w:lvl>
  </w:abstractNum>
  <w:abstractNum w:abstractNumId="41">
    <w:nsid w:val="7AFF6235"/>
    <w:multiLevelType w:val="hybridMultilevel"/>
    <w:tmpl w:val="A52C2408"/>
    <w:lvl w:ilvl="0" w:tplc="8D0C8B5C">
      <w:start w:val="1"/>
      <w:numFmt w:val="decimal"/>
      <w:lvlText w:val="%1."/>
      <w:lvlJc w:val="left"/>
      <w:pPr>
        <w:ind w:left="1440" w:hanging="720"/>
      </w:pPr>
      <w:rPr>
        <w:rFonts w:ascii="Times New Roman" w:eastAsia="Times New Roman" w:hAnsi="Times New Roman" w:hint="default"/>
        <w:sz w:val="24"/>
        <w:szCs w:val="24"/>
      </w:rPr>
    </w:lvl>
    <w:lvl w:ilvl="1" w:tplc="BF803C5C">
      <w:start w:val="1"/>
      <w:numFmt w:val="bullet"/>
      <w:lvlText w:val="•"/>
      <w:lvlJc w:val="left"/>
      <w:pPr>
        <w:ind w:left="2316" w:hanging="720"/>
      </w:pPr>
      <w:rPr>
        <w:rFonts w:hint="default"/>
      </w:rPr>
    </w:lvl>
    <w:lvl w:ilvl="2" w:tplc="227667CA">
      <w:start w:val="1"/>
      <w:numFmt w:val="bullet"/>
      <w:lvlText w:val="•"/>
      <w:lvlJc w:val="left"/>
      <w:pPr>
        <w:ind w:left="3192" w:hanging="720"/>
      </w:pPr>
      <w:rPr>
        <w:rFonts w:hint="default"/>
      </w:rPr>
    </w:lvl>
    <w:lvl w:ilvl="3" w:tplc="254AE44C">
      <w:start w:val="1"/>
      <w:numFmt w:val="bullet"/>
      <w:lvlText w:val="•"/>
      <w:lvlJc w:val="left"/>
      <w:pPr>
        <w:ind w:left="4068" w:hanging="720"/>
      </w:pPr>
      <w:rPr>
        <w:rFonts w:hint="default"/>
      </w:rPr>
    </w:lvl>
    <w:lvl w:ilvl="4" w:tplc="CBA64FA8">
      <w:start w:val="1"/>
      <w:numFmt w:val="bullet"/>
      <w:lvlText w:val="•"/>
      <w:lvlJc w:val="left"/>
      <w:pPr>
        <w:ind w:left="4944" w:hanging="720"/>
      </w:pPr>
      <w:rPr>
        <w:rFonts w:hint="default"/>
      </w:rPr>
    </w:lvl>
    <w:lvl w:ilvl="5" w:tplc="627ED9CA">
      <w:start w:val="1"/>
      <w:numFmt w:val="bullet"/>
      <w:lvlText w:val="•"/>
      <w:lvlJc w:val="left"/>
      <w:pPr>
        <w:ind w:left="5820" w:hanging="720"/>
      </w:pPr>
      <w:rPr>
        <w:rFonts w:hint="default"/>
      </w:rPr>
    </w:lvl>
    <w:lvl w:ilvl="6" w:tplc="C09CDB84">
      <w:start w:val="1"/>
      <w:numFmt w:val="bullet"/>
      <w:lvlText w:val="•"/>
      <w:lvlJc w:val="left"/>
      <w:pPr>
        <w:ind w:left="6696" w:hanging="720"/>
      </w:pPr>
      <w:rPr>
        <w:rFonts w:hint="default"/>
      </w:rPr>
    </w:lvl>
    <w:lvl w:ilvl="7" w:tplc="016E1764">
      <w:start w:val="1"/>
      <w:numFmt w:val="bullet"/>
      <w:lvlText w:val="•"/>
      <w:lvlJc w:val="left"/>
      <w:pPr>
        <w:ind w:left="7572" w:hanging="720"/>
      </w:pPr>
      <w:rPr>
        <w:rFonts w:hint="default"/>
      </w:rPr>
    </w:lvl>
    <w:lvl w:ilvl="8" w:tplc="96F6CA08">
      <w:start w:val="1"/>
      <w:numFmt w:val="bullet"/>
      <w:lvlText w:val="•"/>
      <w:lvlJc w:val="left"/>
      <w:pPr>
        <w:ind w:left="8448" w:hanging="720"/>
      </w:pPr>
      <w:rPr>
        <w:rFonts w:hint="default"/>
      </w:rPr>
    </w:lvl>
  </w:abstractNum>
  <w:abstractNum w:abstractNumId="42">
    <w:nsid w:val="7DD81676"/>
    <w:multiLevelType w:val="multilevel"/>
    <w:tmpl w:val="093480F6"/>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271" w:hanging="452"/>
      </w:pPr>
      <w:rPr>
        <w:rFonts w:ascii="Times New Roman" w:eastAsia="Times New Roman" w:hAnsi="Times New Roman" w:hint="default"/>
        <w:b/>
        <w:bCs/>
        <w:spacing w:val="-1"/>
        <w:sz w:val="24"/>
        <w:szCs w:val="24"/>
      </w:rPr>
    </w:lvl>
    <w:lvl w:ilvl="3">
      <w:start w:val="1"/>
      <w:numFmt w:val="bullet"/>
      <w:lvlText w:val="•"/>
      <w:lvlJc w:val="left"/>
      <w:pPr>
        <w:ind w:left="3117" w:hanging="452"/>
      </w:pPr>
      <w:rPr>
        <w:rFonts w:hint="default"/>
      </w:rPr>
    </w:lvl>
    <w:lvl w:ilvl="4">
      <w:start w:val="1"/>
      <w:numFmt w:val="bullet"/>
      <w:lvlText w:val="•"/>
      <w:lvlJc w:val="left"/>
      <w:pPr>
        <w:ind w:left="4041" w:hanging="452"/>
      </w:pPr>
      <w:rPr>
        <w:rFonts w:hint="default"/>
      </w:rPr>
    </w:lvl>
    <w:lvl w:ilvl="5">
      <w:start w:val="1"/>
      <w:numFmt w:val="bullet"/>
      <w:lvlText w:val="•"/>
      <w:lvlJc w:val="left"/>
      <w:pPr>
        <w:ind w:left="4964" w:hanging="452"/>
      </w:pPr>
      <w:rPr>
        <w:rFonts w:hint="default"/>
      </w:rPr>
    </w:lvl>
    <w:lvl w:ilvl="6">
      <w:start w:val="1"/>
      <w:numFmt w:val="bullet"/>
      <w:lvlText w:val="•"/>
      <w:lvlJc w:val="left"/>
      <w:pPr>
        <w:ind w:left="5887" w:hanging="452"/>
      </w:pPr>
      <w:rPr>
        <w:rFonts w:hint="default"/>
      </w:rPr>
    </w:lvl>
    <w:lvl w:ilvl="7">
      <w:start w:val="1"/>
      <w:numFmt w:val="bullet"/>
      <w:lvlText w:val="•"/>
      <w:lvlJc w:val="left"/>
      <w:pPr>
        <w:ind w:left="6810" w:hanging="452"/>
      </w:pPr>
      <w:rPr>
        <w:rFonts w:hint="default"/>
      </w:rPr>
    </w:lvl>
    <w:lvl w:ilvl="8">
      <w:start w:val="1"/>
      <w:numFmt w:val="bullet"/>
      <w:lvlText w:val="•"/>
      <w:lvlJc w:val="left"/>
      <w:pPr>
        <w:ind w:left="7733" w:hanging="452"/>
      </w:pPr>
      <w:rPr>
        <w:rFonts w:hint="default"/>
      </w:rPr>
    </w:lvl>
  </w:abstractNum>
  <w:abstractNum w:abstractNumId="43">
    <w:nsid w:val="7FA10FE5"/>
    <w:multiLevelType w:val="multilevel"/>
    <w:tmpl w:val="E53A9B6C"/>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44">
    <w:nsid w:val="7FD01E8D"/>
    <w:multiLevelType w:val="hybridMultilevel"/>
    <w:tmpl w:val="4774B5E0"/>
    <w:lvl w:ilvl="0" w:tplc="B7C463D4">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32"/>
  </w:num>
  <w:num w:numId="2">
    <w:abstractNumId w:val="18"/>
  </w:num>
  <w:num w:numId="3">
    <w:abstractNumId w:val="4"/>
  </w:num>
  <w:num w:numId="4">
    <w:abstractNumId w:val="24"/>
  </w:num>
  <w:num w:numId="5">
    <w:abstractNumId w:val="34"/>
  </w:num>
  <w:num w:numId="6">
    <w:abstractNumId w:val="12"/>
  </w:num>
  <w:num w:numId="7">
    <w:abstractNumId w:val="13"/>
  </w:num>
  <w:num w:numId="8">
    <w:abstractNumId w:val="38"/>
  </w:num>
  <w:num w:numId="9">
    <w:abstractNumId w:val="41"/>
  </w:num>
  <w:num w:numId="10">
    <w:abstractNumId w:val="16"/>
  </w:num>
  <w:num w:numId="11">
    <w:abstractNumId w:val="43"/>
  </w:num>
  <w:num w:numId="12">
    <w:abstractNumId w:val="9"/>
  </w:num>
  <w:num w:numId="13">
    <w:abstractNumId w:val="29"/>
  </w:num>
  <w:num w:numId="14">
    <w:abstractNumId w:val="11"/>
  </w:num>
  <w:num w:numId="15">
    <w:abstractNumId w:val="20"/>
  </w:num>
  <w:num w:numId="16">
    <w:abstractNumId w:val="30"/>
  </w:num>
  <w:num w:numId="17">
    <w:abstractNumId w:val="42"/>
  </w:num>
  <w:num w:numId="18">
    <w:abstractNumId w:val="21"/>
  </w:num>
  <w:num w:numId="19">
    <w:abstractNumId w:val="44"/>
  </w:num>
  <w:num w:numId="20">
    <w:abstractNumId w:val="2"/>
  </w:num>
  <w:num w:numId="21">
    <w:abstractNumId w:val="40"/>
  </w:num>
  <w:num w:numId="22">
    <w:abstractNumId w:val="19"/>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33"/>
  </w:num>
  <w:num w:numId="25">
    <w:abstractNumId w:val="25"/>
  </w:num>
  <w:num w:numId="26">
    <w:abstractNumId w:val="35"/>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1"/>
  </w:num>
  <w:num w:numId="29">
    <w:abstractNumId w:val="3"/>
  </w:num>
  <w:num w:numId="30">
    <w:abstractNumId w:val="6"/>
  </w:num>
  <w:num w:numId="31">
    <w:abstractNumId w:val="7"/>
  </w:num>
  <w:num w:numId="32">
    <w:abstractNumId w:val="17"/>
  </w:num>
  <w:num w:numId="33">
    <w:abstractNumId w:val="28"/>
  </w:num>
  <w:num w:numId="34">
    <w:abstractNumId w:val="36"/>
  </w:num>
  <w:num w:numId="35">
    <w:abstractNumId w:val="37"/>
  </w:num>
  <w:num w:numId="36">
    <w:abstractNumId w:val="39"/>
  </w:num>
  <w:num w:numId="37">
    <w:abstractNumId w:val="5"/>
  </w:num>
  <w:num w:numId="38">
    <w:abstractNumId w:val="23"/>
  </w:num>
  <w:num w:numId="39">
    <w:abstractNumId w:val="26"/>
  </w:num>
  <w:num w:numId="40">
    <w:abstractNumId w:val="8"/>
  </w:num>
  <w:num w:numId="41">
    <w:abstractNumId w:val="14"/>
  </w:num>
  <w:num w:numId="42">
    <w:abstractNumId w:val="10"/>
  </w:num>
  <w:num w:numId="43">
    <w:abstractNumId w:val="22"/>
  </w:num>
  <w:num w:numId="44">
    <w:abstractNumId w:val="31"/>
  </w:num>
  <w:num w:numId="45">
    <w:abstractNumId w:val="2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A7"/>
    <w:rsid w:val="000032C8"/>
    <w:rsid w:val="00025D53"/>
    <w:rsid w:val="00035D86"/>
    <w:rsid w:val="000440F2"/>
    <w:rsid w:val="000611F8"/>
    <w:rsid w:val="00071F66"/>
    <w:rsid w:val="00081159"/>
    <w:rsid w:val="000811D9"/>
    <w:rsid w:val="000A6A79"/>
    <w:rsid w:val="000B2C1F"/>
    <w:rsid w:val="000C6D90"/>
    <w:rsid w:val="000D2127"/>
    <w:rsid w:val="000E25D2"/>
    <w:rsid w:val="000E5C50"/>
    <w:rsid w:val="00121EC8"/>
    <w:rsid w:val="00137FF2"/>
    <w:rsid w:val="00150E74"/>
    <w:rsid w:val="00154FFB"/>
    <w:rsid w:val="00155D3F"/>
    <w:rsid w:val="00157119"/>
    <w:rsid w:val="00157613"/>
    <w:rsid w:val="00160C92"/>
    <w:rsid w:val="00161392"/>
    <w:rsid w:val="00186AB9"/>
    <w:rsid w:val="001A0187"/>
    <w:rsid w:val="001A5767"/>
    <w:rsid w:val="001B1135"/>
    <w:rsid w:val="001B4417"/>
    <w:rsid w:val="001C2182"/>
    <w:rsid w:val="001C3749"/>
    <w:rsid w:val="001D3C37"/>
    <w:rsid w:val="001E26A2"/>
    <w:rsid w:val="001F739A"/>
    <w:rsid w:val="00207379"/>
    <w:rsid w:val="00211532"/>
    <w:rsid w:val="00212CDD"/>
    <w:rsid w:val="00212F5E"/>
    <w:rsid w:val="00215353"/>
    <w:rsid w:val="00223096"/>
    <w:rsid w:val="002400D9"/>
    <w:rsid w:val="002511A5"/>
    <w:rsid w:val="0026012C"/>
    <w:rsid w:val="00284A7A"/>
    <w:rsid w:val="002A538A"/>
    <w:rsid w:val="002B1BAC"/>
    <w:rsid w:val="002C1C06"/>
    <w:rsid w:val="002F48F4"/>
    <w:rsid w:val="00311754"/>
    <w:rsid w:val="00313929"/>
    <w:rsid w:val="00332917"/>
    <w:rsid w:val="003340A3"/>
    <w:rsid w:val="00345889"/>
    <w:rsid w:val="0037443C"/>
    <w:rsid w:val="00375CB3"/>
    <w:rsid w:val="00381EF3"/>
    <w:rsid w:val="00392E26"/>
    <w:rsid w:val="0039589D"/>
    <w:rsid w:val="003A4758"/>
    <w:rsid w:val="003A68DE"/>
    <w:rsid w:val="003B741B"/>
    <w:rsid w:val="003E4FA7"/>
    <w:rsid w:val="003F3E2C"/>
    <w:rsid w:val="00411F06"/>
    <w:rsid w:val="0042775B"/>
    <w:rsid w:val="00435B84"/>
    <w:rsid w:val="00453DA1"/>
    <w:rsid w:val="004710E0"/>
    <w:rsid w:val="00476FDE"/>
    <w:rsid w:val="00486A50"/>
    <w:rsid w:val="004937F9"/>
    <w:rsid w:val="004A2839"/>
    <w:rsid w:val="004B1BCC"/>
    <w:rsid w:val="004B502F"/>
    <w:rsid w:val="004C4D57"/>
    <w:rsid w:val="004E1C70"/>
    <w:rsid w:val="004E53BD"/>
    <w:rsid w:val="004F0A1A"/>
    <w:rsid w:val="00537C87"/>
    <w:rsid w:val="005452AA"/>
    <w:rsid w:val="005477E6"/>
    <w:rsid w:val="005671F5"/>
    <w:rsid w:val="00570B10"/>
    <w:rsid w:val="00590321"/>
    <w:rsid w:val="005A178D"/>
    <w:rsid w:val="005C45BD"/>
    <w:rsid w:val="005D5B20"/>
    <w:rsid w:val="006028BA"/>
    <w:rsid w:val="00610C32"/>
    <w:rsid w:val="00620935"/>
    <w:rsid w:val="00641DEE"/>
    <w:rsid w:val="006446AC"/>
    <w:rsid w:val="00645183"/>
    <w:rsid w:val="00663B81"/>
    <w:rsid w:val="006643FB"/>
    <w:rsid w:val="006724F0"/>
    <w:rsid w:val="00686E3F"/>
    <w:rsid w:val="006A02D7"/>
    <w:rsid w:val="006B459A"/>
    <w:rsid w:val="006E68B2"/>
    <w:rsid w:val="006E72C2"/>
    <w:rsid w:val="0070172C"/>
    <w:rsid w:val="0070253F"/>
    <w:rsid w:val="00704F99"/>
    <w:rsid w:val="00711A1E"/>
    <w:rsid w:val="00711FD6"/>
    <w:rsid w:val="00717671"/>
    <w:rsid w:val="00736E6D"/>
    <w:rsid w:val="00745960"/>
    <w:rsid w:val="00745EAA"/>
    <w:rsid w:val="007610BB"/>
    <w:rsid w:val="0078455C"/>
    <w:rsid w:val="007B2841"/>
    <w:rsid w:val="007B458F"/>
    <w:rsid w:val="007C5441"/>
    <w:rsid w:val="007D3B08"/>
    <w:rsid w:val="007E0D0F"/>
    <w:rsid w:val="00802EF2"/>
    <w:rsid w:val="0085192E"/>
    <w:rsid w:val="0085521A"/>
    <w:rsid w:val="00863DB3"/>
    <w:rsid w:val="00870091"/>
    <w:rsid w:val="00870968"/>
    <w:rsid w:val="00873569"/>
    <w:rsid w:val="00875CC4"/>
    <w:rsid w:val="00880AA5"/>
    <w:rsid w:val="00880BF0"/>
    <w:rsid w:val="00881434"/>
    <w:rsid w:val="0089044A"/>
    <w:rsid w:val="008A20DD"/>
    <w:rsid w:val="008A6CD2"/>
    <w:rsid w:val="008B0310"/>
    <w:rsid w:val="008B661C"/>
    <w:rsid w:val="008D0912"/>
    <w:rsid w:val="008D4354"/>
    <w:rsid w:val="008E1830"/>
    <w:rsid w:val="008F121B"/>
    <w:rsid w:val="008F539C"/>
    <w:rsid w:val="00917CFB"/>
    <w:rsid w:val="00946A4D"/>
    <w:rsid w:val="009877F2"/>
    <w:rsid w:val="009A74A6"/>
    <w:rsid w:val="009F4345"/>
    <w:rsid w:val="00A23FD2"/>
    <w:rsid w:val="00A27D59"/>
    <w:rsid w:val="00A351DB"/>
    <w:rsid w:val="00A3523E"/>
    <w:rsid w:val="00A42A19"/>
    <w:rsid w:val="00A54271"/>
    <w:rsid w:val="00A67022"/>
    <w:rsid w:val="00A93F43"/>
    <w:rsid w:val="00AB63EC"/>
    <w:rsid w:val="00AD3308"/>
    <w:rsid w:val="00AE1BFF"/>
    <w:rsid w:val="00AE5C8C"/>
    <w:rsid w:val="00AF1239"/>
    <w:rsid w:val="00B04122"/>
    <w:rsid w:val="00B07355"/>
    <w:rsid w:val="00B10ED0"/>
    <w:rsid w:val="00B33698"/>
    <w:rsid w:val="00B51628"/>
    <w:rsid w:val="00B64DC9"/>
    <w:rsid w:val="00B67BE2"/>
    <w:rsid w:val="00B75090"/>
    <w:rsid w:val="00B854F8"/>
    <w:rsid w:val="00BA6577"/>
    <w:rsid w:val="00BC4597"/>
    <w:rsid w:val="00BF1ECB"/>
    <w:rsid w:val="00BF4BFE"/>
    <w:rsid w:val="00C05F36"/>
    <w:rsid w:val="00C1367D"/>
    <w:rsid w:val="00C14593"/>
    <w:rsid w:val="00C1782F"/>
    <w:rsid w:val="00C229EC"/>
    <w:rsid w:val="00C754D5"/>
    <w:rsid w:val="00C7633D"/>
    <w:rsid w:val="00CA75DB"/>
    <w:rsid w:val="00CA7DF5"/>
    <w:rsid w:val="00CB0332"/>
    <w:rsid w:val="00CC581E"/>
    <w:rsid w:val="00CD4E81"/>
    <w:rsid w:val="00CF619F"/>
    <w:rsid w:val="00D02F04"/>
    <w:rsid w:val="00D145B4"/>
    <w:rsid w:val="00D16E62"/>
    <w:rsid w:val="00D353B5"/>
    <w:rsid w:val="00D41C55"/>
    <w:rsid w:val="00D53FD8"/>
    <w:rsid w:val="00D774A1"/>
    <w:rsid w:val="00D80455"/>
    <w:rsid w:val="00DA0447"/>
    <w:rsid w:val="00DC3076"/>
    <w:rsid w:val="00DD07ED"/>
    <w:rsid w:val="00DD4E66"/>
    <w:rsid w:val="00DD78A7"/>
    <w:rsid w:val="00DE4CB7"/>
    <w:rsid w:val="00DF4132"/>
    <w:rsid w:val="00E02F3D"/>
    <w:rsid w:val="00E06380"/>
    <w:rsid w:val="00E41EDF"/>
    <w:rsid w:val="00E51F69"/>
    <w:rsid w:val="00E5426B"/>
    <w:rsid w:val="00E574A3"/>
    <w:rsid w:val="00E70F48"/>
    <w:rsid w:val="00EC0B05"/>
    <w:rsid w:val="00EC1883"/>
    <w:rsid w:val="00EE4FB0"/>
    <w:rsid w:val="00F00578"/>
    <w:rsid w:val="00F16C90"/>
    <w:rsid w:val="00F41165"/>
    <w:rsid w:val="00F54C83"/>
    <w:rsid w:val="00F61169"/>
    <w:rsid w:val="00F71C1E"/>
    <w:rsid w:val="00F75220"/>
    <w:rsid w:val="00F809AD"/>
    <w:rsid w:val="00F973BE"/>
    <w:rsid w:val="00FB3BB8"/>
    <w:rsid w:val="00FE4A7C"/>
    <w:rsid w:val="00FF3217"/>
    <w:rsid w:val="00FF3F08"/>
    <w:rsid w:val="00FF4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3076"/>
    <w:pPr>
      <w:widowControl w:val="0"/>
      <w:spacing w:after="0" w:line="240" w:lineRule="auto"/>
    </w:pPr>
  </w:style>
  <w:style w:type="paragraph" w:styleId="Heading1">
    <w:name w:val="heading 1"/>
    <w:basedOn w:val="Normal"/>
    <w:link w:val="Heading1Char"/>
    <w:uiPriority w:val="1"/>
    <w:qFormat/>
    <w:rsid w:val="00DC3076"/>
    <w:pPr>
      <w:ind w:left="100"/>
      <w:outlineLvl w:val="0"/>
    </w:pPr>
    <w:rPr>
      <w:rFonts w:ascii="Arial" w:eastAsia="Arial" w:hAnsi="Arial"/>
      <w:b/>
      <w:bCs/>
      <w:sz w:val="28"/>
      <w:szCs w:val="28"/>
    </w:rPr>
  </w:style>
  <w:style w:type="paragraph" w:styleId="Heading2">
    <w:name w:val="heading 2"/>
    <w:basedOn w:val="Normal"/>
    <w:link w:val="Heading2Char"/>
    <w:uiPriority w:val="1"/>
    <w:qFormat/>
    <w:rsid w:val="00DC3076"/>
    <w:pPr>
      <w:ind w:left="8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3076"/>
    <w:rPr>
      <w:rFonts w:ascii="Arial" w:eastAsia="Arial" w:hAnsi="Arial"/>
      <w:b/>
      <w:bCs/>
      <w:sz w:val="28"/>
      <w:szCs w:val="28"/>
    </w:rPr>
  </w:style>
  <w:style w:type="character" w:customStyle="1" w:styleId="Heading2Char">
    <w:name w:val="Heading 2 Char"/>
    <w:basedOn w:val="DefaultParagraphFont"/>
    <w:link w:val="Heading2"/>
    <w:uiPriority w:val="1"/>
    <w:rsid w:val="00DC3076"/>
    <w:rPr>
      <w:rFonts w:ascii="Times New Roman" w:eastAsia="Times New Roman" w:hAnsi="Times New Roman"/>
      <w:b/>
      <w:bCs/>
      <w:sz w:val="24"/>
      <w:szCs w:val="24"/>
    </w:rPr>
  </w:style>
  <w:style w:type="paragraph" w:styleId="BodyText">
    <w:name w:val="Body Text"/>
    <w:basedOn w:val="Normal"/>
    <w:link w:val="BodyTextChar"/>
    <w:uiPriority w:val="1"/>
    <w:qFormat/>
    <w:rsid w:val="00DC3076"/>
    <w:pPr>
      <w:ind w:left="820" w:hanging="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C3076"/>
    <w:rPr>
      <w:rFonts w:ascii="Times New Roman" w:eastAsia="Times New Roman" w:hAnsi="Times New Roman"/>
      <w:sz w:val="24"/>
      <w:szCs w:val="24"/>
    </w:rPr>
  </w:style>
  <w:style w:type="paragraph" w:styleId="ListParagraph">
    <w:name w:val="List Paragraph"/>
    <w:basedOn w:val="Normal"/>
    <w:uiPriority w:val="1"/>
    <w:qFormat/>
    <w:rsid w:val="00DC3076"/>
  </w:style>
  <w:style w:type="paragraph" w:customStyle="1" w:styleId="TableParagraph">
    <w:name w:val="Table Paragraph"/>
    <w:basedOn w:val="Normal"/>
    <w:uiPriority w:val="1"/>
    <w:qFormat/>
    <w:rsid w:val="00DC3076"/>
  </w:style>
  <w:style w:type="paragraph" w:styleId="FootnoteText">
    <w:name w:val="footnote text"/>
    <w:aliases w:val="F,Style 25,Car2,Car"/>
    <w:basedOn w:val="Normal"/>
    <w:link w:val="FootnoteTextChar"/>
    <w:rsid w:val="00DC3076"/>
    <w:pPr>
      <w:keepNext/>
      <w:keepLines/>
      <w:widowControl/>
      <w:spacing w:after="120"/>
      <w:ind w:left="288" w:hanging="288"/>
      <w:jc w:val="both"/>
    </w:pPr>
    <w:rPr>
      <w:rFonts w:ascii="Times New Roman" w:eastAsia="Times New Roman" w:hAnsi="Times New Roman" w:cs="Times New Roman"/>
      <w:spacing w:val="-3"/>
      <w:sz w:val="20"/>
      <w:szCs w:val="20"/>
    </w:rPr>
  </w:style>
  <w:style w:type="character" w:customStyle="1" w:styleId="FootnoteTextChar">
    <w:name w:val="Footnote Text Char"/>
    <w:aliases w:val="F Char,Style 25 Char,Car2 Char,Car Char"/>
    <w:basedOn w:val="DefaultParagraphFont"/>
    <w:link w:val="FootnoteText"/>
    <w:rsid w:val="00DC3076"/>
    <w:rPr>
      <w:rFonts w:ascii="Times New Roman" w:eastAsia="Times New Roman" w:hAnsi="Times New Roman" w:cs="Times New Roman"/>
      <w:spacing w:val="-3"/>
      <w:sz w:val="20"/>
      <w:szCs w:val="20"/>
    </w:rPr>
  </w:style>
  <w:style w:type="character" w:styleId="FootnoteReference">
    <w:name w:val="footnote reference"/>
    <w:aliases w:val="Style 24"/>
    <w:rsid w:val="00DC3076"/>
    <w:rPr>
      <w:rFonts w:cs="Times New Roman"/>
      <w:vertAlign w:val="superscript"/>
    </w:rPr>
  </w:style>
  <w:style w:type="paragraph" w:styleId="BalloonText">
    <w:name w:val="Balloon Text"/>
    <w:basedOn w:val="Normal"/>
    <w:link w:val="BalloonTextChar"/>
    <w:uiPriority w:val="99"/>
    <w:semiHidden/>
    <w:unhideWhenUsed/>
    <w:rsid w:val="00DC3076"/>
    <w:rPr>
      <w:rFonts w:ascii="Tahoma" w:hAnsi="Tahoma" w:cs="Tahoma"/>
      <w:sz w:val="16"/>
      <w:szCs w:val="16"/>
    </w:rPr>
  </w:style>
  <w:style w:type="character" w:customStyle="1" w:styleId="BalloonTextChar">
    <w:name w:val="Balloon Text Char"/>
    <w:basedOn w:val="DefaultParagraphFont"/>
    <w:link w:val="BalloonText"/>
    <w:uiPriority w:val="99"/>
    <w:semiHidden/>
    <w:rsid w:val="00DC3076"/>
    <w:rPr>
      <w:rFonts w:ascii="Tahoma" w:hAnsi="Tahoma" w:cs="Tahoma"/>
      <w:sz w:val="16"/>
      <w:szCs w:val="16"/>
    </w:rPr>
  </w:style>
  <w:style w:type="character" w:styleId="CommentReference">
    <w:name w:val="annotation reference"/>
    <w:basedOn w:val="DefaultParagraphFont"/>
    <w:uiPriority w:val="99"/>
    <w:semiHidden/>
    <w:unhideWhenUsed/>
    <w:rsid w:val="00DC3076"/>
    <w:rPr>
      <w:sz w:val="16"/>
      <w:szCs w:val="16"/>
    </w:rPr>
  </w:style>
  <w:style w:type="paragraph" w:styleId="CommentText">
    <w:name w:val="annotation text"/>
    <w:basedOn w:val="Normal"/>
    <w:link w:val="CommentTextChar"/>
    <w:uiPriority w:val="99"/>
    <w:semiHidden/>
    <w:unhideWhenUsed/>
    <w:rsid w:val="00DC3076"/>
    <w:rPr>
      <w:sz w:val="20"/>
      <w:szCs w:val="20"/>
    </w:rPr>
  </w:style>
  <w:style w:type="character" w:customStyle="1" w:styleId="CommentTextChar">
    <w:name w:val="Comment Text Char"/>
    <w:basedOn w:val="DefaultParagraphFont"/>
    <w:link w:val="CommentText"/>
    <w:uiPriority w:val="99"/>
    <w:semiHidden/>
    <w:rsid w:val="00DC3076"/>
    <w:rPr>
      <w:sz w:val="20"/>
      <w:szCs w:val="20"/>
    </w:rPr>
  </w:style>
  <w:style w:type="paragraph" w:styleId="CommentSubject">
    <w:name w:val="annotation subject"/>
    <w:basedOn w:val="CommentText"/>
    <w:next w:val="CommentText"/>
    <w:link w:val="CommentSubjectChar"/>
    <w:uiPriority w:val="99"/>
    <w:semiHidden/>
    <w:unhideWhenUsed/>
    <w:rsid w:val="00DC3076"/>
    <w:rPr>
      <w:b/>
      <w:bCs/>
    </w:rPr>
  </w:style>
  <w:style w:type="character" w:customStyle="1" w:styleId="CommentSubjectChar">
    <w:name w:val="Comment Subject Char"/>
    <w:basedOn w:val="CommentTextChar"/>
    <w:link w:val="CommentSubject"/>
    <w:uiPriority w:val="99"/>
    <w:semiHidden/>
    <w:rsid w:val="00DC3076"/>
    <w:rPr>
      <w:b/>
      <w:bCs/>
      <w:sz w:val="20"/>
      <w:szCs w:val="20"/>
    </w:rPr>
  </w:style>
  <w:style w:type="paragraph" w:styleId="Header">
    <w:name w:val="header"/>
    <w:basedOn w:val="Normal"/>
    <w:link w:val="HeaderChar"/>
    <w:uiPriority w:val="99"/>
    <w:unhideWhenUsed/>
    <w:rsid w:val="00DC3076"/>
    <w:pPr>
      <w:tabs>
        <w:tab w:val="center" w:pos="4680"/>
        <w:tab w:val="right" w:pos="9360"/>
      </w:tabs>
    </w:pPr>
  </w:style>
  <w:style w:type="character" w:customStyle="1" w:styleId="HeaderChar">
    <w:name w:val="Header Char"/>
    <w:basedOn w:val="DefaultParagraphFont"/>
    <w:link w:val="Header"/>
    <w:uiPriority w:val="99"/>
    <w:rsid w:val="00DC3076"/>
  </w:style>
  <w:style w:type="paragraph" w:styleId="Footer">
    <w:name w:val="footer"/>
    <w:basedOn w:val="Normal"/>
    <w:link w:val="FooterChar"/>
    <w:uiPriority w:val="99"/>
    <w:unhideWhenUsed/>
    <w:rsid w:val="00DC3076"/>
    <w:pPr>
      <w:tabs>
        <w:tab w:val="center" w:pos="4680"/>
        <w:tab w:val="right" w:pos="9360"/>
      </w:tabs>
    </w:pPr>
  </w:style>
  <w:style w:type="character" w:customStyle="1" w:styleId="FooterChar">
    <w:name w:val="Footer Char"/>
    <w:basedOn w:val="DefaultParagraphFont"/>
    <w:link w:val="Footer"/>
    <w:uiPriority w:val="99"/>
    <w:rsid w:val="00DC3076"/>
  </w:style>
  <w:style w:type="table" w:styleId="TableGrid">
    <w:name w:val="Table Grid"/>
    <w:basedOn w:val="TableNormal"/>
    <w:uiPriority w:val="59"/>
    <w:rsid w:val="00C1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132"/>
    <w:rPr>
      <w:color w:val="0000FF" w:themeColor="hyperlink"/>
      <w:u w:val="single"/>
    </w:rPr>
  </w:style>
  <w:style w:type="paragraph" w:customStyle="1" w:styleId="Default">
    <w:name w:val="Default"/>
    <w:rsid w:val="001C21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3076"/>
    <w:pPr>
      <w:widowControl w:val="0"/>
      <w:spacing w:after="0" w:line="240" w:lineRule="auto"/>
    </w:pPr>
  </w:style>
  <w:style w:type="paragraph" w:styleId="Heading1">
    <w:name w:val="heading 1"/>
    <w:basedOn w:val="Normal"/>
    <w:link w:val="Heading1Char"/>
    <w:uiPriority w:val="1"/>
    <w:qFormat/>
    <w:rsid w:val="00DC3076"/>
    <w:pPr>
      <w:ind w:left="100"/>
      <w:outlineLvl w:val="0"/>
    </w:pPr>
    <w:rPr>
      <w:rFonts w:ascii="Arial" w:eastAsia="Arial" w:hAnsi="Arial"/>
      <w:b/>
      <w:bCs/>
      <w:sz w:val="28"/>
      <w:szCs w:val="28"/>
    </w:rPr>
  </w:style>
  <w:style w:type="paragraph" w:styleId="Heading2">
    <w:name w:val="heading 2"/>
    <w:basedOn w:val="Normal"/>
    <w:link w:val="Heading2Char"/>
    <w:uiPriority w:val="1"/>
    <w:qFormat/>
    <w:rsid w:val="00DC3076"/>
    <w:pPr>
      <w:ind w:left="8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3076"/>
    <w:rPr>
      <w:rFonts w:ascii="Arial" w:eastAsia="Arial" w:hAnsi="Arial"/>
      <w:b/>
      <w:bCs/>
      <w:sz w:val="28"/>
      <w:szCs w:val="28"/>
    </w:rPr>
  </w:style>
  <w:style w:type="character" w:customStyle="1" w:styleId="Heading2Char">
    <w:name w:val="Heading 2 Char"/>
    <w:basedOn w:val="DefaultParagraphFont"/>
    <w:link w:val="Heading2"/>
    <w:uiPriority w:val="1"/>
    <w:rsid w:val="00DC3076"/>
    <w:rPr>
      <w:rFonts w:ascii="Times New Roman" w:eastAsia="Times New Roman" w:hAnsi="Times New Roman"/>
      <w:b/>
      <w:bCs/>
      <w:sz w:val="24"/>
      <w:szCs w:val="24"/>
    </w:rPr>
  </w:style>
  <w:style w:type="paragraph" w:styleId="BodyText">
    <w:name w:val="Body Text"/>
    <w:basedOn w:val="Normal"/>
    <w:link w:val="BodyTextChar"/>
    <w:uiPriority w:val="1"/>
    <w:qFormat/>
    <w:rsid w:val="00DC3076"/>
    <w:pPr>
      <w:ind w:left="820" w:hanging="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C3076"/>
    <w:rPr>
      <w:rFonts w:ascii="Times New Roman" w:eastAsia="Times New Roman" w:hAnsi="Times New Roman"/>
      <w:sz w:val="24"/>
      <w:szCs w:val="24"/>
    </w:rPr>
  </w:style>
  <w:style w:type="paragraph" w:styleId="ListParagraph">
    <w:name w:val="List Paragraph"/>
    <w:basedOn w:val="Normal"/>
    <w:uiPriority w:val="1"/>
    <w:qFormat/>
    <w:rsid w:val="00DC3076"/>
  </w:style>
  <w:style w:type="paragraph" w:customStyle="1" w:styleId="TableParagraph">
    <w:name w:val="Table Paragraph"/>
    <w:basedOn w:val="Normal"/>
    <w:uiPriority w:val="1"/>
    <w:qFormat/>
    <w:rsid w:val="00DC3076"/>
  </w:style>
  <w:style w:type="paragraph" w:styleId="FootnoteText">
    <w:name w:val="footnote text"/>
    <w:aliases w:val="F,Style 25,Car2,Car"/>
    <w:basedOn w:val="Normal"/>
    <w:link w:val="FootnoteTextChar"/>
    <w:rsid w:val="00DC3076"/>
    <w:pPr>
      <w:keepNext/>
      <w:keepLines/>
      <w:widowControl/>
      <w:spacing w:after="120"/>
      <w:ind w:left="288" w:hanging="288"/>
      <w:jc w:val="both"/>
    </w:pPr>
    <w:rPr>
      <w:rFonts w:ascii="Times New Roman" w:eastAsia="Times New Roman" w:hAnsi="Times New Roman" w:cs="Times New Roman"/>
      <w:spacing w:val="-3"/>
      <w:sz w:val="20"/>
      <w:szCs w:val="20"/>
    </w:rPr>
  </w:style>
  <w:style w:type="character" w:customStyle="1" w:styleId="FootnoteTextChar">
    <w:name w:val="Footnote Text Char"/>
    <w:aliases w:val="F Char,Style 25 Char,Car2 Char,Car Char"/>
    <w:basedOn w:val="DefaultParagraphFont"/>
    <w:link w:val="FootnoteText"/>
    <w:rsid w:val="00DC3076"/>
    <w:rPr>
      <w:rFonts w:ascii="Times New Roman" w:eastAsia="Times New Roman" w:hAnsi="Times New Roman" w:cs="Times New Roman"/>
      <w:spacing w:val="-3"/>
      <w:sz w:val="20"/>
      <w:szCs w:val="20"/>
    </w:rPr>
  </w:style>
  <w:style w:type="character" w:styleId="FootnoteReference">
    <w:name w:val="footnote reference"/>
    <w:aliases w:val="Style 24"/>
    <w:rsid w:val="00DC3076"/>
    <w:rPr>
      <w:rFonts w:cs="Times New Roman"/>
      <w:vertAlign w:val="superscript"/>
    </w:rPr>
  </w:style>
  <w:style w:type="paragraph" w:styleId="BalloonText">
    <w:name w:val="Balloon Text"/>
    <w:basedOn w:val="Normal"/>
    <w:link w:val="BalloonTextChar"/>
    <w:uiPriority w:val="99"/>
    <w:semiHidden/>
    <w:unhideWhenUsed/>
    <w:rsid w:val="00DC3076"/>
    <w:rPr>
      <w:rFonts w:ascii="Tahoma" w:hAnsi="Tahoma" w:cs="Tahoma"/>
      <w:sz w:val="16"/>
      <w:szCs w:val="16"/>
    </w:rPr>
  </w:style>
  <w:style w:type="character" w:customStyle="1" w:styleId="BalloonTextChar">
    <w:name w:val="Balloon Text Char"/>
    <w:basedOn w:val="DefaultParagraphFont"/>
    <w:link w:val="BalloonText"/>
    <w:uiPriority w:val="99"/>
    <w:semiHidden/>
    <w:rsid w:val="00DC3076"/>
    <w:rPr>
      <w:rFonts w:ascii="Tahoma" w:hAnsi="Tahoma" w:cs="Tahoma"/>
      <w:sz w:val="16"/>
      <w:szCs w:val="16"/>
    </w:rPr>
  </w:style>
  <w:style w:type="character" w:styleId="CommentReference">
    <w:name w:val="annotation reference"/>
    <w:basedOn w:val="DefaultParagraphFont"/>
    <w:uiPriority w:val="99"/>
    <w:semiHidden/>
    <w:unhideWhenUsed/>
    <w:rsid w:val="00DC3076"/>
    <w:rPr>
      <w:sz w:val="16"/>
      <w:szCs w:val="16"/>
    </w:rPr>
  </w:style>
  <w:style w:type="paragraph" w:styleId="CommentText">
    <w:name w:val="annotation text"/>
    <w:basedOn w:val="Normal"/>
    <w:link w:val="CommentTextChar"/>
    <w:uiPriority w:val="99"/>
    <w:semiHidden/>
    <w:unhideWhenUsed/>
    <w:rsid w:val="00DC3076"/>
    <w:rPr>
      <w:sz w:val="20"/>
      <w:szCs w:val="20"/>
    </w:rPr>
  </w:style>
  <w:style w:type="character" w:customStyle="1" w:styleId="CommentTextChar">
    <w:name w:val="Comment Text Char"/>
    <w:basedOn w:val="DefaultParagraphFont"/>
    <w:link w:val="CommentText"/>
    <w:uiPriority w:val="99"/>
    <w:semiHidden/>
    <w:rsid w:val="00DC3076"/>
    <w:rPr>
      <w:sz w:val="20"/>
      <w:szCs w:val="20"/>
    </w:rPr>
  </w:style>
  <w:style w:type="paragraph" w:styleId="CommentSubject">
    <w:name w:val="annotation subject"/>
    <w:basedOn w:val="CommentText"/>
    <w:next w:val="CommentText"/>
    <w:link w:val="CommentSubjectChar"/>
    <w:uiPriority w:val="99"/>
    <w:semiHidden/>
    <w:unhideWhenUsed/>
    <w:rsid w:val="00DC3076"/>
    <w:rPr>
      <w:b/>
      <w:bCs/>
    </w:rPr>
  </w:style>
  <w:style w:type="character" w:customStyle="1" w:styleId="CommentSubjectChar">
    <w:name w:val="Comment Subject Char"/>
    <w:basedOn w:val="CommentTextChar"/>
    <w:link w:val="CommentSubject"/>
    <w:uiPriority w:val="99"/>
    <w:semiHidden/>
    <w:rsid w:val="00DC3076"/>
    <w:rPr>
      <w:b/>
      <w:bCs/>
      <w:sz w:val="20"/>
      <w:szCs w:val="20"/>
    </w:rPr>
  </w:style>
  <w:style w:type="paragraph" w:styleId="Header">
    <w:name w:val="header"/>
    <w:basedOn w:val="Normal"/>
    <w:link w:val="HeaderChar"/>
    <w:uiPriority w:val="99"/>
    <w:unhideWhenUsed/>
    <w:rsid w:val="00DC3076"/>
    <w:pPr>
      <w:tabs>
        <w:tab w:val="center" w:pos="4680"/>
        <w:tab w:val="right" w:pos="9360"/>
      </w:tabs>
    </w:pPr>
  </w:style>
  <w:style w:type="character" w:customStyle="1" w:styleId="HeaderChar">
    <w:name w:val="Header Char"/>
    <w:basedOn w:val="DefaultParagraphFont"/>
    <w:link w:val="Header"/>
    <w:uiPriority w:val="99"/>
    <w:rsid w:val="00DC3076"/>
  </w:style>
  <w:style w:type="paragraph" w:styleId="Footer">
    <w:name w:val="footer"/>
    <w:basedOn w:val="Normal"/>
    <w:link w:val="FooterChar"/>
    <w:uiPriority w:val="99"/>
    <w:unhideWhenUsed/>
    <w:rsid w:val="00DC3076"/>
    <w:pPr>
      <w:tabs>
        <w:tab w:val="center" w:pos="4680"/>
        <w:tab w:val="right" w:pos="9360"/>
      </w:tabs>
    </w:pPr>
  </w:style>
  <w:style w:type="character" w:customStyle="1" w:styleId="FooterChar">
    <w:name w:val="Footer Char"/>
    <w:basedOn w:val="DefaultParagraphFont"/>
    <w:link w:val="Footer"/>
    <w:uiPriority w:val="99"/>
    <w:rsid w:val="00DC3076"/>
  </w:style>
  <w:style w:type="table" w:styleId="TableGrid">
    <w:name w:val="Table Grid"/>
    <w:basedOn w:val="TableNormal"/>
    <w:uiPriority w:val="59"/>
    <w:rsid w:val="00C1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132"/>
    <w:rPr>
      <w:color w:val="0000FF" w:themeColor="hyperlink"/>
      <w:u w:val="single"/>
    </w:rPr>
  </w:style>
  <w:style w:type="paragraph" w:customStyle="1" w:styleId="Default">
    <w:name w:val="Default"/>
    <w:rsid w:val="001C21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39325704</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INE/ENE</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Beaulac,Genevieve</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HO-L1102</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FULL DOC</Identifier>
    <Disclosure_x0020_Activity xmlns="9c571b2f-e523-4ab2-ba2e-09e151a03ef4">Loan Proposal</Disclosure_x0020_Activity>
    <Webtopic xmlns="9c571b2f-e523-4ab2-ba2e-09e151a03ef4">EN-REG</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A7EF6D70A09094892AF12287698826D" ma:contentTypeVersion="0" ma:contentTypeDescription="A content type to manage public (operations) IDB documents" ma:contentTypeScope="" ma:versionID="041cd987ad533c8cd31a879d3b6d0d1a">
  <xsd:schema xmlns:xsd="http://www.w3.org/2001/XMLSchema" xmlns:xs="http://www.w3.org/2001/XMLSchema" xmlns:p="http://schemas.microsoft.com/office/2006/metadata/properties" xmlns:ns2="9c571b2f-e523-4ab2-ba2e-09e151a03ef4" targetNamespace="http://schemas.microsoft.com/office/2006/metadata/properties" ma:root="true" ma:fieldsID="4f32c5dd488d5d8caf8715745ccb806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b7b6cc8-aa77-492b-a3d9-e2df0bc5e2b3}" ma:internalName="TaxCatchAll" ma:showField="CatchAllData"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b7b6cc8-aa77-492b-a3d9-e2df0bc5e2b3}" ma:internalName="TaxCatchAllLabel" ma:readOnly="true" ma:showField="CatchAllDataLabel"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DC1BA112-27A3-44E2-A1DB-D8932D285CE4}"/>
</file>

<file path=customXml/itemProps2.xml><?xml version="1.0" encoding="utf-8"?>
<ds:datastoreItem xmlns:ds="http://schemas.openxmlformats.org/officeDocument/2006/customXml" ds:itemID="{76930E4C-6FC1-4FE4-87F8-C7933951B6FD}"/>
</file>

<file path=customXml/itemProps3.xml><?xml version="1.0" encoding="utf-8"?>
<ds:datastoreItem xmlns:ds="http://schemas.openxmlformats.org/officeDocument/2006/customXml" ds:itemID="{C2CA248B-D996-41B8-B0F0-6BC0005E0471}"/>
</file>

<file path=customXml/itemProps4.xml><?xml version="1.0" encoding="utf-8"?>
<ds:datastoreItem xmlns:ds="http://schemas.openxmlformats.org/officeDocument/2006/customXml" ds:itemID="{C388D9D9-192C-4807-839A-6546108D4ACB}"/>
</file>

<file path=customXml/itemProps5.xml><?xml version="1.0" encoding="utf-8"?>
<ds:datastoreItem xmlns:ds="http://schemas.openxmlformats.org/officeDocument/2006/customXml" ds:itemID="{B02EDC1B-1296-447B-AFAE-F2FFC2CE654E}"/>
</file>

<file path=customXml/itemProps6.xml><?xml version="1.0" encoding="utf-8"?>
<ds:datastoreItem xmlns:ds="http://schemas.openxmlformats.org/officeDocument/2006/customXml" ds:itemID="{DA089C3F-60F3-4095-B7A4-6A52E738E24D}"/>
</file>

<file path=docProps/app.xml><?xml version="1.0" encoding="utf-8"?>
<Properties xmlns="http://schemas.openxmlformats.org/officeDocument/2006/extended-properties" xmlns:vt="http://schemas.openxmlformats.org/officeDocument/2006/docPropsVTypes">
  <Template>Normal.dotm</Template>
  <TotalTime>4</TotalTime>
  <Pages>11</Pages>
  <Words>2893</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HO-L1102 - FINAL ESMR</dc:title>
  <dc:creator>Inter-American Development Bank</dc:creator>
  <cp:lastModifiedBy>Edwin</cp:lastModifiedBy>
  <cp:revision>3</cp:revision>
  <dcterms:created xsi:type="dcterms:W3CDTF">2015-01-07T00:40:00Z</dcterms:created>
  <dcterms:modified xsi:type="dcterms:W3CDTF">2015-01-27T20:38:00Z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0x01010046CF21643EE8D14686A648AA6DAD0892005A7EF6D70A09094892AF12287698826D</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