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8" w:rsidRPr="005A2D57" w:rsidRDefault="002466B8" w:rsidP="0078078A">
      <w:pPr>
        <w:tabs>
          <w:tab w:val="left" w:pos="9630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A2D57">
        <w:rPr>
          <w:rFonts w:ascii="Arial" w:hAnsi="Arial" w:cs="Arial"/>
          <w:b/>
        </w:rPr>
        <w:t xml:space="preserve">MATRIZ DE MEDIOS DE VERIFICACIÓN </w:t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t>CH-L1095 – TRAMO I</w:t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2126"/>
        <w:gridCol w:w="2268"/>
      </w:tblGrid>
      <w:tr w:rsidR="002466B8" w:rsidRPr="005A2D57" w:rsidTr="007C7634">
        <w:trPr>
          <w:trHeight w:val="58"/>
          <w:tblHeader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Objetivo de Política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Compromisos de Política I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Evidencia</w:t>
            </w:r>
          </w:p>
        </w:tc>
      </w:tr>
      <w:tr w:rsidR="002466B8" w:rsidRPr="005A2D57" w:rsidTr="000D4D10">
        <w:trPr>
          <w:trHeight w:val="259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 – Estabilidad Macroeconómica</w:t>
            </w:r>
          </w:p>
        </w:tc>
      </w:tr>
      <w:tr w:rsidR="002466B8" w:rsidRPr="005A2D57" w:rsidTr="007C7634"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Asegurar un contexto macroeconómico congruente con los objetivos del programa.</w:t>
            </w:r>
          </w:p>
        </w:tc>
        <w:tc>
          <w:tcPr>
            <w:tcW w:w="3402" w:type="dxa"/>
          </w:tcPr>
          <w:p w:rsidR="002466B8" w:rsidRPr="005A2D57" w:rsidRDefault="002466B8" w:rsidP="009D643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IAMC (</w:t>
            </w:r>
            <w:r w:rsidRPr="005A2D57">
              <w:rPr>
                <w:rFonts w:ascii="Arial" w:hAnsi="Arial" w:cs="Arial"/>
                <w:i/>
                <w:sz w:val="18"/>
                <w:szCs w:val="18"/>
                <w:lang w:val="en-US"/>
              </w:rPr>
              <w:t>Independent Assessment of Macroeconomic Conditions</w:t>
            </w: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) elaborado</w:t>
            </w:r>
            <w:r w:rsidR="009D64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 xml:space="preserve"> por el Banco</w:t>
            </w:r>
            <w:r w:rsidR="00F36D6F" w:rsidRPr="005A2D57">
              <w:rPr>
                <w:rFonts w:ascii="Arial" w:hAnsi="Arial" w:cs="Arial"/>
                <w:sz w:val="18"/>
                <w:szCs w:val="18"/>
                <w:lang w:val="en-US"/>
              </w:rPr>
              <w:t xml:space="preserve"> vigente al momento del desembolso.</w:t>
            </w: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6B8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 – Desarrollo de un modelo de gobernanza y de una nueva oferta para la ETP</w:t>
            </w:r>
          </w:p>
        </w:tc>
      </w:tr>
      <w:tr w:rsidR="002466B8" w:rsidRPr="005A2D57" w:rsidTr="007C7634">
        <w:trPr>
          <w:trHeight w:val="534"/>
        </w:trPr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Desarrollar una Política Nacional de Educación Técnico Profesional (ETP).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466B8" w:rsidRPr="005A2D57" w:rsidRDefault="00C3132F" w:rsidP="004D1E9D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</w:t>
            </w:r>
            <w:r w:rsidR="00F73B13">
              <w:rPr>
                <w:rFonts w:ascii="Arial" w:hAnsi="Arial" w:cs="Arial"/>
                <w:sz w:val="18"/>
                <w:szCs w:val="18"/>
              </w:rPr>
              <w:t xml:space="preserve">de una </w:t>
            </w:r>
            <w:r w:rsidR="00DF003B" w:rsidRPr="00D21377">
              <w:rPr>
                <w:rFonts w:ascii="Arial" w:hAnsi="Arial" w:cs="Arial"/>
                <w:sz w:val="18"/>
                <w:szCs w:val="18"/>
              </w:rPr>
              <w:t xml:space="preserve">Política Nacional de ETP </w:t>
            </w:r>
            <w:r w:rsidR="00DF003B" w:rsidRPr="00D21377">
              <w:rPr>
                <w:rFonts w:ascii="Arial" w:hAnsi="Arial" w:cs="Arial"/>
                <w:sz w:val="18"/>
                <w:szCs w:val="18"/>
                <w:lang w:val="es-ES"/>
              </w:rPr>
              <w:t>para mejorar su calidad, pertinencia y eficacia</w:t>
            </w:r>
            <w:r w:rsidR="004D1E9D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2466B8"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402" w:type="dxa"/>
          </w:tcPr>
          <w:p w:rsidR="002466B8" w:rsidRDefault="00513B8A" w:rsidP="00973078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Acto administrativo</w:t>
            </w:r>
            <w:r w:rsidR="0097307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466B8"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del MINEDUC </w:t>
            </w:r>
            <w:r w:rsidR="000B496C">
              <w:rPr>
                <w:rFonts w:ascii="Arial" w:hAnsi="Arial" w:cs="Arial"/>
                <w:sz w:val="18"/>
                <w:szCs w:val="18"/>
                <w:lang w:val="es-ES"/>
              </w:rPr>
              <w:t xml:space="preserve">mediante el cual se propone </w:t>
            </w:r>
            <w:r w:rsidR="002466B8" w:rsidRPr="005A2D57">
              <w:rPr>
                <w:rFonts w:ascii="Arial" w:hAnsi="Arial" w:cs="Arial"/>
                <w:sz w:val="18"/>
                <w:szCs w:val="18"/>
                <w:lang w:val="es-ES"/>
              </w:rPr>
              <w:t>una Política Nacional de ETP</w:t>
            </w:r>
            <w:r w:rsidR="004D1E9D">
              <w:rPr>
                <w:rFonts w:ascii="Arial" w:hAnsi="Arial" w:cs="Arial"/>
                <w:sz w:val="18"/>
                <w:szCs w:val="18"/>
                <w:lang w:val="es-ES"/>
              </w:rPr>
              <w:t xml:space="preserve">, de acuerdo con las funciones que </w:t>
            </w:r>
            <w:r w:rsidR="0062597F">
              <w:rPr>
                <w:rFonts w:ascii="Arial" w:hAnsi="Arial" w:cs="Arial"/>
                <w:sz w:val="18"/>
                <w:szCs w:val="18"/>
                <w:lang w:val="es-ES"/>
              </w:rPr>
              <w:t xml:space="preserve">le asigne </w:t>
            </w:r>
            <w:r w:rsidR="004D1E9D">
              <w:rPr>
                <w:rFonts w:ascii="Arial" w:hAnsi="Arial" w:cs="Arial"/>
                <w:sz w:val="18"/>
                <w:szCs w:val="18"/>
                <w:lang w:val="es-ES"/>
              </w:rPr>
              <w:t xml:space="preserve">la ley N°18.956 </w:t>
            </w:r>
            <w:r w:rsidR="00A57D4C">
              <w:rPr>
                <w:rFonts w:ascii="Arial" w:hAnsi="Arial" w:cs="Arial"/>
                <w:sz w:val="18"/>
                <w:szCs w:val="18"/>
                <w:lang w:val="es-ES"/>
              </w:rPr>
              <w:t>y sus modificaciones</w:t>
            </w:r>
            <w:r w:rsidR="004D1E9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57EB9" w:rsidRPr="005A2D57" w:rsidRDefault="00557EB9" w:rsidP="00973078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466B8" w:rsidRPr="005A2D57" w:rsidTr="007C7634">
        <w:trPr>
          <w:trHeight w:val="1125"/>
        </w:trPr>
        <w:tc>
          <w:tcPr>
            <w:tcW w:w="3085" w:type="dxa"/>
            <w:vMerge w:val="restart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Diseñar un Marco de Cualificaciones (MC)  para la ETP y adecuar progresivamente su oferta formativa al MC a ser diseñado.</w:t>
            </w:r>
          </w:p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466B8" w:rsidRPr="005A2D57" w:rsidRDefault="002466B8" w:rsidP="004E14F9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Estructuración de un esquema de cooperación intersectorial para el diseño de</w:t>
            </w:r>
            <w:r w:rsidR="004E14F9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MC. </w:t>
            </w:r>
          </w:p>
        </w:tc>
        <w:tc>
          <w:tcPr>
            <w:tcW w:w="3402" w:type="dxa"/>
          </w:tcPr>
          <w:p w:rsidR="002466B8" w:rsidRPr="005A2D57" w:rsidRDefault="002466B8" w:rsidP="004F66C3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>Suscripción de un Convenio de cooperación intersectorial para el diseño de</w:t>
            </w:r>
            <w:r w:rsidR="004F66C3">
              <w:rPr>
                <w:rFonts w:ascii="Arial" w:hAnsi="Arial" w:cs="Arial"/>
                <w:sz w:val="18"/>
                <w:szCs w:val="18"/>
                <w:lang w:val="es-ES"/>
              </w:rPr>
              <w:t xml:space="preserve">l 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>MC entre MINEDUC y  Corporación de Fomento de la Producción (CORFO).</w:t>
            </w: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466B8" w:rsidRPr="005A2D57" w:rsidTr="007C7634">
        <w:trPr>
          <w:trHeight w:val="706"/>
        </w:trPr>
        <w:tc>
          <w:tcPr>
            <w:tcW w:w="3085" w:type="dxa"/>
            <w:vMerge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66B8" w:rsidRPr="005A2D57" w:rsidRDefault="002466B8" w:rsidP="00E9483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Elaboración de Documento de Lineamientos Curriculares sobre ajustes y adecuaciones a la oferta formativa de E</w:t>
            </w:r>
            <w:r w:rsidR="00F3146E">
              <w:rPr>
                <w:rFonts w:ascii="Arial" w:hAnsi="Arial" w:cs="Arial"/>
                <w:sz w:val="18"/>
                <w:szCs w:val="18"/>
              </w:rPr>
              <w:t>M</w:t>
            </w:r>
            <w:r w:rsidRPr="005A2D57">
              <w:rPr>
                <w:rFonts w:ascii="Arial" w:hAnsi="Arial" w:cs="Arial"/>
                <w:sz w:val="18"/>
                <w:szCs w:val="18"/>
              </w:rPr>
              <w:t>TP derivada del MC.</w:t>
            </w:r>
          </w:p>
        </w:tc>
        <w:tc>
          <w:tcPr>
            <w:tcW w:w="3402" w:type="dxa"/>
          </w:tcPr>
          <w:p w:rsidR="002466B8" w:rsidRPr="005A2D57" w:rsidRDefault="002466B8" w:rsidP="00A455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Documento de </w:t>
            </w:r>
            <w:r w:rsidR="00A455BD">
              <w:rPr>
                <w:rFonts w:ascii="Arial" w:hAnsi="Arial" w:cs="Arial"/>
                <w:sz w:val="18"/>
                <w:szCs w:val="18"/>
              </w:rPr>
              <w:t>p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ropuesta </w:t>
            </w:r>
            <w:r w:rsidR="00A455BD">
              <w:rPr>
                <w:rFonts w:ascii="Arial" w:hAnsi="Arial" w:cs="Arial"/>
                <w:sz w:val="18"/>
                <w:szCs w:val="18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écnica del MINEDUC </w:t>
            </w:r>
            <w:r w:rsidR="00E94839">
              <w:rPr>
                <w:rFonts w:ascii="Arial" w:hAnsi="Arial" w:cs="Arial"/>
                <w:sz w:val="18"/>
                <w:szCs w:val="18"/>
              </w:rPr>
              <w:t xml:space="preserve">acerca de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los </w:t>
            </w:r>
            <w:r w:rsidR="00B160E0">
              <w:rPr>
                <w:rFonts w:ascii="Arial" w:hAnsi="Arial" w:cs="Arial"/>
                <w:sz w:val="18"/>
                <w:szCs w:val="18"/>
              </w:rPr>
              <w:t>l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ineamientos </w:t>
            </w:r>
            <w:r w:rsidR="00E021E7">
              <w:rPr>
                <w:rFonts w:ascii="Arial" w:hAnsi="Arial" w:cs="Arial"/>
                <w:sz w:val="18"/>
                <w:szCs w:val="18"/>
              </w:rPr>
              <w:t xml:space="preserve"> para futuras actualizaciones cu</w:t>
            </w:r>
            <w:r w:rsidRPr="005A2D57">
              <w:rPr>
                <w:rFonts w:ascii="Arial" w:hAnsi="Arial" w:cs="Arial"/>
                <w:sz w:val="18"/>
                <w:szCs w:val="18"/>
              </w:rPr>
              <w:t>rriculares</w:t>
            </w:r>
            <w:r w:rsidR="00E021E7">
              <w:rPr>
                <w:rFonts w:ascii="Arial" w:hAnsi="Arial" w:cs="Arial"/>
                <w:sz w:val="18"/>
                <w:szCs w:val="18"/>
              </w:rPr>
              <w:t xml:space="preserve"> de EMTP</w:t>
            </w: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466B8" w:rsidRPr="005A2D57" w:rsidTr="007C7634">
        <w:trPr>
          <w:trHeight w:val="908"/>
        </w:trPr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Fortalecer las unidades del MINEDUC vinculadas con la políticas de ETP </w:t>
            </w:r>
          </w:p>
        </w:tc>
        <w:tc>
          <w:tcPr>
            <w:tcW w:w="3402" w:type="dxa"/>
          </w:tcPr>
          <w:p w:rsidR="002466B8" w:rsidRPr="005A2D57" w:rsidRDefault="002466B8" w:rsidP="00A05F5C">
            <w:pPr>
              <w:tabs>
                <w:tab w:val="left" w:pos="488"/>
              </w:tabs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Fortalecimiento del marco de gobernanza del MINEDUC para la imple</w:t>
            </w:r>
            <w:r w:rsidR="00F13C04" w:rsidRPr="005A2D57">
              <w:rPr>
                <w:rFonts w:ascii="Arial" w:hAnsi="Arial" w:cs="Arial"/>
                <w:sz w:val="18"/>
                <w:szCs w:val="18"/>
              </w:rPr>
              <w:t>mentación de la Política de ETP.</w:t>
            </w:r>
          </w:p>
        </w:tc>
        <w:tc>
          <w:tcPr>
            <w:tcW w:w="3402" w:type="dxa"/>
            <w:shd w:val="clear" w:color="auto" w:fill="FFFFFF" w:themeFill="background1"/>
          </w:tcPr>
          <w:p w:rsidR="002466B8" w:rsidRDefault="00BB4E64" w:rsidP="004254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Acto administrativo </w:t>
            </w:r>
            <w:r w:rsidR="002466B8" w:rsidRPr="005A2D57">
              <w:rPr>
                <w:rFonts w:ascii="Arial" w:hAnsi="Arial" w:cs="Arial"/>
                <w:sz w:val="18"/>
                <w:szCs w:val="18"/>
              </w:rPr>
              <w:t xml:space="preserve">del MINEDUC </w:t>
            </w:r>
            <w:r w:rsidR="004D4966">
              <w:rPr>
                <w:rFonts w:ascii="Arial" w:hAnsi="Arial" w:cs="Arial"/>
                <w:sz w:val="18"/>
                <w:szCs w:val="18"/>
              </w:rPr>
              <w:t>para const</w:t>
            </w:r>
            <w:r w:rsidR="004254EB">
              <w:rPr>
                <w:rFonts w:ascii="Arial" w:hAnsi="Arial" w:cs="Arial"/>
                <w:sz w:val="18"/>
                <w:szCs w:val="18"/>
              </w:rPr>
              <w:t>itu</w:t>
            </w:r>
            <w:r w:rsidR="004D4966">
              <w:rPr>
                <w:rFonts w:ascii="Arial" w:hAnsi="Arial" w:cs="Arial"/>
                <w:sz w:val="18"/>
                <w:szCs w:val="18"/>
              </w:rPr>
              <w:t xml:space="preserve">ir </w:t>
            </w:r>
            <w:r w:rsidR="002466B8" w:rsidRPr="005A2D57">
              <w:rPr>
                <w:rFonts w:ascii="Arial" w:hAnsi="Arial" w:cs="Arial"/>
                <w:sz w:val="18"/>
                <w:szCs w:val="18"/>
              </w:rPr>
              <w:t xml:space="preserve">un Comité Asesor Interno que facilite la implementación de la Política </w:t>
            </w:r>
            <w:r w:rsidR="004D496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466B8" w:rsidRPr="005A2D57">
              <w:rPr>
                <w:rFonts w:ascii="Arial" w:hAnsi="Arial" w:cs="Arial"/>
                <w:sz w:val="18"/>
                <w:szCs w:val="18"/>
              </w:rPr>
              <w:t>ETP</w:t>
            </w:r>
            <w:r w:rsidR="00F13C04"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9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108A" w:rsidRPr="005A2D57" w:rsidRDefault="004B108A" w:rsidP="004254EB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466B8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III – Aseguramiento de la calidad de la ETP</w:t>
            </w:r>
          </w:p>
        </w:tc>
      </w:tr>
      <w:tr w:rsidR="00F13C04" w:rsidRPr="005A2D57" w:rsidTr="00760964">
        <w:trPr>
          <w:trHeight w:val="573"/>
        </w:trPr>
        <w:tc>
          <w:tcPr>
            <w:tcW w:w="3085" w:type="dxa"/>
            <w:vMerge w:val="restart"/>
          </w:tcPr>
          <w:p w:rsidR="00F13C04" w:rsidRPr="005A2D57" w:rsidRDefault="00F13C04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 los aprendizajes de los estudiantes de la ETP.</w:t>
            </w:r>
          </w:p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13C04" w:rsidRPr="005A2D57" w:rsidDel="00914C73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Relevamiento de resultados de aprendizaje medidos por el Sistema Nacional de la Medición de la Calidad de la Educación (SIMCE) en educación secundaria.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3C04" w:rsidRDefault="00F13C04" w:rsidP="002E7209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Informe de </w:t>
            </w:r>
            <w:r w:rsidR="008E6B18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ogros de </w:t>
            </w:r>
            <w:r w:rsidR="008E6B18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prendizaje de </w:t>
            </w:r>
            <w:r w:rsidR="008E6B18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studiantes de </w:t>
            </w:r>
            <w:r w:rsidR="008E6B18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iceos </w:t>
            </w:r>
            <w:r w:rsidR="008E6B18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écnicos basado en </w:t>
            </w:r>
            <w:r w:rsidR="002E7209">
              <w:rPr>
                <w:rFonts w:ascii="Arial" w:hAnsi="Arial" w:cs="Arial"/>
                <w:sz w:val="20"/>
                <w:szCs w:val="20"/>
                <w:lang w:val="es-ES"/>
              </w:rPr>
              <w:t xml:space="preserve">la última evaluación 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 xml:space="preserve"> SIMCE</w:t>
            </w:r>
            <w:r w:rsidR="002E7209">
              <w:rPr>
                <w:rFonts w:ascii="Arial" w:hAnsi="Arial" w:cs="Arial"/>
                <w:sz w:val="20"/>
                <w:szCs w:val="20"/>
                <w:lang w:val="es-ES"/>
              </w:rPr>
              <w:t xml:space="preserve"> cuyos resultados estén disponibles</w:t>
            </w:r>
            <w:r w:rsidRPr="005A2D5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7631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30607" w:rsidRPr="005A2D57" w:rsidDel="00914C73" w:rsidRDefault="00C30607" w:rsidP="002E7209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C04" w:rsidRPr="005A2D57" w:rsidRDefault="00F13C0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C04" w:rsidRPr="005A2D57" w:rsidRDefault="00F13C0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F13C04" w:rsidRPr="005A2D57" w:rsidTr="00760964">
        <w:trPr>
          <w:trHeight w:val="273"/>
        </w:trPr>
        <w:tc>
          <w:tcPr>
            <w:tcW w:w="3085" w:type="dxa"/>
            <w:vMerge/>
          </w:tcPr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F13C04" w:rsidRPr="005A2D57" w:rsidRDefault="00F13C04" w:rsidP="00C15F4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Estructuración de un esquema de gestión, supervisión y acompañamiento  institucional de las Universidades Estatales para la instalación y desarrollo de los CFT </w:t>
            </w:r>
            <w:r w:rsidR="00C15F49">
              <w:rPr>
                <w:rFonts w:ascii="Arial" w:hAnsi="Arial" w:cs="Arial"/>
                <w:sz w:val="18"/>
                <w:szCs w:val="18"/>
                <w:lang w:val="es-ES"/>
              </w:rPr>
              <w:t>estatales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.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3C04" w:rsidRPr="005A2D57" w:rsidRDefault="00F13C04" w:rsidP="00F25A2C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Al menos 3 Convenios suscritos entre el MINEDUC y Universidades </w:t>
            </w:r>
            <w:r w:rsidR="004B2819">
              <w:rPr>
                <w:rFonts w:ascii="Arial" w:hAnsi="Arial" w:cs="Arial"/>
                <w:sz w:val="18"/>
                <w:szCs w:val="18"/>
              </w:rPr>
              <w:t>e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statales </w:t>
            </w:r>
            <w:r w:rsidR="00F25A2C">
              <w:rPr>
                <w:rFonts w:ascii="Arial" w:hAnsi="Arial" w:cs="Arial"/>
                <w:sz w:val="18"/>
                <w:szCs w:val="18"/>
              </w:rPr>
              <w:t xml:space="preserve">para el desarrollo </w:t>
            </w:r>
            <w:r w:rsidRPr="005A2D57">
              <w:rPr>
                <w:rFonts w:ascii="Arial" w:hAnsi="Arial" w:cs="Arial"/>
                <w:sz w:val="18"/>
                <w:szCs w:val="18"/>
              </w:rPr>
              <w:t>de los CFT</w:t>
            </w:r>
            <w:r w:rsidR="003573D0">
              <w:rPr>
                <w:rFonts w:ascii="Arial" w:hAnsi="Arial" w:cs="Arial"/>
                <w:sz w:val="18"/>
                <w:szCs w:val="18"/>
              </w:rPr>
              <w:t xml:space="preserve"> estatales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F13C04" w:rsidRPr="005A2D57" w:rsidTr="00760964">
        <w:tc>
          <w:tcPr>
            <w:tcW w:w="3085" w:type="dxa"/>
            <w:vMerge w:val="restart"/>
          </w:tcPr>
          <w:p w:rsidR="00F13C04" w:rsidRPr="005A2D57" w:rsidRDefault="00F13C04" w:rsidP="000D4D1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</w:t>
            </w:r>
            <w:r w:rsidR="00AB02EA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desempeño de los docentes técnicos y directivos de las instituciones de ETP.</w:t>
            </w:r>
          </w:p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Análisis del sistema actual de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evaluación de desempeño de los docentes de EMTP.</w:t>
            </w:r>
          </w:p>
        </w:tc>
        <w:tc>
          <w:tcPr>
            <w:tcW w:w="3402" w:type="dxa"/>
            <w:shd w:val="clear" w:color="auto" w:fill="auto"/>
          </w:tcPr>
          <w:p w:rsidR="0035747E" w:rsidRDefault="0035747E" w:rsidP="00A62001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Informe </w:t>
            </w:r>
            <w:r w:rsidR="00A62001">
              <w:rPr>
                <w:rFonts w:ascii="Arial" w:hAnsi="Arial" w:cs="Arial"/>
                <w:sz w:val="18"/>
                <w:szCs w:val="18"/>
                <w:lang w:eastAsia="es-ES"/>
              </w:rPr>
              <w:t>emitido</w:t>
            </w:r>
            <w:r w:rsidR="00A62001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por el MINEDUC sobre </w:t>
            </w:r>
            <w:r w:rsidR="00A62001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 situación actual de los docentes de EMTP en </w:t>
            </w:r>
            <w:r w:rsidR="00735E7C">
              <w:rPr>
                <w:rFonts w:ascii="Arial" w:hAnsi="Arial" w:cs="Arial"/>
                <w:sz w:val="18"/>
                <w:szCs w:val="18"/>
                <w:lang w:eastAsia="es-ES"/>
              </w:rPr>
              <w:t>la e</w:t>
            </w:r>
            <w:r w:rsidR="00A62001">
              <w:rPr>
                <w:rFonts w:ascii="Arial" w:hAnsi="Arial" w:cs="Arial"/>
                <w:sz w:val="18"/>
                <w:szCs w:val="18"/>
                <w:lang w:eastAsia="es-ES"/>
              </w:rPr>
              <w:t>valuación docente.</w:t>
            </w:r>
          </w:p>
          <w:p w:rsidR="002B0960" w:rsidRDefault="002B0960" w:rsidP="0035747E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2117C5" w:rsidRPr="005A2D57" w:rsidRDefault="002117C5" w:rsidP="0035747E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F13C04" w:rsidRPr="005A2D57" w:rsidTr="007C7634">
        <w:tc>
          <w:tcPr>
            <w:tcW w:w="3085" w:type="dxa"/>
            <w:vMerge/>
          </w:tcPr>
          <w:p w:rsidR="00F13C04" w:rsidRPr="005A2D57" w:rsidRDefault="00F13C0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3C04" w:rsidRPr="005A2D57" w:rsidRDefault="00195E29" w:rsidP="00195E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técnica para la a</w:t>
            </w:r>
            <w:r w:rsidR="00F13C04" w:rsidRPr="005A2D57">
              <w:rPr>
                <w:rFonts w:ascii="Arial" w:hAnsi="Arial" w:cs="Arial"/>
                <w:sz w:val="18"/>
                <w:szCs w:val="18"/>
              </w:rPr>
              <w:t xml:space="preserve">decuación del Marco para la Buena Dirección (MBD) de los establecimientos educacionales incluyendo los ámbitos y prácticas de desempeño de los directores.  </w:t>
            </w:r>
          </w:p>
        </w:tc>
        <w:tc>
          <w:tcPr>
            <w:tcW w:w="3402" w:type="dxa"/>
            <w:shd w:val="clear" w:color="auto" w:fill="FFFFFF" w:themeFill="background1"/>
          </w:tcPr>
          <w:p w:rsidR="00F13C04" w:rsidRPr="005A2D57" w:rsidRDefault="00F13C04" w:rsidP="004B2819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Documento de </w:t>
            </w:r>
            <w:r w:rsidR="004B2819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ropuesta </w:t>
            </w:r>
            <w:r w:rsidR="004B2819">
              <w:rPr>
                <w:rFonts w:ascii="Arial" w:hAnsi="Arial" w:cs="Arial"/>
                <w:sz w:val="18"/>
                <w:szCs w:val="18"/>
                <w:lang w:eastAsia="es-ES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écnica del MINEDUC para </w:t>
            </w:r>
            <w:r w:rsidR="00B409C2">
              <w:rPr>
                <w:rFonts w:ascii="Arial" w:hAnsi="Arial" w:cs="Arial"/>
                <w:sz w:val="18"/>
                <w:szCs w:val="18"/>
                <w:lang w:eastAsia="es-ES"/>
              </w:rPr>
              <w:t>la actualización d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el MBD.   </w:t>
            </w:r>
          </w:p>
        </w:tc>
        <w:tc>
          <w:tcPr>
            <w:tcW w:w="2126" w:type="dxa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. MINEDUC</w:t>
            </w:r>
          </w:p>
        </w:tc>
        <w:tc>
          <w:tcPr>
            <w:tcW w:w="2268" w:type="dxa"/>
            <w:vAlign w:val="center"/>
          </w:tcPr>
          <w:p w:rsidR="00F13C04" w:rsidRPr="005A2D57" w:rsidRDefault="00F13C0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c>
          <w:tcPr>
            <w:tcW w:w="3085" w:type="dxa"/>
          </w:tcPr>
          <w:p w:rsidR="00D41113" w:rsidRPr="005A2D57" w:rsidRDefault="00D41113" w:rsidP="00D41113">
            <w:pPr>
              <w:pStyle w:val="ListParagraph"/>
              <w:keepNext/>
              <w:numPr>
                <w:ilvl w:val="0"/>
                <w:numId w:val="5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Crear un sistema que establezca los criterios para impartir, mantener y descontinuar oportunamente especialidades técnicas, oficios y carreras.</w:t>
            </w:r>
          </w:p>
        </w:tc>
        <w:tc>
          <w:tcPr>
            <w:tcW w:w="3402" w:type="dxa"/>
          </w:tcPr>
          <w:p w:rsidR="00D41113" w:rsidRPr="005A2D57" w:rsidRDefault="00D41113" w:rsidP="00C650E0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Constitución de mesas de trabajo entre universidades, MINEDUC, gobiernos regionales y actores sociales para </w:t>
            </w:r>
            <w:r w:rsidR="00344C22">
              <w:rPr>
                <w:rFonts w:ascii="Arial" w:hAnsi="Arial" w:cs="Arial"/>
                <w:sz w:val="18"/>
                <w:szCs w:val="18"/>
                <w:lang w:eastAsia="es-ES"/>
              </w:rPr>
              <w:t xml:space="preserve">garantizar la participación en el diseño y puesta en marcha </w:t>
            </w:r>
            <w:r w:rsidR="00344C22" w:rsidRPr="005A2D57">
              <w:rPr>
                <w:rFonts w:ascii="Arial" w:hAnsi="Arial" w:cs="Arial"/>
                <w:sz w:val="18"/>
                <w:szCs w:val="18"/>
                <w:lang w:eastAsia="es-ES"/>
              </w:rPr>
              <w:t>de CFT</w:t>
            </w:r>
            <w:r w:rsidR="00344C2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Estado en las regiones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. 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Pr="005A2D57" w:rsidRDefault="00D41113" w:rsidP="00330C2D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Suscripción de al menos 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>ocho</w:t>
            </w:r>
            <w:r w:rsidR="00330C2D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actas constitutivas 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las mesas de trabajo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entre universidades 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>estatales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el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MINEDUC, gobiernos regionales correspondientes y actores sociales para 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garantizar la participación en el diseño y puesta en marcha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de CFT</w:t>
            </w:r>
            <w:r w:rsidR="00330C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Estado en las regiones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EA57B9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EA57B9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IV – Desarrollo de la propuesta para ETP en los territorios</w:t>
            </w:r>
          </w:p>
        </w:tc>
      </w:tr>
      <w:tr w:rsidR="00D41113" w:rsidRPr="005A2D57" w:rsidTr="006A3B97">
        <w:trPr>
          <w:trHeight w:val="938"/>
        </w:trPr>
        <w:tc>
          <w:tcPr>
            <w:tcW w:w="3085" w:type="dxa"/>
            <w:vMerge w:val="restart"/>
          </w:tcPr>
          <w:p w:rsidR="00D41113" w:rsidRPr="005A2D57" w:rsidRDefault="00D41113" w:rsidP="00304A03">
            <w:pPr>
              <w:pStyle w:val="ListParagraph"/>
              <w:keepNext/>
              <w:numPr>
                <w:ilvl w:val="0"/>
                <w:numId w:val="6"/>
              </w:numPr>
              <w:spacing w:before="60"/>
              <w:ind w:left="36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Instalación de los Centros de Formación Técnica (CFT) </w:t>
            </w:r>
            <w:r w:rsidR="00F964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estatales </w:t>
            </w:r>
            <w:r w:rsidR="00F964CA"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y Centros Tecnoló</w:t>
            </w:r>
            <w:r w:rsidR="00304A03" w:rsidRPr="005A2D57">
              <w:rPr>
                <w:rFonts w:ascii="Arial" w:hAnsi="Arial" w:cs="Arial"/>
                <w:sz w:val="18"/>
                <w:szCs w:val="18"/>
                <w:lang w:val="es-ES_tradnl"/>
              </w:rPr>
              <w:t>gicos para el Aprendizaje (CTA)</w:t>
            </w:r>
          </w:p>
          <w:p w:rsidR="00D41113" w:rsidRPr="005A2D57" w:rsidRDefault="00D41113" w:rsidP="00D41113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41113" w:rsidRPr="005A2D57" w:rsidRDefault="00522544" w:rsidP="00A10548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Ingreso por parte del Ejecutivo </w:t>
            </w:r>
            <w:r w:rsidR="00A10548">
              <w:rPr>
                <w:rFonts w:ascii="Arial" w:hAnsi="Arial" w:cs="Arial"/>
                <w:sz w:val="18"/>
                <w:szCs w:val="18"/>
              </w:rPr>
              <w:t xml:space="preserve">al Congreso Nacional </w:t>
            </w:r>
            <w:r>
              <w:rPr>
                <w:rFonts w:ascii="Arial" w:hAnsi="Arial" w:cs="Arial"/>
                <w:sz w:val="18"/>
                <w:szCs w:val="18"/>
              </w:rPr>
              <w:t>del mensaje</w:t>
            </w:r>
            <w:r w:rsidR="00A10548">
              <w:rPr>
                <w:rFonts w:ascii="Arial" w:hAnsi="Arial" w:cs="Arial"/>
                <w:sz w:val="18"/>
                <w:szCs w:val="18"/>
              </w:rPr>
              <w:t xml:space="preserve"> con el que se inicia un Proyecto de Ley que crea 15 CFTs estatales. </w:t>
            </w:r>
          </w:p>
        </w:tc>
        <w:tc>
          <w:tcPr>
            <w:tcW w:w="3402" w:type="dxa"/>
            <w:shd w:val="clear" w:color="auto" w:fill="auto"/>
          </w:tcPr>
          <w:p w:rsidR="00D41113" w:rsidRDefault="00B93CA4" w:rsidP="00B93CA4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Mensaje </w:t>
            </w:r>
            <w:r w:rsidR="00700EAE">
              <w:rPr>
                <w:rFonts w:ascii="Arial" w:hAnsi="Arial" w:cs="Arial"/>
                <w:sz w:val="18"/>
                <w:szCs w:val="18"/>
              </w:rPr>
              <w:t xml:space="preserve">del Ejecutivo </w:t>
            </w:r>
            <w:r>
              <w:rPr>
                <w:rFonts w:ascii="Arial" w:hAnsi="Arial" w:cs="Arial"/>
                <w:sz w:val="18"/>
                <w:szCs w:val="18"/>
              </w:rPr>
              <w:t>con el que se inicia un Proyecto de Ley que crea 15 CFTs estatales</w:t>
            </w:r>
            <w:r w:rsidR="00700E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 </w:t>
            </w:r>
          </w:p>
          <w:p w:rsidR="008321CC" w:rsidRDefault="008321CC" w:rsidP="00B93CA4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321CC" w:rsidRPr="005A2D57" w:rsidRDefault="008321CC" w:rsidP="00B93CA4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700"/>
        </w:trPr>
        <w:tc>
          <w:tcPr>
            <w:tcW w:w="3085" w:type="dxa"/>
            <w:vMerge/>
          </w:tcPr>
          <w:p w:rsidR="00D41113" w:rsidRPr="005A2D57" w:rsidRDefault="00D41113" w:rsidP="00304A03">
            <w:pPr>
              <w:pStyle w:val="ListParagraph"/>
              <w:numPr>
                <w:ilvl w:val="0"/>
                <w:numId w:val="6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1113" w:rsidRDefault="00D41113" w:rsidP="00EC25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Diseño de</w:t>
            </w:r>
            <w:r w:rsidR="00EC2596">
              <w:rPr>
                <w:rFonts w:ascii="Arial" w:hAnsi="Arial" w:cs="Arial"/>
                <w:sz w:val="18"/>
                <w:szCs w:val="18"/>
              </w:rPr>
              <w:t xml:space="preserve"> una nueva modalidad de asesoría técnico educacional denominada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CTA, incluyendo objetivos, funciones y estructura de funcionamiento.</w:t>
            </w:r>
            <w:r w:rsidR="009411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688C" w:rsidRPr="005A2D57" w:rsidRDefault="00D3688C" w:rsidP="00EC25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41113" w:rsidRPr="005A2D57" w:rsidRDefault="00D41113" w:rsidP="008D27D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Documento de </w:t>
            </w:r>
            <w:r w:rsidR="008D27DD">
              <w:rPr>
                <w:rFonts w:ascii="Arial" w:hAnsi="Arial" w:cs="Arial"/>
                <w:sz w:val="18"/>
                <w:szCs w:val="18"/>
              </w:rPr>
              <w:t>p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ropuesta </w:t>
            </w:r>
            <w:r w:rsidR="008D27DD">
              <w:rPr>
                <w:rFonts w:ascii="Arial" w:hAnsi="Arial" w:cs="Arial"/>
                <w:sz w:val="18"/>
                <w:szCs w:val="18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écnica del diseño </w:t>
            </w:r>
            <w:r w:rsidR="00AF0107">
              <w:rPr>
                <w:rFonts w:ascii="Arial" w:hAnsi="Arial" w:cs="Arial"/>
                <w:sz w:val="18"/>
                <w:szCs w:val="18"/>
              </w:rPr>
              <w:t xml:space="preserve">y funcionamiento de una nueva modalidad de asesoría técnico educacional denominada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CTA elaborado por parte del MINEDUC.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1150"/>
        </w:trPr>
        <w:tc>
          <w:tcPr>
            <w:tcW w:w="3085" w:type="dxa"/>
          </w:tcPr>
          <w:p w:rsidR="00D41113" w:rsidRPr="005A2D57" w:rsidRDefault="00D41113" w:rsidP="00265C2C">
            <w:pPr>
              <w:pStyle w:val="ListParagraph"/>
              <w:numPr>
                <w:ilvl w:val="0"/>
                <w:numId w:val="6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Implementación de</w:t>
            </w:r>
            <w:r w:rsidR="00DA2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los C</w:t>
            </w:r>
            <w:r w:rsidR="007C4E7C">
              <w:rPr>
                <w:rFonts w:ascii="Arial" w:hAnsi="Arial" w:cs="Arial"/>
                <w:sz w:val="18"/>
                <w:szCs w:val="18"/>
                <w:lang w:val="es-ES_tradnl"/>
              </w:rPr>
              <w:t>omités A</w:t>
            </w:r>
            <w:r w:rsidR="002F6ABD">
              <w:rPr>
                <w:rFonts w:ascii="Arial" w:hAnsi="Arial" w:cs="Arial"/>
                <w:sz w:val="18"/>
                <w:szCs w:val="18"/>
                <w:lang w:val="es-ES_tradnl"/>
              </w:rPr>
              <w:t>sesores</w:t>
            </w:r>
            <w:r w:rsidR="007C4E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Regionales de E</w:t>
            </w:r>
            <w:r w:rsidR="002F6AB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ducación </w:t>
            </w:r>
            <w:r w:rsidR="007C4E7C">
              <w:rPr>
                <w:rFonts w:ascii="Arial" w:hAnsi="Arial" w:cs="Arial"/>
                <w:sz w:val="18"/>
                <w:szCs w:val="18"/>
                <w:lang w:val="es-ES_tradnl"/>
              </w:rPr>
              <w:t>T</w:t>
            </w:r>
            <w:r w:rsidR="001867D3">
              <w:rPr>
                <w:rFonts w:ascii="Arial" w:hAnsi="Arial" w:cs="Arial"/>
                <w:sz w:val="18"/>
                <w:szCs w:val="18"/>
                <w:lang w:val="es-ES_tradnl"/>
              </w:rPr>
              <w:t>écnica</w:t>
            </w:r>
            <w:r w:rsidR="002F6AB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(C</w:t>
            </w:r>
            <w:r w:rsidR="002F6ABD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RET).</w:t>
            </w:r>
            <w:r w:rsidR="00304A03"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:rsidR="00D41113" w:rsidRPr="005A2D57" w:rsidRDefault="00D41113" w:rsidP="00DF2D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Diseño de</w:t>
            </w:r>
            <w:r w:rsidR="00DF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988">
              <w:rPr>
                <w:rFonts w:ascii="Arial" w:hAnsi="Arial" w:cs="Arial"/>
                <w:sz w:val="18"/>
                <w:szCs w:val="18"/>
              </w:rPr>
              <w:t>los CARET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con participación cuatripartita, incluyendo al Estado, oferentes de educación, trabajadores y gremio empresarial.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Pr="005A2D57" w:rsidRDefault="00D41113" w:rsidP="00BB63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Documento de </w:t>
            </w:r>
            <w:r w:rsidR="00BB63D2">
              <w:rPr>
                <w:rFonts w:ascii="Arial" w:hAnsi="Arial" w:cs="Arial"/>
                <w:sz w:val="18"/>
                <w:szCs w:val="18"/>
              </w:rPr>
              <w:t>p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ropuesta </w:t>
            </w:r>
            <w:r w:rsidR="00BB63D2">
              <w:rPr>
                <w:rFonts w:ascii="Arial" w:hAnsi="Arial" w:cs="Arial"/>
                <w:sz w:val="18"/>
                <w:szCs w:val="18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écnica del diseño </w:t>
            </w:r>
            <w:r w:rsidR="000D0634">
              <w:rPr>
                <w:rFonts w:ascii="Arial" w:hAnsi="Arial" w:cs="Arial"/>
                <w:sz w:val="18"/>
                <w:szCs w:val="18"/>
              </w:rPr>
              <w:t xml:space="preserve">y funcionamiento de los Comités </w:t>
            </w:r>
            <w:r w:rsidR="005A0DC3">
              <w:rPr>
                <w:rFonts w:ascii="Arial" w:hAnsi="Arial" w:cs="Arial"/>
                <w:sz w:val="18"/>
                <w:szCs w:val="18"/>
              </w:rPr>
              <w:t>Asesores</w:t>
            </w:r>
            <w:r w:rsidR="000D0634">
              <w:rPr>
                <w:rFonts w:ascii="Arial" w:hAnsi="Arial" w:cs="Arial"/>
                <w:sz w:val="18"/>
                <w:szCs w:val="18"/>
              </w:rPr>
              <w:t xml:space="preserve"> Regionales de Educación Técnica (CARET)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elaborado por parte del MINEDUC.  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1150"/>
        </w:trPr>
        <w:tc>
          <w:tcPr>
            <w:tcW w:w="3085" w:type="dxa"/>
          </w:tcPr>
          <w:p w:rsidR="00D41113" w:rsidRPr="005A2D57" w:rsidRDefault="00D41113" w:rsidP="00304A03">
            <w:pPr>
              <w:pStyle w:val="ListParagraph"/>
              <w:numPr>
                <w:ilvl w:val="0"/>
                <w:numId w:val="7"/>
              </w:numPr>
              <w:spacing w:before="60"/>
              <w:ind w:left="360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Desarrollo de programas de acompañamiento a los estudiantes TP en su trayectoria educativa con enfoque de equidad y género.</w:t>
            </w:r>
            <w:r w:rsidR="00304A03"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Implementación de un marco normativo que promueva el ingreso y la trayectoria socio-educativa satisfactoria a todos los estudiantes de ETP.  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Pr="005A2D57" w:rsidRDefault="00D41113" w:rsidP="00C905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Promulgación de la Ley de Inclusión</w:t>
            </w:r>
            <w:r w:rsidR="00C905E5">
              <w:rPr>
                <w:rFonts w:ascii="Arial" w:hAnsi="Arial" w:cs="Arial"/>
                <w:sz w:val="18"/>
                <w:szCs w:val="18"/>
              </w:rPr>
              <w:t xml:space="preserve"> que regula la admisión de los y las estudiantes, e elimina el financiamiento compartido y prohíbe el lucro en establecimientos educacionales que reciben aportes del Estado</w:t>
            </w:r>
            <w:r w:rsidR="00F4239D">
              <w:rPr>
                <w:rFonts w:ascii="Arial" w:hAnsi="Arial" w:cs="Arial"/>
                <w:sz w:val="18"/>
                <w:szCs w:val="18"/>
              </w:rPr>
              <w:t>.</w:t>
            </w:r>
            <w:r w:rsidRPr="005A2D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</w:tbl>
    <w:p w:rsidR="002466B8" w:rsidRPr="005A2D57" w:rsidRDefault="002466B8" w:rsidP="002466B8">
      <w:pPr>
        <w:spacing w:before="120" w:after="0" w:line="360" w:lineRule="auto"/>
        <w:jc w:val="both"/>
        <w:rPr>
          <w:rFonts w:ascii="Arial" w:hAnsi="Arial" w:cs="Arial"/>
          <w:b/>
        </w:rPr>
      </w:pPr>
    </w:p>
    <w:p w:rsidR="002466B8" w:rsidRPr="005A2D57" w:rsidRDefault="002466B8" w:rsidP="002466B8">
      <w:pPr>
        <w:spacing w:before="120" w:after="120" w:line="360" w:lineRule="auto"/>
        <w:ind w:left="425" w:hanging="425"/>
        <w:jc w:val="both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br w:type="page"/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lastRenderedPageBreak/>
        <w:t xml:space="preserve">MATRIZ DE MEDIOS DE VERIFICACIÓN </w:t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t>CH-L1095 – TRAMO II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2126"/>
        <w:gridCol w:w="2268"/>
      </w:tblGrid>
      <w:tr w:rsidR="002466B8" w:rsidRPr="005A2D57" w:rsidTr="007C7634">
        <w:trPr>
          <w:trHeight w:val="58"/>
          <w:tblHeader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Objetivo de Política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Compromisos de Política II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Evidencia</w:t>
            </w:r>
          </w:p>
        </w:tc>
      </w:tr>
      <w:tr w:rsidR="002466B8" w:rsidRPr="005A2D57" w:rsidTr="000D4D10">
        <w:trPr>
          <w:trHeight w:val="84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 – Estabilidad Macroeconómica</w:t>
            </w:r>
          </w:p>
        </w:tc>
      </w:tr>
      <w:tr w:rsidR="002466B8" w:rsidRPr="005A2D57" w:rsidTr="007C7634"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Asegurar un contexto macroeconómico congruente con los objetivos del programa.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IAMC (</w:t>
            </w:r>
            <w:r w:rsidRPr="005A2D57">
              <w:rPr>
                <w:rFonts w:ascii="Arial" w:hAnsi="Arial" w:cs="Arial"/>
                <w:i/>
                <w:sz w:val="18"/>
                <w:szCs w:val="18"/>
                <w:lang w:val="en-US"/>
              </w:rPr>
              <w:t>Independent Assessment of Macroeconomic Conditions</w:t>
            </w: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) elaborado  por el Banco</w:t>
            </w:r>
            <w:r w:rsidR="00F36D6F" w:rsidRPr="005A2D57">
              <w:rPr>
                <w:rFonts w:ascii="Arial" w:hAnsi="Arial" w:cs="Arial"/>
                <w:sz w:val="18"/>
                <w:szCs w:val="18"/>
                <w:lang w:val="en-US"/>
              </w:rPr>
              <w:t xml:space="preserve"> vigente al momento del desembolso.</w:t>
            </w: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6B8" w:rsidRPr="005A2D57" w:rsidTr="000D4D10">
        <w:trPr>
          <w:trHeight w:val="58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 – Desarrollo de un modelo de oferta para la ETP</w:t>
            </w:r>
          </w:p>
        </w:tc>
      </w:tr>
      <w:tr w:rsidR="002466B8" w:rsidRPr="005A2D57" w:rsidTr="007C7634">
        <w:trPr>
          <w:trHeight w:val="746"/>
        </w:trPr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Desarrollar una Política Nacional de Educación Técnico Profesional (ETP).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466B8" w:rsidRPr="00CA0A8E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0A8E">
              <w:rPr>
                <w:rFonts w:ascii="Arial" w:hAnsi="Arial" w:cs="Arial"/>
                <w:sz w:val="18"/>
                <w:szCs w:val="18"/>
              </w:rPr>
              <w:t>Creación de</w:t>
            </w:r>
            <w:r w:rsidR="00C54AB7" w:rsidRPr="00CA0A8E">
              <w:rPr>
                <w:rFonts w:ascii="Arial" w:hAnsi="Arial" w:cs="Arial"/>
                <w:sz w:val="18"/>
                <w:szCs w:val="18"/>
              </w:rPr>
              <w:t>l Comité Asesor Nacional de Educación Técnica (CANET)</w:t>
            </w:r>
            <w:r w:rsidRPr="00CA0A8E">
              <w:rPr>
                <w:rFonts w:ascii="Arial" w:hAnsi="Arial" w:cs="Arial"/>
                <w:sz w:val="18"/>
                <w:szCs w:val="18"/>
              </w:rPr>
              <w:t xml:space="preserve"> para establecer una instancia de diálogo y consenso para cumplimiento de la Política de ETP.</w:t>
            </w:r>
          </w:p>
          <w:p w:rsidR="00410968" w:rsidRPr="002E05F9" w:rsidRDefault="00410968" w:rsidP="000D4D10">
            <w:pPr>
              <w:spacing w:before="60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</w:tcPr>
          <w:p w:rsidR="002466B8" w:rsidRDefault="00C2672E" w:rsidP="00C26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0A8E"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F34A94" w:rsidRPr="00CA0A8E">
              <w:rPr>
                <w:rFonts w:ascii="Arial" w:hAnsi="Arial" w:cs="Arial"/>
                <w:sz w:val="18"/>
                <w:szCs w:val="18"/>
              </w:rPr>
              <w:t>expedido por intermedio del MINEDUC</w:t>
            </w:r>
            <w:r w:rsidRPr="00CA0A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5E3" w:rsidRPr="00CA0A8E">
              <w:rPr>
                <w:rFonts w:ascii="Arial" w:hAnsi="Arial" w:cs="Arial"/>
                <w:sz w:val="18"/>
                <w:szCs w:val="18"/>
              </w:rPr>
              <w:t xml:space="preserve">creando el </w:t>
            </w:r>
            <w:r w:rsidR="00FE06AF" w:rsidRPr="00CA0A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076" w:rsidRPr="00CA0A8E">
              <w:rPr>
                <w:rFonts w:ascii="Arial" w:hAnsi="Arial" w:cs="Arial"/>
                <w:sz w:val="18"/>
                <w:szCs w:val="18"/>
              </w:rPr>
              <w:t>CANET</w:t>
            </w:r>
            <w:r w:rsidR="002466B8" w:rsidRPr="00CA0A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672E" w:rsidRPr="005A2D57" w:rsidRDefault="00C2672E" w:rsidP="00C26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466B8" w:rsidRPr="005A2D57" w:rsidTr="007C7634">
        <w:trPr>
          <w:trHeight w:val="608"/>
        </w:trPr>
        <w:tc>
          <w:tcPr>
            <w:tcW w:w="3085" w:type="dxa"/>
            <w:vMerge w:val="restart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Diseñar un Marco de Cualificaciones (MC)  para la ETP y adecuar progresivamente su oferta al MC diseñado.</w:t>
            </w:r>
          </w:p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Aprobación de los lineamientos de MC para la ETP.</w:t>
            </w:r>
          </w:p>
        </w:tc>
        <w:tc>
          <w:tcPr>
            <w:tcW w:w="3402" w:type="dxa"/>
          </w:tcPr>
          <w:p w:rsidR="002466B8" w:rsidRDefault="00EF0A99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4D63">
              <w:rPr>
                <w:rFonts w:ascii="Arial" w:hAnsi="Arial" w:cs="Arial"/>
                <w:sz w:val="18"/>
                <w:szCs w:val="18"/>
              </w:rPr>
              <w:t xml:space="preserve">Acto </w:t>
            </w:r>
            <w:r w:rsidR="00A2300B">
              <w:rPr>
                <w:rFonts w:ascii="Arial" w:hAnsi="Arial" w:cs="Arial"/>
                <w:sz w:val="18"/>
                <w:szCs w:val="18"/>
              </w:rPr>
              <w:t>a</w:t>
            </w:r>
            <w:r w:rsidR="002466B8" w:rsidRPr="00E54D63">
              <w:rPr>
                <w:rFonts w:ascii="Arial" w:hAnsi="Arial" w:cs="Arial"/>
                <w:sz w:val="18"/>
                <w:szCs w:val="18"/>
              </w:rPr>
              <w:t>dministrativ</w:t>
            </w:r>
            <w:r w:rsidRPr="00E54D63">
              <w:rPr>
                <w:rFonts w:ascii="Arial" w:hAnsi="Arial" w:cs="Arial"/>
                <w:sz w:val="18"/>
                <w:szCs w:val="18"/>
              </w:rPr>
              <w:t>o</w:t>
            </w:r>
            <w:r w:rsidR="002466B8" w:rsidRPr="005A2D57">
              <w:rPr>
                <w:rFonts w:ascii="Arial" w:hAnsi="Arial" w:cs="Arial"/>
                <w:sz w:val="18"/>
                <w:szCs w:val="18"/>
              </w:rPr>
              <w:t xml:space="preserve"> del MINEDUC </w:t>
            </w:r>
            <w:r w:rsidR="005A0858">
              <w:rPr>
                <w:rFonts w:ascii="Arial" w:hAnsi="Arial" w:cs="Arial"/>
                <w:sz w:val="18"/>
                <w:szCs w:val="18"/>
              </w:rPr>
              <w:t xml:space="preserve">mediante el cual </w:t>
            </w:r>
            <w:r w:rsidR="006E5E40">
              <w:rPr>
                <w:rFonts w:ascii="Arial" w:hAnsi="Arial" w:cs="Arial"/>
                <w:sz w:val="18"/>
                <w:szCs w:val="18"/>
              </w:rPr>
              <w:t>propon</w:t>
            </w:r>
            <w:r w:rsidR="005A0858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466B8" w:rsidRPr="005A2D57">
              <w:rPr>
                <w:rFonts w:ascii="Arial" w:hAnsi="Arial" w:cs="Arial"/>
                <w:sz w:val="18"/>
                <w:szCs w:val="18"/>
              </w:rPr>
              <w:t>los lineamientos generales para MC de la ETP.</w:t>
            </w:r>
            <w:r w:rsidR="008100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0634" w:rsidRPr="005A2D57" w:rsidRDefault="006C0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544"/>
        </w:trPr>
        <w:tc>
          <w:tcPr>
            <w:tcW w:w="3085" w:type="dxa"/>
            <w:vMerge/>
          </w:tcPr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1113" w:rsidRPr="005A2D57" w:rsidRDefault="008A65E7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Planificar</w:t>
            </w:r>
            <w:r w:rsidR="00D41113" w:rsidRPr="005A2D57">
              <w:rPr>
                <w:rFonts w:ascii="Arial" w:hAnsi="Arial" w:cs="Arial"/>
                <w:sz w:val="18"/>
                <w:szCs w:val="18"/>
              </w:rPr>
              <w:t xml:space="preserve"> ajustes curriculares para la Educación Media Técnico Profesional (EMTP) para la adecuación de la oferta formativa.    </w:t>
            </w:r>
          </w:p>
        </w:tc>
        <w:tc>
          <w:tcPr>
            <w:tcW w:w="3402" w:type="dxa"/>
            <w:shd w:val="clear" w:color="auto" w:fill="auto"/>
          </w:tcPr>
          <w:p w:rsidR="00D41113" w:rsidRDefault="00E97077" w:rsidP="008A65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</w:t>
            </w:r>
            <w:r w:rsidR="008A65E7" w:rsidRPr="005A2D57">
              <w:rPr>
                <w:rFonts w:ascii="Arial" w:hAnsi="Arial" w:cs="Arial"/>
                <w:sz w:val="18"/>
                <w:szCs w:val="18"/>
              </w:rPr>
              <w:t>del MINEDUC estableciendo un cronograma de Ajustes curriculares para la EMTP, con el fin de adecuar la oferta formativa.</w:t>
            </w:r>
            <w:r w:rsidR="00B02C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72CB" w:rsidRPr="005A2D57" w:rsidRDefault="00D272CB" w:rsidP="008A65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113" w:rsidRPr="005A2D57" w:rsidRDefault="00D41113" w:rsidP="00646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113" w:rsidRPr="005A2D57" w:rsidRDefault="00D41113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544"/>
        </w:trPr>
        <w:tc>
          <w:tcPr>
            <w:tcW w:w="3085" w:type="dxa"/>
            <w:vMerge/>
          </w:tcPr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1113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Realizar orientaciones curriculares para la Educación Superior Técnico Profesional (ESTP) para la adecuación de la oferta formativa.</w:t>
            </w:r>
          </w:p>
          <w:p w:rsidR="002B3013" w:rsidRPr="005A2D57" w:rsidRDefault="002B30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1113" w:rsidRPr="005A2D57" w:rsidRDefault="008A65E7" w:rsidP="00D4362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Oficio del MINEDUC a los CFT con </w:t>
            </w:r>
            <w:r w:rsidR="00D43628">
              <w:rPr>
                <w:rFonts w:ascii="Arial" w:hAnsi="Arial" w:cs="Arial"/>
                <w:sz w:val="18"/>
                <w:szCs w:val="18"/>
              </w:rPr>
              <w:t xml:space="preserve">una propuesta de </w:t>
            </w:r>
            <w:r w:rsidRPr="005A2D57">
              <w:rPr>
                <w:rFonts w:ascii="Arial" w:hAnsi="Arial" w:cs="Arial"/>
                <w:sz w:val="18"/>
                <w:szCs w:val="18"/>
              </w:rPr>
              <w:t>criterios y orientaciones para adecuar la oferta formativa de acuerdo a</w:t>
            </w:r>
            <w:r w:rsidR="00D43628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5A2D57">
              <w:rPr>
                <w:rFonts w:ascii="Arial" w:hAnsi="Arial" w:cs="Arial"/>
                <w:sz w:val="18"/>
                <w:szCs w:val="18"/>
              </w:rPr>
              <w:t>MC.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113" w:rsidRPr="005A2D57" w:rsidRDefault="00D41113" w:rsidP="00646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113" w:rsidRPr="005A2D57" w:rsidRDefault="00D41113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1010"/>
        </w:trPr>
        <w:tc>
          <w:tcPr>
            <w:tcW w:w="3085" w:type="dxa"/>
            <w:tcBorders>
              <w:bottom w:val="single" w:sz="4" w:space="0" w:color="auto"/>
            </w:tcBorders>
          </w:tcPr>
          <w:p w:rsidR="00D41113" w:rsidRPr="005A2D57" w:rsidRDefault="00D41113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Fortalecimiento de las unidades del MINEDUC vinculadas con la política de ETP.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1113" w:rsidRPr="005A2D57" w:rsidRDefault="00D41113" w:rsidP="001676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Creación de una </w:t>
            </w:r>
            <w:r w:rsidR="001676F9">
              <w:rPr>
                <w:rFonts w:ascii="Arial" w:hAnsi="Arial" w:cs="Arial"/>
                <w:sz w:val="18"/>
                <w:szCs w:val="18"/>
              </w:rPr>
              <w:t>unidad</w:t>
            </w:r>
            <w:r w:rsidR="007A059E"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especializada dentro del MINEDUC a fin de implementar la Política de ESTP.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113" w:rsidRPr="005A2D57" w:rsidRDefault="00D41113" w:rsidP="001676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Documento  del MINEDUC de propuesta </w:t>
            </w:r>
            <w:r w:rsidR="006C2ABB">
              <w:rPr>
                <w:rFonts w:ascii="Arial" w:hAnsi="Arial" w:cs="Arial"/>
                <w:sz w:val="18"/>
                <w:szCs w:val="18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écnica </w:t>
            </w:r>
            <w:r w:rsidR="00BC310D">
              <w:rPr>
                <w:rFonts w:ascii="Arial" w:hAnsi="Arial" w:cs="Arial"/>
                <w:sz w:val="18"/>
                <w:szCs w:val="18"/>
              </w:rPr>
              <w:t xml:space="preserve">para implementar al interior de éste </w:t>
            </w:r>
            <w:r w:rsidR="00154879">
              <w:rPr>
                <w:rFonts w:ascii="Arial" w:hAnsi="Arial" w:cs="Arial"/>
                <w:sz w:val="18"/>
                <w:szCs w:val="18"/>
              </w:rPr>
              <w:t xml:space="preserve">una </w:t>
            </w:r>
            <w:r w:rsidR="001676F9">
              <w:rPr>
                <w:rFonts w:ascii="Arial" w:hAnsi="Arial" w:cs="Arial"/>
                <w:sz w:val="18"/>
                <w:szCs w:val="18"/>
              </w:rPr>
              <w:t>unidad</w:t>
            </w:r>
            <w:r w:rsidR="00154879">
              <w:rPr>
                <w:rFonts w:ascii="Arial" w:hAnsi="Arial" w:cs="Arial"/>
                <w:sz w:val="18"/>
                <w:szCs w:val="18"/>
              </w:rPr>
              <w:t xml:space="preserve"> especializada a cargo de la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ESTP.  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0D4D10">
        <w:trPr>
          <w:trHeight w:val="285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III – Aseguramiento de la calidad de la ETP</w:t>
            </w:r>
          </w:p>
        </w:tc>
      </w:tr>
      <w:tr w:rsidR="00D41113" w:rsidRPr="005A2D57" w:rsidTr="007C7634">
        <w:trPr>
          <w:trHeight w:val="948"/>
        </w:trPr>
        <w:tc>
          <w:tcPr>
            <w:tcW w:w="3085" w:type="dxa"/>
            <w:vMerge w:val="restart"/>
          </w:tcPr>
          <w:p w:rsidR="00D41113" w:rsidRPr="005A2D57" w:rsidRDefault="00D41113" w:rsidP="000D4D10">
            <w:pPr>
              <w:pStyle w:val="ListParagraph"/>
              <w:keepNext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 los aprendizajes de los estudiantes de la ETP.</w:t>
            </w:r>
          </w:p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Definición y </w:t>
            </w:r>
            <w:r w:rsidRPr="00AB097F">
              <w:rPr>
                <w:rFonts w:ascii="Arial" w:hAnsi="Arial" w:cs="Arial"/>
                <w:sz w:val="18"/>
                <w:szCs w:val="18"/>
                <w:lang w:val="es-ES_tradnl" w:eastAsia="es-ES"/>
              </w:rPr>
              <w:t>aprobación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de estándares  de aprendizaje basados en competencias para los estudiantes de la EMTP  para diagnóstico, retroalimentación al sistema y evaluación de la gestión.</w:t>
            </w:r>
          </w:p>
        </w:tc>
        <w:tc>
          <w:tcPr>
            <w:tcW w:w="3402" w:type="dxa"/>
            <w:shd w:val="clear" w:color="auto" w:fill="FFFFFF" w:themeFill="background1"/>
          </w:tcPr>
          <w:p w:rsidR="00AA5F2F" w:rsidRDefault="00E17BAB" w:rsidP="00186D7F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Documento del MINEDUC con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estándares de aprendizaje de los estudiantes de la EMTP basados en competencias para el trabajo para </w:t>
            </w:r>
            <w:r w:rsidR="00186D7F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al menos 3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especialidades </w:t>
            </w:r>
            <w:r w:rsidR="00186D7F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consideradas en el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MC. </w:t>
            </w:r>
          </w:p>
          <w:p w:rsidR="00AA5F2F" w:rsidRDefault="00AA5F2F" w:rsidP="00186D7F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AA5F2F" w:rsidRPr="005A2D57" w:rsidRDefault="00AA5F2F" w:rsidP="00186D7F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77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1113" w:rsidRPr="005A2D57" w:rsidRDefault="00D41113" w:rsidP="00CC1D7B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Definición y aprobación de perfiles de egreso basado en competencias por carrera para estudiantes de la ESTP </w:t>
            </w:r>
            <w:r w:rsidR="00CC1D7B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estatales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113" w:rsidRDefault="001B7471" w:rsidP="009B7CE6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Actos administrativos por los que se crean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al menos </w:t>
            </w:r>
            <w:r w:rsidR="009B7CE6">
              <w:rPr>
                <w:rFonts w:ascii="Arial" w:hAnsi="Arial" w:cs="Arial"/>
                <w:sz w:val="18"/>
                <w:szCs w:val="18"/>
                <w:lang w:val="es-ES_tradnl" w:eastAsia="es-ES"/>
              </w:rPr>
              <w:t>6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carreras de los CFT </w:t>
            </w:r>
            <w:r w:rsidR="009B7CE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Estatales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que incluyan perfiles de egreso basados en competencias. </w:t>
            </w:r>
          </w:p>
          <w:p w:rsidR="002576E7" w:rsidRPr="005A2D57" w:rsidRDefault="002576E7" w:rsidP="009B7CE6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41113" w:rsidRPr="005A2D57" w:rsidRDefault="00D41113" w:rsidP="000D4D1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1113" w:rsidRPr="005A2D57" w:rsidRDefault="00D41113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c>
          <w:tcPr>
            <w:tcW w:w="3085" w:type="dxa"/>
            <w:vMerge w:val="restart"/>
          </w:tcPr>
          <w:p w:rsidR="00D41113" w:rsidRPr="005A2D57" w:rsidRDefault="00D41113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</w:t>
            </w:r>
            <w:r w:rsidR="00007353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desempeño de los docentes técnicos y directivos de las instituciones de ETP.</w:t>
            </w:r>
          </w:p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Rediseño del sistema actual de evaluación de desempeño de los docentes de EMTP.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Oficio  del MINEDUC</w:t>
            </w:r>
            <w:r w:rsidR="00A36FE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A67243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remitido </w:t>
            </w:r>
            <w:r w:rsidR="00A36FE1">
              <w:rPr>
                <w:rFonts w:ascii="Arial" w:hAnsi="Arial" w:cs="Arial"/>
                <w:sz w:val="18"/>
                <w:szCs w:val="18"/>
                <w:lang w:val="es-ES_tradnl" w:eastAsia="es-ES"/>
              </w:rPr>
              <w:t>al CPEIP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instruyendo la </w:t>
            </w:r>
            <w:r w:rsidR="00A67243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elaboración de instrumentos específicos para aplicar a los docentes de EMTP en la evaluación docente. </w:t>
            </w:r>
          </w:p>
          <w:p w:rsidR="00231BC4" w:rsidRPr="005A2D57" w:rsidRDefault="00231BC4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c>
          <w:tcPr>
            <w:tcW w:w="3085" w:type="dxa"/>
            <w:vMerge/>
          </w:tcPr>
          <w:p w:rsidR="00D41113" w:rsidRPr="005A2D57" w:rsidRDefault="00D41113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Elaboración de estándares de desempeño indicativos de directivos de establecimientos educacionales de EMTP.  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Oficio del MINEDUC </w:t>
            </w:r>
            <w:r w:rsidR="00F86C0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remitido a la Dirección Nacional del Servicio Civil solicitando incorporar en el Sistema de 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Alta Dirección Pública (ADP)</w:t>
            </w:r>
            <w:r w:rsidR="00F86C0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criterios de selección </w:t>
            </w:r>
            <w:r w:rsidR="00653AC3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específicos</w:t>
            </w:r>
            <w:r w:rsidR="00F86C0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para los </w:t>
            </w:r>
            <w:r w:rsidR="00653AC3">
              <w:rPr>
                <w:rFonts w:ascii="Arial" w:hAnsi="Arial" w:cs="Arial"/>
                <w:sz w:val="18"/>
                <w:szCs w:val="18"/>
                <w:lang w:val="es-ES_tradnl" w:eastAsia="es-ES"/>
              </w:rPr>
              <w:t>cargos</w:t>
            </w:r>
            <w:r w:rsidR="00F86C0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de Dirección de Establecimientos de EMTP y </w:t>
            </w:r>
            <w:r w:rsidR="00653AC3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estándares</w:t>
            </w:r>
            <w:r w:rsidR="00F86C0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de desempeño a incluir en sus respectivos Convenios de Desempeño.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. </w:t>
            </w:r>
          </w:p>
          <w:p w:rsidR="00C75819" w:rsidRPr="005A2D57" w:rsidRDefault="00C75819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1001"/>
        </w:trPr>
        <w:tc>
          <w:tcPr>
            <w:tcW w:w="3085" w:type="dxa"/>
            <w:vMerge w:val="restart"/>
          </w:tcPr>
          <w:p w:rsidR="00D41113" w:rsidRPr="005A2D57" w:rsidRDefault="00D41113" w:rsidP="000D4D10">
            <w:pPr>
              <w:pStyle w:val="ListParagraph"/>
              <w:numPr>
                <w:ilvl w:val="0"/>
                <w:numId w:val="2"/>
              </w:numPr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Crear un sistema que establezca los requisitos para impartir y mantener especialidades técnicas, oficios y carreras.</w:t>
            </w:r>
          </w:p>
        </w:tc>
        <w:tc>
          <w:tcPr>
            <w:tcW w:w="3402" w:type="dxa"/>
          </w:tcPr>
          <w:p w:rsidR="00D41113" w:rsidRPr="005A2D57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Elaboración de estándares de equipamiento y rediseño de documentos normativos referidos al proceso de renovación de equipamiento para las especialidades EMTP. 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Pr="005A2D57" w:rsidRDefault="00C75819" w:rsidP="009E0E13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Acto administrativo del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MINEDUC </w:t>
            </w:r>
            <w:r w:rsidR="009E0E13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por el cual se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establec</w:t>
            </w:r>
            <w:r w:rsidR="009E0E13">
              <w:rPr>
                <w:rFonts w:ascii="Arial" w:hAnsi="Arial" w:cs="Arial"/>
                <w:sz w:val="18"/>
                <w:szCs w:val="18"/>
                <w:lang w:val="es-ES_tradnl" w:eastAsia="es-ES"/>
              </w:rPr>
              <w:t>e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el equipamiento necesario para las especialidades</w:t>
            </w:r>
            <w:r w:rsidR="002F2810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de EMTP </w:t>
            </w:r>
            <w:r w:rsidR="00D41113"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asociadas al MC. </w:t>
            </w: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D41113" w:rsidRPr="005A2D57" w:rsidTr="007C7634">
        <w:trPr>
          <w:trHeight w:val="790"/>
        </w:trPr>
        <w:tc>
          <w:tcPr>
            <w:tcW w:w="3085" w:type="dxa"/>
            <w:vMerge/>
          </w:tcPr>
          <w:p w:rsidR="00D41113" w:rsidRPr="005A2D57" w:rsidRDefault="00D41113" w:rsidP="000D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1113" w:rsidRPr="00960979" w:rsidRDefault="00D4111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>Determinación y aprobación de los requisitos para mantener, establecer y renovar carreras en CFT estatales.</w:t>
            </w:r>
          </w:p>
        </w:tc>
        <w:tc>
          <w:tcPr>
            <w:tcW w:w="3402" w:type="dxa"/>
            <w:shd w:val="clear" w:color="auto" w:fill="FFFFFF" w:themeFill="background1"/>
          </w:tcPr>
          <w:p w:rsidR="00D41113" w:rsidRPr="00960979" w:rsidRDefault="002D59D3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Documento del </w:t>
            </w:r>
            <w:r w:rsidR="00D41113"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MINEDUC </w:t>
            </w:r>
            <w:r w:rsidR="00AE0667"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proponiendo </w:t>
            </w:r>
            <w:r w:rsidR="00D41113" w:rsidRPr="00960979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criterios y requisitos para mantener, establecer y renovar carreras en CFT estatales. </w:t>
            </w:r>
          </w:p>
          <w:p w:rsidR="00DE334A" w:rsidRPr="00960979" w:rsidRDefault="00DE334A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DE334A" w:rsidRPr="00960979" w:rsidRDefault="00DE334A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DE334A" w:rsidRPr="00960979" w:rsidRDefault="00DE334A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D41113" w:rsidRPr="005A2D57" w:rsidRDefault="00D41113" w:rsidP="000D4D10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273"/>
        </w:trPr>
        <w:tc>
          <w:tcPr>
            <w:tcW w:w="3085" w:type="dxa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Desarrollar un sistema de información para apoyar los procesos de análisis de oferta de formación y comportamiento del mercado laboral, orientación vocacional y seguimiento de egresados.</w:t>
            </w:r>
          </w:p>
        </w:tc>
        <w:tc>
          <w:tcPr>
            <w:tcW w:w="3402" w:type="dxa"/>
            <w:shd w:val="clear" w:color="auto" w:fill="auto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Diseño de la arquitectura de procesos y sistemas de información  respecto a la oferta de formación, comportamiento del mercado laboral, orientación vocacional y seguimiento de egresados. Dichos procesos toman en cuenta el contenido particular de cada tema, haciendo foco en la calidad de la información y su capacidad de respuesta.</w:t>
            </w:r>
          </w:p>
        </w:tc>
        <w:tc>
          <w:tcPr>
            <w:tcW w:w="3402" w:type="dxa"/>
            <w:shd w:val="clear" w:color="auto" w:fill="auto"/>
          </w:tcPr>
          <w:p w:rsidR="00A43A5D" w:rsidRDefault="00E1661B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F24E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Acto </w:t>
            </w:r>
            <w:r w:rsidR="006902A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</w:t>
            </w:r>
            <w:r w:rsidR="00A43A5D" w:rsidRPr="001F24EC">
              <w:rPr>
                <w:rFonts w:ascii="Arial" w:hAnsi="Arial" w:cs="Arial"/>
                <w:sz w:val="18"/>
                <w:szCs w:val="18"/>
                <w:lang w:val="es-ES" w:eastAsia="es-ES"/>
              </w:rPr>
              <w:t>dministrativ</w:t>
            </w:r>
            <w:r w:rsidRPr="001F24EC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A43A5D" w:rsidRPr="001F24E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MINEDUC aprobando el diseño de un sistema de información del</w:t>
            </w:r>
            <w:r w:rsidR="00A43A5D" w:rsidRPr="001F2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A5D" w:rsidRPr="001F24EC">
              <w:rPr>
                <w:rFonts w:ascii="Arial" w:hAnsi="Arial" w:cs="Arial"/>
                <w:sz w:val="18"/>
                <w:szCs w:val="18"/>
                <w:lang w:val="es-ES" w:eastAsia="es-ES"/>
              </w:rPr>
              <w:t>comportamiento del mercado laboral, orientación vocacional y seguimiento de egresados.</w:t>
            </w:r>
          </w:p>
          <w:p w:rsidR="00276DDA" w:rsidRDefault="00276DDA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76DDA" w:rsidRDefault="00276DDA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76DDA" w:rsidRPr="005A2D57" w:rsidRDefault="00276DDA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3A5D" w:rsidRPr="005A2D57" w:rsidRDefault="00A43A5D" w:rsidP="00646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A5D" w:rsidRPr="005A2D57" w:rsidRDefault="00A43A5D" w:rsidP="006464C7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IV – Desarrollo de la ETP en los territorios</w:t>
            </w:r>
          </w:p>
        </w:tc>
      </w:tr>
      <w:tr w:rsidR="00A43A5D" w:rsidRPr="005A2D57" w:rsidTr="007C7634">
        <w:tc>
          <w:tcPr>
            <w:tcW w:w="3085" w:type="dxa"/>
            <w:vMerge w:val="restart"/>
          </w:tcPr>
          <w:p w:rsidR="00A43A5D" w:rsidRPr="005A2D57" w:rsidRDefault="00A43A5D" w:rsidP="00EF5F98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Instalación de los Centros de Formación Técnica (CFT) </w:t>
            </w:r>
            <w:r w:rsidR="00EF5F98">
              <w:rPr>
                <w:rFonts w:ascii="Arial" w:hAnsi="Arial" w:cs="Arial"/>
                <w:sz w:val="18"/>
                <w:szCs w:val="18"/>
                <w:lang w:val="es-ES_tradnl"/>
              </w:rPr>
              <w:t>estatales</w:t>
            </w:r>
            <w:r w:rsidR="00EF5F98"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Centros Tecnológicos para el Aprendizaje (CTA). </w:t>
            </w:r>
          </w:p>
        </w:tc>
        <w:tc>
          <w:tcPr>
            <w:tcW w:w="3402" w:type="dxa"/>
          </w:tcPr>
          <w:p w:rsidR="00A43A5D" w:rsidRPr="005A2D57" w:rsidRDefault="00A43A5D" w:rsidP="00B811C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Adopción de los estatutos de gobernanza por parte de los CFT </w:t>
            </w:r>
            <w:r w:rsidR="00A139E2">
              <w:rPr>
                <w:rFonts w:ascii="Arial" w:hAnsi="Arial" w:cs="Arial"/>
                <w:sz w:val="18"/>
                <w:szCs w:val="18"/>
                <w:lang w:val="es-ES" w:eastAsia="es-ES"/>
              </w:rPr>
              <w:t>estatales</w:t>
            </w:r>
            <w:r w:rsidR="00A139E2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</w:t>
            </w:r>
            <w:r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incorporando aspectos normativos-institucionales y  técnicos-administrativos contemplados en la Ley de creación de CFT </w:t>
            </w:r>
            <w:r w:rsidR="00B811C0">
              <w:rPr>
                <w:rFonts w:ascii="Arial" w:hAnsi="Arial" w:cs="Arial"/>
                <w:sz w:val="18"/>
                <w:szCs w:val="18"/>
                <w:lang w:val="es-ES" w:eastAsia="es-ES"/>
              </w:rPr>
              <w:t>estatales</w:t>
            </w:r>
            <w:r w:rsidR="00B811C0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y su Reglamentación.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A43A5D" w:rsidRPr="005A2D57" w:rsidRDefault="00DA5621" w:rsidP="00DA56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475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>del MINEDUC</w:t>
            </w:r>
            <w:r>
              <w:rPr>
                <w:rFonts w:ascii="Arial" w:hAnsi="Arial" w:cs="Arial"/>
                <w:sz w:val="18"/>
                <w:szCs w:val="18"/>
              </w:rPr>
              <w:t xml:space="preserve"> dictando las normas estatutarias de 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 xml:space="preserve">al menos </w:t>
            </w:r>
            <w:r w:rsidR="00AC659B">
              <w:rPr>
                <w:rFonts w:ascii="Arial" w:hAnsi="Arial" w:cs="Arial"/>
                <w:sz w:val="18"/>
                <w:szCs w:val="18"/>
              </w:rPr>
              <w:t>5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 xml:space="preserve"> CFT </w:t>
            </w:r>
            <w:r>
              <w:rPr>
                <w:rFonts w:ascii="Arial" w:hAnsi="Arial" w:cs="Arial"/>
                <w:sz w:val="18"/>
                <w:szCs w:val="18"/>
              </w:rPr>
              <w:t>estatales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700"/>
        </w:trPr>
        <w:tc>
          <w:tcPr>
            <w:tcW w:w="3085" w:type="dxa"/>
            <w:vMerge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Desarrollo de alianzas estratégicas con instituciones elegibles para la implementación de los CTA. </w:t>
            </w:r>
          </w:p>
        </w:tc>
        <w:tc>
          <w:tcPr>
            <w:tcW w:w="3402" w:type="dxa"/>
            <w:shd w:val="clear" w:color="auto" w:fill="FFFFFF" w:themeFill="background1"/>
          </w:tcPr>
          <w:p w:rsidR="00A43A5D" w:rsidRPr="005A2D57" w:rsidRDefault="00A43A5D" w:rsidP="00F443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Convenios suscritos entre MINEDUC e instituciones </w:t>
            </w:r>
            <w:r w:rsidR="00592078">
              <w:rPr>
                <w:rFonts w:ascii="Arial" w:hAnsi="Arial" w:cs="Arial"/>
                <w:sz w:val="18"/>
                <w:szCs w:val="18"/>
              </w:rPr>
              <w:t>públicas y/o</w:t>
            </w:r>
            <w:r w:rsidR="00347722">
              <w:rPr>
                <w:rFonts w:ascii="Arial" w:hAnsi="Arial" w:cs="Arial"/>
                <w:sz w:val="18"/>
                <w:szCs w:val="18"/>
              </w:rPr>
              <w:t xml:space="preserve"> privadas que </w:t>
            </w:r>
            <w:r w:rsidR="00DE3BF2">
              <w:rPr>
                <w:rFonts w:ascii="Arial" w:hAnsi="Arial" w:cs="Arial"/>
                <w:sz w:val="18"/>
                <w:szCs w:val="18"/>
              </w:rPr>
              <w:t>resulten</w:t>
            </w:r>
            <w:r w:rsidR="00347722">
              <w:rPr>
                <w:rFonts w:ascii="Arial" w:hAnsi="Arial" w:cs="Arial"/>
                <w:sz w:val="18"/>
                <w:szCs w:val="18"/>
              </w:rPr>
              <w:t xml:space="preserve"> elegibles para la </w:t>
            </w:r>
            <w:r w:rsidR="00DE3BF2">
              <w:rPr>
                <w:rFonts w:ascii="Arial" w:hAnsi="Arial" w:cs="Arial"/>
                <w:sz w:val="18"/>
                <w:szCs w:val="18"/>
              </w:rPr>
              <w:t>realización</w:t>
            </w:r>
            <w:r w:rsidR="0034772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112E4A">
              <w:rPr>
                <w:rFonts w:ascii="Arial" w:hAnsi="Arial" w:cs="Arial"/>
                <w:sz w:val="18"/>
                <w:szCs w:val="18"/>
              </w:rPr>
              <w:t xml:space="preserve">alguna/s </w:t>
            </w:r>
            <w:r w:rsidR="00347722">
              <w:rPr>
                <w:rFonts w:ascii="Arial" w:hAnsi="Arial" w:cs="Arial"/>
                <w:sz w:val="18"/>
                <w:szCs w:val="18"/>
              </w:rPr>
              <w:t xml:space="preserve">actividades relacionadas con </w:t>
            </w:r>
            <w:r w:rsidR="00F44330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347722">
              <w:rPr>
                <w:rFonts w:ascii="Arial" w:hAnsi="Arial" w:cs="Arial"/>
                <w:sz w:val="18"/>
                <w:szCs w:val="18"/>
              </w:rPr>
              <w:t>funciones de asesoría técnico educacional para desar</w:t>
            </w:r>
            <w:r w:rsidR="00095E59">
              <w:rPr>
                <w:rFonts w:ascii="Arial" w:hAnsi="Arial" w:cs="Arial"/>
                <w:sz w:val="18"/>
                <w:szCs w:val="18"/>
              </w:rPr>
              <w:t xml:space="preserve">rollar al interior de </w:t>
            </w:r>
            <w:r w:rsidR="00F44330">
              <w:rPr>
                <w:rFonts w:ascii="Arial" w:hAnsi="Arial" w:cs="Arial"/>
                <w:sz w:val="18"/>
                <w:szCs w:val="18"/>
              </w:rPr>
              <w:t>é</w:t>
            </w:r>
            <w:r w:rsidR="00095E59">
              <w:rPr>
                <w:rFonts w:ascii="Arial" w:hAnsi="Arial" w:cs="Arial"/>
                <w:sz w:val="18"/>
                <w:szCs w:val="18"/>
              </w:rPr>
              <w:t>stas al menos 3 unidades denominadas CTA.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953"/>
        </w:trPr>
        <w:tc>
          <w:tcPr>
            <w:tcW w:w="3085" w:type="dxa"/>
          </w:tcPr>
          <w:p w:rsidR="00A43A5D" w:rsidRPr="005A2D57" w:rsidRDefault="00A43A5D" w:rsidP="00EB2273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Implementación de los C</w:t>
            </w:r>
            <w:r w:rsidR="00EB227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omités Asesores Regionales de Educación Técnica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(C</w:t>
            </w:r>
            <w:r w:rsidR="00EB2273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RET).</w:t>
            </w:r>
          </w:p>
        </w:tc>
        <w:tc>
          <w:tcPr>
            <w:tcW w:w="3402" w:type="dxa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Creación de los C</w:t>
            </w:r>
            <w:r w:rsidR="008F48DA">
              <w:rPr>
                <w:rFonts w:ascii="Arial" w:hAnsi="Arial" w:cs="Arial"/>
                <w:sz w:val="18"/>
                <w:szCs w:val="18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RET en todas las regiones. </w:t>
            </w:r>
          </w:p>
        </w:tc>
        <w:tc>
          <w:tcPr>
            <w:tcW w:w="3402" w:type="dxa"/>
            <w:shd w:val="clear" w:color="auto" w:fill="FFFFFF" w:themeFill="background1"/>
          </w:tcPr>
          <w:p w:rsidR="00347722" w:rsidRDefault="00A43A5D" w:rsidP="000F26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0F2622">
              <w:rPr>
                <w:rFonts w:ascii="Arial" w:hAnsi="Arial" w:cs="Arial"/>
                <w:sz w:val="18"/>
                <w:szCs w:val="18"/>
              </w:rPr>
              <w:t xml:space="preserve">expedido por intermedio del MINEDUC creando los CARET </w:t>
            </w:r>
            <w:r w:rsidRPr="005A2D57">
              <w:rPr>
                <w:rFonts w:ascii="Arial" w:hAnsi="Arial" w:cs="Arial"/>
                <w:sz w:val="18"/>
                <w:szCs w:val="18"/>
              </w:rPr>
              <w:t>en cada región.</w:t>
            </w:r>
            <w:r w:rsidR="0034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73D4" w:rsidRPr="005A2D57" w:rsidRDefault="00D373D4" w:rsidP="000F26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956"/>
        </w:trPr>
        <w:tc>
          <w:tcPr>
            <w:tcW w:w="3085" w:type="dxa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Implementación de los prototipos sectoriales de EMTP en los territorios priorizados</w:t>
            </w:r>
          </w:p>
        </w:tc>
        <w:tc>
          <w:tcPr>
            <w:tcW w:w="3402" w:type="dxa"/>
            <w:shd w:val="clear" w:color="auto" w:fill="auto"/>
          </w:tcPr>
          <w:p w:rsidR="00A43A5D" w:rsidRPr="005A2D57" w:rsidRDefault="00A43A5D" w:rsidP="002466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Diseño </w:t>
            </w: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del prototipo de experiencia de innovación pedagógica para EMTP -didácticas, espacios de aprendizaje, entre otros- ajustada al MC en los sectores y territorios escogidos (por niveles determinados en el MC) y su </w:t>
            </w:r>
            <w:r w:rsidRPr="005A2D57">
              <w:rPr>
                <w:rFonts w:ascii="Arial" w:hAnsi="Arial" w:cs="Arial"/>
                <w:sz w:val="18"/>
                <w:szCs w:val="18"/>
              </w:rPr>
              <w:t>estrategia  de implementación.</w:t>
            </w:r>
          </w:p>
        </w:tc>
        <w:tc>
          <w:tcPr>
            <w:tcW w:w="3402" w:type="dxa"/>
            <w:shd w:val="clear" w:color="auto" w:fill="auto"/>
          </w:tcPr>
          <w:p w:rsidR="00E85169" w:rsidRPr="00777F84" w:rsidRDefault="00701657" w:rsidP="00A43A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7F84">
              <w:rPr>
                <w:rFonts w:ascii="Arial" w:hAnsi="Arial" w:cs="Arial"/>
                <w:sz w:val="18"/>
                <w:szCs w:val="18"/>
              </w:rPr>
              <w:t xml:space="preserve">Acto administrativo </w:t>
            </w:r>
            <w:r w:rsidR="00A43A5D" w:rsidRPr="00777F84">
              <w:rPr>
                <w:rFonts w:ascii="Arial" w:hAnsi="Arial" w:cs="Arial"/>
                <w:sz w:val="18"/>
                <w:szCs w:val="18"/>
              </w:rPr>
              <w:t xml:space="preserve">del MINEDUC aprobando </w:t>
            </w:r>
            <w:r w:rsidR="00577D3E" w:rsidRPr="00777F84">
              <w:rPr>
                <w:rFonts w:ascii="Arial" w:hAnsi="Arial" w:cs="Arial"/>
                <w:sz w:val="18"/>
                <w:szCs w:val="18"/>
              </w:rPr>
              <w:t xml:space="preserve">las iniciativas de apoyo técnico educacional para establecimientos de </w:t>
            </w:r>
            <w:r w:rsidR="00A43A5D" w:rsidRPr="00777F84">
              <w:rPr>
                <w:rFonts w:ascii="Arial" w:hAnsi="Arial" w:cs="Arial"/>
                <w:sz w:val="18"/>
                <w:szCs w:val="18"/>
              </w:rPr>
              <w:t>EMTP</w:t>
            </w:r>
            <w:r w:rsidR="00577D3E" w:rsidRPr="00777F84">
              <w:rPr>
                <w:rFonts w:ascii="Arial" w:hAnsi="Arial" w:cs="Arial"/>
                <w:sz w:val="18"/>
                <w:szCs w:val="18"/>
              </w:rPr>
              <w:t xml:space="preserve"> (prototipos) focalizados en territorios específicos </w:t>
            </w:r>
            <w:r w:rsidR="00A43A5D" w:rsidRPr="00777F84">
              <w:rPr>
                <w:rFonts w:ascii="Arial" w:hAnsi="Arial" w:cs="Arial"/>
                <w:sz w:val="18"/>
                <w:szCs w:val="18"/>
              </w:rPr>
              <w:t xml:space="preserve"> y una estrategia de implementación</w:t>
            </w:r>
            <w:r w:rsidR="00577D3E" w:rsidRPr="00777F84">
              <w:rPr>
                <w:rFonts w:ascii="Arial" w:hAnsi="Arial" w:cs="Arial"/>
                <w:sz w:val="18"/>
                <w:szCs w:val="18"/>
              </w:rPr>
              <w:t xml:space="preserve"> a nivel territorial</w:t>
            </w:r>
            <w:r w:rsidR="00A43A5D" w:rsidRPr="00777F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5169" w:rsidRPr="00777F84" w:rsidRDefault="00E85169" w:rsidP="00A43A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3A5D" w:rsidRPr="005A2D57" w:rsidRDefault="00A43A5D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1150"/>
        </w:trPr>
        <w:tc>
          <w:tcPr>
            <w:tcW w:w="3085" w:type="dxa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Desarrollo de programas de acompañamiento a los estudiantes TP en su trayectoria educativa con enfoque de equidad y género.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43A5D" w:rsidRPr="005A2D57" w:rsidRDefault="00A43A5D" w:rsidP="000D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43A5D" w:rsidRPr="005A2D57" w:rsidRDefault="00A43A5D" w:rsidP="000D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66B8" w:rsidRPr="005A2D57" w:rsidRDefault="002466B8" w:rsidP="002466B8">
      <w:pPr>
        <w:spacing w:after="0"/>
        <w:rPr>
          <w:rFonts w:ascii="Arial" w:hAnsi="Arial" w:cs="Arial"/>
        </w:rPr>
      </w:pPr>
    </w:p>
    <w:p w:rsidR="002466B8" w:rsidRPr="005A2D57" w:rsidRDefault="002466B8" w:rsidP="002466B8">
      <w:pPr>
        <w:spacing w:before="120" w:after="0" w:line="360" w:lineRule="auto"/>
        <w:ind w:left="425" w:hanging="425"/>
        <w:jc w:val="both"/>
        <w:rPr>
          <w:rFonts w:ascii="Arial" w:hAnsi="Arial" w:cs="Arial"/>
        </w:rPr>
      </w:pPr>
      <w:r w:rsidRPr="005A2D57">
        <w:rPr>
          <w:rFonts w:ascii="Arial" w:hAnsi="Arial" w:cs="Arial"/>
        </w:rPr>
        <w:br w:type="page"/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t xml:space="preserve">MATRIZ DE MEDIOS DE VERIFICACIÓN </w:t>
      </w:r>
    </w:p>
    <w:p w:rsidR="002466B8" w:rsidRPr="005A2D57" w:rsidRDefault="002466B8" w:rsidP="002466B8">
      <w:pPr>
        <w:spacing w:after="0"/>
        <w:jc w:val="center"/>
        <w:rPr>
          <w:rFonts w:ascii="Arial" w:hAnsi="Arial" w:cs="Arial"/>
          <w:b/>
        </w:rPr>
      </w:pPr>
      <w:r w:rsidRPr="005A2D57">
        <w:rPr>
          <w:rFonts w:ascii="Arial" w:hAnsi="Arial" w:cs="Arial"/>
          <w:b/>
        </w:rPr>
        <w:t>CH-L1095 – TRAMO III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2126"/>
        <w:gridCol w:w="2268"/>
      </w:tblGrid>
      <w:tr w:rsidR="002466B8" w:rsidRPr="005A2D57" w:rsidTr="007C7634">
        <w:trPr>
          <w:trHeight w:val="58"/>
          <w:tblHeader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Objetivo de Política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Compromisos de Política III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Evidencia</w:t>
            </w:r>
          </w:p>
        </w:tc>
      </w:tr>
      <w:tr w:rsidR="002466B8" w:rsidRPr="005A2D57" w:rsidTr="000D4D10">
        <w:trPr>
          <w:trHeight w:val="259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 – Estabilidad Macroeconómica</w:t>
            </w:r>
          </w:p>
        </w:tc>
      </w:tr>
      <w:tr w:rsidR="002466B8" w:rsidRPr="005A2D57" w:rsidTr="007C7634">
        <w:tc>
          <w:tcPr>
            <w:tcW w:w="3085" w:type="dxa"/>
          </w:tcPr>
          <w:p w:rsidR="002466B8" w:rsidRPr="005A2D57" w:rsidRDefault="002466B8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Asegurar un contexto macroeconómico congruente con los objetivos del programa.</w:t>
            </w:r>
          </w:p>
        </w:tc>
        <w:tc>
          <w:tcPr>
            <w:tcW w:w="3402" w:type="dxa"/>
          </w:tcPr>
          <w:p w:rsidR="002466B8" w:rsidRPr="005A2D57" w:rsidRDefault="002466B8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IAMC (</w:t>
            </w:r>
            <w:r w:rsidRPr="005A2D57">
              <w:rPr>
                <w:rFonts w:ascii="Arial" w:hAnsi="Arial" w:cs="Arial"/>
                <w:i/>
                <w:sz w:val="18"/>
                <w:szCs w:val="18"/>
                <w:lang w:val="en-US"/>
              </w:rPr>
              <w:t>Independent Assessment of Macroeconomic Conditions</w:t>
            </w:r>
            <w:r w:rsidRPr="005A2D57">
              <w:rPr>
                <w:rFonts w:ascii="Arial" w:hAnsi="Arial" w:cs="Arial"/>
                <w:sz w:val="18"/>
                <w:szCs w:val="18"/>
                <w:lang w:val="en-US"/>
              </w:rPr>
              <w:t>) elaborado  por el Banco</w:t>
            </w:r>
            <w:r w:rsidR="00F36D6F" w:rsidRPr="005A2D57">
              <w:rPr>
                <w:rFonts w:ascii="Arial" w:hAnsi="Arial" w:cs="Arial"/>
                <w:sz w:val="18"/>
                <w:szCs w:val="18"/>
                <w:lang w:val="en-US"/>
              </w:rPr>
              <w:t>. vigente al momento del desembolso.</w:t>
            </w:r>
          </w:p>
        </w:tc>
        <w:tc>
          <w:tcPr>
            <w:tcW w:w="2126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6B8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2466B8" w:rsidRPr="005A2D57" w:rsidRDefault="002466B8" w:rsidP="000D4D1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 – Desarrollo de un modelo de oferta para la ETP</w:t>
            </w:r>
          </w:p>
        </w:tc>
      </w:tr>
      <w:tr w:rsidR="00A43A5D" w:rsidRPr="005A2D57" w:rsidTr="007C7634">
        <w:trPr>
          <w:trHeight w:val="746"/>
        </w:trPr>
        <w:tc>
          <w:tcPr>
            <w:tcW w:w="3085" w:type="dxa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Desarrollar una Política Nacional de Educación Técnico Profesional (ETP).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Aprobación por parte del MINEDUC de una Evaluación Inicial de la implementación de la Política Nacional de ETP y del funcionamiento del C</w:t>
            </w:r>
            <w:r w:rsidR="00673A3F">
              <w:rPr>
                <w:rFonts w:ascii="Arial" w:hAnsi="Arial" w:cs="Arial"/>
                <w:sz w:val="18"/>
                <w:szCs w:val="18"/>
              </w:rPr>
              <w:t>AN</w:t>
            </w:r>
            <w:r w:rsidRPr="005A2D57">
              <w:rPr>
                <w:rFonts w:ascii="Arial" w:hAnsi="Arial" w:cs="Arial"/>
                <w:sz w:val="18"/>
                <w:szCs w:val="18"/>
              </w:rPr>
              <w:t>ET.</w:t>
            </w:r>
          </w:p>
        </w:tc>
        <w:tc>
          <w:tcPr>
            <w:tcW w:w="3402" w:type="dxa"/>
            <w:shd w:val="clear" w:color="auto" w:fill="auto"/>
          </w:tcPr>
          <w:p w:rsidR="00A43A5D" w:rsidRDefault="00F6666E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Cuenta pública del MINEDUC </w:t>
            </w:r>
            <w:r w:rsidR="00061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>sobre la implementación de la Política Nacional de ETP y el funcionamiento del C</w:t>
            </w:r>
            <w:r w:rsidR="003740A6">
              <w:rPr>
                <w:rFonts w:ascii="Arial" w:hAnsi="Arial" w:cs="Arial"/>
                <w:sz w:val="18"/>
                <w:szCs w:val="18"/>
              </w:rPr>
              <w:t>ANET</w:t>
            </w:r>
            <w:r w:rsidR="00D27072">
              <w:rPr>
                <w:rFonts w:ascii="Arial" w:hAnsi="Arial" w:cs="Arial"/>
                <w:sz w:val="18"/>
                <w:szCs w:val="18"/>
              </w:rPr>
              <w:t xml:space="preserve"> rendida</w:t>
            </w:r>
            <w:r w:rsidR="003740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370" w:rsidRPr="005A2D57" w:rsidRDefault="008F1370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3A5D" w:rsidRPr="005A2D57" w:rsidRDefault="00A43A5D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A5D" w:rsidRPr="005A2D57" w:rsidRDefault="00A43A5D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608"/>
        </w:trPr>
        <w:tc>
          <w:tcPr>
            <w:tcW w:w="3085" w:type="dxa"/>
            <w:vMerge w:val="restart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Diseñar un Marco de Cualificaciones (MC)  para la ETP y adecuar progresivamente su oferta formativa al MC diseñado.</w:t>
            </w:r>
          </w:p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Implementación del MC en los programas de estudio de EMTP y EDA en al menos tres sectores. </w:t>
            </w:r>
          </w:p>
        </w:tc>
        <w:tc>
          <w:tcPr>
            <w:tcW w:w="3402" w:type="dxa"/>
          </w:tcPr>
          <w:p w:rsidR="00A43A5D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Resoluci</w:t>
            </w:r>
            <w:r w:rsidR="0039132B">
              <w:rPr>
                <w:rFonts w:ascii="Arial" w:hAnsi="Arial" w:cs="Arial"/>
                <w:sz w:val="18"/>
                <w:szCs w:val="18"/>
              </w:rPr>
              <w:t>ones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del MINEDUC </w:t>
            </w:r>
            <w:r w:rsidR="0039132B">
              <w:rPr>
                <w:rFonts w:ascii="Arial" w:hAnsi="Arial" w:cs="Arial"/>
                <w:sz w:val="18"/>
                <w:szCs w:val="18"/>
              </w:rPr>
              <w:t xml:space="preserve">a través de sus </w:t>
            </w:r>
            <w:r w:rsidR="0027631A">
              <w:rPr>
                <w:rFonts w:ascii="Arial" w:hAnsi="Arial" w:cs="Arial"/>
                <w:sz w:val="18"/>
                <w:szCs w:val="18"/>
              </w:rPr>
              <w:t>Secretarías Regionales Ministeriales (</w:t>
            </w:r>
            <w:r w:rsidR="0039132B">
              <w:rPr>
                <w:rFonts w:ascii="Arial" w:hAnsi="Arial" w:cs="Arial"/>
                <w:sz w:val="18"/>
                <w:szCs w:val="18"/>
              </w:rPr>
              <w:t>SEREMI</w:t>
            </w:r>
            <w:r w:rsidR="0027631A">
              <w:rPr>
                <w:rFonts w:ascii="Arial" w:hAnsi="Arial" w:cs="Arial"/>
                <w:sz w:val="18"/>
                <w:szCs w:val="18"/>
              </w:rPr>
              <w:t>)</w:t>
            </w:r>
            <w:r w:rsidR="00391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aprobando  programas de estudio propios de EMTP y EDA </w:t>
            </w:r>
            <w:r w:rsidR="0039132B">
              <w:rPr>
                <w:rFonts w:ascii="Arial" w:hAnsi="Arial" w:cs="Arial"/>
                <w:sz w:val="18"/>
                <w:szCs w:val="18"/>
              </w:rPr>
              <w:t xml:space="preserve">derivados del MC en al menos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tres sectores </w:t>
            </w:r>
            <w:r w:rsidR="0039132B">
              <w:rPr>
                <w:rFonts w:ascii="Arial" w:hAnsi="Arial" w:cs="Arial"/>
                <w:sz w:val="18"/>
                <w:szCs w:val="18"/>
              </w:rPr>
              <w:t xml:space="preserve">de actividad productiva asociados al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MC. </w:t>
            </w:r>
          </w:p>
          <w:p w:rsidR="0039132B" w:rsidRPr="005A2D57" w:rsidRDefault="0039132B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706"/>
        </w:trPr>
        <w:tc>
          <w:tcPr>
            <w:tcW w:w="3085" w:type="dxa"/>
            <w:vMerge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3A5D" w:rsidRPr="005A2D57" w:rsidRDefault="00A43A5D" w:rsidP="000C6F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Implementación de los ajustes curriculares necesarios para integrar </w:t>
            </w:r>
            <w:r w:rsidR="000C6FD6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MC en la oferta formativa en los establecimientos educacionales elegibles. </w:t>
            </w:r>
          </w:p>
        </w:tc>
        <w:tc>
          <w:tcPr>
            <w:tcW w:w="3402" w:type="dxa"/>
          </w:tcPr>
          <w:p w:rsidR="00A43A5D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Informe/s de supervisión </w:t>
            </w:r>
            <w:r w:rsidR="00A5470A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r w:rsidR="00A5470A" w:rsidRPr="005A2D57">
              <w:rPr>
                <w:rFonts w:ascii="Arial" w:hAnsi="Arial" w:cs="Arial"/>
                <w:sz w:val="18"/>
                <w:szCs w:val="18"/>
              </w:rPr>
              <w:t xml:space="preserve">de los Departamentos Provinciales de Educación (DEPROV)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en los territorios en los que se </w:t>
            </w:r>
            <w:r w:rsidR="003868B1">
              <w:rPr>
                <w:rFonts w:ascii="Arial" w:hAnsi="Arial" w:cs="Arial"/>
                <w:sz w:val="18"/>
                <w:szCs w:val="18"/>
              </w:rPr>
              <w:t xml:space="preserve">hayan </w:t>
            </w:r>
            <w:r w:rsidRPr="005A2D57">
              <w:rPr>
                <w:rFonts w:ascii="Arial" w:hAnsi="Arial" w:cs="Arial"/>
                <w:sz w:val="18"/>
                <w:szCs w:val="18"/>
              </w:rPr>
              <w:t>implementa</w:t>
            </w:r>
            <w:r w:rsidR="003868B1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los ajustes curriculares.  </w:t>
            </w:r>
          </w:p>
          <w:p w:rsidR="00F203F9" w:rsidRPr="005A2D57" w:rsidRDefault="00F203F9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974"/>
        </w:trPr>
        <w:tc>
          <w:tcPr>
            <w:tcW w:w="3085" w:type="dxa"/>
            <w:vMerge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3A5D" w:rsidRPr="005A2D57" w:rsidRDefault="00A43A5D" w:rsidP="000133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Implementación de oferta formativa en las carreras definidas de acuerdo al MC en los Centros de Formación Técnica (CFT) </w:t>
            </w:r>
            <w:r w:rsidR="000133D8">
              <w:rPr>
                <w:rFonts w:ascii="Arial" w:hAnsi="Arial" w:cs="Arial"/>
                <w:sz w:val="18"/>
                <w:szCs w:val="18"/>
              </w:rPr>
              <w:t>estatales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</w:tcPr>
          <w:p w:rsidR="00A43A5D" w:rsidRPr="005A2D57" w:rsidRDefault="0026421E" w:rsidP="002642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Actos administrativos d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 xml:space="preserve">e los CFT </w:t>
            </w:r>
            <w:r>
              <w:rPr>
                <w:rFonts w:ascii="Arial" w:hAnsi="Arial" w:cs="Arial"/>
                <w:sz w:val="18"/>
                <w:szCs w:val="18"/>
              </w:rPr>
              <w:t xml:space="preserve">estatales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A5D" w:rsidRPr="005A2D57">
              <w:rPr>
                <w:rFonts w:ascii="Arial" w:hAnsi="Arial" w:cs="Arial"/>
                <w:sz w:val="18"/>
                <w:szCs w:val="18"/>
              </w:rPr>
              <w:t xml:space="preserve">integrando en su oferta formativa los contenidos del MC.  </w:t>
            </w: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712"/>
        </w:trPr>
        <w:tc>
          <w:tcPr>
            <w:tcW w:w="3085" w:type="dxa"/>
            <w:vMerge w:val="restart"/>
          </w:tcPr>
          <w:p w:rsidR="00A43A5D" w:rsidRPr="005A2D57" w:rsidRDefault="00A43A5D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Diseño de un Plan Estratégico para la implementación  del MC a los sectores económicos y territorios elegibles.</w:t>
            </w:r>
          </w:p>
        </w:tc>
        <w:tc>
          <w:tcPr>
            <w:tcW w:w="3402" w:type="dxa"/>
          </w:tcPr>
          <w:p w:rsidR="00A43A5D" w:rsidRPr="005A2D57" w:rsidRDefault="00A43A5D" w:rsidP="00B763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Institucionalización en el MINEDUC de las reformas en las </w:t>
            </w:r>
            <w:r w:rsidR="00B763A1">
              <w:rPr>
                <w:rFonts w:ascii="Arial" w:hAnsi="Arial" w:cs="Arial"/>
                <w:sz w:val="18"/>
                <w:szCs w:val="18"/>
              </w:rPr>
              <w:t>instancias</w:t>
            </w:r>
            <w:r w:rsidR="00B763A1"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especializadas que tienen el objetivo de promover la implementación de la Política de </w:t>
            </w:r>
            <w:r w:rsidR="00161014">
              <w:rPr>
                <w:rFonts w:ascii="Arial" w:hAnsi="Arial" w:cs="Arial"/>
                <w:sz w:val="18"/>
                <w:szCs w:val="18"/>
              </w:rPr>
              <w:t xml:space="preserve">ETP en </w:t>
            </w:r>
            <w:r w:rsidR="00DA50CB">
              <w:rPr>
                <w:rFonts w:ascii="Arial" w:hAnsi="Arial" w:cs="Arial"/>
                <w:sz w:val="18"/>
                <w:szCs w:val="18"/>
              </w:rPr>
              <w:t xml:space="preserve">ESTP, EMTP, y EDA. </w:t>
            </w:r>
          </w:p>
        </w:tc>
        <w:tc>
          <w:tcPr>
            <w:tcW w:w="3402" w:type="dxa"/>
            <w:shd w:val="clear" w:color="auto" w:fill="FFFFFF" w:themeFill="background1"/>
          </w:tcPr>
          <w:p w:rsidR="00B7182C" w:rsidRDefault="005A1B80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5DA0">
              <w:rPr>
                <w:rFonts w:ascii="Arial" w:hAnsi="Arial" w:cs="Arial"/>
                <w:sz w:val="18"/>
                <w:szCs w:val="18"/>
              </w:rPr>
              <w:t xml:space="preserve">Comunicación </w:t>
            </w:r>
            <w:r w:rsidR="00A43A5D" w:rsidRPr="00F45DA0">
              <w:rPr>
                <w:rFonts w:ascii="Arial" w:hAnsi="Arial" w:cs="Arial"/>
                <w:sz w:val="18"/>
                <w:szCs w:val="18"/>
              </w:rPr>
              <w:t xml:space="preserve">del MINEDUC </w:t>
            </w:r>
            <w:r w:rsidRPr="00F45DA0">
              <w:rPr>
                <w:rFonts w:ascii="Arial" w:hAnsi="Arial" w:cs="Arial"/>
                <w:sz w:val="18"/>
                <w:szCs w:val="18"/>
              </w:rPr>
              <w:t xml:space="preserve">hacia las </w:t>
            </w:r>
            <w:r w:rsidRPr="00226558">
              <w:rPr>
                <w:rFonts w:ascii="Arial" w:hAnsi="Arial" w:cs="Arial"/>
                <w:sz w:val="18"/>
                <w:szCs w:val="18"/>
              </w:rPr>
              <w:t xml:space="preserve">instancias </w:t>
            </w:r>
            <w:r w:rsidR="00226558">
              <w:rPr>
                <w:rFonts w:ascii="Arial" w:hAnsi="Arial" w:cs="Arial"/>
                <w:sz w:val="18"/>
                <w:szCs w:val="18"/>
              </w:rPr>
              <w:t xml:space="preserve">internas correspondientes </w:t>
            </w:r>
            <w:r w:rsidR="000C1A3F">
              <w:rPr>
                <w:rFonts w:ascii="Arial" w:hAnsi="Arial" w:cs="Arial"/>
                <w:sz w:val="18"/>
                <w:szCs w:val="18"/>
              </w:rPr>
              <w:t xml:space="preserve">impartiendo las instrucciones </w:t>
            </w:r>
            <w:r w:rsidR="005C7671">
              <w:rPr>
                <w:rFonts w:ascii="Arial" w:hAnsi="Arial" w:cs="Arial"/>
                <w:sz w:val="18"/>
                <w:szCs w:val="18"/>
              </w:rPr>
              <w:t>para la implementación de la política de ETP</w:t>
            </w:r>
            <w:r w:rsidR="00226558">
              <w:rPr>
                <w:rFonts w:ascii="Arial" w:hAnsi="Arial" w:cs="Arial"/>
                <w:sz w:val="18"/>
                <w:szCs w:val="18"/>
              </w:rPr>
              <w:t xml:space="preserve"> en ESTP, EMTP y EDA.</w:t>
            </w:r>
            <w:r w:rsidR="00747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182C" w:rsidRDefault="00B7182C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25305" w:rsidRPr="005A2D57" w:rsidRDefault="00A25305" w:rsidP="00C43E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272"/>
        </w:trPr>
        <w:tc>
          <w:tcPr>
            <w:tcW w:w="3085" w:type="dxa"/>
            <w:vMerge/>
          </w:tcPr>
          <w:p w:rsidR="00A43A5D" w:rsidRPr="005A2D57" w:rsidRDefault="00A43A5D" w:rsidP="000D4D10">
            <w:pPr>
              <w:pStyle w:val="ListParagraph"/>
              <w:spacing w:before="60"/>
              <w:ind w:left="284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F190A" w:rsidRPr="005A2D57" w:rsidRDefault="008F190A" w:rsidP="001A13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A5D" w:rsidRPr="005A2D57" w:rsidTr="000D4D10">
        <w:trPr>
          <w:trHeight w:val="316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A43A5D" w:rsidRPr="005A2D57" w:rsidRDefault="00A43A5D" w:rsidP="000D4D10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III – Aseguramiento de la calidad de la ETP</w:t>
            </w:r>
          </w:p>
        </w:tc>
      </w:tr>
      <w:tr w:rsidR="00A43A5D" w:rsidRPr="005A2D57" w:rsidTr="007C7634">
        <w:trPr>
          <w:trHeight w:val="948"/>
        </w:trPr>
        <w:tc>
          <w:tcPr>
            <w:tcW w:w="3085" w:type="dxa"/>
            <w:vMerge w:val="restart"/>
          </w:tcPr>
          <w:p w:rsidR="00A43A5D" w:rsidRPr="005A2D57" w:rsidRDefault="00A43A5D" w:rsidP="000D4D10">
            <w:pPr>
              <w:pStyle w:val="ListParagraph"/>
              <w:keepNext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 los aprendizajes de los estudiantes de la ETP.</w:t>
            </w:r>
          </w:p>
          <w:p w:rsidR="00A43A5D" w:rsidRPr="005A2D57" w:rsidRDefault="00A43A5D" w:rsidP="000D4D10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A43A5D" w:rsidRPr="005A2D57" w:rsidRDefault="00A43A5D" w:rsidP="00994C3B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Diseño de instrumentos y mecanismos de monitoreo, y evaluación del desempeño de los estudiantes de la EMTP en base a los estándares derivados de</w:t>
            </w:r>
            <w:r w:rsidR="00994C3B">
              <w:rPr>
                <w:rFonts w:ascii="Arial" w:hAnsi="Arial" w:cs="Arial"/>
                <w:sz w:val="18"/>
                <w:szCs w:val="18"/>
                <w:lang w:eastAsia="es-ES"/>
              </w:rPr>
              <w:t xml:space="preserve">l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MC con la finalidad </w:t>
            </w:r>
            <w:r w:rsidR="00994C3B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diagnosticar y retroalimentar al sistema escolar y evaluar su gestión.</w:t>
            </w:r>
          </w:p>
        </w:tc>
        <w:tc>
          <w:tcPr>
            <w:tcW w:w="3402" w:type="dxa"/>
            <w:shd w:val="clear" w:color="auto" w:fill="FFFFFF" w:themeFill="background1"/>
          </w:tcPr>
          <w:p w:rsidR="00A43A5D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Documento de </w:t>
            </w:r>
            <w:r w:rsidR="00455528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ropuesta </w:t>
            </w:r>
            <w:r w:rsidR="00455528">
              <w:rPr>
                <w:rFonts w:ascii="Arial" w:hAnsi="Arial" w:cs="Arial"/>
                <w:sz w:val="18"/>
                <w:szCs w:val="18"/>
                <w:lang w:eastAsia="es-ES"/>
              </w:rPr>
              <w:t>t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écnica  de la Agencia de la Calidad </w:t>
            </w:r>
            <w:r w:rsidR="00C86476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la Educación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los </w:t>
            </w:r>
            <w:r w:rsidR="008B2BB3">
              <w:rPr>
                <w:rFonts w:ascii="Arial" w:hAnsi="Arial" w:cs="Arial"/>
                <w:sz w:val="18"/>
                <w:szCs w:val="18"/>
                <w:lang w:eastAsia="es-ES"/>
              </w:rPr>
              <w:t>i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nstrumentos y </w:t>
            </w:r>
            <w:r w:rsidR="008B2BB3">
              <w:rPr>
                <w:rFonts w:ascii="Arial" w:hAnsi="Arial" w:cs="Arial"/>
                <w:sz w:val="18"/>
                <w:szCs w:val="18"/>
                <w:lang w:eastAsia="es-ES"/>
              </w:rPr>
              <w:t>m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ecanismos de </w:t>
            </w:r>
            <w:r w:rsidR="008B2BB3">
              <w:rPr>
                <w:rFonts w:ascii="Arial" w:hAnsi="Arial" w:cs="Arial"/>
                <w:sz w:val="18"/>
                <w:szCs w:val="18"/>
                <w:lang w:eastAsia="es-ES"/>
              </w:rPr>
              <w:t>m</w:t>
            </w:r>
            <w:r w:rsidR="00412F28">
              <w:rPr>
                <w:rFonts w:ascii="Arial" w:hAnsi="Arial" w:cs="Arial"/>
                <w:sz w:val="18"/>
                <w:szCs w:val="18"/>
                <w:lang w:eastAsia="es-ES"/>
              </w:rPr>
              <w:t xml:space="preserve">onitoreo y </w:t>
            </w:r>
            <w:r w:rsidR="008B2BB3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valuación del desempeño de estudiantes</w:t>
            </w:r>
            <w:r w:rsidR="00412F2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EMTP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437C7C" w:rsidRDefault="00437C7C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37C7C" w:rsidRPr="005A2D57" w:rsidRDefault="00437C7C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A43A5D" w:rsidRPr="005A2D57" w:rsidRDefault="00A43A5D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A43A5D" w:rsidRPr="005A2D57" w:rsidRDefault="00A43A5D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A43A5D" w:rsidRPr="005A2D57" w:rsidTr="007C7634">
        <w:trPr>
          <w:trHeight w:val="77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3A5D" w:rsidRPr="005A2D57" w:rsidRDefault="00A43A5D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Diseño de instrumentos y mecanismos de monitoreo y evaluación del desempeño de los estudiantes de la ESTP en base a los perfiles de egreso de las carreras  con el objetivo de diagnosticar y retroalimentar al sistema de ESTP y la institución formadora.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5D" w:rsidRDefault="00D76122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Actos administrativos de </w:t>
            </w:r>
            <w:r w:rsidR="00A43A5D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menos 3  CFT </w:t>
            </w:r>
            <w:r w:rsidR="00157D43">
              <w:rPr>
                <w:rFonts w:ascii="Arial" w:hAnsi="Arial" w:cs="Arial"/>
                <w:sz w:val="18"/>
                <w:szCs w:val="18"/>
                <w:lang w:eastAsia="es-ES"/>
              </w:rPr>
              <w:t>estatales</w:t>
            </w:r>
            <w:r w:rsidR="00157D43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8A4316">
              <w:rPr>
                <w:rFonts w:ascii="Arial" w:hAnsi="Arial" w:cs="Arial"/>
                <w:sz w:val="18"/>
                <w:szCs w:val="18"/>
                <w:lang w:eastAsia="es-ES"/>
              </w:rPr>
              <w:t>mediante los cuales se aprueban</w:t>
            </w:r>
            <w:r w:rsidR="008A4316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43A5D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los mecanismos de monitoreo y evaluación del desempeño de sus estudiantes. </w:t>
            </w:r>
          </w:p>
          <w:p w:rsidR="009D0CB8" w:rsidRPr="005A2D57" w:rsidRDefault="009D0CB8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3A5D" w:rsidRPr="005A2D57" w:rsidRDefault="00A43A5D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519"/>
        </w:trPr>
        <w:tc>
          <w:tcPr>
            <w:tcW w:w="3085" w:type="dxa"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Asegurar la calidad de</w:t>
            </w:r>
            <w:r w:rsidR="00F722D1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desempeño de los docentes técnicos y directivos de las instituciones de ETP.</w:t>
            </w:r>
          </w:p>
        </w:tc>
        <w:tc>
          <w:tcPr>
            <w:tcW w:w="3402" w:type="dxa"/>
            <w:shd w:val="clear" w:color="auto" w:fill="auto"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Piloto de evaluación de desempeño docente TP en el marco del rediseño del sistema de evaluación actual.</w:t>
            </w:r>
          </w:p>
        </w:tc>
        <w:tc>
          <w:tcPr>
            <w:tcW w:w="3402" w:type="dxa"/>
            <w:shd w:val="clear" w:color="auto" w:fill="auto"/>
          </w:tcPr>
          <w:p w:rsidR="007C7634" w:rsidRDefault="007C7634" w:rsidP="008656BD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Informe del Plan Piloto para evaluación de</w:t>
            </w:r>
            <w:r w:rsidR="008656B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docentes de </w:t>
            </w:r>
            <w:r w:rsidR="008656BD">
              <w:rPr>
                <w:rFonts w:ascii="Arial" w:hAnsi="Arial" w:cs="Arial"/>
                <w:sz w:val="18"/>
                <w:szCs w:val="18"/>
                <w:lang w:eastAsia="es-ES"/>
              </w:rPr>
              <w:t>EM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TP aprobado por el MINEDUC.</w:t>
            </w:r>
            <w:r w:rsidR="003023A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C07A70" w:rsidRPr="005A2D57" w:rsidRDefault="00C07A70" w:rsidP="008656BD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286"/>
        </w:trPr>
        <w:tc>
          <w:tcPr>
            <w:tcW w:w="3085" w:type="dxa"/>
            <w:vMerge w:val="restart"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Crear un sistema que establezca los requisitos para impartir y mantener especialidades técnicas, oficios y carreras.</w:t>
            </w:r>
          </w:p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C7634" w:rsidRPr="005A2D57" w:rsidRDefault="007C7634" w:rsidP="00191FF1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Elaboración de estándares de espacios de aprendizaje, equipamiento </w:t>
            </w:r>
            <w:r w:rsidR="0063064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eastAsia="es-ES"/>
              </w:rPr>
              <w:t>acreditación para iniciar y mantener la operación de especialidades de EMTP de acuerdo al MC.</w:t>
            </w:r>
          </w:p>
        </w:tc>
        <w:tc>
          <w:tcPr>
            <w:tcW w:w="3402" w:type="dxa"/>
            <w:shd w:val="clear" w:color="auto" w:fill="FFFFFF" w:themeFill="background1"/>
          </w:tcPr>
          <w:p w:rsidR="00D718BD" w:rsidRDefault="006F0869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Acto administrativo </w:t>
            </w:r>
            <w:r w:rsidR="007C7634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MINEDUC </w:t>
            </w:r>
            <w:r w:rsidR="00492E88">
              <w:rPr>
                <w:rFonts w:ascii="Arial" w:hAnsi="Arial" w:cs="Arial"/>
                <w:sz w:val="18"/>
                <w:szCs w:val="18"/>
                <w:lang w:eastAsia="es-ES"/>
              </w:rPr>
              <w:t xml:space="preserve">por el cual se </w:t>
            </w:r>
            <w:r w:rsidR="00194797">
              <w:rPr>
                <w:rFonts w:ascii="Arial" w:hAnsi="Arial" w:cs="Arial"/>
                <w:sz w:val="18"/>
                <w:szCs w:val="18"/>
                <w:lang w:eastAsia="es-ES"/>
              </w:rPr>
              <w:t>defin</w:t>
            </w:r>
            <w:r w:rsidR="00492E88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 </w:t>
            </w:r>
            <w:r w:rsidR="007C7634" w:rsidRPr="005A2D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estándares de espacios de aprendizaje, equipamiento y  </w:t>
            </w:r>
            <w:r w:rsidR="004040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 w:rsidR="007C7634" w:rsidRPr="005A2D57">
              <w:rPr>
                <w:rFonts w:ascii="Arial" w:hAnsi="Arial" w:cs="Arial"/>
                <w:sz w:val="18"/>
                <w:szCs w:val="18"/>
                <w:lang w:eastAsia="es-ES"/>
              </w:rPr>
              <w:t>acreditación de especialidades de EMTP de acuerdo al MC.</w:t>
            </w:r>
          </w:p>
          <w:p w:rsidR="00D718BD" w:rsidRPr="005A2D57" w:rsidRDefault="00D718BD" w:rsidP="000D4D10">
            <w:pPr>
              <w:spacing w:before="6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1499"/>
        </w:trPr>
        <w:tc>
          <w:tcPr>
            <w:tcW w:w="3085" w:type="dxa"/>
            <w:vMerge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 w:eastAsia="es-ES"/>
              </w:rPr>
              <w:t>Diseñar nuevos criterios de licenciamiento y acreditación en los oferentes de ESTP, públicas y privadas, en función del MC y sus orientaciones curriculares, incorporando a los criterios actuales, basados en evaluación de procesos, otros de evaluación de resultados.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7C7634" w:rsidP="00F1727F">
            <w:pPr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Oficio del MINEDUC a la Comisión Nacional de Acreditación (CNA) </w:t>
            </w:r>
            <w:r w:rsidR="00F1727F">
              <w:rPr>
                <w:rFonts w:ascii="Arial" w:hAnsi="Arial" w:cs="Arial"/>
                <w:sz w:val="18"/>
                <w:szCs w:val="18"/>
                <w:lang w:val="es-ES"/>
              </w:rPr>
              <w:t xml:space="preserve">por el cual se 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>propon</w:t>
            </w:r>
            <w:r w:rsidR="00F1727F">
              <w:rPr>
                <w:rFonts w:ascii="Arial" w:hAnsi="Arial" w:cs="Arial"/>
                <w:sz w:val="18"/>
                <w:szCs w:val="18"/>
                <w:lang w:val="es-ES"/>
              </w:rPr>
              <w:t xml:space="preserve">en 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 nuevos criterios de licenciamiento y acreditación para los oferentes de ESTP. 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1733"/>
        </w:trPr>
        <w:tc>
          <w:tcPr>
            <w:tcW w:w="3085" w:type="dxa"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Desarrollar un sistema de información para apoyar los procesos de análisis de oferta de formación y comportamiento del mercado laboral, orientación vocacional y seguimiento de egresados.</w:t>
            </w:r>
          </w:p>
        </w:tc>
        <w:tc>
          <w:tcPr>
            <w:tcW w:w="3402" w:type="dxa"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Creación de la institucionalidad para la integración de las fuentes existentes de información y los nuevos sistemas adaptados a las necesidades del público objetivo (ciudadanos, sectores productivos y hacedores de política) para cada tipo de información. 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1062E7" w:rsidP="00B3621B">
            <w:pPr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Contratación por parte del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MINEDUC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para el diseño e implementación de un</w:t>
            </w:r>
            <w:r w:rsidR="00B3621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sistema de información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que fortalezca el servicio de información y orientación de la ETP,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articulando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los sistemas de información existentes.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0D4D10">
        <w:trPr>
          <w:trHeight w:val="203"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:rsidR="007C7634" w:rsidRPr="005A2D57" w:rsidRDefault="007C7634" w:rsidP="000D4D10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D57">
              <w:rPr>
                <w:rFonts w:ascii="Arial" w:hAnsi="Arial" w:cs="Arial"/>
                <w:b/>
                <w:sz w:val="18"/>
                <w:szCs w:val="18"/>
              </w:rPr>
              <w:t>Componente IV – Desarrollo de la ETP en los territorios</w:t>
            </w:r>
          </w:p>
        </w:tc>
      </w:tr>
      <w:tr w:rsidR="007C7634" w:rsidRPr="005A2D57" w:rsidTr="007C7634">
        <w:trPr>
          <w:trHeight w:val="1125"/>
        </w:trPr>
        <w:tc>
          <w:tcPr>
            <w:tcW w:w="3085" w:type="dxa"/>
            <w:vMerge w:val="restart"/>
          </w:tcPr>
          <w:p w:rsidR="007C7634" w:rsidRPr="005A2D57" w:rsidRDefault="007C7634" w:rsidP="0044008A">
            <w:pPr>
              <w:pStyle w:val="ListParagraph"/>
              <w:keepNext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Instalación de los Centros de Formación Técnica (CFT) </w:t>
            </w:r>
            <w:r w:rsidR="0044008A">
              <w:rPr>
                <w:rFonts w:ascii="Arial" w:hAnsi="Arial" w:cs="Arial"/>
                <w:sz w:val="18"/>
                <w:szCs w:val="18"/>
                <w:lang w:val="es-ES_tradnl"/>
              </w:rPr>
              <w:t>estatales</w:t>
            </w:r>
            <w:r w:rsidR="0044008A"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Centros Tecnológicos para el Aprendizaje (CTA). </w:t>
            </w:r>
          </w:p>
        </w:tc>
        <w:tc>
          <w:tcPr>
            <w:tcW w:w="3402" w:type="dxa"/>
          </w:tcPr>
          <w:p w:rsidR="007C7634" w:rsidRPr="005A2D57" w:rsidRDefault="007C7634" w:rsidP="00A925AC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Registro de estudiantes matriculados desde el Sistema de Información de Educación Superior (SIES)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de al menos 3 CFT </w:t>
            </w:r>
            <w:r w:rsidR="00A925AC">
              <w:rPr>
                <w:rFonts w:ascii="Arial" w:hAnsi="Arial" w:cs="Arial"/>
                <w:sz w:val="18"/>
                <w:szCs w:val="18"/>
              </w:rPr>
              <w:t>estatales</w:t>
            </w:r>
            <w:r w:rsidRPr="005A2D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3316EC" w:rsidP="003316EC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Informe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del MINEDUC indicando la matrícula de los CFT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estatales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1125"/>
        </w:trPr>
        <w:tc>
          <w:tcPr>
            <w:tcW w:w="3085" w:type="dxa"/>
            <w:vMerge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7C7634" w:rsidRPr="005A2D57" w:rsidRDefault="007C7634" w:rsidP="00D67FB2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Evaluación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 inicial de la implementación del proyecto de desarrollo institucional de CFT </w:t>
            </w:r>
            <w:r w:rsidR="00D67FB2">
              <w:rPr>
                <w:rFonts w:ascii="Arial" w:hAnsi="Arial" w:cs="Arial"/>
                <w:sz w:val="18"/>
                <w:szCs w:val="18"/>
                <w:lang w:val="es-ES"/>
              </w:rPr>
              <w:t>estatales</w:t>
            </w:r>
            <w:r w:rsidR="00D67FB2"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>a fin identificar los progresos alcanzados y desafíos pendientes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DE15F7" w:rsidP="00DE15F7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Informe de avance aprobado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por el MINEDUC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sobre 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la implementación del proyecto de desarrollo institucional de CFT </w:t>
            </w:r>
            <w:r w:rsidR="003D596A">
              <w:rPr>
                <w:rFonts w:ascii="Arial" w:hAnsi="Arial" w:cs="Arial"/>
                <w:sz w:val="18"/>
                <w:szCs w:val="18"/>
                <w:lang w:val="es-ES" w:eastAsia="es-ES"/>
              </w:rPr>
              <w:t>estatales</w:t>
            </w:r>
            <w:r w:rsidR="007C7634" w:rsidRPr="005A2D57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700"/>
        </w:trPr>
        <w:tc>
          <w:tcPr>
            <w:tcW w:w="3085" w:type="dxa"/>
            <w:vMerge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Implementación de al menos tres CTA en los territorios elegibles. 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5F7DCA" w:rsidP="005F7D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Informes de </w:t>
            </w:r>
            <w:r w:rsidR="007C7634" w:rsidRPr="005A2D57">
              <w:rPr>
                <w:rFonts w:ascii="Arial" w:hAnsi="Arial" w:cs="Arial"/>
                <w:sz w:val="18"/>
                <w:szCs w:val="18"/>
              </w:rPr>
              <w:t>funcionamiento de los CTA</w:t>
            </w:r>
            <w:r>
              <w:rPr>
                <w:rFonts w:ascii="Arial" w:hAnsi="Arial" w:cs="Arial"/>
                <w:sz w:val="18"/>
                <w:szCs w:val="18"/>
              </w:rPr>
              <w:t xml:space="preserve"> aprobados por el MINEDUC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804"/>
        </w:trPr>
        <w:tc>
          <w:tcPr>
            <w:tcW w:w="3085" w:type="dxa"/>
          </w:tcPr>
          <w:p w:rsidR="007C7634" w:rsidRPr="005A2D57" w:rsidRDefault="007C7634" w:rsidP="00FB2A08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Implementación de los C</w:t>
            </w:r>
            <w:r w:rsidR="00FB2A08">
              <w:rPr>
                <w:rFonts w:ascii="Arial" w:hAnsi="Arial" w:cs="Arial"/>
                <w:sz w:val="18"/>
                <w:szCs w:val="18"/>
                <w:lang w:val="es-ES_tradnl"/>
              </w:rPr>
              <w:t>omités Asesores Regionales de Educación Técnica (CARET)</w:t>
            </w: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7634" w:rsidRPr="005A2D57" w:rsidRDefault="007C7634" w:rsidP="000D4D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Informes de Avance de la Política TP en sus territorios emitidos por los C</w:t>
            </w:r>
            <w:r w:rsidR="005315F6">
              <w:rPr>
                <w:rFonts w:ascii="Arial" w:hAnsi="Arial" w:cs="Arial"/>
                <w:sz w:val="18"/>
                <w:szCs w:val="18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</w:rPr>
              <w:t>RET.</w:t>
            </w:r>
          </w:p>
        </w:tc>
        <w:tc>
          <w:tcPr>
            <w:tcW w:w="3402" w:type="dxa"/>
            <w:shd w:val="clear" w:color="auto" w:fill="auto"/>
          </w:tcPr>
          <w:p w:rsidR="007C7634" w:rsidRPr="005A2D57" w:rsidRDefault="007C7634" w:rsidP="00A077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Informe</w:t>
            </w:r>
            <w:r w:rsidR="001112E4">
              <w:rPr>
                <w:rFonts w:ascii="Arial" w:hAnsi="Arial" w:cs="Arial"/>
                <w:sz w:val="18"/>
                <w:szCs w:val="18"/>
              </w:rPr>
              <w:t>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A0772D">
              <w:rPr>
                <w:rFonts w:ascii="Arial" w:hAnsi="Arial" w:cs="Arial"/>
                <w:sz w:val="18"/>
                <w:szCs w:val="18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vance de la </w:t>
            </w:r>
            <w:r w:rsidR="001112E4">
              <w:rPr>
                <w:rFonts w:ascii="Arial" w:hAnsi="Arial" w:cs="Arial"/>
                <w:sz w:val="18"/>
                <w:szCs w:val="18"/>
              </w:rPr>
              <w:t xml:space="preserve">implementación de la 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política </w:t>
            </w:r>
            <w:r w:rsidR="001112E4">
              <w:rPr>
                <w:rFonts w:ascii="Arial" w:hAnsi="Arial" w:cs="Arial"/>
                <w:sz w:val="18"/>
                <w:szCs w:val="18"/>
              </w:rPr>
              <w:t>de E</w:t>
            </w:r>
            <w:r w:rsidRPr="005A2D57">
              <w:rPr>
                <w:rFonts w:ascii="Arial" w:hAnsi="Arial" w:cs="Arial"/>
                <w:sz w:val="18"/>
                <w:szCs w:val="18"/>
              </w:rPr>
              <w:t>TP emitido por cada C</w:t>
            </w:r>
            <w:r w:rsidR="001112E4">
              <w:rPr>
                <w:rFonts w:ascii="Arial" w:hAnsi="Arial" w:cs="Arial"/>
                <w:sz w:val="18"/>
                <w:szCs w:val="18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</w:rPr>
              <w:t>RET</w:t>
            </w:r>
            <w:r w:rsidR="00B775C8">
              <w:rPr>
                <w:rFonts w:ascii="Arial" w:hAnsi="Arial" w:cs="Arial"/>
                <w:sz w:val="18"/>
                <w:szCs w:val="18"/>
              </w:rPr>
              <w:t xml:space="preserve"> aprobados  por el CANET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34" w:rsidRPr="005A2D57" w:rsidRDefault="007C7634" w:rsidP="006464C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612"/>
        </w:trPr>
        <w:tc>
          <w:tcPr>
            <w:tcW w:w="3085" w:type="dxa"/>
          </w:tcPr>
          <w:p w:rsidR="007C7634" w:rsidRPr="005A2D57" w:rsidRDefault="007C7634" w:rsidP="000D4D1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7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  <w:lang w:val="es-ES_tradnl"/>
              </w:rPr>
              <w:t>Implementación de los prototipos sectoriales de EMTP en los territorios priorizados</w:t>
            </w:r>
          </w:p>
        </w:tc>
        <w:tc>
          <w:tcPr>
            <w:tcW w:w="3402" w:type="dxa"/>
          </w:tcPr>
          <w:p w:rsidR="007C7634" w:rsidRPr="005A2D57" w:rsidRDefault="007C7634" w:rsidP="002F317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Implementación de prototipos de experiencias de innovación pedagógica en establecimientos de la ETP por sectores y por territorios en base a</w:t>
            </w:r>
            <w:r w:rsidR="002F317E">
              <w:rPr>
                <w:rFonts w:ascii="Arial" w:hAnsi="Arial" w:cs="Arial"/>
                <w:sz w:val="18"/>
                <w:szCs w:val="18"/>
              </w:rPr>
              <w:t>l MC</w:t>
            </w:r>
            <w:r w:rsidRPr="005A2D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7C7634" w:rsidP="00B043A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Informe</w:t>
            </w:r>
            <w:r w:rsidR="00516F5F">
              <w:rPr>
                <w:rFonts w:ascii="Arial" w:hAnsi="Arial" w:cs="Arial"/>
                <w:sz w:val="18"/>
                <w:szCs w:val="18"/>
              </w:rPr>
              <w:t>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de avance aprobado</w:t>
            </w:r>
            <w:r w:rsidR="000636EB">
              <w:rPr>
                <w:rFonts w:ascii="Arial" w:hAnsi="Arial" w:cs="Arial"/>
                <w:sz w:val="18"/>
                <w:szCs w:val="18"/>
              </w:rPr>
              <w:t>s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 por el MINEDUC respecto a la implementación de </w:t>
            </w:r>
            <w:r w:rsidR="00B043AA">
              <w:rPr>
                <w:rFonts w:ascii="Arial" w:hAnsi="Arial" w:cs="Arial"/>
                <w:sz w:val="18"/>
                <w:szCs w:val="18"/>
              </w:rPr>
              <w:t>las iniciativas de apoyo técnico educacional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7C7634" w:rsidRPr="005A2D57" w:rsidTr="007C7634">
        <w:trPr>
          <w:trHeight w:val="1150"/>
        </w:trPr>
        <w:tc>
          <w:tcPr>
            <w:tcW w:w="3085" w:type="dxa"/>
          </w:tcPr>
          <w:p w:rsidR="007C7634" w:rsidRPr="005A2D57" w:rsidRDefault="007C7634" w:rsidP="000D4D10">
            <w:pPr>
              <w:pStyle w:val="ListParagraph"/>
              <w:keepNext/>
              <w:numPr>
                <w:ilvl w:val="0"/>
                <w:numId w:val="3"/>
              </w:num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Desarrollo de programas de acompañamiento a los estudiantes TP en su trayectoria educativa con enfoque de equidad y género.</w:t>
            </w:r>
          </w:p>
        </w:tc>
        <w:tc>
          <w:tcPr>
            <w:tcW w:w="3402" w:type="dxa"/>
          </w:tcPr>
          <w:p w:rsidR="007C7634" w:rsidRPr="005A2D57" w:rsidRDefault="007C7634" w:rsidP="009307EB">
            <w:pPr>
              <w:keepNext/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Implementación</w:t>
            </w:r>
            <w:r w:rsidRPr="005A2D5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Plan de Apoyo a los estudiantes de ETP para mejorar los niveles de permanencia, egreso oportuno y desarrollo de trayectorias socio-educativas y laborales. </w:t>
            </w:r>
          </w:p>
        </w:tc>
        <w:tc>
          <w:tcPr>
            <w:tcW w:w="3402" w:type="dxa"/>
            <w:shd w:val="clear" w:color="auto" w:fill="FFFFFF" w:themeFill="background1"/>
          </w:tcPr>
          <w:p w:rsidR="007C7634" w:rsidRPr="005A2D57" w:rsidRDefault="007C7634" w:rsidP="00615291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 xml:space="preserve">Informe de </w:t>
            </w:r>
            <w:r w:rsidR="00615291">
              <w:rPr>
                <w:rFonts w:ascii="Arial" w:hAnsi="Arial" w:cs="Arial"/>
                <w:sz w:val="18"/>
                <w:szCs w:val="18"/>
              </w:rPr>
              <w:t>a</w:t>
            </w:r>
            <w:r w:rsidRPr="005A2D57">
              <w:rPr>
                <w:rFonts w:ascii="Arial" w:hAnsi="Arial" w:cs="Arial"/>
                <w:sz w:val="18"/>
                <w:szCs w:val="18"/>
              </w:rPr>
              <w:t xml:space="preserve">vance sobre la implementación del Plan de Apoyo a los estudiantes de ETP para mejorar </w:t>
            </w:r>
            <w:r w:rsidR="00D44A54">
              <w:rPr>
                <w:rFonts w:ascii="Arial" w:hAnsi="Arial" w:cs="Arial"/>
                <w:sz w:val="18"/>
                <w:szCs w:val="18"/>
              </w:rPr>
              <w:t xml:space="preserve">sus </w:t>
            </w:r>
            <w:r w:rsidRPr="005A2D57">
              <w:rPr>
                <w:rFonts w:ascii="Arial" w:hAnsi="Arial" w:cs="Arial"/>
                <w:sz w:val="18"/>
                <w:szCs w:val="18"/>
              </w:rPr>
              <w:t>niveles de  permanencia, egreso oportuno y desarrollo de trayectorias socio-educativas y laborales</w:t>
            </w:r>
            <w:r w:rsidR="00392EC0">
              <w:rPr>
                <w:rFonts w:ascii="Arial" w:hAnsi="Arial" w:cs="Arial"/>
                <w:sz w:val="18"/>
                <w:szCs w:val="18"/>
              </w:rPr>
              <w:t xml:space="preserve"> aprobado por el MINEDUC</w:t>
            </w:r>
          </w:p>
        </w:tc>
        <w:tc>
          <w:tcPr>
            <w:tcW w:w="2126" w:type="dxa"/>
            <w:vAlign w:val="center"/>
          </w:tcPr>
          <w:p w:rsidR="007C7634" w:rsidRPr="005A2D57" w:rsidRDefault="007C7634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MINEDUC</w:t>
            </w:r>
          </w:p>
        </w:tc>
        <w:tc>
          <w:tcPr>
            <w:tcW w:w="2268" w:type="dxa"/>
            <w:vAlign w:val="center"/>
          </w:tcPr>
          <w:p w:rsidR="007C7634" w:rsidRPr="005A2D57" w:rsidRDefault="007C7634" w:rsidP="000D4D10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57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</w:tbl>
    <w:p w:rsidR="005841D8" w:rsidRPr="005A2D57" w:rsidRDefault="001E1782" w:rsidP="005A2D57">
      <w:pPr>
        <w:rPr>
          <w:rFonts w:ascii="Arial" w:hAnsi="Arial" w:cs="Arial"/>
          <w:sz w:val="2"/>
          <w:szCs w:val="2"/>
        </w:rPr>
      </w:pPr>
    </w:p>
    <w:sectPr w:rsidR="005841D8" w:rsidRPr="005A2D57" w:rsidSect="00903297"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57" w:rsidRDefault="005A2D57" w:rsidP="005A2D57">
      <w:pPr>
        <w:spacing w:after="0" w:line="240" w:lineRule="auto"/>
      </w:pPr>
      <w:r>
        <w:separator/>
      </w:r>
    </w:p>
  </w:endnote>
  <w:endnote w:type="continuationSeparator" w:id="0">
    <w:p w:rsidR="005A2D57" w:rsidRDefault="005A2D57" w:rsidP="005A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57" w:rsidRDefault="005A2D57" w:rsidP="005A2D57">
      <w:pPr>
        <w:spacing w:after="0" w:line="240" w:lineRule="auto"/>
      </w:pPr>
      <w:r>
        <w:separator/>
      </w:r>
    </w:p>
  </w:footnote>
  <w:footnote w:type="continuationSeparator" w:id="0">
    <w:p w:rsidR="005A2D57" w:rsidRDefault="005A2D57" w:rsidP="005A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B43"/>
    <w:multiLevelType w:val="hybridMultilevel"/>
    <w:tmpl w:val="1A9E82E6"/>
    <w:lvl w:ilvl="0" w:tplc="5F887B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96F"/>
    <w:multiLevelType w:val="hybridMultilevel"/>
    <w:tmpl w:val="9BFE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7E1"/>
    <w:multiLevelType w:val="hybridMultilevel"/>
    <w:tmpl w:val="C00ACDE8"/>
    <w:lvl w:ilvl="0" w:tplc="9E92CE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4B32"/>
    <w:multiLevelType w:val="hybridMultilevel"/>
    <w:tmpl w:val="9BFE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F4631"/>
    <w:multiLevelType w:val="hybridMultilevel"/>
    <w:tmpl w:val="62086010"/>
    <w:lvl w:ilvl="0" w:tplc="9C1675BC">
      <w:start w:val="7"/>
      <w:numFmt w:val="decimal"/>
      <w:lvlText w:val="%1."/>
      <w:lvlJc w:val="left"/>
      <w:pPr>
        <w:ind w:left="720" w:hanging="360"/>
      </w:pPr>
      <w:rPr>
        <w:rFonts w:hint="default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C14"/>
    <w:multiLevelType w:val="hybridMultilevel"/>
    <w:tmpl w:val="3B36D4EE"/>
    <w:lvl w:ilvl="0" w:tplc="435466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124A"/>
    <w:multiLevelType w:val="hybridMultilevel"/>
    <w:tmpl w:val="9BFE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8"/>
    <w:rsid w:val="00007353"/>
    <w:rsid w:val="000133D8"/>
    <w:rsid w:val="00016EF5"/>
    <w:rsid w:val="00050638"/>
    <w:rsid w:val="000615C3"/>
    <w:rsid w:val="000636EB"/>
    <w:rsid w:val="00067822"/>
    <w:rsid w:val="00077CA7"/>
    <w:rsid w:val="00095E59"/>
    <w:rsid w:val="00097201"/>
    <w:rsid w:val="000B496C"/>
    <w:rsid w:val="000B544D"/>
    <w:rsid w:val="000C1A3F"/>
    <w:rsid w:val="000C6FD6"/>
    <w:rsid w:val="000D0634"/>
    <w:rsid w:val="000F2622"/>
    <w:rsid w:val="00101F27"/>
    <w:rsid w:val="001062E7"/>
    <w:rsid w:val="001112E4"/>
    <w:rsid w:val="00112E4A"/>
    <w:rsid w:val="00154879"/>
    <w:rsid w:val="00155C7A"/>
    <w:rsid w:val="00157D43"/>
    <w:rsid w:val="00160335"/>
    <w:rsid w:val="00161014"/>
    <w:rsid w:val="001676F9"/>
    <w:rsid w:val="001751C7"/>
    <w:rsid w:val="00183C0A"/>
    <w:rsid w:val="001867D3"/>
    <w:rsid w:val="00186D7F"/>
    <w:rsid w:val="00191FF1"/>
    <w:rsid w:val="00194797"/>
    <w:rsid w:val="00195E29"/>
    <w:rsid w:val="001A138A"/>
    <w:rsid w:val="001B7471"/>
    <w:rsid w:val="001D5D5E"/>
    <w:rsid w:val="001E1782"/>
    <w:rsid w:val="001E6A63"/>
    <w:rsid w:val="001F24EC"/>
    <w:rsid w:val="0020686F"/>
    <w:rsid w:val="002117C5"/>
    <w:rsid w:val="00217DEC"/>
    <w:rsid w:val="00226558"/>
    <w:rsid w:val="00231BC4"/>
    <w:rsid w:val="00232E56"/>
    <w:rsid w:val="002466B8"/>
    <w:rsid w:val="00256278"/>
    <w:rsid w:val="002576E7"/>
    <w:rsid w:val="0026421E"/>
    <w:rsid w:val="00265C2C"/>
    <w:rsid w:val="0027631A"/>
    <w:rsid w:val="00276DDA"/>
    <w:rsid w:val="002B0960"/>
    <w:rsid w:val="002B3013"/>
    <w:rsid w:val="002C3D7A"/>
    <w:rsid w:val="002D3EFF"/>
    <w:rsid w:val="002D59D3"/>
    <w:rsid w:val="002E05F9"/>
    <w:rsid w:val="002E7209"/>
    <w:rsid w:val="002F2810"/>
    <w:rsid w:val="002F317E"/>
    <w:rsid w:val="002F6ABD"/>
    <w:rsid w:val="003023A2"/>
    <w:rsid w:val="00304A03"/>
    <w:rsid w:val="00311EE1"/>
    <w:rsid w:val="00330C2D"/>
    <w:rsid w:val="003316EC"/>
    <w:rsid w:val="003403E8"/>
    <w:rsid w:val="00344C22"/>
    <w:rsid w:val="00347722"/>
    <w:rsid w:val="003573D0"/>
    <w:rsid w:val="0035747E"/>
    <w:rsid w:val="00373D07"/>
    <w:rsid w:val="003740A6"/>
    <w:rsid w:val="003868B1"/>
    <w:rsid w:val="0039132B"/>
    <w:rsid w:val="00392EC0"/>
    <w:rsid w:val="003B14EA"/>
    <w:rsid w:val="003D596A"/>
    <w:rsid w:val="003F08DC"/>
    <w:rsid w:val="003F76C8"/>
    <w:rsid w:val="00404093"/>
    <w:rsid w:val="00410968"/>
    <w:rsid w:val="00412F28"/>
    <w:rsid w:val="004254EB"/>
    <w:rsid w:val="00437C7C"/>
    <w:rsid w:val="0044008A"/>
    <w:rsid w:val="00455528"/>
    <w:rsid w:val="004714F1"/>
    <w:rsid w:val="00473AA9"/>
    <w:rsid w:val="004757B0"/>
    <w:rsid w:val="0047631D"/>
    <w:rsid w:val="00482ECF"/>
    <w:rsid w:val="00492E88"/>
    <w:rsid w:val="004A4D3D"/>
    <w:rsid w:val="004B108A"/>
    <w:rsid w:val="004B2819"/>
    <w:rsid w:val="004B5D25"/>
    <w:rsid w:val="004D1E9D"/>
    <w:rsid w:val="004D4966"/>
    <w:rsid w:val="004E14F9"/>
    <w:rsid w:val="004F651C"/>
    <w:rsid w:val="004F66C3"/>
    <w:rsid w:val="00506875"/>
    <w:rsid w:val="00507453"/>
    <w:rsid w:val="00513B8A"/>
    <w:rsid w:val="00516A1E"/>
    <w:rsid w:val="00516F5F"/>
    <w:rsid w:val="00522544"/>
    <w:rsid w:val="005315F6"/>
    <w:rsid w:val="00535988"/>
    <w:rsid w:val="00556499"/>
    <w:rsid w:val="00557EB9"/>
    <w:rsid w:val="00570C10"/>
    <w:rsid w:val="005718AE"/>
    <w:rsid w:val="00577D3E"/>
    <w:rsid w:val="00587CBB"/>
    <w:rsid w:val="00590836"/>
    <w:rsid w:val="00592078"/>
    <w:rsid w:val="005A0858"/>
    <w:rsid w:val="005A0DC3"/>
    <w:rsid w:val="005A1B80"/>
    <w:rsid w:val="005A2D57"/>
    <w:rsid w:val="005B350E"/>
    <w:rsid w:val="005C7671"/>
    <w:rsid w:val="005D6559"/>
    <w:rsid w:val="005F6433"/>
    <w:rsid w:val="005F7DCA"/>
    <w:rsid w:val="006051F8"/>
    <w:rsid w:val="00615291"/>
    <w:rsid w:val="00621345"/>
    <w:rsid w:val="0062597F"/>
    <w:rsid w:val="0063064D"/>
    <w:rsid w:val="00653AC3"/>
    <w:rsid w:val="00673A3F"/>
    <w:rsid w:val="00674F4A"/>
    <w:rsid w:val="006902A3"/>
    <w:rsid w:val="006A3B97"/>
    <w:rsid w:val="006C0634"/>
    <w:rsid w:val="006C2ABB"/>
    <w:rsid w:val="006E2C39"/>
    <w:rsid w:val="006E5E40"/>
    <w:rsid w:val="006F0869"/>
    <w:rsid w:val="00700EAE"/>
    <w:rsid w:val="00701657"/>
    <w:rsid w:val="007137AE"/>
    <w:rsid w:val="00735E7C"/>
    <w:rsid w:val="00747D51"/>
    <w:rsid w:val="00760964"/>
    <w:rsid w:val="00777F84"/>
    <w:rsid w:val="0078078A"/>
    <w:rsid w:val="00795646"/>
    <w:rsid w:val="007A059E"/>
    <w:rsid w:val="007C4E7C"/>
    <w:rsid w:val="007C7634"/>
    <w:rsid w:val="007E3A01"/>
    <w:rsid w:val="00810083"/>
    <w:rsid w:val="0081534B"/>
    <w:rsid w:val="008321CC"/>
    <w:rsid w:val="00854270"/>
    <w:rsid w:val="00857F78"/>
    <w:rsid w:val="008656BD"/>
    <w:rsid w:val="00894A0B"/>
    <w:rsid w:val="00896EFC"/>
    <w:rsid w:val="008A4316"/>
    <w:rsid w:val="008A65E7"/>
    <w:rsid w:val="008B2BB3"/>
    <w:rsid w:val="008C6DF1"/>
    <w:rsid w:val="008D27DD"/>
    <w:rsid w:val="008E6B18"/>
    <w:rsid w:val="008F1370"/>
    <w:rsid w:val="008F190A"/>
    <w:rsid w:val="008F48DA"/>
    <w:rsid w:val="008F4989"/>
    <w:rsid w:val="008F54B3"/>
    <w:rsid w:val="009307EB"/>
    <w:rsid w:val="0094116B"/>
    <w:rsid w:val="00960979"/>
    <w:rsid w:val="00973078"/>
    <w:rsid w:val="00990474"/>
    <w:rsid w:val="00994C3B"/>
    <w:rsid w:val="009B7CE6"/>
    <w:rsid w:val="009D0CB8"/>
    <w:rsid w:val="009D6432"/>
    <w:rsid w:val="009E0E13"/>
    <w:rsid w:val="009F3D25"/>
    <w:rsid w:val="00A05F5C"/>
    <w:rsid w:val="00A0772D"/>
    <w:rsid w:val="00A10548"/>
    <w:rsid w:val="00A139E2"/>
    <w:rsid w:val="00A2300B"/>
    <w:rsid w:val="00A24797"/>
    <w:rsid w:val="00A24F15"/>
    <w:rsid w:val="00A25305"/>
    <w:rsid w:val="00A36FE1"/>
    <w:rsid w:val="00A43A5D"/>
    <w:rsid w:val="00A455BD"/>
    <w:rsid w:val="00A5470A"/>
    <w:rsid w:val="00A57D4C"/>
    <w:rsid w:val="00A62001"/>
    <w:rsid w:val="00A629D8"/>
    <w:rsid w:val="00A67243"/>
    <w:rsid w:val="00A925AC"/>
    <w:rsid w:val="00AA06F0"/>
    <w:rsid w:val="00AA5F2F"/>
    <w:rsid w:val="00AB02EA"/>
    <w:rsid w:val="00AB097F"/>
    <w:rsid w:val="00AC482E"/>
    <w:rsid w:val="00AC659B"/>
    <w:rsid w:val="00AD05C9"/>
    <w:rsid w:val="00AE0667"/>
    <w:rsid w:val="00AF0107"/>
    <w:rsid w:val="00B01B30"/>
    <w:rsid w:val="00B02C53"/>
    <w:rsid w:val="00B043AA"/>
    <w:rsid w:val="00B160E0"/>
    <w:rsid w:val="00B3621B"/>
    <w:rsid w:val="00B409C2"/>
    <w:rsid w:val="00B7182C"/>
    <w:rsid w:val="00B763A1"/>
    <w:rsid w:val="00B775C8"/>
    <w:rsid w:val="00B811C0"/>
    <w:rsid w:val="00B93CA4"/>
    <w:rsid w:val="00BB4E64"/>
    <w:rsid w:val="00BB63D2"/>
    <w:rsid w:val="00BC310D"/>
    <w:rsid w:val="00BD38A7"/>
    <w:rsid w:val="00C07A70"/>
    <w:rsid w:val="00C10CCB"/>
    <w:rsid w:val="00C15F49"/>
    <w:rsid w:val="00C2672E"/>
    <w:rsid w:val="00C2694F"/>
    <w:rsid w:val="00C30607"/>
    <w:rsid w:val="00C3132F"/>
    <w:rsid w:val="00C34EB4"/>
    <w:rsid w:val="00C365E3"/>
    <w:rsid w:val="00C43E62"/>
    <w:rsid w:val="00C54AB7"/>
    <w:rsid w:val="00C647F2"/>
    <w:rsid w:val="00C650E0"/>
    <w:rsid w:val="00C75819"/>
    <w:rsid w:val="00C8530E"/>
    <w:rsid w:val="00C86476"/>
    <w:rsid w:val="00C905E5"/>
    <w:rsid w:val="00CA0A8E"/>
    <w:rsid w:val="00CA5A9A"/>
    <w:rsid w:val="00CC1D7B"/>
    <w:rsid w:val="00D22076"/>
    <w:rsid w:val="00D27072"/>
    <w:rsid w:val="00D272CB"/>
    <w:rsid w:val="00D3688C"/>
    <w:rsid w:val="00D373D4"/>
    <w:rsid w:val="00D37C40"/>
    <w:rsid w:val="00D41113"/>
    <w:rsid w:val="00D43628"/>
    <w:rsid w:val="00D44A54"/>
    <w:rsid w:val="00D63143"/>
    <w:rsid w:val="00D67FB2"/>
    <w:rsid w:val="00D718BD"/>
    <w:rsid w:val="00D76122"/>
    <w:rsid w:val="00D80F5A"/>
    <w:rsid w:val="00D9756D"/>
    <w:rsid w:val="00DA2694"/>
    <w:rsid w:val="00DA2BFA"/>
    <w:rsid w:val="00DA50CB"/>
    <w:rsid w:val="00DA5621"/>
    <w:rsid w:val="00DD3848"/>
    <w:rsid w:val="00DE15F7"/>
    <w:rsid w:val="00DE334A"/>
    <w:rsid w:val="00DE3BF2"/>
    <w:rsid w:val="00DF003B"/>
    <w:rsid w:val="00DF2D08"/>
    <w:rsid w:val="00E021E7"/>
    <w:rsid w:val="00E1661B"/>
    <w:rsid w:val="00E17BAB"/>
    <w:rsid w:val="00E23956"/>
    <w:rsid w:val="00E52871"/>
    <w:rsid w:val="00E54D63"/>
    <w:rsid w:val="00E55450"/>
    <w:rsid w:val="00E81689"/>
    <w:rsid w:val="00E85169"/>
    <w:rsid w:val="00E918D8"/>
    <w:rsid w:val="00E94839"/>
    <w:rsid w:val="00E97077"/>
    <w:rsid w:val="00EB2273"/>
    <w:rsid w:val="00EB28A9"/>
    <w:rsid w:val="00EC2596"/>
    <w:rsid w:val="00EF0A99"/>
    <w:rsid w:val="00EF0CA5"/>
    <w:rsid w:val="00EF5F98"/>
    <w:rsid w:val="00F13C04"/>
    <w:rsid w:val="00F1727F"/>
    <w:rsid w:val="00F203F9"/>
    <w:rsid w:val="00F25A2C"/>
    <w:rsid w:val="00F26138"/>
    <w:rsid w:val="00F3146E"/>
    <w:rsid w:val="00F34A94"/>
    <w:rsid w:val="00F36D6F"/>
    <w:rsid w:val="00F4239D"/>
    <w:rsid w:val="00F43041"/>
    <w:rsid w:val="00F44330"/>
    <w:rsid w:val="00F45DA0"/>
    <w:rsid w:val="00F654FE"/>
    <w:rsid w:val="00F6666E"/>
    <w:rsid w:val="00F722D1"/>
    <w:rsid w:val="00F73B13"/>
    <w:rsid w:val="00F86C01"/>
    <w:rsid w:val="00F964CA"/>
    <w:rsid w:val="00FB2A08"/>
    <w:rsid w:val="00FC6F1D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57"/>
  </w:style>
  <w:style w:type="paragraph" w:styleId="Footer">
    <w:name w:val="footer"/>
    <w:basedOn w:val="Normal"/>
    <w:link w:val="FooterChar"/>
    <w:uiPriority w:val="99"/>
    <w:unhideWhenUsed/>
    <w:rsid w:val="005A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57"/>
  </w:style>
  <w:style w:type="paragraph" w:styleId="BalloonText">
    <w:name w:val="Balloon Text"/>
    <w:basedOn w:val="Normal"/>
    <w:link w:val="BalloonTextChar"/>
    <w:uiPriority w:val="99"/>
    <w:semiHidden/>
    <w:unhideWhenUsed/>
    <w:rsid w:val="009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57"/>
  </w:style>
  <w:style w:type="paragraph" w:styleId="Footer">
    <w:name w:val="footer"/>
    <w:basedOn w:val="Normal"/>
    <w:link w:val="FooterChar"/>
    <w:uiPriority w:val="99"/>
    <w:unhideWhenUsed/>
    <w:rsid w:val="005A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57"/>
  </w:style>
  <w:style w:type="paragraph" w:styleId="BalloonText">
    <w:name w:val="Balloon Text"/>
    <w:basedOn w:val="Normal"/>
    <w:link w:val="BalloonTextChar"/>
    <w:uiPriority w:val="99"/>
    <w:semiHidden/>
    <w:unhideWhenUsed/>
    <w:rsid w:val="009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6585040D4276864A93BB61624DD75FB7" ma:contentTypeVersion="0" ma:contentTypeDescription="A content type to manage public (operations) IDB documents" ma:contentTypeScope="" ma:versionID="6c4e3244afa2b9891a94f6e226e2b19f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SCL/EDU</Division_x0020_or_x0020_Unit>
    <Other_x0020_Author xmlns="9c571b2f-e523-4ab2-ba2e-09e151a03ef4" xsi:nil="true"/>
    <Region xmlns="9c571b2f-e523-4ab2-ba2e-09e151a03ef4" xsi:nil="true"/>
    <IDBDocs_x0020_Number xmlns="9c571b2f-e523-4ab2-ba2e-09e151a03ef4">39713962</IDBDocs_x0020_Number>
    <Document_x0020_Author xmlns="9c571b2f-e523-4ab2-ba2e-09e151a03ef4">Perez Alfaro, Marcelo A.</Document_x0020_Author>
    <Publication_x0020_Type xmlns="9c571b2f-e523-4ab2-ba2e-09e151a03ef4" xsi:nil="true"/>
    <Operation_x0020_Type xmlns="9c571b2f-e523-4ab2-ba2e-09e151a03ef4" xsi:nil="true"/>
    <TaxCatchAll xmlns="9c571b2f-e523-4ab2-ba2e-09e151a03ef4">
      <Value>7</Value>
      <Value>6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CH-L1095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ED-CYT</Webtopic>
    <Identifier xmlns="9c571b2f-e523-4ab2-ba2e-09e151a03ef4"> 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7D3250F7-8BF7-4B2C-ABB0-F2C51B95FB2B}"/>
</file>

<file path=customXml/itemProps2.xml><?xml version="1.0" encoding="utf-8"?>
<ds:datastoreItem xmlns:ds="http://schemas.openxmlformats.org/officeDocument/2006/customXml" ds:itemID="{191E38CB-8236-420A-B5F6-1D2C152619DA}"/>
</file>

<file path=customXml/itemProps3.xml><?xml version="1.0" encoding="utf-8"?>
<ds:datastoreItem xmlns:ds="http://schemas.openxmlformats.org/officeDocument/2006/customXml" ds:itemID="{FC9DF85F-679B-4BFB-9EC2-D8D23C1BE396}"/>
</file>

<file path=customXml/itemProps4.xml><?xml version="1.0" encoding="utf-8"?>
<ds:datastoreItem xmlns:ds="http://schemas.openxmlformats.org/officeDocument/2006/customXml" ds:itemID="{8132B404-2B62-4940-A52C-05628B9BE5B2}"/>
</file>

<file path=customXml/itemProps5.xml><?xml version="1.0" encoding="utf-8"?>
<ds:datastoreItem xmlns:ds="http://schemas.openxmlformats.org/officeDocument/2006/customXml" ds:itemID="{55AFC0FC-2A89-41D4-B7B4-CBBDC088A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3023</Words>
  <Characters>17235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EER2 Matriz de Medios de Verificacion</dc:title>
  <dc:creator>gf Consulting Group</dc:creator>
  <cp:lastModifiedBy>IADB</cp:lastModifiedBy>
  <cp:revision>2</cp:revision>
  <cp:lastPrinted>2015-08-19T22:43:00Z</cp:lastPrinted>
  <dcterms:created xsi:type="dcterms:W3CDTF">2015-08-21T22:33:00Z</dcterms:created>
  <dcterms:modified xsi:type="dcterms:W3CDTF">2015-08-21T22:33:00Z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0x01010046CF21643EE8D14686A648AA6DAD0892006585040D4276864A93BB61624DD75FB7</vt:lpwstr>
  </property>
  <property fmtid="{D5CDD505-2E9C-101B-9397-08002B2CF9AE}" pid="5" name="TaxKeywordTaxHTField">
    <vt:lpwstr/>
  </property>
  <property fmtid="{D5CDD505-2E9C-101B-9397-08002B2CF9AE}" pid="6" name="Series Operations IDB">
    <vt:lpwstr>6;#Unclassified|a6dff32e-d477-44cd-a56b-85efe9e0a56c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6;#Unclassified|a6dff32e-d477-44cd-a56b-85efe9e0a56c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7;#IDBDocs|cca77002-e150-4b2d-ab1f-1d7a7cdcae16</vt:lpwstr>
  </property>
</Properties>
</file>