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58" w:rsidRDefault="0080636F" w:rsidP="0080636F">
      <w:pPr>
        <w:jc w:val="center"/>
        <w:rPr>
          <w:b/>
        </w:rPr>
      </w:pPr>
      <w:r w:rsidRPr="00EE2F9C">
        <w:rPr>
          <w:b/>
        </w:rPr>
        <w:t xml:space="preserve">Plan de Adquisiciones del </w:t>
      </w:r>
      <w:r w:rsidRPr="0080636F">
        <w:rPr>
          <w:b/>
        </w:rPr>
        <w:t>Programa de Saneamiento de los Distritos de Arraiján y La Chorrera - PSACH  Fase I</w:t>
      </w:r>
    </w:p>
    <w:p w:rsidR="0080636F" w:rsidRDefault="0080636F" w:rsidP="0080636F">
      <w:pPr>
        <w:jc w:val="center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803"/>
        <w:gridCol w:w="2905"/>
      </w:tblGrid>
      <w:tr w:rsidR="0080636F" w:rsidRPr="00383E5E" w:rsidTr="008F289B">
        <w:trPr>
          <w:trHeight w:val="300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lang w:eastAsia="es-PY"/>
              </w:rPr>
            </w:pPr>
            <w:r w:rsidRPr="00383E5E">
              <w:rPr>
                <w:rFonts w:ascii="Calibri" w:eastAsia="Times New Roman" w:hAnsi="Calibri" w:cs="Arial"/>
                <w:color w:val="FFFFFF"/>
                <w:lang w:eastAsia="es-PY"/>
              </w:rPr>
              <w:t>Nombre Organismo Prestatario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lang w:eastAsia="es-PY"/>
              </w:rPr>
            </w:pPr>
            <w:r w:rsidRPr="00383E5E">
              <w:rPr>
                <w:rFonts w:ascii="Calibri" w:eastAsia="Times New Roman" w:hAnsi="Calibri" w:cs="Arial"/>
                <w:color w:val="FFFFFF"/>
                <w:lang w:eastAsia="es-PY"/>
              </w:rPr>
              <w:t>Nombre Organismo Sub-Ejecutor (si aplica)</w:t>
            </w:r>
          </w:p>
        </w:tc>
        <w:tc>
          <w:tcPr>
            <w:tcW w:w="1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lang w:eastAsia="es-PY"/>
              </w:rPr>
            </w:pPr>
            <w:r w:rsidRPr="00383E5E">
              <w:rPr>
                <w:rFonts w:ascii="Calibri" w:eastAsia="Times New Roman" w:hAnsi="Calibri" w:cs="Arial"/>
                <w:color w:val="FFFFFF"/>
                <w:lang w:eastAsia="es-PY"/>
              </w:rPr>
              <w:t>Iniciales Organismo Sub-ejecutor</w:t>
            </w:r>
          </w:p>
        </w:tc>
      </w:tr>
      <w:tr w:rsidR="0080636F" w:rsidRPr="00383E5E" w:rsidTr="008F289B">
        <w:trPr>
          <w:trHeight w:val="300"/>
        </w:trPr>
        <w:tc>
          <w:tcPr>
            <w:tcW w:w="1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Ministerio de Salud (MINSA)</w:t>
            </w:r>
          </w:p>
        </w:tc>
        <w:tc>
          <w:tcPr>
            <w:tcW w:w="16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N/A</w:t>
            </w:r>
          </w:p>
        </w:tc>
        <w:tc>
          <w:tcPr>
            <w:tcW w:w="16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N/A</w:t>
            </w:r>
          </w:p>
        </w:tc>
      </w:tr>
      <w:tr w:rsidR="0080636F" w:rsidRPr="00383E5E" w:rsidTr="008F289B">
        <w:trPr>
          <w:trHeight w:val="300"/>
        </w:trPr>
        <w:tc>
          <w:tcPr>
            <w:tcW w:w="1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</w:tr>
      <w:tr w:rsidR="0080636F" w:rsidRPr="00383E5E" w:rsidTr="008F289B">
        <w:trPr>
          <w:trHeight w:val="300"/>
        </w:trPr>
        <w:tc>
          <w:tcPr>
            <w:tcW w:w="1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</w:tr>
      <w:tr w:rsidR="0080636F" w:rsidRPr="00383E5E" w:rsidTr="008F289B">
        <w:trPr>
          <w:trHeight w:val="300"/>
        </w:trPr>
        <w:tc>
          <w:tcPr>
            <w:tcW w:w="1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</w:tr>
      <w:tr w:rsidR="0080636F" w:rsidRPr="00383E5E" w:rsidTr="008F289B">
        <w:trPr>
          <w:trHeight w:val="300"/>
        </w:trPr>
        <w:tc>
          <w:tcPr>
            <w:tcW w:w="1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</w:tr>
      <w:tr w:rsidR="0080636F" w:rsidRPr="00383E5E" w:rsidTr="008F289B">
        <w:trPr>
          <w:trHeight w:val="300"/>
        </w:trPr>
        <w:tc>
          <w:tcPr>
            <w:tcW w:w="1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</w:tr>
      <w:tr w:rsidR="0080636F" w:rsidRPr="00383E5E" w:rsidTr="008F289B">
        <w:trPr>
          <w:trHeight w:val="244"/>
        </w:trPr>
        <w:tc>
          <w:tcPr>
            <w:tcW w:w="1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</w:tr>
      <w:tr w:rsidR="0080636F" w:rsidRPr="00383E5E" w:rsidTr="008F289B">
        <w:trPr>
          <w:trHeight w:val="105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PY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PY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PY"/>
              </w:rPr>
            </w:pPr>
          </w:p>
        </w:tc>
      </w:tr>
      <w:tr w:rsidR="0080636F" w:rsidRPr="00383E5E" w:rsidTr="008F289B">
        <w:trPr>
          <w:trHeight w:val="13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es-PY"/>
              </w:rPr>
              <w:t xml:space="preserve">NOTA: </w:t>
            </w: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br/>
            </w:r>
            <w:r w:rsidRPr="00383E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Y"/>
              </w:rPr>
              <w:t>1.</w:t>
            </w: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 xml:space="preserve"> Solo puede existir un Organismo Coordi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nador que "coordina" y hace enví</w:t>
            </w: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o del Plan de Adquisiciones al Banco</w:t>
            </w: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br/>
            </w:r>
            <w:r w:rsidRPr="00383E5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Y"/>
              </w:rPr>
              <w:t>2.</w:t>
            </w: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 xml:space="preserve"> Para Cada Organismo Sub-ejecutor hay que cargar una ficha # 2 por separado ingresando los procesos que les corresponde</w:t>
            </w:r>
          </w:p>
        </w:tc>
      </w:tr>
      <w:tr w:rsidR="0080636F" w:rsidRPr="00383E5E" w:rsidTr="008F289B">
        <w:trPr>
          <w:trHeight w:val="105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</w:tc>
      </w:tr>
      <w:tr w:rsidR="0080636F" w:rsidRPr="00383E5E" w:rsidTr="008F289B">
        <w:trPr>
          <w:trHeight w:val="79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366FF"/>
            <w:noWrap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PY"/>
              </w:rPr>
              <w:t>COMPONENTES? (SI / NO)</w:t>
            </w:r>
          </w:p>
        </w:tc>
        <w:tc>
          <w:tcPr>
            <w:tcW w:w="330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PY"/>
              </w:rPr>
              <w:t>Nombre de los componentes (listar por numero o letra)</w:t>
            </w:r>
          </w:p>
        </w:tc>
      </w:tr>
      <w:tr w:rsidR="0080636F" w:rsidRPr="00383E5E" w:rsidTr="008F289B">
        <w:trPr>
          <w:trHeight w:val="300"/>
        </w:trPr>
        <w:tc>
          <w:tcPr>
            <w:tcW w:w="16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SI</w:t>
            </w:r>
          </w:p>
        </w:tc>
        <w:tc>
          <w:tcPr>
            <w:tcW w:w="3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Componente 1. Inversiones prioritarias</w:t>
            </w:r>
          </w:p>
        </w:tc>
      </w:tr>
      <w:tr w:rsidR="0080636F" w:rsidRPr="00383E5E" w:rsidTr="008F289B">
        <w:trPr>
          <w:trHeight w:val="300"/>
        </w:trPr>
        <w:tc>
          <w:tcPr>
            <w:tcW w:w="16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33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Componente 2: Fortalecimiento Institucional</w:t>
            </w:r>
          </w:p>
        </w:tc>
      </w:tr>
      <w:tr w:rsidR="0080636F" w:rsidRPr="00383E5E" w:rsidTr="008F289B">
        <w:trPr>
          <w:trHeight w:val="300"/>
        </w:trPr>
        <w:tc>
          <w:tcPr>
            <w:tcW w:w="16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33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Componente 3: Estudios y Acciones Complementarias</w:t>
            </w:r>
          </w:p>
        </w:tc>
      </w:tr>
      <w:tr w:rsidR="0080636F" w:rsidRPr="00383E5E" w:rsidTr="008F289B">
        <w:trPr>
          <w:trHeight w:val="300"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No</w:t>
            </w:r>
          </w:p>
        </w:tc>
        <w:tc>
          <w:tcPr>
            <w:tcW w:w="3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Administración, Auditoría y Evaluación</w:t>
            </w:r>
          </w:p>
        </w:tc>
      </w:tr>
      <w:tr w:rsidR="0080636F" w:rsidRPr="00383E5E" w:rsidTr="008F289B">
        <w:trPr>
          <w:trHeight w:val="135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PY"/>
              </w:rPr>
            </w:pPr>
          </w:p>
        </w:tc>
      </w:tr>
      <w:tr w:rsidR="0080636F" w:rsidRPr="00383E5E" w:rsidTr="008F289B">
        <w:trPr>
          <w:trHeight w:val="6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36F" w:rsidRPr="00383E5E" w:rsidRDefault="0080636F" w:rsidP="008F28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PY"/>
              </w:rPr>
            </w:pPr>
            <w:r w:rsidRPr="00383E5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es-PY"/>
              </w:rPr>
              <w:t xml:space="preserve">NOTA: </w:t>
            </w: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 xml:space="preserve">Hacer nombramiento de los componentes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que figuran en el acuerdo de pré</w:t>
            </w:r>
            <w:r w:rsidRPr="00383E5E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stamo; solo utilizar los componentes principales y no los sub-componentes</w:t>
            </w:r>
          </w:p>
        </w:tc>
      </w:tr>
    </w:tbl>
    <w:p w:rsidR="0080636F" w:rsidRDefault="0080636F" w:rsidP="0080636F">
      <w:pPr>
        <w:jc w:val="center"/>
      </w:pPr>
    </w:p>
    <w:p w:rsidR="0080636F" w:rsidRDefault="0080636F" w:rsidP="0080636F">
      <w:pPr>
        <w:jc w:val="center"/>
      </w:pPr>
    </w:p>
    <w:p w:rsidR="0080636F" w:rsidRDefault="0080636F" w:rsidP="0080636F">
      <w:pPr>
        <w:jc w:val="center"/>
      </w:pPr>
    </w:p>
    <w:p w:rsidR="0080636F" w:rsidRDefault="0080636F" w:rsidP="0080636F">
      <w:pPr>
        <w:jc w:val="center"/>
      </w:pPr>
    </w:p>
    <w:p w:rsidR="0080636F" w:rsidRDefault="0080636F" w:rsidP="0080636F">
      <w:pPr>
        <w:jc w:val="center"/>
      </w:pPr>
    </w:p>
    <w:p w:rsidR="0080636F" w:rsidRDefault="0080636F" w:rsidP="0080636F">
      <w:pPr>
        <w:jc w:val="center"/>
      </w:pPr>
    </w:p>
    <w:p w:rsidR="0080636F" w:rsidRDefault="0080636F" w:rsidP="0080636F">
      <w:pPr>
        <w:jc w:val="center"/>
      </w:pPr>
    </w:p>
    <w:p w:rsidR="0080636F" w:rsidRDefault="0080636F" w:rsidP="0080636F">
      <w:pPr>
        <w:jc w:val="center"/>
      </w:pPr>
    </w:p>
    <w:p w:rsidR="0080636F" w:rsidRDefault="0080636F" w:rsidP="0080636F">
      <w:pPr>
        <w:jc w:val="center"/>
      </w:pPr>
    </w:p>
    <w:p w:rsidR="0080636F" w:rsidRDefault="0080636F" w:rsidP="0080636F">
      <w:pPr>
        <w:jc w:val="center"/>
      </w:pPr>
    </w:p>
    <w:p w:rsidR="0080636F" w:rsidRDefault="0080636F" w:rsidP="0080636F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3059"/>
        <w:gridCol w:w="2883"/>
      </w:tblGrid>
      <w:tr w:rsidR="0080636F" w:rsidRPr="0080636F" w:rsidTr="0080636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lang w:eastAsia="es-PY"/>
              </w:rPr>
              <w:t xml:space="preserve">INFORMACIÓN PARA CARGA INICIAL DEL PLAN DE ADQUISICIONES </w:t>
            </w:r>
            <w:r w:rsidRPr="0080636F">
              <w:rPr>
                <w:rFonts w:ascii="Calibri" w:eastAsia="Times New Roman" w:hAnsi="Calibri" w:cs="Arial"/>
                <w:b/>
                <w:bCs/>
                <w:lang w:eastAsia="es-PY"/>
              </w:rPr>
              <w:br/>
              <w:t>EN CURSO Y/O ULTIMO PRESENTADO</w:t>
            </w:r>
          </w:p>
        </w:tc>
      </w:tr>
      <w:tr w:rsidR="0080636F" w:rsidRPr="0080636F" w:rsidTr="0080636F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1. Cobertura del Plan de Adquisiciones</w:t>
            </w:r>
          </w:p>
        </w:tc>
      </w:tr>
      <w:tr w:rsidR="0080636F" w:rsidRPr="0080636F" w:rsidTr="0080636F">
        <w:trPr>
          <w:trHeight w:val="315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Dato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Desde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Hasta</w:t>
            </w:r>
          </w:p>
        </w:tc>
      </w:tr>
      <w:tr w:rsidR="0080636F" w:rsidRPr="0080636F" w:rsidTr="0080636F">
        <w:trPr>
          <w:trHeight w:val="315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Y"/>
              </w:rPr>
              <w:t>Cobertura del Plan de Adquisiciones: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 </w:t>
            </w:r>
          </w:p>
        </w:tc>
      </w:tr>
      <w:tr w:rsidR="0080636F" w:rsidRPr="0080636F" w:rsidTr="0080636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Y"/>
              </w:rPr>
              <w:t> </w:t>
            </w:r>
          </w:p>
        </w:tc>
      </w:tr>
      <w:tr w:rsidR="0080636F" w:rsidRPr="0080636F" w:rsidTr="0080636F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2. Versión del Plan de Adquisiciones</w:t>
            </w:r>
          </w:p>
        </w:tc>
      </w:tr>
      <w:tr w:rsidR="0080636F" w:rsidRPr="0080636F" w:rsidTr="0080636F">
        <w:trPr>
          <w:trHeight w:val="315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Y"/>
              </w:rPr>
              <w:t>V</w:t>
            </w:r>
            <w:r w:rsidR="009D49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Y"/>
              </w:rPr>
              <w:t xml:space="preserve">ersión ( 1-2017 -Incluir Año-) </w:t>
            </w:r>
          </w:p>
        </w:tc>
        <w:tc>
          <w:tcPr>
            <w:tcW w:w="33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 </w:t>
            </w:r>
          </w:p>
        </w:tc>
      </w:tr>
      <w:tr w:rsidR="0080636F" w:rsidRPr="0080636F" w:rsidTr="0080636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Y"/>
              </w:rPr>
              <w:t> </w:t>
            </w:r>
          </w:p>
        </w:tc>
      </w:tr>
      <w:tr w:rsidR="0080636F" w:rsidRPr="0080636F" w:rsidTr="0080636F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3. Tipos de Gasto</w:t>
            </w:r>
          </w:p>
        </w:tc>
      </w:tr>
      <w:tr w:rsidR="0080636F" w:rsidRPr="0080636F" w:rsidTr="0080636F">
        <w:trPr>
          <w:trHeight w:val="63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Categoría de Adquisición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Monto Financiado por el Banco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Monto Total Proyecto (Incluyendo Contraparte)</w:t>
            </w:r>
          </w:p>
        </w:tc>
      </w:tr>
      <w:tr w:rsidR="0080636F" w:rsidRPr="0080636F" w:rsidTr="0080636F">
        <w:trPr>
          <w:trHeight w:val="30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Obras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115.156.572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571.964.374</w:t>
            </w:r>
          </w:p>
        </w:tc>
      </w:tr>
      <w:tr w:rsidR="0080636F" w:rsidRPr="0080636F" w:rsidTr="0080636F">
        <w:trPr>
          <w:trHeight w:val="30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Bienes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0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0</w:t>
            </w:r>
          </w:p>
        </w:tc>
      </w:tr>
      <w:tr w:rsidR="0080636F" w:rsidRPr="0080636F" w:rsidTr="0080636F">
        <w:trPr>
          <w:trHeight w:val="30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Servicios de No Consultoría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23.000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50.000</w:t>
            </w:r>
          </w:p>
        </w:tc>
      </w:tr>
      <w:tr w:rsidR="0080636F" w:rsidRPr="0080636F" w:rsidTr="0080636F">
        <w:trPr>
          <w:trHeight w:val="30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Capacitación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608.600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895.000</w:t>
            </w:r>
          </w:p>
        </w:tc>
      </w:tr>
      <w:tr w:rsidR="0080636F" w:rsidRPr="0080636F" w:rsidTr="0080636F">
        <w:trPr>
          <w:trHeight w:val="30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Gastos Operativos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0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0</w:t>
            </w:r>
          </w:p>
        </w:tc>
      </w:tr>
      <w:tr w:rsidR="0080636F" w:rsidRPr="0080636F" w:rsidTr="0080636F">
        <w:trPr>
          <w:trHeight w:val="30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Consultoría (firmas)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29.164.849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52.834.767</w:t>
            </w:r>
          </w:p>
        </w:tc>
      </w:tr>
      <w:tr w:rsidR="0080636F" w:rsidRPr="0080636F" w:rsidTr="0080636F">
        <w:trPr>
          <w:trHeight w:val="30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Personas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164.429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140.000</w:t>
            </w:r>
          </w:p>
        </w:tc>
      </w:tr>
      <w:tr w:rsidR="0080636F" w:rsidRPr="0080636F" w:rsidTr="0080636F">
        <w:trPr>
          <w:trHeight w:val="30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Transferencias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0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0</w:t>
            </w:r>
          </w:p>
        </w:tc>
      </w:tr>
      <w:tr w:rsidR="0080636F" w:rsidRPr="0080636F" w:rsidTr="0080636F">
        <w:trPr>
          <w:trHeight w:val="30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Sub</w:t>
            </w:r>
            <w:r w:rsidR="009D4916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-</w:t>
            </w: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proyectos Comunitarios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0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0</w:t>
            </w:r>
          </w:p>
        </w:tc>
      </w:tr>
      <w:tr w:rsidR="0080636F" w:rsidRPr="0080636F" w:rsidTr="0080636F">
        <w:trPr>
          <w:trHeight w:val="30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No asignados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4.882.550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USD 14.239.017</w:t>
            </w:r>
          </w:p>
        </w:tc>
      </w:tr>
      <w:tr w:rsidR="0080636F" w:rsidRPr="0080636F" w:rsidTr="0080636F">
        <w:trPr>
          <w:trHeight w:val="33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Total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USD 150.000.000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USD 640.123.158</w:t>
            </w:r>
          </w:p>
        </w:tc>
      </w:tr>
      <w:tr w:rsidR="0080636F" w:rsidRPr="0080636F" w:rsidTr="0080636F">
        <w:trPr>
          <w:trHeight w:val="315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PY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PY"/>
              </w:rPr>
            </w:pP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PY"/>
              </w:rPr>
            </w:pPr>
          </w:p>
        </w:tc>
      </w:tr>
      <w:tr w:rsidR="0080636F" w:rsidRPr="0080636F" w:rsidTr="0080636F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4. Componentes</w:t>
            </w:r>
          </w:p>
        </w:tc>
      </w:tr>
      <w:tr w:rsidR="0080636F" w:rsidRPr="0080636F" w:rsidTr="0080636F">
        <w:trPr>
          <w:trHeight w:val="63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Componente de Inversión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Monto Financiado por el Banco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Monto Total Proyecto (Incluyendo Contraparte)</w:t>
            </w:r>
          </w:p>
        </w:tc>
      </w:tr>
      <w:tr w:rsidR="0080636F" w:rsidRPr="0080636F" w:rsidTr="0080636F">
        <w:trPr>
          <w:trHeight w:val="435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Componente 1. Inversiones prioritarias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 xml:space="preserve">                                                        135.851.386 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 xml:space="preserve">                                                    613.214.141 </w:t>
            </w:r>
          </w:p>
        </w:tc>
      </w:tr>
      <w:tr w:rsidR="0080636F" w:rsidRPr="0080636F" w:rsidTr="0080636F">
        <w:trPr>
          <w:trHeight w:val="60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Componente 2. Fortalecimiento Institucional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 xml:space="preserve">                                                             7.428.730 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 xml:space="preserve">                                                      10.240.018 </w:t>
            </w:r>
          </w:p>
        </w:tc>
      </w:tr>
      <w:tr w:rsidR="0080636F" w:rsidRPr="0080636F" w:rsidTr="0080636F">
        <w:trPr>
          <w:trHeight w:val="555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Componente 3. Estudios y Acciones Complementarias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 xml:space="preserve">                                                             2.632.032 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 xml:space="preserve">                                                         3.735.000 </w:t>
            </w:r>
          </w:p>
        </w:tc>
      </w:tr>
      <w:tr w:rsidR="0080636F" w:rsidRPr="0080636F" w:rsidTr="0080636F">
        <w:trPr>
          <w:trHeight w:val="405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>Administración, Auditoría y Evaluación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 xml:space="preserve">                                                             4.087.853 </w:t>
            </w: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</w:pPr>
            <w:r w:rsidRPr="0080636F">
              <w:rPr>
                <w:rFonts w:ascii="Calibri" w:eastAsia="Times New Roman" w:hAnsi="Calibri" w:cs="Arial"/>
                <w:sz w:val="20"/>
                <w:szCs w:val="20"/>
                <w:lang w:eastAsia="es-PY"/>
              </w:rPr>
              <w:t xml:space="preserve">                                                      12.934.000 </w:t>
            </w:r>
          </w:p>
        </w:tc>
      </w:tr>
      <w:tr w:rsidR="0080636F" w:rsidRPr="0080636F" w:rsidTr="0080636F">
        <w:trPr>
          <w:trHeight w:val="330"/>
        </w:trPr>
        <w:tc>
          <w:tcPr>
            <w:tcW w:w="1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Total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USD 150.000.000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</w:pPr>
            <w:r w:rsidRPr="0080636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es-PY"/>
              </w:rPr>
              <w:t>USD 640.123.158</w:t>
            </w:r>
          </w:p>
        </w:tc>
      </w:tr>
    </w:tbl>
    <w:p w:rsidR="0080636F" w:rsidRDefault="0080636F" w:rsidP="0080636F">
      <w:pPr>
        <w:jc w:val="center"/>
      </w:pPr>
    </w:p>
    <w:p w:rsidR="0080636F" w:rsidRDefault="0080636F" w:rsidP="0080636F">
      <w:pPr>
        <w:jc w:val="center"/>
        <w:sectPr w:rsidR="0080636F" w:rsidSect="00353432"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80636F" w:rsidRDefault="0080636F" w:rsidP="0080636F">
      <w:pPr>
        <w:jc w:val="center"/>
      </w:pPr>
    </w:p>
    <w:tbl>
      <w:tblPr>
        <w:tblW w:w="5393" w:type="pct"/>
        <w:tblInd w:w="-7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780"/>
        <w:gridCol w:w="708"/>
        <w:gridCol w:w="851"/>
        <w:gridCol w:w="708"/>
        <w:gridCol w:w="607"/>
        <w:gridCol w:w="1031"/>
        <w:gridCol w:w="1065"/>
        <w:gridCol w:w="1278"/>
        <w:gridCol w:w="851"/>
        <w:gridCol w:w="995"/>
        <w:gridCol w:w="851"/>
        <w:gridCol w:w="851"/>
        <w:gridCol w:w="851"/>
        <w:gridCol w:w="851"/>
        <w:gridCol w:w="1117"/>
      </w:tblGrid>
      <w:tr w:rsidR="008F289B" w:rsidRPr="0080636F" w:rsidTr="008F289B">
        <w:trPr>
          <w:trHeight w:val="33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9B" w:rsidRPr="0080636F" w:rsidRDefault="008F289B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>INFORMACIÓN PARA CARGA INICIAL DEL PLAN DE ADQUISICIONES (EN CURSO Y/O ULTIMO PRESENTADO)</w:t>
            </w:r>
          </w:p>
        </w:tc>
      </w:tr>
      <w:tr w:rsidR="0080636F" w:rsidRPr="0080636F" w:rsidTr="008F289B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PY"/>
              </w:rPr>
              <w:t>OBRAS</w:t>
            </w:r>
          </w:p>
        </w:tc>
      </w:tr>
      <w:tr w:rsidR="008F289B" w:rsidRPr="008F289B" w:rsidTr="008F289B">
        <w:trPr>
          <w:trHeight w:val="49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Unidad Ejecutora: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Actividad: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F289B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Descripción adicional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Método de Selección/</w:t>
            </w: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br/>
              <w:t>Adquisición</w:t>
            </w: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br/>
            </w:r>
            <w:r w:rsidRPr="0080636F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es-PY"/>
              </w:rPr>
              <w:t>(Seleccionar una de las opciones)</w:t>
            </w: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Cantidad de Lotes :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F289B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N°</w:t>
            </w:r>
            <w:r w:rsidR="0080636F"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 Proceso: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Monto Estimado 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Componente Asociado: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Método de Revisión </w:t>
            </w:r>
            <w:r w:rsidRPr="0080636F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es-PY"/>
              </w:rPr>
              <w:t>(Seleccionar una de las opciones)</w:t>
            </w: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: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 Revisión de TDRs por parte del BID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Fechas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Comentarios - para UCS incluir método de selección</w:t>
            </w:r>
          </w:p>
        </w:tc>
      </w:tr>
      <w:tr w:rsidR="008F289B" w:rsidRPr="008F289B" w:rsidTr="008F289B">
        <w:trPr>
          <w:trHeight w:val="76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en US$: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% BID: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% Contraparte:</w:t>
            </w:r>
          </w:p>
        </w:tc>
        <w:tc>
          <w:tcPr>
            <w:tcW w:w="60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F289B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Aviso Especial de Adquisic.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Firma del Contrato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1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el diseño</w:t>
            </w:r>
            <w:bookmarkStart w:id="0" w:name="_GoBack"/>
            <w:bookmarkEnd w:id="0"/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, construcción, O&amp;M de la Planta de Tratamiento de Aguas Residuales, túnel interceptor para el Sector Panamá Oeste, redes de alcantarillado y colectoras de Prudente, Aguacate y Bernardino, incluyendo las conexiones domiciliarias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P1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LPI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295.952.326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21%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79%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1.1.2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129.771.859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15/10/2017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15/01/2018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05/10/2018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2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1.2.1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55.452.504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3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1.3.1.1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12.092.629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1.3.1.2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17.778.590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1.3.1.3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18.313.050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18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4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1.4.1.1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9.544.607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1.4.1.2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6.616.691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1.4.1.3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19.500.237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5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1.5.1.1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4.183.973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1.5.1.2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2.152.997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1.5.1.3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5.545.188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6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1.6.1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15.000.000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01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el diseño y construcción de redes de alcantarillado y colectoras de Martín Sánchez I y II, Rodeo y Puerto Caimito, incluyendo las conexiones domici</w:t>
            </w:r>
            <w:r w:rsid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li</w:t>
            </w: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arias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3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LPI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165.203.675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21%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79%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1.3.2.1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24.054.135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14/11/2017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12/02/2018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24/12/2018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162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1.3.2.2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7.190.400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13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1.3.2.3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11.866.300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4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1.3.2.4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2.311.200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144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1.3.2.5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1.321.450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4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1.3.2.6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8.763.300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3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4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1.4.2.1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42.740.994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181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1.4.2.2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21.467.262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0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1.4.2.3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18.276.927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02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1.4.2.4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7.257.165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1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5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1.5.2.1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7.608.703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82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1.5.2.2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6.385.779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13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1.5.2.3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4.091.779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13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1.5.2.4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1.868.281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0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lastRenderedPageBreak/>
              <w:t>UCPSP/</w:t>
            </w: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el diseño y construcción de redes de alcantarillado y colectoras de Caimito I, Caimito II y Colectora de Piedras, incluyendo conexiones  domiciliarias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3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LPI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107.745.973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16%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84%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1.3.3.1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21.346.501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03/01/2018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04/04/2018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12/02/2019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300"/>
        </w:trPr>
        <w:tc>
          <w:tcPr>
            <w:tcW w:w="28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1.3.3.2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2.471.700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00"/>
        </w:trPr>
        <w:tc>
          <w:tcPr>
            <w:tcW w:w="28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1.3.3.3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8.780.827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00"/>
        </w:trPr>
        <w:tc>
          <w:tcPr>
            <w:tcW w:w="28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4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1.4.3.1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19.443.713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00"/>
        </w:trPr>
        <w:tc>
          <w:tcPr>
            <w:tcW w:w="28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1.4.3.2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41.922.966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00"/>
        </w:trPr>
        <w:tc>
          <w:tcPr>
            <w:tcW w:w="28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5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1.5.3.1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3.652.503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00"/>
        </w:trPr>
        <w:tc>
          <w:tcPr>
            <w:tcW w:w="28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1.5.3.2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10.127.764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49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el diseño y construcción del proyecto piloto de protección de áreas de servidumbre del sistema de saneamiento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14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LPI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4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3.062.400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70%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30%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3.1.1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100.000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09/04/2020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09/07/2020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19/05/2021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480"/>
        </w:trPr>
        <w:tc>
          <w:tcPr>
            <w:tcW w:w="2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3.1.2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F" w:rsidRPr="0080636F" w:rsidRDefault="0080636F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2.962.400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270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>TOTAL DE OBRAS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 xml:space="preserve">        571.964.374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80636F" w:rsidRPr="0080636F" w:rsidRDefault="0080636F" w:rsidP="008063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0636F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</w:tbl>
    <w:p w:rsidR="0080636F" w:rsidRDefault="0080636F" w:rsidP="0080636F">
      <w:pPr>
        <w:jc w:val="center"/>
      </w:pPr>
    </w:p>
    <w:p w:rsidR="008F289B" w:rsidRDefault="008F289B" w:rsidP="0080636F">
      <w:pPr>
        <w:jc w:val="center"/>
      </w:pPr>
    </w:p>
    <w:tbl>
      <w:tblPr>
        <w:tblW w:w="5312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705"/>
        <w:gridCol w:w="851"/>
        <w:gridCol w:w="709"/>
        <w:gridCol w:w="565"/>
        <w:gridCol w:w="995"/>
        <w:gridCol w:w="1133"/>
        <w:gridCol w:w="1274"/>
        <w:gridCol w:w="854"/>
        <w:gridCol w:w="995"/>
        <w:gridCol w:w="848"/>
        <w:gridCol w:w="851"/>
        <w:gridCol w:w="851"/>
        <w:gridCol w:w="851"/>
        <w:gridCol w:w="851"/>
      </w:tblGrid>
      <w:tr w:rsidR="008F289B" w:rsidRPr="008F289B" w:rsidTr="008F289B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PY"/>
              </w:rPr>
              <w:t>SERVICIOS DE NO CONSULTORÍA</w:t>
            </w:r>
          </w:p>
        </w:tc>
      </w:tr>
      <w:tr w:rsidR="008F289B" w:rsidRPr="008F289B" w:rsidTr="008F289B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Unidad Ejecutora: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Actividad: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Descripción adicional: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Método de Adquisición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br/>
            </w:r>
            <w:r w:rsidRPr="008F289B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es-PY"/>
              </w:rPr>
              <w:t>(Seleccionar una de las opciones)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: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Cantidad de Lotes :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Número de Proceso: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Monto Estimado 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Componente Asociado: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Método de Revisión </w:t>
            </w:r>
            <w:r w:rsidRPr="008F289B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es-PY"/>
              </w:rPr>
              <w:t>(Seleccionar una de las opciones)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: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Revisión de TDRs por parte del BID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Fechas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Comentarios - para UCS incluir método de selección</w:t>
            </w:r>
          </w:p>
        </w:tc>
      </w:tr>
      <w:tr w:rsidR="008F289B" w:rsidRPr="008F289B" w:rsidTr="008F289B">
        <w:trPr>
          <w:trHeight w:val="765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en US$: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% BID: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% Contraparte:</w:t>
            </w:r>
          </w:p>
        </w:tc>
        <w:tc>
          <w:tcPr>
            <w:tcW w:w="61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Documento de Licitación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Firma del Contrato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9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servicios de logística para la realización de actividades complementarias a la implementación del Plan de Fortalecimiento del Sector Saneamiento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13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CP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 50.000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46%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54%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2.7.2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post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03/04/2020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01/05/2020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10/02/2022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Se prevé realizar varios llamados para servicios de logística</w:t>
            </w:r>
          </w:p>
        </w:tc>
      </w:tr>
      <w:tr w:rsidR="008F289B" w:rsidRPr="008F289B" w:rsidTr="008F289B">
        <w:trPr>
          <w:trHeight w:val="270"/>
        </w:trPr>
        <w:tc>
          <w:tcPr>
            <w:tcW w:w="183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>TOTAL DE BIENES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F289B" w:rsidRPr="008F289B" w:rsidRDefault="008F289B" w:rsidP="0004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 xml:space="preserve">        50.000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</w:tbl>
    <w:p w:rsidR="008F289B" w:rsidRDefault="008F289B" w:rsidP="0080636F">
      <w:pPr>
        <w:jc w:val="center"/>
      </w:pPr>
    </w:p>
    <w:p w:rsidR="008F289B" w:rsidRDefault="008F289B" w:rsidP="0080636F">
      <w:pPr>
        <w:jc w:val="center"/>
      </w:pPr>
    </w:p>
    <w:tbl>
      <w:tblPr>
        <w:tblW w:w="5277" w:type="pct"/>
        <w:tblInd w:w="-6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251"/>
        <w:gridCol w:w="851"/>
        <w:gridCol w:w="851"/>
        <w:gridCol w:w="994"/>
        <w:gridCol w:w="994"/>
        <w:gridCol w:w="567"/>
        <w:gridCol w:w="573"/>
        <w:gridCol w:w="851"/>
        <w:gridCol w:w="851"/>
        <w:gridCol w:w="994"/>
        <w:gridCol w:w="994"/>
        <w:gridCol w:w="851"/>
        <w:gridCol w:w="848"/>
        <w:gridCol w:w="851"/>
        <w:gridCol w:w="836"/>
      </w:tblGrid>
      <w:tr w:rsidR="008F289B" w:rsidRPr="008F289B" w:rsidTr="008F289B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PY"/>
              </w:rPr>
              <w:lastRenderedPageBreak/>
              <w:t>CONSULTORÍAS FIRMAS</w:t>
            </w:r>
          </w:p>
        </w:tc>
      </w:tr>
      <w:tr w:rsidR="008F289B" w:rsidRPr="008F289B" w:rsidTr="008F289B">
        <w:trPr>
          <w:trHeight w:val="510"/>
        </w:trPr>
        <w:tc>
          <w:tcPr>
            <w:tcW w:w="25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Unidad Ejecutora: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Actividad: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2"/>
                <w:szCs w:val="12"/>
                <w:lang w:eastAsia="es-PY"/>
              </w:rPr>
              <w:t>Descripción adicional: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2"/>
                <w:szCs w:val="12"/>
                <w:lang w:eastAsia="es-PY"/>
              </w:rPr>
              <w:t>Método de Adquisición</w:t>
            </w:r>
            <w:r w:rsidRPr="008F289B">
              <w:rPr>
                <w:rFonts w:ascii="Arial" w:eastAsia="Times New Roman" w:hAnsi="Arial" w:cs="Arial"/>
                <w:color w:val="FFFFFF"/>
                <w:sz w:val="12"/>
                <w:szCs w:val="12"/>
                <w:lang w:eastAsia="es-PY"/>
              </w:rPr>
              <w:br/>
            </w:r>
            <w:r w:rsidRPr="008F289B">
              <w:rPr>
                <w:rFonts w:ascii="Arial" w:eastAsia="Times New Roman" w:hAnsi="Arial" w:cs="Arial"/>
                <w:i/>
                <w:iCs/>
                <w:color w:val="FFFFFF"/>
                <w:sz w:val="12"/>
                <w:szCs w:val="12"/>
                <w:lang w:eastAsia="es-PY"/>
              </w:rPr>
              <w:t>(Seleccionar una de las opciones)</w:t>
            </w:r>
            <w:r w:rsidRPr="008F289B">
              <w:rPr>
                <w:rFonts w:ascii="Arial" w:eastAsia="Times New Roman" w:hAnsi="Arial" w:cs="Arial"/>
                <w:color w:val="FFFFFF"/>
                <w:sz w:val="12"/>
                <w:szCs w:val="12"/>
                <w:lang w:eastAsia="es-PY"/>
              </w:rPr>
              <w:t>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Número de Proceso: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en US$: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Componente Asociado: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Método de Revisión </w:t>
            </w:r>
            <w:r w:rsidRPr="008F289B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es-PY"/>
              </w:rPr>
              <w:t>(Seleccionar una de las opciones)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: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Revisión de TDRs por parte del BID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Aviso de Expresiones de Interés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Fechas</w:t>
            </w:r>
          </w:p>
        </w:tc>
        <w:tc>
          <w:tcPr>
            <w:tcW w:w="28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Comentarios - para UCS incluir método de selección</w:t>
            </w:r>
          </w:p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1020"/>
        </w:trPr>
        <w:tc>
          <w:tcPr>
            <w:tcW w:w="2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en US$: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% BID: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% Contraparte:</w:t>
            </w: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Solicitud de Propuesta/ Documento de Llamado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Firma del Contrato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3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consultora (Project Manager) para la supervisión del diseño y construcción de la Planta de Tratamiento de Aguas Residuales, el túnel interceptor, redes de alcantarillado y colectoras de Prudente, Aguacate y Bernardino, incluyendo las conexiones domiciliarias e intraprediales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1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SBCC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6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22.476.195 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80%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20%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1.1.3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10.381.749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12/09/2016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14/10/2016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17/11/2016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28/07/2017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33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2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1.2.2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4.436.209 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3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3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1.3.1.4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3.854.742 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3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4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1.4.1.4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2.852.923 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3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5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1.5.1.4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950.573 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7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Contratación de firma consultora (Project Manager) para la supervisión del diseño y construcción de redes de alcantarillado y colectoras de Martín Sánchez I y II, Rodeo y Pto. Caimito, incluyendo las conexiones </w:t>
            </w:r>
            <w:r w:rsidR="009D4916"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domiciliarias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e intraprediales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3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SBCC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13.216.294 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22%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78%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1.3.2.7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4.440.543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09/09/2016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19/09/2016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14/11/2016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22/09/2017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375"/>
        </w:trPr>
        <w:tc>
          <w:tcPr>
            <w:tcW w:w="25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4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1.4.2.5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7.179.388 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75"/>
        </w:trPr>
        <w:tc>
          <w:tcPr>
            <w:tcW w:w="25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5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1.5.2.5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1.596.363 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46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Contratación de firma consultora (Project Manager) para la supervisión del diseño y construcción de redes de alcantarillado y colectoras de Caimito I, Caimito II y Colectora de Piedras, incluyendo las conexiones </w:t>
            </w:r>
            <w:r w:rsidR="009D4916"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domiciliarias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e intraprediales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3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SBCC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8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8.619.678 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22%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78%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1.3.3.4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2.607.922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09/09/2016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19/09/2016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14/11/2016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30/12/2016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465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4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1.4.3.3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4.909.334 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465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5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1.5.3.3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1.102.421 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76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la elaboración del instrumento reglamentario para la implementación del Convenio IDAAN/MINSA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SCC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100.000 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93%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2.2.1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post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06/02/2017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06/03/2017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17/04/2017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29/09/2017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67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la elaboración de un diagnóstico y un Plan de Fortalecimiento para la DISAPAS que incluya su implementación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SBCC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500.000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93%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2.6.1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14/06/2017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12/07/2017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23/08/2017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20/03/2018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lastRenderedPageBreak/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la elaboración de un plan de fortalecimiento del sector saneamiento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SBCC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500.000 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70%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30%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2.7.1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23/03/2018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20/04/2018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01/06/2018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27/12/2018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90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la elaboración de la propuesta de adecuación de la estructura y del nivel tarifario de los servicios de alcantarillado sanitario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SCC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200.000 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93%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2.7.3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21/12/2017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18/01/2018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01/03/2018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15/08/2018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73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implementar el Programa de monitoreo de la calidad de agua de ríos y quebradas de Arraiján y La Chorrera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SBCC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1.500.000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2.4.1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03/06/2019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01/07/2019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12/08/2019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06/03/2020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73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la realización de un catastro técnico para  verificación de los sistemas pluvial y sanitario existentes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SBCC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2.075.000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2.3.1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14/06/2017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12/07/2017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23/08/2017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20/03/2018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la elaboración e implementación de un programa de monitoreo y control de descargas industriales al alcantarillado sanitario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SBCC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2.490.000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2.5.1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13/02/2020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12/03/2020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23/04/2020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18/11/2020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9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la supervisión de obras de los proyectos piloto de protección de áreas de servidumbre del sistema sanitario de Arraiján y La Chorrera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SBCC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257.600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3.1.3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09/04/2020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0705/2020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18/06/2020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21/04/2021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49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la elaboración del diseño e implmentación del Plan de sensibilización y educación para la disposición adecuada de residuos sólidos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15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SCC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17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200.000 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70%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3.2.1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50.000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post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10/07/2017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07/08/2017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18/09/2017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02/03/2018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435"/>
        </w:trPr>
        <w:tc>
          <w:tcPr>
            <w:tcW w:w="25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3.2.2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150.000 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51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auditoría externa del Programa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Adminsitración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SBCC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600.000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93%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7%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4.2.1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10/04/2017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08/05/2017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19/006/2017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02/02/2018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8F289B">
        <w:trPr>
          <w:trHeight w:val="5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para la evaluación final del Programa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Adminsitración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SCC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100.000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93%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4.3.2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post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20/12/2021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27/01/2022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10/03/2022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24/08/2022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0463F3">
        <w:trPr>
          <w:trHeight w:val="270"/>
        </w:trPr>
        <w:tc>
          <w:tcPr>
            <w:tcW w:w="191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89B" w:rsidRPr="008F289B" w:rsidRDefault="008F289B" w:rsidP="0004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>TOTAL CONSULTORIAS FIRMAS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89B" w:rsidRPr="008F289B" w:rsidRDefault="008F289B" w:rsidP="000463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 xml:space="preserve">  52.834.767 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89B" w:rsidRPr="008F289B" w:rsidRDefault="008F289B" w:rsidP="00046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</w:tbl>
    <w:p w:rsidR="008F289B" w:rsidRDefault="008F289B" w:rsidP="0080636F">
      <w:pPr>
        <w:jc w:val="center"/>
      </w:pPr>
    </w:p>
    <w:p w:rsidR="008F289B" w:rsidRDefault="008F289B" w:rsidP="0080636F">
      <w:pPr>
        <w:jc w:val="center"/>
      </w:pPr>
    </w:p>
    <w:tbl>
      <w:tblPr>
        <w:tblW w:w="5415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89"/>
        <w:gridCol w:w="570"/>
        <w:gridCol w:w="1247"/>
        <w:gridCol w:w="309"/>
        <w:gridCol w:w="751"/>
        <w:gridCol w:w="919"/>
        <w:gridCol w:w="40"/>
        <w:gridCol w:w="842"/>
        <w:gridCol w:w="9"/>
        <w:gridCol w:w="1075"/>
        <w:gridCol w:w="55"/>
        <w:gridCol w:w="561"/>
        <w:gridCol w:w="9"/>
        <w:gridCol w:w="558"/>
        <w:gridCol w:w="9"/>
        <w:gridCol w:w="839"/>
        <w:gridCol w:w="9"/>
        <w:gridCol w:w="842"/>
        <w:gridCol w:w="9"/>
        <w:gridCol w:w="986"/>
        <w:gridCol w:w="990"/>
        <w:gridCol w:w="993"/>
        <w:gridCol w:w="708"/>
        <w:gridCol w:w="279"/>
        <w:gridCol w:w="934"/>
        <w:gridCol w:w="913"/>
      </w:tblGrid>
      <w:tr w:rsidR="008F289B" w:rsidRPr="008F289B" w:rsidTr="008F289B">
        <w:trPr>
          <w:trHeight w:val="315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PY"/>
              </w:rPr>
              <w:lastRenderedPageBreak/>
              <w:t>CONSULTORÍAS INDIVIDUOS</w:t>
            </w:r>
          </w:p>
        </w:tc>
      </w:tr>
      <w:tr w:rsidR="008F289B" w:rsidRPr="008F289B" w:rsidTr="000463F3">
        <w:trPr>
          <w:trHeight w:val="390"/>
        </w:trPr>
        <w:tc>
          <w:tcPr>
            <w:tcW w:w="2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Unidad Ejecutora:</w:t>
            </w:r>
          </w:p>
        </w:tc>
        <w:tc>
          <w:tcPr>
            <w:tcW w:w="7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Actividad: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Descripción adicional: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Método de Adquisición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br/>
            </w:r>
            <w:r w:rsidRPr="008F289B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es-PY"/>
              </w:rPr>
              <w:t>(Seleccionar una de las opciones)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: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Número de Proceso: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Monto Estimado 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Cantidad Estimada de Consultores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Componente Asociado: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Método de Revisión </w:t>
            </w:r>
            <w:r w:rsidRPr="008F289B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es-PY"/>
              </w:rPr>
              <w:t>(Seleccionar una de las opciones)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: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 Revisión de TDRs por parte del BID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Fechas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Comentarios </w:t>
            </w:r>
            <w:r w:rsidR="009D4916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–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 para UCS incluir método de selección</w:t>
            </w:r>
          </w:p>
        </w:tc>
      </w:tr>
      <w:tr w:rsidR="008F289B" w:rsidRPr="008F289B" w:rsidTr="000463F3">
        <w:trPr>
          <w:trHeight w:val="765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en US$: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% BID: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% Contraparte:</w:t>
            </w: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No Objeción a los TdR de la Actividad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Firma Contrato</w:t>
            </w:r>
          </w:p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</w:tr>
      <w:tr w:rsidR="008F289B" w:rsidRPr="008F289B" w:rsidTr="000463F3">
        <w:trPr>
          <w:trHeight w:val="765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consultor individual para la elaboración del Plan de Capacitación para la UCPSP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CCIN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  50.000 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70%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30%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2.1.1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post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09/05/2017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05/06/2017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04/09/2017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0463F3">
        <w:trPr>
          <w:trHeight w:val="54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consultor individual para la evaluación intermedia del Programa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Adminsitración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CCIN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21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  50.000 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93%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4.3.1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post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05/03/2020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01/04/2020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01/072020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0463F3">
        <w:trPr>
          <w:trHeight w:val="54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consultor individual para la evaluación ex post del Programa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Adminsitración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CCIN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 xml:space="preserve">                  40.000 </w:t>
            </w:r>
          </w:p>
        </w:tc>
        <w:tc>
          <w:tcPr>
            <w:tcW w:w="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93%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post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28/04/2022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25/05/2022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24/08/2022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0463F3">
        <w:trPr>
          <w:trHeight w:val="270"/>
        </w:trPr>
        <w:tc>
          <w:tcPr>
            <w:tcW w:w="1811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>TOTAL CONSULTORIAS INDIVIDUALES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 xml:space="preserve">                140.000 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  <w:tr w:rsidR="008F289B" w:rsidRPr="008F289B" w:rsidTr="000463F3">
        <w:trPr>
          <w:trHeight w:val="270"/>
        </w:trPr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9B" w:rsidRPr="008F289B" w:rsidRDefault="008F289B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</w:p>
        </w:tc>
      </w:tr>
      <w:tr w:rsidR="008F289B" w:rsidRPr="008F289B" w:rsidTr="008F289B">
        <w:trPr>
          <w:trHeight w:val="315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8F289B" w:rsidRPr="008F289B" w:rsidRDefault="008F289B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PY"/>
              </w:rPr>
              <w:t>CAPACITACIONES</w:t>
            </w:r>
          </w:p>
        </w:tc>
      </w:tr>
      <w:tr w:rsidR="000463F3" w:rsidRPr="008F289B" w:rsidTr="000463F3">
        <w:trPr>
          <w:trHeight w:val="510"/>
        </w:trPr>
        <w:tc>
          <w:tcPr>
            <w:tcW w:w="281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Unidad Ejecutora: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Actividad: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Descripción adicional: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Método de Adquisición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br/>
            </w:r>
            <w:r w:rsidRPr="008F289B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es-PY"/>
              </w:rPr>
              <w:t>(Seleccionar una de las opciones)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: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Número de Proceso: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en US$:</w:t>
            </w:r>
          </w:p>
        </w:tc>
        <w:tc>
          <w:tcPr>
            <w:tcW w:w="5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Componente Asociado: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Método de Revisión </w:t>
            </w:r>
            <w:r w:rsidRPr="008F289B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es-PY"/>
              </w:rPr>
              <w:t>(Seleccionar una de las opciones)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: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Revisión de TDRs por parte del BID</w:t>
            </w:r>
          </w:p>
        </w:tc>
        <w:tc>
          <w:tcPr>
            <w:tcW w:w="64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 Fechas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3366FF"/>
            <w:vAlign w:val="center"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Comentarios </w:t>
            </w:r>
            <w:r w:rsidR="009D4916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–</w:t>
            </w: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 xml:space="preserve"> para UCS incluir método de selección</w:t>
            </w:r>
          </w:p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 </w:t>
            </w:r>
          </w:p>
        </w:tc>
      </w:tr>
      <w:tr w:rsidR="000463F3" w:rsidRPr="008F289B" w:rsidTr="000463F3">
        <w:trPr>
          <w:trHeight w:val="765"/>
        </w:trPr>
        <w:tc>
          <w:tcPr>
            <w:tcW w:w="28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en US$: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% BID: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Monto Estimado % Contraparte:</w:t>
            </w:r>
          </w:p>
        </w:tc>
        <w:tc>
          <w:tcPr>
            <w:tcW w:w="55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463F3" w:rsidRPr="008F289B" w:rsidRDefault="000463F3" w:rsidP="008A0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Documento de Licitación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</w:tcPr>
          <w:p w:rsidR="000463F3" w:rsidRPr="008F289B" w:rsidRDefault="000463F3" w:rsidP="008A0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  <w:t>Firma del Contrato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PY"/>
              </w:rPr>
            </w:pPr>
          </w:p>
        </w:tc>
      </w:tr>
      <w:tr w:rsidR="000463F3" w:rsidRPr="008F289B" w:rsidTr="000463F3">
        <w:trPr>
          <w:trHeight w:val="1005"/>
        </w:trPr>
        <w:tc>
          <w:tcPr>
            <w:tcW w:w="2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UCPSP/</w:t>
            </w: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br/>
              <w:t>MINSA</w:t>
            </w:r>
          </w:p>
        </w:tc>
        <w:tc>
          <w:tcPr>
            <w:tcW w:w="6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Contratación de firma / entidad educativa para la implementación de un plan de capacitacación para la UCPSP, incluyendo temas de habilidades blandas y metodologías de gestión de proyectos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P 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CP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04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895.000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70%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30%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2.1.2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Ex ante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A0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02/01/2018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F3" w:rsidRPr="008F289B" w:rsidRDefault="000463F3" w:rsidP="008A0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02/04/2018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Se prevé realizar varios llamados, según definiciones del Plan de Capacitación</w:t>
            </w:r>
          </w:p>
        </w:tc>
      </w:tr>
      <w:tr w:rsidR="000463F3" w:rsidRPr="008F289B" w:rsidTr="000463F3">
        <w:trPr>
          <w:trHeight w:val="270"/>
        </w:trPr>
        <w:tc>
          <w:tcPr>
            <w:tcW w:w="1808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>TOTAL CAPACITACIONES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63F3" w:rsidRPr="008F289B" w:rsidRDefault="000463F3" w:rsidP="000463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Y"/>
              </w:rPr>
              <w:t>895.000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63F3" w:rsidRPr="008F289B" w:rsidRDefault="000463F3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63F3" w:rsidRPr="008F289B" w:rsidRDefault="000463F3" w:rsidP="008F2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63F3" w:rsidRPr="008F289B" w:rsidRDefault="000463F3" w:rsidP="008F289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  <w:p w:rsidR="000463F3" w:rsidRPr="008F289B" w:rsidRDefault="000463F3" w:rsidP="008F2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PY"/>
              </w:rPr>
            </w:pPr>
            <w:r w:rsidRPr="008F289B">
              <w:rPr>
                <w:rFonts w:ascii="Arial" w:eastAsia="Times New Roman" w:hAnsi="Arial" w:cs="Arial"/>
                <w:sz w:val="14"/>
                <w:szCs w:val="14"/>
                <w:lang w:eastAsia="es-PY"/>
              </w:rPr>
              <w:t> </w:t>
            </w:r>
          </w:p>
        </w:tc>
      </w:tr>
    </w:tbl>
    <w:p w:rsidR="008F289B" w:rsidRPr="009D4916" w:rsidRDefault="009D4916" w:rsidP="009D4916">
      <w:pPr>
        <w:spacing w:before="240" w:after="240" w:line="240" w:lineRule="auto"/>
        <w:rPr>
          <w:b/>
        </w:rPr>
      </w:pPr>
      <w:r w:rsidRPr="009D4916">
        <w:rPr>
          <w:b/>
        </w:rPr>
        <w:t>Total PA: USD 625.884.142.-</w:t>
      </w:r>
    </w:p>
    <w:p w:rsidR="008F289B" w:rsidRDefault="008F289B" w:rsidP="0080636F">
      <w:pPr>
        <w:jc w:val="center"/>
        <w:sectPr w:rsidR="008F289B" w:rsidSect="0080636F">
          <w:pgSz w:w="16840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38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1749"/>
      </w:tblGrid>
      <w:tr w:rsidR="009D4916" w:rsidRPr="009D4916" w:rsidTr="009D4916">
        <w:trPr>
          <w:trHeight w:val="360"/>
          <w:jc w:val="center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D4916" w:rsidRPr="009D4916" w:rsidRDefault="009D4916" w:rsidP="009D4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</w:pPr>
            <w:r w:rsidRPr="009D4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  <w:lastRenderedPageBreak/>
              <w:t>Resumen</w:t>
            </w:r>
          </w:p>
        </w:tc>
      </w:tr>
      <w:tr w:rsidR="009D4916" w:rsidRPr="009D4916" w:rsidTr="009D4916">
        <w:trPr>
          <w:trHeight w:val="25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916" w:rsidRPr="009D4916" w:rsidRDefault="009D4916" w:rsidP="009D49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Y"/>
              </w:rPr>
            </w:pPr>
            <w:r w:rsidRPr="009D4916">
              <w:rPr>
                <w:rFonts w:ascii="Arial" w:eastAsia="Times New Roman" w:hAnsi="Arial" w:cs="Arial"/>
                <w:sz w:val="16"/>
                <w:szCs w:val="16"/>
                <w:lang w:eastAsia="es-PY"/>
              </w:rPr>
              <w:t>Total programado PA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6" w:rsidRPr="009D4916" w:rsidRDefault="009D4916" w:rsidP="009D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Y"/>
              </w:rPr>
            </w:pPr>
            <w:r w:rsidRPr="009D4916">
              <w:rPr>
                <w:rFonts w:ascii="Arial" w:eastAsia="Times New Roman" w:hAnsi="Arial" w:cs="Arial"/>
                <w:sz w:val="16"/>
                <w:szCs w:val="16"/>
                <w:lang w:eastAsia="es-PY"/>
              </w:rPr>
              <w:t xml:space="preserve">        625.884.142 </w:t>
            </w:r>
          </w:p>
        </w:tc>
      </w:tr>
      <w:tr w:rsidR="009D4916" w:rsidRPr="009D4916" w:rsidTr="009D4916">
        <w:trPr>
          <w:trHeight w:val="25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916" w:rsidRPr="009D4916" w:rsidRDefault="009D4916" w:rsidP="009D49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Y"/>
              </w:rPr>
            </w:pPr>
            <w:r w:rsidRPr="009D4916">
              <w:rPr>
                <w:rFonts w:ascii="Arial" w:eastAsia="Times New Roman" w:hAnsi="Arial" w:cs="Arial"/>
                <w:sz w:val="16"/>
                <w:szCs w:val="16"/>
                <w:lang w:eastAsia="es-PY"/>
              </w:rPr>
              <w:t>Total sin programar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6" w:rsidRPr="009D4916" w:rsidRDefault="009D4916" w:rsidP="009D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Y"/>
              </w:rPr>
            </w:pPr>
            <w:r w:rsidRPr="009D4916">
              <w:rPr>
                <w:rFonts w:ascii="Arial" w:eastAsia="Times New Roman" w:hAnsi="Arial" w:cs="Arial"/>
                <w:sz w:val="16"/>
                <w:szCs w:val="16"/>
                <w:lang w:eastAsia="es-PY"/>
              </w:rPr>
              <w:t xml:space="preserve">          14.239.017 </w:t>
            </w:r>
          </w:p>
        </w:tc>
      </w:tr>
      <w:tr w:rsidR="009D4916" w:rsidRPr="009D4916" w:rsidTr="009D4916">
        <w:trPr>
          <w:trHeight w:val="25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916" w:rsidRPr="009D4916" w:rsidRDefault="009D4916" w:rsidP="009D4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</w:pPr>
            <w:r w:rsidRPr="009D4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  <w:t xml:space="preserve">Total del Programa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6" w:rsidRPr="009D4916" w:rsidRDefault="009D4916" w:rsidP="009D4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</w:pPr>
            <w:r w:rsidRPr="009D4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  <w:t xml:space="preserve">        640.123.159 </w:t>
            </w:r>
          </w:p>
        </w:tc>
      </w:tr>
    </w:tbl>
    <w:p w:rsidR="0080636F" w:rsidRDefault="0080636F" w:rsidP="0080636F">
      <w:pPr>
        <w:jc w:val="center"/>
      </w:pPr>
    </w:p>
    <w:sectPr w:rsidR="0080636F" w:rsidSect="00353432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36"/>
    <w:rsid w:val="000463F3"/>
    <w:rsid w:val="00353432"/>
    <w:rsid w:val="00403D58"/>
    <w:rsid w:val="00707D4B"/>
    <w:rsid w:val="0080636F"/>
    <w:rsid w:val="008F289B"/>
    <w:rsid w:val="009D4916"/>
    <w:rsid w:val="00A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40648791</IDBDocs_x0020_Number>
    <TaxCatchAll xmlns="9c571b2f-e523-4ab2-ba2e-09e151a03ef4">
      <Value>8</Value>
      <Value>7</Value>
    </TaxCatchAll>
    <Phase xmlns="9c571b2f-e523-4ab2-ba2e-09e151a03ef4" xsi:nil="true"/>
    <SISCOR_x0020_Number xmlns="9c571b2f-e523-4ab2-ba2e-09e151a03ef4" xsi:nil="true"/>
    <Division_x0020_or_x0020_Unit xmlns="9c571b2f-e523-4ab2-ba2e-09e151a03ef4">INE/WSA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Martinez, Gustavo Adolfo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PN-L1121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Proposal&lt;/USER_STAGE&gt;&lt;PD_OBJ_TYPE&gt;0&lt;/PD_OBJ_TYPE&gt;&lt;DTAPPROVAL&gt;Nov 16 2016 12:00AM&lt;/DTAPPROVAL&gt;&lt;MAKERECORD&gt;N&lt;/MAKERECORD&gt;&lt;/Data&gt;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ANNEX</Identifier>
    <Disclosure_x0020_Activity xmlns="9c571b2f-e523-4ab2-ba2e-09e151a03ef4">Loan Proposal</Disclosure_x0020_Activity>
    <Webtopic xmlns="9c571b2f-e523-4ab2-ba2e-09e151a03ef4">OS-ASA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4C9F327C9A58EB428E0BEEC1DC985F3F" ma:contentTypeVersion="0" ma:contentTypeDescription="A content type to manage public (operations) IDB documents" ma:contentTypeScope="" ma:versionID="9fd7ce4cf2f1271780208dd000fed9f1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3f0d8583df1c1fb8cde534404a50e5d2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df97a3c-941e-4e8f-9591-165d8427765c}" ma:internalName="TaxCatchAll" ma:showField="CatchAllData" ma:web="eac4eb1d-2b05-445b-bdbc-4e6c84189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df97a3c-941e-4e8f-9591-165d8427765c}" ma:internalName="TaxCatchAllLabel" ma:readOnly="true" ma:showField="CatchAllDataLabel" ma:web="eac4eb1d-2b05-445b-bdbc-4e6c84189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3F893-5776-4976-8EEF-F694FF6B5790}"/>
</file>

<file path=customXml/itemProps2.xml><?xml version="1.0" encoding="utf-8"?>
<ds:datastoreItem xmlns:ds="http://schemas.openxmlformats.org/officeDocument/2006/customXml" ds:itemID="{B1231BC2-8418-40B9-BC44-D03A38527913}"/>
</file>

<file path=customXml/itemProps3.xml><?xml version="1.0" encoding="utf-8"?>
<ds:datastoreItem xmlns:ds="http://schemas.openxmlformats.org/officeDocument/2006/customXml" ds:itemID="{988CFEBA-3C27-44CE-A86D-799E4411CEBB}"/>
</file>

<file path=customXml/itemProps4.xml><?xml version="1.0" encoding="utf-8"?>
<ds:datastoreItem xmlns:ds="http://schemas.openxmlformats.org/officeDocument/2006/customXml" ds:itemID="{5B75A670-574A-4A86-A5A9-BA5D78450FFE}"/>
</file>

<file path=customXml/itemProps5.xml><?xml version="1.0" encoding="utf-8"?>
<ds:datastoreItem xmlns:ds="http://schemas.openxmlformats.org/officeDocument/2006/customXml" ds:itemID="{4B3D9B53-44D7-4A8D-817A-3DCA1A597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2101</Words>
  <Characters>11431</Characters>
  <Application>Microsoft Office Word</Application>
  <DocSecurity>0</DocSecurity>
  <Lines>248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EER_4 - Plan de Adquisiciones</dc:title>
  <dc:subject/>
  <dc:creator>Graciela von Bargen</dc:creator>
  <cp:keywords/>
  <dc:description/>
  <cp:lastModifiedBy>yg</cp:lastModifiedBy>
  <cp:revision>4</cp:revision>
  <dcterms:created xsi:type="dcterms:W3CDTF">2016-09-05T14:00:00Z</dcterms:created>
  <dcterms:modified xsi:type="dcterms:W3CDTF">2016-09-06T19:37:00Z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0x01010046CF21643EE8D14686A648AA6DAD0892004C9F327C9A58EB428E0BEEC1DC985F3F</vt:lpwstr>
  </property>
  <property fmtid="{D5CDD505-2E9C-101B-9397-08002B2CF9AE}" pid="3" name="TaxKeyword">
    <vt:lpwstr/>
  </property>
  <property fmtid="{D5CDD505-2E9C-101B-9397-08002B2CF9AE}" pid="4" name="Function Operations IDB">
    <vt:lpwstr>8;#IDBDocs|cca77002-e150-4b2d-ab1f-1d7a7cdcae16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7;#Unclassified|a6dff32e-d477-44cd-a56b-85efe9e0a56c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7;#Unclassified|a6dff32e-d477-44cd-a56b-85efe9e0a56c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