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B091C" w14:textId="551470CE" w:rsidR="00232DCD" w:rsidRDefault="00232DCD" w:rsidP="00232DCD">
      <w:pPr>
        <w:jc w:val="center"/>
        <w:rPr>
          <w:lang w:val="es-ES"/>
        </w:rPr>
      </w:pPr>
    </w:p>
    <w:p w14:paraId="0C388227" w14:textId="77777777" w:rsidR="00564BDB" w:rsidRPr="00BF16C9" w:rsidRDefault="00564BDB" w:rsidP="00232DCD">
      <w:pPr>
        <w:jc w:val="center"/>
        <w:rPr>
          <w:lang w:val="es-ES"/>
        </w:rPr>
      </w:pPr>
    </w:p>
    <w:p w14:paraId="3D694B3E" w14:textId="77777777" w:rsidR="00232DCD" w:rsidRPr="00BF16C9" w:rsidRDefault="00232DCD" w:rsidP="00232DCD">
      <w:pPr>
        <w:jc w:val="center"/>
        <w:rPr>
          <w:rFonts w:ascii="Arial" w:hAnsi="Arial" w:cs="Arial"/>
          <w:b/>
          <w:smallCaps/>
          <w:lang w:val="es-ES"/>
        </w:rPr>
      </w:pPr>
      <w:r w:rsidRPr="00BF16C9">
        <w:rPr>
          <w:rFonts w:ascii="Arial" w:hAnsi="Arial" w:cs="Arial"/>
          <w:b/>
          <w:smallCaps/>
          <w:lang w:val="es-ES"/>
        </w:rPr>
        <w:t>Document</w:t>
      </w:r>
      <w:r w:rsidR="00C21376" w:rsidRPr="00BF16C9">
        <w:rPr>
          <w:rFonts w:ascii="Arial" w:hAnsi="Arial" w:cs="Arial"/>
          <w:b/>
          <w:smallCaps/>
          <w:lang w:val="es-ES"/>
        </w:rPr>
        <w:t>o</w:t>
      </w:r>
      <w:r w:rsidRPr="00BF16C9">
        <w:rPr>
          <w:rFonts w:ascii="Arial" w:hAnsi="Arial" w:cs="Arial"/>
          <w:b/>
          <w:smallCaps/>
          <w:lang w:val="es-ES"/>
        </w:rPr>
        <w:t xml:space="preserve"> </w:t>
      </w:r>
      <w:r w:rsidR="00C21376" w:rsidRPr="00BF16C9">
        <w:rPr>
          <w:rFonts w:ascii="Arial" w:hAnsi="Arial" w:cs="Arial"/>
          <w:b/>
          <w:smallCaps/>
          <w:lang w:val="es-ES"/>
        </w:rPr>
        <w:t xml:space="preserve">del Banco Interamericano de </w:t>
      </w:r>
      <w:r w:rsidRPr="00BF16C9">
        <w:rPr>
          <w:rFonts w:ascii="Arial" w:hAnsi="Arial" w:cs="Arial"/>
          <w:b/>
          <w:smallCaps/>
          <w:lang w:val="es-ES"/>
        </w:rPr>
        <w:t>De</w:t>
      </w:r>
      <w:r w:rsidR="00C21376" w:rsidRPr="00BF16C9">
        <w:rPr>
          <w:rFonts w:ascii="Arial" w:hAnsi="Arial" w:cs="Arial"/>
          <w:b/>
          <w:smallCaps/>
          <w:lang w:val="es-ES"/>
        </w:rPr>
        <w:t>sarrollo</w:t>
      </w:r>
    </w:p>
    <w:p w14:paraId="0B785BB9" w14:textId="77777777" w:rsidR="00232DCD" w:rsidRPr="00BF16C9" w:rsidRDefault="00232DCD" w:rsidP="00232DCD">
      <w:pPr>
        <w:rPr>
          <w:rFonts w:ascii="Arial" w:hAnsi="Arial" w:cs="Arial"/>
          <w:smallCaps/>
          <w:lang w:val="es-ES"/>
        </w:rPr>
      </w:pPr>
    </w:p>
    <w:p w14:paraId="236385A6" w14:textId="77777777" w:rsidR="00232DCD" w:rsidRPr="00BF16C9" w:rsidRDefault="00232DCD" w:rsidP="00232DCD">
      <w:pPr>
        <w:rPr>
          <w:rFonts w:ascii="Arial" w:hAnsi="Arial" w:cs="Arial"/>
          <w:smallCaps/>
          <w:lang w:val="es-ES"/>
        </w:rPr>
      </w:pPr>
    </w:p>
    <w:p w14:paraId="3C0B090C" w14:textId="77777777" w:rsidR="00232DCD" w:rsidRPr="00BF16C9" w:rsidRDefault="00232DCD" w:rsidP="00232DCD">
      <w:pPr>
        <w:rPr>
          <w:rFonts w:ascii="Arial" w:hAnsi="Arial" w:cs="Arial"/>
          <w:smallCaps/>
          <w:lang w:val="es-ES"/>
        </w:rPr>
      </w:pPr>
    </w:p>
    <w:p w14:paraId="0E66DFBD" w14:textId="77777777" w:rsidR="00232DCD" w:rsidRPr="00BF16C9" w:rsidRDefault="00232DCD" w:rsidP="00232DCD">
      <w:pPr>
        <w:rPr>
          <w:rFonts w:ascii="Arial" w:hAnsi="Arial" w:cs="Arial"/>
          <w:smallCaps/>
          <w:lang w:val="es-ES"/>
        </w:rPr>
      </w:pPr>
    </w:p>
    <w:p w14:paraId="1BA208FD" w14:textId="614AF389" w:rsidR="00232DCD" w:rsidRPr="001C6E58" w:rsidRDefault="001C6E58" w:rsidP="00232DCD">
      <w:pPr>
        <w:jc w:val="center"/>
        <w:rPr>
          <w:rFonts w:ascii="Arial" w:hAnsi="Arial" w:cs="Arial"/>
          <w:smallCaps/>
          <w:lang w:val="es-ES"/>
        </w:rPr>
      </w:pPr>
      <w:r w:rsidRPr="001C6E58">
        <w:rPr>
          <w:rFonts w:ascii="Arial" w:hAnsi="Arial" w:cs="Arial"/>
          <w:smallCaps/>
          <w:noProof/>
        </w:rPr>
        <w:drawing>
          <wp:inline distT="0" distB="0" distL="0" distR="0" wp14:anchorId="2AEC2721" wp14:editId="2E516610">
            <wp:extent cx="2963057" cy="1620595"/>
            <wp:effectExtent l="0" t="0" r="0" b="0"/>
            <wp:docPr id="2" name="Picture 2" descr="C:\Users\NATASHAW\AppData\Local\Microsoft\Windows\Temporary Internet Files\Content.Outlook\Y94DSEE4\bid_espanâol_LR_72dpi_RG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W\AppData\Local\Microsoft\Windows\Temporary Internet Files\Content.Outlook\Y94DSEE4\bid_espanâol_LR_72dpi_RGB (0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6312" cy="1622375"/>
                    </a:xfrm>
                    <a:prstGeom prst="rect">
                      <a:avLst/>
                    </a:prstGeom>
                    <a:noFill/>
                    <a:ln>
                      <a:noFill/>
                    </a:ln>
                  </pic:spPr>
                </pic:pic>
              </a:graphicData>
            </a:graphic>
          </wp:inline>
        </w:drawing>
      </w:r>
    </w:p>
    <w:p w14:paraId="323F95A6" w14:textId="77777777" w:rsidR="00232DCD" w:rsidRPr="00BF16C9" w:rsidRDefault="00232DCD" w:rsidP="00232DCD">
      <w:pPr>
        <w:rPr>
          <w:rFonts w:ascii="Arial" w:hAnsi="Arial" w:cs="Arial"/>
          <w:smallCaps/>
          <w:lang w:val="es-ES"/>
        </w:rPr>
      </w:pPr>
    </w:p>
    <w:p w14:paraId="4C5CBC93" w14:textId="77777777" w:rsidR="00232DCD" w:rsidRPr="00BF16C9" w:rsidRDefault="00232DCD" w:rsidP="00232DCD">
      <w:pPr>
        <w:rPr>
          <w:rFonts w:ascii="Arial" w:hAnsi="Arial" w:cs="Arial"/>
          <w:smallCaps/>
          <w:lang w:val="es-ES"/>
        </w:rPr>
      </w:pPr>
    </w:p>
    <w:p w14:paraId="1CBB20E1" w14:textId="0A7D00FB" w:rsidR="00232DCD" w:rsidRPr="00BF16C9" w:rsidRDefault="00EF12E8" w:rsidP="00232DCD">
      <w:pPr>
        <w:jc w:val="center"/>
        <w:rPr>
          <w:rFonts w:ascii="Arial" w:hAnsi="Arial" w:cs="Arial"/>
          <w:b/>
          <w:smallCaps/>
          <w:lang w:val="es-ES"/>
        </w:rPr>
      </w:pPr>
      <w:r>
        <w:rPr>
          <w:rFonts w:ascii="Arial" w:hAnsi="Arial" w:cs="Arial"/>
          <w:b/>
          <w:smallCaps/>
          <w:lang w:val="es-ES"/>
        </w:rPr>
        <w:t>PANAMA</w:t>
      </w:r>
    </w:p>
    <w:p w14:paraId="51E92A89" w14:textId="2E6B1DEF" w:rsidR="00232DCD" w:rsidRPr="00BF16C9" w:rsidRDefault="00EF12E8" w:rsidP="00232DCD">
      <w:pPr>
        <w:jc w:val="center"/>
        <w:rPr>
          <w:rFonts w:ascii="Arial" w:hAnsi="Arial" w:cs="Arial"/>
          <w:b/>
          <w:smallCaps/>
          <w:lang w:val="es-ES"/>
        </w:rPr>
      </w:pPr>
      <w:r w:rsidRPr="00EF12E8">
        <w:rPr>
          <w:rFonts w:ascii="Arial" w:eastAsia="SimSun" w:hAnsi="Arial" w:cs="Arial"/>
          <w:b/>
          <w:caps/>
          <w:lang w:val="es-ES_tradnl"/>
        </w:rPr>
        <w:t>PROGRAMA DE CUENCA URBANA RESILIENTE</w:t>
      </w:r>
    </w:p>
    <w:p w14:paraId="79119897" w14:textId="1FBD12E0" w:rsidR="00232DCD" w:rsidRPr="00BF16C9" w:rsidRDefault="00EF12E8" w:rsidP="00232DCD">
      <w:pPr>
        <w:jc w:val="center"/>
        <w:rPr>
          <w:rFonts w:ascii="Arial" w:hAnsi="Arial" w:cs="Arial"/>
          <w:b/>
          <w:smallCaps/>
          <w:lang w:val="es-ES"/>
        </w:rPr>
      </w:pPr>
      <w:r w:rsidRPr="00EF12E8">
        <w:rPr>
          <w:rFonts w:ascii="Arial" w:eastAsia="SimSun" w:hAnsi="Arial" w:cs="Arial"/>
          <w:b/>
          <w:caps/>
          <w:lang w:val="es-ES_tradnl"/>
        </w:rPr>
        <w:t>PN-L1150</w:t>
      </w:r>
    </w:p>
    <w:p w14:paraId="3317DC5B" w14:textId="1A40A1CD" w:rsidR="00232DCD" w:rsidRPr="00BF16C9" w:rsidRDefault="00232DCD" w:rsidP="00232DCD">
      <w:pPr>
        <w:jc w:val="center"/>
        <w:rPr>
          <w:rFonts w:ascii="Arial" w:hAnsi="Arial" w:cs="Arial"/>
          <w:smallCaps/>
          <w:lang w:val="es-ES"/>
        </w:rPr>
      </w:pPr>
    </w:p>
    <w:p w14:paraId="356D6082" w14:textId="77777777" w:rsidR="00232DCD" w:rsidRPr="00BF16C9" w:rsidRDefault="00232DCD" w:rsidP="00232DCD">
      <w:pPr>
        <w:jc w:val="center"/>
        <w:rPr>
          <w:rFonts w:ascii="Arial" w:hAnsi="Arial" w:cs="Arial"/>
          <w:smallCaps/>
          <w:lang w:val="es-ES"/>
        </w:rPr>
      </w:pPr>
    </w:p>
    <w:p w14:paraId="401C1FB6" w14:textId="77777777" w:rsidR="00232DCD" w:rsidRPr="00BF16C9" w:rsidRDefault="00232DCD" w:rsidP="00232DCD">
      <w:pPr>
        <w:jc w:val="center"/>
        <w:rPr>
          <w:rFonts w:ascii="Arial" w:hAnsi="Arial" w:cs="Arial"/>
          <w:smallCaps/>
          <w:lang w:val="es-ES"/>
        </w:rPr>
      </w:pPr>
    </w:p>
    <w:p w14:paraId="11F963B5" w14:textId="77777777" w:rsidR="00232DCD" w:rsidRPr="00BF16C9" w:rsidRDefault="00232DCD" w:rsidP="00232DCD">
      <w:pPr>
        <w:jc w:val="center"/>
        <w:rPr>
          <w:rFonts w:ascii="Arial" w:hAnsi="Arial" w:cs="Arial"/>
          <w:smallCaps/>
          <w:lang w:val="es-ES"/>
        </w:rPr>
      </w:pPr>
    </w:p>
    <w:p w14:paraId="2772E162" w14:textId="08205D89" w:rsidR="00232DCD" w:rsidRPr="00BF16C9" w:rsidRDefault="00794921" w:rsidP="00232DCD">
      <w:pPr>
        <w:jc w:val="center"/>
        <w:rPr>
          <w:rFonts w:ascii="Arial" w:hAnsi="Arial" w:cs="Arial"/>
          <w:b/>
          <w:bCs/>
          <w:caps/>
          <w:lang w:val="es-ES"/>
        </w:rPr>
      </w:pPr>
      <w:r>
        <w:rPr>
          <w:rFonts w:ascii="Arial" w:hAnsi="Arial" w:cs="Arial"/>
          <w:b/>
          <w:bCs/>
          <w:caps/>
          <w:lang w:val="es-ES"/>
        </w:rPr>
        <w:t>Informe de gestió</w:t>
      </w:r>
      <w:r w:rsidR="00C21376" w:rsidRPr="00BF16C9">
        <w:rPr>
          <w:rFonts w:ascii="Arial" w:hAnsi="Arial" w:cs="Arial"/>
          <w:b/>
          <w:bCs/>
          <w:caps/>
          <w:lang w:val="es-ES"/>
        </w:rPr>
        <w:t>n ambiental y social</w:t>
      </w:r>
    </w:p>
    <w:p w14:paraId="7D3D4324" w14:textId="6D0AFC53" w:rsidR="00232DCD" w:rsidRPr="00BF16C9" w:rsidRDefault="00232DCD" w:rsidP="00232DCD">
      <w:pPr>
        <w:jc w:val="center"/>
        <w:rPr>
          <w:rFonts w:ascii="Arial" w:hAnsi="Arial" w:cs="Arial"/>
          <w:b/>
          <w:smallCaps/>
          <w:lang w:val="es-ES"/>
        </w:rPr>
      </w:pPr>
      <w:r w:rsidRPr="00BF16C9">
        <w:rPr>
          <w:rFonts w:ascii="Arial" w:hAnsi="Arial" w:cs="Arial"/>
          <w:b/>
          <w:smallCaps/>
          <w:lang w:val="es-ES"/>
        </w:rPr>
        <w:t>(</w:t>
      </w:r>
      <w:r w:rsidR="001C6E58">
        <w:rPr>
          <w:rFonts w:ascii="Arial" w:hAnsi="Arial" w:cs="Arial"/>
          <w:b/>
          <w:smallCaps/>
          <w:lang w:val="es-ES"/>
        </w:rPr>
        <w:t>IGAS</w:t>
      </w:r>
      <w:r w:rsidRPr="00BF16C9">
        <w:rPr>
          <w:rFonts w:ascii="Arial" w:hAnsi="Arial" w:cs="Arial"/>
          <w:b/>
          <w:smallCaps/>
          <w:lang w:val="es-ES"/>
        </w:rPr>
        <w:t>)</w:t>
      </w:r>
    </w:p>
    <w:p w14:paraId="3245B46A" w14:textId="579C15FA" w:rsidR="00232DCD" w:rsidRPr="00BF16C9" w:rsidRDefault="00517853" w:rsidP="00232DCD">
      <w:pPr>
        <w:jc w:val="center"/>
        <w:rPr>
          <w:rFonts w:ascii="Arial" w:hAnsi="Arial" w:cs="Arial"/>
          <w:smallCaps/>
          <w:lang w:val="es-ES"/>
        </w:rPr>
      </w:pPr>
      <w:r>
        <w:rPr>
          <w:rFonts w:ascii="Arial" w:hAnsi="Arial" w:cs="Arial"/>
          <w:smallCaps/>
          <w:lang w:val="es-ES"/>
        </w:rPr>
        <w:t>10</w:t>
      </w:r>
      <w:r w:rsidR="00232DCD" w:rsidRPr="00BF16C9">
        <w:rPr>
          <w:rFonts w:ascii="Arial" w:hAnsi="Arial" w:cs="Arial"/>
          <w:smallCaps/>
          <w:lang w:val="es-ES"/>
        </w:rPr>
        <w:t>/</w:t>
      </w:r>
      <w:r w:rsidR="0017184F">
        <w:rPr>
          <w:rFonts w:ascii="Arial" w:hAnsi="Arial" w:cs="Arial"/>
          <w:smallCaps/>
          <w:lang w:val="es-ES"/>
        </w:rPr>
        <w:t>12</w:t>
      </w:r>
      <w:r w:rsidR="00232DCD" w:rsidRPr="00BF16C9">
        <w:rPr>
          <w:rFonts w:ascii="Arial" w:hAnsi="Arial" w:cs="Arial"/>
          <w:smallCaps/>
          <w:lang w:val="es-ES"/>
        </w:rPr>
        <w:t>/</w:t>
      </w:r>
      <w:r w:rsidR="00F979A7">
        <w:rPr>
          <w:rFonts w:ascii="Arial" w:hAnsi="Arial" w:cs="Arial"/>
          <w:smallCaps/>
          <w:lang w:val="es-ES"/>
        </w:rPr>
        <w:t>2018</w:t>
      </w:r>
    </w:p>
    <w:p w14:paraId="3727158F" w14:textId="77777777" w:rsidR="00232DCD" w:rsidRPr="00BF16C9" w:rsidRDefault="00232DCD" w:rsidP="00232DCD">
      <w:pPr>
        <w:jc w:val="center"/>
        <w:rPr>
          <w:rFonts w:ascii="Arial" w:hAnsi="Arial" w:cs="Arial"/>
          <w:smallCaps/>
          <w:sz w:val="22"/>
          <w:szCs w:val="22"/>
          <w:lang w:val="es-ES"/>
        </w:rPr>
      </w:pPr>
    </w:p>
    <w:p w14:paraId="7172DAA0" w14:textId="77777777" w:rsidR="00232DCD" w:rsidRPr="00BF16C9" w:rsidRDefault="00232DCD" w:rsidP="00232DCD">
      <w:pPr>
        <w:jc w:val="center"/>
        <w:rPr>
          <w:rFonts w:ascii="Arial" w:hAnsi="Arial" w:cs="Arial"/>
          <w:smallCaps/>
          <w:lang w:val="es-ES"/>
        </w:rPr>
      </w:pPr>
    </w:p>
    <w:p w14:paraId="5E3A177F" w14:textId="77777777" w:rsidR="00232DCD" w:rsidRPr="00BF16C9" w:rsidRDefault="00232DCD" w:rsidP="00232DCD">
      <w:pPr>
        <w:jc w:val="center"/>
        <w:rPr>
          <w:rFonts w:ascii="Arial" w:hAnsi="Arial" w:cs="Arial"/>
          <w:smallCaps/>
          <w:lang w:val="es-ES"/>
        </w:rPr>
      </w:pPr>
    </w:p>
    <w:p w14:paraId="75A44836" w14:textId="77777777" w:rsidR="00232DCD" w:rsidRPr="00BF16C9" w:rsidRDefault="00232DCD" w:rsidP="00232DCD">
      <w:pPr>
        <w:jc w:val="center"/>
        <w:rPr>
          <w:rFonts w:ascii="Arial" w:hAnsi="Arial" w:cs="Arial"/>
          <w:smallCaps/>
          <w:lang w:val="es-ES"/>
        </w:rPr>
      </w:pPr>
    </w:p>
    <w:p w14:paraId="3A734118" w14:textId="77777777" w:rsidR="00232DCD" w:rsidRPr="00BF16C9" w:rsidRDefault="00232DCD" w:rsidP="00232DCD">
      <w:pPr>
        <w:jc w:val="center"/>
        <w:rPr>
          <w:rFonts w:ascii="Arial" w:hAnsi="Arial" w:cs="Arial"/>
          <w:smallCaps/>
          <w:lang w:val="es-ES"/>
        </w:rPr>
      </w:pPr>
    </w:p>
    <w:p w14:paraId="72950AC2" w14:textId="77777777" w:rsidR="00232DCD" w:rsidRPr="00BF16C9" w:rsidRDefault="00232DCD" w:rsidP="00232DCD">
      <w:pPr>
        <w:jc w:val="center"/>
        <w:rPr>
          <w:rFonts w:ascii="Arial" w:hAnsi="Arial" w:cs="Arial"/>
          <w:smallCaps/>
          <w:lang w:val="es-ES"/>
        </w:rPr>
      </w:pPr>
    </w:p>
    <w:p w14:paraId="5ACABAE6" w14:textId="77777777" w:rsidR="00232DCD" w:rsidRPr="00BF16C9" w:rsidRDefault="00232DCD" w:rsidP="00232DCD">
      <w:pPr>
        <w:jc w:val="center"/>
        <w:rPr>
          <w:rFonts w:ascii="Arial" w:hAnsi="Arial" w:cs="Arial"/>
          <w:smallCaps/>
          <w:lang w:val="es-ES"/>
        </w:rPr>
      </w:pPr>
    </w:p>
    <w:p w14:paraId="2E70DE4D" w14:textId="77777777" w:rsidR="00232DCD" w:rsidRPr="00BF16C9" w:rsidRDefault="00232DCD" w:rsidP="00232DCD">
      <w:pPr>
        <w:jc w:val="center"/>
        <w:rPr>
          <w:rFonts w:ascii="Arial" w:hAnsi="Arial" w:cs="Arial"/>
          <w:smallCaps/>
          <w:lang w:val="es-ES"/>
        </w:rPr>
      </w:pPr>
    </w:p>
    <w:p w14:paraId="3B0CF428" w14:textId="77777777" w:rsidR="00C53ABB" w:rsidRPr="00BF16C9" w:rsidRDefault="00C21376"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lang w:val="es-ES"/>
        </w:rPr>
      </w:pPr>
      <w:r w:rsidRPr="00BF16C9">
        <w:rPr>
          <w:rFonts w:ascii="Arial" w:hAnsi="Arial" w:cs="Arial"/>
          <w:sz w:val="18"/>
          <w:szCs w:val="18"/>
          <w:lang w:val="es-ES"/>
        </w:rPr>
        <w:t xml:space="preserve">Este </w:t>
      </w:r>
      <w:r w:rsidR="00BF16C9" w:rsidRPr="00BF16C9">
        <w:rPr>
          <w:rFonts w:ascii="Arial" w:hAnsi="Arial" w:cs="Arial"/>
          <w:sz w:val="18"/>
          <w:szCs w:val="18"/>
          <w:lang w:val="es-ES"/>
        </w:rPr>
        <w:t>documento</w:t>
      </w:r>
      <w:r w:rsidRPr="00BF16C9">
        <w:rPr>
          <w:rFonts w:ascii="Arial" w:hAnsi="Arial" w:cs="Arial"/>
          <w:sz w:val="18"/>
          <w:szCs w:val="18"/>
          <w:lang w:val="es-ES"/>
        </w:rPr>
        <w:t xml:space="preserve"> fue preparado por</w:t>
      </w:r>
      <w:r w:rsidR="00C53ABB" w:rsidRPr="00BF16C9">
        <w:rPr>
          <w:rFonts w:ascii="Arial" w:hAnsi="Arial" w:cs="Arial"/>
          <w:sz w:val="18"/>
          <w:szCs w:val="18"/>
          <w:lang w:val="es-ES"/>
        </w:rPr>
        <w:t xml:space="preserve">: </w:t>
      </w:r>
    </w:p>
    <w:p w14:paraId="7AFF879B" w14:textId="0B0A53AF" w:rsidR="00C53ABB" w:rsidRDefault="00795703"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lang w:val="es-ES"/>
        </w:rPr>
      </w:pPr>
      <w:r>
        <w:rPr>
          <w:rFonts w:ascii="Arial" w:hAnsi="Arial" w:cs="Arial"/>
          <w:sz w:val="18"/>
          <w:szCs w:val="18"/>
          <w:lang w:val="es-ES"/>
        </w:rPr>
        <w:t>Denis Corrales y Federico Lindblom</w:t>
      </w:r>
      <w:r w:rsidR="00C53ABB" w:rsidRPr="00BF16C9">
        <w:rPr>
          <w:rFonts w:ascii="Arial" w:hAnsi="Arial" w:cs="Arial"/>
          <w:sz w:val="18"/>
          <w:szCs w:val="18"/>
          <w:lang w:val="es-ES"/>
        </w:rPr>
        <w:t xml:space="preserve"> (</w:t>
      </w:r>
      <w:r>
        <w:rPr>
          <w:rFonts w:ascii="Arial" w:hAnsi="Arial" w:cs="Arial"/>
          <w:sz w:val="18"/>
          <w:szCs w:val="18"/>
          <w:lang w:val="es-ES"/>
        </w:rPr>
        <w:t>VPS/ESG</w:t>
      </w:r>
      <w:r w:rsidR="00BF16C9">
        <w:rPr>
          <w:rFonts w:ascii="Arial" w:hAnsi="Arial" w:cs="Arial"/>
          <w:sz w:val="18"/>
          <w:szCs w:val="18"/>
          <w:lang w:val="es-ES"/>
        </w:rPr>
        <w:t>.</w:t>
      </w:r>
      <w:r w:rsidR="00C53ABB" w:rsidRPr="00BF16C9">
        <w:rPr>
          <w:rFonts w:ascii="Arial" w:hAnsi="Arial" w:cs="Arial"/>
          <w:sz w:val="18"/>
          <w:szCs w:val="18"/>
          <w:lang w:val="es-ES"/>
        </w:rPr>
        <w:t>)</w:t>
      </w:r>
      <w:r w:rsidR="00A816C1">
        <w:rPr>
          <w:rFonts w:ascii="Arial" w:hAnsi="Arial" w:cs="Arial"/>
          <w:sz w:val="18"/>
          <w:szCs w:val="18"/>
          <w:lang w:val="es-ES"/>
        </w:rPr>
        <w:t xml:space="preserve"> Revisión: Oscar Came y Juan Martinez (VPS/ESG)</w:t>
      </w:r>
    </w:p>
    <w:p w14:paraId="5DADEDE8" w14:textId="41C93618" w:rsidR="00D86AD6" w:rsidRDefault="00D86AD6"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lang w:val="es-ES"/>
        </w:rPr>
      </w:pPr>
      <w:r>
        <w:rPr>
          <w:rFonts w:ascii="Arial" w:hAnsi="Arial" w:cs="Arial"/>
          <w:sz w:val="18"/>
          <w:szCs w:val="18"/>
          <w:lang w:val="es-ES"/>
        </w:rPr>
        <w:t>Con el apoyo del equipo de proyecto:</w:t>
      </w:r>
    </w:p>
    <w:p w14:paraId="106604FB" w14:textId="340B2971" w:rsidR="00D86AD6" w:rsidRPr="00BF16C9" w:rsidRDefault="00D86AD6"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lang w:val="es-ES"/>
        </w:rPr>
      </w:pPr>
      <w:r>
        <w:rPr>
          <w:rFonts w:ascii="Arial" w:hAnsi="Arial" w:cs="Arial"/>
          <w:sz w:val="18"/>
          <w:szCs w:val="18"/>
          <w:lang w:val="es-ES"/>
        </w:rPr>
        <w:t>Nombres (</w:t>
      </w:r>
      <w:r w:rsidR="00717A70">
        <w:rPr>
          <w:rFonts w:ascii="Arial" w:hAnsi="Arial" w:cs="Arial"/>
          <w:sz w:val="18"/>
          <w:szCs w:val="18"/>
          <w:lang w:val="es-ES"/>
        </w:rPr>
        <w:t>INE</w:t>
      </w:r>
      <w:r>
        <w:rPr>
          <w:rFonts w:ascii="Arial" w:hAnsi="Arial" w:cs="Arial"/>
          <w:sz w:val="18"/>
          <w:szCs w:val="18"/>
          <w:lang w:val="es-ES"/>
        </w:rPr>
        <w:t>/</w:t>
      </w:r>
      <w:r w:rsidR="00717A70">
        <w:rPr>
          <w:rFonts w:ascii="Arial" w:hAnsi="Arial" w:cs="Arial"/>
          <w:sz w:val="18"/>
          <w:szCs w:val="18"/>
          <w:lang w:val="es-ES"/>
        </w:rPr>
        <w:t>WSA</w:t>
      </w:r>
      <w:r>
        <w:rPr>
          <w:rFonts w:ascii="Arial" w:hAnsi="Arial" w:cs="Arial"/>
          <w:sz w:val="18"/>
          <w:szCs w:val="18"/>
          <w:lang w:val="es-ES"/>
        </w:rPr>
        <w:t>.)</w:t>
      </w:r>
    </w:p>
    <w:p w14:paraId="380246C9" w14:textId="77777777" w:rsidR="00232DCD" w:rsidRPr="00BF16C9" w:rsidRDefault="00232DCD">
      <w:pPr>
        <w:rPr>
          <w:lang w:val="es-ES"/>
        </w:rPr>
      </w:pPr>
    </w:p>
    <w:p w14:paraId="4A626210" w14:textId="77777777" w:rsidR="00232DCD" w:rsidRPr="00BF16C9" w:rsidRDefault="00232DCD">
      <w:pPr>
        <w:rPr>
          <w:lang w:val="es-ES"/>
        </w:rPr>
      </w:pPr>
    </w:p>
    <w:p w14:paraId="3B58DFDF" w14:textId="77777777" w:rsidR="00232DCD" w:rsidRPr="00BF16C9" w:rsidRDefault="00232DCD">
      <w:pPr>
        <w:rPr>
          <w:lang w:val="es-ES"/>
        </w:rPr>
      </w:pPr>
    </w:p>
    <w:p w14:paraId="5B91429B" w14:textId="77777777" w:rsidR="00232DCD" w:rsidRPr="00BF16C9" w:rsidRDefault="00232DCD">
      <w:pPr>
        <w:rPr>
          <w:lang w:val="es-ES"/>
        </w:rPr>
      </w:pPr>
    </w:p>
    <w:p w14:paraId="6EB510EB" w14:textId="77777777" w:rsidR="00232DCD" w:rsidRPr="00BF16C9" w:rsidRDefault="00232DCD">
      <w:pPr>
        <w:rPr>
          <w:lang w:val="es-ES"/>
        </w:rPr>
      </w:pPr>
    </w:p>
    <w:p w14:paraId="3356F4B1" w14:textId="77777777" w:rsidR="00C53ABB" w:rsidRPr="00BF16C9" w:rsidRDefault="00C53ABB">
      <w:pPr>
        <w:rPr>
          <w:lang w:val="es-ES"/>
        </w:rPr>
      </w:pPr>
      <w:r w:rsidRPr="00BF16C9">
        <w:rPr>
          <w:lang w:val="es-ES"/>
        </w:rPr>
        <w:br w:type="page"/>
      </w:r>
    </w:p>
    <w:tbl>
      <w:tblPr>
        <w:tblW w:w="10530" w:type="dxa"/>
        <w:tblInd w:w="-27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613"/>
        <w:gridCol w:w="5917"/>
      </w:tblGrid>
      <w:tr w:rsidR="00B01F04" w:rsidRPr="00C762BE" w14:paraId="5E20A9B7" w14:textId="77777777" w:rsidTr="00AD3374">
        <w:trPr>
          <w:trHeight w:val="420"/>
        </w:trPr>
        <w:tc>
          <w:tcPr>
            <w:tcW w:w="1053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29F604BE" w14:textId="39CA2DC9" w:rsidR="00B01F04" w:rsidRPr="00BF16C9" w:rsidRDefault="0058714B" w:rsidP="00232DCD">
            <w:pPr>
              <w:jc w:val="center"/>
              <w:rPr>
                <w:rFonts w:ascii="Arial" w:eastAsia="Times New Roman" w:hAnsi="Arial" w:cs="Arial"/>
                <w:b/>
                <w:bCs/>
                <w:sz w:val="27"/>
                <w:szCs w:val="27"/>
                <w:lang w:val="es-ES"/>
              </w:rPr>
            </w:pPr>
            <w:r>
              <w:rPr>
                <w:rFonts w:ascii="Arial" w:eastAsia="Times New Roman" w:hAnsi="Arial" w:cs="Arial"/>
                <w:b/>
                <w:bCs/>
                <w:sz w:val="27"/>
                <w:szCs w:val="27"/>
                <w:lang w:val="es-ES"/>
              </w:rPr>
              <w:lastRenderedPageBreak/>
              <w:t>INFORME DE GESTIÓN</w:t>
            </w:r>
            <w:r w:rsidR="00C21376" w:rsidRPr="00BF16C9">
              <w:rPr>
                <w:rFonts w:ascii="Arial" w:eastAsia="Times New Roman" w:hAnsi="Arial" w:cs="Arial"/>
                <w:b/>
                <w:bCs/>
                <w:sz w:val="27"/>
                <w:szCs w:val="27"/>
                <w:lang w:val="es-ES"/>
              </w:rPr>
              <w:t xml:space="preserve"> AMBIENTAL Y SOCIAL </w:t>
            </w:r>
            <w:r w:rsidR="00232DCD" w:rsidRPr="00BF16C9">
              <w:rPr>
                <w:rFonts w:ascii="Arial" w:eastAsia="Times New Roman" w:hAnsi="Arial" w:cs="Arial"/>
                <w:b/>
                <w:bCs/>
                <w:sz w:val="27"/>
                <w:szCs w:val="27"/>
                <w:lang w:val="es-ES"/>
              </w:rPr>
              <w:t>(</w:t>
            </w:r>
            <w:r w:rsidR="001C6E58">
              <w:rPr>
                <w:rFonts w:ascii="Arial" w:eastAsia="Times New Roman" w:hAnsi="Arial" w:cs="Arial"/>
                <w:b/>
                <w:bCs/>
                <w:sz w:val="27"/>
                <w:szCs w:val="27"/>
                <w:lang w:val="es-ES"/>
              </w:rPr>
              <w:t>IGAS</w:t>
            </w:r>
            <w:r w:rsidR="00232DCD" w:rsidRPr="00BF16C9">
              <w:rPr>
                <w:rFonts w:ascii="Arial" w:eastAsia="Times New Roman" w:hAnsi="Arial" w:cs="Arial"/>
                <w:b/>
                <w:bCs/>
                <w:sz w:val="27"/>
                <w:szCs w:val="27"/>
                <w:lang w:val="es-ES"/>
              </w:rPr>
              <w:t>)</w:t>
            </w:r>
          </w:p>
        </w:tc>
      </w:tr>
      <w:tr w:rsidR="00C21376" w:rsidRPr="00317671" w14:paraId="095EE70B" w14:textId="77777777" w:rsidTr="00AD3374">
        <w:trPr>
          <w:trHeight w:val="236"/>
        </w:trPr>
        <w:tc>
          <w:tcPr>
            <w:tcW w:w="461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61BB044" w14:textId="77777777" w:rsidR="00C21376" w:rsidRPr="00BF16C9" w:rsidRDefault="00C21376" w:rsidP="00C21376">
            <w:pPr>
              <w:rPr>
                <w:rFonts w:ascii="Arial" w:eastAsia="Times New Roman" w:hAnsi="Arial" w:cs="Arial"/>
                <w:b/>
                <w:bCs/>
                <w:sz w:val="22"/>
                <w:szCs w:val="22"/>
                <w:lang w:val="es-ES"/>
              </w:rPr>
            </w:pPr>
            <w:r w:rsidRPr="00BF16C9">
              <w:rPr>
                <w:rFonts w:ascii="Arial" w:eastAsia="Times New Roman" w:hAnsi="Arial" w:cs="Arial"/>
                <w:b/>
                <w:bCs/>
                <w:sz w:val="22"/>
                <w:szCs w:val="22"/>
                <w:lang w:val="es-ES"/>
              </w:rPr>
              <w:t>Nombre de la Operación</w:t>
            </w:r>
          </w:p>
        </w:tc>
        <w:tc>
          <w:tcPr>
            <w:tcW w:w="5917"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0F45F1EE" w14:textId="577BB351" w:rsidR="00C21376" w:rsidRPr="00BF16C9" w:rsidRDefault="00796F6B" w:rsidP="00844A93">
            <w:pPr>
              <w:rPr>
                <w:rFonts w:ascii="Arial" w:eastAsia="Times New Roman" w:hAnsi="Arial" w:cs="Arial"/>
                <w:sz w:val="20"/>
                <w:szCs w:val="20"/>
                <w:lang w:val="es-ES"/>
              </w:rPr>
            </w:pPr>
            <w:r w:rsidRPr="00796F6B">
              <w:rPr>
                <w:rFonts w:ascii="Arial" w:eastAsia="Times New Roman" w:hAnsi="Arial" w:cs="Arial"/>
                <w:sz w:val="20"/>
                <w:szCs w:val="20"/>
                <w:lang w:val="es-ES"/>
              </w:rPr>
              <w:t>PROGRAMA DE CUENCA URBANA RESILIENTE</w:t>
            </w:r>
          </w:p>
        </w:tc>
      </w:tr>
      <w:tr w:rsidR="00C21376" w:rsidRPr="00317671" w14:paraId="64E307BE" w14:textId="77777777" w:rsidTr="00AD3374">
        <w:trPr>
          <w:trHeight w:val="236"/>
        </w:trPr>
        <w:tc>
          <w:tcPr>
            <w:tcW w:w="461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8D25196" w14:textId="77777777"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Número de la Operación</w:t>
            </w:r>
          </w:p>
        </w:tc>
        <w:tc>
          <w:tcPr>
            <w:tcW w:w="5917"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790B0FF" w14:textId="344B9205" w:rsidR="00C21376" w:rsidRPr="00BF16C9" w:rsidRDefault="00796F6B" w:rsidP="00844A93">
            <w:pPr>
              <w:rPr>
                <w:rFonts w:ascii="Arial" w:eastAsia="Times New Roman" w:hAnsi="Arial" w:cs="Arial"/>
                <w:sz w:val="20"/>
                <w:szCs w:val="20"/>
                <w:lang w:val="es-ES"/>
              </w:rPr>
            </w:pPr>
            <w:r w:rsidRPr="00796F6B">
              <w:rPr>
                <w:rFonts w:ascii="Arial" w:eastAsia="Times New Roman" w:hAnsi="Arial" w:cs="Arial"/>
                <w:sz w:val="20"/>
                <w:szCs w:val="20"/>
                <w:lang w:val="es-ES"/>
              </w:rPr>
              <w:t>PN-L1150</w:t>
            </w:r>
          </w:p>
        </w:tc>
      </w:tr>
      <w:tr w:rsidR="00C21376" w:rsidRPr="00BF16C9" w14:paraId="291E1E0F" w14:textId="77777777" w:rsidTr="00AD3374">
        <w:trPr>
          <w:trHeight w:val="357"/>
        </w:trPr>
        <w:tc>
          <w:tcPr>
            <w:tcW w:w="1053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tcPr>
          <w:p w14:paraId="74ACED72" w14:textId="106B01A2" w:rsidR="00C21376" w:rsidRPr="005279CB" w:rsidRDefault="005279CB" w:rsidP="005279CB">
            <w:pPr>
              <w:rPr>
                <w:rFonts w:ascii="Arial" w:eastAsia="Times New Roman" w:hAnsi="Arial" w:cs="Arial"/>
                <w:sz w:val="20"/>
                <w:szCs w:val="20"/>
                <w:lang w:val="es-ES"/>
              </w:rPr>
            </w:pPr>
            <w:r w:rsidRPr="005279CB">
              <w:rPr>
                <w:rFonts w:ascii="Arial" w:eastAsia="Times New Roman" w:hAnsi="Arial" w:cs="Arial"/>
                <w:b/>
                <w:bCs/>
                <w:sz w:val="27"/>
                <w:szCs w:val="27"/>
                <w:lang w:val="es-ES"/>
              </w:rPr>
              <w:t>1.</w:t>
            </w:r>
            <w:r>
              <w:rPr>
                <w:rFonts w:ascii="Arial" w:eastAsia="Times New Roman" w:hAnsi="Arial" w:cs="Arial"/>
                <w:b/>
                <w:bCs/>
                <w:sz w:val="27"/>
                <w:szCs w:val="27"/>
                <w:lang w:val="es-ES"/>
              </w:rPr>
              <w:t xml:space="preserve"> </w:t>
            </w:r>
            <w:r w:rsidR="00C21376" w:rsidRPr="005279CB">
              <w:rPr>
                <w:rFonts w:ascii="Arial" w:eastAsia="Times New Roman" w:hAnsi="Arial" w:cs="Arial"/>
                <w:b/>
                <w:bCs/>
                <w:sz w:val="27"/>
                <w:szCs w:val="27"/>
                <w:lang w:val="es-ES"/>
              </w:rPr>
              <w:t>Detalles de la Operación</w:t>
            </w:r>
          </w:p>
        </w:tc>
      </w:tr>
      <w:tr w:rsidR="00C21376" w:rsidRPr="00BF16C9" w14:paraId="10152BA9" w14:textId="77777777" w:rsidTr="00AD3374">
        <w:trPr>
          <w:trHeight w:val="236"/>
        </w:trPr>
        <w:tc>
          <w:tcPr>
            <w:tcW w:w="461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0373F1CE" w14:textId="77777777" w:rsidR="00C21376" w:rsidRPr="00BF16C9" w:rsidRDefault="00C21376" w:rsidP="001D3040">
            <w:pPr>
              <w:rPr>
                <w:rFonts w:ascii="Arial" w:eastAsia="Times New Roman" w:hAnsi="Arial" w:cs="Arial"/>
                <w:b/>
                <w:bCs/>
                <w:sz w:val="22"/>
                <w:szCs w:val="22"/>
                <w:lang w:val="es-ES"/>
              </w:rPr>
            </w:pPr>
            <w:r w:rsidRPr="00BF16C9">
              <w:rPr>
                <w:rFonts w:ascii="Arial" w:eastAsia="Times New Roman" w:hAnsi="Arial" w:cs="Arial"/>
                <w:b/>
                <w:bCs/>
                <w:sz w:val="22"/>
                <w:szCs w:val="22"/>
                <w:lang w:val="es-ES"/>
              </w:rPr>
              <w:t>Sector del BID</w:t>
            </w:r>
          </w:p>
        </w:tc>
        <w:tc>
          <w:tcPr>
            <w:tcW w:w="5917"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121022D6" w14:textId="3614CE6B" w:rsidR="00C21376" w:rsidRPr="00F979A7" w:rsidRDefault="00143F55" w:rsidP="00D86AD6">
            <w:pPr>
              <w:rPr>
                <w:rFonts w:ascii="Arial" w:eastAsia="Times New Roman" w:hAnsi="Arial" w:cs="Arial"/>
                <w:sz w:val="20"/>
                <w:szCs w:val="20"/>
                <w:lang w:val="es-ES"/>
              </w:rPr>
            </w:pPr>
            <w:r w:rsidRPr="00F979A7">
              <w:rPr>
                <w:rFonts w:ascii="Arial" w:eastAsia="Times New Roman" w:hAnsi="Arial" w:cs="Arial"/>
                <w:sz w:val="20"/>
                <w:szCs w:val="20"/>
                <w:lang w:val="es-ES"/>
              </w:rPr>
              <w:t>Agua y Saneamiento</w:t>
            </w:r>
          </w:p>
        </w:tc>
      </w:tr>
      <w:tr w:rsidR="00143F55" w:rsidRPr="00AD6BA9" w14:paraId="259E995B" w14:textId="77777777" w:rsidTr="00AD3374">
        <w:trPr>
          <w:trHeight w:val="236"/>
        </w:trPr>
        <w:tc>
          <w:tcPr>
            <w:tcW w:w="461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1738A38D" w14:textId="77777777" w:rsidR="00143F55" w:rsidRPr="00BF16C9" w:rsidRDefault="00143F55" w:rsidP="00143F55">
            <w:pPr>
              <w:rPr>
                <w:rFonts w:ascii="Arial" w:eastAsia="Times New Roman" w:hAnsi="Arial" w:cs="Arial"/>
                <w:b/>
                <w:bCs/>
                <w:sz w:val="22"/>
                <w:szCs w:val="22"/>
                <w:lang w:val="es-ES"/>
              </w:rPr>
            </w:pPr>
            <w:r w:rsidRPr="00BF16C9">
              <w:rPr>
                <w:rFonts w:ascii="Arial" w:eastAsia="Times New Roman" w:hAnsi="Arial" w:cs="Arial"/>
                <w:b/>
                <w:bCs/>
                <w:sz w:val="22"/>
                <w:szCs w:val="22"/>
                <w:lang w:val="es-ES"/>
              </w:rPr>
              <w:t>Tipo de Operación</w:t>
            </w:r>
          </w:p>
        </w:tc>
        <w:tc>
          <w:tcPr>
            <w:tcW w:w="5917" w:type="dxa"/>
            <w:tcMar>
              <w:top w:w="15" w:type="dxa"/>
              <w:left w:w="105" w:type="dxa"/>
              <w:bottom w:w="15" w:type="dxa"/>
              <w:right w:w="105" w:type="dxa"/>
            </w:tcMar>
            <w:vAlign w:val="center"/>
            <w:hideMark/>
          </w:tcPr>
          <w:p w14:paraId="72E711B1" w14:textId="7EA7C4EA" w:rsidR="00143F55" w:rsidRPr="00F979A7" w:rsidRDefault="00143F55" w:rsidP="00143F55">
            <w:pPr>
              <w:rPr>
                <w:rFonts w:ascii="Arial" w:eastAsia="Times New Roman" w:hAnsi="Arial" w:cs="Arial"/>
                <w:sz w:val="20"/>
                <w:szCs w:val="20"/>
                <w:lang w:val="es-ES"/>
              </w:rPr>
            </w:pPr>
            <w:r w:rsidRPr="00F979A7">
              <w:rPr>
                <w:rFonts w:ascii="Arial" w:hAnsi="Arial" w:cs="Arial"/>
                <w:sz w:val="20"/>
                <w:szCs w:val="22"/>
                <w:lang w:val="es-ES_tradnl"/>
              </w:rPr>
              <w:t>Préstamo Obras Específicas</w:t>
            </w:r>
          </w:p>
        </w:tc>
      </w:tr>
      <w:tr w:rsidR="00143F55" w:rsidRPr="00AD6BA9" w14:paraId="6B5A0222" w14:textId="77777777" w:rsidTr="00AD3374">
        <w:trPr>
          <w:trHeight w:val="216"/>
        </w:trPr>
        <w:tc>
          <w:tcPr>
            <w:tcW w:w="461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506DFAD2" w14:textId="11B1FA33" w:rsidR="00143F55" w:rsidRPr="00BF16C9" w:rsidRDefault="00143F55" w:rsidP="00143F55">
            <w:pPr>
              <w:rPr>
                <w:rFonts w:ascii="Arial" w:eastAsia="Times New Roman" w:hAnsi="Arial" w:cs="Arial"/>
                <w:b/>
                <w:bCs/>
                <w:sz w:val="22"/>
                <w:szCs w:val="22"/>
                <w:lang w:val="es-ES"/>
              </w:rPr>
            </w:pPr>
            <w:r w:rsidRPr="00BF16C9">
              <w:rPr>
                <w:rFonts w:ascii="Arial" w:eastAsia="Times New Roman" w:hAnsi="Arial" w:cs="Arial"/>
                <w:b/>
                <w:bCs/>
                <w:sz w:val="22"/>
                <w:szCs w:val="22"/>
                <w:lang w:val="es-ES"/>
              </w:rPr>
              <w:t>Clasificación de Impacto</w:t>
            </w:r>
            <w:r>
              <w:rPr>
                <w:rFonts w:ascii="Arial" w:eastAsia="Times New Roman" w:hAnsi="Arial" w:cs="Arial"/>
                <w:b/>
                <w:bCs/>
                <w:sz w:val="22"/>
                <w:szCs w:val="22"/>
                <w:lang w:val="es-ES"/>
              </w:rPr>
              <w:t xml:space="preserve"> Ambiental y Social</w:t>
            </w:r>
          </w:p>
        </w:tc>
        <w:tc>
          <w:tcPr>
            <w:tcW w:w="5917"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63C1E10" w14:textId="5DA73BAE" w:rsidR="00143F55" w:rsidRPr="00F979A7" w:rsidRDefault="00143F55" w:rsidP="00143F55">
            <w:pPr>
              <w:rPr>
                <w:rFonts w:ascii="Arial" w:eastAsia="Times New Roman" w:hAnsi="Arial" w:cs="Arial"/>
                <w:sz w:val="20"/>
                <w:szCs w:val="20"/>
                <w:lang w:val="es-ES"/>
              </w:rPr>
            </w:pPr>
            <w:r w:rsidRPr="00F979A7">
              <w:rPr>
                <w:rFonts w:ascii="Arial" w:eastAsia="Times New Roman" w:hAnsi="Arial" w:cs="Arial"/>
                <w:sz w:val="20"/>
                <w:szCs w:val="20"/>
                <w:lang w:val="es-ES"/>
              </w:rPr>
              <w:t xml:space="preserve">B </w:t>
            </w:r>
          </w:p>
        </w:tc>
      </w:tr>
      <w:tr w:rsidR="00143F55" w:rsidRPr="00AD6BA9" w14:paraId="1DB2EFD4" w14:textId="77777777" w:rsidTr="00AD3374">
        <w:trPr>
          <w:trHeight w:val="216"/>
        </w:trPr>
        <w:tc>
          <w:tcPr>
            <w:tcW w:w="461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710C6A3" w14:textId="638573A2" w:rsidR="00143F55" w:rsidRPr="00BF16C9" w:rsidDel="007813EB" w:rsidRDefault="00143F55" w:rsidP="00143F55">
            <w:pPr>
              <w:rPr>
                <w:rFonts w:ascii="Arial" w:eastAsia="Times New Roman" w:hAnsi="Arial" w:cs="Arial"/>
                <w:b/>
                <w:bCs/>
                <w:sz w:val="22"/>
                <w:szCs w:val="22"/>
                <w:lang w:val="es-ES"/>
              </w:rPr>
            </w:pPr>
            <w:r w:rsidRPr="00BF16C9">
              <w:rPr>
                <w:rFonts w:ascii="Arial" w:eastAsia="Times New Roman" w:hAnsi="Arial" w:cs="Arial"/>
                <w:b/>
                <w:bCs/>
                <w:sz w:val="22"/>
                <w:szCs w:val="22"/>
                <w:lang w:val="es-ES"/>
              </w:rPr>
              <w:t>Indicador de</w:t>
            </w:r>
            <w:r>
              <w:rPr>
                <w:rFonts w:ascii="Arial" w:eastAsia="Times New Roman" w:hAnsi="Arial" w:cs="Arial"/>
                <w:b/>
                <w:bCs/>
                <w:sz w:val="22"/>
                <w:szCs w:val="22"/>
                <w:lang w:val="es-ES"/>
              </w:rPr>
              <w:t>l</w:t>
            </w:r>
            <w:r w:rsidRPr="00BF16C9">
              <w:rPr>
                <w:rFonts w:ascii="Arial" w:eastAsia="Times New Roman" w:hAnsi="Arial" w:cs="Arial"/>
                <w:b/>
                <w:bCs/>
                <w:sz w:val="22"/>
                <w:szCs w:val="22"/>
                <w:lang w:val="es-ES"/>
              </w:rPr>
              <w:t xml:space="preserve"> Riesgo de Desastres</w:t>
            </w:r>
          </w:p>
        </w:tc>
        <w:tc>
          <w:tcPr>
            <w:tcW w:w="5917"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9A157D2" w14:textId="66C783D7" w:rsidR="00143F55" w:rsidRPr="00F979A7" w:rsidRDefault="000D7FF9" w:rsidP="00143F55">
            <w:pPr>
              <w:rPr>
                <w:rFonts w:ascii="Arial" w:eastAsia="Times New Roman" w:hAnsi="Arial" w:cs="Arial"/>
                <w:sz w:val="20"/>
                <w:szCs w:val="20"/>
                <w:lang w:val="es-ES"/>
              </w:rPr>
            </w:pPr>
            <w:r w:rsidRPr="00F979A7">
              <w:rPr>
                <w:rFonts w:ascii="Arial" w:eastAsia="Times New Roman" w:hAnsi="Arial" w:cs="Arial"/>
                <w:sz w:val="20"/>
                <w:szCs w:val="20"/>
                <w:lang w:val="es-ES"/>
              </w:rPr>
              <w:t>Moderad</w:t>
            </w:r>
            <w:r w:rsidR="00ED3388" w:rsidRPr="00F979A7">
              <w:rPr>
                <w:rFonts w:ascii="Arial" w:eastAsia="Times New Roman" w:hAnsi="Arial" w:cs="Arial"/>
                <w:sz w:val="20"/>
                <w:szCs w:val="20"/>
                <w:lang w:val="es-ES"/>
              </w:rPr>
              <w:t>o</w:t>
            </w:r>
          </w:p>
        </w:tc>
      </w:tr>
      <w:tr w:rsidR="00143F55" w:rsidRPr="00AD6BA9" w14:paraId="28DBEC9F" w14:textId="77777777" w:rsidTr="00AD3374">
        <w:trPr>
          <w:trHeight w:val="216"/>
        </w:trPr>
        <w:tc>
          <w:tcPr>
            <w:tcW w:w="461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4A75800" w14:textId="77777777" w:rsidR="00143F55" w:rsidRPr="00BF16C9" w:rsidRDefault="00143F55" w:rsidP="00143F55">
            <w:pPr>
              <w:rPr>
                <w:rFonts w:ascii="Arial" w:eastAsia="Times New Roman" w:hAnsi="Arial" w:cs="Arial"/>
                <w:b/>
                <w:bCs/>
                <w:sz w:val="22"/>
                <w:szCs w:val="22"/>
                <w:lang w:val="es-ES"/>
              </w:rPr>
            </w:pPr>
            <w:r w:rsidRPr="00BF16C9">
              <w:rPr>
                <w:rFonts w:ascii="Arial" w:eastAsia="Times New Roman" w:hAnsi="Arial" w:cs="Arial"/>
                <w:b/>
                <w:bCs/>
                <w:sz w:val="22"/>
                <w:szCs w:val="22"/>
                <w:lang w:val="es-ES"/>
              </w:rPr>
              <w:t>Prestatario</w:t>
            </w:r>
          </w:p>
        </w:tc>
        <w:tc>
          <w:tcPr>
            <w:tcW w:w="5917"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2E7FCD9" w14:textId="5D9681B6" w:rsidR="00143F55" w:rsidRPr="00F979A7" w:rsidRDefault="00ED3388" w:rsidP="00143F55">
            <w:pPr>
              <w:rPr>
                <w:rFonts w:ascii="Arial" w:eastAsia="Times New Roman" w:hAnsi="Arial" w:cs="Arial"/>
                <w:sz w:val="20"/>
                <w:szCs w:val="20"/>
                <w:lang w:val="es-ES"/>
              </w:rPr>
            </w:pPr>
            <w:r w:rsidRPr="00F979A7">
              <w:rPr>
                <w:rFonts w:ascii="Arial" w:eastAsia="Times New Roman" w:hAnsi="Arial" w:cs="Arial"/>
                <w:sz w:val="20"/>
                <w:szCs w:val="20"/>
                <w:lang w:val="es-ES"/>
              </w:rPr>
              <w:t>República de Panamá</w:t>
            </w:r>
          </w:p>
        </w:tc>
      </w:tr>
      <w:tr w:rsidR="00143F55" w:rsidRPr="00AD6BA9" w14:paraId="4353563B" w14:textId="77777777" w:rsidTr="00AD3374">
        <w:trPr>
          <w:trHeight w:val="216"/>
        </w:trPr>
        <w:tc>
          <w:tcPr>
            <w:tcW w:w="461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81156CC" w14:textId="06DF3C11" w:rsidR="00143F55" w:rsidRPr="00BF16C9" w:rsidRDefault="00143F55" w:rsidP="00143F55">
            <w:pPr>
              <w:rPr>
                <w:rFonts w:ascii="Arial" w:eastAsia="Times New Roman" w:hAnsi="Arial" w:cs="Arial"/>
                <w:b/>
                <w:bCs/>
                <w:sz w:val="22"/>
                <w:szCs w:val="22"/>
                <w:lang w:val="es-ES"/>
              </w:rPr>
            </w:pPr>
            <w:r w:rsidRPr="00BF16C9">
              <w:rPr>
                <w:rFonts w:ascii="Arial" w:eastAsia="Times New Roman" w:hAnsi="Arial" w:cs="Arial"/>
                <w:b/>
                <w:bCs/>
                <w:sz w:val="22"/>
                <w:szCs w:val="22"/>
                <w:lang w:val="es-ES"/>
              </w:rPr>
              <w:t>Agencia Ejecutora</w:t>
            </w:r>
            <w:r w:rsidR="004D4E83">
              <w:rPr>
                <w:rFonts w:ascii="Arial" w:eastAsia="Times New Roman" w:hAnsi="Arial" w:cs="Arial"/>
                <w:b/>
                <w:bCs/>
                <w:sz w:val="22"/>
                <w:szCs w:val="22"/>
                <w:lang w:val="es-ES"/>
              </w:rPr>
              <w:t xml:space="preserve"> (AE)</w:t>
            </w:r>
          </w:p>
        </w:tc>
        <w:tc>
          <w:tcPr>
            <w:tcW w:w="5917"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6C3B8B13" w14:textId="556FEEEB" w:rsidR="00143F55" w:rsidRPr="00F979A7" w:rsidRDefault="00ED3388" w:rsidP="00143F55">
            <w:pPr>
              <w:rPr>
                <w:rFonts w:ascii="Arial" w:eastAsia="Times New Roman" w:hAnsi="Arial" w:cs="Arial"/>
                <w:sz w:val="20"/>
                <w:szCs w:val="20"/>
                <w:lang w:val="es-ES"/>
              </w:rPr>
            </w:pPr>
            <w:r w:rsidRPr="00F979A7">
              <w:rPr>
                <w:rFonts w:ascii="Arial" w:eastAsia="Times New Roman" w:hAnsi="Arial" w:cs="Arial"/>
                <w:sz w:val="20"/>
                <w:szCs w:val="20"/>
                <w:lang w:val="es-ES"/>
              </w:rPr>
              <w:t>Municipio de Panamá</w:t>
            </w:r>
            <w:r w:rsidR="004D4E83">
              <w:rPr>
                <w:rFonts w:ascii="Arial" w:eastAsia="Times New Roman" w:hAnsi="Arial" w:cs="Arial"/>
                <w:sz w:val="20"/>
                <w:szCs w:val="20"/>
                <w:lang w:val="es-ES"/>
              </w:rPr>
              <w:t xml:space="preserve"> (MUPA)</w:t>
            </w:r>
          </w:p>
        </w:tc>
      </w:tr>
      <w:tr w:rsidR="00143F55" w:rsidRPr="00AD6BA9" w14:paraId="2FFD0AFE" w14:textId="77777777" w:rsidTr="00AD3374">
        <w:trPr>
          <w:trHeight w:val="236"/>
        </w:trPr>
        <w:tc>
          <w:tcPr>
            <w:tcW w:w="461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6F1FF8DC" w14:textId="77777777" w:rsidR="00143F55" w:rsidRPr="00BF16C9" w:rsidRDefault="00143F55" w:rsidP="00143F55">
            <w:pPr>
              <w:rPr>
                <w:rFonts w:ascii="Arial" w:eastAsia="Times New Roman" w:hAnsi="Arial" w:cs="Arial"/>
                <w:b/>
                <w:bCs/>
                <w:sz w:val="22"/>
                <w:szCs w:val="22"/>
                <w:lang w:val="es-ES"/>
              </w:rPr>
            </w:pPr>
            <w:r w:rsidRPr="00BF16C9">
              <w:rPr>
                <w:rFonts w:ascii="Arial" w:eastAsia="Times New Roman" w:hAnsi="Arial" w:cs="Arial"/>
                <w:b/>
                <w:bCs/>
                <w:sz w:val="22"/>
                <w:szCs w:val="22"/>
                <w:lang w:val="es-ES"/>
              </w:rPr>
              <w:t>Préstamo BID US$ (y costo total del proyecto)</w:t>
            </w:r>
          </w:p>
        </w:tc>
        <w:tc>
          <w:tcPr>
            <w:tcW w:w="5917"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389B118C" w14:textId="3A44CDF7" w:rsidR="00143F55" w:rsidRPr="00F979A7" w:rsidRDefault="00ED3388" w:rsidP="00143F55">
            <w:pPr>
              <w:rPr>
                <w:rFonts w:ascii="Arial" w:eastAsia="Times New Roman" w:hAnsi="Arial" w:cs="Arial"/>
                <w:sz w:val="20"/>
                <w:szCs w:val="20"/>
                <w:lang w:val="es-ES"/>
              </w:rPr>
            </w:pPr>
            <w:r w:rsidRPr="00F979A7">
              <w:rPr>
                <w:rFonts w:ascii="Arial" w:eastAsia="Times New Roman" w:hAnsi="Arial" w:cs="Arial"/>
                <w:sz w:val="20"/>
                <w:szCs w:val="20"/>
                <w:lang w:val="es-ES"/>
              </w:rPr>
              <w:t>US$</w:t>
            </w:r>
            <w:r w:rsidR="002334DA">
              <w:rPr>
                <w:rFonts w:ascii="Arial" w:eastAsia="Times New Roman" w:hAnsi="Arial" w:cs="Arial"/>
                <w:sz w:val="20"/>
                <w:szCs w:val="20"/>
                <w:lang w:val="es-ES"/>
              </w:rPr>
              <w:t>10</w:t>
            </w:r>
            <w:r w:rsidRPr="00F979A7">
              <w:rPr>
                <w:rFonts w:ascii="Arial" w:eastAsia="Times New Roman" w:hAnsi="Arial" w:cs="Arial"/>
                <w:sz w:val="20"/>
                <w:szCs w:val="20"/>
                <w:lang w:val="es-ES"/>
              </w:rPr>
              <w:t>0.000.000</w:t>
            </w:r>
          </w:p>
        </w:tc>
      </w:tr>
      <w:tr w:rsidR="00143F55" w:rsidRPr="00C762BE" w14:paraId="52F1F53D" w14:textId="77777777" w:rsidTr="00AD3374">
        <w:trPr>
          <w:trHeight w:val="236"/>
        </w:trPr>
        <w:tc>
          <w:tcPr>
            <w:tcW w:w="461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99B71AA" w14:textId="71D7C3E0" w:rsidR="00143F55" w:rsidRPr="00BF16C9" w:rsidRDefault="00143F55" w:rsidP="00143F55">
            <w:pPr>
              <w:rPr>
                <w:rFonts w:ascii="Arial" w:eastAsia="Times New Roman" w:hAnsi="Arial" w:cs="Arial"/>
                <w:b/>
                <w:bCs/>
                <w:sz w:val="22"/>
                <w:szCs w:val="22"/>
                <w:lang w:val="es-ES"/>
              </w:rPr>
            </w:pPr>
            <w:r w:rsidRPr="00BF16C9">
              <w:rPr>
                <w:rFonts w:ascii="Arial" w:eastAsia="Times New Roman" w:hAnsi="Arial" w:cs="Arial"/>
                <w:b/>
                <w:bCs/>
                <w:sz w:val="22"/>
                <w:szCs w:val="22"/>
                <w:lang w:val="es-ES"/>
              </w:rPr>
              <w:t>Políticas/</w:t>
            </w:r>
            <w:r>
              <w:rPr>
                <w:rFonts w:ascii="Arial" w:eastAsia="Times New Roman" w:hAnsi="Arial" w:cs="Arial"/>
                <w:b/>
                <w:bCs/>
                <w:sz w:val="22"/>
                <w:szCs w:val="22"/>
                <w:lang w:val="es-ES"/>
              </w:rPr>
              <w:t>Directrices</w:t>
            </w:r>
            <w:r w:rsidRPr="00BF16C9">
              <w:rPr>
                <w:rFonts w:ascii="Arial" w:eastAsia="Times New Roman" w:hAnsi="Arial" w:cs="Arial"/>
                <w:b/>
                <w:bCs/>
                <w:sz w:val="22"/>
                <w:szCs w:val="22"/>
                <w:lang w:val="es-ES"/>
              </w:rPr>
              <w:t xml:space="preserve"> Pertinentes</w:t>
            </w:r>
          </w:p>
        </w:tc>
        <w:tc>
          <w:tcPr>
            <w:tcW w:w="5917"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7B6453DB" w14:textId="265D4B41" w:rsidR="00143F55" w:rsidRPr="00F979A7" w:rsidRDefault="00ED3388" w:rsidP="00143F55">
            <w:pPr>
              <w:rPr>
                <w:rFonts w:ascii="Arial" w:eastAsia="Times New Roman" w:hAnsi="Arial" w:cs="Arial"/>
                <w:sz w:val="20"/>
                <w:szCs w:val="20"/>
                <w:lang w:val="pt-BR"/>
              </w:rPr>
            </w:pPr>
            <w:r w:rsidRPr="00F979A7">
              <w:rPr>
                <w:rFonts w:ascii="Arial" w:eastAsia="Times New Roman" w:hAnsi="Arial" w:cs="Arial"/>
                <w:sz w:val="20"/>
                <w:szCs w:val="20"/>
                <w:lang w:val="pt-BR"/>
              </w:rPr>
              <w:t>OP-102; OP-703; B.1, B.2, B.3, B.4; B.5; B.6; B.7; B.9; B.10;</w:t>
            </w:r>
            <w:r w:rsidR="005C5A8A">
              <w:rPr>
                <w:rFonts w:ascii="Arial" w:eastAsia="Times New Roman" w:hAnsi="Arial" w:cs="Arial"/>
                <w:sz w:val="20"/>
                <w:szCs w:val="20"/>
                <w:lang w:val="pt-BR"/>
              </w:rPr>
              <w:t xml:space="preserve"> B.11</w:t>
            </w:r>
            <w:r w:rsidRPr="00F979A7">
              <w:rPr>
                <w:rFonts w:ascii="Arial" w:eastAsia="Times New Roman" w:hAnsi="Arial" w:cs="Arial"/>
                <w:sz w:val="20"/>
                <w:szCs w:val="20"/>
                <w:lang w:val="pt-BR"/>
              </w:rPr>
              <w:t xml:space="preserve"> B.17; OP-704; OP-761(ver anexo I)</w:t>
            </w:r>
          </w:p>
        </w:tc>
      </w:tr>
      <w:tr w:rsidR="00143F55" w:rsidRPr="00A64DFD" w14:paraId="4408641E" w14:textId="77777777" w:rsidTr="00AD3374">
        <w:trPr>
          <w:trHeight w:val="429"/>
        </w:trPr>
        <w:tc>
          <w:tcPr>
            <w:tcW w:w="1053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275A0898" w14:textId="49D13544" w:rsidR="00143F55" w:rsidRPr="00BF16C9" w:rsidRDefault="00143F55" w:rsidP="00143F55">
            <w:pPr>
              <w:rPr>
                <w:rFonts w:ascii="Arial" w:eastAsia="Times New Roman" w:hAnsi="Arial" w:cs="Arial"/>
                <w:b/>
                <w:bCs/>
                <w:sz w:val="27"/>
                <w:szCs w:val="27"/>
                <w:lang w:val="es-ES"/>
              </w:rPr>
            </w:pPr>
            <w:r>
              <w:rPr>
                <w:rFonts w:ascii="Arial" w:eastAsia="Times New Roman" w:hAnsi="Arial" w:cs="Arial"/>
                <w:b/>
                <w:bCs/>
                <w:sz w:val="27"/>
                <w:szCs w:val="27"/>
                <w:lang w:val="es-ES"/>
              </w:rPr>
              <w:t xml:space="preserve">2. </w:t>
            </w:r>
            <w:r w:rsidRPr="00BF16C9">
              <w:rPr>
                <w:rFonts w:ascii="Arial" w:eastAsia="Times New Roman" w:hAnsi="Arial" w:cs="Arial"/>
                <w:b/>
                <w:bCs/>
                <w:sz w:val="27"/>
                <w:szCs w:val="27"/>
                <w:lang w:val="es-ES"/>
              </w:rPr>
              <w:t>Resumen Ejecutivo</w:t>
            </w:r>
          </w:p>
        </w:tc>
      </w:tr>
      <w:tr w:rsidR="00143F55" w:rsidRPr="00C762BE" w14:paraId="3D4F508E" w14:textId="77777777" w:rsidTr="00AD3374">
        <w:trPr>
          <w:trHeight w:val="870"/>
        </w:trPr>
        <w:tc>
          <w:tcPr>
            <w:tcW w:w="1053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E711B04" w14:textId="22FC47F8" w:rsidR="009014A6" w:rsidRDefault="009014A6" w:rsidP="009014A6">
            <w:pPr>
              <w:jc w:val="both"/>
              <w:rPr>
                <w:rFonts w:ascii="Arial" w:eastAsia="Times New Roman" w:hAnsi="Arial" w:cs="Arial"/>
                <w:sz w:val="22"/>
                <w:szCs w:val="22"/>
                <w:shd w:val="clear" w:color="auto" w:fill="FFFFFF"/>
                <w:lang w:val="es-ES"/>
              </w:rPr>
            </w:pPr>
            <w:bookmarkStart w:id="0" w:name="_Hlk527386784"/>
            <w:r w:rsidRPr="009014A6">
              <w:rPr>
                <w:rFonts w:ascii="Arial" w:eastAsia="Times New Roman" w:hAnsi="Arial" w:cs="Arial"/>
                <w:sz w:val="22"/>
                <w:szCs w:val="22"/>
                <w:shd w:val="clear" w:color="auto" w:fill="FFFFFF"/>
                <w:lang w:val="es-ES"/>
              </w:rPr>
              <w:t xml:space="preserve">De conformidad con la Política OP-703, el Programa fue clasificado como de Categoría B </w:t>
            </w:r>
            <w:proofErr w:type="gramStart"/>
            <w:r w:rsidRPr="009014A6">
              <w:rPr>
                <w:rFonts w:ascii="Arial" w:eastAsia="Times New Roman" w:hAnsi="Arial" w:cs="Arial"/>
                <w:sz w:val="22"/>
                <w:szCs w:val="22"/>
                <w:shd w:val="clear" w:color="auto" w:fill="FFFFFF"/>
                <w:lang w:val="es-ES"/>
              </w:rPr>
              <w:t>en relación a</w:t>
            </w:r>
            <w:proofErr w:type="gramEnd"/>
            <w:r w:rsidRPr="009014A6">
              <w:rPr>
                <w:rFonts w:ascii="Arial" w:eastAsia="Times New Roman" w:hAnsi="Arial" w:cs="Arial"/>
                <w:sz w:val="22"/>
                <w:szCs w:val="22"/>
                <w:shd w:val="clear" w:color="auto" w:fill="FFFFFF"/>
                <w:lang w:val="es-ES"/>
              </w:rPr>
              <w:t xml:space="preserve"> los impactos y riesgos ambientales y sociales, dado que existen formas conocidas de evitar esos impactos. El principal riesgo es la demora en la obtención del uso de servidumbre para la implementación de los proyectos, que será mitigado a través de la implementación del</w:t>
            </w:r>
            <w:r w:rsidR="000221E0" w:rsidRPr="000221E0">
              <w:rPr>
                <w:rFonts w:ascii="Arial" w:eastAsia="Times New Roman" w:hAnsi="Arial" w:cs="Arial"/>
                <w:sz w:val="22"/>
                <w:szCs w:val="22"/>
                <w:shd w:val="clear" w:color="auto" w:fill="FFFFFF"/>
                <w:lang w:val="es-ES"/>
              </w:rPr>
              <w:t xml:space="preserve"> Plan de Compensación y Restauración de Medios de Vida (PCRM)</w:t>
            </w:r>
            <w:r w:rsidR="000221E0">
              <w:rPr>
                <w:rFonts w:ascii="Arial" w:eastAsia="Times New Roman" w:hAnsi="Arial" w:cs="Arial"/>
                <w:sz w:val="22"/>
                <w:szCs w:val="22"/>
                <w:shd w:val="clear" w:color="auto" w:fill="FFFFFF"/>
                <w:lang w:val="es-ES"/>
              </w:rPr>
              <w:t>,</w:t>
            </w:r>
            <w:r w:rsidR="000221E0" w:rsidRPr="000221E0">
              <w:rPr>
                <w:rFonts w:ascii="Arial" w:eastAsia="Times New Roman" w:hAnsi="Arial" w:cs="Arial"/>
                <w:sz w:val="22"/>
                <w:szCs w:val="22"/>
                <w:shd w:val="clear" w:color="auto" w:fill="FFFFFF"/>
                <w:lang w:val="es-ES"/>
              </w:rPr>
              <w:t xml:space="preserve"> </w:t>
            </w:r>
            <w:r w:rsidRPr="009014A6">
              <w:rPr>
                <w:rFonts w:ascii="Arial" w:eastAsia="Times New Roman" w:hAnsi="Arial" w:cs="Arial"/>
                <w:sz w:val="22"/>
                <w:szCs w:val="22"/>
                <w:shd w:val="clear" w:color="auto" w:fill="FFFFFF"/>
                <w:lang w:val="es-ES"/>
              </w:rPr>
              <w:t>incluido en el Plan de Gestión Ambiental y Social (PGAS)</w:t>
            </w:r>
            <w:r w:rsidR="000221E0">
              <w:rPr>
                <w:rFonts w:ascii="Arial" w:eastAsia="Times New Roman" w:hAnsi="Arial" w:cs="Arial"/>
                <w:sz w:val="22"/>
                <w:szCs w:val="22"/>
                <w:shd w:val="clear" w:color="auto" w:fill="FFFFFF"/>
                <w:lang w:val="es-ES"/>
              </w:rPr>
              <w:t xml:space="preserve">. </w:t>
            </w:r>
            <w:r w:rsidRPr="009014A6">
              <w:rPr>
                <w:rFonts w:ascii="Arial" w:eastAsia="Times New Roman" w:hAnsi="Arial" w:cs="Arial"/>
                <w:sz w:val="22"/>
                <w:szCs w:val="22"/>
                <w:shd w:val="clear" w:color="auto" w:fill="FFFFFF"/>
                <w:lang w:val="es-ES"/>
              </w:rPr>
              <w:t>Éste contempla impactos a terrenos y mejoras privadas</w:t>
            </w:r>
            <w:r w:rsidR="000221E0">
              <w:rPr>
                <w:rFonts w:ascii="Arial" w:eastAsia="Times New Roman" w:hAnsi="Arial" w:cs="Arial"/>
                <w:sz w:val="22"/>
                <w:szCs w:val="22"/>
                <w:shd w:val="clear" w:color="auto" w:fill="FFFFFF"/>
                <w:lang w:val="es-ES"/>
              </w:rPr>
              <w:t xml:space="preserve"> dentro de la servidumbre del río</w:t>
            </w:r>
            <w:r w:rsidRPr="009014A6">
              <w:rPr>
                <w:rFonts w:ascii="Arial" w:eastAsia="Times New Roman" w:hAnsi="Arial" w:cs="Arial"/>
                <w:sz w:val="22"/>
                <w:szCs w:val="22"/>
                <w:shd w:val="clear" w:color="auto" w:fill="FFFFFF"/>
                <w:lang w:val="es-ES"/>
              </w:rPr>
              <w:t>, los propietarios afectados y los procedimientos a compensar por los impactos, con una estimación de costos (la compensación tiene que realizarse antes de la licitación de la obra). Otros impactos y riesgos de magnitud moderada son: riesgos de accidentes de tránsito durante el transporte de materiales, escombros y material de excavación; interrupción temporal del acceso a comercio, talleres, servicios públicos, viviendas y otros edificios; riesgos de salud y seguridad laboral y comunitaria debido a excavaciones y otras obras, los cuales serán mitigados a través de acciones contempladas en el PGAS. Durante la preparación del programa fue elaborado un análisis de vulnerabilidad al riesgo de desastres naturales en el área de influencia del programa, que incluyó fundamentalmente inundaciones y deslizamientos, arrojando como resultado que los riesgos de desastres naturales son de magnitud moderada.</w:t>
            </w:r>
          </w:p>
          <w:p w14:paraId="66D1E5A5" w14:textId="77777777" w:rsidR="009014A6" w:rsidRPr="009014A6" w:rsidRDefault="009014A6" w:rsidP="009014A6">
            <w:pPr>
              <w:jc w:val="both"/>
              <w:rPr>
                <w:rFonts w:ascii="Arial" w:eastAsia="Times New Roman" w:hAnsi="Arial" w:cs="Arial"/>
                <w:sz w:val="22"/>
                <w:szCs w:val="22"/>
                <w:shd w:val="clear" w:color="auto" w:fill="FFFFFF"/>
                <w:lang w:val="es-ES"/>
              </w:rPr>
            </w:pPr>
          </w:p>
          <w:p w14:paraId="3426624A" w14:textId="77777777" w:rsidR="009014A6" w:rsidRPr="009014A6" w:rsidRDefault="009014A6" w:rsidP="009014A6">
            <w:pPr>
              <w:jc w:val="both"/>
              <w:rPr>
                <w:rFonts w:ascii="Arial" w:eastAsia="Times New Roman" w:hAnsi="Arial" w:cs="Arial"/>
                <w:sz w:val="22"/>
                <w:szCs w:val="22"/>
                <w:shd w:val="clear" w:color="auto" w:fill="FFFFFF"/>
                <w:lang w:val="es-ES"/>
              </w:rPr>
            </w:pPr>
            <w:r w:rsidRPr="009014A6">
              <w:rPr>
                <w:rFonts w:ascii="Arial" w:eastAsia="Times New Roman" w:hAnsi="Arial" w:cs="Arial"/>
                <w:sz w:val="22"/>
                <w:szCs w:val="22"/>
                <w:shd w:val="clear" w:color="auto" w:fill="FFFFFF"/>
                <w:lang w:val="es-ES"/>
              </w:rPr>
              <w:t>Además, en el PGAS se incluyen un plan de comunicación social, un plan de consulta y mecanismos de atención de quejas y reclamos. El Municipio de Panamá (MUPA) ha decidido que el programa no financiará obras que impliquen reasentamiento físico, lo cual quedará establecido como criterio de elegibilidad y priorización. No se han identificado comunidades indígenas, ni sitios culturales, en el área de influencia directa ni indirecta de la operación. El programa comprende el fortalecimiento del MUPA, dentro del cual el OE deberá asegurar el mínimo personal especializado, al menos un especialista social y un ambiental, para la gestión del cumplimiento de la normativa nacional, así como la política de salvaguardas del BID.</w:t>
            </w:r>
          </w:p>
          <w:p w14:paraId="1A02017E" w14:textId="77777777" w:rsidR="009014A6" w:rsidRDefault="009014A6" w:rsidP="009014A6">
            <w:pPr>
              <w:jc w:val="both"/>
              <w:rPr>
                <w:rFonts w:ascii="Arial" w:eastAsia="Times New Roman" w:hAnsi="Arial" w:cs="Arial"/>
                <w:sz w:val="22"/>
                <w:szCs w:val="22"/>
                <w:shd w:val="clear" w:color="auto" w:fill="FFFFFF"/>
                <w:lang w:val="es-ES"/>
              </w:rPr>
            </w:pPr>
          </w:p>
          <w:p w14:paraId="10F5B5E2" w14:textId="50CDDF71" w:rsidR="00143F55" w:rsidRPr="00A55E42" w:rsidRDefault="009014A6" w:rsidP="00A55E42">
            <w:pPr>
              <w:jc w:val="both"/>
              <w:rPr>
                <w:rFonts w:ascii="Arial" w:eastAsia="Times New Roman" w:hAnsi="Arial" w:cs="Arial"/>
                <w:sz w:val="22"/>
                <w:szCs w:val="22"/>
                <w:shd w:val="clear" w:color="auto" w:fill="FFFFFF"/>
                <w:lang w:val="es-ES"/>
              </w:rPr>
            </w:pPr>
            <w:r w:rsidRPr="009014A6">
              <w:rPr>
                <w:rFonts w:ascii="Arial" w:eastAsia="Times New Roman" w:hAnsi="Arial" w:cs="Arial"/>
                <w:sz w:val="22"/>
                <w:szCs w:val="22"/>
                <w:shd w:val="clear" w:color="auto" w:fill="FFFFFF"/>
                <w:lang w:val="es-ES"/>
              </w:rPr>
              <w:t xml:space="preserve">Durante la etapa de preparación se realizaron, consultaron y publicaron el Análisis Ambiental y Social (AAS) del conjunto de obras planificadas y su respectivo PGAS. En fecha 20 de septiembre 2018 se realizó un evento de consulta pública con la participación de organizaciones públicas y privadas, así como de líderes comunitarios y desarrolladores propietarios de terrenos dentro de la servidumbre del rio y afectados por las obras, con el objetivo de presentar el programa y sus componentes y presentar y discutir el AAS y PGAS. El programa se encuentra en cumplimiento con las políticas del Banco durante la etapa de </w:t>
            </w:r>
            <w:r w:rsidRPr="009014A6">
              <w:rPr>
                <w:rFonts w:ascii="Arial" w:eastAsia="Times New Roman" w:hAnsi="Arial" w:cs="Arial"/>
                <w:sz w:val="22"/>
                <w:szCs w:val="22"/>
                <w:shd w:val="clear" w:color="auto" w:fill="FFFFFF"/>
                <w:lang w:val="es-ES"/>
              </w:rPr>
              <w:lastRenderedPageBreak/>
              <w:t>preparación, lo cual será mantenido durante la ejecución y operación a través de condiciones específicas establecidas en los documentos de proyecto.</w:t>
            </w:r>
          </w:p>
        </w:tc>
      </w:tr>
      <w:bookmarkEnd w:id="0"/>
      <w:tr w:rsidR="00143F55" w:rsidRPr="00A64DFD" w14:paraId="68127C07" w14:textId="77777777" w:rsidTr="00AD3374">
        <w:trPr>
          <w:trHeight w:val="411"/>
        </w:trPr>
        <w:tc>
          <w:tcPr>
            <w:tcW w:w="1053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26D22CEE" w14:textId="7DFCB0E0" w:rsidR="00143F55" w:rsidRPr="00BF16C9" w:rsidRDefault="00143F55" w:rsidP="00143F55">
            <w:pPr>
              <w:rPr>
                <w:rFonts w:ascii="Arial" w:eastAsia="Times New Roman" w:hAnsi="Arial" w:cs="Arial"/>
                <w:b/>
                <w:bCs/>
                <w:sz w:val="27"/>
                <w:szCs w:val="27"/>
                <w:lang w:val="es-ES"/>
              </w:rPr>
            </w:pPr>
            <w:r>
              <w:rPr>
                <w:rFonts w:ascii="Arial" w:eastAsia="Times New Roman" w:hAnsi="Arial" w:cs="Arial"/>
                <w:b/>
                <w:bCs/>
                <w:sz w:val="27"/>
                <w:szCs w:val="27"/>
                <w:lang w:val="es-ES"/>
              </w:rPr>
              <w:lastRenderedPageBreak/>
              <w:t xml:space="preserve">3. </w:t>
            </w:r>
            <w:r w:rsidRPr="00BF16C9">
              <w:rPr>
                <w:rFonts w:ascii="Arial" w:eastAsia="Times New Roman" w:hAnsi="Arial" w:cs="Arial"/>
                <w:b/>
                <w:bCs/>
                <w:sz w:val="27"/>
                <w:szCs w:val="27"/>
                <w:lang w:val="es-ES"/>
              </w:rPr>
              <w:t>Descripción de la Operación</w:t>
            </w:r>
          </w:p>
        </w:tc>
      </w:tr>
      <w:tr w:rsidR="00143F55" w:rsidRPr="00C762BE" w14:paraId="6F4662C5" w14:textId="77777777" w:rsidTr="00AD3374">
        <w:trPr>
          <w:trHeight w:val="236"/>
        </w:trPr>
        <w:tc>
          <w:tcPr>
            <w:tcW w:w="1053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31A7B91" w14:textId="30B5C757" w:rsidR="008E46A2" w:rsidRPr="00390566" w:rsidRDefault="008E46A2" w:rsidP="00A63A0F">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1.1. Objetivo del Programa Cuenca Urbana Resil</w:t>
            </w:r>
            <w:r w:rsidR="00F979A7" w:rsidRPr="00390566">
              <w:rPr>
                <w:rFonts w:ascii="Arial" w:eastAsia="Times New Roman" w:hAnsi="Arial" w:cs="Arial"/>
                <w:sz w:val="22"/>
                <w:szCs w:val="22"/>
                <w:shd w:val="clear" w:color="auto" w:fill="FFFFFF"/>
                <w:lang w:val="es-ES"/>
              </w:rPr>
              <w:t>i</w:t>
            </w:r>
            <w:r w:rsidRPr="00390566">
              <w:rPr>
                <w:rFonts w:ascii="Arial" w:eastAsia="Times New Roman" w:hAnsi="Arial" w:cs="Arial"/>
                <w:sz w:val="22"/>
                <w:szCs w:val="22"/>
                <w:shd w:val="clear" w:color="auto" w:fill="FFFFFF"/>
                <w:lang w:val="es-ES"/>
              </w:rPr>
              <w:t xml:space="preserve">ente. </w:t>
            </w:r>
          </w:p>
          <w:p w14:paraId="2A031297" w14:textId="77777777" w:rsidR="008E46A2" w:rsidRPr="00390566" w:rsidRDefault="008E46A2" w:rsidP="000440EB">
            <w:pPr>
              <w:ind w:right="165"/>
              <w:jc w:val="both"/>
              <w:rPr>
                <w:rFonts w:ascii="Arial" w:eastAsia="Times New Roman" w:hAnsi="Arial" w:cs="Arial"/>
                <w:sz w:val="22"/>
                <w:szCs w:val="22"/>
                <w:shd w:val="clear" w:color="auto" w:fill="FFFFFF"/>
                <w:lang w:val="es-ES"/>
              </w:rPr>
            </w:pPr>
          </w:p>
          <w:p w14:paraId="52ECE514" w14:textId="77777777" w:rsidR="008E46A2" w:rsidRPr="00390566" w:rsidRDefault="008E46A2" w:rsidP="00F752B2">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 xml:space="preserve">La presente operación tiene como objetivo general contribuir al mejoramiento sostenible de las condiciones socioambientales y urbanas de la población de la Cuenca del Río Juan Díaz mediante acciones para la prevención y mitigación de inundaciones, mejora de la calidad y acceso al espacio público y fortalecimiento de capacidades para la gestión hídrica y territorial. </w:t>
            </w:r>
          </w:p>
          <w:p w14:paraId="651CFFEA" w14:textId="77777777" w:rsidR="008E46A2" w:rsidRPr="00390566" w:rsidRDefault="008E46A2" w:rsidP="00955875">
            <w:pPr>
              <w:ind w:right="165"/>
              <w:jc w:val="both"/>
              <w:rPr>
                <w:rFonts w:ascii="Arial" w:eastAsia="Times New Roman" w:hAnsi="Arial" w:cs="Arial"/>
                <w:sz w:val="22"/>
                <w:szCs w:val="22"/>
                <w:shd w:val="clear" w:color="auto" w:fill="FFFFFF"/>
                <w:lang w:val="es-ES"/>
              </w:rPr>
            </w:pPr>
          </w:p>
          <w:p w14:paraId="0930D687" w14:textId="24929112" w:rsidR="00870030" w:rsidRPr="00390566" w:rsidRDefault="008E46A2">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Para el logro de este objetivo el programa se estructurará en tres componentes:</w:t>
            </w:r>
          </w:p>
          <w:p w14:paraId="4984B332" w14:textId="77777777" w:rsidR="00870030" w:rsidRPr="00390566" w:rsidRDefault="00870030">
            <w:pPr>
              <w:ind w:right="165"/>
              <w:jc w:val="both"/>
              <w:rPr>
                <w:rFonts w:ascii="Arial" w:eastAsia="Times New Roman" w:hAnsi="Arial" w:cs="Arial"/>
                <w:sz w:val="22"/>
                <w:szCs w:val="22"/>
                <w:shd w:val="clear" w:color="auto" w:fill="FFFFFF"/>
                <w:lang w:val="es-ES"/>
              </w:rPr>
            </w:pPr>
          </w:p>
          <w:p w14:paraId="797911D2" w14:textId="667284BB" w:rsidR="00870FB0" w:rsidRPr="00390566" w:rsidRDefault="00870FB0">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1.2. Componente I. Infraestructura de mitigación de inundaciones (US$</w:t>
            </w:r>
            <w:r w:rsidR="009B0F9F">
              <w:rPr>
                <w:rFonts w:ascii="Arial" w:eastAsia="Times New Roman" w:hAnsi="Arial" w:cs="Arial"/>
                <w:sz w:val="22"/>
                <w:szCs w:val="22"/>
                <w:shd w:val="clear" w:color="auto" w:fill="FFFFFF"/>
                <w:lang w:val="es-ES"/>
              </w:rPr>
              <w:t xml:space="preserve"> 81.31</w:t>
            </w:r>
            <w:r w:rsidRPr="00390566">
              <w:rPr>
                <w:rFonts w:ascii="Arial" w:eastAsia="Times New Roman" w:hAnsi="Arial" w:cs="Arial"/>
                <w:sz w:val="22"/>
                <w:szCs w:val="22"/>
                <w:shd w:val="clear" w:color="auto" w:fill="FFFFFF"/>
                <w:lang w:val="es-ES"/>
              </w:rPr>
              <w:t xml:space="preserve"> millones). </w:t>
            </w:r>
          </w:p>
          <w:p w14:paraId="34AD9AED" w14:textId="77777777" w:rsidR="00870FB0" w:rsidRPr="00390566" w:rsidRDefault="00870FB0">
            <w:pPr>
              <w:ind w:right="165"/>
              <w:jc w:val="both"/>
              <w:rPr>
                <w:rFonts w:ascii="Arial" w:eastAsia="Times New Roman" w:hAnsi="Arial" w:cs="Arial"/>
                <w:sz w:val="22"/>
                <w:szCs w:val="22"/>
                <w:shd w:val="clear" w:color="auto" w:fill="FFFFFF"/>
                <w:lang w:val="es-ES"/>
              </w:rPr>
            </w:pPr>
          </w:p>
          <w:p w14:paraId="3306CFFD" w14:textId="4AF589AC" w:rsidR="00870030" w:rsidRPr="00390566" w:rsidRDefault="00870FB0">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Incluirá la construcción, rehabilitación y ampliación de obras estructurales de drenaje pluvial, como canalizaciones de aguas pluviales en el cauce del río y sus afluentes, de control de procesos erosivos en las cuencas de dichos cauces, lagunas de retención, diques de control, ensanchamiento de cruces, redes de drenaje, reforestaciones y obras de control de taludes.</w:t>
            </w:r>
            <w:r w:rsidR="00564BDB" w:rsidRPr="00390566">
              <w:rPr>
                <w:rFonts w:ascii="Arial" w:eastAsia="Times New Roman" w:hAnsi="Arial" w:cs="Arial"/>
                <w:sz w:val="22"/>
                <w:szCs w:val="22"/>
                <w:shd w:val="clear" w:color="auto" w:fill="FFFFFF"/>
                <w:lang w:val="es-ES"/>
              </w:rPr>
              <w:t xml:space="preserve"> Estas inversiones tendrían un impacto socioambiental moderado, durante la fase de construcción</w:t>
            </w:r>
            <w:r w:rsidR="007A6F61" w:rsidRPr="00390566">
              <w:rPr>
                <w:rFonts w:ascii="Arial" w:eastAsia="Times New Roman" w:hAnsi="Arial" w:cs="Arial"/>
                <w:sz w:val="22"/>
                <w:szCs w:val="22"/>
                <w:shd w:val="clear" w:color="auto" w:fill="FFFFFF"/>
                <w:lang w:val="es-ES"/>
              </w:rPr>
              <w:t xml:space="preserve"> y dentro del PGAS se establecen los programas de mitigación de ESHS</w:t>
            </w:r>
            <w:r w:rsidR="00F752B2">
              <w:rPr>
                <w:rFonts w:ascii="Arial" w:eastAsia="Times New Roman" w:hAnsi="Arial" w:cs="Arial"/>
                <w:sz w:val="22"/>
                <w:szCs w:val="22"/>
                <w:shd w:val="clear" w:color="auto" w:fill="FFFFFF"/>
                <w:lang w:val="es-ES"/>
              </w:rPr>
              <w:t>,</w:t>
            </w:r>
            <w:r w:rsidR="007A6F61" w:rsidRPr="00390566">
              <w:rPr>
                <w:rFonts w:ascii="Arial" w:eastAsia="Times New Roman" w:hAnsi="Arial" w:cs="Arial"/>
                <w:sz w:val="22"/>
                <w:szCs w:val="22"/>
                <w:shd w:val="clear" w:color="auto" w:fill="FFFFFF"/>
                <w:lang w:val="es-ES"/>
              </w:rPr>
              <w:t xml:space="preserve"> además del PCRM. </w:t>
            </w:r>
          </w:p>
          <w:p w14:paraId="0A3734C7" w14:textId="77777777" w:rsidR="00870030" w:rsidRPr="00390566" w:rsidRDefault="00870030">
            <w:pPr>
              <w:ind w:right="165"/>
              <w:jc w:val="both"/>
              <w:rPr>
                <w:rFonts w:ascii="Arial" w:eastAsia="Times New Roman" w:hAnsi="Arial" w:cs="Arial"/>
                <w:sz w:val="22"/>
                <w:szCs w:val="22"/>
                <w:shd w:val="clear" w:color="auto" w:fill="FFFFFF"/>
                <w:lang w:val="es-ES"/>
              </w:rPr>
            </w:pPr>
          </w:p>
          <w:p w14:paraId="4EB3EE86" w14:textId="0890193B" w:rsidR="00870FB0" w:rsidRPr="00390566" w:rsidRDefault="00870FB0">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1.3. Componente II. Mejora de la calidad de espacios públicos (US$1</w:t>
            </w:r>
            <w:r w:rsidR="009B0F9F">
              <w:rPr>
                <w:rFonts w:ascii="Arial" w:eastAsia="Times New Roman" w:hAnsi="Arial" w:cs="Arial"/>
                <w:sz w:val="22"/>
                <w:szCs w:val="22"/>
                <w:shd w:val="clear" w:color="auto" w:fill="FFFFFF"/>
                <w:lang w:val="es-ES"/>
              </w:rPr>
              <w:t>4.20</w:t>
            </w:r>
            <w:r w:rsidRPr="00390566">
              <w:rPr>
                <w:rFonts w:ascii="Arial" w:eastAsia="Times New Roman" w:hAnsi="Arial" w:cs="Arial"/>
                <w:sz w:val="22"/>
                <w:szCs w:val="22"/>
                <w:shd w:val="clear" w:color="auto" w:fill="FFFFFF"/>
                <w:lang w:val="es-ES"/>
              </w:rPr>
              <w:t xml:space="preserve"> millones).</w:t>
            </w:r>
          </w:p>
          <w:p w14:paraId="67D26112" w14:textId="77777777" w:rsidR="00870FB0" w:rsidRPr="00390566" w:rsidRDefault="00870FB0">
            <w:pPr>
              <w:ind w:right="165"/>
              <w:jc w:val="both"/>
              <w:rPr>
                <w:rFonts w:ascii="Arial" w:eastAsia="Times New Roman" w:hAnsi="Arial" w:cs="Arial"/>
                <w:sz w:val="22"/>
                <w:szCs w:val="22"/>
                <w:shd w:val="clear" w:color="auto" w:fill="FFFFFF"/>
                <w:lang w:val="es-ES"/>
              </w:rPr>
            </w:pPr>
          </w:p>
          <w:p w14:paraId="64B7373A" w14:textId="0EE84F22" w:rsidR="00870030" w:rsidRPr="00390566" w:rsidRDefault="00870FB0">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 xml:space="preserve">Incluirá la construcción de espacios públicos tales como parques de doble función lúdica y de infraestructura verde, sendas peatonales, bicisendas, mobiliario urbano y obras de conectividad para integrar dichos espacios creados con el tejido urbano existente. Estas obras colindan y complementan a las obras de mitigación a lo largo del río, así como a las intervenciones de drenaje local, y contribuyen a la delimitación y protección de espacios </w:t>
            </w:r>
            <w:proofErr w:type="spellStart"/>
            <w:r w:rsidRPr="00390566">
              <w:rPr>
                <w:rFonts w:ascii="Arial" w:eastAsia="Times New Roman" w:hAnsi="Arial" w:cs="Arial"/>
                <w:sz w:val="22"/>
                <w:szCs w:val="22"/>
                <w:shd w:val="clear" w:color="auto" w:fill="FFFFFF"/>
                <w:lang w:val="es-ES"/>
              </w:rPr>
              <w:t>riparios</w:t>
            </w:r>
            <w:proofErr w:type="spellEnd"/>
            <w:r w:rsidRPr="00390566">
              <w:rPr>
                <w:rFonts w:ascii="Arial" w:eastAsia="Times New Roman" w:hAnsi="Arial" w:cs="Arial"/>
                <w:sz w:val="22"/>
                <w:szCs w:val="22"/>
                <w:shd w:val="clear" w:color="auto" w:fill="FFFFFF"/>
                <w:lang w:val="es-ES"/>
              </w:rPr>
              <w:t>, contribuyendo así con el ordenamiento territorial en la cuenca.</w:t>
            </w:r>
            <w:r w:rsidR="00564BDB" w:rsidRPr="00390566">
              <w:rPr>
                <w:rFonts w:ascii="Arial" w:eastAsia="Times New Roman" w:hAnsi="Arial" w:cs="Arial"/>
                <w:sz w:val="22"/>
                <w:szCs w:val="22"/>
                <w:shd w:val="clear" w:color="auto" w:fill="FFFFFF"/>
                <w:lang w:val="es-ES"/>
              </w:rPr>
              <w:t xml:space="preserve"> </w:t>
            </w:r>
            <w:r w:rsidR="00770587" w:rsidRPr="00390566">
              <w:rPr>
                <w:rFonts w:ascii="Arial" w:eastAsia="Times New Roman" w:hAnsi="Arial" w:cs="Arial"/>
                <w:sz w:val="22"/>
                <w:szCs w:val="22"/>
                <w:shd w:val="clear" w:color="auto" w:fill="FFFFFF"/>
                <w:lang w:val="es-ES"/>
              </w:rPr>
              <w:t>Estas inversiones tendrían un impacto socioambiental moderado, durante la fase de construcción</w:t>
            </w:r>
            <w:r w:rsidR="00521F67" w:rsidRPr="00390566">
              <w:rPr>
                <w:rFonts w:ascii="Arial" w:eastAsia="Times New Roman" w:hAnsi="Arial" w:cs="Arial"/>
                <w:sz w:val="22"/>
                <w:szCs w:val="22"/>
                <w:shd w:val="clear" w:color="auto" w:fill="FFFFFF"/>
                <w:lang w:val="es-ES"/>
              </w:rPr>
              <w:t xml:space="preserve"> y dentro del PGAS se establecen los programas de mitigación de ESHS</w:t>
            </w:r>
            <w:r w:rsidR="00F752B2">
              <w:rPr>
                <w:rFonts w:ascii="Arial" w:eastAsia="Times New Roman" w:hAnsi="Arial" w:cs="Arial"/>
                <w:sz w:val="22"/>
                <w:szCs w:val="22"/>
                <w:shd w:val="clear" w:color="auto" w:fill="FFFFFF"/>
                <w:lang w:val="es-ES"/>
              </w:rPr>
              <w:t>,</w:t>
            </w:r>
            <w:r w:rsidR="00521F67" w:rsidRPr="00390566">
              <w:rPr>
                <w:rFonts w:ascii="Arial" w:eastAsia="Times New Roman" w:hAnsi="Arial" w:cs="Arial"/>
                <w:sz w:val="22"/>
                <w:szCs w:val="22"/>
                <w:shd w:val="clear" w:color="auto" w:fill="FFFFFF"/>
                <w:lang w:val="es-ES"/>
              </w:rPr>
              <w:t xml:space="preserve"> además del PCRM. </w:t>
            </w:r>
          </w:p>
          <w:p w14:paraId="09AB5701" w14:textId="77777777" w:rsidR="00870030" w:rsidRPr="00390566" w:rsidRDefault="00870030">
            <w:pPr>
              <w:ind w:right="165"/>
              <w:jc w:val="both"/>
              <w:rPr>
                <w:rFonts w:ascii="Arial" w:eastAsia="Times New Roman" w:hAnsi="Arial" w:cs="Arial"/>
                <w:sz w:val="22"/>
                <w:szCs w:val="22"/>
                <w:shd w:val="clear" w:color="auto" w:fill="FFFFFF"/>
                <w:lang w:val="es-ES"/>
              </w:rPr>
            </w:pPr>
          </w:p>
          <w:p w14:paraId="63C5A090" w14:textId="3234A424" w:rsidR="00870FB0" w:rsidRPr="00390566" w:rsidRDefault="00870FB0">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1.4. Componente III. Apoyo a la gestión integral de cuencas urbanas (US$</w:t>
            </w:r>
            <w:r w:rsidR="009B0F9F">
              <w:rPr>
                <w:rFonts w:ascii="Arial" w:eastAsia="Times New Roman" w:hAnsi="Arial" w:cs="Arial"/>
                <w:sz w:val="22"/>
                <w:szCs w:val="22"/>
                <w:shd w:val="clear" w:color="auto" w:fill="FFFFFF"/>
                <w:lang w:val="es-ES"/>
              </w:rPr>
              <w:t xml:space="preserve"> 3.77</w:t>
            </w:r>
            <w:r w:rsidRPr="00390566">
              <w:rPr>
                <w:rFonts w:ascii="Arial" w:eastAsia="Times New Roman" w:hAnsi="Arial" w:cs="Arial"/>
                <w:sz w:val="22"/>
                <w:szCs w:val="22"/>
                <w:shd w:val="clear" w:color="auto" w:fill="FFFFFF"/>
                <w:lang w:val="es-ES"/>
              </w:rPr>
              <w:t xml:space="preserve"> millones). </w:t>
            </w:r>
          </w:p>
          <w:p w14:paraId="2FADA3A8" w14:textId="77777777" w:rsidR="00870FB0" w:rsidRPr="00390566" w:rsidRDefault="00870FB0">
            <w:pPr>
              <w:ind w:right="165"/>
              <w:jc w:val="both"/>
              <w:rPr>
                <w:rFonts w:ascii="Arial" w:eastAsia="Times New Roman" w:hAnsi="Arial" w:cs="Arial"/>
                <w:sz w:val="22"/>
                <w:szCs w:val="22"/>
                <w:shd w:val="clear" w:color="auto" w:fill="FFFFFF"/>
                <w:lang w:val="es-ES"/>
              </w:rPr>
            </w:pPr>
          </w:p>
          <w:p w14:paraId="336C3AB9" w14:textId="77777777" w:rsidR="00870FB0" w:rsidRPr="00390566" w:rsidRDefault="00870FB0">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Tiene como objetivo apoyar la sostenibilidad de las inversiones previstas en los componentes I y II, y las capacidades del MUPA para llevar adelante la gestión integral de la cuenca y del territorio, mediante acciones no estructurales, tales como:</w:t>
            </w:r>
          </w:p>
          <w:p w14:paraId="5A15AB1D" w14:textId="77777777" w:rsidR="00870FB0" w:rsidRPr="00390566" w:rsidRDefault="00870FB0">
            <w:pPr>
              <w:ind w:right="165"/>
              <w:jc w:val="both"/>
              <w:rPr>
                <w:rFonts w:ascii="Arial" w:eastAsia="Times New Roman" w:hAnsi="Arial" w:cs="Arial"/>
                <w:sz w:val="22"/>
                <w:szCs w:val="22"/>
                <w:shd w:val="clear" w:color="auto" w:fill="FFFFFF"/>
                <w:lang w:val="es-ES"/>
              </w:rPr>
            </w:pPr>
          </w:p>
          <w:p w14:paraId="0C52648F" w14:textId="77777777" w:rsidR="00870FB0" w:rsidRPr="00390566" w:rsidRDefault="00870FB0">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i.</w:t>
            </w:r>
            <w:r w:rsidRPr="00390566">
              <w:rPr>
                <w:rFonts w:ascii="Arial" w:eastAsia="Times New Roman" w:hAnsi="Arial" w:cs="Arial"/>
                <w:sz w:val="22"/>
                <w:szCs w:val="22"/>
                <w:shd w:val="clear" w:color="auto" w:fill="FFFFFF"/>
                <w:lang w:val="es-ES"/>
              </w:rPr>
              <w:tab/>
              <w:t>Desarrollo de capacidades y adquisición de equipamientos para la operación y mantenimiento de los sistemas a ser construidos;</w:t>
            </w:r>
          </w:p>
          <w:p w14:paraId="4FE88070" w14:textId="77777777" w:rsidR="00870FB0" w:rsidRPr="00390566" w:rsidRDefault="00870FB0">
            <w:pPr>
              <w:ind w:right="165"/>
              <w:jc w:val="both"/>
              <w:rPr>
                <w:rFonts w:ascii="Arial" w:eastAsia="Times New Roman" w:hAnsi="Arial" w:cs="Arial"/>
                <w:sz w:val="22"/>
                <w:szCs w:val="22"/>
                <w:shd w:val="clear" w:color="auto" w:fill="FFFFFF"/>
                <w:lang w:val="es-ES"/>
              </w:rPr>
            </w:pPr>
            <w:proofErr w:type="spellStart"/>
            <w:r w:rsidRPr="00390566">
              <w:rPr>
                <w:rFonts w:ascii="Arial" w:eastAsia="Times New Roman" w:hAnsi="Arial" w:cs="Arial"/>
                <w:sz w:val="22"/>
                <w:szCs w:val="22"/>
                <w:shd w:val="clear" w:color="auto" w:fill="FFFFFF"/>
                <w:lang w:val="es-ES"/>
              </w:rPr>
              <w:t>ii</w:t>
            </w:r>
            <w:proofErr w:type="spellEnd"/>
            <w:r w:rsidRPr="00390566">
              <w:rPr>
                <w:rFonts w:ascii="Arial" w:eastAsia="Times New Roman" w:hAnsi="Arial" w:cs="Arial"/>
                <w:sz w:val="22"/>
                <w:szCs w:val="22"/>
                <w:shd w:val="clear" w:color="auto" w:fill="FFFFFF"/>
                <w:lang w:val="es-ES"/>
              </w:rPr>
              <w:t>.</w:t>
            </w:r>
            <w:r w:rsidRPr="00390566">
              <w:rPr>
                <w:rFonts w:ascii="Arial" w:eastAsia="Times New Roman" w:hAnsi="Arial" w:cs="Arial"/>
                <w:sz w:val="22"/>
                <w:szCs w:val="22"/>
                <w:shd w:val="clear" w:color="auto" w:fill="FFFFFF"/>
                <w:lang w:val="es-ES"/>
              </w:rPr>
              <w:tab/>
              <w:t>Desarrollo de medidas normativas transitorias para impedir mayores cambios en el área de la cuenca que puedan producir un agravamiento de las condiciones hidrológicas actuales;</w:t>
            </w:r>
          </w:p>
          <w:p w14:paraId="25943543" w14:textId="77777777" w:rsidR="00870FB0" w:rsidRPr="00390566" w:rsidRDefault="00870FB0">
            <w:pPr>
              <w:ind w:right="165"/>
              <w:jc w:val="both"/>
              <w:rPr>
                <w:rFonts w:ascii="Arial" w:eastAsia="Times New Roman" w:hAnsi="Arial" w:cs="Arial"/>
                <w:sz w:val="22"/>
                <w:szCs w:val="22"/>
                <w:shd w:val="clear" w:color="auto" w:fill="FFFFFF"/>
                <w:lang w:val="es-ES"/>
              </w:rPr>
            </w:pPr>
            <w:proofErr w:type="spellStart"/>
            <w:r w:rsidRPr="00390566">
              <w:rPr>
                <w:rFonts w:ascii="Arial" w:eastAsia="Times New Roman" w:hAnsi="Arial" w:cs="Arial"/>
                <w:sz w:val="22"/>
                <w:szCs w:val="22"/>
                <w:shd w:val="clear" w:color="auto" w:fill="FFFFFF"/>
                <w:lang w:val="es-ES"/>
              </w:rPr>
              <w:t>iii</w:t>
            </w:r>
            <w:proofErr w:type="spellEnd"/>
            <w:r w:rsidRPr="00390566">
              <w:rPr>
                <w:rFonts w:ascii="Arial" w:eastAsia="Times New Roman" w:hAnsi="Arial" w:cs="Arial"/>
                <w:sz w:val="22"/>
                <w:szCs w:val="22"/>
                <w:shd w:val="clear" w:color="auto" w:fill="FFFFFF"/>
                <w:lang w:val="es-ES"/>
              </w:rPr>
              <w:t>.</w:t>
            </w:r>
            <w:r w:rsidRPr="00390566">
              <w:rPr>
                <w:rFonts w:ascii="Arial" w:eastAsia="Times New Roman" w:hAnsi="Arial" w:cs="Arial"/>
                <w:sz w:val="22"/>
                <w:szCs w:val="22"/>
                <w:shd w:val="clear" w:color="auto" w:fill="FFFFFF"/>
                <w:lang w:val="es-ES"/>
              </w:rPr>
              <w:tab/>
              <w:t>Definición de instrumentos de planificación y de normativa urbana para habilitar la gestión ordenada del territorio en el Distrito en el mediano y largo plazo;</w:t>
            </w:r>
          </w:p>
          <w:p w14:paraId="41CC0662" w14:textId="77777777" w:rsidR="00870FB0" w:rsidRPr="00390566" w:rsidRDefault="00870FB0">
            <w:pPr>
              <w:ind w:right="165"/>
              <w:jc w:val="both"/>
              <w:rPr>
                <w:rFonts w:ascii="Arial" w:eastAsia="Times New Roman" w:hAnsi="Arial" w:cs="Arial"/>
                <w:sz w:val="22"/>
                <w:szCs w:val="22"/>
                <w:shd w:val="clear" w:color="auto" w:fill="FFFFFF"/>
                <w:lang w:val="es-ES"/>
              </w:rPr>
            </w:pPr>
            <w:proofErr w:type="spellStart"/>
            <w:r w:rsidRPr="00390566">
              <w:rPr>
                <w:rFonts w:ascii="Arial" w:eastAsia="Times New Roman" w:hAnsi="Arial" w:cs="Arial"/>
                <w:sz w:val="22"/>
                <w:szCs w:val="22"/>
                <w:shd w:val="clear" w:color="auto" w:fill="FFFFFF"/>
                <w:lang w:val="es-ES"/>
              </w:rPr>
              <w:t>iv</w:t>
            </w:r>
            <w:proofErr w:type="spellEnd"/>
            <w:r w:rsidRPr="00390566">
              <w:rPr>
                <w:rFonts w:ascii="Arial" w:eastAsia="Times New Roman" w:hAnsi="Arial" w:cs="Arial"/>
                <w:sz w:val="22"/>
                <w:szCs w:val="22"/>
                <w:shd w:val="clear" w:color="auto" w:fill="FFFFFF"/>
                <w:lang w:val="es-ES"/>
              </w:rPr>
              <w:t>.</w:t>
            </w:r>
            <w:r w:rsidRPr="00390566">
              <w:rPr>
                <w:rFonts w:ascii="Arial" w:eastAsia="Times New Roman" w:hAnsi="Arial" w:cs="Arial"/>
                <w:sz w:val="22"/>
                <w:szCs w:val="22"/>
                <w:shd w:val="clear" w:color="auto" w:fill="FFFFFF"/>
                <w:lang w:val="es-ES"/>
              </w:rPr>
              <w:tab/>
              <w:t xml:space="preserve">Campañas de educación ambiental; </w:t>
            </w:r>
          </w:p>
          <w:p w14:paraId="56127650" w14:textId="55EAE5F5" w:rsidR="00870030" w:rsidRPr="00390566" w:rsidRDefault="00870FB0">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v.</w:t>
            </w:r>
            <w:r w:rsidRPr="00390566">
              <w:rPr>
                <w:rFonts w:ascii="Arial" w:eastAsia="Times New Roman" w:hAnsi="Arial" w:cs="Arial"/>
                <w:sz w:val="22"/>
                <w:szCs w:val="22"/>
                <w:shd w:val="clear" w:color="auto" w:fill="FFFFFF"/>
                <w:lang w:val="es-ES"/>
              </w:rPr>
              <w:tab/>
              <w:t>Elaboración y revisión de diseños finales para continuar con la implementación de las obras priorizadas.</w:t>
            </w:r>
          </w:p>
          <w:p w14:paraId="2F84D03B" w14:textId="77777777" w:rsidR="00E446EF" w:rsidRPr="00390566" w:rsidRDefault="00E446EF">
            <w:pPr>
              <w:ind w:right="165"/>
              <w:jc w:val="both"/>
              <w:rPr>
                <w:rFonts w:ascii="Arial" w:eastAsia="Times New Roman" w:hAnsi="Arial" w:cs="Arial"/>
                <w:sz w:val="22"/>
                <w:szCs w:val="22"/>
                <w:shd w:val="clear" w:color="auto" w:fill="FFFFFF"/>
                <w:lang w:val="es-ES"/>
              </w:rPr>
            </w:pPr>
          </w:p>
          <w:p w14:paraId="6308CE6A" w14:textId="01308BDE" w:rsidR="00870030" w:rsidRPr="0092442A" w:rsidRDefault="00521F67">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lastRenderedPageBreak/>
              <w:t>Aunque e</w:t>
            </w:r>
            <w:r w:rsidR="00770587" w:rsidRPr="00390566">
              <w:rPr>
                <w:rFonts w:ascii="Arial" w:eastAsia="Times New Roman" w:hAnsi="Arial" w:cs="Arial"/>
                <w:sz w:val="22"/>
                <w:szCs w:val="22"/>
                <w:shd w:val="clear" w:color="auto" w:fill="FFFFFF"/>
                <w:lang w:val="es-ES"/>
              </w:rPr>
              <w:t>stas inversiones tendrían un impacto positivo en la gestión socioambiental de la CJD</w:t>
            </w:r>
            <w:r w:rsidRPr="00390566">
              <w:rPr>
                <w:rFonts w:ascii="Arial" w:eastAsia="Times New Roman" w:hAnsi="Arial" w:cs="Arial"/>
                <w:sz w:val="22"/>
                <w:szCs w:val="22"/>
                <w:shd w:val="clear" w:color="auto" w:fill="FFFFFF"/>
                <w:lang w:val="es-ES"/>
              </w:rPr>
              <w:t>, para disminuir el riesgo institucional se apoyara el fortalecimiento de la capacidad del M</w:t>
            </w:r>
            <w:r w:rsidR="00F752B2">
              <w:rPr>
                <w:rFonts w:ascii="Arial" w:eastAsia="Times New Roman" w:hAnsi="Arial" w:cs="Arial"/>
                <w:sz w:val="22"/>
                <w:szCs w:val="22"/>
                <w:shd w:val="clear" w:color="auto" w:fill="FFFFFF"/>
                <w:lang w:val="es-ES"/>
              </w:rPr>
              <w:t>UPA</w:t>
            </w:r>
            <w:r w:rsidRPr="0092442A">
              <w:rPr>
                <w:rFonts w:ascii="Arial" w:eastAsia="Times New Roman" w:hAnsi="Arial" w:cs="Arial"/>
                <w:sz w:val="22"/>
                <w:szCs w:val="22"/>
                <w:shd w:val="clear" w:color="auto" w:fill="FFFFFF"/>
                <w:lang w:val="es-ES"/>
              </w:rPr>
              <w:t xml:space="preserve"> para realizar la gestión socioambiental.</w:t>
            </w:r>
          </w:p>
          <w:p w14:paraId="775E1486" w14:textId="22BDDF37" w:rsidR="00143F55" w:rsidRPr="00A63A0F" w:rsidRDefault="00143F55" w:rsidP="00987AFC">
            <w:pPr>
              <w:jc w:val="both"/>
              <w:rPr>
                <w:rFonts w:ascii="Arial" w:eastAsia="Times New Roman" w:hAnsi="Arial" w:cs="Arial"/>
                <w:sz w:val="22"/>
                <w:szCs w:val="22"/>
                <w:shd w:val="clear" w:color="auto" w:fill="FFFFFF"/>
                <w:lang w:val="es-ES"/>
              </w:rPr>
            </w:pPr>
          </w:p>
        </w:tc>
      </w:tr>
      <w:tr w:rsidR="00143F55" w:rsidRPr="00C762BE" w14:paraId="3A9EA9D5" w14:textId="77777777" w:rsidTr="00AD3374">
        <w:trPr>
          <w:trHeight w:val="402"/>
        </w:trPr>
        <w:tc>
          <w:tcPr>
            <w:tcW w:w="1053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7A4816C6" w14:textId="36AD0D67" w:rsidR="00143F55" w:rsidRPr="00BF16C9" w:rsidRDefault="00143F55" w:rsidP="00143F55">
            <w:pPr>
              <w:rPr>
                <w:rFonts w:ascii="Arial" w:eastAsia="Times New Roman" w:hAnsi="Arial" w:cs="Arial"/>
                <w:b/>
                <w:bCs/>
                <w:sz w:val="27"/>
                <w:szCs w:val="27"/>
                <w:lang w:val="es-ES"/>
              </w:rPr>
            </w:pPr>
            <w:r>
              <w:rPr>
                <w:rFonts w:ascii="Arial" w:eastAsia="Times New Roman" w:hAnsi="Arial" w:cs="Arial"/>
                <w:b/>
                <w:bCs/>
                <w:sz w:val="27"/>
                <w:szCs w:val="27"/>
                <w:lang w:val="es-ES"/>
              </w:rPr>
              <w:lastRenderedPageBreak/>
              <w:t xml:space="preserve">4. </w:t>
            </w:r>
            <w:r w:rsidRPr="00BF16C9">
              <w:rPr>
                <w:rFonts w:ascii="Arial" w:eastAsia="Times New Roman" w:hAnsi="Arial" w:cs="Arial"/>
                <w:b/>
                <w:bCs/>
                <w:sz w:val="27"/>
                <w:szCs w:val="27"/>
                <w:lang w:val="es-ES"/>
              </w:rPr>
              <w:t xml:space="preserve">Impactos, Riesgos y Medidas de Mitigación Principales </w:t>
            </w:r>
          </w:p>
        </w:tc>
      </w:tr>
      <w:tr w:rsidR="00143F55" w:rsidRPr="00C762BE" w14:paraId="2DE10E02" w14:textId="77777777" w:rsidTr="00AD3374">
        <w:trPr>
          <w:trHeight w:val="236"/>
        </w:trPr>
        <w:tc>
          <w:tcPr>
            <w:tcW w:w="1053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405F94ED" w14:textId="131AA08E" w:rsidR="00143F55" w:rsidRPr="00BF16C9" w:rsidRDefault="00143F55" w:rsidP="00143F55">
            <w:pPr>
              <w:ind w:right="165"/>
              <w:rPr>
                <w:rFonts w:ascii="Arial" w:eastAsia="Times New Roman" w:hAnsi="Arial" w:cs="Arial"/>
                <w:sz w:val="20"/>
                <w:szCs w:val="20"/>
                <w:shd w:val="clear" w:color="auto" w:fill="FFFFFF"/>
                <w:lang w:val="es-ES"/>
              </w:rPr>
            </w:pPr>
            <w:r w:rsidRPr="00BF16C9">
              <w:rPr>
                <w:rFonts w:ascii="Arial" w:eastAsia="Times New Roman" w:hAnsi="Arial" w:cs="Arial"/>
                <w:b/>
                <w:sz w:val="22"/>
                <w:szCs w:val="22"/>
                <w:lang w:val="es-ES"/>
              </w:rPr>
              <w:t>Requisitos de Evaluación</w:t>
            </w:r>
            <w:r>
              <w:rPr>
                <w:rFonts w:ascii="Arial" w:eastAsia="Times New Roman" w:hAnsi="Arial" w:cs="Arial"/>
                <w:b/>
                <w:sz w:val="22"/>
                <w:szCs w:val="22"/>
                <w:lang w:val="es-ES"/>
              </w:rPr>
              <w:t xml:space="preserve"> y </w:t>
            </w:r>
            <w:r w:rsidRPr="00FC37F5">
              <w:rPr>
                <w:rFonts w:ascii="Arial" w:eastAsia="Times New Roman" w:hAnsi="Arial" w:cs="Arial"/>
                <w:b/>
                <w:sz w:val="22"/>
                <w:szCs w:val="22"/>
                <w:lang w:val="es-ES"/>
              </w:rPr>
              <w:t>Divulgación de Información</w:t>
            </w:r>
          </w:p>
        </w:tc>
      </w:tr>
      <w:tr w:rsidR="00143F55" w:rsidRPr="00C762BE" w14:paraId="7CA8CBA1" w14:textId="77777777" w:rsidTr="00AD3374">
        <w:trPr>
          <w:trHeight w:val="236"/>
        </w:trPr>
        <w:tc>
          <w:tcPr>
            <w:tcW w:w="1053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7C304D40" w14:textId="2399B154" w:rsidR="007969BD" w:rsidRPr="00390566" w:rsidRDefault="001F513F" w:rsidP="00143F55">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Se realiz</w:t>
            </w:r>
            <w:r w:rsidR="004010A3" w:rsidRPr="00390566">
              <w:rPr>
                <w:rFonts w:ascii="Arial" w:eastAsia="Times New Roman" w:hAnsi="Arial" w:cs="Arial"/>
                <w:sz w:val="22"/>
                <w:szCs w:val="22"/>
                <w:shd w:val="clear" w:color="auto" w:fill="FFFFFF"/>
                <w:lang w:val="es-ES"/>
              </w:rPr>
              <w:t>ó</w:t>
            </w:r>
            <w:r w:rsidRPr="00390566">
              <w:rPr>
                <w:rFonts w:ascii="Arial" w:eastAsia="Times New Roman" w:hAnsi="Arial" w:cs="Arial"/>
                <w:sz w:val="22"/>
                <w:szCs w:val="22"/>
                <w:shd w:val="clear" w:color="auto" w:fill="FFFFFF"/>
                <w:lang w:val="es-ES"/>
              </w:rPr>
              <w:t xml:space="preserve"> un Análisis Ambiental y Social (AAS) y Plan de Gestión Ambiental y Social (PGAS</w:t>
            </w:r>
            <w:r w:rsidR="00071358">
              <w:rPr>
                <w:rFonts w:ascii="Arial" w:eastAsia="Times New Roman" w:hAnsi="Arial" w:cs="Arial"/>
                <w:sz w:val="22"/>
                <w:szCs w:val="22"/>
                <w:shd w:val="clear" w:color="auto" w:fill="FFFFFF"/>
                <w:lang w:val="es-ES"/>
              </w:rPr>
              <w:t>)</w:t>
            </w:r>
            <w:r w:rsidRPr="00390566">
              <w:rPr>
                <w:rFonts w:ascii="Arial" w:eastAsia="Times New Roman" w:hAnsi="Arial" w:cs="Arial"/>
                <w:sz w:val="22"/>
                <w:szCs w:val="22"/>
                <w:shd w:val="clear" w:color="auto" w:fill="FFFFFF"/>
                <w:lang w:val="es-ES"/>
              </w:rPr>
              <w:t xml:space="preserve"> del Programa, a fin de garantizar la sostenibilidad ambiental y social del mismo y el cumplimiento con la legislación nacional panameña y con las Políticas de Salvaguardas Ambientales y Sociales del Banco</w:t>
            </w:r>
            <w:r w:rsidR="00071358">
              <w:rPr>
                <w:rFonts w:ascii="Arial" w:eastAsia="Times New Roman" w:hAnsi="Arial" w:cs="Arial"/>
                <w:sz w:val="22"/>
                <w:szCs w:val="22"/>
                <w:shd w:val="clear" w:color="auto" w:fill="FFFFFF"/>
                <w:lang w:val="es-ES"/>
              </w:rPr>
              <w:t xml:space="preserve">; así como, </w:t>
            </w:r>
            <w:r w:rsidR="00071358" w:rsidRPr="00071358">
              <w:rPr>
                <w:rFonts w:ascii="Arial" w:eastAsia="Times New Roman" w:hAnsi="Arial" w:cs="Arial"/>
                <w:sz w:val="22"/>
                <w:szCs w:val="22"/>
                <w:shd w:val="clear" w:color="auto" w:fill="FFFFFF"/>
                <w:lang w:val="es-ES"/>
              </w:rPr>
              <w:t>el procedimiento y un PCRM preliminar</w:t>
            </w:r>
            <w:r w:rsidR="003D018D" w:rsidRPr="00390566">
              <w:rPr>
                <w:rFonts w:ascii="Arial" w:eastAsia="Times New Roman" w:hAnsi="Arial" w:cs="Arial"/>
                <w:sz w:val="22"/>
                <w:szCs w:val="22"/>
                <w:shd w:val="clear" w:color="auto" w:fill="FFFFFF"/>
                <w:lang w:val="es-ES"/>
              </w:rPr>
              <w:t xml:space="preserve">. </w:t>
            </w:r>
            <w:r w:rsidR="007202BC">
              <w:rPr>
                <w:rFonts w:ascii="Arial" w:eastAsia="Times New Roman" w:hAnsi="Arial" w:cs="Arial"/>
                <w:sz w:val="22"/>
                <w:szCs w:val="22"/>
                <w:shd w:val="clear" w:color="auto" w:fill="FFFFFF"/>
                <w:lang w:val="es-ES"/>
              </w:rPr>
              <w:t>Aunque una servidumbre del rio existe legalmente</w:t>
            </w:r>
            <w:r w:rsidR="008858B0">
              <w:rPr>
                <w:rFonts w:ascii="Arial" w:eastAsia="Times New Roman" w:hAnsi="Arial" w:cs="Arial"/>
                <w:sz w:val="22"/>
                <w:szCs w:val="22"/>
                <w:shd w:val="clear" w:color="auto" w:fill="FFFFFF"/>
                <w:lang w:val="es-ES"/>
              </w:rPr>
              <w:t xml:space="preserve"> y por ello expropiación de terrenos no es necesario</w:t>
            </w:r>
            <w:r w:rsidR="007202BC">
              <w:rPr>
                <w:rFonts w:ascii="Arial" w:eastAsia="Times New Roman" w:hAnsi="Arial" w:cs="Arial"/>
                <w:sz w:val="22"/>
                <w:szCs w:val="22"/>
                <w:shd w:val="clear" w:color="auto" w:fill="FFFFFF"/>
                <w:lang w:val="es-ES"/>
              </w:rPr>
              <w:t>, e</w:t>
            </w:r>
            <w:r w:rsidR="003D018D" w:rsidRPr="00390566">
              <w:rPr>
                <w:rFonts w:ascii="Arial" w:eastAsia="Times New Roman" w:hAnsi="Arial" w:cs="Arial"/>
                <w:sz w:val="22"/>
                <w:szCs w:val="22"/>
                <w:shd w:val="clear" w:color="auto" w:fill="FFFFFF"/>
                <w:lang w:val="es-ES"/>
              </w:rPr>
              <w:t>l PGAS inclu</w:t>
            </w:r>
            <w:r w:rsidR="006C2FB6" w:rsidRPr="00390566">
              <w:rPr>
                <w:rFonts w:ascii="Arial" w:eastAsia="Times New Roman" w:hAnsi="Arial" w:cs="Arial"/>
                <w:sz w:val="22"/>
                <w:szCs w:val="22"/>
                <w:shd w:val="clear" w:color="auto" w:fill="FFFFFF"/>
                <w:lang w:val="es-ES"/>
              </w:rPr>
              <w:t xml:space="preserve">ye </w:t>
            </w:r>
            <w:r w:rsidR="003D018D" w:rsidRPr="00390566">
              <w:rPr>
                <w:rFonts w:ascii="Arial" w:eastAsia="Times New Roman" w:hAnsi="Arial" w:cs="Arial"/>
                <w:sz w:val="22"/>
                <w:szCs w:val="22"/>
                <w:shd w:val="clear" w:color="auto" w:fill="FFFFFF"/>
                <w:lang w:val="es-ES"/>
              </w:rPr>
              <w:t>un</w:t>
            </w:r>
            <w:r w:rsidR="007205F9" w:rsidRPr="00390566">
              <w:rPr>
                <w:rFonts w:ascii="Arial" w:eastAsia="Times New Roman" w:hAnsi="Arial" w:cs="Arial"/>
                <w:sz w:val="22"/>
                <w:szCs w:val="22"/>
                <w:shd w:val="clear" w:color="auto" w:fill="FFFFFF"/>
                <w:lang w:val="es-ES"/>
              </w:rPr>
              <w:t xml:space="preserve"> Plan de Compensación y </w:t>
            </w:r>
            <w:r w:rsidR="007205F9" w:rsidRPr="00B75CB7">
              <w:rPr>
                <w:rFonts w:ascii="Arial" w:eastAsia="Times New Roman" w:hAnsi="Arial" w:cs="Arial"/>
                <w:sz w:val="22"/>
                <w:szCs w:val="22"/>
                <w:shd w:val="clear" w:color="auto" w:fill="FFFFFF"/>
                <w:lang w:val="es-ES"/>
              </w:rPr>
              <w:t>Restauración de Medio</w:t>
            </w:r>
            <w:r w:rsidR="00F159EC" w:rsidRPr="00B75CB7">
              <w:rPr>
                <w:rFonts w:ascii="Arial" w:eastAsia="Times New Roman" w:hAnsi="Arial" w:cs="Arial"/>
                <w:sz w:val="22"/>
                <w:szCs w:val="22"/>
                <w:shd w:val="clear" w:color="auto" w:fill="FFFFFF"/>
                <w:lang w:val="es-ES"/>
              </w:rPr>
              <w:t>s</w:t>
            </w:r>
            <w:r w:rsidR="007205F9" w:rsidRPr="00B75CB7">
              <w:rPr>
                <w:rFonts w:ascii="Arial" w:eastAsia="Times New Roman" w:hAnsi="Arial" w:cs="Arial"/>
                <w:sz w:val="22"/>
                <w:szCs w:val="22"/>
                <w:shd w:val="clear" w:color="auto" w:fill="FFFFFF"/>
                <w:lang w:val="es-ES"/>
              </w:rPr>
              <w:t xml:space="preserve"> de </w:t>
            </w:r>
            <w:r w:rsidR="00F752B2" w:rsidRPr="00B75CB7">
              <w:rPr>
                <w:rFonts w:ascii="Arial" w:eastAsia="Times New Roman" w:hAnsi="Arial" w:cs="Arial"/>
                <w:sz w:val="22"/>
                <w:szCs w:val="22"/>
                <w:shd w:val="clear" w:color="auto" w:fill="FFFFFF"/>
                <w:lang w:val="es-ES"/>
              </w:rPr>
              <w:t>v</w:t>
            </w:r>
            <w:r w:rsidR="004010A3" w:rsidRPr="00B75CB7">
              <w:rPr>
                <w:rFonts w:ascii="Arial" w:eastAsia="Times New Roman" w:hAnsi="Arial" w:cs="Arial"/>
                <w:sz w:val="22"/>
                <w:szCs w:val="22"/>
                <w:shd w:val="clear" w:color="auto" w:fill="FFFFFF"/>
                <w:lang w:val="es-ES"/>
              </w:rPr>
              <w:t>ida (</w:t>
            </w:r>
            <w:r w:rsidR="003D018D" w:rsidRPr="00B75CB7">
              <w:rPr>
                <w:rFonts w:ascii="Arial" w:eastAsia="Times New Roman" w:hAnsi="Arial" w:cs="Arial"/>
                <w:sz w:val="22"/>
                <w:szCs w:val="22"/>
                <w:shd w:val="clear" w:color="auto" w:fill="FFFFFF"/>
                <w:lang w:val="es-ES"/>
              </w:rPr>
              <w:t>PCRM</w:t>
            </w:r>
            <w:r w:rsidR="007205F9" w:rsidRPr="00B75CB7">
              <w:rPr>
                <w:rFonts w:ascii="Arial" w:eastAsia="Times New Roman" w:hAnsi="Arial" w:cs="Arial"/>
                <w:sz w:val="22"/>
                <w:szCs w:val="22"/>
                <w:shd w:val="clear" w:color="auto" w:fill="FFFFFF"/>
                <w:lang w:val="es-ES"/>
              </w:rPr>
              <w:t xml:space="preserve">) </w:t>
            </w:r>
            <w:r w:rsidR="007202BC">
              <w:rPr>
                <w:rFonts w:ascii="Arial" w:eastAsia="Times New Roman" w:hAnsi="Arial" w:cs="Arial"/>
                <w:sz w:val="22"/>
                <w:szCs w:val="22"/>
                <w:shd w:val="clear" w:color="auto" w:fill="FFFFFF"/>
                <w:lang w:val="es-ES"/>
              </w:rPr>
              <w:t>para mitigar la</w:t>
            </w:r>
            <w:r w:rsidR="008858B0">
              <w:rPr>
                <w:rFonts w:ascii="Arial" w:eastAsia="Times New Roman" w:hAnsi="Arial" w:cs="Arial"/>
                <w:sz w:val="22"/>
                <w:szCs w:val="22"/>
                <w:shd w:val="clear" w:color="auto" w:fill="FFFFFF"/>
                <w:lang w:val="es-ES"/>
              </w:rPr>
              <w:t xml:space="preserve"> limitación en el uso de los terrenos privados causado por el proyecto. Aunque potencialmente también se afecta tres estructuras no residenciales, cuya compensación también está contemplada en el plan,</w:t>
            </w:r>
            <w:r w:rsidR="007205F9" w:rsidRPr="00B75CB7">
              <w:rPr>
                <w:rFonts w:ascii="Arial" w:eastAsia="Times New Roman" w:hAnsi="Arial" w:cs="Arial"/>
                <w:sz w:val="22"/>
                <w:szCs w:val="22"/>
                <w:shd w:val="clear" w:color="auto" w:fill="FFFFFF"/>
                <w:lang w:val="es-ES"/>
              </w:rPr>
              <w:t xml:space="preserve"> no ocurrirá ningún desplazamiento físico.</w:t>
            </w:r>
            <w:r w:rsidR="007205F9" w:rsidRPr="00390566">
              <w:rPr>
                <w:rFonts w:ascii="Arial" w:eastAsia="Times New Roman" w:hAnsi="Arial" w:cs="Arial"/>
                <w:sz w:val="22"/>
                <w:szCs w:val="22"/>
                <w:shd w:val="clear" w:color="auto" w:fill="FFFFFF"/>
                <w:lang w:val="es-ES"/>
              </w:rPr>
              <w:t xml:space="preserve"> </w:t>
            </w:r>
          </w:p>
          <w:p w14:paraId="2BFC9859" w14:textId="77777777" w:rsidR="00A5365E" w:rsidRDefault="00A5365E" w:rsidP="0092252E">
            <w:pPr>
              <w:ind w:right="165"/>
              <w:jc w:val="both"/>
              <w:rPr>
                <w:rFonts w:ascii="Arial" w:eastAsia="Times New Roman" w:hAnsi="Arial" w:cs="Arial"/>
                <w:sz w:val="22"/>
                <w:szCs w:val="22"/>
                <w:shd w:val="clear" w:color="auto" w:fill="FFFFFF"/>
                <w:lang w:val="es-ES"/>
              </w:rPr>
            </w:pPr>
          </w:p>
          <w:p w14:paraId="0974D7CB" w14:textId="60E77EE9" w:rsidR="0092252E" w:rsidRPr="00390566" w:rsidRDefault="0092252E" w:rsidP="0092252E">
            <w:pPr>
              <w:ind w:right="165"/>
              <w:jc w:val="both"/>
              <w:rPr>
                <w:rFonts w:ascii="Arial" w:eastAsia="Times New Roman" w:hAnsi="Arial" w:cs="Arial"/>
                <w:sz w:val="22"/>
                <w:szCs w:val="22"/>
                <w:u w:val="single"/>
                <w:shd w:val="clear" w:color="auto" w:fill="FFFFFF"/>
                <w:lang w:val="es-ES"/>
              </w:rPr>
            </w:pPr>
            <w:r w:rsidRPr="00390566">
              <w:rPr>
                <w:rFonts w:ascii="Arial" w:eastAsia="Times New Roman" w:hAnsi="Arial" w:cs="Arial"/>
                <w:sz w:val="22"/>
                <w:szCs w:val="22"/>
                <w:u w:val="single"/>
                <w:shd w:val="clear" w:color="auto" w:fill="FFFFFF"/>
                <w:lang w:val="es-ES"/>
              </w:rPr>
              <w:t>Contexto:</w:t>
            </w:r>
          </w:p>
          <w:p w14:paraId="62872E62" w14:textId="4361C531" w:rsidR="0092252E" w:rsidRPr="0092442A" w:rsidRDefault="0092252E" w:rsidP="0092252E">
            <w:pPr>
              <w:ind w:right="165"/>
              <w:jc w:val="both"/>
              <w:rPr>
                <w:rFonts w:ascii="Arial" w:eastAsia="Times New Roman" w:hAnsi="Arial" w:cs="Arial"/>
                <w:sz w:val="22"/>
                <w:szCs w:val="22"/>
                <w:shd w:val="clear" w:color="auto" w:fill="FFFFFF"/>
                <w:lang w:val="es-ES"/>
              </w:rPr>
            </w:pPr>
            <w:r w:rsidRPr="0092442A">
              <w:rPr>
                <w:rFonts w:ascii="Arial" w:eastAsia="Times New Roman" w:hAnsi="Arial" w:cs="Arial"/>
                <w:sz w:val="22"/>
                <w:szCs w:val="22"/>
                <w:shd w:val="clear" w:color="auto" w:fill="FFFFFF"/>
                <w:lang w:val="es-ES"/>
              </w:rPr>
              <w:t>La CJD está expuesta a inundaciones frecuentes de riesgo medio. Los impactos crecientes del cambio climático agravan el riesgo a inundaciones en las cuencas de la ciudad, así como la vulnerabilidad urbana empeorando las condiciones de vida de los habitantes. En la CRJD estos impactos se evidencian en una mayor frecuencia e intensidad de eventos hidrometeorológicos: la zona concentra el 11% de todos los eventos registrados en las últimas dos décadas, registrando 1</w:t>
            </w:r>
            <w:r w:rsidR="000221E0">
              <w:rPr>
                <w:rFonts w:ascii="Arial" w:eastAsia="Times New Roman" w:hAnsi="Arial" w:cs="Arial"/>
                <w:sz w:val="22"/>
                <w:szCs w:val="22"/>
                <w:shd w:val="clear" w:color="auto" w:fill="FFFFFF"/>
                <w:lang w:val="es-ES"/>
              </w:rPr>
              <w:t>,</w:t>
            </w:r>
            <w:r w:rsidRPr="0092442A">
              <w:rPr>
                <w:rFonts w:ascii="Arial" w:eastAsia="Times New Roman" w:hAnsi="Arial" w:cs="Arial"/>
                <w:sz w:val="22"/>
                <w:szCs w:val="22"/>
                <w:shd w:val="clear" w:color="auto" w:fill="FFFFFF"/>
                <w:lang w:val="es-ES"/>
              </w:rPr>
              <w:t>554. Se han identificado 104 barrios como afectados por algún tipo de desastre durante el período de estudio; 94% de las viviendas afectadas por desastres corresponden a inundaciones (seguido por vendavales/vientos fuertes y deslizamientos).</w:t>
            </w:r>
          </w:p>
          <w:p w14:paraId="770B42CF" w14:textId="77777777" w:rsidR="0092252E" w:rsidRPr="0092442A" w:rsidRDefault="0092252E" w:rsidP="0092252E">
            <w:pPr>
              <w:ind w:right="165"/>
              <w:jc w:val="both"/>
              <w:rPr>
                <w:rFonts w:ascii="Arial" w:eastAsia="Times New Roman" w:hAnsi="Arial" w:cs="Arial"/>
                <w:sz w:val="22"/>
                <w:szCs w:val="22"/>
                <w:shd w:val="clear" w:color="auto" w:fill="FFFFFF"/>
                <w:lang w:val="es-ES"/>
              </w:rPr>
            </w:pPr>
          </w:p>
          <w:p w14:paraId="2F9D2BBE" w14:textId="1BEC2E11" w:rsidR="00143F55" w:rsidRPr="008858B0" w:rsidRDefault="004E7E87" w:rsidP="00143F55">
            <w:pPr>
              <w:ind w:right="165"/>
              <w:jc w:val="both"/>
              <w:rPr>
                <w:rFonts w:ascii="Arial" w:eastAsia="Times New Roman" w:hAnsi="Arial" w:cs="Arial"/>
                <w:sz w:val="22"/>
                <w:szCs w:val="22"/>
                <w:shd w:val="clear" w:color="auto" w:fill="FFFFFF"/>
                <w:lang w:val="es-ES"/>
              </w:rPr>
            </w:pPr>
            <w:bookmarkStart w:id="1" w:name="_Hlk527637407"/>
            <w:r w:rsidRPr="0092442A">
              <w:rPr>
                <w:rFonts w:ascii="Arial" w:eastAsia="Times New Roman" w:hAnsi="Arial" w:cs="Arial"/>
                <w:sz w:val="22"/>
                <w:szCs w:val="22"/>
                <w:shd w:val="clear" w:color="auto" w:fill="FFFFFF"/>
                <w:lang w:val="es-ES"/>
              </w:rPr>
              <w:t xml:space="preserve">El AAS </w:t>
            </w:r>
            <w:r w:rsidR="004E5576" w:rsidRPr="0092442A">
              <w:rPr>
                <w:rFonts w:ascii="Arial" w:eastAsia="Times New Roman" w:hAnsi="Arial" w:cs="Arial"/>
                <w:sz w:val="22"/>
                <w:szCs w:val="22"/>
                <w:shd w:val="clear" w:color="auto" w:fill="FFFFFF"/>
                <w:lang w:val="es-ES"/>
              </w:rPr>
              <w:t xml:space="preserve">mediante el PGAS </w:t>
            </w:r>
            <w:r w:rsidRPr="0092442A">
              <w:rPr>
                <w:rFonts w:ascii="Arial" w:eastAsia="Times New Roman" w:hAnsi="Arial" w:cs="Arial"/>
                <w:sz w:val="22"/>
                <w:szCs w:val="22"/>
                <w:shd w:val="clear" w:color="auto" w:fill="FFFFFF"/>
                <w:lang w:val="es-ES"/>
              </w:rPr>
              <w:t>contiene el diseño de planes de gestión socioambiental para los principales impactos y riesgos del programa para evitar, minimizar y compensar a los afectados por impactos económicos temporales de las actividades comerciales y de servicios, formales e informales, durante la etapa de construcción de los proyectos.</w:t>
            </w:r>
            <w:r w:rsidR="008858B0">
              <w:rPr>
                <w:rFonts w:ascii="Arial" w:eastAsia="Times New Roman" w:hAnsi="Arial" w:cs="Arial"/>
                <w:sz w:val="22"/>
                <w:szCs w:val="22"/>
                <w:shd w:val="clear" w:color="auto" w:fill="FFFFFF"/>
                <w:lang w:val="es-ES"/>
              </w:rPr>
              <w:t xml:space="preserve"> Asimismo, incluye el</w:t>
            </w:r>
            <w:r w:rsidR="00B75CB7">
              <w:rPr>
                <w:rFonts w:ascii="Arial" w:eastAsia="Times New Roman" w:hAnsi="Arial" w:cs="Arial"/>
                <w:sz w:val="22"/>
                <w:szCs w:val="22"/>
                <w:shd w:val="clear" w:color="auto" w:fill="FFFFFF"/>
                <w:lang w:val="es-ES"/>
              </w:rPr>
              <w:t xml:space="preserve"> </w:t>
            </w:r>
            <w:r w:rsidR="0092252E" w:rsidRPr="0092442A">
              <w:rPr>
                <w:rFonts w:ascii="Arial" w:eastAsia="Times New Roman" w:hAnsi="Arial" w:cs="Arial"/>
                <w:sz w:val="22"/>
                <w:szCs w:val="22"/>
                <w:shd w:val="clear" w:color="auto" w:fill="FFFFFF"/>
                <w:lang w:val="es-ES"/>
              </w:rPr>
              <w:t>PGAS</w:t>
            </w:r>
            <w:r w:rsidR="0092442A">
              <w:rPr>
                <w:rFonts w:ascii="Arial" w:eastAsia="Times New Roman" w:hAnsi="Arial" w:cs="Arial"/>
                <w:sz w:val="22"/>
                <w:szCs w:val="22"/>
                <w:shd w:val="clear" w:color="auto" w:fill="FFFFFF"/>
                <w:lang w:val="es-ES"/>
              </w:rPr>
              <w:t xml:space="preserve"> </w:t>
            </w:r>
            <w:r w:rsidR="0092252E" w:rsidRPr="0092442A">
              <w:rPr>
                <w:rFonts w:ascii="Arial" w:eastAsia="Times New Roman" w:hAnsi="Arial" w:cs="Arial"/>
                <w:sz w:val="22"/>
                <w:szCs w:val="22"/>
                <w:shd w:val="clear" w:color="auto" w:fill="FFFFFF"/>
                <w:lang w:val="es-ES"/>
              </w:rPr>
              <w:t>para el proyecto, incluyendo responsabilidades, cronograma, planes de supervisión, monitoreo y reporte, el presupuesto para su implementación será incluido en el contrato de obras.</w:t>
            </w:r>
          </w:p>
          <w:bookmarkEnd w:id="1"/>
          <w:p w14:paraId="699B0F59" w14:textId="1B0A44AA" w:rsidR="00143F55" w:rsidRPr="00764FC8" w:rsidRDefault="00143F55" w:rsidP="00143F55">
            <w:pPr>
              <w:ind w:right="165"/>
              <w:jc w:val="both"/>
              <w:rPr>
                <w:rFonts w:ascii="Arial" w:eastAsia="Times New Roman" w:hAnsi="Arial" w:cs="Arial"/>
                <w:i/>
                <w:sz w:val="22"/>
                <w:szCs w:val="22"/>
                <w:shd w:val="clear" w:color="auto" w:fill="FFFFFF"/>
                <w:lang w:val="es-ES"/>
              </w:rPr>
            </w:pPr>
          </w:p>
        </w:tc>
      </w:tr>
      <w:tr w:rsidR="00143F55" w:rsidRPr="00C762BE" w14:paraId="0735B8C6" w14:textId="77777777" w:rsidTr="00AD3374">
        <w:trPr>
          <w:trHeight w:val="236"/>
        </w:trPr>
        <w:tc>
          <w:tcPr>
            <w:tcW w:w="1053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6D0F8387" w14:textId="0343BAFE" w:rsidR="00143F55" w:rsidRPr="00764FC8" w:rsidRDefault="00143F55" w:rsidP="00143F55">
            <w:pPr>
              <w:ind w:right="165"/>
              <w:jc w:val="both"/>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t>Consultas</w:t>
            </w:r>
            <w:r>
              <w:rPr>
                <w:rFonts w:ascii="Arial" w:eastAsia="Times New Roman" w:hAnsi="Arial" w:cs="Arial"/>
                <w:b/>
                <w:sz w:val="22"/>
                <w:szCs w:val="22"/>
                <w:lang w:val="es-ES"/>
              </w:rPr>
              <w:t xml:space="preserve"> y </w:t>
            </w:r>
            <w:r w:rsidRPr="00764FC8">
              <w:rPr>
                <w:rFonts w:ascii="Arial" w:eastAsia="Times New Roman" w:hAnsi="Arial" w:cs="Arial"/>
                <w:b/>
                <w:sz w:val="22"/>
                <w:szCs w:val="22"/>
                <w:lang w:val="es-ES"/>
              </w:rPr>
              <w:t xml:space="preserve">Participación de los </w:t>
            </w:r>
            <w:r>
              <w:rPr>
                <w:rFonts w:ascii="Arial" w:eastAsia="Times New Roman" w:hAnsi="Arial" w:cs="Arial"/>
                <w:b/>
                <w:sz w:val="22"/>
                <w:szCs w:val="22"/>
                <w:lang w:val="es-ES"/>
              </w:rPr>
              <w:t>I</w:t>
            </w:r>
            <w:r w:rsidRPr="00764FC8">
              <w:rPr>
                <w:rFonts w:ascii="Arial" w:eastAsia="Times New Roman" w:hAnsi="Arial" w:cs="Arial"/>
                <w:b/>
                <w:sz w:val="22"/>
                <w:szCs w:val="22"/>
                <w:lang w:val="es-ES"/>
              </w:rPr>
              <w:t>nteresados</w:t>
            </w:r>
          </w:p>
        </w:tc>
      </w:tr>
      <w:tr w:rsidR="00143F55" w:rsidRPr="00C762BE" w14:paraId="1D082276" w14:textId="77777777" w:rsidTr="00AD3374">
        <w:trPr>
          <w:trHeight w:val="236"/>
        </w:trPr>
        <w:tc>
          <w:tcPr>
            <w:tcW w:w="1053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1E1D7ECA" w14:textId="4BBEAA2E" w:rsidR="00896F6C" w:rsidRDefault="005F72A0" w:rsidP="00B86506">
            <w:pPr>
              <w:ind w:right="165"/>
              <w:jc w:val="both"/>
              <w:rPr>
                <w:rFonts w:ascii="Arial" w:eastAsia="Times New Roman" w:hAnsi="Arial" w:cs="Arial"/>
                <w:sz w:val="22"/>
                <w:szCs w:val="22"/>
                <w:shd w:val="clear" w:color="auto" w:fill="FFFFFF"/>
                <w:lang w:val="es-ES"/>
              </w:rPr>
            </w:pPr>
            <w:r w:rsidRPr="0092442A">
              <w:rPr>
                <w:rFonts w:ascii="Arial" w:eastAsia="Times New Roman" w:hAnsi="Arial" w:cs="Arial"/>
                <w:sz w:val="22"/>
                <w:szCs w:val="22"/>
                <w:shd w:val="clear" w:color="auto" w:fill="FFFFFF"/>
                <w:lang w:val="es-ES"/>
              </w:rPr>
              <w:t xml:space="preserve">La consulta pública del AAS y PGAS </w:t>
            </w:r>
            <w:r w:rsidR="00B86506" w:rsidRPr="0092442A">
              <w:rPr>
                <w:rFonts w:ascii="Arial" w:eastAsia="Times New Roman" w:hAnsi="Arial" w:cs="Arial"/>
                <w:sz w:val="22"/>
                <w:szCs w:val="22"/>
                <w:shd w:val="clear" w:color="auto" w:fill="FFFFFF"/>
                <w:lang w:val="es-ES"/>
              </w:rPr>
              <w:t>se realizó</w:t>
            </w:r>
            <w:r w:rsidRPr="00955875">
              <w:rPr>
                <w:rFonts w:ascii="Arial" w:eastAsia="Times New Roman" w:hAnsi="Arial" w:cs="Arial"/>
                <w:sz w:val="22"/>
                <w:szCs w:val="22"/>
                <w:shd w:val="clear" w:color="auto" w:fill="FFFFFF"/>
                <w:lang w:val="es-ES"/>
              </w:rPr>
              <w:t xml:space="preserve"> el 20 de septiembre</w:t>
            </w:r>
            <w:r w:rsidR="00F159EC" w:rsidRPr="00955875">
              <w:rPr>
                <w:rFonts w:ascii="Arial" w:eastAsia="Times New Roman" w:hAnsi="Arial" w:cs="Arial"/>
                <w:sz w:val="22"/>
                <w:szCs w:val="22"/>
                <w:shd w:val="clear" w:color="auto" w:fill="FFFFFF"/>
                <w:lang w:val="es-ES"/>
              </w:rPr>
              <w:t xml:space="preserve"> de 2018</w:t>
            </w:r>
            <w:r w:rsidR="00591E12" w:rsidRPr="00955875">
              <w:rPr>
                <w:lang w:val="es-ES_tradnl"/>
              </w:rPr>
              <w:t xml:space="preserve"> </w:t>
            </w:r>
            <w:r w:rsidR="00591E12" w:rsidRPr="00955875">
              <w:rPr>
                <w:rFonts w:ascii="Arial" w:eastAsia="Times New Roman" w:hAnsi="Arial" w:cs="Arial"/>
                <w:sz w:val="22"/>
                <w:szCs w:val="22"/>
                <w:shd w:val="clear" w:color="auto" w:fill="FFFFFF"/>
                <w:lang w:val="es-ES"/>
              </w:rPr>
              <w:t xml:space="preserve">en el </w:t>
            </w:r>
            <w:proofErr w:type="spellStart"/>
            <w:r w:rsidR="00591E12" w:rsidRPr="00955875">
              <w:rPr>
                <w:rFonts w:ascii="Arial" w:eastAsia="Times New Roman" w:hAnsi="Arial" w:cs="Arial"/>
                <w:sz w:val="22"/>
                <w:szCs w:val="22"/>
                <w:shd w:val="clear" w:color="auto" w:fill="FFFFFF"/>
                <w:lang w:val="es-ES"/>
              </w:rPr>
              <w:t>PoliCentro</w:t>
            </w:r>
            <w:proofErr w:type="spellEnd"/>
            <w:r w:rsidR="00591E12" w:rsidRPr="00955875">
              <w:rPr>
                <w:rFonts w:ascii="Arial" w:eastAsia="Times New Roman" w:hAnsi="Arial" w:cs="Arial"/>
                <w:sz w:val="22"/>
                <w:szCs w:val="22"/>
                <w:shd w:val="clear" w:color="auto" w:fill="FFFFFF"/>
                <w:lang w:val="es-ES"/>
              </w:rPr>
              <w:t xml:space="preserve"> de Salud de Juan Díaz de la ciudad de Panamá</w:t>
            </w:r>
            <w:r w:rsidR="004A7484">
              <w:rPr>
                <w:rFonts w:ascii="Arial" w:eastAsia="Times New Roman" w:hAnsi="Arial" w:cs="Arial"/>
                <w:sz w:val="22"/>
                <w:szCs w:val="22"/>
                <w:shd w:val="clear" w:color="auto" w:fill="FFFFFF"/>
                <w:lang w:val="es-ES"/>
              </w:rPr>
              <w:t xml:space="preserve"> y el informe de esta consulta pública fue incluido como anexo al AAS</w:t>
            </w:r>
            <w:r w:rsidRPr="00955875">
              <w:rPr>
                <w:rFonts w:ascii="Arial" w:eastAsia="Times New Roman" w:hAnsi="Arial" w:cs="Arial"/>
                <w:sz w:val="22"/>
                <w:szCs w:val="22"/>
                <w:shd w:val="clear" w:color="auto" w:fill="FFFFFF"/>
                <w:lang w:val="es-ES"/>
              </w:rPr>
              <w:t>.</w:t>
            </w:r>
            <w:r w:rsidR="00B86506" w:rsidRPr="00955875">
              <w:rPr>
                <w:rFonts w:ascii="Arial" w:eastAsia="Times New Roman" w:hAnsi="Arial" w:cs="Arial"/>
                <w:sz w:val="22"/>
                <w:szCs w:val="22"/>
                <w:shd w:val="clear" w:color="auto" w:fill="FFFFFF"/>
                <w:lang w:val="es-ES"/>
              </w:rPr>
              <w:t xml:space="preserve"> </w:t>
            </w:r>
            <w:r w:rsidR="000105B1">
              <w:rPr>
                <w:rFonts w:ascii="Arial" w:eastAsia="Times New Roman" w:hAnsi="Arial" w:cs="Arial"/>
                <w:sz w:val="22"/>
                <w:szCs w:val="22"/>
                <w:shd w:val="clear" w:color="auto" w:fill="FFFFFF"/>
                <w:lang w:val="es-ES"/>
              </w:rPr>
              <w:t xml:space="preserve">Los Actores se identificaron como resultado de las reuniones informativas que desde hace dos años </w:t>
            </w:r>
            <w:r w:rsidR="0075356F">
              <w:rPr>
                <w:rFonts w:ascii="Arial" w:eastAsia="Times New Roman" w:hAnsi="Arial" w:cs="Arial"/>
                <w:sz w:val="22"/>
                <w:szCs w:val="22"/>
                <w:shd w:val="clear" w:color="auto" w:fill="FFFFFF"/>
                <w:lang w:val="es-ES"/>
              </w:rPr>
              <w:t xml:space="preserve">que </w:t>
            </w:r>
            <w:r w:rsidR="000105B1">
              <w:rPr>
                <w:rFonts w:ascii="Arial" w:eastAsia="Times New Roman" w:hAnsi="Arial" w:cs="Arial"/>
                <w:sz w:val="22"/>
                <w:szCs w:val="22"/>
                <w:shd w:val="clear" w:color="auto" w:fill="FFFFFF"/>
                <w:lang w:val="es-ES"/>
              </w:rPr>
              <w:t xml:space="preserve">ha realizado el MUPA en el área de influencia de la </w:t>
            </w:r>
            <w:r w:rsidR="003F650B">
              <w:rPr>
                <w:rFonts w:ascii="Arial" w:eastAsia="Times New Roman" w:hAnsi="Arial" w:cs="Arial"/>
                <w:sz w:val="22"/>
                <w:szCs w:val="22"/>
                <w:shd w:val="clear" w:color="auto" w:fill="FFFFFF"/>
                <w:lang w:val="es-ES"/>
              </w:rPr>
              <w:t>operación.</w:t>
            </w:r>
            <w:r w:rsidR="000105B1">
              <w:rPr>
                <w:rFonts w:ascii="Arial" w:eastAsia="Times New Roman" w:hAnsi="Arial" w:cs="Arial"/>
                <w:sz w:val="22"/>
                <w:szCs w:val="22"/>
                <w:shd w:val="clear" w:color="auto" w:fill="FFFFFF"/>
                <w:lang w:val="es-ES"/>
              </w:rPr>
              <w:t xml:space="preserve"> </w:t>
            </w:r>
            <w:r w:rsidR="00B86506" w:rsidRPr="00955875">
              <w:rPr>
                <w:rFonts w:ascii="Arial" w:eastAsia="Times New Roman" w:hAnsi="Arial" w:cs="Arial"/>
                <w:sz w:val="22"/>
                <w:szCs w:val="22"/>
                <w:shd w:val="clear" w:color="auto" w:fill="FFFFFF"/>
                <w:lang w:val="es-ES"/>
              </w:rPr>
              <w:t>Esta actividad se llevó a cabo con la participación de líderes comunitarios y técnicos de la Municipalidad, empresas privadas</w:t>
            </w:r>
            <w:r w:rsidR="00CA05E1">
              <w:rPr>
                <w:rFonts w:ascii="Arial" w:eastAsia="Times New Roman" w:hAnsi="Arial" w:cs="Arial"/>
                <w:sz w:val="22"/>
                <w:szCs w:val="22"/>
                <w:shd w:val="clear" w:color="auto" w:fill="FFFFFF"/>
                <w:lang w:val="es-ES"/>
              </w:rPr>
              <w:t xml:space="preserve">, </w:t>
            </w:r>
            <w:r w:rsidR="00B86506" w:rsidRPr="00955875">
              <w:rPr>
                <w:rFonts w:ascii="Arial" w:eastAsia="Times New Roman" w:hAnsi="Arial" w:cs="Arial"/>
                <w:sz w:val="22"/>
                <w:szCs w:val="22"/>
                <w:shd w:val="clear" w:color="auto" w:fill="FFFFFF"/>
                <w:lang w:val="es-ES"/>
              </w:rPr>
              <w:t>organizacion</w:t>
            </w:r>
            <w:r w:rsidR="00B86506" w:rsidRPr="004A7484">
              <w:rPr>
                <w:rFonts w:ascii="Arial" w:eastAsia="Times New Roman" w:hAnsi="Arial" w:cs="Arial"/>
                <w:sz w:val="22"/>
                <w:szCs w:val="22"/>
                <w:shd w:val="clear" w:color="auto" w:fill="FFFFFF"/>
                <w:lang w:val="es-ES"/>
              </w:rPr>
              <w:t>es de la sociedad civil</w:t>
            </w:r>
            <w:r w:rsidR="00CA05E1">
              <w:rPr>
                <w:rFonts w:ascii="Arial" w:eastAsia="Times New Roman" w:hAnsi="Arial" w:cs="Arial"/>
                <w:sz w:val="22"/>
                <w:szCs w:val="22"/>
                <w:shd w:val="clear" w:color="auto" w:fill="FFFFFF"/>
                <w:lang w:val="es-ES"/>
              </w:rPr>
              <w:t xml:space="preserve"> y </w:t>
            </w:r>
            <w:r w:rsidR="00192271">
              <w:rPr>
                <w:rFonts w:ascii="Arial" w:eastAsia="Times New Roman" w:hAnsi="Arial" w:cs="Arial"/>
                <w:sz w:val="22"/>
                <w:szCs w:val="22"/>
                <w:shd w:val="clear" w:color="auto" w:fill="FFFFFF"/>
                <w:lang w:val="es-ES"/>
              </w:rPr>
              <w:t xml:space="preserve">desarrolladores </w:t>
            </w:r>
            <w:r w:rsidR="00CA05E1">
              <w:rPr>
                <w:rFonts w:ascii="Arial" w:eastAsia="Times New Roman" w:hAnsi="Arial" w:cs="Arial"/>
                <w:sz w:val="22"/>
                <w:szCs w:val="22"/>
                <w:shd w:val="clear" w:color="auto" w:fill="FFFFFF"/>
                <w:lang w:val="es-ES"/>
              </w:rPr>
              <w:t xml:space="preserve">propietarios de terrenos </w:t>
            </w:r>
            <w:r w:rsidR="004444FF">
              <w:rPr>
                <w:rFonts w:ascii="Arial" w:eastAsia="Times New Roman" w:hAnsi="Arial" w:cs="Arial"/>
                <w:sz w:val="22"/>
                <w:szCs w:val="22"/>
                <w:shd w:val="clear" w:color="auto" w:fill="FFFFFF"/>
                <w:lang w:val="es-ES"/>
              </w:rPr>
              <w:t xml:space="preserve">dentro de la servidumbre del rio y </w:t>
            </w:r>
            <w:r w:rsidR="00CA05E1">
              <w:rPr>
                <w:rFonts w:ascii="Arial" w:eastAsia="Times New Roman" w:hAnsi="Arial" w:cs="Arial"/>
                <w:sz w:val="22"/>
                <w:szCs w:val="22"/>
                <w:shd w:val="clear" w:color="auto" w:fill="FFFFFF"/>
                <w:lang w:val="es-ES"/>
              </w:rPr>
              <w:t>afectados por las obras</w:t>
            </w:r>
            <w:r w:rsidR="003D2AEE">
              <w:rPr>
                <w:rFonts w:ascii="Arial" w:eastAsia="Times New Roman" w:hAnsi="Arial" w:cs="Arial"/>
                <w:sz w:val="22"/>
                <w:szCs w:val="22"/>
                <w:shd w:val="clear" w:color="auto" w:fill="FFFFFF"/>
                <w:lang w:val="es-ES"/>
              </w:rPr>
              <w:t xml:space="preserve">. El objetivo de la consulta fue </w:t>
            </w:r>
            <w:r w:rsidR="00B86506" w:rsidRPr="004A7484">
              <w:rPr>
                <w:rFonts w:ascii="Arial" w:eastAsia="Times New Roman" w:hAnsi="Arial" w:cs="Arial"/>
                <w:sz w:val="22"/>
                <w:szCs w:val="22"/>
                <w:shd w:val="clear" w:color="auto" w:fill="FFFFFF"/>
                <w:lang w:val="es-ES"/>
              </w:rPr>
              <w:t xml:space="preserve">la </w:t>
            </w:r>
            <w:r w:rsidR="003D2AEE" w:rsidRPr="004A7484">
              <w:rPr>
                <w:rFonts w:ascii="Arial" w:eastAsia="Times New Roman" w:hAnsi="Arial" w:cs="Arial"/>
                <w:sz w:val="22"/>
                <w:szCs w:val="22"/>
                <w:shd w:val="clear" w:color="auto" w:fill="FFFFFF"/>
                <w:lang w:val="es-ES"/>
              </w:rPr>
              <w:t>presenta</w:t>
            </w:r>
            <w:r w:rsidR="003D2AEE">
              <w:rPr>
                <w:rFonts w:ascii="Arial" w:eastAsia="Times New Roman" w:hAnsi="Arial" w:cs="Arial"/>
                <w:sz w:val="22"/>
                <w:szCs w:val="22"/>
                <w:shd w:val="clear" w:color="auto" w:fill="FFFFFF"/>
                <w:lang w:val="es-ES"/>
              </w:rPr>
              <w:t>ción</w:t>
            </w:r>
            <w:r w:rsidR="00B86506" w:rsidRPr="004A7484">
              <w:rPr>
                <w:rFonts w:ascii="Arial" w:eastAsia="Times New Roman" w:hAnsi="Arial" w:cs="Arial"/>
                <w:sz w:val="22"/>
                <w:szCs w:val="22"/>
                <w:shd w:val="clear" w:color="auto" w:fill="FFFFFF"/>
                <w:lang w:val="es-ES"/>
              </w:rPr>
              <w:t xml:space="preserve"> y </w:t>
            </w:r>
            <w:r w:rsidR="003D2AEE" w:rsidRPr="004A7484">
              <w:rPr>
                <w:rFonts w:ascii="Arial" w:eastAsia="Times New Roman" w:hAnsi="Arial" w:cs="Arial"/>
                <w:sz w:val="22"/>
                <w:szCs w:val="22"/>
                <w:shd w:val="clear" w:color="auto" w:fill="FFFFFF"/>
                <w:lang w:val="es-ES"/>
              </w:rPr>
              <w:t>discu</w:t>
            </w:r>
            <w:r w:rsidR="003D2AEE">
              <w:rPr>
                <w:rFonts w:ascii="Arial" w:eastAsia="Times New Roman" w:hAnsi="Arial" w:cs="Arial"/>
                <w:sz w:val="22"/>
                <w:szCs w:val="22"/>
                <w:shd w:val="clear" w:color="auto" w:fill="FFFFFF"/>
                <w:lang w:val="es-ES"/>
              </w:rPr>
              <w:t>sión</w:t>
            </w:r>
            <w:r w:rsidR="00B86506" w:rsidRPr="004A7484">
              <w:rPr>
                <w:rFonts w:ascii="Arial" w:eastAsia="Times New Roman" w:hAnsi="Arial" w:cs="Arial"/>
                <w:sz w:val="22"/>
                <w:szCs w:val="22"/>
                <w:shd w:val="clear" w:color="auto" w:fill="FFFFFF"/>
                <w:lang w:val="es-ES"/>
              </w:rPr>
              <w:t xml:space="preserve"> </w:t>
            </w:r>
            <w:r w:rsidR="00E035FB">
              <w:rPr>
                <w:rFonts w:ascii="Arial" w:eastAsia="Times New Roman" w:hAnsi="Arial" w:cs="Arial"/>
                <w:sz w:val="22"/>
                <w:szCs w:val="22"/>
                <w:shd w:val="clear" w:color="auto" w:fill="FFFFFF"/>
                <w:lang w:val="es-ES"/>
              </w:rPr>
              <w:t>del proyecto y los resultados del AAS, es decir sobre</w:t>
            </w:r>
            <w:r w:rsidR="00E035FB" w:rsidRPr="00896F6C">
              <w:rPr>
                <w:rFonts w:ascii="Arial" w:eastAsia="Times New Roman" w:hAnsi="Arial" w:cs="Arial"/>
                <w:sz w:val="22"/>
                <w:szCs w:val="22"/>
                <w:shd w:val="clear" w:color="auto" w:fill="FFFFFF"/>
                <w:lang w:val="es-ES"/>
              </w:rPr>
              <w:t xml:space="preserve"> </w:t>
            </w:r>
            <w:r w:rsidR="00896F6C" w:rsidRPr="00896F6C">
              <w:rPr>
                <w:rFonts w:ascii="Arial" w:eastAsia="Times New Roman" w:hAnsi="Arial" w:cs="Arial"/>
                <w:sz w:val="22"/>
                <w:szCs w:val="22"/>
                <w:shd w:val="clear" w:color="auto" w:fill="FFFFFF"/>
                <w:lang w:val="es-ES"/>
              </w:rPr>
              <w:t xml:space="preserve">los componentes del proyecto, </w:t>
            </w:r>
            <w:r w:rsidR="00E035FB">
              <w:rPr>
                <w:rFonts w:ascii="Arial" w:eastAsia="Times New Roman" w:hAnsi="Arial" w:cs="Arial"/>
                <w:sz w:val="22"/>
                <w:szCs w:val="22"/>
                <w:shd w:val="clear" w:color="auto" w:fill="FFFFFF"/>
                <w:lang w:val="es-ES"/>
              </w:rPr>
              <w:t xml:space="preserve">tiempo de ejecución, </w:t>
            </w:r>
            <w:r w:rsidR="00896F6C" w:rsidRPr="00896F6C">
              <w:rPr>
                <w:rFonts w:ascii="Arial" w:eastAsia="Times New Roman" w:hAnsi="Arial" w:cs="Arial"/>
                <w:sz w:val="22"/>
                <w:szCs w:val="22"/>
                <w:shd w:val="clear" w:color="auto" w:fill="FFFFFF"/>
                <w:lang w:val="es-ES"/>
              </w:rPr>
              <w:t>los impactos y las medidas de mitigación</w:t>
            </w:r>
            <w:r w:rsidR="00E035FB">
              <w:rPr>
                <w:rFonts w:ascii="Arial" w:eastAsia="Times New Roman" w:hAnsi="Arial" w:cs="Arial"/>
                <w:sz w:val="22"/>
                <w:szCs w:val="22"/>
                <w:shd w:val="clear" w:color="auto" w:fill="FFFFFF"/>
                <w:lang w:val="es-ES"/>
              </w:rPr>
              <w:t xml:space="preserve"> incluyendo la compensación por afectación directa.</w:t>
            </w:r>
            <w:r w:rsidR="00CA05E1">
              <w:rPr>
                <w:rFonts w:ascii="Arial" w:eastAsia="Times New Roman" w:hAnsi="Arial" w:cs="Arial"/>
                <w:sz w:val="22"/>
                <w:szCs w:val="22"/>
                <w:shd w:val="clear" w:color="auto" w:fill="FFFFFF"/>
                <w:lang w:val="es-ES"/>
              </w:rPr>
              <w:t xml:space="preserve"> </w:t>
            </w:r>
          </w:p>
          <w:p w14:paraId="47A55125" w14:textId="77777777" w:rsidR="00896F6C" w:rsidRDefault="00896F6C" w:rsidP="00B86506">
            <w:pPr>
              <w:ind w:right="165"/>
              <w:jc w:val="both"/>
              <w:rPr>
                <w:rFonts w:ascii="Arial" w:eastAsia="Times New Roman" w:hAnsi="Arial" w:cs="Arial"/>
                <w:sz w:val="22"/>
                <w:szCs w:val="22"/>
                <w:shd w:val="clear" w:color="auto" w:fill="FFFFFF"/>
                <w:lang w:val="es-ES"/>
              </w:rPr>
            </w:pPr>
          </w:p>
          <w:p w14:paraId="273506EB" w14:textId="1C0D6CC2" w:rsidR="00B86506" w:rsidRPr="004A7484" w:rsidRDefault="00896F6C" w:rsidP="00B86506">
            <w:pPr>
              <w:ind w:right="165"/>
              <w:jc w:val="both"/>
              <w:rPr>
                <w:rFonts w:ascii="Arial" w:eastAsia="Times New Roman" w:hAnsi="Arial" w:cs="Arial"/>
                <w:sz w:val="22"/>
                <w:szCs w:val="22"/>
                <w:shd w:val="clear" w:color="auto" w:fill="FFFFFF"/>
                <w:lang w:val="es-ES"/>
              </w:rPr>
            </w:pPr>
            <w:r w:rsidRPr="00896F6C">
              <w:rPr>
                <w:rFonts w:ascii="Arial" w:eastAsia="Times New Roman" w:hAnsi="Arial" w:cs="Arial"/>
                <w:sz w:val="22"/>
                <w:szCs w:val="22"/>
                <w:shd w:val="clear" w:color="auto" w:fill="FFFFFF"/>
                <w:lang w:val="es-ES"/>
              </w:rPr>
              <w:t>Se realizó un análisis de los actores relevantes con el MUPA</w:t>
            </w:r>
            <w:r w:rsidR="008303A5">
              <w:rPr>
                <w:rFonts w:ascii="Arial" w:eastAsia="Times New Roman" w:hAnsi="Arial" w:cs="Arial"/>
                <w:sz w:val="22"/>
                <w:szCs w:val="22"/>
                <w:shd w:val="clear" w:color="auto" w:fill="FFFFFF"/>
                <w:lang w:val="es-ES"/>
              </w:rPr>
              <w:t>,</w:t>
            </w:r>
            <w:r w:rsidRPr="00896F6C">
              <w:rPr>
                <w:rFonts w:ascii="Arial" w:eastAsia="Times New Roman" w:hAnsi="Arial" w:cs="Arial"/>
                <w:sz w:val="22"/>
                <w:szCs w:val="22"/>
                <w:shd w:val="clear" w:color="auto" w:fill="FFFFFF"/>
                <w:lang w:val="es-ES"/>
              </w:rPr>
              <w:t xml:space="preserve"> que convocó a todas las organizaciones que reconocieron como partes interesadas en el proyecto</w:t>
            </w:r>
            <w:r>
              <w:rPr>
                <w:rFonts w:ascii="Arial" w:eastAsia="Times New Roman" w:hAnsi="Arial" w:cs="Arial"/>
                <w:sz w:val="22"/>
                <w:szCs w:val="22"/>
                <w:shd w:val="clear" w:color="auto" w:fill="FFFFFF"/>
                <w:lang w:val="es-ES"/>
              </w:rPr>
              <w:t xml:space="preserve"> </w:t>
            </w:r>
            <w:r w:rsidR="00591E12" w:rsidRPr="004A7484">
              <w:rPr>
                <w:rFonts w:ascii="Arial" w:eastAsia="Times New Roman" w:hAnsi="Arial" w:cs="Arial"/>
                <w:sz w:val="22"/>
                <w:szCs w:val="22"/>
                <w:shd w:val="clear" w:color="auto" w:fill="FFFFFF"/>
                <w:lang w:val="es-ES"/>
              </w:rPr>
              <w:t xml:space="preserve">se invitaron a instituciones públicas y privadas como: MIVIOT, IDAAN, MINSA, </w:t>
            </w:r>
            <w:proofErr w:type="spellStart"/>
            <w:r w:rsidR="00591E12" w:rsidRPr="004A7484">
              <w:rPr>
                <w:rFonts w:ascii="Arial" w:eastAsia="Times New Roman" w:hAnsi="Arial" w:cs="Arial"/>
                <w:sz w:val="22"/>
                <w:szCs w:val="22"/>
                <w:shd w:val="clear" w:color="auto" w:fill="FFFFFF"/>
                <w:lang w:val="es-ES"/>
              </w:rPr>
              <w:t>MiAmbiente</w:t>
            </w:r>
            <w:proofErr w:type="spellEnd"/>
            <w:r w:rsidR="00591E12" w:rsidRPr="004A7484">
              <w:rPr>
                <w:rFonts w:ascii="Arial" w:eastAsia="Times New Roman" w:hAnsi="Arial" w:cs="Arial"/>
                <w:sz w:val="22"/>
                <w:szCs w:val="22"/>
                <w:shd w:val="clear" w:color="auto" w:fill="FFFFFF"/>
                <w:lang w:val="es-ES"/>
              </w:rPr>
              <w:t>, CAPAC, Metro Park, Santa María Golf &amp;</w:t>
            </w:r>
            <w:r w:rsidR="004A7484">
              <w:rPr>
                <w:rFonts w:ascii="Arial" w:eastAsia="Times New Roman" w:hAnsi="Arial" w:cs="Arial"/>
                <w:sz w:val="22"/>
                <w:szCs w:val="22"/>
                <w:shd w:val="clear" w:color="auto" w:fill="FFFFFF"/>
                <w:lang w:val="es-ES"/>
              </w:rPr>
              <w:t xml:space="preserve"> </w:t>
            </w:r>
            <w:r w:rsidR="00591E12" w:rsidRPr="004A7484">
              <w:rPr>
                <w:rFonts w:ascii="Arial" w:eastAsia="Times New Roman" w:hAnsi="Arial" w:cs="Arial"/>
                <w:sz w:val="22"/>
                <w:szCs w:val="22"/>
                <w:shd w:val="clear" w:color="auto" w:fill="FFFFFF"/>
                <w:lang w:val="es-ES"/>
              </w:rPr>
              <w:t>Country Club.</w:t>
            </w:r>
            <w:r w:rsidR="00B86506" w:rsidRPr="004A7484">
              <w:rPr>
                <w:rFonts w:ascii="Arial" w:eastAsia="Times New Roman" w:hAnsi="Arial" w:cs="Arial"/>
                <w:sz w:val="22"/>
                <w:szCs w:val="22"/>
                <w:shd w:val="clear" w:color="auto" w:fill="FFFFFF"/>
                <w:lang w:val="es-ES"/>
              </w:rPr>
              <w:t xml:space="preserve"> </w:t>
            </w:r>
            <w:r w:rsidR="00591E12" w:rsidRPr="004A7484">
              <w:rPr>
                <w:rFonts w:ascii="Arial" w:eastAsia="Times New Roman" w:hAnsi="Arial" w:cs="Arial"/>
                <w:sz w:val="22"/>
                <w:szCs w:val="22"/>
                <w:shd w:val="clear" w:color="auto" w:fill="FFFFFF"/>
                <w:lang w:val="es-ES"/>
              </w:rPr>
              <w:t xml:space="preserve">También fueron invitados </w:t>
            </w:r>
            <w:r w:rsidR="00A026E9">
              <w:rPr>
                <w:rFonts w:ascii="Arial" w:eastAsia="Times New Roman" w:hAnsi="Arial" w:cs="Arial"/>
                <w:sz w:val="22"/>
                <w:szCs w:val="22"/>
                <w:shd w:val="clear" w:color="auto" w:fill="FFFFFF"/>
                <w:lang w:val="es-ES"/>
              </w:rPr>
              <w:t>Desarrolladores</w:t>
            </w:r>
            <w:r w:rsidR="00E035FB">
              <w:rPr>
                <w:rFonts w:ascii="Arial" w:eastAsia="Times New Roman" w:hAnsi="Arial" w:cs="Arial"/>
                <w:sz w:val="22"/>
                <w:szCs w:val="22"/>
                <w:shd w:val="clear" w:color="auto" w:fill="FFFFFF"/>
                <w:lang w:val="es-ES"/>
              </w:rPr>
              <w:t xml:space="preserve"> propietarios de los terrenos de la zona que incluye la servidumbre del río, </w:t>
            </w:r>
            <w:r w:rsidR="00591E12" w:rsidRPr="004A7484">
              <w:rPr>
                <w:rFonts w:ascii="Arial" w:eastAsia="Times New Roman" w:hAnsi="Arial" w:cs="Arial"/>
                <w:sz w:val="22"/>
                <w:szCs w:val="22"/>
                <w:shd w:val="clear" w:color="auto" w:fill="FFFFFF"/>
                <w:lang w:val="es-ES"/>
              </w:rPr>
              <w:t xml:space="preserve">Representantes </w:t>
            </w:r>
            <w:r w:rsidRPr="00A5365E">
              <w:rPr>
                <w:rFonts w:ascii="Arial" w:hAnsi="Arial" w:cs="Arial"/>
                <w:sz w:val="22"/>
                <w:szCs w:val="22"/>
                <w:lang w:val="es-ES_tradnl"/>
              </w:rPr>
              <w:t xml:space="preserve">de organizaciones </w:t>
            </w:r>
            <w:r w:rsidR="00A5365E" w:rsidRPr="00A5365E">
              <w:rPr>
                <w:rFonts w:ascii="Arial" w:hAnsi="Arial" w:cs="Arial"/>
                <w:sz w:val="22"/>
                <w:szCs w:val="22"/>
                <w:lang w:val="es-ES_tradnl"/>
              </w:rPr>
              <w:t>comunitarias</w:t>
            </w:r>
            <w:r w:rsidR="00A5365E" w:rsidRPr="004E73D2">
              <w:rPr>
                <w:lang w:val="es-ES_tradnl"/>
              </w:rPr>
              <w:t xml:space="preserve"> </w:t>
            </w:r>
            <w:r w:rsidR="00A5365E" w:rsidRPr="00896F6C" w:rsidDel="00896F6C">
              <w:rPr>
                <w:rFonts w:ascii="Arial" w:eastAsia="Times New Roman" w:hAnsi="Arial" w:cs="Arial"/>
                <w:sz w:val="22"/>
                <w:szCs w:val="22"/>
                <w:shd w:val="clear" w:color="auto" w:fill="FFFFFF"/>
                <w:lang w:val="es-ES"/>
              </w:rPr>
              <w:t>de</w:t>
            </w:r>
            <w:r w:rsidR="00591E12" w:rsidRPr="00896F6C">
              <w:rPr>
                <w:rFonts w:ascii="Arial" w:eastAsia="Times New Roman" w:hAnsi="Arial" w:cs="Arial"/>
                <w:sz w:val="22"/>
                <w:szCs w:val="22"/>
                <w:shd w:val="clear" w:color="auto" w:fill="FFFFFF"/>
                <w:lang w:val="es-ES"/>
              </w:rPr>
              <w:t xml:space="preserve"> la Cuenca del Río Juan Díaz</w:t>
            </w:r>
            <w:r w:rsidR="00591E12" w:rsidRPr="004A7484">
              <w:rPr>
                <w:rFonts w:ascii="Arial" w:eastAsia="Times New Roman" w:hAnsi="Arial" w:cs="Arial"/>
                <w:sz w:val="22"/>
                <w:szCs w:val="22"/>
                <w:shd w:val="clear" w:color="auto" w:fill="FFFFFF"/>
                <w:lang w:val="es-ES"/>
              </w:rPr>
              <w:t xml:space="preserve">: Santa Inés, Villa Normal, Villa Las Acacias, Ciudad radial y Concepción, como a los habitantes de las </w:t>
            </w:r>
            <w:r w:rsidR="003D2AEE">
              <w:rPr>
                <w:rFonts w:ascii="Arial" w:eastAsia="Times New Roman" w:hAnsi="Arial" w:cs="Arial"/>
                <w:sz w:val="22"/>
                <w:szCs w:val="22"/>
                <w:shd w:val="clear" w:color="auto" w:fill="FFFFFF"/>
                <w:lang w:val="es-ES"/>
              </w:rPr>
              <w:t xml:space="preserve">organizaciones y </w:t>
            </w:r>
            <w:r w:rsidR="00591E12" w:rsidRPr="004A7484">
              <w:rPr>
                <w:rFonts w:ascii="Arial" w:eastAsia="Times New Roman" w:hAnsi="Arial" w:cs="Arial"/>
                <w:sz w:val="22"/>
                <w:szCs w:val="22"/>
                <w:shd w:val="clear" w:color="auto" w:fill="FFFFFF"/>
                <w:lang w:val="es-ES"/>
              </w:rPr>
              <w:t xml:space="preserve">comunidades que están dentro de la Cuenca y cercanas a ella, los cuales se identificaron a través de estudios </w:t>
            </w:r>
            <w:r w:rsidR="00135AD9" w:rsidRPr="004A7484">
              <w:rPr>
                <w:rFonts w:ascii="Arial" w:eastAsia="Times New Roman" w:hAnsi="Arial" w:cs="Arial"/>
                <w:sz w:val="22"/>
                <w:szCs w:val="22"/>
                <w:shd w:val="clear" w:color="auto" w:fill="FFFFFF"/>
                <w:lang w:val="es-ES"/>
              </w:rPr>
              <w:t>socioambientales</w:t>
            </w:r>
            <w:r w:rsidR="00591E12" w:rsidRPr="004A7484">
              <w:rPr>
                <w:rFonts w:ascii="Arial" w:eastAsia="Times New Roman" w:hAnsi="Arial" w:cs="Arial"/>
                <w:sz w:val="22"/>
                <w:szCs w:val="22"/>
                <w:shd w:val="clear" w:color="auto" w:fill="FFFFFF"/>
                <w:lang w:val="es-ES"/>
              </w:rPr>
              <w:t xml:space="preserve"> que tienen riesgos de inundación</w:t>
            </w:r>
            <w:r w:rsidR="00161632" w:rsidRPr="004A7484">
              <w:rPr>
                <w:rFonts w:ascii="Arial" w:eastAsia="Times New Roman" w:hAnsi="Arial" w:cs="Arial"/>
                <w:sz w:val="22"/>
                <w:szCs w:val="22"/>
                <w:shd w:val="clear" w:color="auto" w:fill="FFFFFF"/>
                <w:lang w:val="es-ES"/>
              </w:rPr>
              <w:t>.</w:t>
            </w:r>
            <w:r w:rsidR="00591E12" w:rsidRPr="004A7484">
              <w:rPr>
                <w:rFonts w:ascii="Arial" w:eastAsia="Times New Roman" w:hAnsi="Arial" w:cs="Arial"/>
                <w:sz w:val="22"/>
                <w:szCs w:val="22"/>
                <w:shd w:val="clear" w:color="auto" w:fill="FFFFFF"/>
                <w:lang w:val="es-ES"/>
              </w:rPr>
              <w:t xml:space="preserve"> </w:t>
            </w:r>
            <w:r w:rsidR="003D2AEE">
              <w:rPr>
                <w:rFonts w:ascii="Arial" w:eastAsia="Times New Roman" w:hAnsi="Arial" w:cs="Arial"/>
                <w:sz w:val="22"/>
                <w:szCs w:val="22"/>
                <w:shd w:val="clear" w:color="auto" w:fill="FFFFFF"/>
                <w:lang w:val="es-ES"/>
              </w:rPr>
              <w:t>S</w:t>
            </w:r>
            <w:r w:rsidR="003D2AEE" w:rsidRPr="003D2AEE">
              <w:rPr>
                <w:rFonts w:ascii="Arial" w:eastAsia="Times New Roman" w:hAnsi="Arial" w:cs="Arial"/>
                <w:sz w:val="22"/>
                <w:szCs w:val="22"/>
                <w:shd w:val="clear" w:color="auto" w:fill="FFFFFF"/>
                <w:lang w:val="es-ES"/>
              </w:rPr>
              <w:t xml:space="preserve">e informó a los </w:t>
            </w:r>
            <w:r w:rsidR="003D2AEE" w:rsidRPr="003D2AEE">
              <w:rPr>
                <w:rFonts w:ascii="Arial" w:eastAsia="Times New Roman" w:hAnsi="Arial" w:cs="Arial"/>
                <w:sz w:val="22"/>
                <w:szCs w:val="22"/>
                <w:shd w:val="clear" w:color="auto" w:fill="FFFFFF"/>
                <w:lang w:val="es-ES"/>
              </w:rPr>
              <w:lastRenderedPageBreak/>
              <w:t>comunitarios que, durante el ciclo del proyecto, seguirán teniendo un espacio para su participación a través de los planes de gestión social y ambiental</w:t>
            </w:r>
            <w:r w:rsidR="003D2AEE">
              <w:rPr>
                <w:rFonts w:ascii="Arial" w:eastAsia="Times New Roman" w:hAnsi="Arial" w:cs="Arial"/>
                <w:sz w:val="22"/>
                <w:szCs w:val="22"/>
                <w:shd w:val="clear" w:color="auto" w:fill="FFFFFF"/>
                <w:lang w:val="es-ES"/>
              </w:rPr>
              <w:t xml:space="preserve">. </w:t>
            </w:r>
          </w:p>
          <w:p w14:paraId="2B619FDC" w14:textId="77777777" w:rsidR="007860F5" w:rsidRPr="0092442A" w:rsidRDefault="007860F5" w:rsidP="007860F5">
            <w:pPr>
              <w:ind w:right="165"/>
              <w:jc w:val="both"/>
              <w:rPr>
                <w:rFonts w:ascii="Arial" w:eastAsia="Times New Roman" w:hAnsi="Arial" w:cs="Arial"/>
                <w:sz w:val="22"/>
                <w:szCs w:val="22"/>
                <w:shd w:val="clear" w:color="auto" w:fill="FFFFFF"/>
                <w:lang w:val="es-ES"/>
              </w:rPr>
            </w:pPr>
          </w:p>
          <w:p w14:paraId="00D5BC68" w14:textId="567CC0FC" w:rsidR="00135AD9" w:rsidRDefault="007860F5" w:rsidP="007860F5">
            <w:pPr>
              <w:ind w:right="165"/>
              <w:jc w:val="both"/>
              <w:rPr>
                <w:rFonts w:ascii="Arial" w:eastAsia="Times New Roman" w:hAnsi="Arial" w:cs="Arial"/>
                <w:sz w:val="22"/>
                <w:szCs w:val="22"/>
                <w:shd w:val="clear" w:color="auto" w:fill="FFFFFF"/>
                <w:lang w:val="es-ES"/>
              </w:rPr>
            </w:pPr>
            <w:r w:rsidRPr="0092442A">
              <w:rPr>
                <w:rFonts w:ascii="Arial" w:eastAsia="Times New Roman" w:hAnsi="Arial" w:cs="Arial"/>
                <w:sz w:val="22"/>
                <w:szCs w:val="22"/>
                <w:shd w:val="clear" w:color="auto" w:fill="FFFFFF"/>
                <w:lang w:val="es-ES"/>
              </w:rPr>
              <w:t>La Participación Ciudadana efectuada el día 20 de septiembre del 2018 es el resultado de los estudios del proyecto, de la dinámica de la relación que se di</w:t>
            </w:r>
            <w:r w:rsidR="004444FF">
              <w:rPr>
                <w:rFonts w:ascii="Arial" w:eastAsia="Times New Roman" w:hAnsi="Arial" w:cs="Arial"/>
                <w:sz w:val="22"/>
                <w:szCs w:val="22"/>
                <w:shd w:val="clear" w:color="auto" w:fill="FFFFFF"/>
                <w:lang w:val="es-ES"/>
              </w:rPr>
              <w:t>o</w:t>
            </w:r>
            <w:r w:rsidRPr="0092442A">
              <w:rPr>
                <w:rFonts w:ascii="Arial" w:eastAsia="Times New Roman" w:hAnsi="Arial" w:cs="Arial"/>
                <w:sz w:val="22"/>
                <w:szCs w:val="22"/>
                <w:shd w:val="clear" w:color="auto" w:fill="FFFFFF"/>
                <w:lang w:val="es-ES"/>
              </w:rPr>
              <w:t xml:space="preserve"> de una forma directa con los residentes de las comunidades afectadas por las inundaciones que, a juicio de los comunitarios, fueron y son ocasionadas por proyecto</w:t>
            </w:r>
            <w:r w:rsidR="00931FB0" w:rsidRPr="0092442A">
              <w:rPr>
                <w:rFonts w:ascii="Arial" w:eastAsia="Times New Roman" w:hAnsi="Arial" w:cs="Arial"/>
                <w:sz w:val="22"/>
                <w:szCs w:val="22"/>
                <w:shd w:val="clear" w:color="auto" w:fill="FFFFFF"/>
                <w:lang w:val="es-ES"/>
              </w:rPr>
              <w:t>s</w:t>
            </w:r>
            <w:r w:rsidRPr="0092442A">
              <w:rPr>
                <w:rFonts w:ascii="Arial" w:eastAsia="Times New Roman" w:hAnsi="Arial" w:cs="Arial"/>
                <w:sz w:val="22"/>
                <w:szCs w:val="22"/>
                <w:shd w:val="clear" w:color="auto" w:fill="FFFFFF"/>
                <w:lang w:val="es-ES"/>
              </w:rPr>
              <w:t xml:space="preserve"> inmobiliarios construidos o en proceso de construcción.</w:t>
            </w:r>
            <w:r w:rsidR="00931FB0" w:rsidRPr="0092442A">
              <w:rPr>
                <w:rFonts w:ascii="Arial" w:eastAsia="Times New Roman" w:hAnsi="Arial" w:cs="Arial"/>
                <w:sz w:val="22"/>
                <w:szCs w:val="22"/>
                <w:shd w:val="clear" w:color="auto" w:fill="FFFFFF"/>
                <w:lang w:val="es-ES"/>
              </w:rPr>
              <w:t xml:space="preserve"> </w:t>
            </w:r>
          </w:p>
          <w:p w14:paraId="6CFEB1A9" w14:textId="77777777" w:rsidR="0057475E" w:rsidRPr="0092442A" w:rsidRDefault="0057475E" w:rsidP="007860F5">
            <w:pPr>
              <w:ind w:right="165"/>
              <w:jc w:val="both"/>
              <w:rPr>
                <w:rFonts w:ascii="Arial" w:eastAsia="Times New Roman" w:hAnsi="Arial" w:cs="Arial"/>
                <w:sz w:val="22"/>
                <w:szCs w:val="22"/>
                <w:shd w:val="clear" w:color="auto" w:fill="FFFFFF"/>
                <w:lang w:val="es-ES"/>
              </w:rPr>
            </w:pPr>
          </w:p>
          <w:p w14:paraId="75E7C61A" w14:textId="1F6314A8" w:rsidR="00914EC6" w:rsidRDefault="00EE5148" w:rsidP="00135AD9">
            <w:pPr>
              <w:ind w:right="165"/>
              <w:jc w:val="both"/>
              <w:rPr>
                <w:rFonts w:ascii="Arial" w:eastAsia="Times New Roman" w:hAnsi="Arial" w:cs="Arial"/>
                <w:sz w:val="22"/>
                <w:szCs w:val="22"/>
                <w:shd w:val="clear" w:color="auto" w:fill="FFFFFF"/>
                <w:lang w:val="es-ES"/>
              </w:rPr>
            </w:pPr>
            <w:r w:rsidRPr="004A7484">
              <w:rPr>
                <w:rFonts w:ascii="Arial" w:eastAsia="Times New Roman" w:hAnsi="Arial" w:cs="Arial"/>
                <w:sz w:val="22"/>
                <w:szCs w:val="22"/>
                <w:shd w:val="clear" w:color="auto" w:fill="FFFFFF"/>
                <w:lang w:val="es-ES"/>
              </w:rPr>
              <w:t>Tabla 1. Fecha de divulgación de documentos claves</w:t>
            </w:r>
          </w:p>
          <w:p w14:paraId="5D2D1084" w14:textId="24DF74DE" w:rsidR="00914EC6" w:rsidRDefault="00914EC6" w:rsidP="00135AD9">
            <w:pPr>
              <w:ind w:right="165"/>
              <w:jc w:val="both"/>
              <w:rPr>
                <w:rFonts w:ascii="Arial" w:eastAsia="Times New Roman" w:hAnsi="Arial" w:cs="Arial"/>
                <w:sz w:val="22"/>
                <w:szCs w:val="22"/>
                <w:shd w:val="clear" w:color="auto" w:fill="FFFFFF"/>
                <w:lang w:val="es-ES"/>
              </w:rPr>
            </w:pPr>
          </w:p>
          <w:tbl>
            <w:tblPr>
              <w:tblStyle w:val="TableGrid"/>
              <w:tblW w:w="0" w:type="auto"/>
              <w:tblLayout w:type="fixed"/>
              <w:tblLook w:val="04A0" w:firstRow="1" w:lastRow="0" w:firstColumn="1" w:lastColumn="0" w:noHBand="0" w:noVBand="1"/>
            </w:tblPr>
            <w:tblGrid>
              <w:gridCol w:w="3436"/>
              <w:gridCol w:w="3437"/>
              <w:gridCol w:w="3437"/>
            </w:tblGrid>
            <w:tr w:rsidR="00EE5148" w14:paraId="76257E7B" w14:textId="77777777" w:rsidTr="00EE5148">
              <w:tc>
                <w:tcPr>
                  <w:tcW w:w="3436" w:type="dxa"/>
                </w:tcPr>
                <w:p w14:paraId="3D88CF2E" w14:textId="54E17B0E" w:rsidR="00EE5148" w:rsidRDefault="00A30938" w:rsidP="00135AD9">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Evaluación</w:t>
                  </w:r>
                  <w:r w:rsidR="00EE5148">
                    <w:rPr>
                      <w:rFonts w:ascii="Arial" w:eastAsia="Times New Roman" w:hAnsi="Arial" w:cs="Arial"/>
                      <w:sz w:val="22"/>
                      <w:szCs w:val="22"/>
                      <w:shd w:val="clear" w:color="auto" w:fill="FFFFFF"/>
                      <w:lang w:val="es-ES"/>
                    </w:rPr>
                    <w:t xml:space="preserve"> ESHS</w:t>
                  </w:r>
                </w:p>
              </w:tc>
              <w:tc>
                <w:tcPr>
                  <w:tcW w:w="3437" w:type="dxa"/>
                </w:tcPr>
                <w:p w14:paraId="4480E8B5" w14:textId="15D3E1A5" w:rsidR="00EE5148" w:rsidRDefault="00EE5148" w:rsidP="00135AD9">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Fecha de divulgación</w:t>
                  </w:r>
                </w:p>
              </w:tc>
              <w:tc>
                <w:tcPr>
                  <w:tcW w:w="3437" w:type="dxa"/>
                </w:tcPr>
                <w:p w14:paraId="206C4F28" w14:textId="57BF5BFE" w:rsidR="00EE5148" w:rsidRDefault="00EE5148" w:rsidP="00135AD9">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Enlace</w:t>
                  </w:r>
                  <w:r w:rsidR="00A30938">
                    <w:rPr>
                      <w:rFonts w:ascii="Arial" w:eastAsia="Times New Roman" w:hAnsi="Arial" w:cs="Arial"/>
                      <w:sz w:val="22"/>
                      <w:szCs w:val="22"/>
                      <w:shd w:val="clear" w:color="auto" w:fill="FFFFFF"/>
                      <w:lang w:val="es-ES"/>
                    </w:rPr>
                    <w:t xml:space="preserve"> en Convergencia</w:t>
                  </w:r>
                </w:p>
              </w:tc>
            </w:tr>
            <w:tr w:rsidR="00EE5148" w:rsidRPr="00C762BE" w14:paraId="1BEA7093" w14:textId="77777777" w:rsidTr="00EE5148">
              <w:tc>
                <w:tcPr>
                  <w:tcW w:w="3436" w:type="dxa"/>
                </w:tcPr>
                <w:p w14:paraId="1772236E" w14:textId="0B04622F" w:rsidR="00EE5148" w:rsidRDefault="00832118" w:rsidP="00135AD9">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Borrador Final </w:t>
                  </w:r>
                  <w:r w:rsidR="00EE5148">
                    <w:rPr>
                      <w:rFonts w:ascii="Arial" w:eastAsia="Times New Roman" w:hAnsi="Arial" w:cs="Arial"/>
                      <w:sz w:val="22"/>
                      <w:szCs w:val="22"/>
                      <w:shd w:val="clear" w:color="auto" w:fill="FFFFFF"/>
                      <w:lang w:val="es-ES"/>
                    </w:rPr>
                    <w:t>AAS</w:t>
                  </w:r>
                  <w:r>
                    <w:rPr>
                      <w:rFonts w:ascii="Arial" w:eastAsia="Times New Roman" w:hAnsi="Arial" w:cs="Arial"/>
                      <w:sz w:val="22"/>
                      <w:szCs w:val="22"/>
                      <w:shd w:val="clear" w:color="auto" w:fill="FFFFFF"/>
                      <w:lang w:val="es-ES"/>
                    </w:rPr>
                    <w:t>,</w:t>
                  </w:r>
                  <w:r w:rsidR="00EE5148">
                    <w:rPr>
                      <w:rFonts w:ascii="Arial" w:eastAsia="Times New Roman" w:hAnsi="Arial" w:cs="Arial"/>
                      <w:sz w:val="22"/>
                      <w:szCs w:val="22"/>
                      <w:shd w:val="clear" w:color="auto" w:fill="FFFFFF"/>
                      <w:lang w:val="es-ES"/>
                    </w:rPr>
                    <w:t xml:space="preserve"> PGAS</w:t>
                  </w:r>
                  <w:r>
                    <w:rPr>
                      <w:rFonts w:ascii="Arial" w:eastAsia="Times New Roman" w:hAnsi="Arial" w:cs="Arial"/>
                      <w:sz w:val="22"/>
                      <w:szCs w:val="22"/>
                      <w:shd w:val="clear" w:color="auto" w:fill="FFFFFF"/>
                      <w:lang w:val="es-ES"/>
                    </w:rPr>
                    <w:t xml:space="preserve"> y PCRM </w:t>
                  </w:r>
                </w:p>
              </w:tc>
              <w:tc>
                <w:tcPr>
                  <w:tcW w:w="3437" w:type="dxa"/>
                </w:tcPr>
                <w:p w14:paraId="10C5F86C" w14:textId="72A79C7F" w:rsidR="00EE5148" w:rsidRDefault="00EE5148" w:rsidP="00135AD9">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25 de septiembre 2018</w:t>
                  </w:r>
                </w:p>
              </w:tc>
              <w:tc>
                <w:tcPr>
                  <w:tcW w:w="3437" w:type="dxa"/>
                </w:tcPr>
                <w:p w14:paraId="15D80953" w14:textId="621FB786" w:rsidR="00EE5148" w:rsidRDefault="009D13B1" w:rsidP="00135AD9">
                  <w:pPr>
                    <w:ind w:right="165"/>
                    <w:jc w:val="both"/>
                    <w:rPr>
                      <w:rFonts w:ascii="Arial" w:eastAsia="Times New Roman" w:hAnsi="Arial" w:cs="Arial"/>
                      <w:sz w:val="22"/>
                      <w:szCs w:val="22"/>
                      <w:shd w:val="clear" w:color="auto" w:fill="FFFFFF"/>
                      <w:lang w:val="es-ES"/>
                    </w:rPr>
                  </w:pPr>
                  <w:r w:rsidRPr="009D13B1">
                    <w:rPr>
                      <w:rFonts w:ascii="Arial" w:eastAsia="Times New Roman" w:hAnsi="Arial" w:cs="Arial"/>
                      <w:sz w:val="22"/>
                      <w:szCs w:val="22"/>
                      <w:shd w:val="clear" w:color="auto" w:fill="FFFFFF"/>
                      <w:lang w:val="es-ES"/>
                    </w:rPr>
                    <w:t>https://idbg.sharepoint.com/teams/EZ-PN-LON/PN-L1150/_layouts/15/DocIdRedir.aspx?ID=EZSHARE-246990398-11</w:t>
                  </w:r>
                </w:p>
              </w:tc>
            </w:tr>
            <w:tr w:rsidR="00EE5148" w:rsidRPr="00C762BE" w14:paraId="7605AE40" w14:textId="77777777" w:rsidTr="00EE5148">
              <w:tc>
                <w:tcPr>
                  <w:tcW w:w="3436" w:type="dxa"/>
                </w:tcPr>
                <w:p w14:paraId="0BED6C75" w14:textId="22EBFC72" w:rsidR="00EE5148" w:rsidRDefault="00EE5148" w:rsidP="00135AD9">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Informe de consulta publica</w:t>
                  </w:r>
                </w:p>
              </w:tc>
              <w:tc>
                <w:tcPr>
                  <w:tcW w:w="3437" w:type="dxa"/>
                </w:tcPr>
                <w:p w14:paraId="2E6668B2" w14:textId="7C30D15E" w:rsidR="00EE5148" w:rsidRDefault="00EE5148" w:rsidP="00135AD9">
                  <w:pPr>
                    <w:ind w:right="165"/>
                    <w:jc w:val="both"/>
                    <w:rPr>
                      <w:rFonts w:ascii="Arial" w:eastAsia="Times New Roman" w:hAnsi="Arial" w:cs="Arial"/>
                      <w:sz w:val="22"/>
                      <w:szCs w:val="22"/>
                      <w:shd w:val="clear" w:color="auto" w:fill="FFFFFF"/>
                      <w:lang w:val="es-ES"/>
                    </w:rPr>
                  </w:pPr>
                  <w:r w:rsidRPr="00EE5148">
                    <w:rPr>
                      <w:rFonts w:ascii="Arial" w:eastAsia="Times New Roman" w:hAnsi="Arial" w:cs="Arial"/>
                      <w:sz w:val="22"/>
                      <w:szCs w:val="22"/>
                      <w:shd w:val="clear" w:color="auto" w:fill="FFFFFF"/>
                      <w:lang w:val="es-ES"/>
                    </w:rPr>
                    <w:t>25 de septiembre 2018</w:t>
                  </w:r>
                </w:p>
              </w:tc>
              <w:tc>
                <w:tcPr>
                  <w:tcW w:w="3437" w:type="dxa"/>
                </w:tcPr>
                <w:p w14:paraId="29CB443D" w14:textId="69FDA1C3" w:rsidR="00EE5148" w:rsidRDefault="009D13B1" w:rsidP="00135AD9">
                  <w:pPr>
                    <w:ind w:right="165"/>
                    <w:jc w:val="both"/>
                    <w:rPr>
                      <w:rFonts w:ascii="Arial" w:eastAsia="Times New Roman" w:hAnsi="Arial" w:cs="Arial"/>
                      <w:sz w:val="22"/>
                      <w:szCs w:val="22"/>
                      <w:shd w:val="clear" w:color="auto" w:fill="FFFFFF"/>
                      <w:lang w:val="es-ES"/>
                    </w:rPr>
                  </w:pPr>
                  <w:r w:rsidRPr="009D13B1">
                    <w:rPr>
                      <w:rFonts w:ascii="Arial" w:eastAsia="Times New Roman" w:hAnsi="Arial" w:cs="Arial"/>
                      <w:sz w:val="22"/>
                      <w:szCs w:val="22"/>
                      <w:shd w:val="clear" w:color="auto" w:fill="FFFFFF"/>
                      <w:lang w:val="es-ES"/>
                    </w:rPr>
                    <w:t>https://idbg.sharepoint.com/teams/EZ-PN-LON/PN-L1150/_layouts/15/DocIdRedir.aspx?ID=EZSHARE-246990398-11</w:t>
                  </w:r>
                </w:p>
              </w:tc>
            </w:tr>
          </w:tbl>
          <w:p w14:paraId="7E143B0D" w14:textId="371C35AB" w:rsidR="007860F5" w:rsidRPr="004A7484" w:rsidRDefault="007860F5" w:rsidP="00135AD9">
            <w:pPr>
              <w:ind w:right="165"/>
              <w:jc w:val="both"/>
              <w:rPr>
                <w:rFonts w:ascii="Arial" w:eastAsia="Times New Roman" w:hAnsi="Arial" w:cs="Arial"/>
                <w:sz w:val="22"/>
                <w:szCs w:val="22"/>
                <w:shd w:val="clear" w:color="auto" w:fill="FFFFFF"/>
                <w:lang w:val="es-ES"/>
              </w:rPr>
            </w:pPr>
          </w:p>
          <w:p w14:paraId="05C4D06E" w14:textId="4237685C" w:rsidR="00B86506" w:rsidRPr="00390566" w:rsidRDefault="006D5E99" w:rsidP="00B86506">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Para la atención de quejas y reclamos, la empresa contratada será responsable de resolver los temas, bajo la supervisión del MUPA.</w:t>
            </w:r>
          </w:p>
          <w:p w14:paraId="6A7CCFC5" w14:textId="77777777" w:rsidR="00B86506" w:rsidRPr="00390566" w:rsidRDefault="00B86506" w:rsidP="00B86506">
            <w:pPr>
              <w:ind w:right="165"/>
              <w:jc w:val="both"/>
              <w:rPr>
                <w:rFonts w:ascii="Arial" w:eastAsia="Times New Roman" w:hAnsi="Arial" w:cs="Arial"/>
                <w:sz w:val="22"/>
                <w:szCs w:val="22"/>
                <w:shd w:val="clear" w:color="auto" w:fill="FFFFFF"/>
                <w:lang w:val="es-ES"/>
              </w:rPr>
            </w:pPr>
          </w:p>
          <w:p w14:paraId="0FFF7CAB" w14:textId="26B98CCD" w:rsidR="005F72A0" w:rsidRPr="00390566" w:rsidRDefault="00B86506" w:rsidP="00B86506">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 xml:space="preserve">Durante </w:t>
            </w:r>
            <w:r w:rsidR="00477F15" w:rsidRPr="00390566">
              <w:rPr>
                <w:rFonts w:ascii="Arial" w:eastAsia="Times New Roman" w:hAnsi="Arial" w:cs="Arial"/>
                <w:sz w:val="22"/>
                <w:szCs w:val="22"/>
                <w:shd w:val="clear" w:color="auto" w:fill="FFFFFF"/>
                <w:lang w:val="es-ES"/>
              </w:rPr>
              <w:t xml:space="preserve">la </w:t>
            </w:r>
            <w:r w:rsidRPr="00390566">
              <w:rPr>
                <w:rFonts w:ascii="Arial" w:eastAsia="Times New Roman" w:hAnsi="Arial" w:cs="Arial"/>
                <w:sz w:val="22"/>
                <w:szCs w:val="22"/>
                <w:shd w:val="clear" w:color="auto" w:fill="FFFFFF"/>
                <w:lang w:val="es-ES"/>
              </w:rPr>
              <w:t xml:space="preserve">consulta, que seguirá siendo implementado durante la ejecución del programa, las principales preocupaciones y propuestas de la comunidad </w:t>
            </w:r>
            <w:r w:rsidR="00477F15" w:rsidRPr="00390566">
              <w:rPr>
                <w:rFonts w:ascii="Arial" w:eastAsia="Times New Roman" w:hAnsi="Arial" w:cs="Arial"/>
                <w:sz w:val="22"/>
                <w:szCs w:val="22"/>
                <w:shd w:val="clear" w:color="auto" w:fill="FFFFFF"/>
                <w:lang w:val="es-ES"/>
              </w:rPr>
              <w:t xml:space="preserve">han sido consideradas en el </w:t>
            </w:r>
            <w:r w:rsidRPr="00390566">
              <w:rPr>
                <w:rFonts w:ascii="Arial" w:eastAsia="Times New Roman" w:hAnsi="Arial" w:cs="Arial"/>
                <w:sz w:val="22"/>
                <w:szCs w:val="22"/>
                <w:shd w:val="clear" w:color="auto" w:fill="FFFFFF"/>
                <w:lang w:val="es-ES"/>
              </w:rPr>
              <w:t>diseño de</w:t>
            </w:r>
            <w:r w:rsidR="00477F15" w:rsidRPr="00390566">
              <w:rPr>
                <w:rFonts w:ascii="Arial" w:eastAsia="Times New Roman" w:hAnsi="Arial" w:cs="Arial"/>
                <w:sz w:val="22"/>
                <w:szCs w:val="22"/>
                <w:shd w:val="clear" w:color="auto" w:fill="FFFFFF"/>
                <w:lang w:val="es-ES"/>
              </w:rPr>
              <w:t>l</w:t>
            </w:r>
            <w:r w:rsidRPr="00390566">
              <w:rPr>
                <w:rFonts w:ascii="Arial" w:eastAsia="Times New Roman" w:hAnsi="Arial" w:cs="Arial"/>
                <w:sz w:val="22"/>
                <w:szCs w:val="22"/>
                <w:shd w:val="clear" w:color="auto" w:fill="FFFFFF"/>
                <w:lang w:val="es-ES"/>
              </w:rPr>
              <w:t xml:space="preserve"> </w:t>
            </w:r>
            <w:r w:rsidR="0057475E" w:rsidRPr="00390566">
              <w:rPr>
                <w:rFonts w:ascii="Arial" w:eastAsia="Times New Roman" w:hAnsi="Arial" w:cs="Arial"/>
                <w:sz w:val="22"/>
                <w:szCs w:val="22"/>
                <w:shd w:val="clear" w:color="auto" w:fill="FFFFFF"/>
                <w:lang w:val="es-ES"/>
              </w:rPr>
              <w:t>proyecto</w:t>
            </w:r>
            <w:r w:rsidR="0057475E">
              <w:rPr>
                <w:rFonts w:ascii="Arial" w:eastAsia="Times New Roman" w:hAnsi="Arial" w:cs="Arial"/>
                <w:sz w:val="22"/>
                <w:szCs w:val="22"/>
                <w:shd w:val="clear" w:color="auto" w:fill="FFFFFF"/>
                <w:lang w:val="es-ES"/>
              </w:rPr>
              <w:t xml:space="preserve"> y</w:t>
            </w:r>
            <w:r w:rsidR="00512106">
              <w:rPr>
                <w:rFonts w:ascii="Arial" w:eastAsia="Times New Roman" w:hAnsi="Arial" w:cs="Arial"/>
                <w:sz w:val="22"/>
                <w:szCs w:val="22"/>
                <w:shd w:val="clear" w:color="auto" w:fill="FFFFFF"/>
                <w:lang w:val="es-ES"/>
              </w:rPr>
              <w:t xml:space="preserve"> en el PGAS</w:t>
            </w:r>
            <w:r w:rsidRPr="00390566">
              <w:rPr>
                <w:rFonts w:ascii="Arial" w:eastAsia="Times New Roman" w:hAnsi="Arial" w:cs="Arial"/>
                <w:sz w:val="22"/>
                <w:szCs w:val="22"/>
                <w:shd w:val="clear" w:color="auto" w:fill="FFFFFF"/>
                <w:lang w:val="es-ES"/>
              </w:rPr>
              <w:t xml:space="preserve">. Las principales preocupaciones de los participantes en las consultas y las respuestas del </w:t>
            </w:r>
            <w:r w:rsidR="00477F15" w:rsidRPr="00390566">
              <w:rPr>
                <w:rFonts w:ascii="Arial" w:eastAsia="Times New Roman" w:hAnsi="Arial" w:cs="Arial"/>
                <w:sz w:val="22"/>
                <w:szCs w:val="22"/>
                <w:shd w:val="clear" w:color="auto" w:fill="FFFFFF"/>
                <w:lang w:val="es-ES"/>
              </w:rPr>
              <w:t>OE</w:t>
            </w:r>
            <w:r w:rsidR="00C87575">
              <w:rPr>
                <w:rFonts w:ascii="Arial" w:eastAsia="Times New Roman" w:hAnsi="Arial" w:cs="Arial"/>
                <w:sz w:val="22"/>
                <w:szCs w:val="22"/>
                <w:shd w:val="clear" w:color="auto" w:fill="FFFFFF"/>
                <w:lang w:val="es-ES"/>
              </w:rPr>
              <w:t xml:space="preserve"> consistieron en:</w:t>
            </w:r>
            <w:r w:rsidR="00C87575" w:rsidRPr="004E73D2">
              <w:rPr>
                <w:lang w:val="es-ES_tradnl"/>
              </w:rPr>
              <w:t xml:space="preserve"> </w:t>
            </w:r>
            <w:r w:rsidR="00C87575" w:rsidRPr="00E035FB">
              <w:rPr>
                <w:rFonts w:ascii="Arial" w:hAnsi="Arial" w:cs="Arial"/>
                <w:sz w:val="22"/>
                <w:szCs w:val="22"/>
                <w:lang w:val="es-ES_tradnl"/>
              </w:rPr>
              <w:t xml:space="preserve">(i) </w:t>
            </w:r>
            <w:r w:rsidR="00795BBD" w:rsidRPr="00E035FB">
              <w:rPr>
                <w:rFonts w:ascii="Arial" w:hAnsi="Arial" w:cs="Arial"/>
                <w:sz w:val="22"/>
                <w:szCs w:val="22"/>
                <w:lang w:val="es-ES_tradnl"/>
              </w:rPr>
              <w:t>la necesidad de</w:t>
            </w:r>
            <w:r w:rsidR="00795BBD">
              <w:rPr>
                <w:lang w:val="es-ES_tradnl"/>
              </w:rPr>
              <w:t xml:space="preserve"> </w:t>
            </w:r>
            <w:r w:rsidR="00C87575" w:rsidRPr="00C87575">
              <w:rPr>
                <w:rFonts w:ascii="Arial" w:eastAsia="Times New Roman" w:hAnsi="Arial" w:cs="Arial"/>
                <w:sz w:val="22"/>
                <w:szCs w:val="22"/>
                <w:shd w:val="clear" w:color="auto" w:fill="FFFFFF"/>
                <w:lang w:val="es-ES"/>
              </w:rPr>
              <w:t>planes de contingencia</w:t>
            </w:r>
            <w:r w:rsidR="00C87575">
              <w:rPr>
                <w:rFonts w:ascii="Arial" w:eastAsia="Times New Roman" w:hAnsi="Arial" w:cs="Arial"/>
                <w:sz w:val="22"/>
                <w:szCs w:val="22"/>
                <w:shd w:val="clear" w:color="auto" w:fill="FFFFFF"/>
                <w:lang w:val="es-ES"/>
              </w:rPr>
              <w:t>; acerca de lo cual s</w:t>
            </w:r>
            <w:r w:rsidR="00C87575" w:rsidRPr="00C87575">
              <w:rPr>
                <w:rFonts w:ascii="Arial" w:eastAsia="Times New Roman" w:hAnsi="Arial" w:cs="Arial"/>
                <w:sz w:val="22"/>
                <w:szCs w:val="22"/>
                <w:shd w:val="clear" w:color="auto" w:fill="FFFFFF"/>
                <w:lang w:val="es-ES"/>
              </w:rPr>
              <w:t>e inform</w:t>
            </w:r>
            <w:r w:rsidR="00C87575">
              <w:rPr>
                <w:rFonts w:ascii="Arial" w:eastAsia="Times New Roman" w:hAnsi="Arial" w:cs="Arial"/>
                <w:sz w:val="22"/>
                <w:szCs w:val="22"/>
                <w:shd w:val="clear" w:color="auto" w:fill="FFFFFF"/>
                <w:lang w:val="es-ES"/>
              </w:rPr>
              <w:t xml:space="preserve">ó que se tendrá un </w:t>
            </w:r>
            <w:r w:rsidR="00C87575" w:rsidRPr="00C87575">
              <w:rPr>
                <w:rFonts w:ascii="Arial" w:eastAsia="Times New Roman" w:hAnsi="Arial" w:cs="Arial"/>
                <w:sz w:val="22"/>
                <w:szCs w:val="22"/>
                <w:shd w:val="clear" w:color="auto" w:fill="FFFFFF"/>
                <w:lang w:val="es-ES"/>
              </w:rPr>
              <w:t>plan de contingencia y que el proyecto tendrá una oficina de Quejas y Conciliación</w:t>
            </w:r>
            <w:r w:rsidR="00C87575">
              <w:rPr>
                <w:rFonts w:ascii="Arial" w:eastAsia="Times New Roman" w:hAnsi="Arial" w:cs="Arial"/>
                <w:sz w:val="22"/>
                <w:szCs w:val="22"/>
                <w:shd w:val="clear" w:color="auto" w:fill="FFFFFF"/>
                <w:lang w:val="es-ES"/>
              </w:rPr>
              <w:t xml:space="preserve"> (</w:t>
            </w:r>
            <w:proofErr w:type="spellStart"/>
            <w:r w:rsidR="00C87575">
              <w:rPr>
                <w:rFonts w:ascii="Arial" w:eastAsia="Times New Roman" w:hAnsi="Arial" w:cs="Arial"/>
                <w:sz w:val="22"/>
                <w:szCs w:val="22"/>
                <w:shd w:val="clear" w:color="auto" w:fill="FFFFFF"/>
                <w:lang w:val="es-ES"/>
              </w:rPr>
              <w:t>ii</w:t>
            </w:r>
            <w:proofErr w:type="spellEnd"/>
            <w:r w:rsidR="00C87575">
              <w:rPr>
                <w:rFonts w:ascii="Arial" w:eastAsia="Times New Roman" w:hAnsi="Arial" w:cs="Arial"/>
                <w:sz w:val="22"/>
                <w:szCs w:val="22"/>
                <w:shd w:val="clear" w:color="auto" w:fill="FFFFFF"/>
                <w:lang w:val="es-ES"/>
              </w:rPr>
              <w:t>)</w:t>
            </w:r>
            <w:r w:rsidR="00C87575" w:rsidRPr="004E73D2">
              <w:rPr>
                <w:lang w:val="es-ES_tradnl"/>
              </w:rPr>
              <w:t xml:space="preserve"> </w:t>
            </w:r>
            <w:r w:rsidR="00C87575" w:rsidRPr="00C87575">
              <w:rPr>
                <w:rFonts w:ascii="Arial" w:eastAsia="Times New Roman" w:hAnsi="Arial" w:cs="Arial"/>
                <w:sz w:val="22"/>
                <w:szCs w:val="22"/>
                <w:shd w:val="clear" w:color="auto" w:fill="FFFFFF"/>
                <w:lang w:val="es-ES"/>
              </w:rPr>
              <w:t>medidas alternativas ante cualquier inundación durante la ejecución del proyecto</w:t>
            </w:r>
            <w:r w:rsidR="00C87575">
              <w:rPr>
                <w:rFonts w:ascii="Arial" w:eastAsia="Times New Roman" w:hAnsi="Arial" w:cs="Arial"/>
                <w:sz w:val="22"/>
                <w:szCs w:val="22"/>
                <w:shd w:val="clear" w:color="auto" w:fill="FFFFFF"/>
                <w:lang w:val="es-ES"/>
              </w:rPr>
              <w:t>;</w:t>
            </w:r>
            <w:r w:rsidR="00C87575" w:rsidRPr="004E73D2">
              <w:rPr>
                <w:lang w:val="es-ES_tradnl"/>
              </w:rPr>
              <w:t xml:space="preserve"> </w:t>
            </w:r>
            <w:r w:rsidR="00C87575">
              <w:rPr>
                <w:lang w:val="es-ES_tradnl"/>
              </w:rPr>
              <w:t xml:space="preserve">sobre lo cual se </w:t>
            </w:r>
            <w:r w:rsidR="00C87575" w:rsidRPr="00C87575">
              <w:rPr>
                <w:rFonts w:ascii="Arial" w:eastAsia="Times New Roman" w:hAnsi="Arial" w:cs="Arial"/>
                <w:sz w:val="22"/>
                <w:szCs w:val="22"/>
                <w:shd w:val="clear" w:color="auto" w:fill="FFFFFF"/>
                <w:lang w:val="es-ES"/>
              </w:rPr>
              <w:t>informó a los comunitarios que, durante el ciclo del proyecto, seguirán teniendo un espacio para su participación a través de los planes de gestión social y ambiental.</w:t>
            </w:r>
            <w:r w:rsidR="00C87575">
              <w:rPr>
                <w:rFonts w:ascii="Arial" w:eastAsia="Times New Roman" w:hAnsi="Arial" w:cs="Arial"/>
                <w:sz w:val="22"/>
                <w:szCs w:val="22"/>
                <w:shd w:val="clear" w:color="auto" w:fill="FFFFFF"/>
                <w:lang w:val="es-ES"/>
              </w:rPr>
              <w:t xml:space="preserve"> El detalle de los comentarios </w:t>
            </w:r>
            <w:r w:rsidR="00477F15" w:rsidRPr="00390566">
              <w:rPr>
                <w:rFonts w:ascii="Arial" w:eastAsia="Times New Roman" w:hAnsi="Arial" w:cs="Arial"/>
                <w:sz w:val="22"/>
                <w:szCs w:val="22"/>
                <w:shd w:val="clear" w:color="auto" w:fill="FFFFFF"/>
                <w:lang w:val="es-ES"/>
              </w:rPr>
              <w:t>se</w:t>
            </w:r>
            <w:r w:rsidRPr="00390566">
              <w:rPr>
                <w:rFonts w:ascii="Arial" w:eastAsia="Times New Roman" w:hAnsi="Arial" w:cs="Arial"/>
                <w:sz w:val="22"/>
                <w:szCs w:val="22"/>
                <w:shd w:val="clear" w:color="auto" w:fill="FFFFFF"/>
                <w:lang w:val="es-ES"/>
              </w:rPr>
              <w:t xml:space="preserve"> presenta en el cuadro siguiente:</w:t>
            </w:r>
          </w:p>
          <w:p w14:paraId="5969AF0E" w14:textId="77777777" w:rsidR="005F72A0" w:rsidRPr="00390566" w:rsidRDefault="005F72A0" w:rsidP="00143F55">
            <w:pPr>
              <w:ind w:right="165"/>
              <w:jc w:val="both"/>
              <w:rPr>
                <w:rFonts w:ascii="Arial" w:eastAsia="Times New Roman" w:hAnsi="Arial" w:cs="Arial"/>
                <w:sz w:val="22"/>
                <w:szCs w:val="22"/>
                <w:shd w:val="clear" w:color="auto" w:fill="FFFFFF"/>
                <w:lang w:val="es-ES"/>
              </w:rPr>
            </w:pPr>
          </w:p>
          <w:p w14:paraId="764C9D83" w14:textId="1F05FA78" w:rsidR="005F72A0" w:rsidRPr="00390566" w:rsidRDefault="00622E9D" w:rsidP="00143F55">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Tabla</w:t>
            </w:r>
            <w:r w:rsidR="00EF3EFA" w:rsidRPr="00390566">
              <w:rPr>
                <w:rFonts w:ascii="Arial" w:eastAsia="Times New Roman" w:hAnsi="Arial" w:cs="Arial"/>
                <w:sz w:val="22"/>
                <w:szCs w:val="22"/>
                <w:shd w:val="clear" w:color="auto" w:fill="FFFFFF"/>
                <w:lang w:val="es-ES"/>
              </w:rPr>
              <w:t xml:space="preserve"> </w:t>
            </w:r>
            <w:r w:rsidR="00FB01F7" w:rsidRPr="00390566">
              <w:rPr>
                <w:rFonts w:ascii="Arial" w:eastAsia="Times New Roman" w:hAnsi="Arial" w:cs="Arial"/>
                <w:sz w:val="22"/>
                <w:szCs w:val="22"/>
                <w:shd w:val="clear" w:color="auto" w:fill="FFFFFF"/>
                <w:lang w:val="es-ES"/>
              </w:rPr>
              <w:t>2</w:t>
            </w:r>
            <w:r w:rsidR="00EF3EFA" w:rsidRPr="00390566">
              <w:rPr>
                <w:rFonts w:ascii="Arial" w:eastAsia="Times New Roman" w:hAnsi="Arial" w:cs="Arial"/>
                <w:sz w:val="22"/>
                <w:szCs w:val="22"/>
                <w:shd w:val="clear" w:color="auto" w:fill="FFFFFF"/>
                <w:lang w:val="es-ES"/>
              </w:rPr>
              <w:t>. Consultas Preocupaciones y Comentarios Principales</w:t>
            </w:r>
          </w:p>
          <w:p w14:paraId="7FC15E2E" w14:textId="3847024C" w:rsidR="00EF3EFA" w:rsidRPr="00390566" w:rsidRDefault="00EF3EFA" w:rsidP="00143F55">
            <w:pPr>
              <w:ind w:right="165"/>
              <w:jc w:val="both"/>
              <w:rPr>
                <w:rFonts w:ascii="Arial" w:eastAsia="Times New Roman" w:hAnsi="Arial" w:cs="Arial"/>
                <w:sz w:val="22"/>
                <w:szCs w:val="22"/>
                <w:shd w:val="clear" w:color="auto" w:fill="FFFFFF"/>
                <w:lang w:val="es-ES"/>
              </w:rPr>
            </w:pPr>
          </w:p>
          <w:tbl>
            <w:tblPr>
              <w:tblStyle w:val="TableGrid1"/>
              <w:tblW w:w="9590" w:type="dxa"/>
              <w:tblLayout w:type="fixed"/>
              <w:tblLook w:val="04A0" w:firstRow="1" w:lastRow="0" w:firstColumn="1" w:lastColumn="0" w:noHBand="0" w:noVBand="1"/>
            </w:tblPr>
            <w:tblGrid>
              <w:gridCol w:w="2155"/>
              <w:gridCol w:w="5005"/>
              <w:gridCol w:w="2430"/>
            </w:tblGrid>
            <w:tr w:rsidR="00EE6112" w:rsidRPr="0092442A" w14:paraId="7558E3E8" w14:textId="77777777" w:rsidTr="00821B3D">
              <w:tc>
                <w:tcPr>
                  <w:tcW w:w="2155" w:type="dxa"/>
                </w:tcPr>
                <w:p w14:paraId="24A74773" w14:textId="77777777" w:rsidR="00EE6112" w:rsidRPr="00955875" w:rsidRDefault="00EE6112" w:rsidP="00EE6112">
                  <w:pPr>
                    <w:ind w:right="165"/>
                    <w:jc w:val="both"/>
                    <w:rPr>
                      <w:rFonts w:ascii="Arial" w:eastAsia="Times New Roman" w:hAnsi="Arial" w:cs="Arial"/>
                      <w:sz w:val="18"/>
                      <w:szCs w:val="18"/>
                      <w:highlight w:val="yellow"/>
                      <w:shd w:val="clear" w:color="auto" w:fill="FFFFFF"/>
                      <w:lang w:val="es-ES"/>
                    </w:rPr>
                  </w:pPr>
                  <w:r w:rsidRPr="0092442A">
                    <w:rPr>
                      <w:rFonts w:ascii="Arial" w:eastAsia="Times New Roman" w:hAnsi="Arial" w:cs="Arial"/>
                      <w:sz w:val="18"/>
                      <w:szCs w:val="18"/>
                      <w:shd w:val="clear" w:color="auto" w:fill="FFFFFF"/>
                      <w:lang w:val="es-ES"/>
                    </w:rPr>
                    <w:t>Tipo de consulta de las evaluaciones y fecha y local:</w:t>
                  </w:r>
                </w:p>
              </w:tc>
              <w:tc>
                <w:tcPr>
                  <w:tcW w:w="5005" w:type="dxa"/>
                </w:tcPr>
                <w:p w14:paraId="406CD65A" w14:textId="77777777" w:rsidR="00EE6112" w:rsidRPr="00955875" w:rsidRDefault="00EE6112" w:rsidP="00EE6112">
                  <w:pPr>
                    <w:jc w:val="both"/>
                    <w:rPr>
                      <w:rFonts w:ascii="Arial" w:eastAsia="Calibri" w:hAnsi="Arial" w:cs="Arial"/>
                      <w:sz w:val="18"/>
                      <w:szCs w:val="18"/>
                      <w:lang w:val="es-ES_tradnl"/>
                    </w:rPr>
                  </w:pPr>
                  <w:r w:rsidRPr="00955875">
                    <w:rPr>
                      <w:rFonts w:ascii="Arial" w:eastAsia="Times New Roman" w:hAnsi="Arial" w:cs="Arial"/>
                      <w:sz w:val="18"/>
                      <w:szCs w:val="18"/>
                      <w:shd w:val="clear" w:color="auto" w:fill="FFFFFF"/>
                      <w:lang w:val="es-ES"/>
                    </w:rPr>
                    <w:t>Preocupaciones y comentarios principales:</w:t>
                  </w:r>
                </w:p>
              </w:tc>
              <w:tc>
                <w:tcPr>
                  <w:tcW w:w="2430" w:type="dxa"/>
                </w:tcPr>
                <w:p w14:paraId="2A6810CA" w14:textId="77777777" w:rsidR="00EE6112" w:rsidRPr="004A7484" w:rsidRDefault="00EE6112" w:rsidP="00EE6112">
                  <w:pPr>
                    <w:ind w:right="165"/>
                    <w:jc w:val="both"/>
                    <w:rPr>
                      <w:rFonts w:ascii="Arial" w:eastAsia="Calibri" w:hAnsi="Arial" w:cs="Arial"/>
                      <w:sz w:val="18"/>
                      <w:szCs w:val="18"/>
                      <w:lang w:val="es-ES_tradnl"/>
                    </w:rPr>
                  </w:pPr>
                  <w:r w:rsidRPr="004A7484">
                    <w:rPr>
                      <w:rFonts w:ascii="Arial" w:eastAsia="Times New Roman" w:hAnsi="Arial" w:cs="Arial"/>
                      <w:sz w:val="18"/>
                      <w:szCs w:val="18"/>
                      <w:shd w:val="clear" w:color="auto" w:fill="FFFFFF"/>
                      <w:lang w:val="es-ES"/>
                    </w:rPr>
                    <w:t>Respuesta:</w:t>
                  </w:r>
                </w:p>
              </w:tc>
            </w:tr>
            <w:tr w:rsidR="00EE6112" w:rsidRPr="00C762BE" w14:paraId="79C2C34B" w14:textId="77777777" w:rsidTr="00821B3D">
              <w:tc>
                <w:tcPr>
                  <w:tcW w:w="2155" w:type="dxa"/>
                </w:tcPr>
                <w:p w14:paraId="6E2C22E8" w14:textId="11E95757" w:rsidR="00EE6112" w:rsidRPr="0092442A" w:rsidRDefault="00EE6112" w:rsidP="00E035FB">
                  <w:pPr>
                    <w:ind w:right="165"/>
                    <w:rPr>
                      <w:rFonts w:ascii="Arial" w:eastAsia="Times New Roman" w:hAnsi="Arial" w:cs="Arial"/>
                      <w:sz w:val="18"/>
                      <w:szCs w:val="18"/>
                      <w:shd w:val="clear" w:color="auto" w:fill="FFFFFF"/>
                      <w:lang w:val="es-ES"/>
                    </w:rPr>
                  </w:pPr>
                  <w:r w:rsidRPr="0092442A">
                    <w:rPr>
                      <w:rFonts w:ascii="Arial" w:eastAsia="Times New Roman" w:hAnsi="Arial" w:cs="Arial"/>
                      <w:sz w:val="18"/>
                      <w:szCs w:val="18"/>
                      <w:shd w:val="clear" w:color="auto" w:fill="FFFFFF"/>
                      <w:lang w:val="es-ES"/>
                    </w:rPr>
                    <w:t>Consulta Pública General del programa</w:t>
                  </w:r>
                  <w:r w:rsidR="005067F1" w:rsidRPr="0092442A">
                    <w:rPr>
                      <w:rFonts w:ascii="Arial" w:eastAsia="Times New Roman" w:hAnsi="Arial" w:cs="Arial"/>
                      <w:sz w:val="18"/>
                      <w:szCs w:val="18"/>
                      <w:shd w:val="clear" w:color="auto" w:fill="FFFFFF"/>
                      <w:lang w:val="es-ES"/>
                    </w:rPr>
                    <w:t xml:space="preserve">, </w:t>
                  </w:r>
                  <w:r w:rsidR="00EA28E3" w:rsidRPr="0092442A">
                    <w:rPr>
                      <w:rFonts w:ascii="Arial" w:eastAsia="Times New Roman" w:hAnsi="Arial" w:cs="Arial"/>
                      <w:sz w:val="18"/>
                      <w:szCs w:val="18"/>
                      <w:shd w:val="clear" w:color="auto" w:fill="FFFFFF"/>
                      <w:lang w:val="es-ES"/>
                    </w:rPr>
                    <w:t>A</w:t>
                  </w:r>
                  <w:r w:rsidRPr="0092442A">
                    <w:rPr>
                      <w:rFonts w:ascii="Arial" w:eastAsia="Times New Roman" w:hAnsi="Arial" w:cs="Arial"/>
                      <w:sz w:val="18"/>
                      <w:szCs w:val="18"/>
                      <w:shd w:val="clear" w:color="auto" w:fill="FFFFFF"/>
                      <w:lang w:val="es-ES"/>
                    </w:rPr>
                    <w:t>AS</w:t>
                  </w:r>
                  <w:r w:rsidR="005067F1" w:rsidRPr="0092442A">
                    <w:rPr>
                      <w:rFonts w:ascii="Arial" w:eastAsia="Times New Roman" w:hAnsi="Arial" w:cs="Arial"/>
                      <w:sz w:val="18"/>
                      <w:szCs w:val="18"/>
                      <w:shd w:val="clear" w:color="auto" w:fill="FFFFFF"/>
                      <w:lang w:val="es-ES"/>
                    </w:rPr>
                    <w:t xml:space="preserve"> y PGAS</w:t>
                  </w:r>
                  <w:r w:rsidRPr="0092442A">
                    <w:rPr>
                      <w:rFonts w:ascii="Arial" w:eastAsia="Times New Roman" w:hAnsi="Arial" w:cs="Arial"/>
                      <w:sz w:val="18"/>
                      <w:szCs w:val="18"/>
                      <w:shd w:val="clear" w:color="auto" w:fill="FFFFFF"/>
                      <w:lang w:val="es-ES"/>
                    </w:rPr>
                    <w:t xml:space="preserve">, </w:t>
                  </w:r>
                  <w:r w:rsidR="005067F1" w:rsidRPr="0092442A">
                    <w:rPr>
                      <w:rFonts w:ascii="Arial" w:eastAsia="Times New Roman" w:hAnsi="Arial" w:cs="Arial"/>
                      <w:sz w:val="18"/>
                      <w:szCs w:val="18"/>
                      <w:shd w:val="clear" w:color="auto" w:fill="FFFFFF"/>
                      <w:lang w:val="es-ES"/>
                    </w:rPr>
                    <w:t xml:space="preserve">el </w:t>
                  </w:r>
                  <w:r w:rsidRPr="0092442A">
                    <w:rPr>
                      <w:rFonts w:ascii="Arial" w:eastAsia="Times New Roman" w:hAnsi="Arial" w:cs="Arial"/>
                      <w:sz w:val="18"/>
                      <w:szCs w:val="18"/>
                      <w:shd w:val="clear" w:color="auto" w:fill="FFFFFF"/>
                      <w:lang w:val="es-ES"/>
                    </w:rPr>
                    <w:t>2</w:t>
                  </w:r>
                  <w:r w:rsidR="00EA28E3" w:rsidRPr="0092442A">
                    <w:rPr>
                      <w:rFonts w:ascii="Arial" w:eastAsia="Times New Roman" w:hAnsi="Arial" w:cs="Arial"/>
                      <w:sz w:val="18"/>
                      <w:szCs w:val="18"/>
                      <w:shd w:val="clear" w:color="auto" w:fill="FFFFFF"/>
                      <w:lang w:val="es-ES"/>
                    </w:rPr>
                    <w:t>0</w:t>
                  </w:r>
                  <w:r w:rsidRPr="0092442A">
                    <w:rPr>
                      <w:rFonts w:ascii="Arial" w:eastAsia="Times New Roman" w:hAnsi="Arial" w:cs="Arial"/>
                      <w:sz w:val="18"/>
                      <w:szCs w:val="18"/>
                      <w:shd w:val="clear" w:color="auto" w:fill="FFFFFF"/>
                      <w:lang w:val="es-ES"/>
                    </w:rPr>
                    <w:t xml:space="preserve"> de </w:t>
                  </w:r>
                  <w:r w:rsidR="00EA28E3" w:rsidRPr="0092442A">
                    <w:rPr>
                      <w:rFonts w:ascii="Arial" w:eastAsia="Times New Roman" w:hAnsi="Arial" w:cs="Arial"/>
                      <w:sz w:val="18"/>
                      <w:szCs w:val="18"/>
                      <w:shd w:val="clear" w:color="auto" w:fill="FFFFFF"/>
                      <w:lang w:val="es-ES"/>
                    </w:rPr>
                    <w:t xml:space="preserve">septiembre </w:t>
                  </w:r>
                  <w:r w:rsidRPr="0092442A">
                    <w:rPr>
                      <w:rFonts w:ascii="Arial" w:eastAsia="Times New Roman" w:hAnsi="Arial" w:cs="Arial"/>
                      <w:sz w:val="18"/>
                      <w:szCs w:val="18"/>
                      <w:shd w:val="clear" w:color="auto" w:fill="FFFFFF"/>
                      <w:lang w:val="es-ES"/>
                    </w:rPr>
                    <w:t xml:space="preserve">2018: </w:t>
                  </w:r>
                </w:p>
                <w:p w14:paraId="2E440037" w14:textId="77777777" w:rsidR="00EE6112" w:rsidRPr="0092442A" w:rsidRDefault="00EE6112" w:rsidP="00EE6112">
                  <w:pPr>
                    <w:ind w:right="165"/>
                    <w:jc w:val="both"/>
                    <w:rPr>
                      <w:rFonts w:ascii="Arial" w:eastAsia="Times New Roman" w:hAnsi="Arial" w:cs="Arial"/>
                      <w:sz w:val="18"/>
                      <w:szCs w:val="18"/>
                      <w:shd w:val="clear" w:color="auto" w:fill="FFFFFF"/>
                      <w:lang w:val="es-ES"/>
                    </w:rPr>
                  </w:pPr>
                </w:p>
              </w:tc>
              <w:tc>
                <w:tcPr>
                  <w:tcW w:w="5005" w:type="dxa"/>
                </w:tcPr>
                <w:p w14:paraId="1F5E8C00" w14:textId="3CDBD26D" w:rsidR="00EE6112" w:rsidRPr="0092442A" w:rsidRDefault="00591E12" w:rsidP="00EE6112">
                  <w:pPr>
                    <w:ind w:right="165"/>
                    <w:jc w:val="both"/>
                    <w:rPr>
                      <w:rFonts w:ascii="Arial" w:eastAsia="Times New Roman" w:hAnsi="Arial" w:cs="Arial"/>
                      <w:sz w:val="18"/>
                      <w:szCs w:val="18"/>
                      <w:shd w:val="clear" w:color="auto" w:fill="FFFFFF"/>
                      <w:lang w:val="es-ES_tradnl"/>
                    </w:rPr>
                  </w:pPr>
                  <w:r w:rsidRPr="0092442A">
                    <w:rPr>
                      <w:rFonts w:ascii="Arial" w:eastAsia="Times New Roman" w:hAnsi="Arial" w:cs="Arial"/>
                      <w:sz w:val="18"/>
                      <w:szCs w:val="18"/>
                      <w:shd w:val="clear" w:color="auto" w:fill="FFFFFF"/>
                      <w:lang w:val="es-ES_tradnl"/>
                    </w:rPr>
                    <w:t>Se pudo constatar que no existe ninguna oposición al proyecto. Es fundamental y así lo han entendido, los habitantes de las comunidades cercanas al Río Juan Díaz de la importancia y urgencia de contribuir al mejoramiento sostenible de las condiciones socio ambientales y urbanas de la población de la Cuenca del Río Juan Díaz mediante acciones para la prevención y mitigación de inundaciones, mejora de la calidad y acceso al espacio público y fortalecimiento de capacidades para la gestión hídrica y territorial.</w:t>
                  </w:r>
                </w:p>
              </w:tc>
              <w:tc>
                <w:tcPr>
                  <w:tcW w:w="2430" w:type="dxa"/>
                </w:tcPr>
                <w:p w14:paraId="092D9C11" w14:textId="5043A348" w:rsidR="00EE6112" w:rsidRPr="0092442A" w:rsidRDefault="00EE6112" w:rsidP="00EE6112">
                  <w:pPr>
                    <w:ind w:right="165"/>
                    <w:jc w:val="both"/>
                    <w:rPr>
                      <w:rFonts w:ascii="Arial" w:eastAsia="Calibri" w:hAnsi="Arial" w:cs="Arial"/>
                      <w:sz w:val="18"/>
                      <w:szCs w:val="18"/>
                      <w:lang w:val="es-ES_tradnl"/>
                    </w:rPr>
                  </w:pPr>
                  <w:r w:rsidRPr="0092442A">
                    <w:rPr>
                      <w:rFonts w:ascii="Arial" w:eastAsia="Calibri" w:hAnsi="Arial" w:cs="Arial"/>
                      <w:sz w:val="18"/>
                      <w:szCs w:val="18"/>
                      <w:lang w:val="es-ES_tradnl"/>
                    </w:rPr>
                    <w:t xml:space="preserve">Tanto </w:t>
                  </w:r>
                  <w:r w:rsidR="00591E12" w:rsidRPr="0092442A">
                    <w:rPr>
                      <w:rFonts w:ascii="Arial" w:eastAsia="Calibri" w:hAnsi="Arial" w:cs="Arial"/>
                      <w:sz w:val="18"/>
                      <w:szCs w:val="18"/>
                      <w:lang w:val="es-ES_tradnl"/>
                    </w:rPr>
                    <w:t>e</w:t>
                  </w:r>
                  <w:r w:rsidRPr="0092442A">
                    <w:rPr>
                      <w:rFonts w:ascii="Arial" w:eastAsia="Calibri" w:hAnsi="Arial" w:cs="Arial"/>
                      <w:sz w:val="18"/>
                      <w:szCs w:val="18"/>
                      <w:lang w:val="es-ES_tradnl"/>
                    </w:rPr>
                    <w:t xml:space="preserve">l </w:t>
                  </w:r>
                  <w:r w:rsidR="004A7484" w:rsidRPr="0092442A">
                    <w:rPr>
                      <w:rFonts w:ascii="Arial" w:eastAsia="Calibri" w:hAnsi="Arial" w:cs="Arial"/>
                      <w:sz w:val="18"/>
                      <w:szCs w:val="18"/>
                      <w:lang w:val="es-ES_tradnl"/>
                    </w:rPr>
                    <w:t>M</w:t>
                  </w:r>
                  <w:r w:rsidR="004A7484">
                    <w:rPr>
                      <w:rFonts w:ascii="Arial" w:eastAsia="Calibri" w:hAnsi="Arial" w:cs="Arial"/>
                      <w:sz w:val="18"/>
                      <w:szCs w:val="18"/>
                      <w:lang w:val="es-ES_tradnl"/>
                    </w:rPr>
                    <w:t>UPA</w:t>
                  </w:r>
                  <w:r w:rsidR="004A7484" w:rsidRPr="004A7484">
                    <w:rPr>
                      <w:rFonts w:ascii="Arial" w:eastAsia="Calibri" w:hAnsi="Arial" w:cs="Arial"/>
                      <w:sz w:val="18"/>
                      <w:szCs w:val="18"/>
                      <w:lang w:val="es-ES_tradnl"/>
                    </w:rPr>
                    <w:t xml:space="preserve"> </w:t>
                  </w:r>
                  <w:r w:rsidR="00591E12" w:rsidRPr="004A7484">
                    <w:rPr>
                      <w:rFonts w:ascii="Arial" w:eastAsia="Calibri" w:hAnsi="Arial" w:cs="Arial"/>
                      <w:sz w:val="18"/>
                      <w:szCs w:val="18"/>
                      <w:lang w:val="es-ES_tradnl"/>
                    </w:rPr>
                    <w:t xml:space="preserve">como </w:t>
                  </w:r>
                  <w:r w:rsidRPr="004A7484">
                    <w:rPr>
                      <w:rFonts w:ascii="Arial" w:eastAsia="Calibri" w:hAnsi="Arial" w:cs="Arial"/>
                      <w:sz w:val="18"/>
                      <w:szCs w:val="18"/>
                      <w:lang w:val="es-ES_tradnl"/>
                    </w:rPr>
                    <w:t xml:space="preserve">los consultores                    hicieron las aclaraciones </w:t>
                  </w:r>
                  <w:r w:rsidR="005067F1" w:rsidRPr="004A7484">
                    <w:rPr>
                      <w:rFonts w:ascii="Arial" w:eastAsia="Calibri" w:hAnsi="Arial" w:cs="Arial"/>
                      <w:sz w:val="18"/>
                      <w:szCs w:val="18"/>
                      <w:lang w:val="es-ES_tradnl"/>
                    </w:rPr>
                    <w:t xml:space="preserve">acerca </w:t>
                  </w:r>
                  <w:r w:rsidR="00015F9F" w:rsidRPr="004A7484">
                    <w:rPr>
                      <w:rFonts w:ascii="Arial" w:eastAsia="Calibri" w:hAnsi="Arial" w:cs="Arial"/>
                      <w:sz w:val="18"/>
                      <w:szCs w:val="18"/>
                      <w:lang w:val="es-ES_tradnl"/>
                    </w:rPr>
                    <w:t xml:space="preserve">de </w:t>
                  </w:r>
                  <w:r w:rsidR="005067F1" w:rsidRPr="004A7484">
                    <w:rPr>
                      <w:rFonts w:ascii="Arial" w:eastAsia="Calibri" w:hAnsi="Arial" w:cs="Arial"/>
                      <w:sz w:val="18"/>
                      <w:szCs w:val="18"/>
                      <w:lang w:val="es-ES_tradnl"/>
                    </w:rPr>
                    <w:t xml:space="preserve">las medidas de </w:t>
                  </w:r>
                  <w:r w:rsidR="00015F9F" w:rsidRPr="0092442A">
                    <w:rPr>
                      <w:rFonts w:ascii="Arial" w:eastAsia="Calibri" w:hAnsi="Arial" w:cs="Arial"/>
                      <w:sz w:val="18"/>
                      <w:szCs w:val="18"/>
                      <w:lang w:val="es-ES_tradnl"/>
                    </w:rPr>
                    <w:t xml:space="preserve">prevención y </w:t>
                  </w:r>
                  <w:r w:rsidR="00453514" w:rsidRPr="0092442A">
                    <w:rPr>
                      <w:rFonts w:ascii="Arial" w:eastAsia="Calibri" w:hAnsi="Arial" w:cs="Arial"/>
                      <w:sz w:val="18"/>
                      <w:szCs w:val="18"/>
                      <w:lang w:val="es-ES_tradnl"/>
                    </w:rPr>
                    <w:t>mitigación.</w:t>
                  </w:r>
                </w:p>
                <w:p w14:paraId="35C8F744" w14:textId="77777777" w:rsidR="00EE6112" w:rsidRPr="0092442A" w:rsidRDefault="00EE6112" w:rsidP="00EE6112">
                  <w:pPr>
                    <w:ind w:right="165"/>
                    <w:jc w:val="both"/>
                    <w:rPr>
                      <w:rFonts w:ascii="Arial" w:eastAsia="Times New Roman" w:hAnsi="Arial" w:cs="Arial"/>
                      <w:sz w:val="18"/>
                      <w:szCs w:val="18"/>
                      <w:shd w:val="clear" w:color="auto" w:fill="FFFFFF"/>
                      <w:lang w:val="es-ES"/>
                    </w:rPr>
                  </w:pPr>
                </w:p>
              </w:tc>
            </w:tr>
            <w:tr w:rsidR="00EE6112" w:rsidRPr="00C762BE" w14:paraId="333D137F" w14:textId="77777777" w:rsidTr="00821B3D">
              <w:tc>
                <w:tcPr>
                  <w:tcW w:w="2155" w:type="dxa"/>
                </w:tcPr>
                <w:p w14:paraId="3FCAFB0C" w14:textId="4026D37D" w:rsidR="00EE6112" w:rsidRPr="0092442A" w:rsidRDefault="00EE6112" w:rsidP="00EE6112">
                  <w:pPr>
                    <w:ind w:right="165"/>
                    <w:jc w:val="both"/>
                    <w:rPr>
                      <w:rFonts w:ascii="Arial" w:eastAsia="Times New Roman" w:hAnsi="Arial" w:cs="Arial"/>
                      <w:sz w:val="18"/>
                      <w:szCs w:val="18"/>
                      <w:shd w:val="clear" w:color="auto" w:fill="FFFFFF"/>
                      <w:lang w:val="es-ES_tradnl"/>
                    </w:rPr>
                  </w:pPr>
                </w:p>
              </w:tc>
              <w:tc>
                <w:tcPr>
                  <w:tcW w:w="5005" w:type="dxa"/>
                </w:tcPr>
                <w:p w14:paraId="53EF493B" w14:textId="6C939407" w:rsidR="00EE6112" w:rsidRPr="0092442A" w:rsidRDefault="00591E12" w:rsidP="00EE6112">
                  <w:pPr>
                    <w:ind w:right="165"/>
                    <w:jc w:val="both"/>
                    <w:rPr>
                      <w:rFonts w:ascii="Arial" w:eastAsia="Times New Roman" w:hAnsi="Arial" w:cs="Arial"/>
                      <w:sz w:val="18"/>
                      <w:szCs w:val="18"/>
                      <w:shd w:val="clear" w:color="auto" w:fill="FFFFFF"/>
                      <w:lang w:val="es-ES_tradnl"/>
                    </w:rPr>
                  </w:pPr>
                  <w:r w:rsidRPr="0092442A">
                    <w:rPr>
                      <w:rFonts w:ascii="Arial" w:eastAsia="Times New Roman" w:hAnsi="Arial" w:cs="Arial"/>
                      <w:sz w:val="18"/>
                      <w:szCs w:val="18"/>
                      <w:shd w:val="clear" w:color="auto" w:fill="FFFFFF"/>
                      <w:lang w:val="es-ES_tradnl"/>
                    </w:rPr>
                    <w:t xml:space="preserve">Los participantes, treinta y siete (37) </w:t>
                  </w:r>
                  <w:r w:rsidR="00015F9F" w:rsidRPr="0092442A">
                    <w:rPr>
                      <w:rFonts w:ascii="Arial" w:eastAsia="Times New Roman" w:hAnsi="Arial" w:cs="Arial"/>
                      <w:sz w:val="18"/>
                      <w:szCs w:val="18"/>
                      <w:shd w:val="clear" w:color="auto" w:fill="FFFFFF"/>
                      <w:lang w:val="es-ES_tradnl"/>
                    </w:rPr>
                    <w:t>habitantes de</w:t>
                  </w:r>
                  <w:r w:rsidRPr="0092442A">
                    <w:rPr>
                      <w:rFonts w:ascii="Arial" w:eastAsia="Times New Roman" w:hAnsi="Arial" w:cs="Arial"/>
                      <w:sz w:val="18"/>
                      <w:szCs w:val="18"/>
                      <w:shd w:val="clear" w:color="auto" w:fill="FFFFFF"/>
                      <w:lang w:val="es-ES_tradnl"/>
                    </w:rPr>
                    <w:t xml:space="preserve"> las comunidades de Pueblo Nuevo, Ciudad Radial, Concepción, Llano Bonito, Don Bosco, San Francisco, </w:t>
                  </w:r>
                  <w:r w:rsidRPr="0092442A">
                    <w:rPr>
                      <w:rFonts w:ascii="Arial" w:eastAsia="Times New Roman" w:hAnsi="Arial" w:cs="Arial"/>
                      <w:sz w:val="18"/>
                      <w:szCs w:val="18"/>
                      <w:shd w:val="clear" w:color="auto" w:fill="FFFFFF"/>
                      <w:lang w:val="es-ES_tradnl"/>
                    </w:rPr>
                    <w:lastRenderedPageBreak/>
                    <w:t>Villa Las Acacias, Altos de Las Acacias han identificado su preocupación sobre planes de contingencia durante el tiempo de la construcción del proyecto por el riego a las inundaciones</w:t>
                  </w:r>
                </w:p>
              </w:tc>
              <w:tc>
                <w:tcPr>
                  <w:tcW w:w="2430" w:type="dxa"/>
                </w:tcPr>
                <w:p w14:paraId="1DD9451C" w14:textId="71743136" w:rsidR="00EE6112" w:rsidRPr="0092442A" w:rsidRDefault="009C57D3" w:rsidP="00EE6112">
                  <w:pPr>
                    <w:ind w:right="165"/>
                    <w:jc w:val="both"/>
                    <w:rPr>
                      <w:rFonts w:ascii="Arial" w:eastAsia="Times New Roman" w:hAnsi="Arial" w:cs="Arial"/>
                      <w:sz w:val="18"/>
                      <w:szCs w:val="18"/>
                      <w:shd w:val="clear" w:color="auto" w:fill="FFFFFF"/>
                      <w:lang w:val="es-ES_tradnl"/>
                    </w:rPr>
                  </w:pPr>
                  <w:r w:rsidRPr="0092442A">
                    <w:rPr>
                      <w:rFonts w:ascii="Arial" w:eastAsia="Times New Roman" w:hAnsi="Arial" w:cs="Arial"/>
                      <w:sz w:val="18"/>
                      <w:szCs w:val="18"/>
                      <w:shd w:val="clear" w:color="auto" w:fill="FFFFFF"/>
                      <w:lang w:val="es-ES_tradnl"/>
                    </w:rPr>
                    <w:lastRenderedPageBreak/>
                    <w:t>Se ha informado</w:t>
                  </w:r>
                  <w:r w:rsidR="00015F9F" w:rsidRPr="0092442A">
                    <w:rPr>
                      <w:rFonts w:ascii="Arial" w:eastAsia="Times New Roman" w:hAnsi="Arial" w:cs="Arial"/>
                      <w:sz w:val="18"/>
                      <w:szCs w:val="18"/>
                      <w:shd w:val="clear" w:color="auto" w:fill="FFFFFF"/>
                      <w:lang w:val="es-ES_tradnl"/>
                    </w:rPr>
                    <w:t xml:space="preserve"> del plan de contingencia y</w:t>
                  </w:r>
                  <w:r w:rsidRPr="0092442A">
                    <w:rPr>
                      <w:rFonts w:ascii="Arial" w:eastAsia="Times New Roman" w:hAnsi="Arial" w:cs="Arial"/>
                      <w:sz w:val="18"/>
                      <w:szCs w:val="18"/>
                      <w:shd w:val="clear" w:color="auto" w:fill="FFFFFF"/>
                      <w:lang w:val="es-ES_tradnl"/>
                    </w:rPr>
                    <w:t xml:space="preserve"> que el proyecto tendrá una </w:t>
                  </w:r>
                  <w:r w:rsidRPr="0092442A">
                    <w:rPr>
                      <w:rFonts w:ascii="Arial" w:eastAsia="Times New Roman" w:hAnsi="Arial" w:cs="Arial"/>
                      <w:sz w:val="18"/>
                      <w:szCs w:val="18"/>
                      <w:shd w:val="clear" w:color="auto" w:fill="FFFFFF"/>
                      <w:lang w:val="es-ES_tradnl"/>
                    </w:rPr>
                    <w:lastRenderedPageBreak/>
                    <w:t>oficina de Quejas y Conciliación,</w:t>
                  </w:r>
                  <w:r w:rsidR="00C277AC" w:rsidRPr="0092442A">
                    <w:rPr>
                      <w:rFonts w:ascii="Arial" w:eastAsia="Times New Roman" w:hAnsi="Arial" w:cs="Arial"/>
                      <w:sz w:val="18"/>
                      <w:szCs w:val="18"/>
                      <w:shd w:val="clear" w:color="auto" w:fill="FFFFFF"/>
                      <w:lang w:val="es-ES_tradnl"/>
                    </w:rPr>
                    <w:t xml:space="preserve"> </w:t>
                  </w:r>
                  <w:r w:rsidRPr="0092442A">
                    <w:rPr>
                      <w:rFonts w:ascii="Arial" w:eastAsia="Times New Roman" w:hAnsi="Arial" w:cs="Arial"/>
                      <w:sz w:val="18"/>
                      <w:szCs w:val="18"/>
                      <w:shd w:val="clear" w:color="auto" w:fill="FFFFFF"/>
                      <w:lang w:val="es-ES_tradnl"/>
                    </w:rPr>
                    <w:t>accesible</w:t>
                  </w:r>
                  <w:r w:rsidR="00C277AC" w:rsidRPr="0092442A">
                    <w:rPr>
                      <w:rFonts w:ascii="Arial" w:eastAsia="Times New Roman" w:hAnsi="Arial" w:cs="Arial"/>
                      <w:sz w:val="18"/>
                      <w:szCs w:val="18"/>
                      <w:shd w:val="clear" w:color="auto" w:fill="FFFFFF"/>
                      <w:lang w:val="es-ES_tradnl"/>
                    </w:rPr>
                    <w:t xml:space="preserve"> a</w:t>
                  </w:r>
                  <w:r w:rsidRPr="0092442A">
                    <w:rPr>
                      <w:rFonts w:ascii="Arial" w:eastAsia="Times New Roman" w:hAnsi="Arial" w:cs="Arial"/>
                      <w:sz w:val="18"/>
                      <w:szCs w:val="18"/>
                      <w:shd w:val="clear" w:color="auto" w:fill="FFFFFF"/>
                      <w:lang w:val="es-ES_tradnl"/>
                    </w:rPr>
                    <w:t xml:space="preserve"> todos los habitantes de las comunidades de la CRJD.</w:t>
                  </w:r>
                </w:p>
              </w:tc>
            </w:tr>
            <w:tr w:rsidR="00EE6112" w:rsidRPr="00C762BE" w14:paraId="3BA0F9EC" w14:textId="77777777" w:rsidTr="00821B3D">
              <w:tc>
                <w:tcPr>
                  <w:tcW w:w="2155" w:type="dxa"/>
                </w:tcPr>
                <w:p w14:paraId="2E8A031E" w14:textId="2C8C2B77" w:rsidR="00EE6112" w:rsidRPr="0092442A" w:rsidRDefault="00EE6112" w:rsidP="00EE6112">
                  <w:pPr>
                    <w:ind w:right="165"/>
                    <w:jc w:val="both"/>
                    <w:rPr>
                      <w:rFonts w:ascii="Arial" w:eastAsia="Times New Roman" w:hAnsi="Arial" w:cs="Arial"/>
                      <w:sz w:val="18"/>
                      <w:szCs w:val="18"/>
                      <w:shd w:val="clear" w:color="auto" w:fill="FFFFFF"/>
                      <w:lang w:val="es-ES_tradnl"/>
                    </w:rPr>
                  </w:pPr>
                </w:p>
              </w:tc>
              <w:tc>
                <w:tcPr>
                  <w:tcW w:w="5005" w:type="dxa"/>
                </w:tcPr>
                <w:p w14:paraId="2BFA5B49" w14:textId="39BFD161" w:rsidR="001C5D2E" w:rsidRPr="0092442A" w:rsidRDefault="001C5D2E" w:rsidP="00EE6112">
                  <w:pPr>
                    <w:jc w:val="both"/>
                    <w:rPr>
                      <w:rFonts w:ascii="Arial" w:eastAsia="Calibri" w:hAnsi="Arial" w:cs="Arial"/>
                      <w:sz w:val="18"/>
                      <w:szCs w:val="18"/>
                      <w:lang w:val="es-ES_tradnl"/>
                    </w:rPr>
                  </w:pPr>
                  <w:r w:rsidRPr="0092442A">
                    <w:rPr>
                      <w:rFonts w:ascii="Arial" w:eastAsia="Calibri" w:hAnsi="Arial" w:cs="Arial"/>
                      <w:sz w:val="18"/>
                      <w:szCs w:val="18"/>
                      <w:lang w:val="es-ES_tradnl"/>
                    </w:rPr>
                    <w:t>Dada la acotación en tiempos, las partes interesadas indicaron que solicitan conocer en detalle cómo serán manejadas las labores de construcción de manera que puedan tener medidas alternativas ante cualquier inundación durante la ejecución del proyecto. Sobre cambios del diseño tanto de infraestructuras de mitigación o regeneración de espacios públicos, las partes, indicaron que estaban de acuerdo, además, los puntos expresados por las partes interesadas han sido incluidos y considerados en su totalidad.</w:t>
                  </w:r>
                </w:p>
              </w:tc>
              <w:tc>
                <w:tcPr>
                  <w:tcW w:w="2430" w:type="dxa"/>
                </w:tcPr>
                <w:p w14:paraId="3E8CD3AA" w14:textId="4DDBE9E8" w:rsidR="00EE6112" w:rsidRPr="0092442A" w:rsidRDefault="00050EBF" w:rsidP="00EE6112">
                  <w:pPr>
                    <w:ind w:right="165"/>
                    <w:jc w:val="both"/>
                    <w:rPr>
                      <w:rFonts w:ascii="Arial" w:eastAsia="Times New Roman" w:hAnsi="Arial" w:cs="Arial"/>
                      <w:sz w:val="18"/>
                      <w:szCs w:val="18"/>
                      <w:shd w:val="clear" w:color="auto" w:fill="FFFFFF"/>
                      <w:lang w:val="es-ES_tradnl"/>
                    </w:rPr>
                  </w:pPr>
                  <w:r w:rsidRPr="0092442A">
                    <w:rPr>
                      <w:rFonts w:ascii="Arial" w:eastAsia="Times New Roman" w:hAnsi="Arial" w:cs="Arial"/>
                      <w:sz w:val="18"/>
                      <w:szCs w:val="18"/>
                      <w:shd w:val="clear" w:color="auto" w:fill="FFFFFF"/>
                      <w:lang w:val="es-ES_tradnl"/>
                    </w:rPr>
                    <w:t xml:space="preserve">El </w:t>
                  </w:r>
                  <w:r w:rsidR="004A7484" w:rsidRPr="0092442A">
                    <w:rPr>
                      <w:rFonts w:ascii="Arial" w:eastAsia="Times New Roman" w:hAnsi="Arial" w:cs="Arial"/>
                      <w:sz w:val="18"/>
                      <w:szCs w:val="18"/>
                      <w:shd w:val="clear" w:color="auto" w:fill="FFFFFF"/>
                      <w:lang w:val="es-ES_tradnl"/>
                    </w:rPr>
                    <w:t>M</w:t>
                  </w:r>
                  <w:r w:rsidR="004A7484">
                    <w:rPr>
                      <w:rFonts w:ascii="Arial" w:eastAsia="Times New Roman" w:hAnsi="Arial" w:cs="Arial"/>
                      <w:sz w:val="18"/>
                      <w:szCs w:val="18"/>
                      <w:shd w:val="clear" w:color="auto" w:fill="FFFFFF"/>
                      <w:lang w:val="es-ES_tradnl"/>
                    </w:rPr>
                    <w:t>UPA</w:t>
                  </w:r>
                  <w:r w:rsidR="004A7484" w:rsidRPr="004A7484">
                    <w:rPr>
                      <w:rFonts w:ascii="Arial" w:eastAsia="Times New Roman" w:hAnsi="Arial" w:cs="Arial"/>
                      <w:sz w:val="18"/>
                      <w:szCs w:val="18"/>
                      <w:shd w:val="clear" w:color="auto" w:fill="FFFFFF"/>
                      <w:lang w:val="es-ES_tradnl"/>
                    </w:rPr>
                    <w:t xml:space="preserve"> </w:t>
                  </w:r>
                  <w:r w:rsidRPr="004A7484">
                    <w:rPr>
                      <w:rFonts w:ascii="Arial" w:eastAsia="Times New Roman" w:hAnsi="Arial" w:cs="Arial"/>
                      <w:sz w:val="18"/>
                      <w:szCs w:val="18"/>
                      <w:shd w:val="clear" w:color="auto" w:fill="FFFFFF"/>
                      <w:lang w:val="es-ES_tradnl"/>
                    </w:rPr>
                    <w:t>destac</w:t>
                  </w:r>
                  <w:r w:rsidR="00C277AC" w:rsidRPr="004A7484">
                    <w:rPr>
                      <w:rFonts w:ascii="Arial" w:eastAsia="Times New Roman" w:hAnsi="Arial" w:cs="Arial"/>
                      <w:sz w:val="18"/>
                      <w:szCs w:val="18"/>
                      <w:shd w:val="clear" w:color="auto" w:fill="FFFFFF"/>
                      <w:lang w:val="es-ES_tradnl"/>
                    </w:rPr>
                    <w:t>ó</w:t>
                  </w:r>
                  <w:r w:rsidRPr="004A7484">
                    <w:rPr>
                      <w:rFonts w:ascii="Arial" w:eastAsia="Times New Roman" w:hAnsi="Arial" w:cs="Arial"/>
                      <w:sz w:val="18"/>
                      <w:szCs w:val="18"/>
                      <w:shd w:val="clear" w:color="auto" w:fill="FFFFFF"/>
                      <w:lang w:val="es-ES_tradnl"/>
                    </w:rPr>
                    <w:t xml:space="preserve"> que gracias a la participación, interés y pronunciamiento comunitario que se generó y gestó, la I</w:t>
                  </w:r>
                  <w:r w:rsidR="00C277AC" w:rsidRPr="0092442A">
                    <w:rPr>
                      <w:rFonts w:ascii="Arial" w:eastAsia="Times New Roman" w:hAnsi="Arial" w:cs="Arial"/>
                      <w:sz w:val="18"/>
                      <w:szCs w:val="18"/>
                      <w:shd w:val="clear" w:color="auto" w:fill="FFFFFF"/>
                      <w:lang w:val="es-ES_tradnl"/>
                    </w:rPr>
                    <w:t>dea</w:t>
                  </w:r>
                  <w:r w:rsidRPr="0092442A">
                    <w:rPr>
                      <w:rFonts w:ascii="Arial" w:eastAsia="Times New Roman" w:hAnsi="Arial" w:cs="Arial"/>
                      <w:sz w:val="18"/>
                      <w:szCs w:val="18"/>
                      <w:shd w:val="clear" w:color="auto" w:fill="FFFFFF"/>
                      <w:lang w:val="es-ES_tradnl"/>
                    </w:rPr>
                    <w:t xml:space="preserve"> del proyecto. Debido a ello, se les informó a los comunitarios que, durante el ciclo del proyecto, seguirán teniendo un espacio para su participación a través de los planes de gestión social y ambiental</w:t>
                  </w:r>
                  <w:r w:rsidR="001D6B5B" w:rsidRPr="0092442A">
                    <w:rPr>
                      <w:rFonts w:ascii="Arial" w:eastAsia="Times New Roman" w:hAnsi="Arial" w:cs="Arial"/>
                      <w:sz w:val="18"/>
                      <w:szCs w:val="18"/>
                      <w:shd w:val="clear" w:color="auto" w:fill="FFFFFF"/>
                      <w:lang w:val="es-ES_tradnl"/>
                    </w:rPr>
                    <w:t>.</w:t>
                  </w:r>
                </w:p>
              </w:tc>
            </w:tr>
            <w:tr w:rsidR="00EE6112" w:rsidRPr="00C762BE" w14:paraId="156CDEA7" w14:textId="77777777" w:rsidTr="00821B3D">
              <w:tc>
                <w:tcPr>
                  <w:tcW w:w="2155" w:type="dxa"/>
                </w:tcPr>
                <w:p w14:paraId="14E98AFD" w14:textId="46CC6B4D" w:rsidR="00EE6112" w:rsidRPr="0092442A" w:rsidRDefault="00EE6112" w:rsidP="00EE6112">
                  <w:pPr>
                    <w:ind w:right="165"/>
                    <w:jc w:val="both"/>
                    <w:rPr>
                      <w:rFonts w:ascii="Arial" w:eastAsia="Times New Roman" w:hAnsi="Arial" w:cs="Arial"/>
                      <w:sz w:val="18"/>
                      <w:szCs w:val="18"/>
                      <w:shd w:val="clear" w:color="auto" w:fill="FFFFFF"/>
                      <w:lang w:val="es-ES"/>
                    </w:rPr>
                  </w:pPr>
                </w:p>
              </w:tc>
              <w:tc>
                <w:tcPr>
                  <w:tcW w:w="5005" w:type="dxa"/>
                </w:tcPr>
                <w:p w14:paraId="5E85D6C3" w14:textId="23EC9993" w:rsidR="00EE6112" w:rsidRPr="0092442A" w:rsidRDefault="00EE6112" w:rsidP="00EE6112">
                  <w:pPr>
                    <w:ind w:right="165"/>
                    <w:jc w:val="both"/>
                    <w:rPr>
                      <w:rFonts w:ascii="Arial" w:eastAsia="Times New Roman" w:hAnsi="Arial" w:cs="Arial"/>
                      <w:sz w:val="18"/>
                      <w:szCs w:val="18"/>
                      <w:shd w:val="clear" w:color="auto" w:fill="FFFFFF"/>
                      <w:lang w:val="es-ES"/>
                    </w:rPr>
                  </w:pPr>
                </w:p>
              </w:tc>
              <w:tc>
                <w:tcPr>
                  <w:tcW w:w="2430" w:type="dxa"/>
                </w:tcPr>
                <w:p w14:paraId="13EA0FCD" w14:textId="09D3F863" w:rsidR="00EE6112" w:rsidRPr="0092442A" w:rsidRDefault="00EE6112" w:rsidP="00EE6112">
                  <w:pPr>
                    <w:ind w:right="165"/>
                    <w:jc w:val="both"/>
                    <w:rPr>
                      <w:rFonts w:ascii="Arial" w:eastAsia="Times New Roman" w:hAnsi="Arial" w:cs="Arial"/>
                      <w:sz w:val="18"/>
                      <w:szCs w:val="18"/>
                      <w:shd w:val="clear" w:color="auto" w:fill="FFFFFF"/>
                      <w:lang w:val="es-ES"/>
                    </w:rPr>
                  </w:pPr>
                </w:p>
              </w:tc>
            </w:tr>
          </w:tbl>
          <w:p w14:paraId="172FF38E" w14:textId="30C5D40E" w:rsidR="00EF3EFA" w:rsidRPr="00390566" w:rsidRDefault="00EF3EFA" w:rsidP="00143F55">
            <w:pPr>
              <w:ind w:right="165"/>
              <w:jc w:val="both"/>
              <w:rPr>
                <w:rFonts w:ascii="Arial" w:eastAsia="Times New Roman" w:hAnsi="Arial" w:cs="Arial"/>
                <w:sz w:val="22"/>
                <w:szCs w:val="22"/>
                <w:shd w:val="clear" w:color="auto" w:fill="FFFFFF"/>
                <w:lang w:val="es-ES"/>
              </w:rPr>
            </w:pPr>
          </w:p>
          <w:p w14:paraId="2AFD2183" w14:textId="4BFB5AE8" w:rsidR="000C1FFF" w:rsidRDefault="000C1FFF" w:rsidP="00143F55">
            <w:pPr>
              <w:ind w:right="165"/>
              <w:jc w:val="both"/>
              <w:rPr>
                <w:rFonts w:ascii="Arial" w:eastAsia="Times New Roman" w:hAnsi="Arial" w:cs="Arial"/>
                <w:sz w:val="22"/>
                <w:szCs w:val="22"/>
                <w:shd w:val="clear" w:color="auto" w:fill="FFFFFF"/>
                <w:lang w:val="es-ES"/>
              </w:rPr>
            </w:pPr>
          </w:p>
          <w:p w14:paraId="204B6FAC" w14:textId="4FE9BDB7" w:rsidR="000C1FFF" w:rsidRPr="000C1FFF" w:rsidRDefault="004444FF" w:rsidP="000C1FFF">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Al inició de</w:t>
            </w:r>
            <w:r w:rsidR="00CA05E1">
              <w:rPr>
                <w:rFonts w:ascii="Arial" w:eastAsia="Times New Roman" w:hAnsi="Arial" w:cs="Arial"/>
                <w:sz w:val="22"/>
                <w:szCs w:val="22"/>
                <w:shd w:val="clear" w:color="auto" w:fill="FFFFFF"/>
                <w:lang w:val="es-ES"/>
              </w:rPr>
              <w:t xml:space="preserve"> la </w:t>
            </w:r>
            <w:r>
              <w:rPr>
                <w:rFonts w:ascii="Arial" w:eastAsia="Times New Roman" w:hAnsi="Arial" w:cs="Arial"/>
                <w:sz w:val="22"/>
                <w:szCs w:val="22"/>
                <w:shd w:val="clear" w:color="auto" w:fill="FFFFFF"/>
                <w:lang w:val="es-ES"/>
              </w:rPr>
              <w:t>implementación</w:t>
            </w:r>
            <w:r w:rsidR="00CA05E1">
              <w:rPr>
                <w:rFonts w:ascii="Arial" w:eastAsia="Times New Roman" w:hAnsi="Arial" w:cs="Arial"/>
                <w:sz w:val="22"/>
                <w:szCs w:val="22"/>
                <w:shd w:val="clear" w:color="auto" w:fill="FFFFFF"/>
                <w:lang w:val="es-ES"/>
              </w:rPr>
              <w:t xml:space="preserve"> del </w:t>
            </w:r>
            <w:r>
              <w:rPr>
                <w:rFonts w:ascii="Arial" w:eastAsia="Times New Roman" w:hAnsi="Arial" w:cs="Arial"/>
                <w:sz w:val="22"/>
                <w:szCs w:val="22"/>
                <w:shd w:val="clear" w:color="auto" w:fill="FFFFFF"/>
                <w:lang w:val="es-ES"/>
              </w:rPr>
              <w:t xml:space="preserve">PCRM del </w:t>
            </w:r>
            <w:r w:rsidR="0049750C">
              <w:rPr>
                <w:rFonts w:ascii="Arial" w:eastAsia="Times New Roman" w:hAnsi="Arial" w:cs="Arial"/>
                <w:sz w:val="22"/>
                <w:szCs w:val="22"/>
                <w:shd w:val="clear" w:color="auto" w:fill="FFFFFF"/>
                <w:lang w:val="es-ES"/>
              </w:rPr>
              <w:t>proyecto, una</w:t>
            </w:r>
            <w:r w:rsidR="00CA05E1">
              <w:rPr>
                <w:rFonts w:ascii="Arial" w:eastAsia="Times New Roman" w:hAnsi="Arial" w:cs="Arial"/>
                <w:sz w:val="22"/>
                <w:szCs w:val="22"/>
                <w:shd w:val="clear" w:color="auto" w:fill="FFFFFF"/>
                <w:lang w:val="es-ES"/>
              </w:rPr>
              <w:t xml:space="preserve"> vez desarrollado el diseño final de las obras a ser ejecutadas</w:t>
            </w:r>
            <w:r>
              <w:rPr>
                <w:rFonts w:ascii="Arial" w:eastAsia="Times New Roman" w:hAnsi="Arial" w:cs="Arial"/>
                <w:sz w:val="22"/>
                <w:szCs w:val="22"/>
                <w:shd w:val="clear" w:color="auto" w:fill="FFFFFF"/>
                <w:lang w:val="es-ES"/>
              </w:rPr>
              <w:t xml:space="preserve"> y comunica</w:t>
            </w:r>
            <w:r w:rsidR="00832118">
              <w:rPr>
                <w:rFonts w:ascii="Arial" w:eastAsia="Times New Roman" w:hAnsi="Arial" w:cs="Arial"/>
                <w:sz w:val="22"/>
                <w:szCs w:val="22"/>
                <w:shd w:val="clear" w:color="auto" w:fill="FFFFFF"/>
                <w:lang w:val="es-ES"/>
              </w:rPr>
              <w:t>do</w:t>
            </w:r>
            <w:r>
              <w:rPr>
                <w:rFonts w:ascii="Arial" w:eastAsia="Times New Roman" w:hAnsi="Arial" w:cs="Arial"/>
                <w:sz w:val="22"/>
                <w:szCs w:val="22"/>
                <w:shd w:val="clear" w:color="auto" w:fill="FFFFFF"/>
                <w:lang w:val="es-ES"/>
              </w:rPr>
              <w:t xml:space="preserve"> oficial</w:t>
            </w:r>
            <w:r w:rsidR="00832118">
              <w:rPr>
                <w:rFonts w:ascii="Arial" w:eastAsia="Times New Roman" w:hAnsi="Arial" w:cs="Arial"/>
                <w:sz w:val="22"/>
                <w:szCs w:val="22"/>
                <w:shd w:val="clear" w:color="auto" w:fill="FFFFFF"/>
                <w:lang w:val="es-ES"/>
              </w:rPr>
              <w:t>mente</w:t>
            </w:r>
            <w:r>
              <w:rPr>
                <w:rFonts w:ascii="Arial" w:eastAsia="Times New Roman" w:hAnsi="Arial" w:cs="Arial"/>
                <w:sz w:val="22"/>
                <w:szCs w:val="22"/>
                <w:shd w:val="clear" w:color="auto" w:fill="FFFFFF"/>
                <w:lang w:val="es-ES"/>
              </w:rPr>
              <w:t xml:space="preserve"> e</w:t>
            </w:r>
            <w:r w:rsidR="007A2D0B">
              <w:rPr>
                <w:rFonts w:ascii="Arial" w:eastAsia="Times New Roman" w:hAnsi="Arial" w:cs="Arial"/>
                <w:sz w:val="22"/>
                <w:szCs w:val="22"/>
                <w:shd w:val="clear" w:color="auto" w:fill="FFFFFF"/>
                <w:lang w:val="es-ES"/>
              </w:rPr>
              <w:t>l uso de</w:t>
            </w:r>
            <w:r>
              <w:rPr>
                <w:rFonts w:ascii="Arial" w:eastAsia="Times New Roman" w:hAnsi="Arial" w:cs="Arial"/>
                <w:sz w:val="22"/>
                <w:szCs w:val="22"/>
                <w:shd w:val="clear" w:color="auto" w:fill="FFFFFF"/>
                <w:lang w:val="es-ES"/>
              </w:rPr>
              <w:t xml:space="preserve"> la servidumbre del rio</w:t>
            </w:r>
            <w:r w:rsidR="007A2D0B">
              <w:rPr>
                <w:rFonts w:ascii="Arial" w:eastAsia="Times New Roman" w:hAnsi="Arial" w:cs="Arial"/>
                <w:sz w:val="22"/>
                <w:szCs w:val="22"/>
                <w:shd w:val="clear" w:color="auto" w:fill="FFFFFF"/>
                <w:lang w:val="es-ES"/>
              </w:rPr>
              <w:t xml:space="preserve"> para obras de mitigación de inundaciones, </w:t>
            </w:r>
            <w:r w:rsidR="00CA05E1">
              <w:rPr>
                <w:rFonts w:ascii="Arial" w:eastAsia="Times New Roman" w:hAnsi="Arial" w:cs="Arial"/>
                <w:sz w:val="22"/>
                <w:szCs w:val="22"/>
                <w:shd w:val="clear" w:color="auto" w:fill="FFFFFF"/>
                <w:lang w:val="es-ES"/>
              </w:rPr>
              <w:t>el MUPA comunicará oficialmente los terrenos a ser afectados por servidumbre y</w:t>
            </w:r>
            <w:r>
              <w:rPr>
                <w:rFonts w:ascii="Arial" w:eastAsia="Times New Roman" w:hAnsi="Arial" w:cs="Arial"/>
                <w:sz w:val="22"/>
                <w:szCs w:val="22"/>
                <w:shd w:val="clear" w:color="auto" w:fill="FFFFFF"/>
                <w:lang w:val="es-ES"/>
              </w:rPr>
              <w:t xml:space="preserve"> se </w:t>
            </w:r>
            <w:r w:rsidR="009D053B">
              <w:rPr>
                <w:rFonts w:ascii="Arial" w:eastAsia="Times New Roman" w:hAnsi="Arial" w:cs="Arial"/>
                <w:sz w:val="22"/>
                <w:szCs w:val="22"/>
                <w:shd w:val="clear" w:color="auto" w:fill="FFFFFF"/>
                <w:lang w:val="es-ES"/>
              </w:rPr>
              <w:t xml:space="preserve">reunirá </w:t>
            </w:r>
            <w:r>
              <w:rPr>
                <w:rFonts w:ascii="Arial" w:eastAsia="Times New Roman" w:hAnsi="Arial" w:cs="Arial"/>
                <w:sz w:val="22"/>
                <w:szCs w:val="22"/>
                <w:shd w:val="clear" w:color="auto" w:fill="FFFFFF"/>
                <w:lang w:val="es-ES"/>
              </w:rPr>
              <w:t xml:space="preserve">con los propietarios para explicar y consultar el sistema de compensación. El proceso de compensación debe finalizarse </w:t>
            </w:r>
            <w:r w:rsidR="007A2D0B">
              <w:rPr>
                <w:rFonts w:ascii="Arial" w:eastAsia="Times New Roman" w:hAnsi="Arial" w:cs="Arial"/>
                <w:sz w:val="22"/>
                <w:szCs w:val="22"/>
                <w:shd w:val="clear" w:color="auto" w:fill="FFFFFF"/>
                <w:lang w:val="es-ES"/>
              </w:rPr>
              <w:t>antes de la licitación de la obra.</w:t>
            </w:r>
          </w:p>
          <w:p w14:paraId="0907EEFB" w14:textId="77777777" w:rsidR="000C1FFF" w:rsidRPr="000C1FFF" w:rsidRDefault="000C1FFF" w:rsidP="000C1FFF">
            <w:pPr>
              <w:ind w:right="165"/>
              <w:jc w:val="both"/>
              <w:rPr>
                <w:rFonts w:ascii="Arial" w:eastAsia="Times New Roman" w:hAnsi="Arial" w:cs="Arial"/>
                <w:sz w:val="22"/>
                <w:szCs w:val="22"/>
                <w:shd w:val="clear" w:color="auto" w:fill="FFFFFF"/>
                <w:lang w:val="es-ES"/>
              </w:rPr>
            </w:pPr>
          </w:p>
          <w:p w14:paraId="79AFE261" w14:textId="6C1925D7" w:rsidR="000C1FFF" w:rsidRPr="000C1FFF" w:rsidRDefault="000C1FFF" w:rsidP="000C1FFF">
            <w:pPr>
              <w:ind w:right="165"/>
              <w:jc w:val="both"/>
              <w:rPr>
                <w:rFonts w:ascii="Arial" w:eastAsia="Times New Roman" w:hAnsi="Arial" w:cs="Arial"/>
                <w:sz w:val="22"/>
                <w:szCs w:val="22"/>
                <w:shd w:val="clear" w:color="auto" w:fill="FFFFFF"/>
                <w:lang w:val="es-ES"/>
              </w:rPr>
            </w:pPr>
            <w:r w:rsidRPr="000C1FFF">
              <w:rPr>
                <w:rFonts w:ascii="Arial" w:eastAsia="Times New Roman" w:hAnsi="Arial" w:cs="Arial"/>
                <w:sz w:val="22"/>
                <w:szCs w:val="22"/>
                <w:shd w:val="clear" w:color="auto" w:fill="FFFFFF"/>
                <w:lang w:val="es-ES"/>
              </w:rPr>
              <w:t>Asimismo, el plan de comunicación del PGAS publicado antes de la misión de análisis será fortalecido y</w:t>
            </w:r>
            <w:r w:rsidR="00FB5ACB">
              <w:rPr>
                <w:rFonts w:ascii="Arial" w:eastAsia="Times New Roman" w:hAnsi="Arial" w:cs="Arial"/>
                <w:sz w:val="22"/>
                <w:szCs w:val="22"/>
                <w:shd w:val="clear" w:color="auto" w:fill="FFFFFF"/>
                <w:lang w:val="es-ES"/>
              </w:rPr>
              <w:t>a que</w:t>
            </w:r>
            <w:r w:rsidRPr="000C1FFF">
              <w:rPr>
                <w:rFonts w:ascii="Arial" w:eastAsia="Times New Roman" w:hAnsi="Arial" w:cs="Arial"/>
                <w:sz w:val="22"/>
                <w:szCs w:val="22"/>
                <w:shd w:val="clear" w:color="auto" w:fill="FFFFFF"/>
                <w:lang w:val="es-ES"/>
              </w:rPr>
              <w:t xml:space="preserve"> además de describir la consulta realizad</w:t>
            </w:r>
            <w:r w:rsidR="00FB5ACB">
              <w:rPr>
                <w:rFonts w:ascii="Arial" w:eastAsia="Times New Roman" w:hAnsi="Arial" w:cs="Arial"/>
                <w:sz w:val="22"/>
                <w:szCs w:val="22"/>
                <w:shd w:val="clear" w:color="auto" w:fill="FFFFFF"/>
                <w:lang w:val="es-ES"/>
              </w:rPr>
              <w:t>a</w:t>
            </w:r>
            <w:r w:rsidRPr="000C1FFF">
              <w:rPr>
                <w:rFonts w:ascii="Arial" w:eastAsia="Times New Roman" w:hAnsi="Arial" w:cs="Arial"/>
                <w:sz w:val="22"/>
                <w:szCs w:val="22"/>
                <w:shd w:val="clear" w:color="auto" w:fill="FFFFFF"/>
                <w:lang w:val="es-ES"/>
              </w:rPr>
              <w:t xml:space="preserve"> también da las pautas detalladas sobre como el MUPA asegurará una comunicación fluida con las partes interesadas y afectadas durante la ejecución del proyecto. En este sentido, el equipo contratado para implementar el PGAS y el PCRM asegurar</w:t>
            </w:r>
            <w:r w:rsidR="00FB5ACB">
              <w:rPr>
                <w:rFonts w:ascii="Arial" w:eastAsia="Times New Roman" w:hAnsi="Arial" w:cs="Arial"/>
                <w:sz w:val="22"/>
                <w:szCs w:val="22"/>
                <w:shd w:val="clear" w:color="auto" w:fill="FFFFFF"/>
                <w:lang w:val="es-ES"/>
              </w:rPr>
              <w:t>án</w:t>
            </w:r>
            <w:r w:rsidRPr="000C1FFF">
              <w:rPr>
                <w:rFonts w:ascii="Arial" w:eastAsia="Times New Roman" w:hAnsi="Arial" w:cs="Arial"/>
                <w:sz w:val="22"/>
                <w:szCs w:val="22"/>
                <w:shd w:val="clear" w:color="auto" w:fill="FFFFFF"/>
                <w:lang w:val="es-ES"/>
              </w:rPr>
              <w:t xml:space="preserve"> la comunicación adecuada durante la ejecución del proyecto incluyendo el manejo del mecanismo de quejas. Asimismo, además de asegurar la </w:t>
            </w:r>
            <w:proofErr w:type="gramStart"/>
            <w:r w:rsidRPr="000C1FFF">
              <w:rPr>
                <w:rFonts w:ascii="Arial" w:eastAsia="Times New Roman" w:hAnsi="Arial" w:cs="Arial"/>
                <w:sz w:val="22"/>
                <w:szCs w:val="22"/>
                <w:shd w:val="clear" w:color="auto" w:fill="FFFFFF"/>
                <w:lang w:val="es-ES"/>
              </w:rPr>
              <w:t>participación activa</w:t>
            </w:r>
            <w:proofErr w:type="gramEnd"/>
            <w:r w:rsidRPr="000C1FFF">
              <w:rPr>
                <w:rFonts w:ascii="Arial" w:eastAsia="Times New Roman" w:hAnsi="Arial" w:cs="Arial"/>
                <w:sz w:val="22"/>
                <w:szCs w:val="22"/>
                <w:shd w:val="clear" w:color="auto" w:fill="FFFFFF"/>
                <w:lang w:val="es-ES"/>
              </w:rPr>
              <w:t xml:space="preserve"> de mujeres en la consulta realizada para el proyecto, </w:t>
            </w:r>
            <w:r w:rsidR="00FB5ACB">
              <w:rPr>
                <w:rFonts w:ascii="Arial" w:eastAsia="Times New Roman" w:hAnsi="Arial" w:cs="Arial"/>
                <w:sz w:val="22"/>
                <w:szCs w:val="22"/>
                <w:shd w:val="clear" w:color="auto" w:fill="FFFFFF"/>
                <w:lang w:val="es-ES"/>
              </w:rPr>
              <w:t xml:space="preserve">con </w:t>
            </w:r>
            <w:r w:rsidRPr="000C1FFF">
              <w:rPr>
                <w:rFonts w:ascii="Arial" w:eastAsia="Times New Roman" w:hAnsi="Arial" w:cs="Arial"/>
                <w:sz w:val="22"/>
                <w:szCs w:val="22"/>
                <w:shd w:val="clear" w:color="auto" w:fill="FFFFFF"/>
                <w:lang w:val="es-ES"/>
              </w:rPr>
              <w:t>la ejecución del PGAS y PCRM se hará asegurando la plena participación de mujeres en la futura comunicación con las partes interesadas y la compensación a las partes afectadas.</w:t>
            </w:r>
          </w:p>
          <w:p w14:paraId="46754C97" w14:textId="5E911711" w:rsidR="00143F55" w:rsidRPr="00390566" w:rsidRDefault="00143F55" w:rsidP="00756479">
            <w:pPr>
              <w:ind w:right="165"/>
              <w:jc w:val="both"/>
              <w:rPr>
                <w:rFonts w:ascii="Arial" w:eastAsia="Times New Roman" w:hAnsi="Arial" w:cs="Arial"/>
                <w:sz w:val="20"/>
                <w:szCs w:val="20"/>
                <w:shd w:val="clear" w:color="auto" w:fill="FFFFFF"/>
                <w:lang w:val="es-ES"/>
              </w:rPr>
            </w:pPr>
          </w:p>
        </w:tc>
      </w:tr>
      <w:tr w:rsidR="00143F55" w:rsidRPr="00C762BE" w14:paraId="477D803B" w14:textId="77777777" w:rsidTr="00AD3374">
        <w:trPr>
          <w:trHeight w:val="236"/>
        </w:trPr>
        <w:tc>
          <w:tcPr>
            <w:tcW w:w="1053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662228A0" w14:textId="0C833B6F" w:rsidR="00143F55" w:rsidRPr="00BF16C9" w:rsidRDefault="00143F55" w:rsidP="00143F55">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b/>
                <w:sz w:val="22"/>
                <w:szCs w:val="22"/>
                <w:lang w:val="es-ES"/>
              </w:rPr>
              <w:lastRenderedPageBreak/>
              <w:t xml:space="preserve">Impactos y Riesgos Ambientales y Sociales </w:t>
            </w:r>
            <w:r>
              <w:rPr>
                <w:rFonts w:ascii="Arial" w:eastAsia="Times New Roman" w:hAnsi="Arial" w:cs="Arial"/>
                <w:b/>
                <w:sz w:val="22"/>
                <w:szCs w:val="22"/>
                <w:lang w:val="es-ES"/>
              </w:rPr>
              <w:t>y Medidas de Mitigaci</w:t>
            </w:r>
            <w:r w:rsidRPr="00BF16C9">
              <w:rPr>
                <w:rFonts w:ascii="Arial" w:eastAsia="Times New Roman" w:hAnsi="Arial" w:cs="Arial"/>
                <w:b/>
                <w:sz w:val="22"/>
                <w:szCs w:val="22"/>
                <w:lang w:val="es-ES"/>
              </w:rPr>
              <w:t>ó</w:t>
            </w:r>
            <w:r>
              <w:rPr>
                <w:rFonts w:ascii="Arial" w:eastAsia="Times New Roman" w:hAnsi="Arial" w:cs="Arial"/>
                <w:b/>
                <w:sz w:val="22"/>
                <w:szCs w:val="22"/>
                <w:lang w:val="es-ES"/>
              </w:rPr>
              <w:t>n</w:t>
            </w:r>
          </w:p>
        </w:tc>
      </w:tr>
      <w:tr w:rsidR="00143F55" w:rsidRPr="00040536" w14:paraId="5057FE20" w14:textId="77777777" w:rsidTr="00AD3374">
        <w:trPr>
          <w:trHeight w:val="236"/>
        </w:trPr>
        <w:tc>
          <w:tcPr>
            <w:tcW w:w="1053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157C6FEC" w14:textId="629DBA0D" w:rsidR="00D311FA" w:rsidRPr="00B430C5" w:rsidRDefault="00D311FA" w:rsidP="00D311FA">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D</w:t>
            </w:r>
            <w:r w:rsidRPr="00B430C5">
              <w:rPr>
                <w:rFonts w:ascii="Arial" w:eastAsia="Times New Roman" w:hAnsi="Arial" w:cs="Arial"/>
                <w:sz w:val="22"/>
                <w:szCs w:val="22"/>
                <w:shd w:val="clear" w:color="auto" w:fill="FFFFFF"/>
                <w:lang w:val="es-ES"/>
              </w:rPr>
              <w:t xml:space="preserve">e conformidad y cumplimiento con la Directiva B.3 de la OP-703, el programa ha sido clasificado como Categoría B, fundamentalmente debido a los impactos y riesgos </w:t>
            </w:r>
            <w:r w:rsidR="0081087F">
              <w:rPr>
                <w:rFonts w:ascii="Arial" w:eastAsia="Times New Roman" w:hAnsi="Arial" w:cs="Arial"/>
                <w:sz w:val="22"/>
                <w:szCs w:val="22"/>
                <w:shd w:val="clear" w:color="auto" w:fill="FFFFFF"/>
                <w:lang w:val="es-ES"/>
              </w:rPr>
              <w:t xml:space="preserve">socioambientales </w:t>
            </w:r>
            <w:r w:rsidRPr="00B430C5">
              <w:rPr>
                <w:rFonts w:ascii="Arial" w:eastAsia="Times New Roman" w:hAnsi="Arial" w:cs="Arial"/>
                <w:sz w:val="22"/>
                <w:szCs w:val="22"/>
                <w:shd w:val="clear" w:color="auto" w:fill="FFFFFF"/>
                <w:lang w:val="es-ES"/>
              </w:rPr>
              <w:t xml:space="preserve">moderados. </w:t>
            </w:r>
          </w:p>
          <w:p w14:paraId="61DE5B4B" w14:textId="77777777" w:rsidR="00D311FA" w:rsidRPr="00B430C5" w:rsidRDefault="00D311FA" w:rsidP="00D311FA">
            <w:pPr>
              <w:ind w:right="165"/>
              <w:jc w:val="both"/>
              <w:rPr>
                <w:rFonts w:ascii="Arial" w:eastAsia="Times New Roman" w:hAnsi="Arial" w:cs="Arial"/>
                <w:sz w:val="22"/>
                <w:szCs w:val="22"/>
                <w:shd w:val="clear" w:color="auto" w:fill="FFFFFF"/>
                <w:lang w:val="es-ES"/>
              </w:rPr>
            </w:pPr>
          </w:p>
          <w:p w14:paraId="2A612CAE" w14:textId="0FD6F9E3" w:rsidR="00D311FA" w:rsidRPr="00B430C5" w:rsidRDefault="00D311FA" w:rsidP="00D311FA">
            <w:pPr>
              <w:ind w:right="165"/>
              <w:jc w:val="both"/>
              <w:rPr>
                <w:rFonts w:ascii="Arial" w:eastAsia="Times New Roman" w:hAnsi="Arial" w:cs="Arial"/>
                <w:sz w:val="22"/>
                <w:szCs w:val="22"/>
                <w:shd w:val="clear" w:color="auto" w:fill="FFFFFF"/>
                <w:lang w:val="es-ES"/>
              </w:rPr>
            </w:pPr>
            <w:r w:rsidRPr="00B430C5">
              <w:rPr>
                <w:rFonts w:ascii="Arial" w:eastAsia="Times New Roman" w:hAnsi="Arial" w:cs="Arial"/>
                <w:sz w:val="22"/>
                <w:szCs w:val="22"/>
                <w:shd w:val="clear" w:color="auto" w:fill="FFFFFF"/>
                <w:lang w:val="es-ES"/>
              </w:rPr>
              <w:t>Debido a la naturaleza de</w:t>
            </w:r>
            <w:r w:rsidR="00F828F5">
              <w:rPr>
                <w:rFonts w:ascii="Arial" w:eastAsia="Times New Roman" w:hAnsi="Arial" w:cs="Arial"/>
                <w:sz w:val="22"/>
                <w:szCs w:val="22"/>
                <w:shd w:val="clear" w:color="auto" w:fill="FFFFFF"/>
                <w:lang w:val="es-ES"/>
              </w:rPr>
              <w:t xml:space="preserve"> </w:t>
            </w:r>
            <w:r w:rsidRPr="00B430C5">
              <w:rPr>
                <w:rFonts w:ascii="Arial" w:eastAsia="Times New Roman" w:hAnsi="Arial" w:cs="Arial"/>
                <w:sz w:val="22"/>
                <w:szCs w:val="22"/>
                <w:shd w:val="clear" w:color="auto" w:fill="FFFFFF"/>
                <w:lang w:val="es-ES"/>
              </w:rPr>
              <w:t>l</w:t>
            </w:r>
            <w:r w:rsidR="00F828F5">
              <w:rPr>
                <w:rFonts w:ascii="Arial" w:eastAsia="Times New Roman" w:hAnsi="Arial" w:cs="Arial"/>
                <w:sz w:val="22"/>
                <w:szCs w:val="22"/>
                <w:shd w:val="clear" w:color="auto" w:fill="FFFFFF"/>
                <w:lang w:val="es-ES"/>
              </w:rPr>
              <w:t xml:space="preserve">a </w:t>
            </w:r>
            <w:r w:rsidR="00B6541C">
              <w:rPr>
                <w:rFonts w:ascii="Arial" w:eastAsia="Times New Roman" w:hAnsi="Arial" w:cs="Arial"/>
                <w:sz w:val="22"/>
                <w:szCs w:val="22"/>
                <w:shd w:val="clear" w:color="auto" w:fill="FFFFFF"/>
                <w:lang w:val="es-ES"/>
              </w:rPr>
              <w:t>operación</w:t>
            </w:r>
            <w:r w:rsidRPr="00B430C5">
              <w:rPr>
                <w:rFonts w:ascii="Arial" w:eastAsia="Times New Roman" w:hAnsi="Arial" w:cs="Arial"/>
                <w:sz w:val="22"/>
                <w:szCs w:val="22"/>
                <w:shd w:val="clear" w:color="auto" w:fill="FFFFFF"/>
                <w:lang w:val="es-ES"/>
              </w:rPr>
              <w:t>,</w:t>
            </w:r>
            <w:r w:rsidR="00B6541C">
              <w:rPr>
                <w:rFonts w:ascii="Arial" w:eastAsia="Times New Roman" w:hAnsi="Arial" w:cs="Arial"/>
                <w:sz w:val="22"/>
                <w:szCs w:val="22"/>
                <w:shd w:val="clear" w:color="auto" w:fill="FFFFFF"/>
                <w:lang w:val="es-ES"/>
              </w:rPr>
              <w:t xml:space="preserve"> </w:t>
            </w:r>
            <w:r w:rsidRPr="00B430C5">
              <w:rPr>
                <w:rFonts w:ascii="Arial" w:eastAsia="Times New Roman" w:hAnsi="Arial" w:cs="Arial"/>
                <w:sz w:val="22"/>
                <w:szCs w:val="22"/>
                <w:shd w:val="clear" w:color="auto" w:fill="FFFFFF"/>
                <w:lang w:val="es-ES"/>
              </w:rPr>
              <w:t xml:space="preserve">que contempla diversos tipos de intervenciones </w:t>
            </w:r>
            <w:r w:rsidR="00F828F5">
              <w:rPr>
                <w:rFonts w:ascii="Arial" w:eastAsia="Times New Roman" w:hAnsi="Arial" w:cs="Arial"/>
                <w:sz w:val="22"/>
                <w:szCs w:val="22"/>
                <w:shd w:val="clear" w:color="auto" w:fill="FFFFFF"/>
                <w:lang w:val="es-ES"/>
              </w:rPr>
              <w:t xml:space="preserve">de drenaje </w:t>
            </w:r>
            <w:r w:rsidRPr="00B430C5">
              <w:rPr>
                <w:rFonts w:ascii="Arial" w:eastAsia="Times New Roman" w:hAnsi="Arial" w:cs="Arial"/>
                <w:sz w:val="22"/>
                <w:szCs w:val="22"/>
                <w:shd w:val="clear" w:color="auto" w:fill="FFFFFF"/>
                <w:lang w:val="es-ES"/>
              </w:rPr>
              <w:t xml:space="preserve">en </w:t>
            </w:r>
            <w:r w:rsidR="00F828F5">
              <w:rPr>
                <w:rFonts w:ascii="Arial" w:eastAsia="Times New Roman" w:hAnsi="Arial" w:cs="Arial"/>
                <w:sz w:val="22"/>
                <w:szCs w:val="22"/>
                <w:shd w:val="clear" w:color="auto" w:fill="FFFFFF"/>
                <w:lang w:val="es-ES"/>
              </w:rPr>
              <w:t xml:space="preserve">zona </w:t>
            </w:r>
            <w:r w:rsidR="00847FAF">
              <w:rPr>
                <w:rFonts w:ascii="Arial" w:eastAsia="Times New Roman" w:hAnsi="Arial" w:cs="Arial"/>
                <w:sz w:val="22"/>
                <w:szCs w:val="22"/>
                <w:shd w:val="clear" w:color="auto" w:fill="FFFFFF"/>
                <w:lang w:val="es-ES"/>
              </w:rPr>
              <w:t xml:space="preserve">de ID </w:t>
            </w:r>
            <w:r w:rsidRPr="00B430C5">
              <w:rPr>
                <w:rFonts w:ascii="Arial" w:eastAsia="Times New Roman" w:hAnsi="Arial" w:cs="Arial"/>
                <w:sz w:val="22"/>
                <w:szCs w:val="22"/>
                <w:shd w:val="clear" w:color="auto" w:fill="FFFFFF"/>
                <w:lang w:val="es-ES"/>
              </w:rPr>
              <w:t xml:space="preserve">del Rio </w:t>
            </w:r>
            <w:r w:rsidR="00F828F5">
              <w:rPr>
                <w:rFonts w:ascii="Arial" w:eastAsia="Times New Roman" w:hAnsi="Arial" w:cs="Arial"/>
                <w:sz w:val="22"/>
                <w:szCs w:val="22"/>
                <w:shd w:val="clear" w:color="auto" w:fill="FFFFFF"/>
                <w:lang w:val="es-ES"/>
              </w:rPr>
              <w:t>Juan Diaz</w:t>
            </w:r>
            <w:r w:rsidRPr="00B430C5">
              <w:rPr>
                <w:rFonts w:ascii="Arial" w:eastAsia="Times New Roman" w:hAnsi="Arial" w:cs="Arial"/>
                <w:sz w:val="22"/>
                <w:szCs w:val="22"/>
                <w:shd w:val="clear" w:color="auto" w:fill="FFFFFF"/>
                <w:lang w:val="es-ES"/>
              </w:rPr>
              <w:t>, durante la etapa de preparación se realizaron</w:t>
            </w:r>
            <w:r w:rsidR="00F828F5">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 xml:space="preserve">y </w:t>
            </w:r>
            <w:r w:rsidRPr="00B430C5">
              <w:rPr>
                <w:rFonts w:ascii="Arial" w:eastAsia="Times New Roman" w:hAnsi="Arial" w:cs="Arial"/>
                <w:sz w:val="22"/>
                <w:szCs w:val="22"/>
                <w:shd w:val="clear" w:color="auto" w:fill="FFFFFF"/>
                <w:lang w:val="es-ES"/>
              </w:rPr>
              <w:t>publicaron</w:t>
            </w:r>
            <w:r w:rsidR="00E02E68">
              <w:rPr>
                <w:rFonts w:ascii="Arial" w:eastAsia="Times New Roman" w:hAnsi="Arial" w:cs="Arial"/>
                <w:sz w:val="22"/>
                <w:szCs w:val="22"/>
                <w:shd w:val="clear" w:color="auto" w:fill="FFFFFF"/>
                <w:lang w:val="es-ES"/>
              </w:rPr>
              <w:t xml:space="preserve"> el</w:t>
            </w:r>
            <w:r w:rsidRPr="00B430C5">
              <w:rPr>
                <w:rFonts w:ascii="Arial" w:eastAsia="Times New Roman" w:hAnsi="Arial" w:cs="Arial"/>
                <w:sz w:val="22"/>
                <w:szCs w:val="22"/>
                <w:shd w:val="clear" w:color="auto" w:fill="FFFFFF"/>
                <w:lang w:val="es-ES"/>
              </w:rPr>
              <w:t xml:space="preserve"> </w:t>
            </w:r>
            <w:r w:rsidR="003309EF">
              <w:rPr>
                <w:rFonts w:ascii="Arial" w:eastAsia="Times New Roman" w:hAnsi="Arial" w:cs="Arial"/>
                <w:sz w:val="22"/>
                <w:szCs w:val="22"/>
                <w:shd w:val="clear" w:color="auto" w:fill="FFFFFF"/>
                <w:lang w:val="es-ES"/>
              </w:rPr>
              <w:t>A</w:t>
            </w:r>
            <w:r w:rsidR="00F828F5">
              <w:rPr>
                <w:rFonts w:ascii="Arial" w:eastAsia="Times New Roman" w:hAnsi="Arial" w:cs="Arial"/>
                <w:sz w:val="22"/>
                <w:szCs w:val="22"/>
                <w:shd w:val="clear" w:color="auto" w:fill="FFFFFF"/>
                <w:lang w:val="es-ES"/>
              </w:rPr>
              <w:t>A</w:t>
            </w:r>
            <w:r w:rsidRPr="00B430C5">
              <w:rPr>
                <w:rFonts w:ascii="Arial" w:eastAsia="Times New Roman" w:hAnsi="Arial" w:cs="Arial"/>
                <w:sz w:val="22"/>
                <w:szCs w:val="22"/>
                <w:shd w:val="clear" w:color="auto" w:fill="FFFFFF"/>
                <w:lang w:val="es-ES"/>
              </w:rPr>
              <w:t>S, y su respectivo PGAS</w:t>
            </w:r>
            <w:r w:rsidR="00F67811">
              <w:rPr>
                <w:rFonts w:ascii="Arial" w:eastAsia="Times New Roman" w:hAnsi="Arial" w:cs="Arial"/>
                <w:sz w:val="22"/>
                <w:szCs w:val="22"/>
                <w:shd w:val="clear" w:color="auto" w:fill="FFFFFF"/>
                <w:lang w:val="es-ES"/>
              </w:rPr>
              <w:t xml:space="preserve"> y PCRM</w:t>
            </w:r>
            <w:r>
              <w:rPr>
                <w:rFonts w:ascii="Arial" w:eastAsia="Times New Roman" w:hAnsi="Arial" w:cs="Arial"/>
                <w:sz w:val="22"/>
                <w:szCs w:val="22"/>
                <w:shd w:val="clear" w:color="auto" w:fill="FFFFFF"/>
                <w:lang w:val="es-ES"/>
              </w:rPr>
              <w:t>. La consulta</w:t>
            </w:r>
            <w:r w:rsidR="006C2FB6">
              <w:rPr>
                <w:rFonts w:ascii="Arial" w:eastAsia="Times New Roman" w:hAnsi="Arial" w:cs="Arial"/>
                <w:sz w:val="22"/>
                <w:szCs w:val="22"/>
                <w:shd w:val="clear" w:color="auto" w:fill="FFFFFF"/>
                <w:lang w:val="es-ES"/>
              </w:rPr>
              <w:t xml:space="preserve"> pública </w:t>
            </w:r>
            <w:r>
              <w:rPr>
                <w:rFonts w:ascii="Arial" w:eastAsia="Times New Roman" w:hAnsi="Arial" w:cs="Arial"/>
                <w:sz w:val="22"/>
                <w:szCs w:val="22"/>
                <w:shd w:val="clear" w:color="auto" w:fill="FFFFFF"/>
                <w:lang w:val="es-ES"/>
              </w:rPr>
              <w:t xml:space="preserve">de esa </w:t>
            </w:r>
            <w:r w:rsidR="006C2FB6">
              <w:rPr>
                <w:rFonts w:ascii="Arial" w:eastAsia="Times New Roman" w:hAnsi="Arial" w:cs="Arial"/>
                <w:sz w:val="22"/>
                <w:szCs w:val="22"/>
                <w:shd w:val="clear" w:color="auto" w:fill="FFFFFF"/>
                <w:lang w:val="es-ES"/>
              </w:rPr>
              <w:t>evaluación</w:t>
            </w:r>
            <w:r>
              <w:rPr>
                <w:rFonts w:ascii="Arial" w:eastAsia="Times New Roman" w:hAnsi="Arial" w:cs="Arial"/>
                <w:sz w:val="22"/>
                <w:szCs w:val="22"/>
                <w:shd w:val="clear" w:color="auto" w:fill="FFFFFF"/>
                <w:lang w:val="es-ES"/>
              </w:rPr>
              <w:t xml:space="preserve"> se</w:t>
            </w:r>
            <w:r w:rsidR="006C2FB6">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realiz</w:t>
            </w:r>
            <w:r w:rsidR="006C2FB6">
              <w:rPr>
                <w:rFonts w:ascii="Arial" w:eastAsia="Times New Roman" w:hAnsi="Arial" w:cs="Arial"/>
                <w:sz w:val="22"/>
                <w:szCs w:val="22"/>
                <w:shd w:val="clear" w:color="auto" w:fill="FFFFFF"/>
                <w:lang w:val="es-ES"/>
              </w:rPr>
              <w:t>ó el 20 de septiembre 2018</w:t>
            </w:r>
            <w:r>
              <w:rPr>
                <w:rFonts w:ascii="Arial" w:eastAsia="Times New Roman" w:hAnsi="Arial" w:cs="Arial"/>
                <w:sz w:val="22"/>
                <w:szCs w:val="22"/>
                <w:shd w:val="clear" w:color="auto" w:fill="FFFFFF"/>
                <w:lang w:val="es-ES"/>
              </w:rPr>
              <w:t>.</w:t>
            </w:r>
          </w:p>
          <w:p w14:paraId="6CFBE048" w14:textId="77777777" w:rsidR="00D311FA" w:rsidRPr="00B430C5" w:rsidRDefault="00D311FA" w:rsidP="00D311FA">
            <w:pPr>
              <w:ind w:right="165"/>
              <w:jc w:val="both"/>
              <w:rPr>
                <w:rFonts w:ascii="Arial" w:eastAsia="Times New Roman" w:hAnsi="Arial" w:cs="Arial"/>
                <w:sz w:val="22"/>
                <w:szCs w:val="22"/>
                <w:shd w:val="clear" w:color="auto" w:fill="FFFFFF"/>
                <w:lang w:val="es-ES"/>
              </w:rPr>
            </w:pPr>
          </w:p>
          <w:p w14:paraId="15D81887" w14:textId="0FD78C25" w:rsidR="00D311FA" w:rsidRDefault="00D311FA" w:rsidP="00D311FA">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El </w:t>
            </w:r>
            <w:r w:rsidRPr="005E2520">
              <w:rPr>
                <w:rFonts w:ascii="Arial" w:eastAsia="Times New Roman" w:hAnsi="Arial" w:cs="Arial"/>
                <w:sz w:val="22"/>
                <w:szCs w:val="22"/>
                <w:shd w:val="clear" w:color="auto" w:fill="FFFFFF"/>
                <w:lang w:val="es-ES"/>
              </w:rPr>
              <w:t>AAS</w:t>
            </w:r>
            <w:r w:rsidRPr="00B430C5">
              <w:rPr>
                <w:rFonts w:ascii="Arial" w:eastAsia="Times New Roman" w:hAnsi="Arial" w:cs="Arial"/>
                <w:sz w:val="22"/>
                <w:szCs w:val="22"/>
                <w:shd w:val="clear" w:color="auto" w:fill="FFFFFF"/>
                <w:lang w:val="es-ES"/>
              </w:rPr>
              <w:t xml:space="preserve"> incluyó el análisis de todas las intervenciones contempladas en el proyecto</w:t>
            </w:r>
            <w:r>
              <w:rPr>
                <w:rFonts w:ascii="Arial" w:eastAsia="Times New Roman" w:hAnsi="Arial" w:cs="Arial"/>
                <w:sz w:val="22"/>
                <w:szCs w:val="22"/>
                <w:shd w:val="clear" w:color="auto" w:fill="FFFFFF"/>
                <w:lang w:val="es-ES"/>
              </w:rPr>
              <w:t>.</w:t>
            </w:r>
            <w:r w:rsidRPr="00B430C5">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El</w:t>
            </w:r>
            <w:r w:rsidRPr="00B430C5">
              <w:rPr>
                <w:rFonts w:ascii="Arial" w:eastAsia="Times New Roman" w:hAnsi="Arial" w:cs="Arial"/>
                <w:sz w:val="22"/>
                <w:szCs w:val="22"/>
                <w:shd w:val="clear" w:color="auto" w:fill="FFFFFF"/>
                <w:lang w:val="es-ES"/>
              </w:rPr>
              <w:t xml:space="preserve"> </w:t>
            </w:r>
            <w:r w:rsidR="0055299E">
              <w:rPr>
                <w:rFonts w:ascii="Arial" w:eastAsia="Times New Roman" w:hAnsi="Arial" w:cs="Arial"/>
                <w:sz w:val="22"/>
                <w:szCs w:val="22"/>
                <w:shd w:val="clear" w:color="auto" w:fill="FFFFFF"/>
                <w:lang w:val="es-ES"/>
              </w:rPr>
              <w:t>A</w:t>
            </w:r>
            <w:r w:rsidRPr="005E2520">
              <w:rPr>
                <w:rFonts w:ascii="Arial" w:eastAsia="Times New Roman" w:hAnsi="Arial" w:cs="Arial"/>
                <w:sz w:val="22"/>
                <w:szCs w:val="22"/>
                <w:shd w:val="clear" w:color="auto" w:fill="FFFFFF"/>
                <w:lang w:val="es-ES"/>
              </w:rPr>
              <w:t>AS</w:t>
            </w:r>
            <w:r w:rsidRPr="00B430C5">
              <w:rPr>
                <w:rFonts w:ascii="Arial" w:eastAsia="Times New Roman" w:hAnsi="Arial" w:cs="Arial"/>
                <w:sz w:val="22"/>
                <w:szCs w:val="22"/>
                <w:shd w:val="clear" w:color="auto" w:fill="FFFFFF"/>
                <w:lang w:val="es-ES"/>
              </w:rPr>
              <w:t xml:space="preserve"> </w:t>
            </w:r>
            <w:r w:rsidR="00854ED2">
              <w:rPr>
                <w:rFonts w:ascii="Arial" w:eastAsia="Times New Roman" w:hAnsi="Arial" w:cs="Arial"/>
                <w:sz w:val="22"/>
                <w:szCs w:val="22"/>
                <w:shd w:val="clear" w:color="auto" w:fill="FFFFFF"/>
                <w:lang w:val="es-ES"/>
              </w:rPr>
              <w:t xml:space="preserve">comprende: </w:t>
            </w:r>
            <w:r w:rsidRPr="00B430C5">
              <w:rPr>
                <w:rFonts w:ascii="Arial" w:eastAsia="Times New Roman" w:hAnsi="Arial" w:cs="Arial"/>
                <w:sz w:val="22"/>
                <w:szCs w:val="22"/>
                <w:shd w:val="clear" w:color="auto" w:fill="FFFFFF"/>
                <w:lang w:val="es-ES"/>
              </w:rPr>
              <w:t xml:space="preserve">i) la identificación y análisis de los impactos </w:t>
            </w:r>
            <w:r>
              <w:rPr>
                <w:rFonts w:ascii="Arial" w:eastAsia="Times New Roman" w:hAnsi="Arial" w:cs="Arial"/>
                <w:sz w:val="22"/>
                <w:szCs w:val="22"/>
                <w:shd w:val="clear" w:color="auto" w:fill="FFFFFF"/>
                <w:lang w:val="es-ES"/>
              </w:rPr>
              <w:t>y riesgos</w:t>
            </w:r>
            <w:r w:rsidRPr="00B430C5">
              <w:rPr>
                <w:rFonts w:ascii="Arial" w:eastAsia="Times New Roman" w:hAnsi="Arial" w:cs="Arial"/>
                <w:sz w:val="22"/>
                <w:szCs w:val="22"/>
                <w:shd w:val="clear" w:color="auto" w:fill="FFFFFF"/>
                <w:lang w:val="es-ES"/>
              </w:rPr>
              <w:t xml:space="preserve">, </w:t>
            </w:r>
            <w:proofErr w:type="spellStart"/>
            <w:r w:rsidRPr="00B430C5">
              <w:rPr>
                <w:rFonts w:ascii="Arial" w:eastAsia="Times New Roman" w:hAnsi="Arial" w:cs="Arial"/>
                <w:sz w:val="22"/>
                <w:szCs w:val="22"/>
                <w:shd w:val="clear" w:color="auto" w:fill="FFFFFF"/>
                <w:lang w:val="es-ES"/>
              </w:rPr>
              <w:t>ii</w:t>
            </w:r>
            <w:proofErr w:type="spellEnd"/>
            <w:r w:rsidRPr="00B430C5">
              <w:rPr>
                <w:rFonts w:ascii="Arial" w:eastAsia="Times New Roman" w:hAnsi="Arial" w:cs="Arial"/>
                <w:sz w:val="22"/>
                <w:szCs w:val="22"/>
                <w:shd w:val="clear" w:color="auto" w:fill="FFFFFF"/>
                <w:lang w:val="es-ES"/>
              </w:rPr>
              <w:t xml:space="preserve">) el marco legal e institucional, </w:t>
            </w:r>
            <w:proofErr w:type="spellStart"/>
            <w:r w:rsidRPr="00B430C5">
              <w:rPr>
                <w:rFonts w:ascii="Arial" w:eastAsia="Times New Roman" w:hAnsi="Arial" w:cs="Arial"/>
                <w:sz w:val="22"/>
                <w:szCs w:val="22"/>
                <w:shd w:val="clear" w:color="auto" w:fill="FFFFFF"/>
                <w:lang w:val="es-ES"/>
              </w:rPr>
              <w:t>i</w:t>
            </w:r>
            <w:r w:rsidR="00854ED2">
              <w:rPr>
                <w:rFonts w:ascii="Arial" w:eastAsia="Times New Roman" w:hAnsi="Arial" w:cs="Arial"/>
                <w:sz w:val="22"/>
                <w:szCs w:val="22"/>
                <w:shd w:val="clear" w:color="auto" w:fill="FFFFFF"/>
                <w:lang w:val="es-ES"/>
              </w:rPr>
              <w:t>ii</w:t>
            </w:r>
            <w:proofErr w:type="spellEnd"/>
            <w:r w:rsidRPr="00B430C5">
              <w:rPr>
                <w:rFonts w:ascii="Arial" w:eastAsia="Times New Roman" w:hAnsi="Arial" w:cs="Arial"/>
                <w:sz w:val="22"/>
                <w:szCs w:val="22"/>
                <w:shd w:val="clear" w:color="auto" w:fill="FFFFFF"/>
                <w:lang w:val="es-ES"/>
              </w:rPr>
              <w:t xml:space="preserve">) las medidas necesarias para evitar, mitigar y/o compensar los impactos y riesgos ambientales y sociales negativos de las obras proyectadas, y </w:t>
            </w:r>
            <w:proofErr w:type="spellStart"/>
            <w:r w:rsidR="00854ED2">
              <w:rPr>
                <w:rFonts w:ascii="Arial" w:eastAsia="Times New Roman" w:hAnsi="Arial" w:cs="Arial"/>
                <w:sz w:val="22"/>
                <w:szCs w:val="22"/>
                <w:shd w:val="clear" w:color="auto" w:fill="FFFFFF"/>
                <w:lang w:val="es-ES"/>
              </w:rPr>
              <w:t>i</w:t>
            </w:r>
            <w:r w:rsidRPr="00B430C5">
              <w:rPr>
                <w:rFonts w:ascii="Arial" w:eastAsia="Times New Roman" w:hAnsi="Arial" w:cs="Arial"/>
                <w:sz w:val="22"/>
                <w:szCs w:val="22"/>
                <w:shd w:val="clear" w:color="auto" w:fill="FFFFFF"/>
                <w:lang w:val="es-ES"/>
              </w:rPr>
              <w:t>v</w:t>
            </w:r>
            <w:proofErr w:type="spellEnd"/>
            <w:r w:rsidR="000201CD" w:rsidRPr="00B430C5">
              <w:rPr>
                <w:rFonts w:ascii="Arial" w:eastAsia="Times New Roman" w:hAnsi="Arial" w:cs="Arial"/>
                <w:sz w:val="22"/>
                <w:szCs w:val="22"/>
                <w:shd w:val="clear" w:color="auto" w:fill="FFFFFF"/>
                <w:lang w:val="es-ES"/>
              </w:rPr>
              <w:t xml:space="preserve">) </w:t>
            </w:r>
            <w:r w:rsidR="000201CD" w:rsidRPr="00B658B5">
              <w:rPr>
                <w:rFonts w:ascii="Arial" w:eastAsia="Times New Roman" w:hAnsi="Arial" w:cs="Arial"/>
                <w:sz w:val="22"/>
                <w:szCs w:val="22"/>
                <w:shd w:val="clear" w:color="auto" w:fill="FFFFFF"/>
                <w:lang w:val="es-ES"/>
              </w:rPr>
              <w:t>un</w:t>
            </w:r>
            <w:r w:rsidR="00F67811" w:rsidRPr="00B658B5">
              <w:rPr>
                <w:rFonts w:ascii="Arial" w:eastAsia="Times New Roman" w:hAnsi="Arial" w:cs="Arial"/>
                <w:sz w:val="22"/>
                <w:szCs w:val="22"/>
                <w:shd w:val="clear" w:color="auto" w:fill="FFFFFF"/>
                <w:lang w:val="es-ES"/>
              </w:rPr>
              <w:t xml:space="preserve"> </w:t>
            </w:r>
            <w:r w:rsidRPr="00B658B5">
              <w:rPr>
                <w:rFonts w:ascii="Arial" w:eastAsia="Times New Roman" w:hAnsi="Arial" w:cs="Arial"/>
                <w:sz w:val="22"/>
                <w:szCs w:val="22"/>
                <w:shd w:val="clear" w:color="auto" w:fill="FFFFFF"/>
                <w:lang w:val="es-ES"/>
              </w:rPr>
              <w:t>PGAS</w:t>
            </w:r>
            <w:r w:rsidR="00F67811" w:rsidRPr="00B658B5">
              <w:rPr>
                <w:rFonts w:ascii="Arial" w:eastAsia="Times New Roman" w:hAnsi="Arial" w:cs="Arial"/>
                <w:sz w:val="22"/>
                <w:szCs w:val="22"/>
                <w:shd w:val="clear" w:color="auto" w:fill="FFFFFF"/>
                <w:lang w:val="es-ES"/>
              </w:rPr>
              <w:t xml:space="preserve"> con un PCRM</w:t>
            </w:r>
            <w:r w:rsidRPr="00B658B5">
              <w:rPr>
                <w:rFonts w:ascii="Arial" w:eastAsia="Times New Roman" w:hAnsi="Arial" w:cs="Arial"/>
                <w:sz w:val="22"/>
                <w:szCs w:val="22"/>
                <w:shd w:val="clear" w:color="auto" w:fill="FFFFFF"/>
                <w:lang w:val="es-ES"/>
              </w:rPr>
              <w:t xml:space="preserve"> </w:t>
            </w:r>
            <w:r w:rsidR="000201CD" w:rsidRPr="00B658B5">
              <w:rPr>
                <w:rFonts w:ascii="Arial" w:eastAsia="Times New Roman" w:hAnsi="Arial" w:cs="Arial"/>
                <w:sz w:val="22"/>
                <w:szCs w:val="22"/>
                <w:shd w:val="clear" w:color="auto" w:fill="FFFFFF"/>
                <w:lang w:val="es-ES"/>
              </w:rPr>
              <w:t xml:space="preserve">preliminar </w:t>
            </w:r>
            <w:r w:rsidRPr="00B658B5">
              <w:rPr>
                <w:rFonts w:ascii="Arial" w:eastAsia="Times New Roman" w:hAnsi="Arial" w:cs="Arial"/>
                <w:sz w:val="22"/>
                <w:szCs w:val="22"/>
                <w:shd w:val="clear" w:color="auto" w:fill="FFFFFF"/>
                <w:lang w:val="es-ES"/>
              </w:rPr>
              <w:t xml:space="preserve">para </w:t>
            </w:r>
            <w:r w:rsidR="00B6541C" w:rsidRPr="00B658B5">
              <w:rPr>
                <w:rFonts w:ascii="Arial" w:eastAsia="Times New Roman" w:hAnsi="Arial" w:cs="Arial"/>
                <w:sz w:val="22"/>
                <w:szCs w:val="22"/>
                <w:shd w:val="clear" w:color="auto" w:fill="FFFFFF"/>
                <w:lang w:val="es-ES"/>
              </w:rPr>
              <w:t xml:space="preserve">el </w:t>
            </w:r>
            <w:r w:rsidRPr="00B658B5">
              <w:rPr>
                <w:rFonts w:ascii="Arial" w:eastAsia="Times New Roman" w:hAnsi="Arial" w:cs="Arial"/>
                <w:sz w:val="22"/>
                <w:szCs w:val="22"/>
                <w:shd w:val="clear" w:color="auto" w:fill="FFFFFF"/>
                <w:lang w:val="es-ES"/>
              </w:rPr>
              <w:t>proyecto</w:t>
            </w:r>
            <w:r>
              <w:rPr>
                <w:rFonts w:ascii="Arial" w:eastAsia="Times New Roman" w:hAnsi="Arial" w:cs="Arial"/>
                <w:sz w:val="22"/>
                <w:szCs w:val="22"/>
                <w:shd w:val="clear" w:color="auto" w:fill="FFFFFF"/>
                <w:lang w:val="es-ES"/>
              </w:rPr>
              <w:t>,</w:t>
            </w:r>
            <w:r w:rsidRPr="00B430C5">
              <w:rPr>
                <w:rFonts w:ascii="Arial" w:eastAsia="Times New Roman" w:hAnsi="Arial" w:cs="Arial"/>
                <w:sz w:val="22"/>
                <w:szCs w:val="22"/>
                <w:shd w:val="clear" w:color="auto" w:fill="FFFFFF"/>
                <w:lang w:val="es-ES"/>
              </w:rPr>
              <w:t xml:space="preserve"> incluyendo responsabilidades, cronograma, planes de supervisión, monitoreo y reporte, </w:t>
            </w:r>
            <w:r>
              <w:rPr>
                <w:rFonts w:ascii="Arial" w:eastAsia="Times New Roman" w:hAnsi="Arial" w:cs="Arial"/>
                <w:sz w:val="22"/>
                <w:szCs w:val="22"/>
                <w:shd w:val="clear" w:color="auto" w:fill="FFFFFF"/>
                <w:lang w:val="es-ES"/>
              </w:rPr>
              <w:t xml:space="preserve">el </w:t>
            </w:r>
            <w:r w:rsidRPr="001D0697">
              <w:rPr>
                <w:rFonts w:ascii="Arial" w:eastAsia="Times New Roman" w:hAnsi="Arial" w:cs="Arial"/>
                <w:sz w:val="22"/>
                <w:szCs w:val="22"/>
                <w:shd w:val="clear" w:color="auto" w:fill="FFFFFF"/>
                <w:lang w:val="es-ES"/>
              </w:rPr>
              <w:t xml:space="preserve">presupuesto para su implementación </w:t>
            </w:r>
            <w:r>
              <w:rPr>
                <w:rFonts w:ascii="Arial" w:eastAsia="Times New Roman" w:hAnsi="Arial" w:cs="Arial"/>
                <w:sz w:val="22"/>
                <w:szCs w:val="22"/>
                <w:shd w:val="clear" w:color="auto" w:fill="FFFFFF"/>
                <w:lang w:val="es-ES"/>
              </w:rPr>
              <w:t>será incluido en el</w:t>
            </w:r>
            <w:r w:rsidR="00B6541C">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 xml:space="preserve">contrato de obras, </w:t>
            </w:r>
            <w:r w:rsidRPr="00B430C5">
              <w:rPr>
                <w:rFonts w:ascii="Arial" w:eastAsia="Times New Roman" w:hAnsi="Arial" w:cs="Arial"/>
                <w:sz w:val="22"/>
                <w:szCs w:val="22"/>
                <w:shd w:val="clear" w:color="auto" w:fill="FFFFFF"/>
                <w:lang w:val="es-ES"/>
              </w:rPr>
              <w:t>etc.</w:t>
            </w:r>
          </w:p>
          <w:p w14:paraId="5593880A" w14:textId="77777777" w:rsidR="00F67811" w:rsidRDefault="00F67811" w:rsidP="00D311FA">
            <w:pPr>
              <w:ind w:right="165"/>
              <w:jc w:val="both"/>
              <w:rPr>
                <w:rFonts w:ascii="Arial" w:eastAsia="Times New Roman" w:hAnsi="Arial" w:cs="Arial"/>
                <w:sz w:val="22"/>
                <w:szCs w:val="22"/>
                <w:shd w:val="clear" w:color="auto" w:fill="FFFFFF"/>
                <w:lang w:val="es-ES"/>
              </w:rPr>
            </w:pPr>
          </w:p>
          <w:p w14:paraId="65CD3393" w14:textId="2EA2FB1B" w:rsidR="003309EF" w:rsidRPr="00390566" w:rsidRDefault="00370AF4" w:rsidP="00143F55">
            <w:pPr>
              <w:ind w:right="165"/>
              <w:jc w:val="both"/>
              <w:rPr>
                <w:rFonts w:ascii="Arial" w:eastAsia="Times New Roman" w:hAnsi="Arial" w:cs="Arial"/>
                <w:sz w:val="22"/>
                <w:szCs w:val="22"/>
                <w:shd w:val="clear" w:color="auto" w:fill="FFFFFF"/>
                <w:lang w:val="es-ES"/>
              </w:rPr>
            </w:pPr>
            <w:r w:rsidRPr="00370AF4">
              <w:rPr>
                <w:rFonts w:ascii="Arial" w:eastAsia="Times New Roman" w:hAnsi="Arial" w:cs="Arial"/>
                <w:sz w:val="22"/>
                <w:szCs w:val="22"/>
                <w:shd w:val="clear" w:color="auto" w:fill="FFFFFF"/>
                <w:lang w:val="es-ES"/>
              </w:rPr>
              <w:t>En términos generales</w:t>
            </w:r>
            <w:r w:rsidR="0055299E">
              <w:rPr>
                <w:rFonts w:ascii="Arial" w:eastAsia="Times New Roman" w:hAnsi="Arial" w:cs="Arial"/>
                <w:sz w:val="22"/>
                <w:szCs w:val="22"/>
                <w:shd w:val="clear" w:color="auto" w:fill="FFFFFF"/>
                <w:lang w:val="es-ES"/>
              </w:rPr>
              <w:t>,</w:t>
            </w:r>
            <w:r w:rsidRPr="00370AF4">
              <w:rPr>
                <w:rFonts w:ascii="Arial" w:eastAsia="Times New Roman" w:hAnsi="Arial" w:cs="Arial"/>
                <w:sz w:val="22"/>
                <w:szCs w:val="22"/>
                <w:shd w:val="clear" w:color="auto" w:fill="FFFFFF"/>
                <w:lang w:val="es-ES"/>
              </w:rPr>
              <w:t xml:space="preserve"> se </w:t>
            </w:r>
            <w:r w:rsidR="0055299E" w:rsidRPr="00370AF4">
              <w:rPr>
                <w:rFonts w:ascii="Arial" w:eastAsia="Times New Roman" w:hAnsi="Arial" w:cs="Arial"/>
                <w:sz w:val="22"/>
                <w:szCs w:val="22"/>
                <w:shd w:val="clear" w:color="auto" w:fill="FFFFFF"/>
                <w:lang w:val="es-ES"/>
              </w:rPr>
              <w:t>reduc</w:t>
            </w:r>
            <w:r w:rsidR="0055299E">
              <w:rPr>
                <w:rFonts w:ascii="Arial" w:eastAsia="Times New Roman" w:hAnsi="Arial" w:cs="Arial"/>
                <w:sz w:val="22"/>
                <w:szCs w:val="22"/>
                <w:shd w:val="clear" w:color="auto" w:fill="FFFFFF"/>
                <w:lang w:val="es-ES"/>
              </w:rPr>
              <w:t>irían</w:t>
            </w:r>
            <w:r w:rsidRPr="00370AF4">
              <w:rPr>
                <w:rFonts w:ascii="Arial" w:eastAsia="Times New Roman" w:hAnsi="Arial" w:cs="Arial"/>
                <w:sz w:val="22"/>
                <w:szCs w:val="22"/>
                <w:shd w:val="clear" w:color="auto" w:fill="FFFFFF"/>
                <w:lang w:val="es-ES"/>
              </w:rPr>
              <w:t xml:space="preserve"> estos riesgos involucrando las partes interesadas y afectadas en la elaboración del Análisis Ambiental y Social </w:t>
            </w:r>
            <w:r w:rsidR="00854ED2">
              <w:rPr>
                <w:rFonts w:ascii="Arial" w:eastAsia="Times New Roman" w:hAnsi="Arial" w:cs="Arial"/>
                <w:sz w:val="22"/>
                <w:szCs w:val="22"/>
                <w:shd w:val="clear" w:color="auto" w:fill="FFFFFF"/>
                <w:lang w:val="es-ES"/>
              </w:rPr>
              <w:t>(</w:t>
            </w:r>
            <w:r w:rsidRPr="00370AF4">
              <w:rPr>
                <w:rFonts w:ascii="Arial" w:eastAsia="Times New Roman" w:hAnsi="Arial" w:cs="Arial"/>
                <w:sz w:val="22"/>
                <w:szCs w:val="22"/>
                <w:shd w:val="clear" w:color="auto" w:fill="FFFFFF"/>
                <w:lang w:val="es-ES"/>
              </w:rPr>
              <w:t xml:space="preserve">AAS), incluyendo el PGAS y el PCRM y asimismo en la </w:t>
            </w:r>
            <w:r w:rsidRPr="00370AF4">
              <w:rPr>
                <w:rFonts w:ascii="Arial" w:eastAsia="Times New Roman" w:hAnsi="Arial" w:cs="Arial"/>
                <w:sz w:val="22"/>
                <w:szCs w:val="22"/>
                <w:shd w:val="clear" w:color="auto" w:fill="FFFFFF"/>
                <w:lang w:val="es-ES"/>
              </w:rPr>
              <w:lastRenderedPageBreak/>
              <w:t>implementación de los planes de manejo y mitigación mencionados.</w:t>
            </w:r>
            <w:r w:rsidR="00756479">
              <w:rPr>
                <w:rFonts w:ascii="Arial" w:eastAsia="Times New Roman" w:hAnsi="Arial" w:cs="Arial"/>
                <w:sz w:val="22"/>
                <w:szCs w:val="22"/>
                <w:shd w:val="clear" w:color="auto" w:fill="FFFFFF"/>
                <w:lang w:val="es-ES"/>
              </w:rPr>
              <w:t xml:space="preserve"> </w:t>
            </w:r>
            <w:r w:rsidR="00756479" w:rsidRPr="00756479">
              <w:rPr>
                <w:rFonts w:ascii="Arial" w:eastAsia="Times New Roman" w:hAnsi="Arial" w:cs="Arial"/>
                <w:sz w:val="22"/>
                <w:szCs w:val="22"/>
                <w:shd w:val="clear" w:color="auto" w:fill="FFFFFF"/>
                <w:lang w:val="es-ES"/>
              </w:rPr>
              <w:t>No se han identificado comunidades indígenas, ni sitios culturales, en el área de influencia directa ni indirecta de la operación.</w:t>
            </w:r>
            <w:r w:rsidR="00756479">
              <w:rPr>
                <w:rFonts w:ascii="Arial" w:eastAsia="Times New Roman" w:hAnsi="Arial" w:cs="Arial"/>
                <w:sz w:val="22"/>
                <w:szCs w:val="22"/>
                <w:shd w:val="clear" w:color="auto" w:fill="FFFFFF"/>
                <w:lang w:val="es-ES"/>
              </w:rPr>
              <w:t xml:space="preserve"> </w:t>
            </w:r>
            <w:r w:rsidR="003F3DA7" w:rsidRPr="00390566">
              <w:rPr>
                <w:rFonts w:ascii="Arial" w:eastAsia="Times New Roman" w:hAnsi="Arial" w:cs="Arial"/>
                <w:sz w:val="22"/>
                <w:szCs w:val="22"/>
                <w:shd w:val="clear" w:color="auto" w:fill="FFFFFF"/>
                <w:lang w:val="es-ES"/>
              </w:rPr>
              <w:t>La versión final del AAS</w:t>
            </w:r>
            <w:r w:rsidR="00D66444">
              <w:rPr>
                <w:rFonts w:ascii="Arial" w:eastAsia="Times New Roman" w:hAnsi="Arial" w:cs="Arial"/>
                <w:sz w:val="22"/>
                <w:szCs w:val="22"/>
                <w:shd w:val="clear" w:color="auto" w:fill="FFFFFF"/>
                <w:lang w:val="es-ES"/>
              </w:rPr>
              <w:t xml:space="preserve">, PGAS </w:t>
            </w:r>
            <w:r w:rsidR="00D66444" w:rsidRPr="00B658B5">
              <w:rPr>
                <w:rFonts w:ascii="Arial" w:eastAsia="Times New Roman" w:hAnsi="Arial" w:cs="Arial"/>
                <w:sz w:val="22"/>
                <w:szCs w:val="22"/>
                <w:shd w:val="clear" w:color="auto" w:fill="FFFFFF"/>
                <w:lang w:val="es-ES"/>
              </w:rPr>
              <w:t xml:space="preserve">y </w:t>
            </w:r>
            <w:r w:rsidR="00E81645" w:rsidRPr="00B658B5">
              <w:rPr>
                <w:rFonts w:ascii="Arial" w:eastAsia="Times New Roman" w:hAnsi="Arial" w:cs="Arial"/>
                <w:sz w:val="22"/>
                <w:szCs w:val="22"/>
                <w:shd w:val="clear" w:color="auto" w:fill="FFFFFF"/>
                <w:lang w:val="es-ES"/>
              </w:rPr>
              <w:t>PCRM</w:t>
            </w:r>
            <w:r w:rsidR="00135E0F" w:rsidRPr="00B658B5">
              <w:rPr>
                <w:rFonts w:ascii="Arial" w:eastAsia="Times New Roman" w:hAnsi="Arial" w:cs="Arial"/>
                <w:sz w:val="22"/>
                <w:szCs w:val="22"/>
                <w:shd w:val="clear" w:color="auto" w:fill="FFFFFF"/>
                <w:lang w:val="es-ES"/>
              </w:rPr>
              <w:t xml:space="preserve"> </w:t>
            </w:r>
            <w:r w:rsidR="00D66444" w:rsidRPr="00B658B5">
              <w:rPr>
                <w:rFonts w:ascii="Arial" w:eastAsia="Times New Roman" w:hAnsi="Arial" w:cs="Arial"/>
                <w:sz w:val="22"/>
                <w:szCs w:val="22"/>
                <w:shd w:val="clear" w:color="auto" w:fill="FFFFFF"/>
                <w:lang w:val="es-ES"/>
              </w:rPr>
              <w:t xml:space="preserve">será </w:t>
            </w:r>
            <w:r w:rsidR="00135E0F" w:rsidRPr="00B658B5">
              <w:rPr>
                <w:rFonts w:ascii="Arial" w:eastAsia="Times New Roman" w:hAnsi="Arial" w:cs="Arial"/>
                <w:sz w:val="22"/>
                <w:szCs w:val="22"/>
                <w:shd w:val="clear" w:color="auto" w:fill="FFFFFF"/>
                <w:lang w:val="es-ES"/>
              </w:rPr>
              <w:t>publicad</w:t>
            </w:r>
            <w:r w:rsidR="00D66444" w:rsidRPr="00B658B5">
              <w:rPr>
                <w:rFonts w:ascii="Arial" w:eastAsia="Times New Roman" w:hAnsi="Arial" w:cs="Arial"/>
                <w:sz w:val="22"/>
                <w:szCs w:val="22"/>
                <w:shd w:val="clear" w:color="auto" w:fill="FFFFFF"/>
                <w:lang w:val="es-ES"/>
              </w:rPr>
              <w:t>a</w:t>
            </w:r>
            <w:r w:rsidR="00135E0F" w:rsidRPr="00B658B5">
              <w:rPr>
                <w:rFonts w:ascii="Arial" w:eastAsia="Times New Roman" w:hAnsi="Arial" w:cs="Arial"/>
                <w:sz w:val="22"/>
                <w:szCs w:val="22"/>
                <w:shd w:val="clear" w:color="auto" w:fill="FFFFFF"/>
                <w:lang w:val="es-ES"/>
              </w:rPr>
              <w:t xml:space="preserve"> </w:t>
            </w:r>
            <w:r w:rsidR="00F159EC" w:rsidRPr="00B658B5">
              <w:rPr>
                <w:rFonts w:ascii="Arial" w:eastAsia="Times New Roman" w:hAnsi="Arial" w:cs="Arial"/>
                <w:sz w:val="22"/>
                <w:szCs w:val="22"/>
                <w:shd w:val="clear" w:color="auto" w:fill="FFFFFF"/>
                <w:lang w:val="es-ES"/>
              </w:rPr>
              <w:t>antes de OPC.</w:t>
            </w:r>
            <w:r w:rsidR="00F159EC" w:rsidRPr="00390566">
              <w:rPr>
                <w:rFonts w:ascii="Arial" w:eastAsia="Times New Roman" w:hAnsi="Arial" w:cs="Arial"/>
                <w:sz w:val="22"/>
                <w:szCs w:val="22"/>
                <w:shd w:val="clear" w:color="auto" w:fill="FFFFFF"/>
                <w:lang w:val="es-ES"/>
              </w:rPr>
              <w:t xml:space="preserve"> </w:t>
            </w:r>
            <w:r w:rsidR="00E81645" w:rsidRPr="00390566">
              <w:rPr>
                <w:rFonts w:ascii="Arial" w:eastAsia="Times New Roman" w:hAnsi="Arial" w:cs="Arial"/>
                <w:sz w:val="22"/>
                <w:szCs w:val="22"/>
                <w:shd w:val="clear" w:color="auto" w:fill="FFFFFF"/>
                <w:lang w:val="es-ES"/>
              </w:rPr>
              <w:t xml:space="preserve"> </w:t>
            </w:r>
          </w:p>
          <w:p w14:paraId="066C9FEA" w14:textId="77777777" w:rsidR="00BA7096" w:rsidRPr="00390566" w:rsidRDefault="00BA7096" w:rsidP="00143F55">
            <w:pPr>
              <w:ind w:right="165"/>
              <w:jc w:val="both"/>
              <w:rPr>
                <w:rFonts w:ascii="Arial" w:eastAsia="Times New Roman" w:hAnsi="Arial" w:cs="Arial"/>
                <w:sz w:val="22"/>
                <w:szCs w:val="22"/>
                <w:shd w:val="clear" w:color="auto" w:fill="FFFFFF"/>
                <w:lang w:val="es-ES"/>
              </w:rPr>
            </w:pPr>
          </w:p>
          <w:p w14:paraId="7FF60DBB" w14:textId="487B9F5E" w:rsidR="00C564CF" w:rsidRDefault="00071389" w:rsidP="006E331E">
            <w:pPr>
              <w:ind w:right="165"/>
              <w:jc w:val="both"/>
              <w:rPr>
                <w:rFonts w:ascii="Arial" w:eastAsia="Times New Roman" w:hAnsi="Arial" w:cs="Arial"/>
                <w:sz w:val="22"/>
                <w:szCs w:val="22"/>
                <w:shd w:val="clear" w:color="auto" w:fill="FFFFFF"/>
                <w:lang w:val="es-ES"/>
              </w:rPr>
            </w:pPr>
            <w:r w:rsidRPr="00071389">
              <w:rPr>
                <w:rFonts w:ascii="Arial" w:eastAsia="Times New Roman" w:hAnsi="Arial" w:cs="Arial"/>
                <w:sz w:val="22"/>
                <w:szCs w:val="22"/>
                <w:shd w:val="clear" w:color="auto" w:fill="FFFFFF"/>
                <w:lang w:val="es-ES"/>
              </w:rPr>
              <w:t xml:space="preserve">Algunas de las actividades contenidas en el PN-L1150 puedan causar principalmente impactos ambientales negativos localizados y de corto plazo, incluyendo impactos sociales asociados, y para los cuales disponen de medidas de mitigación.  </w:t>
            </w:r>
          </w:p>
          <w:p w14:paraId="16AD1326" w14:textId="08C45E91" w:rsidR="00071389" w:rsidRDefault="00071389" w:rsidP="006E331E">
            <w:pPr>
              <w:ind w:right="165"/>
              <w:jc w:val="both"/>
              <w:rPr>
                <w:rFonts w:ascii="Arial" w:eastAsia="Times New Roman" w:hAnsi="Arial" w:cs="Arial"/>
                <w:sz w:val="22"/>
                <w:szCs w:val="22"/>
                <w:shd w:val="clear" w:color="auto" w:fill="FFFFFF"/>
                <w:lang w:val="es-ES"/>
              </w:rPr>
            </w:pPr>
          </w:p>
          <w:p w14:paraId="38CFB4C6" w14:textId="77777777" w:rsidR="00071389" w:rsidRPr="00390566" w:rsidRDefault="00071389" w:rsidP="00071389">
            <w:pPr>
              <w:ind w:right="165"/>
              <w:jc w:val="both"/>
              <w:rPr>
                <w:rFonts w:ascii="Arial" w:eastAsia="Times New Roman" w:hAnsi="Arial" w:cs="Arial"/>
                <w:b/>
                <w:sz w:val="22"/>
                <w:szCs w:val="22"/>
                <w:shd w:val="clear" w:color="auto" w:fill="FFFFFF"/>
                <w:lang w:val="es-ES"/>
              </w:rPr>
            </w:pPr>
            <w:r w:rsidRPr="00390566">
              <w:rPr>
                <w:rFonts w:ascii="Arial" w:eastAsia="Times New Roman" w:hAnsi="Arial" w:cs="Arial"/>
                <w:b/>
                <w:sz w:val="22"/>
                <w:szCs w:val="22"/>
                <w:shd w:val="clear" w:color="auto" w:fill="FFFFFF"/>
                <w:lang w:val="es-ES"/>
              </w:rPr>
              <w:t>Impactos negativos</w:t>
            </w:r>
          </w:p>
          <w:p w14:paraId="1356DA1D" w14:textId="77777777" w:rsidR="00071389" w:rsidRPr="00071389" w:rsidRDefault="00071389" w:rsidP="00071389">
            <w:pPr>
              <w:ind w:right="165"/>
              <w:jc w:val="both"/>
              <w:rPr>
                <w:rFonts w:ascii="Arial" w:eastAsia="Times New Roman" w:hAnsi="Arial" w:cs="Arial"/>
                <w:sz w:val="22"/>
                <w:szCs w:val="22"/>
                <w:shd w:val="clear" w:color="auto" w:fill="FFFFFF"/>
                <w:lang w:val="es-ES"/>
              </w:rPr>
            </w:pPr>
          </w:p>
          <w:p w14:paraId="539B7173" w14:textId="4BAD161E" w:rsidR="00071389" w:rsidRPr="00071389" w:rsidRDefault="00071389" w:rsidP="00071389">
            <w:pPr>
              <w:ind w:right="165"/>
              <w:jc w:val="both"/>
              <w:rPr>
                <w:rFonts w:ascii="Arial" w:eastAsia="Times New Roman" w:hAnsi="Arial" w:cs="Arial"/>
                <w:sz w:val="22"/>
                <w:szCs w:val="22"/>
                <w:shd w:val="clear" w:color="auto" w:fill="FFFFFF"/>
                <w:lang w:val="es-ES"/>
              </w:rPr>
            </w:pPr>
            <w:r w:rsidRPr="00071389">
              <w:rPr>
                <w:rFonts w:ascii="Arial" w:eastAsia="Times New Roman" w:hAnsi="Arial" w:cs="Arial"/>
                <w:sz w:val="22"/>
                <w:szCs w:val="22"/>
                <w:shd w:val="clear" w:color="auto" w:fill="FFFFFF"/>
                <w:lang w:val="es-ES"/>
              </w:rPr>
              <w:t>Las actividades constructivas pueden inducir impactos ambientales y sociales negativos. En el ámbito ambiental y social se trataría de impactos que se presentan típicamente durante las obras de construcción</w:t>
            </w:r>
            <w:r w:rsidR="003F3DA7">
              <w:rPr>
                <w:rFonts w:ascii="Arial" w:eastAsia="Times New Roman" w:hAnsi="Arial" w:cs="Arial"/>
                <w:sz w:val="22"/>
                <w:szCs w:val="22"/>
                <w:shd w:val="clear" w:color="auto" w:fill="FFFFFF"/>
                <w:lang w:val="es-ES"/>
              </w:rPr>
              <w:t>.</w:t>
            </w:r>
            <w:r w:rsidR="00ED06FC">
              <w:rPr>
                <w:rFonts w:ascii="Arial" w:eastAsia="Times New Roman" w:hAnsi="Arial" w:cs="Arial"/>
                <w:sz w:val="22"/>
                <w:szCs w:val="22"/>
                <w:shd w:val="clear" w:color="auto" w:fill="FFFFFF"/>
                <w:lang w:val="es-ES"/>
              </w:rPr>
              <w:t xml:space="preserve"> </w:t>
            </w:r>
            <w:r w:rsidRPr="00071389">
              <w:rPr>
                <w:rFonts w:ascii="Arial" w:eastAsia="Times New Roman" w:hAnsi="Arial" w:cs="Arial"/>
                <w:sz w:val="22"/>
                <w:szCs w:val="22"/>
                <w:shd w:val="clear" w:color="auto" w:fill="FFFFFF"/>
                <w:lang w:val="es-ES"/>
              </w:rPr>
              <w:t>Las afectaciones antes mencionas contienen medidas preventivas y correctoras orientadas principalmente a la adecuada supervisión a los contratistas, de modo que no se den pasivos ambientales de relevancia.</w:t>
            </w:r>
          </w:p>
          <w:p w14:paraId="4CE61EB6" w14:textId="5C255C24" w:rsidR="00071389" w:rsidRDefault="00071389" w:rsidP="006E331E">
            <w:pPr>
              <w:ind w:right="165"/>
              <w:jc w:val="both"/>
              <w:rPr>
                <w:rFonts w:ascii="Arial" w:eastAsia="Times New Roman" w:hAnsi="Arial" w:cs="Arial"/>
                <w:sz w:val="22"/>
                <w:szCs w:val="22"/>
                <w:shd w:val="clear" w:color="auto" w:fill="FFFFFF"/>
                <w:lang w:val="es-ES"/>
              </w:rPr>
            </w:pPr>
          </w:p>
          <w:p w14:paraId="204CAEE4" w14:textId="29FACA60" w:rsidR="00285559" w:rsidRDefault="00285559" w:rsidP="006E331E">
            <w:pPr>
              <w:ind w:right="165"/>
              <w:jc w:val="both"/>
              <w:rPr>
                <w:rFonts w:ascii="Arial" w:eastAsia="Times New Roman" w:hAnsi="Arial" w:cs="Arial"/>
                <w:sz w:val="22"/>
                <w:szCs w:val="22"/>
                <w:shd w:val="clear" w:color="auto" w:fill="FFFFFF"/>
                <w:lang w:val="es-ES"/>
              </w:rPr>
            </w:pPr>
            <w:r w:rsidRPr="00285559">
              <w:rPr>
                <w:rFonts w:ascii="Arial" w:eastAsia="Times New Roman" w:hAnsi="Arial" w:cs="Arial"/>
                <w:sz w:val="22"/>
                <w:szCs w:val="22"/>
                <w:shd w:val="clear" w:color="auto" w:fill="FFFFFF"/>
                <w:lang w:val="es-ES"/>
              </w:rPr>
              <w:t xml:space="preserve">Tabla </w:t>
            </w:r>
            <w:r w:rsidR="00443D7A">
              <w:rPr>
                <w:rFonts w:ascii="Arial" w:eastAsia="Times New Roman" w:hAnsi="Arial" w:cs="Arial"/>
                <w:sz w:val="22"/>
                <w:szCs w:val="22"/>
                <w:shd w:val="clear" w:color="auto" w:fill="FFFFFF"/>
                <w:lang w:val="es-ES"/>
              </w:rPr>
              <w:t>3</w:t>
            </w:r>
            <w:r w:rsidRPr="00285559">
              <w:rPr>
                <w:rFonts w:ascii="Arial" w:eastAsia="Times New Roman" w:hAnsi="Arial" w:cs="Arial"/>
                <w:sz w:val="22"/>
                <w:szCs w:val="22"/>
                <w:shd w:val="clear" w:color="auto" w:fill="FFFFFF"/>
                <w:lang w:val="es-ES"/>
              </w:rPr>
              <w:t>. Plan de Mitigación de Riesgos</w:t>
            </w:r>
            <w:r w:rsidR="00443D7A">
              <w:rPr>
                <w:rFonts w:ascii="Arial" w:eastAsia="Times New Roman" w:hAnsi="Arial" w:cs="Arial"/>
                <w:sz w:val="22"/>
                <w:szCs w:val="22"/>
                <w:shd w:val="clear" w:color="auto" w:fill="FFFFFF"/>
                <w:lang w:val="es-ES"/>
              </w:rPr>
              <w:t xml:space="preserve"> Socioambientales</w:t>
            </w:r>
            <w:r w:rsidRPr="00285559">
              <w:rPr>
                <w:rFonts w:ascii="Arial" w:eastAsia="Times New Roman" w:hAnsi="Arial" w:cs="Arial"/>
                <w:sz w:val="22"/>
                <w:szCs w:val="22"/>
                <w:shd w:val="clear" w:color="auto" w:fill="FFFFFF"/>
                <w:lang w:val="es-ES"/>
              </w:rPr>
              <w:t>.</w:t>
            </w:r>
          </w:p>
          <w:p w14:paraId="15328936" w14:textId="77777777" w:rsidR="006F129C" w:rsidRDefault="006F129C" w:rsidP="006E331E">
            <w:pPr>
              <w:ind w:right="165"/>
              <w:jc w:val="both"/>
              <w:rPr>
                <w:rFonts w:ascii="Arial" w:eastAsia="Times New Roman" w:hAnsi="Arial" w:cs="Arial"/>
                <w:sz w:val="22"/>
                <w:szCs w:val="22"/>
                <w:shd w:val="clear" w:color="auto" w:fill="FFFFFF"/>
                <w:lang w:val="es-ES"/>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1473"/>
              <w:gridCol w:w="2041"/>
              <w:gridCol w:w="3124"/>
              <w:gridCol w:w="1986"/>
            </w:tblGrid>
            <w:tr w:rsidR="00285559" w:rsidRPr="00E51197" w14:paraId="2FCE8B77" w14:textId="77777777" w:rsidTr="00C136AB">
              <w:trPr>
                <w:trHeight w:val="190"/>
                <w:tblHeader/>
                <w:jc w:val="center"/>
              </w:trPr>
              <w:tc>
                <w:tcPr>
                  <w:tcW w:w="495" w:type="dxa"/>
                  <w:shd w:val="clear" w:color="auto" w:fill="auto"/>
                  <w:noWrap/>
                  <w:vAlign w:val="center"/>
                  <w:hideMark/>
                </w:tcPr>
                <w:p w14:paraId="0F3B65F2" w14:textId="77777777" w:rsidR="00285559" w:rsidRPr="00D438E1" w:rsidRDefault="00285559" w:rsidP="00285559">
                  <w:pPr>
                    <w:jc w:val="center"/>
                    <w:rPr>
                      <w:rFonts w:ascii="Arial" w:eastAsia="Times New Roman" w:hAnsi="Arial" w:cs="Arial"/>
                      <w:b/>
                      <w:bCs/>
                      <w:sz w:val="22"/>
                      <w:szCs w:val="22"/>
                      <w:lang w:eastAsia="es-PA"/>
                    </w:rPr>
                  </w:pPr>
                  <w:r w:rsidRPr="00D438E1">
                    <w:rPr>
                      <w:rFonts w:ascii="Arial" w:eastAsia="Times New Roman" w:hAnsi="Arial" w:cs="Arial"/>
                      <w:b/>
                      <w:bCs/>
                      <w:sz w:val="22"/>
                      <w:szCs w:val="22"/>
                      <w:lang w:eastAsia="es-PA"/>
                    </w:rPr>
                    <w:t>No.</w:t>
                  </w:r>
                </w:p>
              </w:tc>
              <w:tc>
                <w:tcPr>
                  <w:tcW w:w="1473" w:type="dxa"/>
                  <w:shd w:val="clear" w:color="auto" w:fill="auto"/>
                  <w:noWrap/>
                  <w:vAlign w:val="center"/>
                  <w:hideMark/>
                </w:tcPr>
                <w:p w14:paraId="74C2B4D3" w14:textId="77777777" w:rsidR="00285559" w:rsidRPr="00D438E1" w:rsidRDefault="00285559" w:rsidP="00285559">
                  <w:pPr>
                    <w:jc w:val="center"/>
                    <w:rPr>
                      <w:rFonts w:ascii="Arial" w:eastAsia="Times New Roman" w:hAnsi="Arial" w:cs="Arial"/>
                      <w:b/>
                      <w:bCs/>
                      <w:sz w:val="22"/>
                      <w:szCs w:val="22"/>
                      <w:lang w:eastAsia="es-PA"/>
                    </w:rPr>
                  </w:pPr>
                  <w:r w:rsidRPr="00D438E1">
                    <w:rPr>
                      <w:rFonts w:ascii="Arial" w:eastAsia="Times New Roman" w:hAnsi="Arial" w:cs="Arial"/>
                      <w:b/>
                      <w:bCs/>
                      <w:sz w:val="22"/>
                      <w:szCs w:val="22"/>
                      <w:lang w:eastAsia="es-PA"/>
                    </w:rPr>
                    <w:t xml:space="preserve">Tipo de </w:t>
                  </w:r>
                  <w:proofErr w:type="spellStart"/>
                  <w:r w:rsidRPr="00D438E1">
                    <w:rPr>
                      <w:rFonts w:ascii="Arial" w:eastAsia="Times New Roman" w:hAnsi="Arial" w:cs="Arial"/>
                      <w:b/>
                      <w:bCs/>
                      <w:sz w:val="22"/>
                      <w:szCs w:val="22"/>
                      <w:lang w:eastAsia="es-PA"/>
                    </w:rPr>
                    <w:t>Riesgos</w:t>
                  </w:r>
                  <w:proofErr w:type="spellEnd"/>
                </w:p>
              </w:tc>
              <w:tc>
                <w:tcPr>
                  <w:tcW w:w="2041" w:type="dxa"/>
                  <w:shd w:val="clear" w:color="auto" w:fill="auto"/>
                  <w:noWrap/>
                  <w:vAlign w:val="center"/>
                  <w:hideMark/>
                </w:tcPr>
                <w:p w14:paraId="6CA00088" w14:textId="77777777" w:rsidR="00285559" w:rsidRPr="00D438E1" w:rsidRDefault="00285559" w:rsidP="00285559">
                  <w:pPr>
                    <w:jc w:val="center"/>
                    <w:rPr>
                      <w:rFonts w:ascii="Arial" w:eastAsia="Times New Roman" w:hAnsi="Arial" w:cs="Arial"/>
                      <w:b/>
                      <w:bCs/>
                      <w:sz w:val="22"/>
                      <w:szCs w:val="22"/>
                      <w:lang w:eastAsia="es-PA"/>
                    </w:rPr>
                  </w:pPr>
                  <w:proofErr w:type="spellStart"/>
                  <w:r w:rsidRPr="00D438E1">
                    <w:rPr>
                      <w:rFonts w:ascii="Arial" w:eastAsia="Times New Roman" w:hAnsi="Arial" w:cs="Arial"/>
                      <w:b/>
                      <w:bCs/>
                      <w:sz w:val="22"/>
                      <w:szCs w:val="22"/>
                      <w:lang w:eastAsia="es-PA"/>
                    </w:rPr>
                    <w:t>Riesgos</w:t>
                  </w:r>
                  <w:proofErr w:type="spellEnd"/>
                </w:p>
              </w:tc>
              <w:tc>
                <w:tcPr>
                  <w:tcW w:w="3124" w:type="dxa"/>
                  <w:shd w:val="clear" w:color="auto" w:fill="auto"/>
                  <w:vAlign w:val="center"/>
                  <w:hideMark/>
                </w:tcPr>
                <w:p w14:paraId="5141413D" w14:textId="77777777" w:rsidR="00285559" w:rsidRPr="00D438E1" w:rsidRDefault="00285559" w:rsidP="00285559">
                  <w:pPr>
                    <w:jc w:val="center"/>
                    <w:rPr>
                      <w:rFonts w:ascii="Arial" w:eastAsia="Times New Roman" w:hAnsi="Arial" w:cs="Arial"/>
                      <w:b/>
                      <w:bCs/>
                      <w:sz w:val="22"/>
                      <w:szCs w:val="22"/>
                      <w:lang w:eastAsia="es-PA"/>
                    </w:rPr>
                  </w:pPr>
                  <w:proofErr w:type="spellStart"/>
                  <w:r w:rsidRPr="00D438E1">
                    <w:rPr>
                      <w:rFonts w:ascii="Arial" w:eastAsia="Times New Roman" w:hAnsi="Arial" w:cs="Arial"/>
                      <w:b/>
                      <w:bCs/>
                      <w:sz w:val="22"/>
                      <w:szCs w:val="22"/>
                      <w:lang w:eastAsia="es-PA"/>
                    </w:rPr>
                    <w:t>Acciones</w:t>
                  </w:r>
                  <w:proofErr w:type="spellEnd"/>
                  <w:r w:rsidRPr="00D438E1">
                    <w:rPr>
                      <w:rFonts w:ascii="Arial" w:eastAsia="Times New Roman" w:hAnsi="Arial" w:cs="Arial"/>
                      <w:b/>
                      <w:bCs/>
                      <w:sz w:val="22"/>
                      <w:szCs w:val="22"/>
                      <w:lang w:eastAsia="es-PA"/>
                    </w:rPr>
                    <w:t xml:space="preserve"> de </w:t>
                  </w:r>
                  <w:proofErr w:type="spellStart"/>
                  <w:r>
                    <w:rPr>
                      <w:rFonts w:ascii="Arial" w:eastAsia="Times New Roman" w:hAnsi="Arial" w:cs="Arial"/>
                      <w:b/>
                      <w:bCs/>
                      <w:sz w:val="22"/>
                      <w:szCs w:val="22"/>
                      <w:lang w:eastAsia="es-PA"/>
                    </w:rPr>
                    <w:t>Prevención</w:t>
                  </w:r>
                  <w:proofErr w:type="spellEnd"/>
                </w:p>
              </w:tc>
              <w:tc>
                <w:tcPr>
                  <w:tcW w:w="1986" w:type="dxa"/>
                  <w:shd w:val="clear" w:color="auto" w:fill="auto"/>
                  <w:noWrap/>
                  <w:vAlign w:val="center"/>
                  <w:hideMark/>
                </w:tcPr>
                <w:p w14:paraId="4F70A749" w14:textId="77777777" w:rsidR="00285559" w:rsidRPr="00D438E1" w:rsidRDefault="00285559" w:rsidP="00285559">
                  <w:pPr>
                    <w:jc w:val="center"/>
                    <w:rPr>
                      <w:rFonts w:ascii="Arial" w:eastAsia="Times New Roman" w:hAnsi="Arial" w:cs="Arial"/>
                      <w:b/>
                      <w:bCs/>
                      <w:sz w:val="22"/>
                      <w:szCs w:val="22"/>
                      <w:lang w:eastAsia="es-PA"/>
                    </w:rPr>
                  </w:pPr>
                  <w:proofErr w:type="spellStart"/>
                  <w:r w:rsidRPr="00D438E1">
                    <w:rPr>
                      <w:rFonts w:ascii="Arial" w:eastAsia="Times New Roman" w:hAnsi="Arial" w:cs="Arial"/>
                      <w:b/>
                      <w:bCs/>
                      <w:sz w:val="22"/>
                      <w:szCs w:val="22"/>
                      <w:lang w:eastAsia="es-PA"/>
                    </w:rPr>
                    <w:t>Responsable</w:t>
                  </w:r>
                  <w:proofErr w:type="spellEnd"/>
                </w:p>
              </w:tc>
            </w:tr>
            <w:tr w:rsidR="00285559" w:rsidRPr="00E51197" w14:paraId="340CABCC" w14:textId="77777777" w:rsidTr="00C136AB">
              <w:trPr>
                <w:trHeight w:val="855"/>
                <w:jc w:val="center"/>
              </w:trPr>
              <w:tc>
                <w:tcPr>
                  <w:tcW w:w="495" w:type="dxa"/>
                  <w:vMerge w:val="restart"/>
                  <w:shd w:val="clear" w:color="auto" w:fill="auto"/>
                  <w:vAlign w:val="center"/>
                  <w:hideMark/>
                </w:tcPr>
                <w:p w14:paraId="21C915F2" w14:textId="77777777" w:rsidR="00285559" w:rsidRPr="00D438E1" w:rsidRDefault="00285559" w:rsidP="00285559">
                  <w:pPr>
                    <w:rPr>
                      <w:rFonts w:ascii="Arial" w:eastAsia="Times New Roman" w:hAnsi="Arial" w:cs="Arial"/>
                      <w:sz w:val="22"/>
                      <w:szCs w:val="22"/>
                      <w:lang w:eastAsia="es-PA"/>
                    </w:rPr>
                  </w:pPr>
                  <w:r w:rsidRPr="00D438E1">
                    <w:rPr>
                      <w:rFonts w:ascii="Arial" w:eastAsia="Times New Roman" w:hAnsi="Arial" w:cs="Arial"/>
                      <w:sz w:val="22"/>
                      <w:szCs w:val="22"/>
                      <w:lang w:eastAsia="es-PA"/>
                    </w:rPr>
                    <w:t>1</w:t>
                  </w:r>
                </w:p>
              </w:tc>
              <w:tc>
                <w:tcPr>
                  <w:tcW w:w="1473" w:type="dxa"/>
                  <w:vMerge w:val="restart"/>
                  <w:shd w:val="clear" w:color="000000" w:fill="FFFFFF"/>
                  <w:vAlign w:val="center"/>
                  <w:hideMark/>
                </w:tcPr>
                <w:p w14:paraId="3A5BA3DB" w14:textId="77777777" w:rsidR="00285559" w:rsidRPr="00D438E1" w:rsidRDefault="00285559" w:rsidP="00285559">
                  <w:pPr>
                    <w:rPr>
                      <w:rFonts w:ascii="Arial" w:eastAsia="Times New Roman" w:hAnsi="Arial" w:cs="Arial"/>
                      <w:sz w:val="22"/>
                      <w:szCs w:val="22"/>
                      <w:lang w:eastAsia="es-PA"/>
                    </w:rPr>
                  </w:pPr>
                  <w:proofErr w:type="spellStart"/>
                  <w:r w:rsidRPr="00E51197">
                    <w:rPr>
                      <w:rFonts w:ascii="Arial" w:eastAsia="Times New Roman" w:hAnsi="Arial" w:cs="Arial"/>
                      <w:sz w:val="22"/>
                      <w:szCs w:val="22"/>
                      <w:lang w:eastAsia="es-PA"/>
                    </w:rPr>
                    <w:t>Constructivos</w:t>
                  </w:r>
                  <w:proofErr w:type="spellEnd"/>
                </w:p>
              </w:tc>
              <w:tc>
                <w:tcPr>
                  <w:tcW w:w="2041" w:type="dxa"/>
                  <w:vMerge w:val="restart"/>
                  <w:shd w:val="clear" w:color="000000" w:fill="FFFFFF"/>
                  <w:vAlign w:val="center"/>
                  <w:hideMark/>
                </w:tcPr>
                <w:p w14:paraId="68A9D236" w14:textId="77777777" w:rsidR="00285559" w:rsidRPr="00D438E1" w:rsidRDefault="00285559" w:rsidP="00285559">
                  <w:pPr>
                    <w:rPr>
                      <w:rFonts w:ascii="Arial" w:eastAsia="Times New Roman" w:hAnsi="Arial" w:cs="Arial"/>
                      <w:sz w:val="22"/>
                      <w:szCs w:val="22"/>
                      <w:lang w:val="es-PA" w:eastAsia="es-PA"/>
                    </w:rPr>
                  </w:pPr>
                  <w:r w:rsidRPr="00D438E1">
                    <w:rPr>
                      <w:rFonts w:ascii="Arial" w:eastAsia="Times New Roman" w:hAnsi="Arial" w:cs="Arial"/>
                      <w:sz w:val="22"/>
                      <w:szCs w:val="22"/>
                      <w:lang w:val="es-PA" w:eastAsia="es-PA"/>
                    </w:rPr>
                    <w:t>Oposición de los dueños de los predios</w:t>
                  </w:r>
                </w:p>
              </w:tc>
              <w:tc>
                <w:tcPr>
                  <w:tcW w:w="3124" w:type="dxa"/>
                  <w:shd w:val="clear" w:color="000000" w:fill="FFFFFF"/>
                  <w:vAlign w:val="center"/>
                  <w:hideMark/>
                </w:tcPr>
                <w:p w14:paraId="55F250A9" w14:textId="0D4E215C" w:rsidR="00285559" w:rsidRPr="00D438E1" w:rsidRDefault="00285559" w:rsidP="00285559">
                  <w:pPr>
                    <w:rPr>
                      <w:rFonts w:ascii="Arial" w:eastAsia="Times New Roman" w:hAnsi="Arial" w:cs="Arial"/>
                      <w:sz w:val="22"/>
                      <w:szCs w:val="22"/>
                      <w:lang w:val="es-PA" w:eastAsia="es-PA"/>
                    </w:rPr>
                  </w:pPr>
                  <w:r w:rsidRPr="00D438E1">
                    <w:rPr>
                      <w:rFonts w:ascii="Arial" w:eastAsia="Times New Roman" w:hAnsi="Arial" w:cs="Arial"/>
                      <w:sz w:val="22"/>
                      <w:szCs w:val="22"/>
                      <w:lang w:val="es-PA" w:eastAsia="es-PA"/>
                    </w:rPr>
                    <w:t xml:space="preserve">La UCP debe </w:t>
                  </w:r>
                  <w:r w:rsidRPr="00826ED9">
                    <w:rPr>
                      <w:rFonts w:ascii="Arial" w:eastAsia="Times New Roman" w:hAnsi="Arial" w:cs="Arial"/>
                      <w:sz w:val="22"/>
                      <w:szCs w:val="22"/>
                      <w:lang w:val="es-PA" w:eastAsia="es-PA"/>
                    </w:rPr>
                    <w:t>gestionar</w:t>
                  </w:r>
                  <w:r w:rsidRPr="00D438E1">
                    <w:rPr>
                      <w:rFonts w:ascii="Arial" w:eastAsia="Times New Roman" w:hAnsi="Arial" w:cs="Arial"/>
                      <w:sz w:val="22"/>
                      <w:szCs w:val="22"/>
                      <w:lang w:val="es-PA" w:eastAsia="es-PA"/>
                    </w:rPr>
                    <w:t xml:space="preserve"> con las instituciones gubernamentales con </w:t>
                  </w:r>
                  <w:r w:rsidRPr="00826ED9">
                    <w:rPr>
                      <w:rFonts w:ascii="Arial" w:eastAsia="Times New Roman" w:hAnsi="Arial" w:cs="Arial"/>
                      <w:sz w:val="22"/>
                      <w:szCs w:val="22"/>
                      <w:lang w:val="es-PA" w:eastAsia="es-PA"/>
                    </w:rPr>
                    <w:t>injerencia</w:t>
                  </w:r>
                  <w:r w:rsidRPr="00D438E1">
                    <w:rPr>
                      <w:rFonts w:ascii="Arial" w:eastAsia="Times New Roman" w:hAnsi="Arial" w:cs="Arial"/>
                      <w:sz w:val="22"/>
                      <w:szCs w:val="22"/>
                      <w:lang w:val="es-PA" w:eastAsia="es-PA"/>
                    </w:rPr>
                    <w:t xml:space="preserve"> </w:t>
                  </w:r>
                  <w:r w:rsidR="00C905CE">
                    <w:rPr>
                      <w:rFonts w:ascii="Arial" w:eastAsia="Times New Roman" w:hAnsi="Arial" w:cs="Arial"/>
                      <w:sz w:val="22"/>
                      <w:szCs w:val="22"/>
                      <w:lang w:val="es-PA" w:eastAsia="es-PA"/>
                    </w:rPr>
                    <w:t>la formalización</w:t>
                  </w:r>
                  <w:r w:rsidRPr="00D438E1">
                    <w:rPr>
                      <w:rFonts w:ascii="Arial" w:eastAsia="Times New Roman" w:hAnsi="Arial" w:cs="Arial"/>
                      <w:sz w:val="22"/>
                      <w:szCs w:val="22"/>
                      <w:lang w:val="es-PA" w:eastAsia="es-PA"/>
                    </w:rPr>
                    <w:t xml:space="preserve"> de </w:t>
                  </w:r>
                  <w:r w:rsidR="00A30938">
                    <w:rPr>
                      <w:rFonts w:ascii="Arial" w:eastAsia="Times New Roman" w:hAnsi="Arial" w:cs="Arial"/>
                      <w:sz w:val="22"/>
                      <w:szCs w:val="22"/>
                      <w:lang w:val="es-PA" w:eastAsia="es-PA"/>
                    </w:rPr>
                    <w:t xml:space="preserve">la </w:t>
                  </w:r>
                  <w:r w:rsidR="00A30938" w:rsidRPr="00D438E1">
                    <w:rPr>
                      <w:rFonts w:ascii="Arial" w:eastAsia="Times New Roman" w:hAnsi="Arial" w:cs="Arial"/>
                      <w:sz w:val="22"/>
                      <w:szCs w:val="22"/>
                      <w:lang w:val="es-PA" w:eastAsia="es-PA"/>
                    </w:rPr>
                    <w:t>servidumbre</w:t>
                  </w:r>
                  <w:r w:rsidRPr="00D438E1">
                    <w:rPr>
                      <w:rFonts w:ascii="Arial" w:eastAsia="Times New Roman" w:hAnsi="Arial" w:cs="Arial"/>
                      <w:sz w:val="22"/>
                      <w:szCs w:val="22"/>
                      <w:lang w:val="es-PA" w:eastAsia="es-PA"/>
                    </w:rPr>
                    <w:t xml:space="preserve"> </w:t>
                  </w:r>
                  <w:r w:rsidR="003F4F6D">
                    <w:rPr>
                      <w:rFonts w:ascii="Arial" w:eastAsia="Times New Roman" w:hAnsi="Arial" w:cs="Arial"/>
                      <w:sz w:val="22"/>
                      <w:szCs w:val="22"/>
                      <w:lang w:val="es-PA" w:eastAsia="es-PA"/>
                    </w:rPr>
                    <w:t>existente,</w:t>
                  </w:r>
                  <w:r w:rsidR="003F4F6D" w:rsidRPr="00D438E1">
                    <w:rPr>
                      <w:rFonts w:ascii="Arial" w:eastAsia="Times New Roman" w:hAnsi="Arial" w:cs="Arial"/>
                      <w:sz w:val="22"/>
                      <w:szCs w:val="22"/>
                      <w:lang w:val="es-PA" w:eastAsia="es-PA"/>
                    </w:rPr>
                    <w:t xml:space="preserve"> que</w:t>
                  </w:r>
                  <w:r w:rsidRPr="00D438E1">
                    <w:rPr>
                      <w:rFonts w:ascii="Arial" w:eastAsia="Times New Roman" w:hAnsi="Arial" w:cs="Arial"/>
                      <w:sz w:val="22"/>
                      <w:szCs w:val="22"/>
                      <w:lang w:val="es-PA" w:eastAsia="es-PA"/>
                    </w:rPr>
                    <w:t xml:space="preserve"> incluya las obras del </w:t>
                  </w:r>
                  <w:r w:rsidRPr="00826ED9">
                    <w:rPr>
                      <w:rFonts w:ascii="Arial" w:eastAsia="Times New Roman" w:hAnsi="Arial" w:cs="Arial"/>
                      <w:sz w:val="22"/>
                      <w:szCs w:val="22"/>
                      <w:lang w:val="es-PA" w:eastAsia="es-PA"/>
                    </w:rPr>
                    <w:t>Componente</w:t>
                  </w:r>
                  <w:r w:rsidRPr="00D438E1">
                    <w:rPr>
                      <w:rFonts w:ascii="Arial" w:eastAsia="Times New Roman" w:hAnsi="Arial" w:cs="Arial"/>
                      <w:sz w:val="22"/>
                      <w:szCs w:val="22"/>
                      <w:lang w:val="es-PA" w:eastAsia="es-PA"/>
                    </w:rPr>
                    <w:t xml:space="preserve"> I del Programa</w:t>
                  </w:r>
                </w:p>
              </w:tc>
              <w:tc>
                <w:tcPr>
                  <w:tcW w:w="1986" w:type="dxa"/>
                  <w:shd w:val="clear" w:color="000000" w:fill="FFFFFF"/>
                  <w:vAlign w:val="center"/>
                  <w:hideMark/>
                </w:tcPr>
                <w:p w14:paraId="4C0D4493" w14:textId="77777777" w:rsidR="00285559" w:rsidRPr="00D438E1" w:rsidRDefault="00285559" w:rsidP="00285559">
                  <w:pPr>
                    <w:jc w:val="center"/>
                    <w:rPr>
                      <w:rFonts w:ascii="Arial" w:eastAsia="Times New Roman" w:hAnsi="Arial" w:cs="Arial"/>
                      <w:sz w:val="22"/>
                      <w:szCs w:val="22"/>
                      <w:lang w:eastAsia="es-PA"/>
                    </w:rPr>
                  </w:pPr>
                  <w:r w:rsidRPr="00D438E1">
                    <w:rPr>
                      <w:rFonts w:ascii="Arial" w:eastAsia="Times New Roman" w:hAnsi="Arial" w:cs="Arial"/>
                      <w:sz w:val="22"/>
                      <w:szCs w:val="22"/>
                      <w:lang w:eastAsia="es-PA"/>
                    </w:rPr>
                    <w:t>UCP/MOP/MIVIOT</w:t>
                  </w:r>
                </w:p>
              </w:tc>
            </w:tr>
            <w:tr w:rsidR="00285559" w:rsidRPr="00C762BE" w14:paraId="22EBE9CB" w14:textId="77777777" w:rsidTr="00C136AB">
              <w:trPr>
                <w:trHeight w:val="1129"/>
                <w:jc w:val="center"/>
              </w:trPr>
              <w:tc>
                <w:tcPr>
                  <w:tcW w:w="495" w:type="dxa"/>
                  <w:vMerge/>
                  <w:vAlign w:val="center"/>
                  <w:hideMark/>
                </w:tcPr>
                <w:p w14:paraId="65277644" w14:textId="77777777" w:rsidR="00285559" w:rsidRPr="00D438E1" w:rsidRDefault="00285559" w:rsidP="00285559">
                  <w:pPr>
                    <w:rPr>
                      <w:rFonts w:ascii="Arial" w:eastAsia="Times New Roman" w:hAnsi="Arial" w:cs="Arial"/>
                      <w:sz w:val="22"/>
                      <w:szCs w:val="22"/>
                      <w:lang w:eastAsia="es-PA"/>
                    </w:rPr>
                  </w:pPr>
                </w:p>
              </w:tc>
              <w:tc>
                <w:tcPr>
                  <w:tcW w:w="1473" w:type="dxa"/>
                  <w:vMerge/>
                  <w:vAlign w:val="center"/>
                  <w:hideMark/>
                </w:tcPr>
                <w:p w14:paraId="35F101A5" w14:textId="77777777" w:rsidR="00285559" w:rsidRPr="00D438E1" w:rsidRDefault="00285559" w:rsidP="00285559">
                  <w:pPr>
                    <w:rPr>
                      <w:rFonts w:ascii="Arial" w:eastAsia="Times New Roman" w:hAnsi="Arial" w:cs="Arial"/>
                      <w:sz w:val="22"/>
                      <w:szCs w:val="22"/>
                      <w:lang w:eastAsia="es-PA"/>
                    </w:rPr>
                  </w:pPr>
                </w:p>
              </w:tc>
              <w:tc>
                <w:tcPr>
                  <w:tcW w:w="2041" w:type="dxa"/>
                  <w:vMerge/>
                  <w:vAlign w:val="center"/>
                  <w:hideMark/>
                </w:tcPr>
                <w:p w14:paraId="79D8E2D7" w14:textId="77777777" w:rsidR="00285559" w:rsidRPr="00D438E1" w:rsidRDefault="00285559" w:rsidP="00285559">
                  <w:pPr>
                    <w:rPr>
                      <w:rFonts w:ascii="Arial" w:eastAsia="Times New Roman" w:hAnsi="Arial" w:cs="Arial"/>
                      <w:sz w:val="22"/>
                      <w:szCs w:val="22"/>
                      <w:lang w:eastAsia="es-PA"/>
                    </w:rPr>
                  </w:pPr>
                </w:p>
              </w:tc>
              <w:tc>
                <w:tcPr>
                  <w:tcW w:w="3124" w:type="dxa"/>
                  <w:shd w:val="clear" w:color="000000" w:fill="FFFFFF"/>
                  <w:vAlign w:val="center"/>
                  <w:hideMark/>
                </w:tcPr>
                <w:p w14:paraId="10835263" w14:textId="5DE28182" w:rsidR="00285559" w:rsidRPr="00D438E1" w:rsidRDefault="00285559" w:rsidP="00285559">
                  <w:pPr>
                    <w:rPr>
                      <w:rFonts w:ascii="Arial" w:eastAsia="Times New Roman" w:hAnsi="Arial" w:cs="Arial"/>
                      <w:sz w:val="22"/>
                      <w:szCs w:val="22"/>
                      <w:lang w:val="es-PA" w:eastAsia="es-PA"/>
                    </w:rPr>
                  </w:pPr>
                  <w:r w:rsidRPr="00D438E1">
                    <w:rPr>
                      <w:rFonts w:ascii="Arial" w:eastAsia="Times New Roman" w:hAnsi="Arial" w:cs="Arial"/>
                      <w:sz w:val="22"/>
                      <w:szCs w:val="22"/>
                      <w:lang w:val="es-PA" w:eastAsia="es-PA"/>
                    </w:rPr>
                    <w:t xml:space="preserve">La UCP debe </w:t>
                  </w:r>
                  <w:r w:rsidR="00C905CE">
                    <w:rPr>
                      <w:rFonts w:ascii="Arial" w:eastAsia="Times New Roman" w:hAnsi="Arial" w:cs="Arial"/>
                      <w:sz w:val="22"/>
                      <w:szCs w:val="22"/>
                      <w:lang w:val="es-PA" w:eastAsia="es-PA"/>
                    </w:rPr>
                    <w:t xml:space="preserve">implementar el PCRM y compensar por la afectación </w:t>
                  </w:r>
                  <w:r w:rsidRPr="00D438E1">
                    <w:rPr>
                      <w:rFonts w:ascii="Arial" w:eastAsia="Times New Roman" w:hAnsi="Arial" w:cs="Arial"/>
                      <w:sz w:val="22"/>
                      <w:szCs w:val="22"/>
                      <w:lang w:val="es-PA" w:eastAsia="es-PA"/>
                    </w:rPr>
                    <w:t>de las propiedades privadas</w:t>
                  </w:r>
                  <w:r w:rsidR="007A2D0B">
                    <w:rPr>
                      <w:rFonts w:ascii="Arial" w:eastAsia="Times New Roman" w:hAnsi="Arial" w:cs="Arial"/>
                      <w:sz w:val="22"/>
                      <w:szCs w:val="22"/>
                      <w:lang w:val="es-PA" w:eastAsia="es-PA"/>
                    </w:rPr>
                    <w:t xml:space="preserve"> y mejoras dentro de la servidumbre del rio</w:t>
                  </w:r>
                </w:p>
              </w:tc>
              <w:tc>
                <w:tcPr>
                  <w:tcW w:w="1986" w:type="dxa"/>
                  <w:shd w:val="clear" w:color="000000" w:fill="FFFFFF"/>
                  <w:vAlign w:val="center"/>
                  <w:hideMark/>
                </w:tcPr>
                <w:p w14:paraId="18FC523F" w14:textId="77777777" w:rsidR="00285559" w:rsidRPr="00D438E1" w:rsidRDefault="00285559" w:rsidP="00285559">
                  <w:pPr>
                    <w:jc w:val="center"/>
                    <w:rPr>
                      <w:rFonts w:ascii="Arial" w:eastAsia="Times New Roman" w:hAnsi="Arial" w:cs="Arial"/>
                      <w:sz w:val="22"/>
                      <w:szCs w:val="22"/>
                      <w:lang w:val="es-PA" w:eastAsia="es-PA"/>
                    </w:rPr>
                  </w:pPr>
                  <w:r w:rsidRPr="00D438E1">
                    <w:rPr>
                      <w:rFonts w:ascii="Arial" w:eastAsia="Times New Roman" w:hAnsi="Arial" w:cs="Arial"/>
                      <w:sz w:val="22"/>
                      <w:szCs w:val="22"/>
                      <w:lang w:val="es-PA" w:eastAsia="es-PA"/>
                    </w:rPr>
                    <w:t>UCP/</w:t>
                  </w:r>
                  <w:r w:rsidRPr="00826ED9">
                    <w:rPr>
                      <w:rFonts w:ascii="Arial" w:eastAsia="Times New Roman" w:hAnsi="Arial" w:cs="Arial"/>
                      <w:sz w:val="22"/>
                      <w:szCs w:val="22"/>
                      <w:lang w:val="es-PA" w:eastAsia="es-PA"/>
                    </w:rPr>
                    <w:t>Contraloría</w:t>
                  </w:r>
                  <w:r w:rsidRPr="00D438E1">
                    <w:rPr>
                      <w:rFonts w:ascii="Arial" w:eastAsia="Times New Roman" w:hAnsi="Arial" w:cs="Arial"/>
                      <w:sz w:val="22"/>
                      <w:szCs w:val="22"/>
                      <w:lang w:val="es-PA" w:eastAsia="es-PA"/>
                    </w:rPr>
                    <w:t xml:space="preserve"> General de La Rep</w:t>
                  </w:r>
                  <w:r>
                    <w:rPr>
                      <w:rFonts w:ascii="Arial" w:eastAsia="Times New Roman" w:hAnsi="Arial" w:cs="Arial"/>
                      <w:sz w:val="22"/>
                      <w:szCs w:val="22"/>
                      <w:lang w:val="es-PA" w:eastAsia="es-PA"/>
                    </w:rPr>
                    <w:t>ú</w:t>
                  </w:r>
                  <w:r w:rsidRPr="00D438E1">
                    <w:rPr>
                      <w:rFonts w:ascii="Arial" w:eastAsia="Times New Roman" w:hAnsi="Arial" w:cs="Arial"/>
                      <w:sz w:val="22"/>
                      <w:szCs w:val="22"/>
                      <w:lang w:val="es-PA" w:eastAsia="es-PA"/>
                    </w:rPr>
                    <w:t>blica/MEF</w:t>
                  </w:r>
                </w:p>
              </w:tc>
            </w:tr>
            <w:tr w:rsidR="00285559" w:rsidRPr="00692535" w14:paraId="64E815E7" w14:textId="77777777" w:rsidTr="00C136AB">
              <w:trPr>
                <w:trHeight w:val="70"/>
                <w:jc w:val="center"/>
              </w:trPr>
              <w:tc>
                <w:tcPr>
                  <w:tcW w:w="495" w:type="dxa"/>
                  <w:shd w:val="clear" w:color="auto" w:fill="auto"/>
                  <w:noWrap/>
                  <w:vAlign w:val="center"/>
                  <w:hideMark/>
                </w:tcPr>
                <w:p w14:paraId="4F74DF58" w14:textId="77777777" w:rsidR="00285559" w:rsidRPr="00D438E1" w:rsidRDefault="00285559" w:rsidP="00285559">
                  <w:pPr>
                    <w:rPr>
                      <w:rFonts w:ascii="Arial" w:eastAsia="Times New Roman" w:hAnsi="Arial" w:cs="Arial"/>
                      <w:sz w:val="22"/>
                      <w:szCs w:val="22"/>
                      <w:lang w:eastAsia="es-PA"/>
                    </w:rPr>
                  </w:pPr>
                  <w:r w:rsidRPr="00D438E1">
                    <w:rPr>
                      <w:rFonts w:ascii="Arial" w:eastAsia="Times New Roman" w:hAnsi="Arial" w:cs="Arial"/>
                      <w:sz w:val="22"/>
                      <w:szCs w:val="22"/>
                      <w:lang w:eastAsia="es-PA"/>
                    </w:rPr>
                    <w:t>2</w:t>
                  </w:r>
                </w:p>
              </w:tc>
              <w:tc>
                <w:tcPr>
                  <w:tcW w:w="1473" w:type="dxa"/>
                  <w:shd w:val="clear" w:color="000000" w:fill="FFFFFF"/>
                  <w:noWrap/>
                  <w:vAlign w:val="center"/>
                  <w:hideMark/>
                </w:tcPr>
                <w:p w14:paraId="51A92190" w14:textId="77777777" w:rsidR="00285559" w:rsidRPr="00D438E1" w:rsidRDefault="00285559" w:rsidP="00285559">
                  <w:pPr>
                    <w:jc w:val="both"/>
                    <w:rPr>
                      <w:rFonts w:ascii="Arial" w:eastAsia="Times New Roman" w:hAnsi="Arial" w:cs="Arial"/>
                      <w:sz w:val="22"/>
                      <w:szCs w:val="22"/>
                      <w:lang w:eastAsia="es-PA"/>
                    </w:rPr>
                  </w:pPr>
                  <w:proofErr w:type="spellStart"/>
                  <w:r w:rsidRPr="00E51197">
                    <w:rPr>
                      <w:rFonts w:ascii="Arial" w:eastAsia="Times New Roman" w:hAnsi="Arial" w:cs="Arial"/>
                      <w:sz w:val="22"/>
                      <w:szCs w:val="22"/>
                      <w:lang w:eastAsia="es-PA"/>
                    </w:rPr>
                    <w:t>Constructivos</w:t>
                  </w:r>
                  <w:proofErr w:type="spellEnd"/>
                </w:p>
              </w:tc>
              <w:tc>
                <w:tcPr>
                  <w:tcW w:w="2041" w:type="dxa"/>
                  <w:shd w:val="clear" w:color="000000" w:fill="FFFFFF"/>
                  <w:noWrap/>
                  <w:vAlign w:val="center"/>
                  <w:hideMark/>
                </w:tcPr>
                <w:p w14:paraId="60796F0C" w14:textId="77777777" w:rsidR="00285559" w:rsidRPr="00D438E1" w:rsidRDefault="00285559" w:rsidP="00285559">
                  <w:pPr>
                    <w:jc w:val="both"/>
                    <w:rPr>
                      <w:rFonts w:ascii="Arial" w:eastAsia="Times New Roman" w:hAnsi="Arial" w:cs="Arial"/>
                      <w:sz w:val="22"/>
                      <w:szCs w:val="22"/>
                      <w:lang w:val="es-PA" w:eastAsia="es-PA"/>
                    </w:rPr>
                  </w:pPr>
                  <w:r w:rsidRPr="00D438E1">
                    <w:rPr>
                      <w:rFonts w:ascii="Arial" w:eastAsia="Times New Roman" w:hAnsi="Arial" w:cs="Arial"/>
                      <w:sz w:val="22"/>
                      <w:szCs w:val="22"/>
                      <w:lang w:val="es-PA" w:eastAsia="es-PA"/>
                    </w:rPr>
                    <w:t>Demandas en la corte y paralización de las obras del proyecto</w:t>
                  </w:r>
                </w:p>
              </w:tc>
              <w:tc>
                <w:tcPr>
                  <w:tcW w:w="3124" w:type="dxa"/>
                  <w:shd w:val="clear" w:color="000000" w:fill="FFFFFF"/>
                  <w:vAlign w:val="center"/>
                  <w:hideMark/>
                </w:tcPr>
                <w:p w14:paraId="2DA6021E" w14:textId="77777777" w:rsidR="00285559" w:rsidRPr="00D438E1" w:rsidRDefault="00285559" w:rsidP="00285559">
                  <w:pPr>
                    <w:rPr>
                      <w:rFonts w:ascii="Arial" w:eastAsia="Times New Roman" w:hAnsi="Arial" w:cs="Arial"/>
                      <w:sz w:val="22"/>
                      <w:szCs w:val="22"/>
                      <w:lang w:val="es-PA" w:eastAsia="es-PA"/>
                    </w:rPr>
                  </w:pPr>
                  <w:r w:rsidRPr="00D438E1">
                    <w:rPr>
                      <w:rFonts w:ascii="Arial" w:eastAsia="Times New Roman" w:hAnsi="Arial" w:cs="Arial"/>
                      <w:sz w:val="22"/>
                      <w:szCs w:val="22"/>
                      <w:lang w:val="es-PA" w:eastAsia="es-PA"/>
                    </w:rPr>
                    <w:t xml:space="preserve">El MUPA deberá </w:t>
                  </w:r>
                  <w:r w:rsidRPr="00826ED9">
                    <w:rPr>
                      <w:rFonts w:ascii="Arial" w:eastAsia="Times New Roman" w:hAnsi="Arial" w:cs="Arial"/>
                      <w:sz w:val="22"/>
                      <w:szCs w:val="22"/>
                      <w:lang w:val="es-PA" w:eastAsia="es-PA"/>
                    </w:rPr>
                    <w:t>liderar</w:t>
                  </w:r>
                  <w:r w:rsidRPr="00D438E1">
                    <w:rPr>
                      <w:rFonts w:ascii="Arial" w:eastAsia="Times New Roman" w:hAnsi="Arial" w:cs="Arial"/>
                      <w:sz w:val="22"/>
                      <w:szCs w:val="22"/>
                      <w:lang w:val="es-PA" w:eastAsia="es-PA"/>
                    </w:rPr>
                    <w:t xml:space="preserve"> el establecimiento de un marco normativo que permita compensar a los dueños de las tierras en la servidumbre establecida y evitar que un fallo de la corte detenga la ejecución del Programa </w:t>
                  </w:r>
                </w:p>
              </w:tc>
              <w:tc>
                <w:tcPr>
                  <w:tcW w:w="1986" w:type="dxa"/>
                  <w:shd w:val="clear" w:color="000000" w:fill="FFFFFF"/>
                  <w:vAlign w:val="center"/>
                  <w:hideMark/>
                </w:tcPr>
                <w:p w14:paraId="54ABFBCF" w14:textId="77777777" w:rsidR="00285559" w:rsidRPr="00D438E1" w:rsidRDefault="00285559" w:rsidP="00285559">
                  <w:pPr>
                    <w:jc w:val="center"/>
                    <w:rPr>
                      <w:rFonts w:ascii="Arial" w:eastAsia="Times New Roman" w:hAnsi="Arial" w:cs="Arial"/>
                      <w:sz w:val="22"/>
                      <w:szCs w:val="22"/>
                      <w:lang w:val="es-PA" w:eastAsia="es-PA"/>
                    </w:rPr>
                  </w:pPr>
                  <w:r w:rsidRPr="00D438E1">
                    <w:rPr>
                      <w:rFonts w:ascii="Arial" w:eastAsia="Times New Roman" w:hAnsi="Arial" w:cs="Arial"/>
                      <w:sz w:val="22"/>
                      <w:szCs w:val="22"/>
                      <w:lang w:val="es-PA" w:eastAsia="es-PA"/>
                    </w:rPr>
                    <w:t>MUPA/Ministerio de La Presidencia </w:t>
                  </w:r>
                </w:p>
              </w:tc>
            </w:tr>
            <w:tr w:rsidR="00285559" w:rsidRPr="00E51197" w14:paraId="50995770" w14:textId="77777777" w:rsidTr="00C136AB">
              <w:trPr>
                <w:trHeight w:val="262"/>
                <w:jc w:val="center"/>
              </w:trPr>
              <w:tc>
                <w:tcPr>
                  <w:tcW w:w="495" w:type="dxa"/>
                  <w:vMerge w:val="restart"/>
                  <w:shd w:val="clear" w:color="auto" w:fill="auto"/>
                  <w:noWrap/>
                  <w:vAlign w:val="center"/>
                  <w:hideMark/>
                </w:tcPr>
                <w:p w14:paraId="369D39BA" w14:textId="77777777" w:rsidR="00285559" w:rsidRPr="00D438E1" w:rsidRDefault="00285559" w:rsidP="00285559">
                  <w:pPr>
                    <w:rPr>
                      <w:rFonts w:ascii="Arial" w:eastAsia="Times New Roman" w:hAnsi="Arial" w:cs="Arial"/>
                      <w:sz w:val="22"/>
                      <w:szCs w:val="22"/>
                      <w:lang w:eastAsia="es-PA"/>
                    </w:rPr>
                  </w:pPr>
                  <w:r w:rsidRPr="00D438E1">
                    <w:rPr>
                      <w:rFonts w:ascii="Arial" w:eastAsia="Times New Roman" w:hAnsi="Arial" w:cs="Arial"/>
                      <w:sz w:val="22"/>
                      <w:szCs w:val="22"/>
                      <w:lang w:eastAsia="es-PA"/>
                    </w:rPr>
                    <w:t>3</w:t>
                  </w:r>
                </w:p>
              </w:tc>
              <w:tc>
                <w:tcPr>
                  <w:tcW w:w="1473" w:type="dxa"/>
                  <w:vMerge w:val="restart"/>
                  <w:shd w:val="clear" w:color="000000" w:fill="FFFFFF"/>
                  <w:noWrap/>
                  <w:vAlign w:val="center"/>
                  <w:hideMark/>
                </w:tcPr>
                <w:p w14:paraId="48BC633F" w14:textId="77777777" w:rsidR="00285559" w:rsidRPr="00D438E1" w:rsidRDefault="00285559" w:rsidP="00285559">
                  <w:pPr>
                    <w:jc w:val="both"/>
                    <w:rPr>
                      <w:rFonts w:ascii="Arial" w:eastAsia="Times New Roman" w:hAnsi="Arial" w:cs="Arial"/>
                      <w:sz w:val="22"/>
                      <w:szCs w:val="22"/>
                      <w:lang w:eastAsia="es-PA"/>
                    </w:rPr>
                  </w:pPr>
                  <w:proofErr w:type="spellStart"/>
                  <w:r w:rsidRPr="00E51197">
                    <w:rPr>
                      <w:rFonts w:ascii="Arial" w:eastAsia="Times New Roman" w:hAnsi="Arial" w:cs="Arial"/>
                      <w:sz w:val="22"/>
                      <w:szCs w:val="22"/>
                      <w:lang w:eastAsia="es-PA"/>
                    </w:rPr>
                    <w:t>Constructivos</w:t>
                  </w:r>
                  <w:proofErr w:type="spellEnd"/>
                </w:p>
              </w:tc>
              <w:tc>
                <w:tcPr>
                  <w:tcW w:w="2041" w:type="dxa"/>
                  <w:vMerge w:val="restart"/>
                  <w:shd w:val="clear" w:color="000000" w:fill="FFFFFF"/>
                  <w:noWrap/>
                  <w:vAlign w:val="center"/>
                  <w:hideMark/>
                </w:tcPr>
                <w:p w14:paraId="7E383715" w14:textId="77777777" w:rsidR="00285559" w:rsidRPr="00D438E1" w:rsidRDefault="00285559" w:rsidP="00285559">
                  <w:pPr>
                    <w:jc w:val="both"/>
                    <w:rPr>
                      <w:rFonts w:ascii="Arial" w:eastAsia="Times New Roman" w:hAnsi="Arial" w:cs="Arial"/>
                      <w:sz w:val="22"/>
                      <w:szCs w:val="22"/>
                      <w:lang w:val="es-PA" w:eastAsia="es-PA"/>
                    </w:rPr>
                  </w:pPr>
                  <w:r w:rsidRPr="00D438E1">
                    <w:rPr>
                      <w:rFonts w:ascii="Arial" w:eastAsia="Times New Roman" w:hAnsi="Arial" w:cs="Arial"/>
                      <w:sz w:val="22"/>
                      <w:szCs w:val="22"/>
                      <w:lang w:val="es-PA" w:eastAsia="es-PA"/>
                    </w:rPr>
                    <w:t xml:space="preserve">Quejas y reclamos por cierre de </w:t>
                  </w:r>
                  <w:r w:rsidRPr="00826ED9">
                    <w:rPr>
                      <w:rFonts w:ascii="Arial" w:eastAsia="Times New Roman" w:hAnsi="Arial" w:cs="Arial"/>
                      <w:sz w:val="22"/>
                      <w:szCs w:val="22"/>
                      <w:lang w:val="es-PA" w:eastAsia="es-PA"/>
                    </w:rPr>
                    <w:t>vías</w:t>
                  </w:r>
                  <w:r w:rsidRPr="00D438E1">
                    <w:rPr>
                      <w:rFonts w:ascii="Arial" w:eastAsia="Times New Roman" w:hAnsi="Arial" w:cs="Arial"/>
                      <w:sz w:val="22"/>
                      <w:szCs w:val="22"/>
                      <w:lang w:val="es-PA" w:eastAsia="es-PA"/>
                    </w:rPr>
                    <w:t xml:space="preserve"> de acceso y maquinaria mal estacionada</w:t>
                  </w:r>
                </w:p>
              </w:tc>
              <w:tc>
                <w:tcPr>
                  <w:tcW w:w="3124" w:type="dxa"/>
                  <w:shd w:val="clear" w:color="auto" w:fill="auto"/>
                  <w:vAlign w:val="center"/>
                  <w:hideMark/>
                </w:tcPr>
                <w:p w14:paraId="4DA6209B" w14:textId="77777777" w:rsidR="00285559" w:rsidRPr="00D438E1" w:rsidRDefault="00285559" w:rsidP="00285559">
                  <w:pPr>
                    <w:rPr>
                      <w:rFonts w:ascii="Arial" w:eastAsia="Times New Roman" w:hAnsi="Arial" w:cs="Arial"/>
                      <w:sz w:val="22"/>
                      <w:szCs w:val="22"/>
                      <w:lang w:val="es-PA" w:eastAsia="es-PA"/>
                    </w:rPr>
                  </w:pPr>
                  <w:r w:rsidRPr="00D438E1">
                    <w:rPr>
                      <w:rFonts w:ascii="Arial" w:eastAsia="Times New Roman" w:hAnsi="Arial" w:cs="Arial"/>
                      <w:sz w:val="22"/>
                      <w:szCs w:val="22"/>
                      <w:lang w:val="es-PA" w:eastAsia="es-PA"/>
                    </w:rPr>
                    <w:t xml:space="preserve">La UCP </w:t>
                  </w:r>
                  <w:r w:rsidRPr="00826ED9">
                    <w:rPr>
                      <w:rFonts w:ascii="Arial" w:eastAsia="Times New Roman" w:hAnsi="Arial" w:cs="Arial"/>
                      <w:sz w:val="22"/>
                      <w:szCs w:val="22"/>
                      <w:lang w:val="es-PA" w:eastAsia="es-PA"/>
                    </w:rPr>
                    <w:t>deberá</w:t>
                  </w:r>
                  <w:r w:rsidRPr="00D438E1">
                    <w:rPr>
                      <w:rFonts w:ascii="Arial" w:eastAsia="Times New Roman" w:hAnsi="Arial" w:cs="Arial"/>
                      <w:sz w:val="22"/>
                      <w:szCs w:val="22"/>
                      <w:lang w:val="es-PA" w:eastAsia="es-PA"/>
                    </w:rPr>
                    <w:t xml:space="preserve"> contar con personal que </w:t>
                  </w:r>
                  <w:r w:rsidRPr="00826ED9">
                    <w:rPr>
                      <w:rFonts w:ascii="Arial" w:eastAsia="Times New Roman" w:hAnsi="Arial" w:cs="Arial"/>
                      <w:sz w:val="22"/>
                      <w:szCs w:val="22"/>
                      <w:lang w:val="es-PA" w:eastAsia="es-PA"/>
                    </w:rPr>
                    <w:t>supervise</w:t>
                  </w:r>
                  <w:r w:rsidRPr="00D438E1">
                    <w:rPr>
                      <w:rFonts w:ascii="Arial" w:eastAsia="Times New Roman" w:hAnsi="Arial" w:cs="Arial"/>
                      <w:sz w:val="22"/>
                      <w:szCs w:val="22"/>
                      <w:lang w:val="es-PA" w:eastAsia="es-PA"/>
                    </w:rPr>
                    <w:t xml:space="preserve"> los contratistas de las obras</w:t>
                  </w:r>
                </w:p>
              </w:tc>
              <w:tc>
                <w:tcPr>
                  <w:tcW w:w="1986" w:type="dxa"/>
                  <w:shd w:val="clear" w:color="000000" w:fill="FFFFFF"/>
                  <w:noWrap/>
                  <w:vAlign w:val="center"/>
                  <w:hideMark/>
                </w:tcPr>
                <w:p w14:paraId="793DBD70" w14:textId="77777777" w:rsidR="00285559" w:rsidRPr="00D438E1" w:rsidRDefault="00285559" w:rsidP="00285559">
                  <w:pPr>
                    <w:jc w:val="center"/>
                    <w:rPr>
                      <w:rFonts w:ascii="Arial" w:eastAsia="Times New Roman" w:hAnsi="Arial" w:cs="Arial"/>
                      <w:sz w:val="22"/>
                      <w:szCs w:val="22"/>
                      <w:lang w:eastAsia="es-PA"/>
                    </w:rPr>
                  </w:pPr>
                  <w:r w:rsidRPr="00D438E1">
                    <w:rPr>
                      <w:rFonts w:ascii="Arial" w:eastAsia="Times New Roman" w:hAnsi="Arial" w:cs="Arial"/>
                      <w:sz w:val="22"/>
                      <w:szCs w:val="22"/>
                      <w:lang w:eastAsia="es-PA"/>
                    </w:rPr>
                    <w:t>UCP</w:t>
                  </w:r>
                </w:p>
              </w:tc>
            </w:tr>
            <w:tr w:rsidR="00285559" w:rsidRPr="00E51197" w14:paraId="6BFBF6CC" w14:textId="77777777" w:rsidTr="00C136AB">
              <w:trPr>
                <w:trHeight w:val="416"/>
                <w:jc w:val="center"/>
              </w:trPr>
              <w:tc>
                <w:tcPr>
                  <w:tcW w:w="495" w:type="dxa"/>
                  <w:vMerge/>
                  <w:vAlign w:val="center"/>
                  <w:hideMark/>
                </w:tcPr>
                <w:p w14:paraId="25BC574E" w14:textId="77777777" w:rsidR="00285559" w:rsidRPr="00D438E1" w:rsidRDefault="00285559" w:rsidP="00285559">
                  <w:pPr>
                    <w:rPr>
                      <w:rFonts w:ascii="Arial" w:eastAsia="Times New Roman" w:hAnsi="Arial" w:cs="Arial"/>
                      <w:sz w:val="22"/>
                      <w:szCs w:val="22"/>
                      <w:lang w:eastAsia="es-PA"/>
                    </w:rPr>
                  </w:pPr>
                </w:p>
              </w:tc>
              <w:tc>
                <w:tcPr>
                  <w:tcW w:w="1473" w:type="dxa"/>
                  <w:vMerge/>
                  <w:vAlign w:val="center"/>
                  <w:hideMark/>
                </w:tcPr>
                <w:p w14:paraId="456E093A" w14:textId="77777777" w:rsidR="00285559" w:rsidRPr="00D438E1" w:rsidRDefault="00285559" w:rsidP="00285559">
                  <w:pPr>
                    <w:rPr>
                      <w:rFonts w:ascii="Arial" w:eastAsia="Times New Roman" w:hAnsi="Arial" w:cs="Arial"/>
                      <w:sz w:val="22"/>
                      <w:szCs w:val="22"/>
                      <w:lang w:eastAsia="es-PA"/>
                    </w:rPr>
                  </w:pPr>
                </w:p>
              </w:tc>
              <w:tc>
                <w:tcPr>
                  <w:tcW w:w="2041" w:type="dxa"/>
                  <w:vMerge/>
                  <w:vAlign w:val="center"/>
                  <w:hideMark/>
                </w:tcPr>
                <w:p w14:paraId="2964D142" w14:textId="77777777" w:rsidR="00285559" w:rsidRPr="00D438E1" w:rsidRDefault="00285559" w:rsidP="00285559">
                  <w:pPr>
                    <w:rPr>
                      <w:rFonts w:ascii="Arial" w:eastAsia="Times New Roman" w:hAnsi="Arial" w:cs="Arial"/>
                      <w:sz w:val="22"/>
                      <w:szCs w:val="22"/>
                      <w:lang w:eastAsia="es-PA"/>
                    </w:rPr>
                  </w:pPr>
                </w:p>
              </w:tc>
              <w:tc>
                <w:tcPr>
                  <w:tcW w:w="3124" w:type="dxa"/>
                  <w:shd w:val="clear" w:color="auto" w:fill="auto"/>
                  <w:vAlign w:val="center"/>
                  <w:hideMark/>
                </w:tcPr>
                <w:p w14:paraId="1BBCACFE" w14:textId="77777777" w:rsidR="00285559" w:rsidRPr="00D438E1" w:rsidRDefault="00285559" w:rsidP="00285559">
                  <w:pPr>
                    <w:rPr>
                      <w:rFonts w:ascii="Arial" w:eastAsia="Times New Roman" w:hAnsi="Arial" w:cs="Arial"/>
                      <w:sz w:val="22"/>
                      <w:szCs w:val="22"/>
                      <w:lang w:val="es-PA" w:eastAsia="es-PA"/>
                    </w:rPr>
                  </w:pPr>
                  <w:r w:rsidRPr="00D438E1">
                    <w:rPr>
                      <w:rFonts w:ascii="Arial" w:eastAsia="Times New Roman" w:hAnsi="Arial" w:cs="Arial"/>
                      <w:sz w:val="22"/>
                      <w:szCs w:val="22"/>
                      <w:lang w:val="es-PA" w:eastAsia="es-PA"/>
                    </w:rPr>
                    <w:t>La UCP deberá contar con un procedimiento de atención de quejas y reclamos por parte de los moradores de Juan Diaz</w:t>
                  </w:r>
                </w:p>
              </w:tc>
              <w:tc>
                <w:tcPr>
                  <w:tcW w:w="1986" w:type="dxa"/>
                  <w:shd w:val="clear" w:color="000000" w:fill="FFFFFF"/>
                  <w:noWrap/>
                  <w:vAlign w:val="center"/>
                  <w:hideMark/>
                </w:tcPr>
                <w:p w14:paraId="304541D9" w14:textId="77777777" w:rsidR="00285559" w:rsidRPr="00D438E1" w:rsidRDefault="00285559" w:rsidP="00285559">
                  <w:pPr>
                    <w:jc w:val="center"/>
                    <w:rPr>
                      <w:rFonts w:ascii="Arial" w:eastAsia="Times New Roman" w:hAnsi="Arial" w:cs="Arial"/>
                      <w:sz w:val="22"/>
                      <w:szCs w:val="22"/>
                      <w:lang w:eastAsia="es-PA"/>
                    </w:rPr>
                  </w:pPr>
                  <w:r w:rsidRPr="00D438E1">
                    <w:rPr>
                      <w:rFonts w:ascii="Arial" w:eastAsia="Times New Roman" w:hAnsi="Arial" w:cs="Arial"/>
                      <w:sz w:val="22"/>
                      <w:szCs w:val="22"/>
                      <w:lang w:eastAsia="es-PA"/>
                    </w:rPr>
                    <w:t>UCP</w:t>
                  </w:r>
                </w:p>
              </w:tc>
            </w:tr>
            <w:tr w:rsidR="00285559" w:rsidRPr="00826ED9" w14:paraId="0AA5493F" w14:textId="77777777" w:rsidTr="00C136AB">
              <w:trPr>
                <w:trHeight w:val="613"/>
                <w:jc w:val="center"/>
              </w:trPr>
              <w:tc>
                <w:tcPr>
                  <w:tcW w:w="495" w:type="dxa"/>
                  <w:shd w:val="clear" w:color="auto" w:fill="auto"/>
                  <w:noWrap/>
                  <w:vAlign w:val="center"/>
                  <w:hideMark/>
                </w:tcPr>
                <w:p w14:paraId="3C37EF90" w14:textId="77777777" w:rsidR="00285559" w:rsidRPr="00D438E1" w:rsidRDefault="00285559" w:rsidP="00285559">
                  <w:pPr>
                    <w:rPr>
                      <w:rFonts w:ascii="Arial" w:eastAsia="Times New Roman" w:hAnsi="Arial" w:cs="Arial"/>
                      <w:sz w:val="22"/>
                      <w:szCs w:val="22"/>
                      <w:lang w:eastAsia="es-PA"/>
                    </w:rPr>
                  </w:pPr>
                  <w:r w:rsidRPr="00D438E1">
                    <w:rPr>
                      <w:rFonts w:ascii="Arial" w:eastAsia="Times New Roman" w:hAnsi="Arial" w:cs="Arial"/>
                      <w:sz w:val="22"/>
                      <w:szCs w:val="22"/>
                      <w:lang w:eastAsia="es-PA"/>
                    </w:rPr>
                    <w:lastRenderedPageBreak/>
                    <w:t>4</w:t>
                  </w:r>
                </w:p>
              </w:tc>
              <w:tc>
                <w:tcPr>
                  <w:tcW w:w="1473" w:type="dxa"/>
                  <w:shd w:val="clear" w:color="000000" w:fill="FFFFFF"/>
                  <w:noWrap/>
                  <w:vAlign w:val="center"/>
                  <w:hideMark/>
                </w:tcPr>
                <w:p w14:paraId="48EE401A" w14:textId="77777777" w:rsidR="00285559" w:rsidRPr="00D438E1" w:rsidRDefault="00285559" w:rsidP="00285559">
                  <w:pPr>
                    <w:jc w:val="both"/>
                    <w:rPr>
                      <w:rFonts w:ascii="Arial" w:eastAsia="Times New Roman" w:hAnsi="Arial" w:cs="Arial"/>
                      <w:sz w:val="22"/>
                      <w:szCs w:val="22"/>
                      <w:lang w:eastAsia="es-PA"/>
                    </w:rPr>
                  </w:pPr>
                  <w:proofErr w:type="spellStart"/>
                  <w:r w:rsidRPr="00E51197">
                    <w:rPr>
                      <w:rFonts w:ascii="Arial" w:eastAsia="Times New Roman" w:hAnsi="Arial" w:cs="Arial"/>
                      <w:sz w:val="22"/>
                      <w:szCs w:val="22"/>
                      <w:lang w:eastAsia="es-PA"/>
                    </w:rPr>
                    <w:t>Constructivos</w:t>
                  </w:r>
                  <w:proofErr w:type="spellEnd"/>
                </w:p>
              </w:tc>
              <w:tc>
                <w:tcPr>
                  <w:tcW w:w="2041" w:type="dxa"/>
                  <w:shd w:val="clear" w:color="000000" w:fill="FFFFFF"/>
                  <w:noWrap/>
                  <w:vAlign w:val="center"/>
                  <w:hideMark/>
                </w:tcPr>
                <w:p w14:paraId="771E08A6" w14:textId="77777777" w:rsidR="00285559" w:rsidRPr="00D438E1" w:rsidRDefault="00285559" w:rsidP="00285559">
                  <w:pPr>
                    <w:jc w:val="both"/>
                    <w:rPr>
                      <w:rFonts w:ascii="Arial" w:eastAsia="Times New Roman" w:hAnsi="Arial" w:cs="Arial"/>
                      <w:sz w:val="22"/>
                      <w:szCs w:val="22"/>
                      <w:lang w:val="es-PA" w:eastAsia="es-PA"/>
                    </w:rPr>
                  </w:pPr>
                  <w:r w:rsidRPr="00D438E1">
                    <w:rPr>
                      <w:rFonts w:ascii="Arial" w:eastAsia="Times New Roman" w:hAnsi="Arial" w:cs="Arial"/>
                      <w:sz w:val="22"/>
                      <w:szCs w:val="22"/>
                      <w:lang w:val="es-PA" w:eastAsia="es-PA"/>
                    </w:rPr>
                    <w:t xml:space="preserve">Riesgos de fallos constructivos de los muros contención </w:t>
                  </w:r>
                </w:p>
              </w:tc>
              <w:tc>
                <w:tcPr>
                  <w:tcW w:w="3124" w:type="dxa"/>
                  <w:shd w:val="clear" w:color="auto" w:fill="auto"/>
                  <w:vAlign w:val="center"/>
                  <w:hideMark/>
                </w:tcPr>
                <w:p w14:paraId="563EB506" w14:textId="77777777" w:rsidR="00285559" w:rsidRPr="00D438E1" w:rsidRDefault="00285559" w:rsidP="00285559">
                  <w:pPr>
                    <w:rPr>
                      <w:rFonts w:ascii="Arial" w:eastAsia="Times New Roman" w:hAnsi="Arial" w:cs="Arial"/>
                      <w:sz w:val="22"/>
                      <w:szCs w:val="22"/>
                      <w:lang w:val="es-PA" w:eastAsia="es-PA"/>
                    </w:rPr>
                  </w:pPr>
                  <w:r w:rsidRPr="00D438E1">
                    <w:rPr>
                      <w:rFonts w:ascii="Arial" w:eastAsia="Times New Roman" w:hAnsi="Arial" w:cs="Arial"/>
                      <w:sz w:val="22"/>
                      <w:szCs w:val="22"/>
                      <w:lang w:val="es-PA" w:eastAsia="es-PA"/>
                    </w:rPr>
                    <w:t xml:space="preserve">Realizar los estudios </w:t>
                  </w:r>
                  <w:r w:rsidRPr="00826ED9">
                    <w:rPr>
                      <w:rFonts w:ascii="Arial" w:eastAsia="Times New Roman" w:hAnsi="Arial" w:cs="Arial"/>
                      <w:sz w:val="22"/>
                      <w:szCs w:val="22"/>
                      <w:lang w:val="es-PA" w:eastAsia="es-PA"/>
                    </w:rPr>
                    <w:t>geotécnicos</w:t>
                  </w:r>
                  <w:r w:rsidRPr="00D438E1">
                    <w:rPr>
                      <w:rFonts w:ascii="Arial" w:eastAsia="Times New Roman" w:hAnsi="Arial" w:cs="Arial"/>
                      <w:sz w:val="22"/>
                      <w:szCs w:val="22"/>
                      <w:lang w:val="es-PA" w:eastAsia="es-PA"/>
                    </w:rPr>
                    <w:t xml:space="preserve"> necesarios para poder dimensionar correctamente las estructuras de soporte de los muros de contención </w:t>
                  </w:r>
                </w:p>
              </w:tc>
              <w:tc>
                <w:tcPr>
                  <w:tcW w:w="1986" w:type="dxa"/>
                  <w:shd w:val="clear" w:color="000000" w:fill="FFFFFF"/>
                  <w:vAlign w:val="center"/>
                  <w:hideMark/>
                </w:tcPr>
                <w:p w14:paraId="3EB39699" w14:textId="77777777" w:rsidR="00285559" w:rsidRPr="00D438E1" w:rsidRDefault="00285559" w:rsidP="00285559">
                  <w:pPr>
                    <w:jc w:val="center"/>
                    <w:rPr>
                      <w:rFonts w:ascii="Arial" w:eastAsia="Times New Roman" w:hAnsi="Arial" w:cs="Arial"/>
                      <w:sz w:val="22"/>
                      <w:szCs w:val="22"/>
                      <w:lang w:val="es-PA" w:eastAsia="es-PA"/>
                    </w:rPr>
                  </w:pPr>
                  <w:r w:rsidRPr="00D438E1">
                    <w:rPr>
                      <w:rFonts w:ascii="Arial" w:eastAsia="Times New Roman" w:hAnsi="Arial" w:cs="Arial"/>
                      <w:sz w:val="22"/>
                      <w:szCs w:val="22"/>
                      <w:lang w:val="es-PA" w:eastAsia="es-PA"/>
                    </w:rPr>
                    <w:t>UCP/Contratista de las obras civiles</w:t>
                  </w:r>
                </w:p>
              </w:tc>
            </w:tr>
            <w:tr w:rsidR="00285559" w:rsidRPr="00C762BE" w14:paraId="630DD41A" w14:textId="77777777" w:rsidTr="00C136AB">
              <w:trPr>
                <w:trHeight w:val="635"/>
                <w:jc w:val="center"/>
              </w:trPr>
              <w:tc>
                <w:tcPr>
                  <w:tcW w:w="495" w:type="dxa"/>
                  <w:shd w:val="clear" w:color="auto" w:fill="auto"/>
                  <w:noWrap/>
                  <w:vAlign w:val="center"/>
                  <w:hideMark/>
                </w:tcPr>
                <w:p w14:paraId="01F7AB51" w14:textId="77777777" w:rsidR="00285559" w:rsidRPr="00D438E1" w:rsidRDefault="00285559" w:rsidP="00285559">
                  <w:pPr>
                    <w:rPr>
                      <w:rFonts w:ascii="Arial" w:eastAsia="Times New Roman" w:hAnsi="Arial" w:cs="Arial"/>
                      <w:sz w:val="22"/>
                      <w:szCs w:val="22"/>
                      <w:lang w:eastAsia="es-PA"/>
                    </w:rPr>
                  </w:pPr>
                  <w:r w:rsidRPr="00D438E1">
                    <w:rPr>
                      <w:rFonts w:ascii="Arial" w:eastAsia="Times New Roman" w:hAnsi="Arial" w:cs="Arial"/>
                      <w:sz w:val="22"/>
                      <w:szCs w:val="22"/>
                      <w:lang w:eastAsia="es-PA"/>
                    </w:rPr>
                    <w:t>5</w:t>
                  </w:r>
                </w:p>
              </w:tc>
              <w:tc>
                <w:tcPr>
                  <w:tcW w:w="1473" w:type="dxa"/>
                  <w:shd w:val="clear" w:color="000000" w:fill="FFFFFF"/>
                  <w:noWrap/>
                  <w:vAlign w:val="center"/>
                  <w:hideMark/>
                </w:tcPr>
                <w:p w14:paraId="1573E319" w14:textId="77777777" w:rsidR="00285559" w:rsidRPr="00D438E1" w:rsidRDefault="00285559" w:rsidP="00285559">
                  <w:pPr>
                    <w:jc w:val="both"/>
                    <w:rPr>
                      <w:rFonts w:ascii="Arial" w:eastAsia="Times New Roman" w:hAnsi="Arial" w:cs="Arial"/>
                      <w:sz w:val="22"/>
                      <w:szCs w:val="22"/>
                      <w:lang w:eastAsia="es-PA"/>
                    </w:rPr>
                  </w:pPr>
                  <w:proofErr w:type="spellStart"/>
                  <w:r w:rsidRPr="00D438E1">
                    <w:rPr>
                      <w:rFonts w:ascii="Arial" w:eastAsia="Times New Roman" w:hAnsi="Arial" w:cs="Arial"/>
                      <w:sz w:val="22"/>
                      <w:szCs w:val="22"/>
                      <w:lang w:eastAsia="es-PA"/>
                    </w:rPr>
                    <w:t>Operativos</w:t>
                  </w:r>
                  <w:proofErr w:type="spellEnd"/>
                </w:p>
              </w:tc>
              <w:tc>
                <w:tcPr>
                  <w:tcW w:w="2041" w:type="dxa"/>
                  <w:shd w:val="clear" w:color="000000" w:fill="FFFFFF"/>
                  <w:noWrap/>
                  <w:vAlign w:val="center"/>
                  <w:hideMark/>
                </w:tcPr>
                <w:p w14:paraId="19DBF10E" w14:textId="77777777" w:rsidR="00285559" w:rsidRPr="00D438E1" w:rsidRDefault="00285559" w:rsidP="00285559">
                  <w:pPr>
                    <w:jc w:val="both"/>
                    <w:rPr>
                      <w:rFonts w:ascii="Arial" w:eastAsia="Times New Roman" w:hAnsi="Arial" w:cs="Arial"/>
                      <w:sz w:val="22"/>
                      <w:szCs w:val="22"/>
                      <w:lang w:val="es-PA" w:eastAsia="es-PA"/>
                    </w:rPr>
                  </w:pPr>
                  <w:r w:rsidRPr="00D438E1">
                    <w:rPr>
                      <w:rFonts w:ascii="Arial" w:eastAsia="Times New Roman" w:hAnsi="Arial" w:cs="Arial"/>
                      <w:sz w:val="22"/>
                      <w:szCs w:val="22"/>
                      <w:lang w:val="es-PA" w:eastAsia="es-PA"/>
                    </w:rPr>
                    <w:t>Riesgos de siniestros por parte de los usuarios en los parques que son lagunas de laminación en eventos extremos</w:t>
                  </w:r>
                </w:p>
              </w:tc>
              <w:tc>
                <w:tcPr>
                  <w:tcW w:w="3124" w:type="dxa"/>
                  <w:shd w:val="clear" w:color="000000" w:fill="FFFFFF"/>
                  <w:vAlign w:val="center"/>
                  <w:hideMark/>
                </w:tcPr>
                <w:p w14:paraId="25BB6EB2" w14:textId="77777777" w:rsidR="00285559" w:rsidRPr="00D438E1" w:rsidRDefault="00285559" w:rsidP="00285559">
                  <w:pPr>
                    <w:rPr>
                      <w:rFonts w:ascii="Arial" w:eastAsia="Times New Roman" w:hAnsi="Arial" w:cs="Arial"/>
                      <w:sz w:val="22"/>
                      <w:szCs w:val="22"/>
                      <w:lang w:val="es-PA" w:eastAsia="es-PA"/>
                    </w:rPr>
                  </w:pPr>
                  <w:r w:rsidRPr="00D438E1">
                    <w:rPr>
                      <w:rFonts w:ascii="Arial" w:eastAsia="Times New Roman" w:hAnsi="Arial" w:cs="Arial"/>
                      <w:sz w:val="22"/>
                      <w:szCs w:val="22"/>
                      <w:lang w:val="es-PA" w:eastAsia="es-PA"/>
                    </w:rPr>
                    <w:t>Poner letreros alusivos que indiquen que estas zonas de recreo no deberán ser usadas durante eventos lluviosos</w:t>
                  </w:r>
                </w:p>
              </w:tc>
              <w:tc>
                <w:tcPr>
                  <w:tcW w:w="1986" w:type="dxa"/>
                  <w:shd w:val="clear" w:color="000000" w:fill="FFFFFF"/>
                  <w:vAlign w:val="center"/>
                  <w:hideMark/>
                </w:tcPr>
                <w:p w14:paraId="22925684" w14:textId="77777777" w:rsidR="00285559" w:rsidRPr="00040536" w:rsidRDefault="00285559" w:rsidP="00285559">
                  <w:pPr>
                    <w:jc w:val="center"/>
                    <w:rPr>
                      <w:rFonts w:ascii="Arial" w:eastAsia="Times New Roman" w:hAnsi="Arial" w:cs="Arial"/>
                      <w:sz w:val="22"/>
                      <w:szCs w:val="22"/>
                      <w:lang w:val="es-ES_tradnl" w:eastAsia="es-PA"/>
                    </w:rPr>
                  </w:pPr>
                  <w:r w:rsidRPr="00040536">
                    <w:rPr>
                      <w:rFonts w:ascii="Arial" w:eastAsia="Times New Roman" w:hAnsi="Arial" w:cs="Arial"/>
                      <w:sz w:val="22"/>
                      <w:szCs w:val="22"/>
                      <w:lang w:val="es-ES_tradnl" w:eastAsia="es-PA"/>
                    </w:rPr>
                    <w:t>UCP</w:t>
                  </w:r>
                </w:p>
              </w:tc>
            </w:tr>
          </w:tbl>
          <w:p w14:paraId="3D1F2A97" w14:textId="6FB1C4EF" w:rsidR="00285559" w:rsidRDefault="00285559" w:rsidP="006E331E">
            <w:pPr>
              <w:ind w:right="165"/>
              <w:jc w:val="both"/>
              <w:rPr>
                <w:rFonts w:ascii="Arial" w:eastAsia="Times New Roman" w:hAnsi="Arial" w:cs="Arial"/>
                <w:sz w:val="22"/>
                <w:szCs w:val="22"/>
                <w:shd w:val="clear" w:color="auto" w:fill="FFFFFF"/>
                <w:lang w:val="es-ES"/>
              </w:rPr>
            </w:pPr>
          </w:p>
          <w:p w14:paraId="11DCFC1D" w14:textId="65C09E9A" w:rsidR="00285559" w:rsidRDefault="00285559" w:rsidP="006E331E">
            <w:pPr>
              <w:ind w:right="165"/>
              <w:jc w:val="both"/>
              <w:rPr>
                <w:rFonts w:ascii="Arial" w:eastAsia="Times New Roman" w:hAnsi="Arial" w:cs="Arial"/>
                <w:sz w:val="22"/>
                <w:szCs w:val="22"/>
                <w:shd w:val="clear" w:color="auto" w:fill="FFFFFF"/>
                <w:lang w:val="es-ES"/>
              </w:rPr>
            </w:pPr>
          </w:p>
          <w:p w14:paraId="30F4F89E" w14:textId="609E00E2" w:rsidR="00C564CF" w:rsidRDefault="00C5408B" w:rsidP="006E331E">
            <w:pPr>
              <w:ind w:right="165"/>
              <w:jc w:val="both"/>
              <w:rPr>
                <w:rFonts w:ascii="Arial" w:eastAsia="Times New Roman" w:hAnsi="Arial" w:cs="Arial"/>
                <w:b/>
                <w:sz w:val="22"/>
                <w:szCs w:val="22"/>
                <w:u w:val="single"/>
                <w:shd w:val="clear" w:color="auto" w:fill="FFFFFF"/>
                <w:lang w:val="es-ES"/>
              </w:rPr>
            </w:pPr>
            <w:r w:rsidRPr="00C5408B">
              <w:rPr>
                <w:rFonts w:ascii="Arial" w:eastAsia="Times New Roman" w:hAnsi="Arial" w:cs="Arial"/>
                <w:b/>
                <w:sz w:val="22"/>
                <w:szCs w:val="22"/>
                <w:u w:val="single"/>
                <w:shd w:val="clear" w:color="auto" w:fill="FFFFFF"/>
                <w:lang w:val="es-ES"/>
              </w:rPr>
              <w:t>Capacidad del ejecutor/prestatario</w:t>
            </w:r>
            <w:r w:rsidR="00C564CF" w:rsidRPr="00ED4D01">
              <w:rPr>
                <w:rFonts w:ascii="Arial" w:eastAsia="Times New Roman" w:hAnsi="Arial" w:cs="Arial"/>
                <w:b/>
                <w:sz w:val="22"/>
                <w:szCs w:val="22"/>
                <w:u w:val="single"/>
                <w:shd w:val="clear" w:color="auto" w:fill="FFFFFF"/>
                <w:lang w:val="es-ES"/>
              </w:rPr>
              <w:t xml:space="preserve">: </w:t>
            </w:r>
          </w:p>
          <w:p w14:paraId="2894CCD9" w14:textId="77777777" w:rsidR="00341431" w:rsidRPr="00ED4D01" w:rsidRDefault="00341431" w:rsidP="006E331E">
            <w:pPr>
              <w:ind w:right="165"/>
              <w:jc w:val="both"/>
              <w:rPr>
                <w:rFonts w:ascii="Arial" w:eastAsia="Times New Roman" w:hAnsi="Arial" w:cs="Arial"/>
                <w:b/>
                <w:sz w:val="22"/>
                <w:szCs w:val="22"/>
                <w:u w:val="single"/>
                <w:shd w:val="clear" w:color="auto" w:fill="FFFFFF"/>
                <w:lang w:val="es-ES"/>
              </w:rPr>
            </w:pPr>
          </w:p>
          <w:p w14:paraId="3A339807" w14:textId="342866CB" w:rsidR="00016819" w:rsidRDefault="00B61BE9" w:rsidP="00341431">
            <w:pPr>
              <w:jc w:val="both"/>
              <w:rPr>
                <w:rFonts w:ascii="Arial" w:eastAsia="Times New Roman" w:hAnsi="Arial" w:cs="Arial"/>
                <w:sz w:val="22"/>
                <w:szCs w:val="22"/>
                <w:shd w:val="clear" w:color="auto" w:fill="FFFFFF"/>
                <w:lang w:val="es-ES"/>
              </w:rPr>
            </w:pPr>
            <w:r>
              <w:rPr>
                <w:rFonts w:ascii="Arial" w:eastAsia="Times New Roman" w:hAnsi="Arial" w:cs="Arial"/>
                <w:noProof/>
                <w:sz w:val="22"/>
                <w:szCs w:val="22"/>
                <w:lang w:val="es-PA" w:eastAsia="es-PA"/>
              </w:rPr>
              <w:t xml:space="preserve">La </w:t>
            </w:r>
            <w:r w:rsidR="007B008A" w:rsidRPr="007B008A">
              <w:rPr>
                <w:rFonts w:ascii="Arial" w:eastAsia="Times New Roman" w:hAnsi="Arial" w:cs="Arial"/>
                <w:noProof/>
                <w:sz w:val="22"/>
                <w:szCs w:val="22"/>
                <w:lang w:val="es-PA" w:eastAsia="es-PA"/>
              </w:rPr>
              <w:t xml:space="preserve">capacidad </w:t>
            </w:r>
            <w:r>
              <w:rPr>
                <w:rFonts w:ascii="Arial" w:eastAsia="Times New Roman" w:hAnsi="Arial" w:cs="Arial"/>
                <w:noProof/>
                <w:sz w:val="22"/>
                <w:szCs w:val="22"/>
                <w:lang w:val="es-PA" w:eastAsia="es-PA"/>
              </w:rPr>
              <w:t xml:space="preserve">de la AE es media </w:t>
            </w:r>
            <w:r w:rsidR="007B008A" w:rsidRPr="007B008A">
              <w:rPr>
                <w:rFonts w:ascii="Arial" w:eastAsia="Times New Roman" w:hAnsi="Arial" w:cs="Arial"/>
                <w:noProof/>
                <w:sz w:val="22"/>
                <w:szCs w:val="22"/>
                <w:lang w:val="es-PA" w:eastAsia="es-PA"/>
              </w:rPr>
              <w:t>para identificar y evaluar sistemáticamente, así como mitigar los impactos y riesgos ambientales, sociales, salud y seguridad de las inversiones de la operación, de conformidad a las políticas de salvaguarda del banco</w:t>
            </w:r>
            <w:r>
              <w:rPr>
                <w:rFonts w:ascii="Arial" w:eastAsia="Times New Roman" w:hAnsi="Arial" w:cs="Arial"/>
                <w:noProof/>
                <w:sz w:val="22"/>
                <w:szCs w:val="22"/>
                <w:lang w:val="es-PA" w:eastAsia="es-PA"/>
              </w:rPr>
              <w:t>.</w:t>
            </w:r>
            <w:r w:rsidR="003A52F8">
              <w:rPr>
                <w:rFonts w:ascii="Arial" w:eastAsia="Times New Roman" w:hAnsi="Arial" w:cs="Arial"/>
                <w:noProof/>
                <w:sz w:val="22"/>
                <w:szCs w:val="22"/>
                <w:lang w:val="es-PA" w:eastAsia="es-PA"/>
              </w:rPr>
              <w:t xml:space="preserve"> </w:t>
            </w:r>
          </w:p>
          <w:p w14:paraId="2E3AA77A" w14:textId="77777777" w:rsidR="00016819" w:rsidRDefault="00016819" w:rsidP="00341431">
            <w:pPr>
              <w:jc w:val="both"/>
              <w:rPr>
                <w:rFonts w:ascii="Arial" w:eastAsia="Times New Roman" w:hAnsi="Arial" w:cs="Arial"/>
                <w:sz w:val="22"/>
                <w:szCs w:val="22"/>
                <w:shd w:val="clear" w:color="auto" w:fill="FFFFFF"/>
                <w:lang w:val="es-ES"/>
              </w:rPr>
            </w:pPr>
          </w:p>
          <w:p w14:paraId="05475818" w14:textId="4A3F72BB" w:rsidR="00453505" w:rsidRPr="00390566" w:rsidRDefault="000966C4" w:rsidP="00016819">
            <w:pPr>
              <w:jc w:val="both"/>
              <w:rPr>
                <w:rFonts w:ascii="Arial" w:eastAsia="Times New Roman" w:hAnsi="Arial" w:cs="Arial"/>
                <w:sz w:val="22"/>
                <w:szCs w:val="22"/>
                <w:shd w:val="clear" w:color="auto" w:fill="FFFFFF"/>
                <w:lang w:val="es-ES"/>
              </w:rPr>
            </w:pPr>
            <w:r w:rsidRPr="00016819">
              <w:rPr>
                <w:rFonts w:ascii="Arial" w:eastAsia="Times New Roman" w:hAnsi="Arial" w:cs="Arial"/>
                <w:sz w:val="22"/>
                <w:szCs w:val="22"/>
                <w:shd w:val="clear" w:color="auto" w:fill="FFFFFF"/>
                <w:lang w:val="es-ES"/>
              </w:rPr>
              <w:t>Para mitigar estos riesgos, el</w:t>
            </w:r>
            <w:r w:rsidR="00F51DE0" w:rsidRPr="00016819">
              <w:rPr>
                <w:rFonts w:ascii="Arial" w:eastAsia="Times New Roman" w:hAnsi="Arial" w:cs="Arial"/>
                <w:sz w:val="22"/>
                <w:szCs w:val="22"/>
                <w:shd w:val="clear" w:color="auto" w:fill="FFFFFF"/>
                <w:lang w:val="es-ES"/>
              </w:rPr>
              <w:t xml:space="preserve"> programa comprende el Fortalecimiento del MUPA, dentro del cual ese OE deberá a</w:t>
            </w:r>
            <w:r w:rsidR="00F51DE0" w:rsidRPr="008A280E">
              <w:rPr>
                <w:rFonts w:ascii="Arial" w:eastAsia="Times New Roman" w:hAnsi="Arial" w:cs="Arial"/>
                <w:sz w:val="22"/>
                <w:szCs w:val="22"/>
                <w:shd w:val="clear" w:color="auto" w:fill="FFFFFF"/>
                <w:lang w:val="es-ES"/>
              </w:rPr>
              <w:t xml:space="preserve">segurar el </w:t>
            </w:r>
            <w:r w:rsidR="00F51DE0" w:rsidRPr="00016819">
              <w:rPr>
                <w:rFonts w:ascii="Arial" w:eastAsia="Times New Roman" w:hAnsi="Arial" w:cs="Arial"/>
                <w:sz w:val="22"/>
                <w:szCs w:val="22"/>
                <w:shd w:val="clear" w:color="auto" w:fill="FFFFFF"/>
                <w:lang w:val="es-ES"/>
              </w:rPr>
              <w:t xml:space="preserve">mínimo personal especializado, al menos un social y un ambiental, para el cumplimiento de la normativa nacional, así como la política de salvaguardas del BID, en la realización de las obras. </w:t>
            </w:r>
            <w:r w:rsidR="00D07DF9" w:rsidRPr="00390566">
              <w:rPr>
                <w:rFonts w:ascii="Arial" w:eastAsia="Times New Roman" w:hAnsi="Arial" w:cs="Arial"/>
                <w:sz w:val="22"/>
                <w:szCs w:val="22"/>
                <w:shd w:val="clear" w:color="auto" w:fill="FFFFFF"/>
                <w:lang w:val="es-ES"/>
              </w:rPr>
              <w:t xml:space="preserve">El AAS contiene planes de gestión socioambiental </w:t>
            </w:r>
            <w:r w:rsidR="005067F1" w:rsidRPr="00390566">
              <w:rPr>
                <w:rFonts w:ascii="Arial" w:eastAsia="Times New Roman" w:hAnsi="Arial" w:cs="Arial"/>
                <w:sz w:val="22"/>
                <w:szCs w:val="22"/>
                <w:shd w:val="clear" w:color="auto" w:fill="FFFFFF"/>
                <w:lang w:val="es-ES"/>
              </w:rPr>
              <w:t>(</w:t>
            </w:r>
            <w:r w:rsidR="00016819">
              <w:rPr>
                <w:rFonts w:ascii="Arial" w:eastAsia="Times New Roman" w:hAnsi="Arial" w:cs="Arial"/>
                <w:sz w:val="22"/>
                <w:szCs w:val="22"/>
                <w:shd w:val="clear" w:color="auto" w:fill="FFFFFF"/>
                <w:lang w:val="es-ES"/>
              </w:rPr>
              <w:t xml:space="preserve">PGAS y </w:t>
            </w:r>
            <w:r w:rsidR="005067F1" w:rsidRPr="00390566">
              <w:rPr>
                <w:rFonts w:ascii="Arial" w:eastAsia="Times New Roman" w:hAnsi="Arial" w:cs="Arial"/>
                <w:sz w:val="22"/>
                <w:szCs w:val="22"/>
                <w:shd w:val="clear" w:color="auto" w:fill="FFFFFF"/>
                <w:lang w:val="es-ES"/>
              </w:rPr>
              <w:t xml:space="preserve">PCRM) </w:t>
            </w:r>
            <w:r w:rsidR="00D07DF9" w:rsidRPr="00390566">
              <w:rPr>
                <w:rFonts w:ascii="Arial" w:eastAsia="Times New Roman" w:hAnsi="Arial" w:cs="Arial"/>
                <w:sz w:val="22"/>
                <w:szCs w:val="22"/>
                <w:shd w:val="clear" w:color="auto" w:fill="FFFFFF"/>
                <w:lang w:val="es-ES"/>
              </w:rPr>
              <w:t>para los principales impactos y riesgos del programa para evitar, minimizar y compensar a los afectados por impactos económicos</w:t>
            </w:r>
            <w:r w:rsidR="00F67905">
              <w:rPr>
                <w:rFonts w:ascii="Arial" w:eastAsia="Times New Roman" w:hAnsi="Arial" w:cs="Arial"/>
                <w:sz w:val="22"/>
                <w:szCs w:val="22"/>
                <w:shd w:val="clear" w:color="auto" w:fill="FFFFFF"/>
                <w:lang w:val="es-ES"/>
              </w:rPr>
              <w:t xml:space="preserve">. Las compensaciones para terrenos y mejoras afectados dentro de la servidumbre del rio donde se va a llevar acabo la obra tiene que </w:t>
            </w:r>
            <w:r w:rsidR="00B658B5">
              <w:rPr>
                <w:rFonts w:ascii="Arial" w:eastAsia="Times New Roman" w:hAnsi="Arial" w:cs="Arial"/>
                <w:sz w:val="22"/>
                <w:szCs w:val="22"/>
                <w:shd w:val="clear" w:color="auto" w:fill="FFFFFF"/>
                <w:lang w:val="es-ES"/>
              </w:rPr>
              <w:t>realizarse,</w:t>
            </w:r>
            <w:r w:rsidR="00D07DF9" w:rsidRPr="00390566">
              <w:rPr>
                <w:rFonts w:ascii="Arial" w:eastAsia="Times New Roman" w:hAnsi="Arial" w:cs="Arial"/>
                <w:sz w:val="22"/>
                <w:szCs w:val="22"/>
                <w:shd w:val="clear" w:color="auto" w:fill="FFFFFF"/>
                <w:lang w:val="es-ES"/>
              </w:rPr>
              <w:t xml:space="preserve"> </w:t>
            </w:r>
            <w:r w:rsidR="00BB22B2">
              <w:rPr>
                <w:rFonts w:ascii="Arial" w:eastAsia="Times New Roman" w:hAnsi="Arial" w:cs="Arial"/>
                <w:sz w:val="22"/>
                <w:szCs w:val="22"/>
                <w:shd w:val="clear" w:color="auto" w:fill="FFFFFF"/>
                <w:lang w:val="es-ES"/>
              </w:rPr>
              <w:t>antes de la licitación</w:t>
            </w:r>
            <w:r w:rsidR="00D07DF9" w:rsidRPr="00390566">
              <w:rPr>
                <w:rFonts w:ascii="Arial" w:eastAsia="Times New Roman" w:hAnsi="Arial" w:cs="Arial"/>
                <w:sz w:val="22"/>
                <w:szCs w:val="22"/>
                <w:shd w:val="clear" w:color="auto" w:fill="FFFFFF"/>
                <w:lang w:val="es-ES"/>
              </w:rPr>
              <w:t xml:space="preserve"> de</w:t>
            </w:r>
            <w:r w:rsidR="00BB22B2">
              <w:rPr>
                <w:rFonts w:ascii="Arial" w:eastAsia="Times New Roman" w:hAnsi="Arial" w:cs="Arial"/>
                <w:sz w:val="22"/>
                <w:szCs w:val="22"/>
                <w:shd w:val="clear" w:color="auto" w:fill="FFFFFF"/>
                <w:lang w:val="es-ES"/>
              </w:rPr>
              <w:t xml:space="preserve"> la</w:t>
            </w:r>
            <w:r w:rsidR="00D07DF9" w:rsidRPr="00390566">
              <w:rPr>
                <w:rFonts w:ascii="Arial" w:eastAsia="Times New Roman" w:hAnsi="Arial" w:cs="Arial"/>
                <w:sz w:val="22"/>
                <w:szCs w:val="22"/>
                <w:shd w:val="clear" w:color="auto" w:fill="FFFFFF"/>
                <w:lang w:val="es-ES"/>
              </w:rPr>
              <w:t xml:space="preserve"> construcción de</w:t>
            </w:r>
            <w:r w:rsidR="00BB22B2">
              <w:rPr>
                <w:rFonts w:ascii="Arial" w:eastAsia="Times New Roman" w:hAnsi="Arial" w:cs="Arial"/>
                <w:sz w:val="22"/>
                <w:szCs w:val="22"/>
                <w:shd w:val="clear" w:color="auto" w:fill="FFFFFF"/>
                <w:lang w:val="es-ES"/>
              </w:rPr>
              <w:t>l</w:t>
            </w:r>
            <w:r w:rsidR="00D07DF9" w:rsidRPr="00390566">
              <w:rPr>
                <w:rFonts w:ascii="Arial" w:eastAsia="Times New Roman" w:hAnsi="Arial" w:cs="Arial"/>
                <w:sz w:val="22"/>
                <w:szCs w:val="22"/>
                <w:shd w:val="clear" w:color="auto" w:fill="FFFFFF"/>
                <w:lang w:val="es-ES"/>
              </w:rPr>
              <w:t xml:space="preserve"> proyecto</w:t>
            </w:r>
            <w:r w:rsidR="007A2D0B">
              <w:rPr>
                <w:rFonts w:ascii="Arial" w:eastAsia="Times New Roman" w:hAnsi="Arial" w:cs="Arial"/>
                <w:sz w:val="22"/>
                <w:szCs w:val="22"/>
                <w:shd w:val="clear" w:color="auto" w:fill="FFFFFF"/>
                <w:lang w:val="es-ES"/>
              </w:rPr>
              <w:t xml:space="preserve"> </w:t>
            </w:r>
            <w:r w:rsidR="00453505" w:rsidRPr="00390566">
              <w:rPr>
                <w:rFonts w:ascii="Arial" w:eastAsia="Times New Roman" w:hAnsi="Arial" w:cs="Arial"/>
                <w:sz w:val="22"/>
                <w:szCs w:val="22"/>
                <w:shd w:val="clear" w:color="auto" w:fill="FFFFFF"/>
                <w:lang w:val="es-ES"/>
              </w:rPr>
              <w:t xml:space="preserve">Todas las intervenciones propuestas a ser financiadas por el Programa PN-L1150 están permitidas por la legislación de la República de Panamá y no contravienen las disposiciones establecidas en la normativa </w:t>
            </w:r>
            <w:r w:rsidR="005067F1" w:rsidRPr="00390566">
              <w:rPr>
                <w:rFonts w:ascii="Arial" w:eastAsia="Times New Roman" w:hAnsi="Arial" w:cs="Arial"/>
                <w:sz w:val="22"/>
                <w:szCs w:val="22"/>
                <w:shd w:val="clear" w:color="auto" w:fill="FFFFFF"/>
                <w:lang w:val="es-ES"/>
              </w:rPr>
              <w:t>ambiental.</w:t>
            </w:r>
          </w:p>
          <w:p w14:paraId="5E40D521" w14:textId="77777777" w:rsidR="008D0D3F" w:rsidRPr="008D0D3F" w:rsidRDefault="008D0D3F" w:rsidP="008D0D3F">
            <w:pPr>
              <w:jc w:val="both"/>
              <w:rPr>
                <w:rFonts w:ascii="Arial" w:eastAsia="Arial" w:hAnsi="Arial" w:cs="Arial"/>
                <w:sz w:val="22"/>
                <w:szCs w:val="22"/>
                <w:lang w:val="es-ES"/>
              </w:rPr>
            </w:pPr>
          </w:p>
          <w:p w14:paraId="07B83FB7" w14:textId="7F237F63" w:rsidR="00EB4D21" w:rsidRDefault="00EB4D21" w:rsidP="008D0D3F">
            <w:pPr>
              <w:jc w:val="both"/>
              <w:rPr>
                <w:rFonts w:ascii="Arial" w:eastAsia="Arial" w:hAnsi="Arial" w:cs="Arial"/>
                <w:b/>
                <w:sz w:val="22"/>
                <w:szCs w:val="22"/>
                <w:u w:val="single"/>
                <w:lang w:val="es-ES"/>
              </w:rPr>
            </w:pPr>
            <w:r w:rsidRPr="00ED4D01">
              <w:rPr>
                <w:rFonts w:ascii="Arial" w:eastAsia="Arial" w:hAnsi="Arial" w:cs="Arial"/>
                <w:b/>
                <w:sz w:val="22"/>
                <w:szCs w:val="22"/>
                <w:u w:val="single"/>
                <w:lang w:val="es-ES"/>
              </w:rPr>
              <w:t>Medio socioeconómico:</w:t>
            </w:r>
          </w:p>
          <w:p w14:paraId="0FDB06BC" w14:textId="77777777" w:rsidR="00341431" w:rsidRPr="00ED4D01" w:rsidRDefault="00341431" w:rsidP="008D0D3F">
            <w:pPr>
              <w:jc w:val="both"/>
              <w:rPr>
                <w:rFonts w:ascii="Arial" w:eastAsia="Arial" w:hAnsi="Arial" w:cs="Arial"/>
                <w:b/>
                <w:sz w:val="22"/>
                <w:szCs w:val="22"/>
                <w:u w:val="single"/>
                <w:lang w:val="es-ES"/>
              </w:rPr>
            </w:pPr>
          </w:p>
          <w:p w14:paraId="484E464A" w14:textId="7CCEECF8" w:rsidR="00453514" w:rsidRPr="00453514" w:rsidRDefault="00453514" w:rsidP="00453514">
            <w:pPr>
              <w:jc w:val="both"/>
              <w:rPr>
                <w:rFonts w:ascii="Arial" w:eastAsia="Arial" w:hAnsi="Arial" w:cs="Arial"/>
                <w:sz w:val="22"/>
                <w:szCs w:val="22"/>
                <w:lang w:val="es-ES"/>
              </w:rPr>
            </w:pPr>
            <w:r w:rsidRPr="00453514">
              <w:rPr>
                <w:rFonts w:ascii="Arial" w:eastAsia="Arial" w:hAnsi="Arial" w:cs="Arial"/>
                <w:sz w:val="22"/>
                <w:szCs w:val="22"/>
                <w:lang w:val="es-ES"/>
              </w:rPr>
              <w:t>Las actividades constructivas pueden inducir impactos ambientales y sociales negativos. En el ámbito ambiental y social se trataría de impactos que se presentan típicamente durante las obras de construcción</w:t>
            </w:r>
            <w:r w:rsidR="00B3342C">
              <w:rPr>
                <w:rFonts w:ascii="Arial" w:eastAsia="Arial" w:hAnsi="Arial" w:cs="Arial"/>
                <w:sz w:val="22"/>
                <w:szCs w:val="22"/>
                <w:lang w:val="es-ES"/>
              </w:rPr>
              <w:t>, tales como</w:t>
            </w:r>
            <w:r w:rsidRPr="00453514">
              <w:rPr>
                <w:rFonts w:ascii="Arial" w:eastAsia="Arial" w:hAnsi="Arial" w:cs="Arial"/>
                <w:sz w:val="22"/>
                <w:szCs w:val="22"/>
                <w:lang w:val="es-ES"/>
              </w:rPr>
              <w:t xml:space="preserve">: </w:t>
            </w:r>
          </w:p>
          <w:p w14:paraId="7DEB52F4" w14:textId="77777777" w:rsidR="00453514" w:rsidRPr="00453514" w:rsidRDefault="00453514" w:rsidP="00453514">
            <w:pPr>
              <w:jc w:val="both"/>
              <w:rPr>
                <w:rFonts w:ascii="Arial" w:eastAsia="Arial" w:hAnsi="Arial" w:cs="Arial"/>
                <w:sz w:val="22"/>
                <w:szCs w:val="22"/>
                <w:lang w:val="es-ES"/>
              </w:rPr>
            </w:pPr>
            <w:r w:rsidRPr="00453514">
              <w:rPr>
                <w:rFonts w:ascii="Arial" w:eastAsia="Arial" w:hAnsi="Arial" w:cs="Arial"/>
                <w:sz w:val="22"/>
                <w:szCs w:val="22"/>
                <w:lang w:val="es-ES"/>
              </w:rPr>
              <w:t>i.</w:t>
            </w:r>
            <w:r w:rsidRPr="00453514">
              <w:rPr>
                <w:rFonts w:ascii="Arial" w:eastAsia="Arial" w:hAnsi="Arial" w:cs="Arial"/>
                <w:sz w:val="22"/>
                <w:szCs w:val="22"/>
                <w:lang w:val="es-ES"/>
              </w:rPr>
              <w:tab/>
              <w:t>Inversiones del Programa sin poder ejecutarse por demandas en los tribunales.</w:t>
            </w:r>
          </w:p>
          <w:p w14:paraId="47DA652F" w14:textId="558F4D1D" w:rsidR="00453514" w:rsidRPr="00453514" w:rsidRDefault="00453514" w:rsidP="00453514">
            <w:pPr>
              <w:jc w:val="both"/>
              <w:rPr>
                <w:rFonts w:ascii="Arial" w:eastAsia="Arial" w:hAnsi="Arial" w:cs="Arial"/>
                <w:sz w:val="22"/>
                <w:szCs w:val="22"/>
                <w:lang w:val="es-ES"/>
              </w:rPr>
            </w:pPr>
            <w:proofErr w:type="spellStart"/>
            <w:r w:rsidRPr="00453514">
              <w:rPr>
                <w:rFonts w:ascii="Arial" w:eastAsia="Arial" w:hAnsi="Arial" w:cs="Arial"/>
                <w:sz w:val="22"/>
                <w:szCs w:val="22"/>
                <w:lang w:val="es-ES"/>
              </w:rPr>
              <w:t>ii</w:t>
            </w:r>
            <w:proofErr w:type="spellEnd"/>
            <w:r w:rsidRPr="00453514">
              <w:rPr>
                <w:rFonts w:ascii="Arial" w:eastAsia="Arial" w:hAnsi="Arial" w:cs="Arial"/>
                <w:sz w:val="22"/>
                <w:szCs w:val="22"/>
                <w:lang w:val="es-ES"/>
              </w:rPr>
              <w:t>.</w:t>
            </w:r>
            <w:r w:rsidRPr="00453514">
              <w:rPr>
                <w:rFonts w:ascii="Arial" w:eastAsia="Arial" w:hAnsi="Arial" w:cs="Arial"/>
                <w:sz w:val="22"/>
                <w:szCs w:val="22"/>
                <w:lang w:val="es-ES"/>
              </w:rPr>
              <w:tab/>
              <w:t>Malestar de los dueños de</w:t>
            </w:r>
            <w:r w:rsidR="00756479">
              <w:rPr>
                <w:rFonts w:ascii="Arial" w:eastAsia="Arial" w:hAnsi="Arial" w:cs="Arial"/>
                <w:sz w:val="22"/>
                <w:szCs w:val="22"/>
                <w:lang w:val="es-ES"/>
              </w:rPr>
              <w:t xml:space="preserve"> áreas dentro de la servidumbre del río Juan Diaz objeto a construcción</w:t>
            </w:r>
            <w:r w:rsidR="00B77414">
              <w:rPr>
                <w:rFonts w:ascii="Arial" w:eastAsia="Arial" w:hAnsi="Arial" w:cs="Arial"/>
                <w:sz w:val="22"/>
                <w:szCs w:val="22"/>
                <w:lang w:val="es-ES"/>
              </w:rPr>
              <w:t xml:space="preserve"> y la afectación a sus predios</w:t>
            </w:r>
            <w:r w:rsidRPr="00453514">
              <w:rPr>
                <w:rFonts w:ascii="Arial" w:eastAsia="Arial" w:hAnsi="Arial" w:cs="Arial"/>
                <w:sz w:val="22"/>
                <w:szCs w:val="22"/>
                <w:lang w:val="es-ES"/>
              </w:rPr>
              <w:t>.</w:t>
            </w:r>
          </w:p>
          <w:p w14:paraId="1E38306C" w14:textId="4C2D2B5E" w:rsidR="00453514" w:rsidRDefault="00453514" w:rsidP="00453514">
            <w:pPr>
              <w:jc w:val="both"/>
              <w:rPr>
                <w:rFonts w:ascii="Arial" w:eastAsia="Arial" w:hAnsi="Arial" w:cs="Arial"/>
                <w:sz w:val="22"/>
                <w:szCs w:val="22"/>
                <w:lang w:val="es-ES"/>
              </w:rPr>
            </w:pPr>
            <w:proofErr w:type="spellStart"/>
            <w:r w:rsidRPr="00453514">
              <w:rPr>
                <w:rFonts w:ascii="Arial" w:eastAsia="Arial" w:hAnsi="Arial" w:cs="Arial"/>
                <w:sz w:val="22"/>
                <w:szCs w:val="22"/>
                <w:lang w:val="es-ES"/>
              </w:rPr>
              <w:t>iii</w:t>
            </w:r>
            <w:proofErr w:type="spellEnd"/>
            <w:r w:rsidRPr="00453514">
              <w:rPr>
                <w:rFonts w:ascii="Arial" w:eastAsia="Arial" w:hAnsi="Arial" w:cs="Arial"/>
                <w:sz w:val="22"/>
                <w:szCs w:val="22"/>
                <w:lang w:val="es-ES"/>
              </w:rPr>
              <w:t>.</w:t>
            </w:r>
            <w:r w:rsidRPr="00453514">
              <w:rPr>
                <w:rFonts w:ascii="Arial" w:eastAsia="Arial" w:hAnsi="Arial" w:cs="Arial"/>
                <w:sz w:val="22"/>
                <w:szCs w:val="22"/>
                <w:lang w:val="es-ES"/>
              </w:rPr>
              <w:tab/>
              <w:t>Malestar de los usuarios de las áreas contiguas de los sitios donde se realizarán las obras civiles</w:t>
            </w:r>
            <w:r w:rsidR="00FC1715">
              <w:rPr>
                <w:rFonts w:ascii="Arial" w:eastAsia="Arial" w:hAnsi="Arial" w:cs="Arial"/>
                <w:sz w:val="22"/>
                <w:szCs w:val="22"/>
                <w:lang w:val="es-ES"/>
              </w:rPr>
              <w:t>,</w:t>
            </w:r>
            <w:r w:rsidRPr="00453514">
              <w:rPr>
                <w:rFonts w:ascii="Arial" w:eastAsia="Arial" w:hAnsi="Arial" w:cs="Arial"/>
                <w:sz w:val="22"/>
                <w:szCs w:val="22"/>
                <w:lang w:val="es-ES"/>
              </w:rPr>
              <w:t xml:space="preserve"> debido a cierre de vías de acceso y camiones estacionados obstaculizando el libre tránsito.</w:t>
            </w:r>
          </w:p>
          <w:p w14:paraId="09A3E7FE" w14:textId="77777777" w:rsidR="00111858" w:rsidRPr="00111858" w:rsidRDefault="00111858" w:rsidP="00111858">
            <w:pPr>
              <w:jc w:val="both"/>
              <w:rPr>
                <w:rFonts w:ascii="Arial" w:eastAsia="Arial" w:hAnsi="Arial" w:cs="Arial"/>
                <w:sz w:val="22"/>
                <w:szCs w:val="22"/>
                <w:lang w:val="es-ES"/>
              </w:rPr>
            </w:pPr>
          </w:p>
          <w:p w14:paraId="1A004A07" w14:textId="1778863E" w:rsidR="00111858" w:rsidRDefault="00111858" w:rsidP="00453514">
            <w:pPr>
              <w:jc w:val="both"/>
              <w:rPr>
                <w:rFonts w:ascii="Arial" w:eastAsia="Arial" w:hAnsi="Arial" w:cs="Arial"/>
                <w:sz w:val="22"/>
                <w:szCs w:val="22"/>
                <w:lang w:val="es-ES"/>
              </w:rPr>
            </w:pPr>
            <w:r w:rsidRPr="00111858">
              <w:rPr>
                <w:rFonts w:ascii="Arial" w:eastAsia="Arial" w:hAnsi="Arial" w:cs="Arial"/>
                <w:sz w:val="22"/>
                <w:szCs w:val="22"/>
                <w:lang w:val="es-ES"/>
              </w:rPr>
              <w:t xml:space="preserve">Un tema relevante del AAS durante la etapa de construcción de las obras de drenaje es el diseño de acciones de gestión para evitar, minimizar y compensar a los afectados por impactos económicos temporales a las actividades comerciales y de servicios, formales e informales de los posibles afectados (B.5 OP-703). Durante la realización del AAS se hizo un censo preliminar con información catastral de los lotes públicos y privados que existen en el AID (Área de Influencia Directa) y que podrían ser afectados. </w:t>
            </w:r>
          </w:p>
          <w:p w14:paraId="44F09415" w14:textId="77777777" w:rsidR="00453514" w:rsidRDefault="00453514" w:rsidP="00EB4D21">
            <w:pPr>
              <w:jc w:val="both"/>
              <w:rPr>
                <w:rFonts w:ascii="Arial" w:eastAsia="Arial" w:hAnsi="Arial" w:cs="Arial"/>
                <w:sz w:val="22"/>
                <w:szCs w:val="22"/>
                <w:lang w:val="es-ES"/>
              </w:rPr>
            </w:pPr>
          </w:p>
          <w:p w14:paraId="310CB1DD" w14:textId="77777777" w:rsidR="00A026E9" w:rsidRDefault="00A026E9" w:rsidP="003C0352">
            <w:pPr>
              <w:ind w:right="165"/>
              <w:jc w:val="both"/>
              <w:rPr>
                <w:rFonts w:ascii="Arial" w:eastAsia="Times New Roman" w:hAnsi="Arial" w:cs="Arial"/>
                <w:b/>
                <w:sz w:val="22"/>
                <w:szCs w:val="22"/>
                <w:shd w:val="clear" w:color="auto" w:fill="FFFFFF"/>
                <w:lang w:val="es-ES"/>
              </w:rPr>
            </w:pPr>
            <w:bookmarkStart w:id="2" w:name="_Hlk526508935"/>
          </w:p>
          <w:p w14:paraId="3D2A7A74" w14:textId="77777777" w:rsidR="00A026E9" w:rsidRDefault="00A026E9" w:rsidP="003C0352">
            <w:pPr>
              <w:ind w:right="165"/>
              <w:jc w:val="both"/>
              <w:rPr>
                <w:rFonts w:ascii="Arial" w:eastAsia="Times New Roman" w:hAnsi="Arial" w:cs="Arial"/>
                <w:b/>
                <w:sz w:val="22"/>
                <w:szCs w:val="22"/>
                <w:shd w:val="clear" w:color="auto" w:fill="FFFFFF"/>
                <w:lang w:val="es-ES"/>
              </w:rPr>
            </w:pPr>
          </w:p>
          <w:p w14:paraId="004F7709" w14:textId="4F103E15" w:rsidR="003C0352" w:rsidRPr="00341431" w:rsidRDefault="003C0352" w:rsidP="003C0352">
            <w:pPr>
              <w:ind w:right="165"/>
              <w:jc w:val="both"/>
              <w:rPr>
                <w:rFonts w:ascii="Arial" w:eastAsia="Times New Roman" w:hAnsi="Arial" w:cs="Arial"/>
                <w:b/>
                <w:sz w:val="22"/>
                <w:szCs w:val="22"/>
                <w:shd w:val="clear" w:color="auto" w:fill="FFFFFF"/>
                <w:lang w:val="es-ES"/>
              </w:rPr>
            </w:pPr>
            <w:r w:rsidRPr="00341431">
              <w:rPr>
                <w:rFonts w:ascii="Arial" w:eastAsia="Times New Roman" w:hAnsi="Arial" w:cs="Arial"/>
                <w:b/>
                <w:sz w:val="22"/>
                <w:szCs w:val="22"/>
                <w:shd w:val="clear" w:color="auto" w:fill="FFFFFF"/>
                <w:lang w:val="es-ES"/>
              </w:rPr>
              <w:lastRenderedPageBreak/>
              <w:t>Compensación por liberación de servidumbre:</w:t>
            </w:r>
          </w:p>
          <w:p w14:paraId="03964E0B" w14:textId="77777777" w:rsidR="003C0352" w:rsidRPr="003C0352" w:rsidRDefault="003C0352" w:rsidP="003C0352">
            <w:pPr>
              <w:ind w:right="165"/>
              <w:jc w:val="both"/>
              <w:rPr>
                <w:rFonts w:ascii="Arial" w:eastAsia="Times New Roman" w:hAnsi="Arial" w:cs="Arial"/>
                <w:sz w:val="22"/>
                <w:szCs w:val="22"/>
                <w:shd w:val="clear" w:color="auto" w:fill="FFFFFF"/>
                <w:lang w:val="es-ES"/>
              </w:rPr>
            </w:pPr>
          </w:p>
          <w:p w14:paraId="383CB133" w14:textId="4770EE16" w:rsidR="003C0352" w:rsidRPr="003C0352" w:rsidRDefault="003C0352" w:rsidP="003C0352">
            <w:pPr>
              <w:ind w:right="165"/>
              <w:jc w:val="both"/>
              <w:rPr>
                <w:rFonts w:ascii="Arial" w:eastAsia="Times New Roman" w:hAnsi="Arial" w:cs="Arial"/>
                <w:sz w:val="22"/>
                <w:szCs w:val="22"/>
                <w:shd w:val="clear" w:color="auto" w:fill="FFFFFF"/>
                <w:lang w:val="es-ES"/>
              </w:rPr>
            </w:pPr>
            <w:r w:rsidRPr="003C0352">
              <w:rPr>
                <w:rFonts w:ascii="Arial" w:eastAsia="Times New Roman" w:hAnsi="Arial" w:cs="Arial"/>
                <w:sz w:val="22"/>
                <w:szCs w:val="22"/>
                <w:shd w:val="clear" w:color="auto" w:fill="FFFFFF"/>
                <w:lang w:val="es-ES"/>
              </w:rPr>
              <w:t>El diseño de las obras del proyecto no afecta la infraestructura ya existente a lo largo del rio</w:t>
            </w:r>
            <w:r w:rsidR="00756479">
              <w:rPr>
                <w:rFonts w:ascii="Arial" w:eastAsia="Times New Roman" w:hAnsi="Arial" w:cs="Arial"/>
                <w:sz w:val="22"/>
                <w:szCs w:val="22"/>
                <w:shd w:val="clear" w:color="auto" w:fill="FFFFFF"/>
                <w:lang w:val="es-ES"/>
              </w:rPr>
              <w:t xml:space="preserve">, </w:t>
            </w:r>
            <w:r w:rsidRPr="003C0352">
              <w:rPr>
                <w:rFonts w:ascii="Arial" w:eastAsia="Times New Roman" w:hAnsi="Arial" w:cs="Arial"/>
                <w:sz w:val="22"/>
                <w:szCs w:val="22"/>
                <w:shd w:val="clear" w:color="auto" w:fill="FFFFFF"/>
                <w:lang w:val="es-ES"/>
              </w:rPr>
              <w:t xml:space="preserve">salvo </w:t>
            </w:r>
            <w:r w:rsidR="00756479">
              <w:rPr>
                <w:rFonts w:ascii="Arial" w:eastAsia="Times New Roman" w:hAnsi="Arial" w:cs="Arial"/>
                <w:sz w:val="22"/>
                <w:szCs w:val="22"/>
                <w:shd w:val="clear" w:color="auto" w:fill="FFFFFF"/>
                <w:lang w:val="es-ES"/>
              </w:rPr>
              <w:t xml:space="preserve">posiblemente (dependiente del diseño final) </w:t>
            </w:r>
            <w:r w:rsidRPr="003C0352">
              <w:rPr>
                <w:rFonts w:ascii="Arial" w:eastAsia="Times New Roman" w:hAnsi="Arial" w:cs="Arial"/>
                <w:sz w:val="22"/>
                <w:szCs w:val="22"/>
                <w:shd w:val="clear" w:color="auto" w:fill="FFFFFF"/>
                <w:lang w:val="es-ES"/>
              </w:rPr>
              <w:t xml:space="preserve">tres estructuras </w:t>
            </w:r>
            <w:r w:rsidR="00756479">
              <w:rPr>
                <w:rFonts w:ascii="Arial" w:eastAsia="Times New Roman" w:hAnsi="Arial" w:cs="Arial"/>
                <w:sz w:val="22"/>
                <w:szCs w:val="22"/>
                <w:shd w:val="clear" w:color="auto" w:fill="FFFFFF"/>
                <w:lang w:val="es-ES"/>
              </w:rPr>
              <w:t xml:space="preserve">no residenciales </w:t>
            </w:r>
            <w:r w:rsidRPr="003C0352">
              <w:rPr>
                <w:rFonts w:ascii="Arial" w:eastAsia="Times New Roman" w:hAnsi="Arial" w:cs="Arial"/>
                <w:sz w:val="22"/>
                <w:szCs w:val="22"/>
                <w:shd w:val="clear" w:color="auto" w:fill="FFFFFF"/>
                <w:lang w:val="es-ES"/>
              </w:rPr>
              <w:t xml:space="preserve">en el área de uno de los embalses. Esta área </w:t>
            </w:r>
            <w:r w:rsidR="00D610B9">
              <w:rPr>
                <w:rFonts w:ascii="Arial" w:eastAsia="Times New Roman" w:hAnsi="Arial" w:cs="Arial"/>
                <w:sz w:val="22"/>
                <w:szCs w:val="22"/>
                <w:shd w:val="clear" w:color="auto" w:fill="FFFFFF"/>
                <w:lang w:val="es-ES"/>
              </w:rPr>
              <w:t xml:space="preserve">de influencia </w:t>
            </w:r>
            <w:r w:rsidRPr="003C0352">
              <w:rPr>
                <w:rFonts w:ascii="Arial" w:eastAsia="Times New Roman" w:hAnsi="Arial" w:cs="Arial"/>
                <w:sz w:val="22"/>
                <w:szCs w:val="22"/>
                <w:shd w:val="clear" w:color="auto" w:fill="FFFFFF"/>
                <w:lang w:val="es-ES"/>
              </w:rPr>
              <w:t xml:space="preserve">del proyecto está </w:t>
            </w:r>
            <w:r w:rsidR="00756479">
              <w:rPr>
                <w:rFonts w:ascii="Arial" w:eastAsia="Times New Roman" w:hAnsi="Arial" w:cs="Arial"/>
                <w:sz w:val="22"/>
                <w:szCs w:val="22"/>
                <w:shd w:val="clear" w:color="auto" w:fill="FFFFFF"/>
                <w:lang w:val="es-ES"/>
              </w:rPr>
              <w:t xml:space="preserve">dentro de la servidumbre legal del río e </w:t>
            </w:r>
            <w:r w:rsidRPr="003C0352">
              <w:rPr>
                <w:rFonts w:ascii="Arial" w:eastAsia="Times New Roman" w:hAnsi="Arial" w:cs="Arial"/>
                <w:sz w:val="22"/>
                <w:szCs w:val="22"/>
                <w:shd w:val="clear" w:color="auto" w:fill="FFFFFF"/>
                <w:lang w:val="es-ES"/>
              </w:rPr>
              <w:t>incluye el lecho del rio, las riberas y unas áreas bajas e inundables que son meandros del rio, y tiene una superficie total de 110</w:t>
            </w:r>
            <w:r w:rsidR="00D610B9">
              <w:rPr>
                <w:rFonts w:ascii="Arial" w:eastAsia="Times New Roman" w:hAnsi="Arial" w:cs="Arial"/>
                <w:sz w:val="22"/>
                <w:szCs w:val="22"/>
                <w:shd w:val="clear" w:color="auto" w:fill="FFFFFF"/>
                <w:lang w:val="es-ES"/>
              </w:rPr>
              <w:t xml:space="preserve"> ha.</w:t>
            </w:r>
            <w:r w:rsidRPr="003C0352">
              <w:rPr>
                <w:rFonts w:ascii="Arial" w:eastAsia="Times New Roman" w:hAnsi="Arial" w:cs="Arial"/>
                <w:sz w:val="22"/>
                <w:szCs w:val="22"/>
                <w:shd w:val="clear" w:color="auto" w:fill="FFFFFF"/>
                <w:lang w:val="es-ES"/>
              </w:rPr>
              <w:t xml:space="preserve"> Dentro de esta área, la huella directa del proyecto, donde hay intervención por medio de la construcción de embalses y muros de contención, mide 35 Hectáreas. </w:t>
            </w:r>
          </w:p>
          <w:p w14:paraId="0B66B208" w14:textId="77777777" w:rsidR="003C0352" w:rsidRPr="003C0352" w:rsidRDefault="003C0352" w:rsidP="003C0352">
            <w:pPr>
              <w:ind w:right="165"/>
              <w:jc w:val="both"/>
              <w:rPr>
                <w:rFonts w:ascii="Arial" w:eastAsia="Times New Roman" w:hAnsi="Arial" w:cs="Arial"/>
                <w:sz w:val="22"/>
                <w:szCs w:val="22"/>
                <w:shd w:val="clear" w:color="auto" w:fill="FFFFFF"/>
                <w:lang w:val="es-ES"/>
              </w:rPr>
            </w:pPr>
          </w:p>
          <w:p w14:paraId="7DC88896" w14:textId="5ADA222A" w:rsidR="003C0352" w:rsidRPr="003C0352" w:rsidRDefault="003C0352" w:rsidP="003C0352">
            <w:pPr>
              <w:ind w:right="165"/>
              <w:jc w:val="both"/>
              <w:rPr>
                <w:rFonts w:ascii="Arial" w:eastAsia="Times New Roman" w:hAnsi="Arial" w:cs="Arial"/>
                <w:sz w:val="22"/>
                <w:szCs w:val="22"/>
                <w:shd w:val="clear" w:color="auto" w:fill="FFFFFF"/>
                <w:lang w:val="es-ES"/>
              </w:rPr>
            </w:pPr>
            <w:r w:rsidRPr="003C0352">
              <w:rPr>
                <w:rFonts w:ascii="Arial" w:eastAsia="Times New Roman" w:hAnsi="Arial" w:cs="Arial"/>
                <w:sz w:val="22"/>
                <w:szCs w:val="22"/>
                <w:shd w:val="clear" w:color="auto" w:fill="FFFFFF"/>
                <w:lang w:val="es-ES"/>
              </w:rPr>
              <w:t xml:space="preserve">Aunque </w:t>
            </w:r>
            <w:r w:rsidR="00756479">
              <w:rPr>
                <w:rFonts w:ascii="Arial" w:eastAsia="Times New Roman" w:hAnsi="Arial" w:cs="Arial"/>
                <w:sz w:val="22"/>
                <w:szCs w:val="22"/>
                <w:shd w:val="clear" w:color="auto" w:fill="FFFFFF"/>
                <w:lang w:val="es-ES"/>
              </w:rPr>
              <w:t>legalmente</w:t>
            </w:r>
            <w:r w:rsidRPr="003C0352">
              <w:rPr>
                <w:rFonts w:ascii="Arial" w:eastAsia="Times New Roman" w:hAnsi="Arial" w:cs="Arial"/>
                <w:sz w:val="22"/>
                <w:szCs w:val="22"/>
                <w:shd w:val="clear" w:color="auto" w:fill="FFFFFF"/>
                <w:lang w:val="es-ES"/>
              </w:rPr>
              <w:t xml:space="preserve"> todo el rio y sus riberas (incluyendo meandros) forma parte de una servidumbre existente, </w:t>
            </w:r>
            <w:r w:rsidR="00D610B9">
              <w:rPr>
                <w:rFonts w:ascii="Arial" w:eastAsia="Times New Roman" w:hAnsi="Arial" w:cs="Arial"/>
                <w:sz w:val="22"/>
                <w:szCs w:val="22"/>
                <w:shd w:val="clear" w:color="auto" w:fill="FFFFFF"/>
                <w:lang w:val="es-ES"/>
              </w:rPr>
              <w:t xml:space="preserve">hay </w:t>
            </w:r>
            <w:r w:rsidRPr="003C0352">
              <w:rPr>
                <w:rFonts w:ascii="Arial" w:eastAsia="Times New Roman" w:hAnsi="Arial" w:cs="Arial"/>
                <w:sz w:val="22"/>
                <w:szCs w:val="22"/>
                <w:shd w:val="clear" w:color="auto" w:fill="FFFFFF"/>
                <w:lang w:val="es-ES"/>
              </w:rPr>
              <w:t>propiedades tituladas encima de ciertas partes el r</w:t>
            </w:r>
            <w:r w:rsidR="00A026E9">
              <w:rPr>
                <w:rFonts w:ascii="Arial" w:eastAsia="Times New Roman" w:hAnsi="Arial" w:cs="Arial"/>
                <w:sz w:val="22"/>
                <w:szCs w:val="22"/>
                <w:shd w:val="clear" w:color="auto" w:fill="FFFFFF"/>
                <w:lang w:val="es-ES"/>
              </w:rPr>
              <w:t>í</w:t>
            </w:r>
            <w:r w:rsidRPr="003C0352">
              <w:rPr>
                <w:rFonts w:ascii="Arial" w:eastAsia="Times New Roman" w:hAnsi="Arial" w:cs="Arial"/>
                <w:sz w:val="22"/>
                <w:szCs w:val="22"/>
                <w:shd w:val="clear" w:color="auto" w:fill="FFFFFF"/>
                <w:lang w:val="es-ES"/>
              </w:rPr>
              <w:t>o (</w:t>
            </w:r>
            <w:r w:rsidR="001A2DC6">
              <w:rPr>
                <w:rFonts w:ascii="Arial" w:eastAsia="Times New Roman" w:hAnsi="Arial" w:cs="Arial"/>
                <w:sz w:val="22"/>
                <w:szCs w:val="22"/>
                <w:shd w:val="clear" w:color="auto" w:fill="FFFFFF"/>
                <w:lang w:val="es-ES"/>
              </w:rPr>
              <w:t xml:space="preserve">un estimado </w:t>
            </w:r>
            <w:r w:rsidR="002C0336">
              <w:rPr>
                <w:rFonts w:ascii="Arial" w:eastAsia="Times New Roman" w:hAnsi="Arial" w:cs="Arial"/>
                <w:sz w:val="22"/>
                <w:szCs w:val="22"/>
                <w:shd w:val="clear" w:color="auto" w:fill="FFFFFF"/>
                <w:lang w:val="es-ES"/>
              </w:rPr>
              <w:t xml:space="preserve">de </w:t>
            </w:r>
            <w:r w:rsidRPr="003C0352">
              <w:rPr>
                <w:rFonts w:ascii="Arial" w:eastAsia="Times New Roman" w:hAnsi="Arial" w:cs="Arial"/>
                <w:sz w:val="22"/>
                <w:szCs w:val="22"/>
                <w:shd w:val="clear" w:color="auto" w:fill="FFFFFF"/>
                <w:lang w:val="es-ES"/>
              </w:rPr>
              <w:t xml:space="preserve">38 propiedades de un total de 11.2 Hectáreas de la huella directa del proyecto). Por ello se prevé la necesidad de formalizar públicamente la servidumbre del rio para minimizar el riesgo que los propietarios se oponen y para maximizar la posibilidad que acepten una compensación al nivel del valor real de estos terrenos siendo parte del rio, </w:t>
            </w:r>
            <w:r w:rsidR="00D610B9">
              <w:rPr>
                <w:rFonts w:ascii="Arial" w:eastAsia="Times New Roman" w:hAnsi="Arial" w:cs="Arial"/>
                <w:sz w:val="22"/>
                <w:szCs w:val="22"/>
                <w:shd w:val="clear" w:color="auto" w:fill="FFFFFF"/>
                <w:lang w:val="es-ES"/>
              </w:rPr>
              <w:t xml:space="preserve">áreas </w:t>
            </w:r>
            <w:r w:rsidRPr="003C0352">
              <w:rPr>
                <w:rFonts w:ascii="Arial" w:eastAsia="Times New Roman" w:hAnsi="Arial" w:cs="Arial"/>
                <w:sz w:val="22"/>
                <w:szCs w:val="22"/>
                <w:shd w:val="clear" w:color="auto" w:fill="FFFFFF"/>
                <w:lang w:val="es-ES"/>
              </w:rPr>
              <w:t xml:space="preserve">inundables y </w:t>
            </w:r>
            <w:r w:rsidR="00E47447">
              <w:rPr>
                <w:rFonts w:ascii="Arial" w:eastAsia="Times New Roman" w:hAnsi="Arial" w:cs="Arial"/>
                <w:sz w:val="22"/>
                <w:szCs w:val="22"/>
                <w:shd w:val="clear" w:color="auto" w:fill="FFFFFF"/>
                <w:lang w:val="es-ES"/>
              </w:rPr>
              <w:t>gravado por una</w:t>
            </w:r>
            <w:r w:rsidR="00E47447" w:rsidRPr="003C0352">
              <w:rPr>
                <w:rFonts w:ascii="Arial" w:eastAsia="Times New Roman" w:hAnsi="Arial" w:cs="Arial"/>
                <w:sz w:val="22"/>
                <w:szCs w:val="22"/>
                <w:shd w:val="clear" w:color="auto" w:fill="FFFFFF"/>
                <w:lang w:val="es-ES"/>
              </w:rPr>
              <w:t xml:space="preserve"> </w:t>
            </w:r>
            <w:r w:rsidRPr="003C0352">
              <w:rPr>
                <w:rFonts w:ascii="Arial" w:eastAsia="Times New Roman" w:hAnsi="Arial" w:cs="Arial"/>
                <w:sz w:val="22"/>
                <w:szCs w:val="22"/>
                <w:shd w:val="clear" w:color="auto" w:fill="FFFFFF"/>
                <w:lang w:val="es-ES"/>
              </w:rPr>
              <w:t>servidumbre. Esta comunicación también es importante para minimizar el riesgo que terceros ocup</w:t>
            </w:r>
            <w:r w:rsidR="00D610B9">
              <w:rPr>
                <w:rFonts w:ascii="Arial" w:eastAsia="Times New Roman" w:hAnsi="Arial" w:cs="Arial"/>
                <w:sz w:val="22"/>
                <w:szCs w:val="22"/>
                <w:shd w:val="clear" w:color="auto" w:fill="FFFFFF"/>
                <w:lang w:val="es-ES"/>
              </w:rPr>
              <w:t>e</w:t>
            </w:r>
            <w:r w:rsidRPr="003C0352">
              <w:rPr>
                <w:rFonts w:ascii="Arial" w:eastAsia="Times New Roman" w:hAnsi="Arial" w:cs="Arial"/>
                <w:sz w:val="22"/>
                <w:szCs w:val="22"/>
                <w:shd w:val="clear" w:color="auto" w:fill="FFFFFF"/>
                <w:lang w:val="es-ES"/>
              </w:rPr>
              <w:t xml:space="preserve">n otras partes de la servidumbre. El MUPA está investigando como realizar una declaración de utilidad pública u otra acción similar </w:t>
            </w:r>
            <w:r w:rsidR="00D610B9">
              <w:rPr>
                <w:rFonts w:ascii="Arial" w:eastAsia="Times New Roman" w:hAnsi="Arial" w:cs="Arial"/>
                <w:sz w:val="22"/>
                <w:szCs w:val="22"/>
                <w:shd w:val="clear" w:color="auto" w:fill="FFFFFF"/>
                <w:lang w:val="es-ES"/>
              </w:rPr>
              <w:t xml:space="preserve">para </w:t>
            </w:r>
            <w:r w:rsidRPr="003C0352">
              <w:rPr>
                <w:rFonts w:ascii="Arial" w:eastAsia="Times New Roman" w:hAnsi="Arial" w:cs="Arial"/>
                <w:sz w:val="22"/>
                <w:szCs w:val="22"/>
                <w:shd w:val="clear" w:color="auto" w:fill="FFFFFF"/>
                <w:lang w:val="es-ES"/>
              </w:rPr>
              <w:t>oficializar y fortale</w:t>
            </w:r>
            <w:r w:rsidR="00D610B9">
              <w:rPr>
                <w:rFonts w:ascii="Arial" w:eastAsia="Times New Roman" w:hAnsi="Arial" w:cs="Arial"/>
                <w:sz w:val="22"/>
                <w:szCs w:val="22"/>
                <w:shd w:val="clear" w:color="auto" w:fill="FFFFFF"/>
                <w:lang w:val="es-ES"/>
              </w:rPr>
              <w:t xml:space="preserve">cer </w:t>
            </w:r>
            <w:r w:rsidRPr="003C0352">
              <w:rPr>
                <w:rFonts w:ascii="Arial" w:eastAsia="Times New Roman" w:hAnsi="Arial" w:cs="Arial"/>
                <w:sz w:val="22"/>
                <w:szCs w:val="22"/>
                <w:shd w:val="clear" w:color="auto" w:fill="FFFFFF"/>
                <w:lang w:val="es-ES"/>
              </w:rPr>
              <w:t xml:space="preserve">mencionada servidumbre.  </w:t>
            </w:r>
          </w:p>
          <w:p w14:paraId="112CDEBA" w14:textId="77777777" w:rsidR="003C0352" w:rsidRPr="003C0352" w:rsidRDefault="003C0352" w:rsidP="003C0352">
            <w:pPr>
              <w:ind w:right="165"/>
              <w:jc w:val="both"/>
              <w:rPr>
                <w:rFonts w:ascii="Arial" w:eastAsia="Times New Roman" w:hAnsi="Arial" w:cs="Arial"/>
                <w:sz w:val="22"/>
                <w:szCs w:val="22"/>
                <w:shd w:val="clear" w:color="auto" w:fill="FFFFFF"/>
                <w:lang w:val="es-ES"/>
              </w:rPr>
            </w:pPr>
          </w:p>
          <w:p w14:paraId="01693F58" w14:textId="204B594C" w:rsidR="003C0352" w:rsidRPr="003C0352" w:rsidRDefault="00341431" w:rsidP="003C0352">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El desplazamiento económico que constituye la afectación a terrenos privados titulados </w:t>
            </w:r>
            <w:r w:rsidR="001A2DC6">
              <w:rPr>
                <w:rFonts w:ascii="Arial" w:eastAsia="Times New Roman" w:hAnsi="Arial" w:cs="Arial"/>
                <w:sz w:val="22"/>
                <w:szCs w:val="22"/>
                <w:shd w:val="clear" w:color="auto" w:fill="FFFFFF"/>
                <w:lang w:val="es-ES"/>
              </w:rPr>
              <w:t xml:space="preserve">e </w:t>
            </w:r>
            <w:r>
              <w:rPr>
                <w:rFonts w:ascii="Arial" w:eastAsia="Times New Roman" w:hAnsi="Arial" w:cs="Arial"/>
                <w:sz w:val="22"/>
                <w:szCs w:val="22"/>
                <w:shd w:val="clear" w:color="auto" w:fill="FFFFFF"/>
                <w:lang w:val="es-ES"/>
              </w:rPr>
              <w:t>infraestructura se mitigará</w:t>
            </w:r>
            <w:r w:rsidR="00D610B9">
              <w:rPr>
                <w:rFonts w:ascii="Arial" w:eastAsia="Times New Roman" w:hAnsi="Arial" w:cs="Arial"/>
                <w:sz w:val="22"/>
                <w:szCs w:val="22"/>
                <w:shd w:val="clear" w:color="auto" w:fill="FFFFFF"/>
                <w:lang w:val="es-ES"/>
              </w:rPr>
              <w:t xml:space="preserve">, </w:t>
            </w:r>
            <w:r w:rsidR="00D610B9" w:rsidRPr="00D610B9">
              <w:rPr>
                <w:rFonts w:ascii="Arial" w:eastAsia="Times New Roman" w:hAnsi="Arial" w:cs="Arial"/>
                <w:sz w:val="22"/>
                <w:szCs w:val="22"/>
                <w:shd w:val="clear" w:color="auto" w:fill="FFFFFF"/>
                <w:lang w:val="es-ES"/>
              </w:rPr>
              <w:t>al valor de reposició</w:t>
            </w:r>
            <w:r w:rsidR="00D610B9">
              <w:rPr>
                <w:rFonts w:ascii="Arial" w:eastAsia="Times New Roman" w:hAnsi="Arial" w:cs="Arial"/>
                <w:sz w:val="22"/>
                <w:szCs w:val="22"/>
                <w:shd w:val="clear" w:color="auto" w:fill="FFFFFF"/>
                <w:lang w:val="es-ES"/>
              </w:rPr>
              <w:t xml:space="preserve">n, </w:t>
            </w:r>
            <w:r>
              <w:rPr>
                <w:rFonts w:ascii="Arial" w:eastAsia="Times New Roman" w:hAnsi="Arial" w:cs="Arial"/>
                <w:sz w:val="22"/>
                <w:szCs w:val="22"/>
                <w:shd w:val="clear" w:color="auto" w:fill="FFFFFF"/>
                <w:lang w:val="es-ES"/>
              </w:rPr>
              <w:t xml:space="preserve">a través de la implementación del </w:t>
            </w:r>
            <w:r w:rsidR="003C0352" w:rsidRPr="003C0352">
              <w:rPr>
                <w:rFonts w:ascii="Arial" w:eastAsia="Times New Roman" w:hAnsi="Arial" w:cs="Arial"/>
                <w:sz w:val="22"/>
                <w:szCs w:val="22"/>
                <w:shd w:val="clear" w:color="auto" w:fill="FFFFFF"/>
                <w:lang w:val="es-ES"/>
              </w:rPr>
              <w:t>PCRM</w:t>
            </w:r>
            <w:r>
              <w:rPr>
                <w:rFonts w:ascii="Arial" w:eastAsia="Times New Roman" w:hAnsi="Arial" w:cs="Arial"/>
                <w:sz w:val="22"/>
                <w:szCs w:val="22"/>
                <w:shd w:val="clear" w:color="auto" w:fill="FFFFFF"/>
                <w:lang w:val="es-ES"/>
              </w:rPr>
              <w:t>,</w:t>
            </w:r>
            <w:r w:rsidR="003C0352" w:rsidRPr="003C0352">
              <w:rPr>
                <w:rFonts w:ascii="Arial" w:eastAsia="Times New Roman" w:hAnsi="Arial" w:cs="Arial"/>
                <w:sz w:val="22"/>
                <w:szCs w:val="22"/>
                <w:shd w:val="clear" w:color="auto" w:fill="FFFFFF"/>
                <w:lang w:val="es-ES"/>
              </w:rPr>
              <w:t xml:space="preserve"> que forma parte del AAS y </w:t>
            </w:r>
            <w:r w:rsidR="00D610B9">
              <w:rPr>
                <w:rFonts w:ascii="Arial" w:eastAsia="Times New Roman" w:hAnsi="Arial" w:cs="Arial"/>
                <w:sz w:val="22"/>
                <w:szCs w:val="22"/>
                <w:shd w:val="clear" w:color="auto" w:fill="FFFFFF"/>
                <w:lang w:val="es-ES"/>
              </w:rPr>
              <w:t xml:space="preserve">el </w:t>
            </w:r>
            <w:r w:rsidR="003C0352" w:rsidRPr="003C0352">
              <w:rPr>
                <w:rFonts w:ascii="Arial" w:eastAsia="Times New Roman" w:hAnsi="Arial" w:cs="Arial"/>
                <w:sz w:val="22"/>
                <w:szCs w:val="22"/>
                <w:shd w:val="clear" w:color="auto" w:fill="FFFFFF"/>
                <w:lang w:val="es-ES"/>
              </w:rPr>
              <w:t xml:space="preserve">PGAS. </w:t>
            </w:r>
          </w:p>
          <w:p w14:paraId="3DAFC82B" w14:textId="77777777" w:rsidR="003C0352" w:rsidRPr="003C0352" w:rsidRDefault="003C0352" w:rsidP="003C0352">
            <w:pPr>
              <w:ind w:right="165"/>
              <w:jc w:val="both"/>
              <w:rPr>
                <w:rFonts w:ascii="Arial" w:eastAsia="Times New Roman" w:hAnsi="Arial" w:cs="Arial"/>
                <w:sz w:val="22"/>
                <w:szCs w:val="22"/>
                <w:shd w:val="clear" w:color="auto" w:fill="FFFFFF"/>
                <w:lang w:val="es-ES"/>
              </w:rPr>
            </w:pPr>
          </w:p>
          <w:p w14:paraId="531E0B05" w14:textId="2A56214B" w:rsidR="00400E71" w:rsidRDefault="003C0352" w:rsidP="006E331E">
            <w:pPr>
              <w:ind w:right="165"/>
              <w:jc w:val="both"/>
              <w:rPr>
                <w:rFonts w:ascii="Arial" w:eastAsia="Times New Roman" w:hAnsi="Arial" w:cs="Arial"/>
                <w:sz w:val="22"/>
                <w:szCs w:val="22"/>
                <w:shd w:val="clear" w:color="auto" w:fill="FFFFFF"/>
                <w:lang w:val="es-ES"/>
              </w:rPr>
            </w:pPr>
            <w:r w:rsidRPr="003C0352">
              <w:rPr>
                <w:rFonts w:ascii="Arial" w:eastAsia="Times New Roman" w:hAnsi="Arial" w:cs="Arial"/>
                <w:sz w:val="22"/>
                <w:szCs w:val="22"/>
                <w:shd w:val="clear" w:color="auto" w:fill="FFFFFF"/>
                <w:lang w:val="es-ES"/>
              </w:rPr>
              <w:t>Asimismo, se m</w:t>
            </w:r>
            <w:r w:rsidR="00E47447">
              <w:rPr>
                <w:rFonts w:ascii="Arial" w:eastAsia="Times New Roman" w:hAnsi="Arial" w:cs="Arial"/>
                <w:sz w:val="22"/>
                <w:szCs w:val="22"/>
                <w:shd w:val="clear" w:color="auto" w:fill="FFFFFF"/>
                <w:lang w:val="es-ES"/>
              </w:rPr>
              <w:t>e</w:t>
            </w:r>
            <w:r w:rsidRPr="003C0352">
              <w:rPr>
                <w:rFonts w:ascii="Arial" w:eastAsia="Times New Roman" w:hAnsi="Arial" w:cs="Arial"/>
                <w:sz w:val="22"/>
                <w:szCs w:val="22"/>
                <w:shd w:val="clear" w:color="auto" w:fill="FFFFFF"/>
                <w:lang w:val="es-ES"/>
              </w:rPr>
              <w:t>d</w:t>
            </w:r>
            <w:r w:rsidR="00E47447">
              <w:rPr>
                <w:rFonts w:ascii="Arial" w:eastAsia="Times New Roman" w:hAnsi="Arial" w:cs="Arial"/>
                <w:sz w:val="22"/>
                <w:szCs w:val="22"/>
                <w:shd w:val="clear" w:color="auto" w:fill="FFFFFF"/>
                <w:lang w:val="es-ES"/>
              </w:rPr>
              <w:t>irán</w:t>
            </w:r>
            <w:r w:rsidRPr="003C0352">
              <w:rPr>
                <w:rFonts w:ascii="Arial" w:eastAsia="Times New Roman" w:hAnsi="Arial" w:cs="Arial"/>
                <w:sz w:val="22"/>
                <w:szCs w:val="22"/>
                <w:shd w:val="clear" w:color="auto" w:fill="FFFFFF"/>
                <w:lang w:val="es-ES"/>
              </w:rPr>
              <w:t xml:space="preserve"> las áreas afectadas bajo título de propiedad privada con fines de compensación. Reconociendo </w:t>
            </w:r>
            <w:r w:rsidR="00E47447" w:rsidRPr="00E47447">
              <w:rPr>
                <w:rFonts w:ascii="Arial" w:eastAsia="Times New Roman" w:hAnsi="Arial" w:cs="Arial"/>
                <w:sz w:val="22"/>
                <w:szCs w:val="22"/>
                <w:shd w:val="clear" w:color="auto" w:fill="FFFFFF"/>
                <w:lang w:val="es-ES"/>
              </w:rPr>
              <w:t xml:space="preserve">la servidumbre existente sobre las propiedades afectadas y el hecho de que las áreas afectadas se encuentran </w:t>
            </w:r>
            <w:r w:rsidR="00E47447">
              <w:rPr>
                <w:rFonts w:ascii="Arial" w:eastAsia="Times New Roman" w:hAnsi="Arial" w:cs="Arial"/>
                <w:sz w:val="22"/>
                <w:szCs w:val="22"/>
                <w:shd w:val="clear" w:color="auto" w:fill="FFFFFF"/>
                <w:lang w:val="es-ES"/>
              </w:rPr>
              <w:t>dentro de la cuenca del</w:t>
            </w:r>
            <w:r w:rsidR="00E47447" w:rsidRPr="00E47447">
              <w:rPr>
                <w:rFonts w:ascii="Arial" w:eastAsia="Times New Roman" w:hAnsi="Arial" w:cs="Arial"/>
                <w:sz w:val="22"/>
                <w:szCs w:val="22"/>
                <w:shd w:val="clear" w:color="auto" w:fill="FFFFFF"/>
                <w:lang w:val="es-ES"/>
              </w:rPr>
              <w:t xml:space="preserve"> río y son propensas a las inundaciones, el valor de re</w:t>
            </w:r>
            <w:r w:rsidR="00E47447">
              <w:rPr>
                <w:rFonts w:ascii="Arial" w:eastAsia="Times New Roman" w:hAnsi="Arial" w:cs="Arial"/>
                <w:sz w:val="22"/>
                <w:szCs w:val="22"/>
                <w:shd w:val="clear" w:color="auto" w:fill="FFFFFF"/>
                <w:lang w:val="es-ES"/>
              </w:rPr>
              <w:t>posición</w:t>
            </w:r>
            <w:r w:rsidR="00E47447" w:rsidRPr="00E47447">
              <w:rPr>
                <w:rFonts w:ascii="Arial" w:eastAsia="Times New Roman" w:hAnsi="Arial" w:cs="Arial"/>
                <w:sz w:val="22"/>
                <w:szCs w:val="22"/>
                <w:shd w:val="clear" w:color="auto" w:fill="FFFFFF"/>
                <w:lang w:val="es-ES"/>
              </w:rPr>
              <w:t xml:space="preserve"> para </w:t>
            </w:r>
            <w:r w:rsidR="00E47447">
              <w:rPr>
                <w:rFonts w:ascii="Arial" w:eastAsia="Times New Roman" w:hAnsi="Arial" w:cs="Arial"/>
                <w:sz w:val="22"/>
                <w:szCs w:val="22"/>
                <w:shd w:val="clear" w:color="auto" w:fill="FFFFFF"/>
                <w:lang w:val="es-ES"/>
              </w:rPr>
              <w:t xml:space="preserve">compensar por </w:t>
            </w:r>
            <w:r w:rsidR="00E47447" w:rsidRPr="00E47447">
              <w:rPr>
                <w:rFonts w:ascii="Arial" w:eastAsia="Times New Roman" w:hAnsi="Arial" w:cs="Arial"/>
                <w:sz w:val="22"/>
                <w:szCs w:val="22"/>
                <w:shd w:val="clear" w:color="auto" w:fill="FFFFFF"/>
                <w:lang w:val="es-ES"/>
              </w:rPr>
              <w:t xml:space="preserve">las restricciones impuestas al uso de estas propiedades será bajo y se estima que no será mayor que </w:t>
            </w:r>
            <w:r w:rsidR="00E47447">
              <w:rPr>
                <w:rFonts w:ascii="Arial" w:eastAsia="Times New Roman" w:hAnsi="Arial" w:cs="Arial"/>
                <w:sz w:val="22"/>
                <w:szCs w:val="22"/>
                <w:shd w:val="clear" w:color="auto" w:fill="FFFFFF"/>
                <w:lang w:val="es-ES"/>
              </w:rPr>
              <w:t>e</w:t>
            </w:r>
            <w:r w:rsidR="00E47447" w:rsidRPr="00E47447">
              <w:rPr>
                <w:rFonts w:ascii="Arial" w:eastAsia="Times New Roman" w:hAnsi="Arial" w:cs="Arial"/>
                <w:sz w:val="22"/>
                <w:szCs w:val="22"/>
                <w:shd w:val="clear" w:color="auto" w:fill="FFFFFF"/>
                <w:lang w:val="es-ES"/>
              </w:rPr>
              <w:t>l valor catastral de las tierras de la zona</w:t>
            </w:r>
            <w:r w:rsidR="00E47447">
              <w:rPr>
                <w:rFonts w:ascii="Arial" w:eastAsia="Times New Roman" w:hAnsi="Arial" w:cs="Arial"/>
                <w:sz w:val="22"/>
                <w:szCs w:val="22"/>
                <w:shd w:val="clear" w:color="auto" w:fill="FFFFFF"/>
                <w:lang w:val="es-ES"/>
              </w:rPr>
              <w:t>.</w:t>
            </w:r>
            <w:r w:rsidRPr="003C0352">
              <w:rPr>
                <w:rFonts w:ascii="Arial" w:eastAsia="Times New Roman" w:hAnsi="Arial" w:cs="Arial"/>
                <w:sz w:val="22"/>
                <w:szCs w:val="22"/>
                <w:shd w:val="clear" w:color="auto" w:fill="FFFFFF"/>
                <w:lang w:val="es-ES"/>
              </w:rPr>
              <w:t xml:space="preserve"> Cabe notar que el proyecto no pretende expropiar terrenos, pero más bien compensar por las mejoras que existen dentro de la servidumbre y además compensar por las nuevas restricciones del uso de los terrenos privados en la zona.</w:t>
            </w:r>
            <w:bookmarkEnd w:id="2"/>
            <w:r w:rsidR="00285654">
              <w:rPr>
                <w:rFonts w:ascii="Arial" w:eastAsia="Times New Roman" w:hAnsi="Arial" w:cs="Arial"/>
                <w:sz w:val="22"/>
                <w:szCs w:val="22"/>
                <w:shd w:val="clear" w:color="auto" w:fill="FFFFFF"/>
                <w:lang w:val="es-ES"/>
              </w:rPr>
              <w:t xml:space="preserve"> El monto estimado preliminar para la compensación de los afectados es de $ 1.1 millones</w:t>
            </w:r>
            <w:r w:rsidR="00C64F33">
              <w:rPr>
                <w:rFonts w:ascii="Arial" w:eastAsia="Times New Roman" w:hAnsi="Arial" w:cs="Arial"/>
                <w:sz w:val="22"/>
                <w:szCs w:val="22"/>
                <w:shd w:val="clear" w:color="auto" w:fill="FFFFFF"/>
                <w:lang w:val="es-ES"/>
              </w:rPr>
              <w:t>.</w:t>
            </w:r>
          </w:p>
          <w:p w14:paraId="0D7ADE47" w14:textId="477E4B5D" w:rsidR="005A0127" w:rsidRDefault="005A0127" w:rsidP="006E331E">
            <w:pPr>
              <w:ind w:right="165"/>
              <w:jc w:val="both"/>
              <w:rPr>
                <w:rFonts w:ascii="Arial" w:eastAsia="Times New Roman" w:hAnsi="Arial" w:cs="Arial"/>
                <w:sz w:val="22"/>
                <w:szCs w:val="22"/>
                <w:shd w:val="clear" w:color="auto" w:fill="FFFFFF"/>
                <w:lang w:val="es-ES"/>
              </w:rPr>
            </w:pPr>
            <w:r w:rsidRPr="005A0127">
              <w:rPr>
                <w:rFonts w:ascii="Calibri" w:eastAsia="Calibri" w:hAnsi="Calibri" w:cs="Times New Roman"/>
                <w:noProof/>
                <w:sz w:val="22"/>
                <w:szCs w:val="22"/>
                <w:lang w:val="es-ES_tradnl"/>
              </w:rPr>
              <w:lastRenderedPageBreak/>
              <w:drawing>
                <wp:inline distT="0" distB="0" distL="0" distR="0" wp14:anchorId="5E4F1BAE" wp14:editId="1BE5C7D1">
                  <wp:extent cx="5943600" cy="3685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sas_edific.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685540"/>
                          </a:xfrm>
                          <a:prstGeom prst="rect">
                            <a:avLst/>
                          </a:prstGeom>
                        </pic:spPr>
                      </pic:pic>
                    </a:graphicData>
                  </a:graphic>
                </wp:inline>
              </w:drawing>
            </w:r>
          </w:p>
          <w:p w14:paraId="321080EB" w14:textId="3E2E8D2A" w:rsidR="005A0127" w:rsidRDefault="005A0127" w:rsidP="006E331E">
            <w:pPr>
              <w:ind w:right="165"/>
              <w:jc w:val="both"/>
              <w:rPr>
                <w:rFonts w:ascii="Arial" w:eastAsia="Times New Roman" w:hAnsi="Arial" w:cs="Arial"/>
                <w:sz w:val="22"/>
                <w:szCs w:val="22"/>
                <w:shd w:val="clear" w:color="auto" w:fill="FFFFFF"/>
                <w:lang w:val="es-ES"/>
              </w:rPr>
            </w:pPr>
          </w:p>
          <w:p w14:paraId="5DE9D1EF" w14:textId="692913A0" w:rsidR="006077C8" w:rsidRDefault="006077C8" w:rsidP="006E331E">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Imagen 1. </w:t>
            </w:r>
            <w:r w:rsidR="00EF6ED4">
              <w:rPr>
                <w:rFonts w:ascii="Arial" w:eastAsia="Times New Roman" w:hAnsi="Arial" w:cs="Arial"/>
                <w:sz w:val="22"/>
                <w:szCs w:val="22"/>
                <w:shd w:val="clear" w:color="auto" w:fill="FFFFFF"/>
                <w:lang w:val="es-ES"/>
              </w:rPr>
              <w:t xml:space="preserve">Sitios </w:t>
            </w:r>
            <w:r w:rsidR="00846808">
              <w:rPr>
                <w:rFonts w:ascii="Arial" w:eastAsia="Times New Roman" w:hAnsi="Arial" w:cs="Arial"/>
                <w:sz w:val="22"/>
                <w:szCs w:val="22"/>
                <w:shd w:val="clear" w:color="auto" w:fill="FFFFFF"/>
                <w:lang w:val="es-ES"/>
              </w:rPr>
              <w:t xml:space="preserve">seleccionados para la </w:t>
            </w:r>
            <w:r w:rsidR="00F26FC8">
              <w:rPr>
                <w:rFonts w:ascii="Arial" w:eastAsia="Times New Roman" w:hAnsi="Arial" w:cs="Arial"/>
                <w:sz w:val="22"/>
                <w:szCs w:val="22"/>
                <w:shd w:val="clear" w:color="auto" w:fill="FFFFFF"/>
                <w:lang w:val="es-ES"/>
              </w:rPr>
              <w:t>construcción</w:t>
            </w:r>
            <w:r w:rsidR="00846808">
              <w:rPr>
                <w:rFonts w:ascii="Arial" w:eastAsia="Times New Roman" w:hAnsi="Arial" w:cs="Arial"/>
                <w:sz w:val="22"/>
                <w:szCs w:val="22"/>
                <w:shd w:val="clear" w:color="auto" w:fill="FFFFFF"/>
                <w:lang w:val="es-ES"/>
              </w:rPr>
              <w:t xml:space="preserve"> d</w:t>
            </w:r>
            <w:r w:rsidR="00EF6ED4">
              <w:rPr>
                <w:rFonts w:ascii="Arial" w:eastAsia="Times New Roman" w:hAnsi="Arial" w:cs="Arial"/>
                <w:sz w:val="22"/>
                <w:szCs w:val="22"/>
                <w:shd w:val="clear" w:color="auto" w:fill="FFFFFF"/>
                <w:lang w:val="es-ES"/>
              </w:rPr>
              <w:t xml:space="preserve">e balsas </w:t>
            </w:r>
            <w:r>
              <w:rPr>
                <w:rFonts w:ascii="Arial" w:eastAsia="Times New Roman" w:hAnsi="Arial" w:cs="Arial"/>
                <w:sz w:val="22"/>
                <w:szCs w:val="22"/>
                <w:shd w:val="clear" w:color="auto" w:fill="FFFFFF"/>
                <w:lang w:val="es-ES"/>
              </w:rPr>
              <w:t>de laminación en la CRJD.</w:t>
            </w:r>
          </w:p>
          <w:p w14:paraId="6C41B724" w14:textId="77777777" w:rsidR="00CD567E" w:rsidRDefault="00CD567E" w:rsidP="006E331E">
            <w:pPr>
              <w:ind w:right="165"/>
              <w:jc w:val="both"/>
              <w:rPr>
                <w:rFonts w:ascii="Arial" w:eastAsia="Times New Roman" w:hAnsi="Arial" w:cs="Arial"/>
                <w:sz w:val="22"/>
                <w:szCs w:val="22"/>
                <w:shd w:val="clear" w:color="auto" w:fill="FFFFFF"/>
                <w:lang w:val="es-ES"/>
              </w:rPr>
            </w:pPr>
          </w:p>
          <w:p w14:paraId="2B783058" w14:textId="7A904796" w:rsidR="00CD4272" w:rsidRPr="00ED4D01" w:rsidRDefault="00273BD5" w:rsidP="006E331E">
            <w:pPr>
              <w:ind w:right="165"/>
              <w:jc w:val="both"/>
              <w:rPr>
                <w:rFonts w:ascii="Arial" w:eastAsia="Times New Roman" w:hAnsi="Arial" w:cs="Arial"/>
                <w:b/>
                <w:sz w:val="22"/>
                <w:szCs w:val="22"/>
                <w:u w:val="single"/>
                <w:shd w:val="clear" w:color="auto" w:fill="FFFFFF"/>
                <w:lang w:val="es-ES"/>
              </w:rPr>
            </w:pPr>
            <w:r w:rsidRPr="00ED4D01">
              <w:rPr>
                <w:rFonts w:ascii="Arial" w:eastAsia="Times New Roman" w:hAnsi="Arial" w:cs="Arial"/>
                <w:b/>
                <w:sz w:val="22"/>
                <w:szCs w:val="22"/>
                <w:u w:val="single"/>
                <w:shd w:val="clear" w:color="auto" w:fill="FFFFFF"/>
                <w:lang w:val="es-ES"/>
              </w:rPr>
              <w:t>B</w:t>
            </w:r>
            <w:r w:rsidR="00B3342C" w:rsidRPr="00ED4D01">
              <w:rPr>
                <w:rFonts w:ascii="Arial" w:eastAsia="Times New Roman" w:hAnsi="Arial" w:cs="Arial"/>
                <w:b/>
                <w:sz w:val="22"/>
                <w:szCs w:val="22"/>
                <w:u w:val="single"/>
                <w:shd w:val="clear" w:color="auto" w:fill="FFFFFF"/>
                <w:lang w:val="es-ES"/>
              </w:rPr>
              <w:t>iodiversidad/Hábitat Natural/Hábitat Natural Crítico</w:t>
            </w:r>
            <w:r w:rsidR="00CD4272" w:rsidRPr="00ED4D01">
              <w:rPr>
                <w:rFonts w:ascii="Arial" w:eastAsia="Times New Roman" w:hAnsi="Arial" w:cs="Arial"/>
                <w:b/>
                <w:sz w:val="22"/>
                <w:szCs w:val="22"/>
                <w:u w:val="single"/>
                <w:shd w:val="clear" w:color="auto" w:fill="FFFFFF"/>
                <w:lang w:val="es-ES"/>
              </w:rPr>
              <w:t>:</w:t>
            </w:r>
          </w:p>
          <w:p w14:paraId="38E03F3B" w14:textId="77777777" w:rsidR="00B3342C" w:rsidRPr="00CD4272" w:rsidRDefault="00B3342C" w:rsidP="006E331E">
            <w:pPr>
              <w:ind w:right="165"/>
              <w:jc w:val="both"/>
              <w:rPr>
                <w:rFonts w:ascii="Arial" w:eastAsia="Times New Roman" w:hAnsi="Arial" w:cs="Arial"/>
                <w:sz w:val="22"/>
                <w:szCs w:val="22"/>
                <w:u w:val="single"/>
                <w:shd w:val="clear" w:color="auto" w:fill="FFFFFF"/>
                <w:lang w:val="es-ES"/>
              </w:rPr>
            </w:pPr>
          </w:p>
          <w:p w14:paraId="709A1117" w14:textId="4547FB0F" w:rsidR="00A505B0" w:rsidRDefault="00A505B0" w:rsidP="006E331E">
            <w:pPr>
              <w:ind w:right="165"/>
              <w:jc w:val="both"/>
              <w:rPr>
                <w:rFonts w:ascii="Arial" w:eastAsia="Times New Roman" w:hAnsi="Arial" w:cs="Arial"/>
                <w:sz w:val="22"/>
                <w:szCs w:val="22"/>
                <w:shd w:val="clear" w:color="auto" w:fill="FFFFFF"/>
                <w:lang w:val="es-ES"/>
              </w:rPr>
            </w:pPr>
            <w:r w:rsidRPr="00A505B0">
              <w:rPr>
                <w:rFonts w:ascii="Arial" w:eastAsia="Times New Roman" w:hAnsi="Arial" w:cs="Arial"/>
                <w:sz w:val="22"/>
                <w:szCs w:val="22"/>
                <w:shd w:val="clear" w:color="auto" w:fill="FFFFFF"/>
                <w:lang w:val="es-ES"/>
              </w:rPr>
              <w:t xml:space="preserve">En la desembocadura en el mar del RJD existe un ecosistema de manglar y humedales, y una parte protegida bajo la convención Ramsar, el cual está sometido a mucha presión debido, entre otros, al desarrollo no planificado de proyectos urbanos. Por ello, existe una oportunidad con el programa PN-L1150 en fortalecer la gestión para la conservación de este hábitat natural crítico. Sin embargo, </w:t>
            </w:r>
            <w:r w:rsidR="003A7A2C">
              <w:rPr>
                <w:rFonts w:ascii="Arial" w:eastAsia="Times New Roman" w:hAnsi="Arial" w:cs="Arial"/>
                <w:sz w:val="22"/>
                <w:szCs w:val="22"/>
                <w:shd w:val="clear" w:color="auto" w:fill="FFFFFF"/>
                <w:lang w:val="es-ES"/>
              </w:rPr>
              <w:t xml:space="preserve">es necesario por parte del MUPA propiciar </w:t>
            </w:r>
            <w:r w:rsidRPr="00A505B0">
              <w:rPr>
                <w:rFonts w:ascii="Arial" w:eastAsia="Times New Roman" w:hAnsi="Arial" w:cs="Arial"/>
                <w:sz w:val="22"/>
                <w:szCs w:val="22"/>
                <w:shd w:val="clear" w:color="auto" w:fill="FFFFFF"/>
                <w:lang w:val="es-ES"/>
              </w:rPr>
              <w:t>una adecuada coordinación con otros programas del Banco Mundial, qu</w:t>
            </w:r>
            <w:r w:rsidR="00A026E9">
              <w:rPr>
                <w:rFonts w:ascii="Arial" w:eastAsia="Times New Roman" w:hAnsi="Arial" w:cs="Arial"/>
                <w:sz w:val="22"/>
                <w:szCs w:val="22"/>
                <w:shd w:val="clear" w:color="auto" w:fill="FFFFFF"/>
                <w:lang w:val="es-ES"/>
              </w:rPr>
              <w:t>i</w:t>
            </w:r>
            <w:r w:rsidRPr="00A505B0">
              <w:rPr>
                <w:rFonts w:ascii="Arial" w:eastAsia="Times New Roman" w:hAnsi="Arial" w:cs="Arial"/>
                <w:sz w:val="22"/>
                <w:szCs w:val="22"/>
                <w:shd w:val="clear" w:color="auto" w:fill="FFFFFF"/>
                <w:lang w:val="es-ES"/>
              </w:rPr>
              <w:t>en junto con Wetlands.org que están promoviendo acciones de conservación de los manglares; así como, revisar las acciones de protección contempladas en la operación del BID con la Unidad Coordinadora del Programa Saneamiento de la Bahía de Panamá (UCPSP). Asimismo, se debe coordinar con el BM propuestas en curso de control de inundaciones y ordenamiento urbano para el llamado Corredor Sur-Tocumen, incluyendo zonas de manglar y de humedales de protección Ramsar. Es probable que estos riesgos institucionales se reduzcan para el programa, al abordarlos adecuadamente en el PGAS y en el ROP, así como en el componente institucional de la operación.</w:t>
            </w:r>
            <w:r w:rsidR="00CD4272">
              <w:rPr>
                <w:rFonts w:ascii="Arial" w:eastAsia="Times New Roman" w:hAnsi="Arial" w:cs="Arial"/>
                <w:sz w:val="22"/>
                <w:szCs w:val="22"/>
                <w:shd w:val="clear" w:color="auto" w:fill="FFFFFF"/>
                <w:lang w:val="es-ES"/>
              </w:rPr>
              <w:t xml:space="preserve"> No se esperan impactos ambientales indirectos negativos sobre el ecosistema de manglar. </w:t>
            </w:r>
          </w:p>
          <w:p w14:paraId="0403AB41" w14:textId="1BCD8E98" w:rsidR="009E5684" w:rsidRDefault="009E5684" w:rsidP="006E331E">
            <w:pPr>
              <w:ind w:right="165"/>
              <w:jc w:val="both"/>
              <w:rPr>
                <w:rFonts w:ascii="Arial" w:eastAsia="Times New Roman" w:hAnsi="Arial" w:cs="Arial"/>
                <w:sz w:val="22"/>
                <w:szCs w:val="22"/>
                <w:shd w:val="clear" w:color="auto" w:fill="FFFFFF"/>
                <w:lang w:val="es-ES"/>
              </w:rPr>
            </w:pPr>
          </w:p>
          <w:p w14:paraId="582F4B5B" w14:textId="77777777" w:rsidR="00775B39" w:rsidRDefault="009E5684" w:rsidP="00B77414">
            <w:pPr>
              <w:ind w:right="165"/>
              <w:jc w:val="both"/>
              <w:rPr>
                <w:rFonts w:ascii="Arial" w:eastAsia="Times New Roman" w:hAnsi="Arial" w:cs="Arial"/>
                <w:sz w:val="22"/>
                <w:szCs w:val="22"/>
                <w:shd w:val="clear" w:color="auto" w:fill="FFFFFF"/>
                <w:lang w:val="es-ES"/>
              </w:rPr>
            </w:pPr>
            <w:r w:rsidRPr="009E5684">
              <w:rPr>
                <w:rFonts w:ascii="Arial" w:eastAsia="Times New Roman" w:hAnsi="Arial" w:cs="Arial"/>
                <w:sz w:val="22"/>
                <w:szCs w:val="22"/>
                <w:shd w:val="clear" w:color="auto" w:fill="FFFFFF"/>
                <w:lang w:val="es-ES"/>
              </w:rPr>
              <w:t>La zona Sur de la autopista es parte de un humedal marino costero que forma parte del</w:t>
            </w:r>
            <w:r>
              <w:rPr>
                <w:rFonts w:ascii="Arial" w:eastAsia="Times New Roman" w:hAnsi="Arial" w:cs="Arial"/>
                <w:sz w:val="22"/>
                <w:szCs w:val="22"/>
                <w:shd w:val="clear" w:color="auto" w:fill="FFFFFF"/>
                <w:lang w:val="es-ES"/>
              </w:rPr>
              <w:t xml:space="preserve"> </w:t>
            </w:r>
            <w:r w:rsidRPr="009E5684">
              <w:rPr>
                <w:rFonts w:ascii="Arial" w:eastAsia="Times New Roman" w:hAnsi="Arial" w:cs="Arial"/>
                <w:sz w:val="22"/>
                <w:szCs w:val="22"/>
                <w:shd w:val="clear" w:color="auto" w:fill="FFFFFF"/>
                <w:lang w:val="es-ES"/>
              </w:rPr>
              <w:t>Sitio Ramsar Bahía de Panamá (ver imagen 1), es importante acotar que donde se</w:t>
            </w:r>
            <w:r>
              <w:rPr>
                <w:rFonts w:ascii="Arial" w:eastAsia="Times New Roman" w:hAnsi="Arial" w:cs="Arial"/>
                <w:sz w:val="22"/>
                <w:szCs w:val="22"/>
                <w:shd w:val="clear" w:color="auto" w:fill="FFFFFF"/>
                <w:lang w:val="es-ES"/>
              </w:rPr>
              <w:t xml:space="preserve"> </w:t>
            </w:r>
            <w:r w:rsidRPr="009E5684">
              <w:rPr>
                <w:rFonts w:ascii="Arial" w:eastAsia="Times New Roman" w:hAnsi="Arial" w:cs="Arial"/>
                <w:sz w:val="22"/>
                <w:szCs w:val="22"/>
                <w:shd w:val="clear" w:color="auto" w:fill="FFFFFF"/>
                <w:lang w:val="es-ES"/>
              </w:rPr>
              <w:t>realizarán las intervenciones del Programa están fuera de esta área protegida. Esta</w:t>
            </w:r>
            <w:r>
              <w:rPr>
                <w:rFonts w:ascii="Arial" w:eastAsia="Times New Roman" w:hAnsi="Arial" w:cs="Arial"/>
                <w:sz w:val="22"/>
                <w:szCs w:val="22"/>
                <w:shd w:val="clear" w:color="auto" w:fill="FFFFFF"/>
                <w:lang w:val="es-ES"/>
              </w:rPr>
              <w:t xml:space="preserve"> </w:t>
            </w:r>
            <w:r w:rsidRPr="009E5684">
              <w:rPr>
                <w:rFonts w:ascii="Arial" w:eastAsia="Times New Roman" w:hAnsi="Arial" w:cs="Arial"/>
                <w:sz w:val="22"/>
                <w:szCs w:val="22"/>
                <w:shd w:val="clear" w:color="auto" w:fill="FFFFFF"/>
                <w:lang w:val="es-ES"/>
              </w:rPr>
              <w:t>parte de la cuenca predominan asociaciones vegetales compuestas por Herbazales,</w:t>
            </w:r>
            <w:r>
              <w:rPr>
                <w:rFonts w:ascii="Arial" w:eastAsia="Times New Roman" w:hAnsi="Arial" w:cs="Arial"/>
                <w:sz w:val="22"/>
                <w:szCs w:val="22"/>
                <w:shd w:val="clear" w:color="auto" w:fill="FFFFFF"/>
                <w:lang w:val="es-ES"/>
              </w:rPr>
              <w:t xml:space="preserve"> </w:t>
            </w:r>
            <w:r w:rsidRPr="009E5684">
              <w:rPr>
                <w:rFonts w:ascii="Arial" w:eastAsia="Times New Roman" w:hAnsi="Arial" w:cs="Arial"/>
                <w:sz w:val="22"/>
                <w:szCs w:val="22"/>
                <w:shd w:val="clear" w:color="auto" w:fill="FFFFFF"/>
                <w:lang w:val="es-ES"/>
              </w:rPr>
              <w:t>Vegetación Baja inundable y Manglares, en la Figura 1 y el Tabla 1 se puede apreciar la</w:t>
            </w:r>
            <w:r>
              <w:rPr>
                <w:rFonts w:ascii="Arial" w:eastAsia="Times New Roman" w:hAnsi="Arial" w:cs="Arial"/>
                <w:sz w:val="22"/>
                <w:szCs w:val="22"/>
                <w:shd w:val="clear" w:color="auto" w:fill="FFFFFF"/>
                <w:lang w:val="es-ES"/>
              </w:rPr>
              <w:t xml:space="preserve"> </w:t>
            </w:r>
            <w:r w:rsidRPr="009E5684">
              <w:rPr>
                <w:rFonts w:ascii="Arial" w:eastAsia="Times New Roman" w:hAnsi="Arial" w:cs="Arial"/>
                <w:sz w:val="22"/>
                <w:szCs w:val="22"/>
                <w:shd w:val="clear" w:color="auto" w:fill="FFFFFF"/>
                <w:lang w:val="es-ES"/>
              </w:rPr>
              <w:t>distribución porcentual de la cobertura vegetal existente en la CHRJD.</w:t>
            </w:r>
          </w:p>
          <w:p w14:paraId="031E0589" w14:textId="77777777" w:rsidR="00775B39" w:rsidRDefault="00775B39" w:rsidP="00B77414">
            <w:pPr>
              <w:ind w:right="165"/>
              <w:jc w:val="both"/>
              <w:rPr>
                <w:rFonts w:ascii="Arial" w:eastAsia="Times New Roman" w:hAnsi="Arial" w:cs="Arial"/>
                <w:sz w:val="22"/>
                <w:szCs w:val="22"/>
                <w:shd w:val="clear" w:color="auto" w:fill="FFFFFF"/>
                <w:lang w:val="es-ES"/>
              </w:rPr>
            </w:pPr>
          </w:p>
          <w:p w14:paraId="4FD88BAD" w14:textId="545E2434" w:rsidR="00775B39" w:rsidRPr="006C5701" w:rsidRDefault="009E5684" w:rsidP="006C5701">
            <w:pPr>
              <w:ind w:right="165"/>
              <w:jc w:val="both"/>
              <w:rPr>
                <w:rFonts w:ascii="Arial" w:eastAsia="Times New Roman" w:hAnsi="Arial" w:cs="Arial"/>
                <w:sz w:val="22"/>
                <w:szCs w:val="22"/>
                <w:shd w:val="clear" w:color="auto" w:fill="FFFFFF"/>
                <w:lang w:val="es-ES"/>
              </w:rPr>
            </w:pPr>
            <w:r w:rsidRPr="009E5684">
              <w:rPr>
                <w:rFonts w:ascii="Arial" w:eastAsia="Times New Roman" w:hAnsi="Arial" w:cs="Arial"/>
                <w:sz w:val="22"/>
                <w:szCs w:val="22"/>
                <w:shd w:val="clear" w:color="auto" w:fill="FFFFFF"/>
                <w:lang w:val="es-ES"/>
              </w:rPr>
              <w:t>Es importante destacar que las condiciones de calidad ambiental del humedal con los bosques</w:t>
            </w:r>
            <w:r w:rsidR="00775B39">
              <w:rPr>
                <w:rFonts w:ascii="Arial" w:eastAsia="Times New Roman" w:hAnsi="Arial" w:cs="Arial"/>
                <w:sz w:val="22"/>
                <w:szCs w:val="22"/>
                <w:shd w:val="clear" w:color="auto" w:fill="FFFFFF"/>
                <w:lang w:val="es-ES"/>
              </w:rPr>
              <w:t xml:space="preserve"> </w:t>
            </w:r>
            <w:r w:rsidRPr="009E5684">
              <w:rPr>
                <w:rFonts w:ascii="Arial" w:eastAsia="Times New Roman" w:hAnsi="Arial" w:cs="Arial"/>
                <w:sz w:val="22"/>
                <w:szCs w:val="22"/>
                <w:shd w:val="clear" w:color="auto" w:fill="FFFFFF"/>
                <w:lang w:val="es-ES"/>
              </w:rPr>
              <w:t>de mangles asociados a la desembocadura del río Juan Díaz está comprometidos por dos</w:t>
            </w:r>
            <w:r w:rsidR="00775B39">
              <w:rPr>
                <w:rFonts w:ascii="Arial" w:eastAsia="Times New Roman" w:hAnsi="Arial" w:cs="Arial"/>
                <w:sz w:val="22"/>
                <w:szCs w:val="22"/>
                <w:shd w:val="clear" w:color="auto" w:fill="FFFFFF"/>
                <w:lang w:val="es-ES"/>
              </w:rPr>
              <w:t xml:space="preserve"> </w:t>
            </w:r>
            <w:r w:rsidRPr="009E5684">
              <w:rPr>
                <w:rFonts w:ascii="Arial" w:eastAsia="Times New Roman" w:hAnsi="Arial" w:cs="Arial"/>
                <w:sz w:val="22"/>
                <w:szCs w:val="22"/>
                <w:shd w:val="clear" w:color="auto" w:fill="FFFFFF"/>
                <w:lang w:val="es-ES"/>
              </w:rPr>
              <w:t>factores importantes; i</w:t>
            </w:r>
            <w:r w:rsidR="00775B39">
              <w:rPr>
                <w:rFonts w:ascii="Arial" w:eastAsia="Times New Roman" w:hAnsi="Arial" w:cs="Arial"/>
                <w:sz w:val="22"/>
                <w:szCs w:val="22"/>
                <w:shd w:val="clear" w:color="auto" w:fill="FFFFFF"/>
                <w:lang w:val="es-ES"/>
              </w:rPr>
              <w:t>)</w:t>
            </w:r>
            <w:r w:rsidRPr="009E5684">
              <w:rPr>
                <w:rFonts w:ascii="Arial" w:eastAsia="Times New Roman" w:hAnsi="Arial" w:cs="Arial"/>
                <w:sz w:val="22"/>
                <w:szCs w:val="22"/>
                <w:shd w:val="clear" w:color="auto" w:fill="FFFFFF"/>
                <w:lang w:val="es-ES"/>
              </w:rPr>
              <w:t xml:space="preserve"> alta contaminación orgánica, sedimentos y desechos sólidos de todo</w:t>
            </w:r>
            <w:r w:rsidR="00775B39">
              <w:rPr>
                <w:rFonts w:ascii="Arial" w:eastAsia="Times New Roman" w:hAnsi="Arial" w:cs="Arial"/>
                <w:sz w:val="22"/>
                <w:szCs w:val="22"/>
                <w:shd w:val="clear" w:color="auto" w:fill="FFFFFF"/>
                <w:lang w:val="es-ES"/>
              </w:rPr>
              <w:t xml:space="preserve"> </w:t>
            </w:r>
            <w:r w:rsidRPr="009E5684">
              <w:rPr>
                <w:rFonts w:ascii="Arial" w:eastAsia="Times New Roman" w:hAnsi="Arial" w:cs="Arial"/>
                <w:sz w:val="22"/>
                <w:szCs w:val="22"/>
                <w:shd w:val="clear" w:color="auto" w:fill="FFFFFF"/>
                <w:lang w:val="es-ES"/>
              </w:rPr>
              <w:t xml:space="preserve">tipo que son </w:t>
            </w:r>
            <w:r w:rsidRPr="009E5684">
              <w:rPr>
                <w:rFonts w:ascii="Arial" w:eastAsia="Times New Roman" w:hAnsi="Arial" w:cs="Arial"/>
                <w:sz w:val="22"/>
                <w:szCs w:val="22"/>
                <w:shd w:val="clear" w:color="auto" w:fill="FFFFFF"/>
                <w:lang w:val="es-ES"/>
              </w:rPr>
              <w:lastRenderedPageBreak/>
              <w:t xml:space="preserve">transportado por el río, </w:t>
            </w:r>
            <w:proofErr w:type="spellStart"/>
            <w:r w:rsidRPr="009E5684">
              <w:rPr>
                <w:rFonts w:ascii="Arial" w:eastAsia="Times New Roman" w:hAnsi="Arial" w:cs="Arial"/>
                <w:sz w:val="22"/>
                <w:szCs w:val="22"/>
                <w:shd w:val="clear" w:color="auto" w:fill="FFFFFF"/>
                <w:lang w:val="es-ES"/>
              </w:rPr>
              <w:t>ii</w:t>
            </w:r>
            <w:proofErr w:type="spellEnd"/>
            <w:r w:rsidR="00775B39">
              <w:rPr>
                <w:rFonts w:ascii="Arial" w:eastAsia="Times New Roman" w:hAnsi="Arial" w:cs="Arial"/>
                <w:sz w:val="22"/>
                <w:szCs w:val="22"/>
                <w:shd w:val="clear" w:color="auto" w:fill="FFFFFF"/>
                <w:lang w:val="es-ES"/>
              </w:rPr>
              <w:t xml:space="preserve">) </w:t>
            </w:r>
            <w:r w:rsidRPr="009E5684">
              <w:rPr>
                <w:rFonts w:ascii="Arial" w:eastAsia="Times New Roman" w:hAnsi="Arial" w:cs="Arial"/>
                <w:sz w:val="22"/>
                <w:szCs w:val="22"/>
                <w:shd w:val="clear" w:color="auto" w:fill="FFFFFF"/>
                <w:lang w:val="es-ES"/>
              </w:rPr>
              <w:t>el régimen hidrológico de esta parte del humedal se ha</w:t>
            </w:r>
            <w:r w:rsidR="00775B39">
              <w:rPr>
                <w:rFonts w:ascii="Arial" w:eastAsia="Times New Roman" w:hAnsi="Arial" w:cs="Arial"/>
                <w:sz w:val="22"/>
                <w:szCs w:val="22"/>
                <w:shd w:val="clear" w:color="auto" w:fill="FFFFFF"/>
                <w:lang w:val="es-ES"/>
              </w:rPr>
              <w:t xml:space="preserve"> </w:t>
            </w:r>
            <w:r w:rsidRPr="009E5684">
              <w:rPr>
                <w:rFonts w:ascii="Arial" w:eastAsia="Times New Roman" w:hAnsi="Arial" w:cs="Arial"/>
                <w:sz w:val="22"/>
                <w:szCs w:val="22"/>
                <w:shd w:val="clear" w:color="auto" w:fill="FFFFFF"/>
                <w:lang w:val="es-ES"/>
              </w:rPr>
              <w:t>trastocado por los efectos de la construcción del Corredor Norte, condición tal que generará un</w:t>
            </w:r>
            <w:r w:rsidR="00775B39">
              <w:rPr>
                <w:rFonts w:ascii="Arial" w:eastAsia="Times New Roman" w:hAnsi="Arial" w:cs="Arial"/>
                <w:sz w:val="22"/>
                <w:szCs w:val="22"/>
                <w:shd w:val="clear" w:color="auto" w:fill="FFFFFF"/>
                <w:lang w:val="es-ES"/>
              </w:rPr>
              <w:t xml:space="preserve"> </w:t>
            </w:r>
            <w:r w:rsidRPr="009E5684">
              <w:rPr>
                <w:rFonts w:ascii="Arial" w:eastAsia="Times New Roman" w:hAnsi="Arial" w:cs="Arial"/>
                <w:sz w:val="22"/>
                <w:szCs w:val="22"/>
                <w:shd w:val="clear" w:color="auto" w:fill="FFFFFF"/>
                <w:lang w:val="es-ES"/>
              </w:rPr>
              <w:t>profundo cambio a largo plazo de la distribución de la composición de especies vegetales de</w:t>
            </w:r>
            <w:r w:rsidR="00775B39">
              <w:rPr>
                <w:rFonts w:ascii="Arial" w:eastAsia="Times New Roman" w:hAnsi="Arial" w:cs="Arial"/>
                <w:sz w:val="22"/>
                <w:szCs w:val="22"/>
                <w:shd w:val="clear" w:color="auto" w:fill="FFFFFF"/>
                <w:lang w:val="es-ES"/>
              </w:rPr>
              <w:t xml:space="preserve"> </w:t>
            </w:r>
            <w:r w:rsidRPr="009E5684">
              <w:rPr>
                <w:rFonts w:ascii="Arial" w:eastAsia="Times New Roman" w:hAnsi="Arial" w:cs="Arial"/>
                <w:sz w:val="22"/>
                <w:szCs w:val="22"/>
                <w:shd w:val="clear" w:color="auto" w:fill="FFFFFF"/>
                <w:lang w:val="es-ES"/>
              </w:rPr>
              <w:t>zona del estuario.</w:t>
            </w:r>
            <w:r w:rsidR="00F532F5">
              <w:rPr>
                <w:rFonts w:ascii="Arial" w:eastAsia="Times New Roman" w:hAnsi="Arial" w:cs="Arial"/>
                <w:sz w:val="22"/>
                <w:szCs w:val="22"/>
                <w:shd w:val="clear" w:color="auto" w:fill="FFFFFF"/>
                <w:lang w:val="es-ES"/>
              </w:rPr>
              <w:t xml:space="preserve"> </w:t>
            </w:r>
            <w:r w:rsidR="00B509AE">
              <w:rPr>
                <w:rFonts w:ascii="Arial" w:eastAsia="Times New Roman" w:hAnsi="Arial" w:cs="Arial"/>
                <w:sz w:val="22"/>
                <w:szCs w:val="22"/>
                <w:shd w:val="clear" w:color="auto" w:fill="FFFFFF"/>
                <w:lang w:val="es-ES"/>
              </w:rPr>
              <w:t xml:space="preserve">Sin embargo, pudiera ocurrir impacto moderado por la </w:t>
            </w:r>
            <w:r w:rsidR="00220DE8">
              <w:rPr>
                <w:rFonts w:ascii="Arial" w:eastAsia="Times New Roman" w:hAnsi="Arial" w:cs="Arial"/>
                <w:sz w:val="22"/>
                <w:szCs w:val="22"/>
                <w:shd w:val="clear" w:color="auto" w:fill="FFFFFF"/>
                <w:lang w:val="es-ES"/>
              </w:rPr>
              <w:t>p</w:t>
            </w:r>
            <w:r w:rsidR="00220DE8" w:rsidRPr="00B509AE">
              <w:rPr>
                <w:rFonts w:ascii="Arial" w:eastAsia="Times New Roman" w:hAnsi="Arial" w:cs="Arial"/>
                <w:sz w:val="22"/>
                <w:szCs w:val="22"/>
                <w:shd w:val="clear" w:color="auto" w:fill="FFFFFF"/>
                <w:lang w:val="es-ES"/>
              </w:rPr>
              <w:t>érdida</w:t>
            </w:r>
            <w:r w:rsidR="00B509AE" w:rsidRPr="00B509AE">
              <w:rPr>
                <w:rFonts w:ascii="Arial" w:eastAsia="Times New Roman" w:hAnsi="Arial" w:cs="Arial"/>
                <w:sz w:val="22"/>
                <w:szCs w:val="22"/>
                <w:shd w:val="clear" w:color="auto" w:fill="FFFFFF"/>
                <w:lang w:val="es-ES"/>
              </w:rPr>
              <w:t xml:space="preserve"> de hábita</w:t>
            </w:r>
            <w:r w:rsidR="00B509AE">
              <w:rPr>
                <w:rFonts w:ascii="Arial" w:eastAsia="Times New Roman" w:hAnsi="Arial" w:cs="Arial"/>
                <w:sz w:val="22"/>
                <w:szCs w:val="22"/>
                <w:shd w:val="clear" w:color="auto" w:fill="FFFFFF"/>
                <w:lang w:val="es-ES"/>
              </w:rPr>
              <w:t>t</w:t>
            </w:r>
            <w:r w:rsidR="00B509AE" w:rsidRPr="00B509AE">
              <w:rPr>
                <w:rFonts w:ascii="Arial" w:eastAsia="Times New Roman" w:hAnsi="Arial" w:cs="Arial"/>
                <w:sz w:val="22"/>
                <w:szCs w:val="22"/>
                <w:shd w:val="clear" w:color="auto" w:fill="FFFFFF"/>
                <w:lang w:val="es-ES"/>
              </w:rPr>
              <w:t xml:space="preserve"> de</w:t>
            </w:r>
            <w:r w:rsidR="00B509AE">
              <w:rPr>
                <w:rFonts w:ascii="Arial" w:eastAsia="Times New Roman" w:hAnsi="Arial" w:cs="Arial"/>
                <w:sz w:val="22"/>
                <w:szCs w:val="22"/>
                <w:shd w:val="clear" w:color="auto" w:fill="FFFFFF"/>
                <w:lang w:val="es-ES"/>
              </w:rPr>
              <w:t xml:space="preserve"> </w:t>
            </w:r>
            <w:r w:rsidR="00B509AE" w:rsidRPr="00B509AE">
              <w:rPr>
                <w:rFonts w:ascii="Arial" w:eastAsia="Times New Roman" w:hAnsi="Arial" w:cs="Arial"/>
                <w:sz w:val="22"/>
                <w:szCs w:val="22"/>
                <w:shd w:val="clear" w:color="auto" w:fill="FFFFFF"/>
                <w:lang w:val="es-ES"/>
              </w:rPr>
              <w:t>las especies de fauna</w:t>
            </w:r>
            <w:r w:rsidR="00B509AE">
              <w:rPr>
                <w:rFonts w:ascii="Arial" w:eastAsia="Times New Roman" w:hAnsi="Arial" w:cs="Arial"/>
                <w:sz w:val="22"/>
                <w:szCs w:val="22"/>
                <w:shd w:val="clear" w:color="auto" w:fill="FFFFFF"/>
                <w:lang w:val="es-ES"/>
              </w:rPr>
              <w:t xml:space="preserve"> </w:t>
            </w:r>
            <w:r w:rsidR="00B509AE" w:rsidRPr="00B509AE">
              <w:rPr>
                <w:rFonts w:ascii="Arial" w:eastAsia="Times New Roman" w:hAnsi="Arial" w:cs="Arial"/>
                <w:sz w:val="22"/>
                <w:szCs w:val="22"/>
                <w:shd w:val="clear" w:color="auto" w:fill="FFFFFF"/>
                <w:lang w:val="es-ES"/>
              </w:rPr>
              <w:t>asociada a los</w:t>
            </w:r>
            <w:r w:rsidR="00B509AE">
              <w:rPr>
                <w:rFonts w:ascii="Arial" w:eastAsia="Times New Roman" w:hAnsi="Arial" w:cs="Arial"/>
                <w:sz w:val="22"/>
                <w:szCs w:val="22"/>
                <w:shd w:val="clear" w:color="auto" w:fill="FFFFFF"/>
                <w:lang w:val="es-ES"/>
              </w:rPr>
              <w:t xml:space="preserve"> </w:t>
            </w:r>
            <w:r w:rsidR="00B509AE" w:rsidRPr="00B509AE">
              <w:rPr>
                <w:rFonts w:ascii="Arial" w:eastAsia="Times New Roman" w:hAnsi="Arial" w:cs="Arial"/>
                <w:sz w:val="22"/>
                <w:szCs w:val="22"/>
                <w:shd w:val="clear" w:color="auto" w:fill="FFFFFF"/>
                <w:lang w:val="es-ES"/>
              </w:rPr>
              <w:t>bosques de galería y</w:t>
            </w:r>
            <w:r w:rsidR="00B509AE">
              <w:rPr>
                <w:rFonts w:ascii="Arial" w:eastAsia="Times New Roman" w:hAnsi="Arial" w:cs="Arial"/>
                <w:sz w:val="22"/>
                <w:szCs w:val="22"/>
                <w:shd w:val="clear" w:color="auto" w:fill="FFFFFF"/>
                <w:lang w:val="es-ES"/>
              </w:rPr>
              <w:t xml:space="preserve"> </w:t>
            </w:r>
            <w:r w:rsidR="00B509AE" w:rsidRPr="00B509AE">
              <w:rPr>
                <w:rFonts w:ascii="Arial" w:eastAsia="Times New Roman" w:hAnsi="Arial" w:cs="Arial"/>
                <w:sz w:val="22"/>
                <w:szCs w:val="22"/>
                <w:shd w:val="clear" w:color="auto" w:fill="FFFFFF"/>
                <w:lang w:val="es-ES"/>
              </w:rPr>
              <w:t>los herbazales de las</w:t>
            </w:r>
            <w:r w:rsidR="00B509AE">
              <w:rPr>
                <w:rFonts w:ascii="Arial" w:eastAsia="Times New Roman" w:hAnsi="Arial" w:cs="Arial"/>
                <w:sz w:val="22"/>
                <w:szCs w:val="22"/>
                <w:shd w:val="clear" w:color="auto" w:fill="FFFFFF"/>
                <w:lang w:val="es-ES"/>
              </w:rPr>
              <w:t xml:space="preserve"> </w:t>
            </w:r>
            <w:r w:rsidR="00B509AE" w:rsidRPr="00B509AE">
              <w:rPr>
                <w:rFonts w:ascii="Arial" w:eastAsia="Times New Roman" w:hAnsi="Arial" w:cs="Arial"/>
                <w:sz w:val="22"/>
                <w:szCs w:val="22"/>
                <w:shd w:val="clear" w:color="auto" w:fill="FFFFFF"/>
                <w:lang w:val="es-ES"/>
              </w:rPr>
              <w:t>llanuras de inun</w:t>
            </w:r>
            <w:r w:rsidR="00B509AE">
              <w:rPr>
                <w:rFonts w:ascii="Arial" w:eastAsia="Times New Roman" w:hAnsi="Arial" w:cs="Arial"/>
                <w:sz w:val="22"/>
                <w:szCs w:val="22"/>
                <w:shd w:val="clear" w:color="auto" w:fill="FFFFFF"/>
                <w:lang w:val="es-ES"/>
              </w:rPr>
              <w:t>dación.</w:t>
            </w:r>
            <w:r w:rsidR="00F532F5">
              <w:rPr>
                <w:rFonts w:ascii="Arial" w:eastAsia="Times New Roman" w:hAnsi="Arial" w:cs="Arial"/>
                <w:sz w:val="22"/>
                <w:szCs w:val="22"/>
                <w:shd w:val="clear" w:color="auto" w:fill="FFFFFF"/>
                <w:lang w:val="es-ES"/>
              </w:rPr>
              <w:t xml:space="preserve"> </w:t>
            </w:r>
            <w:r w:rsidR="009E2321">
              <w:rPr>
                <w:rFonts w:ascii="Arial" w:eastAsia="Times New Roman" w:hAnsi="Arial" w:cs="Arial"/>
                <w:sz w:val="22"/>
                <w:szCs w:val="22"/>
                <w:shd w:val="clear" w:color="auto" w:fill="FFFFFF"/>
                <w:lang w:val="es-ES"/>
              </w:rPr>
              <w:t>Otros impactos comprenden</w:t>
            </w:r>
            <w:r w:rsidR="00A42DF9">
              <w:rPr>
                <w:rFonts w:ascii="Arial" w:eastAsia="Times New Roman" w:hAnsi="Arial" w:cs="Arial"/>
                <w:sz w:val="22"/>
                <w:szCs w:val="22"/>
                <w:shd w:val="clear" w:color="auto" w:fill="FFFFFF"/>
                <w:lang w:val="es-ES"/>
              </w:rPr>
              <w:t xml:space="preserve"> las a</w:t>
            </w:r>
            <w:r w:rsidR="006C5701" w:rsidRPr="006C5701">
              <w:rPr>
                <w:rFonts w:ascii="Arial" w:eastAsia="Times New Roman" w:hAnsi="Arial" w:cs="Arial"/>
                <w:sz w:val="22"/>
                <w:szCs w:val="22"/>
                <w:shd w:val="clear" w:color="auto" w:fill="FFFFFF"/>
                <w:lang w:val="es-ES"/>
              </w:rPr>
              <w:t xml:space="preserve">fectaciones a la cobertura vegetal y </w:t>
            </w:r>
            <w:proofErr w:type="spellStart"/>
            <w:r w:rsidR="006C5701" w:rsidRPr="006C5701">
              <w:rPr>
                <w:rFonts w:ascii="Arial" w:eastAsia="Times New Roman" w:hAnsi="Arial" w:cs="Arial"/>
                <w:sz w:val="22"/>
                <w:szCs w:val="22"/>
                <w:shd w:val="clear" w:color="auto" w:fill="FFFFFF"/>
                <w:lang w:val="es-ES"/>
              </w:rPr>
              <w:t>ahuyentamiento</w:t>
            </w:r>
            <w:proofErr w:type="spellEnd"/>
            <w:r w:rsidR="006C5701" w:rsidRPr="006C5701">
              <w:rPr>
                <w:rFonts w:ascii="Arial" w:eastAsia="Times New Roman" w:hAnsi="Arial" w:cs="Arial"/>
                <w:sz w:val="22"/>
                <w:szCs w:val="22"/>
                <w:shd w:val="clear" w:color="auto" w:fill="FFFFFF"/>
                <w:lang w:val="es-ES"/>
              </w:rPr>
              <w:t xml:space="preserve"> de especies de fauna.</w:t>
            </w:r>
            <w:r w:rsidR="00F532F5">
              <w:rPr>
                <w:rFonts w:ascii="Arial" w:eastAsia="Times New Roman" w:hAnsi="Arial" w:cs="Arial"/>
                <w:sz w:val="22"/>
                <w:szCs w:val="22"/>
                <w:shd w:val="clear" w:color="auto" w:fill="FFFFFF"/>
                <w:lang w:val="es-ES"/>
              </w:rPr>
              <w:t xml:space="preserve"> </w:t>
            </w:r>
            <w:r w:rsidR="00F532F5" w:rsidRPr="00F532F5">
              <w:rPr>
                <w:rFonts w:ascii="Arial" w:eastAsia="Times New Roman" w:hAnsi="Arial" w:cs="Arial"/>
                <w:sz w:val="22"/>
                <w:szCs w:val="22"/>
                <w:shd w:val="clear" w:color="auto" w:fill="FFFFFF"/>
                <w:lang w:val="es-ES"/>
              </w:rPr>
              <w:t>A fin de mitigar ese impacto se implementará el Plan de Rescate y Reubicación de Fauna.</w:t>
            </w:r>
          </w:p>
          <w:p w14:paraId="0C81B6A6" w14:textId="6748C6FC" w:rsidR="00B47457" w:rsidRDefault="00B47457" w:rsidP="006C5701">
            <w:pPr>
              <w:ind w:right="165"/>
              <w:jc w:val="both"/>
              <w:rPr>
                <w:rFonts w:ascii="Arial" w:eastAsia="Times New Roman" w:hAnsi="Arial" w:cs="Arial"/>
                <w:sz w:val="22"/>
                <w:szCs w:val="22"/>
                <w:shd w:val="clear" w:color="auto" w:fill="FFFFFF"/>
                <w:lang w:val="es-ES"/>
              </w:rPr>
            </w:pPr>
          </w:p>
          <w:p w14:paraId="2AFC41FD" w14:textId="4BFC5841" w:rsidR="00B47457" w:rsidRPr="00B47457" w:rsidRDefault="00B47457" w:rsidP="00B47457">
            <w:pPr>
              <w:ind w:right="165"/>
              <w:jc w:val="both"/>
              <w:rPr>
                <w:rFonts w:ascii="Arial" w:eastAsia="Times New Roman" w:hAnsi="Arial" w:cs="Arial"/>
                <w:sz w:val="22"/>
                <w:szCs w:val="22"/>
                <w:shd w:val="clear" w:color="auto" w:fill="FFFFFF"/>
                <w:lang w:val="es-ES"/>
              </w:rPr>
            </w:pPr>
            <w:r w:rsidRPr="00B47457">
              <w:rPr>
                <w:rFonts w:ascii="Arial" w:eastAsia="Times New Roman" w:hAnsi="Arial" w:cs="Arial"/>
                <w:sz w:val="22"/>
                <w:szCs w:val="22"/>
                <w:shd w:val="clear" w:color="auto" w:fill="FFFFFF"/>
                <w:lang w:val="es-ES"/>
              </w:rPr>
              <w:t>Consideraciones Generales del Estado de Conservación de la CHRJD</w:t>
            </w:r>
            <w:r w:rsidR="00341431">
              <w:rPr>
                <w:rFonts w:ascii="Arial" w:eastAsia="Times New Roman" w:hAnsi="Arial" w:cs="Arial"/>
                <w:sz w:val="22"/>
                <w:szCs w:val="22"/>
                <w:shd w:val="clear" w:color="auto" w:fill="FFFFFF"/>
                <w:lang w:val="es-ES"/>
              </w:rPr>
              <w:t>:</w:t>
            </w:r>
          </w:p>
          <w:p w14:paraId="2A7C6087" w14:textId="77777777" w:rsidR="00B47457" w:rsidRPr="00B47457" w:rsidRDefault="00B47457" w:rsidP="00B47457">
            <w:pPr>
              <w:ind w:right="165"/>
              <w:jc w:val="both"/>
              <w:rPr>
                <w:rFonts w:ascii="Arial" w:eastAsia="Times New Roman" w:hAnsi="Arial" w:cs="Arial"/>
                <w:sz w:val="22"/>
                <w:szCs w:val="22"/>
                <w:shd w:val="clear" w:color="auto" w:fill="FFFFFF"/>
                <w:lang w:val="es-ES"/>
              </w:rPr>
            </w:pPr>
          </w:p>
          <w:p w14:paraId="008FD7D0" w14:textId="17D421E5" w:rsidR="00B47457" w:rsidRDefault="00B47457" w:rsidP="00B47457">
            <w:pPr>
              <w:ind w:right="165"/>
              <w:jc w:val="both"/>
              <w:rPr>
                <w:rFonts w:ascii="Arial" w:eastAsia="Times New Roman" w:hAnsi="Arial" w:cs="Arial"/>
                <w:sz w:val="22"/>
                <w:szCs w:val="22"/>
                <w:shd w:val="clear" w:color="auto" w:fill="FFFFFF"/>
                <w:lang w:val="es-ES"/>
              </w:rPr>
            </w:pPr>
            <w:r w:rsidRPr="00B47457">
              <w:rPr>
                <w:rFonts w:ascii="Arial" w:eastAsia="Times New Roman" w:hAnsi="Arial" w:cs="Arial"/>
                <w:sz w:val="22"/>
                <w:szCs w:val="22"/>
                <w:shd w:val="clear" w:color="auto" w:fill="FFFFFF"/>
                <w:lang w:val="es-ES"/>
              </w:rPr>
              <w:t>De la revisión realizada de especies de fauna asociadas a las zonas de intervención del Programa, no forman parte del listado de especies señaladas en la Resolución AG 0051-2008, por la cual se reglamenta lo relativo a las especies de flora y fauna amenazadas y en peligro de extinción (República de Panamá); tampoco se encuentran listadas en los Apéndices de CITES (Convención sobre el Comercio Internacional de Especies Amenazadas de Flora y Fauna).  En la UICN (Unión Internacional para la Conservación de la Naturaleza), aparecen las especies con estatus de LC (</w:t>
            </w:r>
            <w:proofErr w:type="spellStart"/>
            <w:r w:rsidRPr="00A026E9">
              <w:rPr>
                <w:rFonts w:ascii="Arial" w:eastAsia="Times New Roman" w:hAnsi="Arial" w:cs="Arial"/>
                <w:i/>
                <w:sz w:val="22"/>
                <w:szCs w:val="22"/>
                <w:shd w:val="clear" w:color="auto" w:fill="FFFFFF"/>
                <w:lang w:val="es-ES"/>
              </w:rPr>
              <w:t>Least</w:t>
            </w:r>
            <w:proofErr w:type="spellEnd"/>
            <w:r w:rsidRPr="00A026E9">
              <w:rPr>
                <w:rFonts w:ascii="Arial" w:eastAsia="Times New Roman" w:hAnsi="Arial" w:cs="Arial"/>
                <w:i/>
                <w:sz w:val="22"/>
                <w:szCs w:val="22"/>
                <w:shd w:val="clear" w:color="auto" w:fill="FFFFFF"/>
                <w:lang w:val="es-ES"/>
              </w:rPr>
              <w:t xml:space="preserve"> </w:t>
            </w:r>
            <w:proofErr w:type="spellStart"/>
            <w:r w:rsidRPr="00A026E9">
              <w:rPr>
                <w:rFonts w:ascii="Arial" w:eastAsia="Times New Roman" w:hAnsi="Arial" w:cs="Arial"/>
                <w:i/>
                <w:sz w:val="22"/>
                <w:szCs w:val="22"/>
                <w:shd w:val="clear" w:color="auto" w:fill="FFFFFF"/>
                <w:lang w:val="es-ES"/>
              </w:rPr>
              <w:t>Concern</w:t>
            </w:r>
            <w:proofErr w:type="spellEnd"/>
            <w:r w:rsidRPr="00B47457">
              <w:rPr>
                <w:rFonts w:ascii="Arial" w:eastAsia="Times New Roman" w:hAnsi="Arial" w:cs="Arial"/>
                <w:sz w:val="22"/>
                <w:szCs w:val="22"/>
                <w:shd w:val="clear" w:color="auto" w:fill="FFFFFF"/>
                <w:lang w:val="es-ES"/>
              </w:rPr>
              <w:t xml:space="preserve"> = Preocupación Menor).</w:t>
            </w:r>
          </w:p>
          <w:p w14:paraId="40251693" w14:textId="69DFCAB5" w:rsidR="00E1262F" w:rsidRDefault="00E1262F" w:rsidP="00B47457">
            <w:pPr>
              <w:ind w:right="165"/>
              <w:jc w:val="both"/>
              <w:rPr>
                <w:rFonts w:ascii="Arial" w:eastAsia="Times New Roman" w:hAnsi="Arial" w:cs="Arial"/>
                <w:sz w:val="22"/>
                <w:szCs w:val="22"/>
                <w:shd w:val="clear" w:color="auto" w:fill="FFFFFF"/>
                <w:lang w:val="es-ES"/>
              </w:rPr>
            </w:pPr>
          </w:p>
          <w:p w14:paraId="2D97AC4D" w14:textId="362F6251" w:rsidR="00B47457" w:rsidRDefault="00B47457" w:rsidP="00B47457">
            <w:pPr>
              <w:ind w:right="165"/>
              <w:jc w:val="both"/>
              <w:rPr>
                <w:rFonts w:ascii="Arial" w:eastAsia="Times New Roman" w:hAnsi="Arial" w:cs="Arial"/>
                <w:sz w:val="22"/>
                <w:szCs w:val="22"/>
                <w:shd w:val="clear" w:color="auto" w:fill="FFFFFF"/>
                <w:lang w:val="es-ES"/>
              </w:rPr>
            </w:pPr>
            <w:r w:rsidRPr="00B47457">
              <w:rPr>
                <w:rFonts w:ascii="Arial" w:eastAsia="Times New Roman" w:hAnsi="Arial" w:cs="Arial"/>
                <w:sz w:val="22"/>
                <w:szCs w:val="22"/>
                <w:shd w:val="clear" w:color="auto" w:fill="FFFFFF"/>
                <w:lang w:val="es-ES"/>
              </w:rPr>
              <w:t>Los ecosistemas ubicados en la zona de influencia directa donde se realizarán las inversiones del Programa se encuentran bien representados a lo largo del país y protegidos en distintas zonas por el Sistema Nacional de Áreas Protegidas de la República de Panamá.</w:t>
            </w:r>
          </w:p>
          <w:p w14:paraId="489DEBDD" w14:textId="6D6E66EE" w:rsidR="003063B1" w:rsidRDefault="003063B1" w:rsidP="004C4D9E">
            <w:pPr>
              <w:ind w:right="165"/>
              <w:jc w:val="both"/>
              <w:rPr>
                <w:rFonts w:ascii="Arial" w:eastAsia="Times New Roman" w:hAnsi="Arial" w:cs="Arial"/>
                <w:sz w:val="22"/>
                <w:szCs w:val="22"/>
                <w:shd w:val="clear" w:color="auto" w:fill="FFFFFF"/>
                <w:lang w:val="es-ES"/>
              </w:rPr>
            </w:pPr>
          </w:p>
          <w:p w14:paraId="3F6FBD02" w14:textId="614D38FC" w:rsidR="003063B1" w:rsidRPr="00390566" w:rsidRDefault="003063B1" w:rsidP="004C4D9E">
            <w:pPr>
              <w:ind w:right="165"/>
              <w:jc w:val="both"/>
              <w:rPr>
                <w:rFonts w:ascii="Arial" w:eastAsia="Times New Roman" w:hAnsi="Arial" w:cs="Arial"/>
                <w:b/>
                <w:sz w:val="22"/>
                <w:szCs w:val="22"/>
                <w:shd w:val="clear" w:color="auto" w:fill="FFFFFF"/>
                <w:lang w:val="es-ES"/>
              </w:rPr>
            </w:pPr>
            <w:r w:rsidRPr="00390566">
              <w:rPr>
                <w:rFonts w:ascii="Arial" w:eastAsia="Times New Roman" w:hAnsi="Arial" w:cs="Arial"/>
                <w:b/>
                <w:sz w:val="22"/>
                <w:szCs w:val="22"/>
                <w:u w:val="single"/>
                <w:shd w:val="clear" w:color="auto" w:fill="FFFFFF"/>
                <w:lang w:val="es-ES"/>
              </w:rPr>
              <w:t>Fauna acuática del RJD</w:t>
            </w:r>
            <w:r w:rsidRPr="00390566">
              <w:rPr>
                <w:rFonts w:ascii="Arial" w:eastAsia="Times New Roman" w:hAnsi="Arial" w:cs="Arial"/>
                <w:b/>
                <w:sz w:val="22"/>
                <w:szCs w:val="22"/>
                <w:shd w:val="clear" w:color="auto" w:fill="FFFFFF"/>
                <w:lang w:val="es-ES"/>
              </w:rPr>
              <w:t>:</w:t>
            </w:r>
          </w:p>
          <w:p w14:paraId="6A900438" w14:textId="31FECF08" w:rsidR="003063B1" w:rsidRDefault="003063B1" w:rsidP="004C4D9E">
            <w:pPr>
              <w:ind w:right="165"/>
              <w:jc w:val="both"/>
              <w:rPr>
                <w:rFonts w:ascii="Arial" w:eastAsia="Times New Roman" w:hAnsi="Arial" w:cs="Arial"/>
                <w:sz w:val="22"/>
                <w:szCs w:val="22"/>
                <w:shd w:val="clear" w:color="auto" w:fill="FFFFFF"/>
                <w:lang w:val="es-ES"/>
              </w:rPr>
            </w:pPr>
          </w:p>
          <w:p w14:paraId="175934F5" w14:textId="01242F55" w:rsidR="003063B1" w:rsidRDefault="00FB761C" w:rsidP="004C4D9E">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N</w:t>
            </w:r>
            <w:r w:rsidR="00AD79AB">
              <w:rPr>
                <w:rFonts w:ascii="Arial" w:eastAsia="Times New Roman" w:hAnsi="Arial" w:cs="Arial"/>
                <w:sz w:val="22"/>
                <w:szCs w:val="22"/>
                <w:shd w:val="clear" w:color="auto" w:fill="FFFFFF"/>
                <w:lang w:val="es-ES"/>
              </w:rPr>
              <w:t>o se ha d</w:t>
            </w:r>
            <w:r w:rsidR="00AD79AB" w:rsidRPr="00AD79AB">
              <w:rPr>
                <w:rFonts w:ascii="Arial" w:eastAsia="Times New Roman" w:hAnsi="Arial" w:cs="Arial"/>
                <w:sz w:val="22"/>
                <w:szCs w:val="22"/>
                <w:shd w:val="clear" w:color="auto" w:fill="FFFFFF"/>
                <w:lang w:val="es-ES"/>
              </w:rPr>
              <w:t>etermina</w:t>
            </w:r>
            <w:r w:rsidR="00AD79AB">
              <w:rPr>
                <w:rFonts w:ascii="Arial" w:eastAsia="Times New Roman" w:hAnsi="Arial" w:cs="Arial"/>
                <w:sz w:val="22"/>
                <w:szCs w:val="22"/>
                <w:shd w:val="clear" w:color="auto" w:fill="FFFFFF"/>
                <w:lang w:val="es-ES"/>
              </w:rPr>
              <w:t>do</w:t>
            </w:r>
            <w:r w:rsidR="00AD79AB" w:rsidRPr="00AD79AB">
              <w:rPr>
                <w:rFonts w:ascii="Arial" w:eastAsia="Times New Roman" w:hAnsi="Arial" w:cs="Arial"/>
                <w:sz w:val="22"/>
                <w:szCs w:val="22"/>
                <w:shd w:val="clear" w:color="auto" w:fill="FFFFFF"/>
                <w:lang w:val="es-ES"/>
              </w:rPr>
              <w:t xml:space="preserve"> si las obras de drenaje, como las balsas de laminación y obras vertederos o similares, </w:t>
            </w:r>
            <w:r w:rsidR="00AD79AB">
              <w:rPr>
                <w:rFonts w:ascii="Arial" w:eastAsia="Times New Roman" w:hAnsi="Arial" w:cs="Arial"/>
                <w:sz w:val="22"/>
                <w:szCs w:val="22"/>
                <w:shd w:val="clear" w:color="auto" w:fill="FFFFFF"/>
                <w:lang w:val="es-ES"/>
              </w:rPr>
              <w:t xml:space="preserve">si </w:t>
            </w:r>
            <w:r w:rsidR="00AD79AB" w:rsidRPr="00AD79AB">
              <w:rPr>
                <w:rFonts w:ascii="Arial" w:eastAsia="Times New Roman" w:hAnsi="Arial" w:cs="Arial"/>
                <w:sz w:val="22"/>
                <w:szCs w:val="22"/>
                <w:shd w:val="clear" w:color="auto" w:fill="FFFFFF"/>
                <w:lang w:val="es-ES"/>
              </w:rPr>
              <w:t xml:space="preserve">al cambiar la morfología del rio podrían tener un impacto en la fauna acuática del rio; ejemplo algunos crustáceos que en su ciclo reproductivo </w:t>
            </w:r>
            <w:r w:rsidR="004052AC">
              <w:rPr>
                <w:rFonts w:ascii="Arial" w:eastAsia="Times New Roman" w:hAnsi="Arial" w:cs="Arial"/>
                <w:sz w:val="22"/>
                <w:szCs w:val="22"/>
                <w:shd w:val="clear" w:color="auto" w:fill="FFFFFF"/>
                <w:lang w:val="es-ES"/>
              </w:rPr>
              <w:t xml:space="preserve">podrían </w:t>
            </w:r>
            <w:r w:rsidR="00AD79AB" w:rsidRPr="00AD79AB">
              <w:rPr>
                <w:rFonts w:ascii="Arial" w:eastAsia="Times New Roman" w:hAnsi="Arial" w:cs="Arial"/>
                <w:sz w:val="22"/>
                <w:szCs w:val="22"/>
                <w:shd w:val="clear" w:color="auto" w:fill="FFFFFF"/>
                <w:lang w:val="es-ES"/>
              </w:rPr>
              <w:t>remonta</w:t>
            </w:r>
            <w:r w:rsidR="004052AC">
              <w:rPr>
                <w:rFonts w:ascii="Arial" w:eastAsia="Times New Roman" w:hAnsi="Arial" w:cs="Arial"/>
                <w:sz w:val="22"/>
                <w:szCs w:val="22"/>
                <w:shd w:val="clear" w:color="auto" w:fill="FFFFFF"/>
                <w:lang w:val="es-ES"/>
              </w:rPr>
              <w:t>r</w:t>
            </w:r>
            <w:r w:rsidR="00AD79AB" w:rsidRPr="00AD79AB">
              <w:rPr>
                <w:rFonts w:ascii="Arial" w:eastAsia="Times New Roman" w:hAnsi="Arial" w:cs="Arial"/>
                <w:sz w:val="22"/>
                <w:szCs w:val="22"/>
                <w:shd w:val="clear" w:color="auto" w:fill="FFFFFF"/>
                <w:lang w:val="es-ES"/>
              </w:rPr>
              <w:t xml:space="preserve"> el rio hacia arriba. </w:t>
            </w:r>
            <w:r w:rsidR="00AD79AB">
              <w:rPr>
                <w:rFonts w:ascii="Arial" w:eastAsia="Times New Roman" w:hAnsi="Arial" w:cs="Arial"/>
                <w:sz w:val="22"/>
                <w:szCs w:val="22"/>
                <w:shd w:val="clear" w:color="auto" w:fill="FFFFFF"/>
                <w:lang w:val="es-ES"/>
              </w:rPr>
              <w:t xml:space="preserve">Tampoco se ha determinado que </w:t>
            </w:r>
            <w:r w:rsidR="00AD79AB" w:rsidRPr="00AD79AB">
              <w:rPr>
                <w:rFonts w:ascii="Arial" w:eastAsia="Times New Roman" w:hAnsi="Arial" w:cs="Arial"/>
                <w:sz w:val="22"/>
                <w:szCs w:val="22"/>
                <w:shd w:val="clear" w:color="auto" w:fill="FFFFFF"/>
                <w:lang w:val="es-ES"/>
              </w:rPr>
              <w:t>las obras de retención o las balsas de laminación podrían servir como obstáculo a ese ciclo reproductiv</w:t>
            </w:r>
            <w:r w:rsidR="00C32E1A">
              <w:rPr>
                <w:rFonts w:ascii="Arial" w:eastAsia="Times New Roman" w:hAnsi="Arial" w:cs="Arial"/>
                <w:sz w:val="22"/>
                <w:szCs w:val="22"/>
                <w:shd w:val="clear" w:color="auto" w:fill="FFFFFF"/>
                <w:lang w:val="es-ES"/>
              </w:rPr>
              <w:t>o.</w:t>
            </w:r>
          </w:p>
          <w:p w14:paraId="3D455958" w14:textId="28814F39" w:rsidR="00C32E1A" w:rsidRDefault="00C32E1A" w:rsidP="004C4D9E">
            <w:pPr>
              <w:ind w:right="165"/>
              <w:jc w:val="both"/>
              <w:rPr>
                <w:rFonts w:ascii="Arial" w:eastAsia="Times New Roman" w:hAnsi="Arial" w:cs="Arial"/>
                <w:sz w:val="22"/>
                <w:szCs w:val="22"/>
                <w:shd w:val="clear" w:color="auto" w:fill="FFFFFF"/>
                <w:lang w:val="es-ES"/>
              </w:rPr>
            </w:pPr>
          </w:p>
          <w:p w14:paraId="5031E247" w14:textId="034AEB48" w:rsidR="00C32E1A" w:rsidRDefault="00C32E1A" w:rsidP="00341431">
            <w:pPr>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No obstante, c</w:t>
            </w:r>
            <w:r w:rsidRPr="00C32E1A">
              <w:rPr>
                <w:rFonts w:ascii="Arial" w:eastAsia="Times New Roman" w:hAnsi="Arial" w:cs="Arial"/>
                <w:sz w:val="22"/>
                <w:szCs w:val="22"/>
                <w:shd w:val="clear" w:color="auto" w:fill="FFFFFF"/>
                <w:lang w:val="es-ES"/>
              </w:rPr>
              <w:t xml:space="preserve">on la </w:t>
            </w:r>
            <w:r>
              <w:rPr>
                <w:rFonts w:ascii="Arial" w:eastAsia="Times New Roman" w:hAnsi="Arial" w:cs="Arial"/>
                <w:sz w:val="22"/>
                <w:szCs w:val="22"/>
                <w:shd w:val="clear" w:color="auto" w:fill="FFFFFF"/>
                <w:lang w:val="es-ES"/>
              </w:rPr>
              <w:t xml:space="preserve">realización </w:t>
            </w:r>
            <w:r w:rsidRPr="00C32E1A">
              <w:rPr>
                <w:rFonts w:ascii="Arial" w:eastAsia="Times New Roman" w:hAnsi="Arial" w:cs="Arial"/>
                <w:sz w:val="22"/>
                <w:szCs w:val="22"/>
                <w:shd w:val="clear" w:color="auto" w:fill="FFFFFF"/>
                <w:lang w:val="es-ES"/>
              </w:rPr>
              <w:t xml:space="preserve">de los </w:t>
            </w:r>
            <w:proofErr w:type="spellStart"/>
            <w:r w:rsidRPr="00C32E1A">
              <w:rPr>
                <w:rFonts w:ascii="Arial" w:eastAsia="Times New Roman" w:hAnsi="Arial" w:cs="Arial"/>
                <w:sz w:val="22"/>
                <w:szCs w:val="22"/>
                <w:shd w:val="clear" w:color="auto" w:fill="FFFFFF"/>
                <w:lang w:val="es-ES"/>
              </w:rPr>
              <w:t>EsIA</w:t>
            </w:r>
            <w:proofErr w:type="spellEnd"/>
            <w:r w:rsidRPr="00C32E1A">
              <w:rPr>
                <w:rFonts w:ascii="Arial" w:eastAsia="Times New Roman" w:hAnsi="Arial" w:cs="Arial"/>
                <w:sz w:val="22"/>
                <w:szCs w:val="22"/>
                <w:shd w:val="clear" w:color="auto" w:fill="FFFFFF"/>
                <w:lang w:val="es-ES"/>
              </w:rPr>
              <w:t xml:space="preserve"> del Componente I es vinculante hacer </w:t>
            </w:r>
            <w:r>
              <w:rPr>
                <w:rFonts w:ascii="Arial" w:eastAsia="Times New Roman" w:hAnsi="Arial" w:cs="Arial"/>
                <w:sz w:val="22"/>
                <w:szCs w:val="22"/>
                <w:shd w:val="clear" w:color="auto" w:fill="FFFFFF"/>
                <w:lang w:val="es-ES"/>
              </w:rPr>
              <w:t xml:space="preserve">una </w:t>
            </w:r>
            <w:r w:rsidRPr="00C32E1A">
              <w:rPr>
                <w:rFonts w:ascii="Arial" w:eastAsia="Times New Roman" w:hAnsi="Arial" w:cs="Arial"/>
                <w:sz w:val="22"/>
                <w:szCs w:val="22"/>
                <w:shd w:val="clear" w:color="auto" w:fill="FFFFFF"/>
                <w:lang w:val="es-ES"/>
              </w:rPr>
              <w:t>línea base, de hecho, en los TDR, redactados en el Reporte del AAS y PGAS contemplan este requerimiento. El monitoreo</w:t>
            </w:r>
            <w:r>
              <w:rPr>
                <w:rFonts w:ascii="Arial" w:eastAsia="Times New Roman" w:hAnsi="Arial" w:cs="Arial"/>
                <w:sz w:val="22"/>
                <w:szCs w:val="22"/>
                <w:shd w:val="clear" w:color="auto" w:fill="FFFFFF"/>
                <w:lang w:val="es-ES"/>
              </w:rPr>
              <w:t xml:space="preserve">, de posibles afectaciones en el ciclo reproductivo de especies de la vida acuática del RJD, </w:t>
            </w:r>
            <w:r w:rsidRPr="00C32E1A">
              <w:rPr>
                <w:rFonts w:ascii="Arial" w:eastAsia="Times New Roman" w:hAnsi="Arial" w:cs="Arial"/>
                <w:sz w:val="22"/>
                <w:szCs w:val="22"/>
                <w:shd w:val="clear" w:color="auto" w:fill="FFFFFF"/>
                <w:lang w:val="es-ES"/>
              </w:rPr>
              <w:t xml:space="preserve">deberá hacerse dentro del marco de la elaboración de los Informes de Seguimientos del cumplimiento de los Planes de Manejo Ambiental de estos </w:t>
            </w:r>
            <w:proofErr w:type="spellStart"/>
            <w:r w:rsidRPr="00C32E1A">
              <w:rPr>
                <w:rFonts w:ascii="Arial" w:eastAsia="Times New Roman" w:hAnsi="Arial" w:cs="Arial"/>
                <w:sz w:val="22"/>
                <w:szCs w:val="22"/>
                <w:shd w:val="clear" w:color="auto" w:fill="FFFFFF"/>
                <w:lang w:val="es-ES"/>
              </w:rPr>
              <w:t>EsIAs</w:t>
            </w:r>
            <w:proofErr w:type="spellEnd"/>
            <w:r w:rsidRPr="00C32E1A">
              <w:rPr>
                <w:rFonts w:ascii="Arial" w:eastAsia="Times New Roman" w:hAnsi="Arial" w:cs="Arial"/>
                <w:sz w:val="22"/>
                <w:szCs w:val="22"/>
                <w:shd w:val="clear" w:color="auto" w:fill="FFFFFF"/>
                <w:lang w:val="es-ES"/>
              </w:rPr>
              <w:t>.</w:t>
            </w:r>
          </w:p>
          <w:p w14:paraId="6C30CE51" w14:textId="2767FD3B" w:rsidR="00051317" w:rsidRDefault="00051317" w:rsidP="00341431">
            <w:pPr>
              <w:jc w:val="both"/>
              <w:rPr>
                <w:rFonts w:ascii="Arial" w:eastAsia="Times New Roman" w:hAnsi="Arial" w:cs="Arial"/>
                <w:sz w:val="22"/>
                <w:szCs w:val="22"/>
                <w:shd w:val="clear" w:color="auto" w:fill="FFFFFF"/>
                <w:lang w:val="es-ES"/>
              </w:rPr>
            </w:pPr>
          </w:p>
          <w:p w14:paraId="45493B71" w14:textId="022DF042" w:rsidR="008A1830" w:rsidRPr="008A1830" w:rsidRDefault="00B748A5" w:rsidP="00341431">
            <w:pPr>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H</w:t>
            </w:r>
            <w:r w:rsidR="008A1830" w:rsidRPr="008A1830">
              <w:rPr>
                <w:rFonts w:ascii="Arial" w:eastAsia="Times New Roman" w:hAnsi="Arial" w:cs="Arial"/>
                <w:sz w:val="22"/>
                <w:szCs w:val="22"/>
                <w:shd w:val="clear" w:color="auto" w:fill="FFFFFF"/>
                <w:lang w:val="es-ES"/>
              </w:rPr>
              <w:t xml:space="preserve">abría que </w:t>
            </w:r>
            <w:r>
              <w:rPr>
                <w:rFonts w:ascii="Arial" w:eastAsia="Times New Roman" w:hAnsi="Arial" w:cs="Arial"/>
                <w:sz w:val="22"/>
                <w:szCs w:val="22"/>
                <w:shd w:val="clear" w:color="auto" w:fill="FFFFFF"/>
                <w:lang w:val="es-ES"/>
              </w:rPr>
              <w:t xml:space="preserve">determinar </w:t>
            </w:r>
            <w:r w:rsidR="008A1830" w:rsidRPr="008A1830">
              <w:rPr>
                <w:rFonts w:ascii="Arial" w:eastAsia="Times New Roman" w:hAnsi="Arial" w:cs="Arial"/>
                <w:sz w:val="22"/>
                <w:szCs w:val="22"/>
                <w:shd w:val="clear" w:color="auto" w:fill="FFFFFF"/>
                <w:lang w:val="es-ES"/>
              </w:rPr>
              <w:t>si por los niveles de contaminación orgánica que tiene el río en esa parte de la cuenca existan especies</w:t>
            </w:r>
            <w:r>
              <w:rPr>
                <w:rFonts w:ascii="Arial" w:eastAsia="Times New Roman" w:hAnsi="Arial" w:cs="Arial"/>
                <w:sz w:val="22"/>
                <w:szCs w:val="22"/>
                <w:shd w:val="clear" w:color="auto" w:fill="FFFFFF"/>
                <w:lang w:val="es-ES"/>
              </w:rPr>
              <w:t xml:space="preserve"> de crustáceos y otras que tiene un comportamiento migratorio aguas arriba del rio.</w:t>
            </w:r>
          </w:p>
          <w:p w14:paraId="558C84D8" w14:textId="5A5D0A1A" w:rsidR="003063B1" w:rsidRDefault="008A1830" w:rsidP="00341431">
            <w:pPr>
              <w:jc w:val="both"/>
              <w:rPr>
                <w:rFonts w:ascii="Arial" w:eastAsia="Times New Roman" w:hAnsi="Arial" w:cs="Arial"/>
                <w:sz w:val="22"/>
                <w:szCs w:val="22"/>
                <w:shd w:val="clear" w:color="auto" w:fill="FFFFFF"/>
                <w:lang w:val="es-ES"/>
              </w:rPr>
            </w:pPr>
            <w:r w:rsidRPr="008A1830">
              <w:rPr>
                <w:rFonts w:ascii="Arial" w:eastAsia="Times New Roman" w:hAnsi="Arial" w:cs="Arial"/>
                <w:sz w:val="22"/>
                <w:szCs w:val="22"/>
                <w:shd w:val="clear" w:color="auto" w:fill="FFFFFF"/>
                <w:lang w:val="es-ES"/>
              </w:rPr>
              <w:t xml:space="preserve">En segunda instancia de haber especies de crustáceos con distribución en esta parte del río esos diques estarán asociados a las lagunas de laminación, no así sobre el curso del rio, por </w:t>
            </w:r>
            <w:r w:rsidR="00220DE8" w:rsidRPr="008A1830">
              <w:rPr>
                <w:rFonts w:ascii="Arial" w:eastAsia="Times New Roman" w:hAnsi="Arial" w:cs="Arial"/>
                <w:sz w:val="22"/>
                <w:szCs w:val="22"/>
                <w:shd w:val="clear" w:color="auto" w:fill="FFFFFF"/>
                <w:lang w:val="es-ES"/>
              </w:rPr>
              <w:t>tanto,</w:t>
            </w:r>
            <w:r w:rsidRPr="008A1830">
              <w:rPr>
                <w:rFonts w:ascii="Arial" w:eastAsia="Times New Roman" w:hAnsi="Arial" w:cs="Arial"/>
                <w:sz w:val="22"/>
                <w:szCs w:val="22"/>
                <w:shd w:val="clear" w:color="auto" w:fill="FFFFFF"/>
                <w:lang w:val="es-ES"/>
              </w:rPr>
              <w:t xml:space="preserve"> no impedirán el flujo del movimiento de la fauna acuática.</w:t>
            </w:r>
          </w:p>
          <w:p w14:paraId="361BAF13" w14:textId="5F1833E8" w:rsidR="00747466" w:rsidRDefault="00747466" w:rsidP="006E331E">
            <w:pPr>
              <w:ind w:right="165"/>
              <w:jc w:val="both"/>
              <w:rPr>
                <w:rFonts w:ascii="Arial" w:eastAsia="Times New Roman" w:hAnsi="Arial" w:cs="Arial"/>
                <w:sz w:val="22"/>
                <w:szCs w:val="22"/>
                <w:shd w:val="clear" w:color="auto" w:fill="FFFFFF"/>
                <w:lang w:val="es-ES"/>
              </w:rPr>
            </w:pPr>
          </w:p>
          <w:p w14:paraId="32ED08F2" w14:textId="6EB486F6" w:rsidR="002D1539" w:rsidRDefault="00A23327" w:rsidP="006E331E">
            <w:pPr>
              <w:ind w:right="165"/>
              <w:jc w:val="both"/>
              <w:rPr>
                <w:rFonts w:ascii="Arial" w:eastAsia="Times New Roman" w:hAnsi="Arial" w:cs="Arial"/>
                <w:b/>
                <w:sz w:val="22"/>
                <w:szCs w:val="22"/>
                <w:u w:val="single"/>
                <w:shd w:val="clear" w:color="auto" w:fill="FFFFFF"/>
                <w:lang w:val="es-ES"/>
              </w:rPr>
            </w:pPr>
            <w:r w:rsidRPr="00ED4D01">
              <w:rPr>
                <w:rFonts w:ascii="Arial" w:eastAsia="Times New Roman" w:hAnsi="Arial" w:cs="Arial"/>
                <w:b/>
                <w:sz w:val="22"/>
                <w:szCs w:val="22"/>
                <w:u w:val="single"/>
                <w:shd w:val="clear" w:color="auto" w:fill="FFFFFF"/>
                <w:lang w:val="es-ES"/>
              </w:rPr>
              <w:t>Riesgo a d</w:t>
            </w:r>
            <w:r w:rsidR="002D1539" w:rsidRPr="00ED4D01">
              <w:rPr>
                <w:rFonts w:ascii="Arial" w:eastAsia="Times New Roman" w:hAnsi="Arial" w:cs="Arial"/>
                <w:b/>
                <w:sz w:val="22"/>
                <w:szCs w:val="22"/>
                <w:u w:val="single"/>
                <w:shd w:val="clear" w:color="auto" w:fill="FFFFFF"/>
                <w:lang w:val="es-ES"/>
              </w:rPr>
              <w:t>esastres naturales:</w:t>
            </w:r>
          </w:p>
          <w:p w14:paraId="1EAA6FB3" w14:textId="77777777" w:rsidR="00341431" w:rsidRPr="00ED4D01" w:rsidRDefault="00341431" w:rsidP="006E331E">
            <w:pPr>
              <w:ind w:right="165"/>
              <w:jc w:val="both"/>
              <w:rPr>
                <w:rFonts w:ascii="Arial" w:eastAsia="Times New Roman" w:hAnsi="Arial" w:cs="Arial"/>
                <w:b/>
                <w:sz w:val="22"/>
                <w:szCs w:val="22"/>
                <w:u w:val="single"/>
                <w:shd w:val="clear" w:color="auto" w:fill="FFFFFF"/>
                <w:lang w:val="es-ES"/>
              </w:rPr>
            </w:pPr>
          </w:p>
          <w:p w14:paraId="3E8C3A7A" w14:textId="0167DC23" w:rsidR="00747466" w:rsidRDefault="00747466" w:rsidP="006E331E">
            <w:pPr>
              <w:ind w:right="165"/>
              <w:jc w:val="both"/>
              <w:rPr>
                <w:rFonts w:ascii="Arial" w:eastAsia="Times New Roman" w:hAnsi="Arial" w:cs="Arial"/>
                <w:sz w:val="22"/>
                <w:szCs w:val="22"/>
                <w:shd w:val="clear" w:color="auto" w:fill="FFFFFF"/>
                <w:lang w:val="es-ES"/>
              </w:rPr>
            </w:pPr>
            <w:r w:rsidRPr="00747466">
              <w:rPr>
                <w:rFonts w:ascii="Arial" w:eastAsia="Times New Roman" w:hAnsi="Arial" w:cs="Arial"/>
                <w:sz w:val="22"/>
                <w:szCs w:val="22"/>
                <w:shd w:val="clear" w:color="auto" w:fill="FFFFFF"/>
                <w:lang w:val="es-ES"/>
              </w:rPr>
              <w:t>La CJD está expuesta a inundaciones frecuentes de riesgo</w:t>
            </w:r>
            <w:r w:rsidR="002D1539">
              <w:rPr>
                <w:rFonts w:ascii="Arial" w:eastAsia="Times New Roman" w:hAnsi="Arial" w:cs="Arial"/>
                <w:sz w:val="22"/>
                <w:szCs w:val="22"/>
                <w:shd w:val="clear" w:color="auto" w:fill="FFFFFF"/>
                <w:lang w:val="es-ES"/>
              </w:rPr>
              <w:t xml:space="preserve"> medio</w:t>
            </w:r>
            <w:r w:rsidRPr="00747466">
              <w:rPr>
                <w:rFonts w:ascii="Arial" w:eastAsia="Times New Roman" w:hAnsi="Arial" w:cs="Arial"/>
                <w:sz w:val="22"/>
                <w:szCs w:val="22"/>
                <w:shd w:val="clear" w:color="auto" w:fill="FFFFFF"/>
                <w:lang w:val="es-ES"/>
              </w:rPr>
              <w:t xml:space="preserve">. Los impactos crecientes del cambio climático agravan el riesgo a inundaciones en las cuencas de la ciudad, así como la vulnerabilidad urbana empeorando las condiciones de vida de los habitantes. En la CRJD estos impactos se evidencian en una mayor frecuencia e intensidad de eventos hidrometeorológicos: la zona concentra el 11% de todos los eventos registrados en las últimas dos décadas, registrando 1554. Se han identificado 104 barrios como </w:t>
            </w:r>
            <w:r w:rsidRPr="00747466">
              <w:rPr>
                <w:rFonts w:ascii="Arial" w:eastAsia="Times New Roman" w:hAnsi="Arial" w:cs="Arial"/>
                <w:sz w:val="22"/>
                <w:szCs w:val="22"/>
                <w:shd w:val="clear" w:color="auto" w:fill="FFFFFF"/>
                <w:lang w:val="es-ES"/>
              </w:rPr>
              <w:lastRenderedPageBreak/>
              <w:t>afectados por algún tipo de desastre durante el período de estudio; 94% de las viviendas afectadas por desastres corresponden a inundaciones (seguido por vendavales/vientos fuertes y deslizamientos).</w:t>
            </w:r>
          </w:p>
          <w:p w14:paraId="0874E636" w14:textId="07B061A4" w:rsidR="00036FF3" w:rsidRDefault="00036FF3" w:rsidP="006E331E">
            <w:pPr>
              <w:ind w:right="165"/>
              <w:jc w:val="both"/>
              <w:rPr>
                <w:rFonts w:ascii="Arial" w:eastAsia="Times New Roman" w:hAnsi="Arial" w:cs="Arial"/>
                <w:sz w:val="22"/>
                <w:szCs w:val="22"/>
                <w:shd w:val="clear" w:color="auto" w:fill="FFFFFF"/>
                <w:lang w:val="es-ES"/>
              </w:rPr>
            </w:pPr>
          </w:p>
          <w:p w14:paraId="149E7C27" w14:textId="0561DC97" w:rsidR="00036FF3" w:rsidRDefault="00036FF3" w:rsidP="006E331E">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No se identificó ningún </w:t>
            </w:r>
            <w:r w:rsidRPr="00036FF3">
              <w:rPr>
                <w:rFonts w:ascii="Arial" w:eastAsia="Times New Roman" w:hAnsi="Arial" w:cs="Arial"/>
                <w:sz w:val="22"/>
                <w:szCs w:val="22"/>
                <w:shd w:val="clear" w:color="auto" w:fill="FFFFFF"/>
                <w:lang w:val="es-ES"/>
              </w:rPr>
              <w:t>riesgo de desastres tipo 2</w:t>
            </w:r>
            <w:r w:rsidR="00220DE8">
              <w:rPr>
                <w:rFonts w:ascii="Arial" w:eastAsia="Times New Roman" w:hAnsi="Arial" w:cs="Arial"/>
                <w:sz w:val="22"/>
                <w:szCs w:val="22"/>
                <w:shd w:val="clear" w:color="auto" w:fill="FFFFFF"/>
                <w:lang w:val="es-ES"/>
              </w:rPr>
              <w:t xml:space="preserve"> </w:t>
            </w:r>
            <w:r w:rsidR="00A61745">
              <w:rPr>
                <w:rFonts w:ascii="Arial" w:eastAsia="Times New Roman" w:hAnsi="Arial" w:cs="Arial"/>
                <w:sz w:val="22"/>
                <w:szCs w:val="22"/>
                <w:shd w:val="clear" w:color="auto" w:fill="FFFFFF"/>
                <w:lang w:val="es-ES"/>
              </w:rPr>
              <w:t xml:space="preserve">debido a </w:t>
            </w:r>
            <w:r w:rsidR="00220DE8">
              <w:rPr>
                <w:rFonts w:ascii="Arial" w:eastAsia="Times New Roman" w:hAnsi="Arial" w:cs="Arial"/>
                <w:sz w:val="22"/>
                <w:szCs w:val="22"/>
                <w:shd w:val="clear" w:color="auto" w:fill="FFFFFF"/>
                <w:lang w:val="es-ES"/>
              </w:rPr>
              <w:t xml:space="preserve">las inversiones del </w:t>
            </w:r>
            <w:r w:rsidR="004312F0">
              <w:rPr>
                <w:rFonts w:ascii="Arial" w:eastAsia="Times New Roman" w:hAnsi="Arial" w:cs="Arial"/>
                <w:sz w:val="22"/>
                <w:szCs w:val="22"/>
                <w:shd w:val="clear" w:color="auto" w:fill="FFFFFF"/>
                <w:lang w:val="es-ES"/>
              </w:rPr>
              <w:t>programa,</w:t>
            </w:r>
            <w:r w:rsidRPr="00036FF3">
              <w:rPr>
                <w:rFonts w:ascii="Arial" w:eastAsia="Times New Roman" w:hAnsi="Arial" w:cs="Arial"/>
                <w:sz w:val="22"/>
                <w:szCs w:val="22"/>
                <w:shd w:val="clear" w:color="auto" w:fill="FFFFFF"/>
                <w:lang w:val="es-ES"/>
              </w:rPr>
              <w:t xml:space="preserve"> </w:t>
            </w:r>
            <w:r w:rsidR="0040220C">
              <w:rPr>
                <w:rFonts w:ascii="Arial" w:eastAsia="Times New Roman" w:hAnsi="Arial" w:cs="Arial"/>
                <w:sz w:val="22"/>
                <w:szCs w:val="22"/>
                <w:shd w:val="clear" w:color="auto" w:fill="FFFFFF"/>
                <w:lang w:val="es-ES"/>
              </w:rPr>
              <w:t xml:space="preserve">que pudiera </w:t>
            </w:r>
            <w:r w:rsidRPr="00036FF3">
              <w:rPr>
                <w:rFonts w:ascii="Arial" w:eastAsia="Times New Roman" w:hAnsi="Arial" w:cs="Arial"/>
                <w:sz w:val="22"/>
                <w:szCs w:val="22"/>
                <w:shd w:val="clear" w:color="auto" w:fill="FFFFFF"/>
                <w:lang w:val="es-ES"/>
              </w:rPr>
              <w:t>exacerba</w:t>
            </w:r>
            <w:r w:rsidR="0040220C">
              <w:rPr>
                <w:rFonts w:ascii="Arial" w:eastAsia="Times New Roman" w:hAnsi="Arial" w:cs="Arial"/>
                <w:sz w:val="22"/>
                <w:szCs w:val="22"/>
                <w:shd w:val="clear" w:color="auto" w:fill="FFFFFF"/>
                <w:lang w:val="es-ES"/>
              </w:rPr>
              <w:t>r</w:t>
            </w:r>
            <w:r w:rsidRPr="00036FF3">
              <w:rPr>
                <w:rFonts w:ascii="Arial" w:eastAsia="Times New Roman" w:hAnsi="Arial" w:cs="Arial"/>
                <w:sz w:val="22"/>
                <w:szCs w:val="22"/>
                <w:shd w:val="clear" w:color="auto" w:fill="FFFFFF"/>
                <w:lang w:val="es-ES"/>
              </w:rPr>
              <w:t xml:space="preserve"> el riesgo de peligro para la vida humana, la propiedad y el medio ambiente.</w:t>
            </w:r>
          </w:p>
          <w:p w14:paraId="361093C5" w14:textId="77777777" w:rsidR="00A505B0" w:rsidRDefault="00A505B0" w:rsidP="006E331E">
            <w:pPr>
              <w:ind w:right="165"/>
              <w:jc w:val="both"/>
              <w:rPr>
                <w:rFonts w:ascii="Arial" w:eastAsia="Times New Roman" w:hAnsi="Arial" w:cs="Arial"/>
                <w:sz w:val="22"/>
                <w:szCs w:val="22"/>
                <w:shd w:val="clear" w:color="auto" w:fill="FFFFFF"/>
                <w:lang w:val="es-ES"/>
              </w:rPr>
            </w:pPr>
          </w:p>
          <w:p w14:paraId="65A9F968" w14:textId="1F5CFF34" w:rsidR="004C4D9E" w:rsidRDefault="006E331E" w:rsidP="006E331E">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Por otra parte, </w:t>
            </w:r>
            <w:r w:rsidR="00B166C9">
              <w:rPr>
                <w:rFonts w:ascii="Arial" w:eastAsia="Times New Roman" w:hAnsi="Arial" w:cs="Arial"/>
                <w:sz w:val="22"/>
                <w:szCs w:val="22"/>
                <w:shd w:val="clear" w:color="auto" w:fill="FFFFFF"/>
                <w:lang w:val="es-ES"/>
              </w:rPr>
              <w:t xml:space="preserve">para la identificación y diseño de las obras de drenaje </w:t>
            </w:r>
            <w:r w:rsidR="00E866B3">
              <w:rPr>
                <w:rFonts w:ascii="Arial" w:eastAsia="Times New Roman" w:hAnsi="Arial" w:cs="Arial"/>
                <w:sz w:val="22"/>
                <w:szCs w:val="22"/>
                <w:shd w:val="clear" w:color="auto" w:fill="FFFFFF"/>
                <w:lang w:val="es-ES"/>
              </w:rPr>
              <w:t xml:space="preserve">la empresa </w:t>
            </w:r>
            <w:r w:rsidR="00123ACE">
              <w:rPr>
                <w:rFonts w:ascii="Arial" w:eastAsia="Times New Roman" w:hAnsi="Arial" w:cs="Arial"/>
                <w:sz w:val="22"/>
                <w:szCs w:val="22"/>
                <w:shd w:val="clear" w:color="auto" w:fill="FFFFFF"/>
                <w:lang w:val="es-ES"/>
              </w:rPr>
              <w:t xml:space="preserve">H </w:t>
            </w:r>
            <w:r w:rsidR="00E866B3">
              <w:rPr>
                <w:rFonts w:ascii="Arial" w:eastAsia="Times New Roman" w:hAnsi="Arial" w:cs="Arial"/>
                <w:sz w:val="22"/>
                <w:szCs w:val="22"/>
                <w:shd w:val="clear" w:color="auto" w:fill="FFFFFF"/>
                <w:lang w:val="es-ES"/>
              </w:rPr>
              <w:t xml:space="preserve">I Cantabria </w:t>
            </w:r>
            <w:r w:rsidRPr="00081C23">
              <w:rPr>
                <w:rFonts w:ascii="Arial" w:eastAsia="Times New Roman" w:hAnsi="Arial" w:cs="Arial"/>
                <w:sz w:val="22"/>
                <w:szCs w:val="22"/>
                <w:shd w:val="clear" w:color="auto" w:fill="FFFFFF"/>
                <w:lang w:val="es-ES"/>
              </w:rPr>
              <w:t>elabor</w:t>
            </w:r>
            <w:r w:rsidR="00E866B3">
              <w:rPr>
                <w:rFonts w:ascii="Arial" w:eastAsia="Times New Roman" w:hAnsi="Arial" w:cs="Arial"/>
                <w:sz w:val="22"/>
                <w:szCs w:val="22"/>
                <w:shd w:val="clear" w:color="auto" w:fill="FFFFFF"/>
                <w:lang w:val="es-ES"/>
              </w:rPr>
              <w:t xml:space="preserve">ó </w:t>
            </w:r>
            <w:r w:rsidRPr="00081C23">
              <w:rPr>
                <w:rFonts w:ascii="Arial" w:eastAsia="Times New Roman" w:hAnsi="Arial" w:cs="Arial"/>
                <w:sz w:val="22"/>
                <w:szCs w:val="22"/>
                <w:shd w:val="clear" w:color="auto" w:fill="FFFFFF"/>
                <w:lang w:val="es-ES"/>
              </w:rPr>
              <w:t>un análisis de vulnerabilidad de las áreas de riesgo en el área de influencia del programa, que incluyó fundamentalmente dos tipos de eventos: inundaciones y deslizamientos</w:t>
            </w:r>
            <w:r>
              <w:rPr>
                <w:rFonts w:ascii="Arial" w:eastAsia="Times New Roman" w:hAnsi="Arial" w:cs="Arial"/>
                <w:sz w:val="22"/>
                <w:szCs w:val="22"/>
                <w:shd w:val="clear" w:color="auto" w:fill="FFFFFF"/>
                <w:lang w:val="es-ES"/>
              </w:rPr>
              <w:t xml:space="preserve">; </w:t>
            </w:r>
            <w:r w:rsidRPr="005E2520">
              <w:rPr>
                <w:rFonts w:ascii="Arial" w:eastAsia="Times New Roman" w:hAnsi="Arial" w:cs="Arial"/>
                <w:sz w:val="22"/>
                <w:szCs w:val="22"/>
                <w:shd w:val="clear" w:color="auto" w:fill="FFFFFF"/>
                <w:lang w:val="es-ES"/>
              </w:rPr>
              <w:t>dichos riesgos fueron considerados moderados.</w:t>
            </w:r>
            <w:r w:rsidR="00A50496">
              <w:rPr>
                <w:rFonts w:ascii="Arial" w:eastAsia="Times New Roman" w:hAnsi="Arial" w:cs="Arial"/>
                <w:sz w:val="22"/>
                <w:szCs w:val="22"/>
                <w:shd w:val="clear" w:color="auto" w:fill="FFFFFF"/>
                <w:lang w:val="es-ES"/>
              </w:rPr>
              <w:t xml:space="preserve"> </w:t>
            </w:r>
            <w:r w:rsidR="0071708D">
              <w:rPr>
                <w:rFonts w:ascii="Arial" w:eastAsia="Times New Roman" w:hAnsi="Arial" w:cs="Arial"/>
                <w:sz w:val="22"/>
                <w:szCs w:val="22"/>
                <w:shd w:val="clear" w:color="auto" w:fill="FFFFFF"/>
                <w:lang w:val="es-ES"/>
              </w:rPr>
              <w:t xml:space="preserve">En vista que la empresa H I Cantabria </w:t>
            </w:r>
            <w:r w:rsidR="00B36BBF">
              <w:rPr>
                <w:rFonts w:ascii="Arial" w:eastAsia="Times New Roman" w:hAnsi="Arial" w:cs="Arial"/>
                <w:sz w:val="22"/>
                <w:szCs w:val="22"/>
                <w:shd w:val="clear" w:color="auto" w:fill="FFFFFF"/>
                <w:lang w:val="es-ES"/>
              </w:rPr>
              <w:t>aplicó</w:t>
            </w:r>
            <w:r w:rsidR="0071708D">
              <w:rPr>
                <w:rFonts w:ascii="Arial" w:eastAsia="Times New Roman" w:hAnsi="Arial" w:cs="Arial"/>
                <w:sz w:val="22"/>
                <w:szCs w:val="22"/>
                <w:shd w:val="clear" w:color="auto" w:fill="FFFFFF"/>
                <w:lang w:val="es-ES"/>
              </w:rPr>
              <w:t xml:space="preserve"> el modelo de </w:t>
            </w:r>
            <w:r w:rsidR="00B36BBF">
              <w:rPr>
                <w:rFonts w:ascii="Arial" w:eastAsia="Times New Roman" w:hAnsi="Arial" w:cs="Arial"/>
                <w:sz w:val="22"/>
                <w:szCs w:val="22"/>
                <w:shd w:val="clear" w:color="auto" w:fill="FFFFFF"/>
                <w:lang w:val="es-ES"/>
              </w:rPr>
              <w:t>riesgo</w:t>
            </w:r>
            <w:r w:rsidR="0071708D">
              <w:rPr>
                <w:rFonts w:ascii="Arial" w:eastAsia="Times New Roman" w:hAnsi="Arial" w:cs="Arial"/>
                <w:sz w:val="22"/>
                <w:szCs w:val="22"/>
                <w:shd w:val="clear" w:color="auto" w:fill="FFFFFF"/>
                <w:lang w:val="es-ES"/>
              </w:rPr>
              <w:t xml:space="preserve"> a </w:t>
            </w:r>
            <w:r w:rsidR="00B36BBF">
              <w:rPr>
                <w:rFonts w:ascii="Arial" w:eastAsia="Times New Roman" w:hAnsi="Arial" w:cs="Arial"/>
                <w:sz w:val="22"/>
                <w:szCs w:val="22"/>
                <w:shd w:val="clear" w:color="auto" w:fill="FFFFFF"/>
                <w:lang w:val="es-ES"/>
              </w:rPr>
              <w:t>inundación</w:t>
            </w:r>
            <w:r w:rsidR="0071708D">
              <w:rPr>
                <w:rFonts w:ascii="Arial" w:eastAsia="Times New Roman" w:hAnsi="Arial" w:cs="Arial"/>
                <w:sz w:val="22"/>
                <w:szCs w:val="22"/>
                <w:shd w:val="clear" w:color="auto" w:fill="FFFFFF"/>
                <w:lang w:val="es-ES"/>
              </w:rPr>
              <w:t xml:space="preserve"> </w:t>
            </w:r>
            <w:r w:rsidR="00B36BBF">
              <w:rPr>
                <w:rFonts w:ascii="Arial" w:eastAsia="Times New Roman" w:hAnsi="Arial" w:cs="Arial"/>
                <w:sz w:val="22"/>
                <w:szCs w:val="22"/>
                <w:shd w:val="clear" w:color="auto" w:fill="FFFFFF"/>
                <w:lang w:val="es-ES"/>
              </w:rPr>
              <w:t>utilizando</w:t>
            </w:r>
            <w:r w:rsidR="0071708D">
              <w:rPr>
                <w:rFonts w:ascii="Arial" w:eastAsia="Times New Roman" w:hAnsi="Arial" w:cs="Arial"/>
                <w:sz w:val="22"/>
                <w:szCs w:val="22"/>
                <w:shd w:val="clear" w:color="auto" w:fill="FFFFFF"/>
                <w:lang w:val="es-ES"/>
              </w:rPr>
              <w:t xml:space="preserve"> los </w:t>
            </w:r>
            <w:r w:rsidR="00D8789D">
              <w:rPr>
                <w:rFonts w:ascii="Arial" w:eastAsia="Times New Roman" w:hAnsi="Arial" w:cs="Arial"/>
                <w:sz w:val="22"/>
                <w:szCs w:val="22"/>
                <w:shd w:val="clear" w:color="auto" w:fill="FFFFFF"/>
                <w:lang w:val="es-ES"/>
              </w:rPr>
              <w:t>registros hidrometeorológicos</w:t>
            </w:r>
            <w:r w:rsidR="0071708D">
              <w:rPr>
                <w:rFonts w:ascii="Arial" w:eastAsia="Times New Roman" w:hAnsi="Arial" w:cs="Arial"/>
                <w:sz w:val="22"/>
                <w:szCs w:val="22"/>
                <w:shd w:val="clear" w:color="auto" w:fill="FFFFFF"/>
                <w:lang w:val="es-ES"/>
              </w:rPr>
              <w:t xml:space="preserve"> de las </w:t>
            </w:r>
            <w:r w:rsidR="00B36391">
              <w:rPr>
                <w:rFonts w:ascii="Arial" w:eastAsia="Times New Roman" w:hAnsi="Arial" w:cs="Arial"/>
                <w:sz w:val="22"/>
                <w:szCs w:val="22"/>
                <w:shd w:val="clear" w:color="auto" w:fill="FFFFFF"/>
                <w:lang w:val="es-ES"/>
              </w:rPr>
              <w:t>estaciones</w:t>
            </w:r>
            <w:r w:rsidR="0071708D">
              <w:rPr>
                <w:rFonts w:ascii="Arial" w:eastAsia="Times New Roman" w:hAnsi="Arial" w:cs="Arial"/>
                <w:sz w:val="22"/>
                <w:szCs w:val="22"/>
                <w:shd w:val="clear" w:color="auto" w:fill="FFFFFF"/>
                <w:lang w:val="es-ES"/>
              </w:rPr>
              <w:t xml:space="preserve"> de </w:t>
            </w:r>
            <w:r w:rsidR="0071708D" w:rsidRPr="004312F0">
              <w:rPr>
                <w:rFonts w:ascii="Arial" w:eastAsia="Times New Roman" w:hAnsi="Arial" w:cs="Arial"/>
                <w:sz w:val="22"/>
                <w:szCs w:val="22"/>
                <w:shd w:val="clear" w:color="auto" w:fill="FFFFFF"/>
                <w:lang w:val="es-ES"/>
              </w:rPr>
              <w:t xml:space="preserve">Cerro azul </w:t>
            </w:r>
            <w:r w:rsidR="0071708D" w:rsidRPr="00B36BBF">
              <w:rPr>
                <w:rFonts w:ascii="Arial" w:eastAsia="Times New Roman" w:hAnsi="Arial" w:cs="Arial"/>
                <w:sz w:val="22"/>
                <w:szCs w:val="22"/>
                <w:shd w:val="clear" w:color="auto" w:fill="FFFFFF"/>
                <w:lang w:val="es-ES"/>
              </w:rPr>
              <w:t xml:space="preserve">y que no fue </w:t>
            </w:r>
            <w:r w:rsidR="00B36BBF" w:rsidRPr="00B36BBF">
              <w:rPr>
                <w:rFonts w:ascii="Arial" w:eastAsia="Times New Roman" w:hAnsi="Arial" w:cs="Arial"/>
                <w:sz w:val="22"/>
                <w:szCs w:val="22"/>
                <w:shd w:val="clear" w:color="auto" w:fill="FFFFFF"/>
                <w:lang w:val="es-ES"/>
              </w:rPr>
              <w:t>considerada</w:t>
            </w:r>
            <w:r w:rsidR="0071708D" w:rsidRPr="00B36BBF">
              <w:rPr>
                <w:rFonts w:ascii="Arial" w:eastAsia="Times New Roman" w:hAnsi="Arial" w:cs="Arial"/>
                <w:sz w:val="22"/>
                <w:szCs w:val="22"/>
                <w:shd w:val="clear" w:color="auto" w:fill="FFFFFF"/>
                <w:lang w:val="es-ES"/>
              </w:rPr>
              <w:t xml:space="preserve"> la estación </w:t>
            </w:r>
            <w:r w:rsidR="00B36BBF" w:rsidRPr="00B36BBF">
              <w:rPr>
                <w:rFonts w:ascii="Arial" w:eastAsia="Times New Roman" w:hAnsi="Arial" w:cs="Arial"/>
                <w:sz w:val="22"/>
                <w:szCs w:val="22"/>
                <w:shd w:val="clear" w:color="auto" w:fill="FFFFFF"/>
                <w:lang w:val="es-ES"/>
              </w:rPr>
              <w:t>Aerop</w:t>
            </w:r>
            <w:r w:rsidR="00B36BBF">
              <w:rPr>
                <w:rFonts w:ascii="Arial" w:eastAsia="Times New Roman" w:hAnsi="Arial" w:cs="Arial"/>
                <w:sz w:val="22"/>
                <w:szCs w:val="22"/>
                <w:shd w:val="clear" w:color="auto" w:fill="FFFFFF"/>
                <w:lang w:val="es-ES"/>
              </w:rPr>
              <w:t>u</w:t>
            </w:r>
            <w:r w:rsidR="00B36BBF" w:rsidRPr="00B36BBF">
              <w:rPr>
                <w:rFonts w:ascii="Arial" w:eastAsia="Times New Roman" w:hAnsi="Arial" w:cs="Arial"/>
                <w:sz w:val="22"/>
                <w:szCs w:val="22"/>
                <w:shd w:val="clear" w:color="auto" w:fill="FFFFFF"/>
                <w:lang w:val="es-ES"/>
              </w:rPr>
              <w:t>e</w:t>
            </w:r>
            <w:r w:rsidR="00B36BBF">
              <w:rPr>
                <w:rFonts w:ascii="Arial" w:eastAsia="Times New Roman" w:hAnsi="Arial" w:cs="Arial"/>
                <w:sz w:val="22"/>
                <w:szCs w:val="22"/>
                <w:shd w:val="clear" w:color="auto" w:fill="FFFFFF"/>
                <w:lang w:val="es-ES"/>
              </w:rPr>
              <w:t>rt</w:t>
            </w:r>
            <w:r w:rsidR="00B36BBF" w:rsidRPr="00B36BBF">
              <w:rPr>
                <w:rFonts w:ascii="Arial" w:eastAsia="Times New Roman" w:hAnsi="Arial" w:cs="Arial"/>
                <w:sz w:val="22"/>
                <w:szCs w:val="22"/>
                <w:shd w:val="clear" w:color="auto" w:fill="FFFFFF"/>
                <w:lang w:val="es-ES"/>
              </w:rPr>
              <w:t>o</w:t>
            </w:r>
            <w:r w:rsidR="0071708D" w:rsidRPr="00B36BBF">
              <w:rPr>
                <w:rFonts w:ascii="Arial" w:eastAsia="Times New Roman" w:hAnsi="Arial" w:cs="Arial"/>
                <w:sz w:val="22"/>
                <w:szCs w:val="22"/>
                <w:shd w:val="clear" w:color="auto" w:fill="FFFFFF"/>
                <w:lang w:val="es-ES"/>
              </w:rPr>
              <w:t xml:space="preserve"> </w:t>
            </w:r>
            <w:r w:rsidR="00B36BBF">
              <w:rPr>
                <w:rFonts w:ascii="Arial" w:eastAsia="Times New Roman" w:hAnsi="Arial" w:cs="Arial"/>
                <w:sz w:val="22"/>
                <w:szCs w:val="22"/>
                <w:shd w:val="clear" w:color="auto" w:fill="FFFFFF"/>
                <w:lang w:val="es-ES"/>
              </w:rPr>
              <w:t>T</w:t>
            </w:r>
            <w:r w:rsidR="0071708D" w:rsidRPr="00B36BBF">
              <w:rPr>
                <w:rFonts w:ascii="Arial" w:eastAsia="Times New Roman" w:hAnsi="Arial" w:cs="Arial"/>
                <w:sz w:val="22"/>
                <w:szCs w:val="22"/>
                <w:shd w:val="clear" w:color="auto" w:fill="FFFFFF"/>
                <w:lang w:val="es-ES"/>
              </w:rPr>
              <w:t xml:space="preserve">ocumen, que </w:t>
            </w:r>
            <w:r w:rsidR="00B36BBF" w:rsidRPr="00B36BBF">
              <w:rPr>
                <w:rFonts w:ascii="Arial" w:eastAsia="Times New Roman" w:hAnsi="Arial" w:cs="Arial"/>
                <w:sz w:val="22"/>
                <w:szCs w:val="22"/>
                <w:shd w:val="clear" w:color="auto" w:fill="FFFFFF"/>
                <w:lang w:val="es-ES"/>
              </w:rPr>
              <w:t>e</w:t>
            </w:r>
            <w:r w:rsidR="00B36BBF">
              <w:rPr>
                <w:rFonts w:ascii="Arial" w:eastAsia="Times New Roman" w:hAnsi="Arial" w:cs="Arial"/>
                <w:sz w:val="22"/>
                <w:szCs w:val="22"/>
                <w:shd w:val="clear" w:color="auto" w:fill="FFFFFF"/>
                <w:lang w:val="es-ES"/>
              </w:rPr>
              <w:t>s</w:t>
            </w:r>
            <w:r w:rsidR="00B36BBF" w:rsidRPr="00B36BBF">
              <w:rPr>
                <w:rFonts w:ascii="Arial" w:eastAsia="Times New Roman" w:hAnsi="Arial" w:cs="Arial"/>
                <w:sz w:val="22"/>
                <w:szCs w:val="22"/>
                <w:shd w:val="clear" w:color="auto" w:fill="FFFFFF"/>
                <w:lang w:val="es-ES"/>
              </w:rPr>
              <w:t>tá</w:t>
            </w:r>
            <w:r w:rsidR="0071708D" w:rsidRPr="00B36BBF">
              <w:rPr>
                <w:rFonts w:ascii="Arial" w:eastAsia="Times New Roman" w:hAnsi="Arial" w:cs="Arial"/>
                <w:sz w:val="22"/>
                <w:szCs w:val="22"/>
                <w:shd w:val="clear" w:color="auto" w:fill="FFFFFF"/>
                <w:lang w:val="es-ES"/>
              </w:rPr>
              <w:t xml:space="preserve"> </w:t>
            </w:r>
            <w:r w:rsidR="00B36BBF" w:rsidRPr="00B36BBF">
              <w:rPr>
                <w:rFonts w:ascii="Arial" w:eastAsia="Times New Roman" w:hAnsi="Arial" w:cs="Arial"/>
                <w:sz w:val="22"/>
                <w:szCs w:val="22"/>
                <w:shd w:val="clear" w:color="auto" w:fill="FFFFFF"/>
                <w:lang w:val="es-ES"/>
              </w:rPr>
              <w:t>l</w:t>
            </w:r>
            <w:r w:rsidR="00B36BBF">
              <w:rPr>
                <w:rFonts w:ascii="Arial" w:eastAsia="Times New Roman" w:hAnsi="Arial" w:cs="Arial"/>
                <w:sz w:val="22"/>
                <w:szCs w:val="22"/>
                <w:shd w:val="clear" w:color="auto" w:fill="FFFFFF"/>
                <w:lang w:val="es-ES"/>
              </w:rPr>
              <w:t>o</w:t>
            </w:r>
            <w:r w:rsidR="00B36BBF" w:rsidRPr="00B36BBF">
              <w:rPr>
                <w:rFonts w:ascii="Arial" w:eastAsia="Times New Roman" w:hAnsi="Arial" w:cs="Arial"/>
                <w:sz w:val="22"/>
                <w:szCs w:val="22"/>
                <w:shd w:val="clear" w:color="auto" w:fill="FFFFFF"/>
                <w:lang w:val="es-ES"/>
              </w:rPr>
              <w:t>calizada</w:t>
            </w:r>
            <w:r w:rsidR="0071708D" w:rsidRPr="00B36BBF">
              <w:rPr>
                <w:rFonts w:ascii="Arial" w:eastAsia="Times New Roman" w:hAnsi="Arial" w:cs="Arial"/>
                <w:sz w:val="22"/>
                <w:szCs w:val="22"/>
                <w:shd w:val="clear" w:color="auto" w:fill="FFFFFF"/>
                <w:lang w:val="es-ES"/>
              </w:rPr>
              <w:t xml:space="preserve"> </w:t>
            </w:r>
            <w:r w:rsidR="00B36BBF" w:rsidRPr="00B36BBF">
              <w:rPr>
                <w:rFonts w:ascii="Arial" w:eastAsia="Times New Roman" w:hAnsi="Arial" w:cs="Arial"/>
                <w:sz w:val="22"/>
                <w:szCs w:val="22"/>
                <w:shd w:val="clear" w:color="auto" w:fill="FFFFFF"/>
                <w:lang w:val="es-ES"/>
              </w:rPr>
              <w:t>más</w:t>
            </w:r>
            <w:r w:rsidR="0071708D" w:rsidRPr="00B36BBF">
              <w:rPr>
                <w:rFonts w:ascii="Arial" w:eastAsia="Times New Roman" w:hAnsi="Arial" w:cs="Arial"/>
                <w:sz w:val="22"/>
                <w:szCs w:val="22"/>
                <w:shd w:val="clear" w:color="auto" w:fill="FFFFFF"/>
                <w:lang w:val="es-ES"/>
              </w:rPr>
              <w:t xml:space="preserve"> cerca de la</w:t>
            </w:r>
            <w:r w:rsidR="00B36BBF">
              <w:rPr>
                <w:rFonts w:ascii="Arial" w:eastAsia="Times New Roman" w:hAnsi="Arial" w:cs="Arial"/>
                <w:sz w:val="22"/>
                <w:szCs w:val="22"/>
                <w:shd w:val="clear" w:color="auto" w:fill="FFFFFF"/>
                <w:lang w:val="es-ES"/>
              </w:rPr>
              <w:t xml:space="preserve"> </w:t>
            </w:r>
            <w:r w:rsidR="0071708D" w:rsidRPr="00B36BBF">
              <w:rPr>
                <w:rFonts w:ascii="Arial" w:eastAsia="Times New Roman" w:hAnsi="Arial" w:cs="Arial"/>
                <w:sz w:val="22"/>
                <w:szCs w:val="22"/>
                <w:shd w:val="clear" w:color="auto" w:fill="FFFFFF"/>
                <w:lang w:val="es-ES"/>
              </w:rPr>
              <w:t>cu</w:t>
            </w:r>
            <w:r w:rsidR="00B36BBF">
              <w:rPr>
                <w:rFonts w:ascii="Arial" w:eastAsia="Times New Roman" w:hAnsi="Arial" w:cs="Arial"/>
                <w:sz w:val="22"/>
                <w:szCs w:val="22"/>
                <w:shd w:val="clear" w:color="auto" w:fill="FFFFFF"/>
                <w:lang w:val="es-ES"/>
              </w:rPr>
              <w:t>e</w:t>
            </w:r>
            <w:r w:rsidR="0071708D" w:rsidRPr="00B36BBF">
              <w:rPr>
                <w:rFonts w:ascii="Arial" w:eastAsia="Times New Roman" w:hAnsi="Arial" w:cs="Arial"/>
                <w:sz w:val="22"/>
                <w:szCs w:val="22"/>
                <w:shd w:val="clear" w:color="auto" w:fill="FFFFFF"/>
                <w:lang w:val="es-ES"/>
              </w:rPr>
              <w:t>n</w:t>
            </w:r>
            <w:r w:rsidR="00B36BBF">
              <w:rPr>
                <w:rFonts w:ascii="Arial" w:eastAsia="Times New Roman" w:hAnsi="Arial" w:cs="Arial"/>
                <w:sz w:val="22"/>
                <w:szCs w:val="22"/>
                <w:shd w:val="clear" w:color="auto" w:fill="FFFFFF"/>
                <w:lang w:val="es-ES"/>
              </w:rPr>
              <w:t>c</w:t>
            </w:r>
            <w:r w:rsidR="0071708D" w:rsidRPr="00B36BBF">
              <w:rPr>
                <w:rFonts w:ascii="Arial" w:eastAsia="Times New Roman" w:hAnsi="Arial" w:cs="Arial"/>
                <w:sz w:val="22"/>
                <w:szCs w:val="22"/>
                <w:shd w:val="clear" w:color="auto" w:fill="FFFFFF"/>
                <w:lang w:val="es-ES"/>
              </w:rPr>
              <w:t xml:space="preserve">a del RJDS, se </w:t>
            </w:r>
            <w:r w:rsidR="00B36BBF" w:rsidRPr="00B36BBF">
              <w:rPr>
                <w:rFonts w:ascii="Arial" w:eastAsia="Times New Roman" w:hAnsi="Arial" w:cs="Arial"/>
                <w:sz w:val="22"/>
                <w:szCs w:val="22"/>
                <w:shd w:val="clear" w:color="auto" w:fill="FFFFFF"/>
                <w:lang w:val="es-ES"/>
              </w:rPr>
              <w:t>recomi</w:t>
            </w:r>
            <w:r w:rsidR="00B36BBF">
              <w:rPr>
                <w:rFonts w:ascii="Arial" w:eastAsia="Times New Roman" w:hAnsi="Arial" w:cs="Arial"/>
                <w:sz w:val="22"/>
                <w:szCs w:val="22"/>
                <w:shd w:val="clear" w:color="auto" w:fill="FFFFFF"/>
                <w:lang w:val="es-ES"/>
              </w:rPr>
              <w:t>en</w:t>
            </w:r>
            <w:r w:rsidR="00B36BBF" w:rsidRPr="00B36BBF">
              <w:rPr>
                <w:rFonts w:ascii="Arial" w:eastAsia="Times New Roman" w:hAnsi="Arial" w:cs="Arial"/>
                <w:sz w:val="22"/>
                <w:szCs w:val="22"/>
                <w:shd w:val="clear" w:color="auto" w:fill="FFFFFF"/>
                <w:lang w:val="es-ES"/>
              </w:rPr>
              <w:t>da</w:t>
            </w:r>
            <w:r w:rsidR="0071708D" w:rsidRPr="00B36BBF">
              <w:rPr>
                <w:rFonts w:ascii="Arial" w:eastAsia="Times New Roman" w:hAnsi="Arial" w:cs="Arial"/>
                <w:sz w:val="22"/>
                <w:szCs w:val="22"/>
                <w:shd w:val="clear" w:color="auto" w:fill="FFFFFF"/>
                <w:lang w:val="es-ES"/>
              </w:rPr>
              <w:t xml:space="preserve"> </w:t>
            </w:r>
            <w:r w:rsidR="00B36391" w:rsidRPr="00B36BBF">
              <w:rPr>
                <w:rFonts w:ascii="Arial" w:eastAsia="Times New Roman" w:hAnsi="Arial" w:cs="Arial"/>
                <w:sz w:val="22"/>
                <w:szCs w:val="22"/>
                <w:shd w:val="clear" w:color="auto" w:fill="FFFFFF"/>
                <w:lang w:val="es-ES"/>
              </w:rPr>
              <w:t xml:space="preserve">que </w:t>
            </w:r>
            <w:r w:rsidR="00B36391">
              <w:rPr>
                <w:rFonts w:ascii="Arial" w:eastAsia="Times New Roman" w:hAnsi="Arial" w:cs="Arial"/>
                <w:sz w:val="22"/>
                <w:szCs w:val="22"/>
                <w:shd w:val="clear" w:color="auto" w:fill="FFFFFF"/>
                <w:lang w:val="es-ES"/>
              </w:rPr>
              <w:t>antes</w:t>
            </w:r>
            <w:r w:rsidR="0071708D" w:rsidRPr="0071708D">
              <w:rPr>
                <w:rFonts w:ascii="Arial" w:eastAsia="Times New Roman" w:hAnsi="Arial" w:cs="Arial"/>
                <w:sz w:val="22"/>
                <w:szCs w:val="22"/>
                <w:shd w:val="clear" w:color="auto" w:fill="FFFFFF"/>
                <w:lang w:val="es-ES"/>
              </w:rPr>
              <w:t xml:space="preserve"> de la licitación de las obras, el OE verifi</w:t>
            </w:r>
            <w:r w:rsidR="00A61745">
              <w:rPr>
                <w:rFonts w:ascii="Arial" w:eastAsia="Times New Roman" w:hAnsi="Arial" w:cs="Arial"/>
                <w:sz w:val="22"/>
                <w:szCs w:val="22"/>
                <w:shd w:val="clear" w:color="auto" w:fill="FFFFFF"/>
                <w:lang w:val="es-ES"/>
              </w:rPr>
              <w:t xml:space="preserve">que </w:t>
            </w:r>
            <w:r w:rsidR="0071708D" w:rsidRPr="0071708D">
              <w:rPr>
                <w:rFonts w:ascii="Arial" w:eastAsia="Times New Roman" w:hAnsi="Arial" w:cs="Arial"/>
                <w:sz w:val="22"/>
                <w:szCs w:val="22"/>
                <w:shd w:val="clear" w:color="auto" w:fill="FFFFFF"/>
                <w:lang w:val="es-ES"/>
              </w:rPr>
              <w:t xml:space="preserve">el cálculo hidrológico para determinar la cota de inundación, aplicando el modelo con datos de la estación hidrometereológica Aeropuerto Tocumen. </w:t>
            </w:r>
          </w:p>
          <w:p w14:paraId="1CB7424E" w14:textId="3D775CEA" w:rsidR="004C4D9E" w:rsidRDefault="004C4D9E" w:rsidP="006E331E">
            <w:pPr>
              <w:ind w:right="165"/>
              <w:jc w:val="both"/>
              <w:rPr>
                <w:rFonts w:ascii="Arial" w:eastAsia="Times New Roman" w:hAnsi="Arial" w:cs="Arial"/>
                <w:sz w:val="22"/>
                <w:szCs w:val="22"/>
                <w:shd w:val="clear" w:color="auto" w:fill="FFFFFF"/>
                <w:lang w:val="es-ES"/>
              </w:rPr>
            </w:pPr>
          </w:p>
          <w:p w14:paraId="51C3B422" w14:textId="77777777" w:rsidR="002D1539" w:rsidRPr="00ED4D01" w:rsidRDefault="002D1539" w:rsidP="006E331E">
            <w:pPr>
              <w:ind w:right="165"/>
              <w:jc w:val="both"/>
              <w:rPr>
                <w:rFonts w:ascii="Arial" w:eastAsia="Times New Roman" w:hAnsi="Arial" w:cs="Arial"/>
                <w:b/>
                <w:sz w:val="22"/>
                <w:szCs w:val="22"/>
                <w:u w:val="single"/>
                <w:shd w:val="clear" w:color="auto" w:fill="FFFFFF"/>
                <w:lang w:val="es-ES"/>
              </w:rPr>
            </w:pPr>
            <w:r w:rsidRPr="00ED4D01">
              <w:rPr>
                <w:rFonts w:ascii="Arial" w:eastAsia="Times New Roman" w:hAnsi="Arial" w:cs="Arial"/>
                <w:b/>
                <w:sz w:val="22"/>
                <w:szCs w:val="22"/>
                <w:u w:val="single"/>
                <w:shd w:val="clear" w:color="auto" w:fill="FFFFFF"/>
                <w:lang w:val="es-ES"/>
              </w:rPr>
              <w:t>Reasentamiento involuntario:</w:t>
            </w:r>
          </w:p>
          <w:p w14:paraId="7E319A98" w14:textId="77777777" w:rsidR="00D8789D" w:rsidRDefault="00D8789D" w:rsidP="006E331E">
            <w:pPr>
              <w:ind w:right="165"/>
              <w:jc w:val="both"/>
              <w:rPr>
                <w:rFonts w:ascii="Arial" w:eastAsia="Times New Roman" w:hAnsi="Arial" w:cs="Arial"/>
                <w:sz w:val="22"/>
                <w:szCs w:val="22"/>
                <w:shd w:val="clear" w:color="auto" w:fill="FFFFFF"/>
                <w:lang w:val="es-ES"/>
              </w:rPr>
            </w:pPr>
          </w:p>
          <w:p w14:paraId="30783E8D" w14:textId="7BA64805" w:rsidR="0086353D" w:rsidRDefault="0092252E" w:rsidP="00143F55">
            <w:pPr>
              <w:ind w:right="165"/>
              <w:jc w:val="both"/>
              <w:rPr>
                <w:rFonts w:ascii="Arial" w:eastAsia="Times New Roman" w:hAnsi="Arial" w:cs="Arial"/>
                <w:i/>
                <w:sz w:val="22"/>
                <w:szCs w:val="22"/>
                <w:shd w:val="clear" w:color="auto" w:fill="FFFFFF"/>
                <w:lang w:val="es-ES"/>
              </w:rPr>
            </w:pPr>
            <w:r>
              <w:rPr>
                <w:rFonts w:ascii="Arial" w:eastAsia="Times New Roman" w:hAnsi="Arial" w:cs="Arial"/>
                <w:sz w:val="22"/>
                <w:szCs w:val="22"/>
                <w:shd w:val="clear" w:color="auto" w:fill="FFFFFF"/>
                <w:lang w:val="es-ES"/>
              </w:rPr>
              <w:t xml:space="preserve">Aunque </w:t>
            </w:r>
            <w:r w:rsidR="00D8789D">
              <w:rPr>
                <w:rFonts w:ascii="Arial" w:eastAsia="Times New Roman" w:hAnsi="Arial" w:cs="Arial"/>
                <w:sz w:val="22"/>
                <w:szCs w:val="22"/>
                <w:shd w:val="clear" w:color="auto" w:fill="FFFFFF"/>
                <w:lang w:val="es-ES"/>
              </w:rPr>
              <w:t>las inversiones del programa no generarán desplazamiento físico</w:t>
            </w:r>
            <w:r>
              <w:rPr>
                <w:rFonts w:ascii="Arial" w:eastAsia="Times New Roman" w:hAnsi="Arial" w:cs="Arial"/>
                <w:sz w:val="22"/>
                <w:szCs w:val="22"/>
                <w:shd w:val="clear" w:color="auto" w:fill="FFFFFF"/>
                <w:lang w:val="es-ES"/>
              </w:rPr>
              <w:t>, e</w:t>
            </w:r>
            <w:r w:rsidR="00E10CF0" w:rsidRPr="00E10CF0">
              <w:rPr>
                <w:rFonts w:ascii="Arial" w:eastAsia="Times New Roman" w:hAnsi="Arial" w:cs="Arial"/>
                <w:sz w:val="22"/>
                <w:szCs w:val="22"/>
                <w:shd w:val="clear" w:color="auto" w:fill="FFFFFF"/>
                <w:lang w:val="es-ES"/>
              </w:rPr>
              <w:t xml:space="preserve">l MUPA ha </w:t>
            </w:r>
            <w:r w:rsidR="006B43EA">
              <w:rPr>
                <w:rFonts w:ascii="Arial" w:eastAsia="Times New Roman" w:hAnsi="Arial" w:cs="Arial"/>
                <w:sz w:val="22"/>
                <w:szCs w:val="22"/>
                <w:shd w:val="clear" w:color="auto" w:fill="FFFFFF"/>
                <w:lang w:val="es-ES"/>
              </w:rPr>
              <w:t>acorda</w:t>
            </w:r>
            <w:r w:rsidR="00E10CF0" w:rsidRPr="00E10CF0">
              <w:rPr>
                <w:rFonts w:ascii="Arial" w:eastAsia="Times New Roman" w:hAnsi="Arial" w:cs="Arial"/>
                <w:sz w:val="22"/>
                <w:szCs w:val="22"/>
                <w:shd w:val="clear" w:color="auto" w:fill="FFFFFF"/>
                <w:lang w:val="es-ES"/>
              </w:rPr>
              <w:t xml:space="preserve">do </w:t>
            </w:r>
            <w:r w:rsidR="00071389">
              <w:rPr>
                <w:rFonts w:ascii="Arial" w:eastAsia="Times New Roman" w:hAnsi="Arial" w:cs="Arial"/>
                <w:sz w:val="22"/>
                <w:szCs w:val="22"/>
                <w:shd w:val="clear" w:color="auto" w:fill="FFFFFF"/>
                <w:lang w:val="es-ES"/>
              </w:rPr>
              <w:t xml:space="preserve">con el banco </w:t>
            </w:r>
            <w:r w:rsidR="00E10CF0" w:rsidRPr="00E10CF0">
              <w:rPr>
                <w:rFonts w:ascii="Arial" w:eastAsia="Times New Roman" w:hAnsi="Arial" w:cs="Arial"/>
                <w:sz w:val="22"/>
                <w:szCs w:val="22"/>
                <w:shd w:val="clear" w:color="auto" w:fill="FFFFFF"/>
                <w:lang w:val="es-ES"/>
              </w:rPr>
              <w:t xml:space="preserve">que el programa no financiará obras que impliquen desplazamiento físico, i.e. reasentamiento involuntario (esto último quedará establecido en el </w:t>
            </w:r>
            <w:r w:rsidR="00C762BE">
              <w:rPr>
                <w:rFonts w:ascii="Arial" w:eastAsia="Times New Roman" w:hAnsi="Arial" w:cs="Arial"/>
                <w:sz w:val="22"/>
                <w:szCs w:val="22"/>
                <w:shd w:val="clear" w:color="auto" w:fill="FFFFFF"/>
                <w:lang w:val="es-ES"/>
              </w:rPr>
              <w:t>Manual</w:t>
            </w:r>
            <w:r w:rsidR="00E10CF0" w:rsidRPr="00E10CF0">
              <w:rPr>
                <w:rFonts w:ascii="Arial" w:eastAsia="Times New Roman" w:hAnsi="Arial" w:cs="Arial"/>
                <w:sz w:val="22"/>
                <w:szCs w:val="22"/>
                <w:shd w:val="clear" w:color="auto" w:fill="FFFFFF"/>
                <w:lang w:val="es-ES"/>
              </w:rPr>
              <w:t xml:space="preserve"> Operativo- (</w:t>
            </w:r>
            <w:r w:rsidR="00C762BE">
              <w:rPr>
                <w:rFonts w:ascii="Arial" w:eastAsia="Times New Roman" w:hAnsi="Arial" w:cs="Arial"/>
                <w:sz w:val="22"/>
                <w:szCs w:val="22"/>
                <w:shd w:val="clear" w:color="auto" w:fill="FFFFFF"/>
                <w:lang w:val="es-ES"/>
              </w:rPr>
              <w:t>M</w:t>
            </w:r>
            <w:r w:rsidR="00E10CF0" w:rsidRPr="00E10CF0">
              <w:rPr>
                <w:rFonts w:ascii="Arial" w:eastAsia="Times New Roman" w:hAnsi="Arial" w:cs="Arial"/>
                <w:sz w:val="22"/>
                <w:szCs w:val="22"/>
                <w:shd w:val="clear" w:color="auto" w:fill="FFFFFF"/>
                <w:lang w:val="es-ES"/>
              </w:rPr>
              <w:t>O)</w:t>
            </w:r>
            <w:r w:rsidR="00E10CF0">
              <w:rPr>
                <w:rFonts w:ascii="Arial" w:eastAsia="Times New Roman" w:hAnsi="Arial" w:cs="Arial"/>
                <w:sz w:val="22"/>
                <w:szCs w:val="22"/>
                <w:shd w:val="clear" w:color="auto" w:fill="FFFFFF"/>
                <w:lang w:val="es-ES"/>
              </w:rPr>
              <w:t>.</w:t>
            </w:r>
            <w:r w:rsidR="00341431">
              <w:rPr>
                <w:rFonts w:ascii="Arial" w:eastAsia="Times New Roman" w:hAnsi="Arial" w:cs="Arial"/>
                <w:sz w:val="22"/>
                <w:szCs w:val="22"/>
                <w:shd w:val="clear" w:color="auto" w:fill="FFFFFF"/>
                <w:lang w:val="es-ES"/>
              </w:rPr>
              <w:t xml:space="preserve"> Asimismo, el desplazamiento económico se mitiga a </w:t>
            </w:r>
            <w:r w:rsidR="00A30770">
              <w:rPr>
                <w:rFonts w:ascii="Arial" w:eastAsia="Times New Roman" w:hAnsi="Arial" w:cs="Arial"/>
                <w:sz w:val="22"/>
                <w:szCs w:val="22"/>
                <w:shd w:val="clear" w:color="auto" w:fill="FFFFFF"/>
                <w:lang w:val="es-ES"/>
              </w:rPr>
              <w:t>través</w:t>
            </w:r>
            <w:r w:rsidR="00341431">
              <w:rPr>
                <w:rFonts w:ascii="Arial" w:eastAsia="Times New Roman" w:hAnsi="Arial" w:cs="Arial"/>
                <w:sz w:val="22"/>
                <w:szCs w:val="22"/>
                <w:shd w:val="clear" w:color="auto" w:fill="FFFFFF"/>
                <w:lang w:val="es-ES"/>
              </w:rPr>
              <w:t xml:space="preserve"> de la implementación del PCRM </w:t>
            </w:r>
            <w:r w:rsidR="002754D2">
              <w:rPr>
                <w:rFonts w:ascii="Arial" w:eastAsia="Times New Roman" w:hAnsi="Arial" w:cs="Arial"/>
                <w:sz w:val="22"/>
                <w:szCs w:val="22"/>
                <w:shd w:val="clear" w:color="auto" w:fill="FFFFFF"/>
                <w:lang w:val="es-ES"/>
              </w:rPr>
              <w:t>mencionado</w:t>
            </w:r>
            <w:r w:rsidR="00341431">
              <w:rPr>
                <w:rFonts w:ascii="Arial" w:eastAsia="Times New Roman" w:hAnsi="Arial" w:cs="Arial"/>
                <w:sz w:val="22"/>
                <w:szCs w:val="22"/>
                <w:shd w:val="clear" w:color="auto" w:fill="FFFFFF"/>
                <w:lang w:val="es-ES"/>
              </w:rPr>
              <w:t xml:space="preserve"> anteriormente.</w:t>
            </w:r>
          </w:p>
          <w:p w14:paraId="6FDC58CE" w14:textId="77777777" w:rsidR="00143F55" w:rsidRDefault="00143F55" w:rsidP="00143F55">
            <w:pPr>
              <w:ind w:right="165"/>
              <w:jc w:val="both"/>
              <w:rPr>
                <w:rFonts w:ascii="Arial" w:eastAsia="Times New Roman" w:hAnsi="Arial" w:cs="Arial"/>
                <w:sz w:val="22"/>
                <w:szCs w:val="22"/>
                <w:shd w:val="clear" w:color="auto" w:fill="FFFFFF"/>
                <w:lang w:val="es-ES"/>
              </w:rPr>
            </w:pPr>
          </w:p>
          <w:p w14:paraId="1E8A7EBA" w14:textId="133FB6D4" w:rsidR="00143F55" w:rsidRPr="00390566" w:rsidRDefault="00143F55" w:rsidP="00143F55">
            <w:pPr>
              <w:ind w:right="165"/>
              <w:jc w:val="both"/>
              <w:rPr>
                <w:rFonts w:ascii="Arial" w:eastAsia="Times New Roman" w:hAnsi="Arial" w:cs="Arial"/>
                <w:b/>
                <w:sz w:val="22"/>
                <w:szCs w:val="22"/>
                <w:u w:val="single"/>
                <w:shd w:val="clear" w:color="auto" w:fill="FFFFFF"/>
                <w:lang w:val="es-ES"/>
              </w:rPr>
            </w:pPr>
            <w:r w:rsidRPr="00390566">
              <w:rPr>
                <w:rFonts w:ascii="Arial" w:eastAsia="Times New Roman" w:hAnsi="Arial" w:cs="Arial"/>
                <w:b/>
                <w:sz w:val="22"/>
                <w:szCs w:val="22"/>
                <w:u w:val="single"/>
                <w:shd w:val="clear" w:color="auto" w:fill="FFFFFF"/>
                <w:lang w:val="es-ES"/>
              </w:rPr>
              <w:t>Sitio Cultural</w:t>
            </w:r>
          </w:p>
          <w:p w14:paraId="0E55A6FB" w14:textId="42DA88AB" w:rsidR="00466CAA" w:rsidRDefault="00466CAA" w:rsidP="00143F55">
            <w:pPr>
              <w:ind w:right="165"/>
              <w:jc w:val="both"/>
              <w:rPr>
                <w:rFonts w:ascii="Arial" w:eastAsia="Times New Roman" w:hAnsi="Arial" w:cs="Arial"/>
                <w:b/>
                <w:i/>
                <w:sz w:val="22"/>
                <w:szCs w:val="22"/>
                <w:u w:val="single"/>
                <w:shd w:val="clear" w:color="auto" w:fill="FFFFFF"/>
                <w:lang w:val="es-ES"/>
              </w:rPr>
            </w:pPr>
          </w:p>
          <w:p w14:paraId="54B9F2BE" w14:textId="29DB9DEC" w:rsidR="00466CAA" w:rsidRPr="00390566" w:rsidRDefault="00466CAA" w:rsidP="00341431">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No se han identificado sitios arqueológicos y no se esperan hallazgos de ese tipo.</w:t>
            </w:r>
            <w:r w:rsidR="00695973" w:rsidRPr="00390566">
              <w:rPr>
                <w:rFonts w:ascii="Arial" w:eastAsia="Times New Roman" w:hAnsi="Arial" w:cs="Arial"/>
                <w:sz w:val="22"/>
                <w:szCs w:val="22"/>
                <w:shd w:val="clear" w:color="auto" w:fill="FFFFFF"/>
                <w:lang w:val="es-ES"/>
              </w:rPr>
              <w:t xml:space="preserve"> No obstante, el PGAS describe el procedimiento a seguir en caso de hallazgos de este tipo</w:t>
            </w:r>
            <w:r w:rsidR="0092252E" w:rsidRPr="00390566">
              <w:rPr>
                <w:rFonts w:ascii="Arial" w:eastAsia="Times New Roman" w:hAnsi="Arial" w:cs="Arial"/>
                <w:sz w:val="22"/>
                <w:szCs w:val="22"/>
                <w:shd w:val="clear" w:color="auto" w:fill="FFFFFF"/>
                <w:lang w:val="es-ES"/>
              </w:rPr>
              <w:t>, durante la fase de construcción.</w:t>
            </w:r>
          </w:p>
          <w:p w14:paraId="49A7BBC0" w14:textId="77777777" w:rsidR="00466CAA" w:rsidRPr="000911D6" w:rsidRDefault="00466CAA" w:rsidP="00143F55">
            <w:pPr>
              <w:ind w:right="165"/>
              <w:jc w:val="both"/>
              <w:rPr>
                <w:rFonts w:ascii="Arial" w:eastAsia="Times New Roman" w:hAnsi="Arial" w:cs="Arial"/>
                <w:b/>
                <w:i/>
                <w:sz w:val="22"/>
                <w:szCs w:val="22"/>
                <w:u w:val="single"/>
                <w:shd w:val="clear" w:color="auto" w:fill="FFFFFF"/>
                <w:lang w:val="es-ES"/>
              </w:rPr>
            </w:pPr>
          </w:p>
          <w:p w14:paraId="0458704C" w14:textId="77777777" w:rsidR="00143F55" w:rsidRPr="00390566" w:rsidRDefault="00143F55" w:rsidP="00143F55">
            <w:pPr>
              <w:ind w:right="165"/>
              <w:jc w:val="both"/>
              <w:rPr>
                <w:rFonts w:ascii="Arial" w:eastAsia="Times New Roman" w:hAnsi="Arial" w:cs="Arial"/>
                <w:b/>
                <w:sz w:val="22"/>
                <w:szCs w:val="22"/>
                <w:u w:val="single"/>
                <w:shd w:val="clear" w:color="auto" w:fill="FFFFFF"/>
                <w:lang w:val="es-ES"/>
              </w:rPr>
            </w:pPr>
            <w:r w:rsidRPr="00390566">
              <w:rPr>
                <w:rFonts w:ascii="Arial" w:eastAsia="Times New Roman" w:hAnsi="Arial" w:cs="Arial"/>
                <w:b/>
                <w:sz w:val="22"/>
                <w:szCs w:val="22"/>
                <w:u w:val="single"/>
                <w:shd w:val="clear" w:color="auto" w:fill="FFFFFF"/>
                <w:lang w:val="es-ES"/>
              </w:rPr>
              <w:t>Contaminación</w:t>
            </w:r>
          </w:p>
          <w:p w14:paraId="4FD8B374" w14:textId="1C39156A" w:rsidR="00143F55" w:rsidRPr="00390566" w:rsidRDefault="00D7652F" w:rsidP="00143F55">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 xml:space="preserve">Los impactos sobre la calidad del aire y agua serian: </w:t>
            </w:r>
          </w:p>
          <w:p w14:paraId="52217A71" w14:textId="77777777" w:rsidR="00D7652F" w:rsidRPr="00390566" w:rsidRDefault="00D7652F" w:rsidP="00143F55">
            <w:pPr>
              <w:ind w:right="165"/>
              <w:jc w:val="both"/>
              <w:rPr>
                <w:rFonts w:ascii="Arial" w:eastAsia="Times New Roman" w:hAnsi="Arial" w:cs="Arial"/>
                <w:sz w:val="22"/>
                <w:szCs w:val="22"/>
                <w:shd w:val="clear" w:color="auto" w:fill="FFFFFF"/>
                <w:lang w:val="es-ES"/>
              </w:rPr>
            </w:pPr>
          </w:p>
          <w:p w14:paraId="2D4FB881" w14:textId="77777777" w:rsidR="001738AA" w:rsidRPr="00390566" w:rsidRDefault="001738AA" w:rsidP="001738AA">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Aportes de sedimentos al rio por efectos de movimiento de tierra.</w:t>
            </w:r>
          </w:p>
          <w:p w14:paraId="7C6C6261" w14:textId="65072191" w:rsidR="004F51F4" w:rsidRPr="004F51F4" w:rsidRDefault="001738AA" w:rsidP="004F51F4">
            <w:pPr>
              <w:pStyle w:val="ListParagraph"/>
              <w:numPr>
                <w:ilvl w:val="0"/>
                <w:numId w:val="10"/>
              </w:numPr>
              <w:ind w:right="165"/>
              <w:jc w:val="both"/>
              <w:rPr>
                <w:rFonts w:ascii="Arial" w:eastAsia="Times New Roman" w:hAnsi="Arial" w:cs="Arial"/>
                <w:sz w:val="22"/>
                <w:szCs w:val="22"/>
                <w:shd w:val="clear" w:color="auto" w:fill="FFFFFF"/>
                <w:lang w:val="es-ES"/>
              </w:rPr>
            </w:pPr>
            <w:r w:rsidRPr="004F51F4">
              <w:rPr>
                <w:rFonts w:ascii="Arial" w:eastAsia="Times New Roman" w:hAnsi="Arial" w:cs="Arial"/>
                <w:sz w:val="22"/>
                <w:szCs w:val="22"/>
                <w:shd w:val="clear" w:color="auto" w:fill="FFFFFF"/>
                <w:lang w:val="es-ES"/>
              </w:rPr>
              <w:t>Generación de polvo.</w:t>
            </w:r>
          </w:p>
          <w:p w14:paraId="3B08C420" w14:textId="77777777" w:rsidR="004F51F4" w:rsidRDefault="001738AA" w:rsidP="001738AA">
            <w:pPr>
              <w:pStyle w:val="ListParagraph"/>
              <w:numPr>
                <w:ilvl w:val="0"/>
                <w:numId w:val="10"/>
              </w:numPr>
              <w:ind w:right="165"/>
              <w:jc w:val="both"/>
              <w:rPr>
                <w:rFonts w:ascii="Arial" w:eastAsia="Times New Roman" w:hAnsi="Arial" w:cs="Arial"/>
                <w:sz w:val="22"/>
                <w:szCs w:val="22"/>
                <w:shd w:val="clear" w:color="auto" w:fill="FFFFFF"/>
                <w:lang w:val="es-ES"/>
              </w:rPr>
            </w:pPr>
            <w:r w:rsidRPr="004F51F4">
              <w:rPr>
                <w:rFonts w:ascii="Arial" w:eastAsia="Times New Roman" w:hAnsi="Arial" w:cs="Arial"/>
                <w:sz w:val="22"/>
                <w:szCs w:val="22"/>
                <w:shd w:val="clear" w:color="auto" w:fill="FFFFFF"/>
                <w:lang w:val="es-ES"/>
              </w:rPr>
              <w:t>Ruidos molestos.</w:t>
            </w:r>
          </w:p>
          <w:p w14:paraId="32801EF3" w14:textId="77777777" w:rsidR="004F51F4" w:rsidRDefault="001738AA" w:rsidP="001738AA">
            <w:pPr>
              <w:pStyle w:val="ListParagraph"/>
              <w:numPr>
                <w:ilvl w:val="0"/>
                <w:numId w:val="10"/>
              </w:numPr>
              <w:ind w:right="165"/>
              <w:jc w:val="both"/>
              <w:rPr>
                <w:rFonts w:ascii="Arial" w:eastAsia="Times New Roman" w:hAnsi="Arial" w:cs="Arial"/>
                <w:sz w:val="22"/>
                <w:szCs w:val="22"/>
                <w:shd w:val="clear" w:color="auto" w:fill="FFFFFF"/>
                <w:lang w:val="es-ES"/>
              </w:rPr>
            </w:pPr>
            <w:r w:rsidRPr="004F51F4">
              <w:rPr>
                <w:rFonts w:ascii="Arial" w:eastAsia="Times New Roman" w:hAnsi="Arial" w:cs="Arial"/>
                <w:sz w:val="22"/>
                <w:szCs w:val="22"/>
                <w:shd w:val="clear" w:color="auto" w:fill="FFFFFF"/>
                <w:lang w:val="es-ES"/>
              </w:rPr>
              <w:t>Residuos y escombros que pueden tener una disposición final en lugares no autorizados.</w:t>
            </w:r>
          </w:p>
          <w:p w14:paraId="59119130" w14:textId="3A7841C6" w:rsidR="001738AA" w:rsidRPr="004F51F4" w:rsidRDefault="001738AA" w:rsidP="001738AA">
            <w:pPr>
              <w:pStyle w:val="ListParagraph"/>
              <w:numPr>
                <w:ilvl w:val="0"/>
                <w:numId w:val="10"/>
              </w:numPr>
              <w:ind w:right="165"/>
              <w:jc w:val="both"/>
              <w:rPr>
                <w:rFonts w:ascii="Arial" w:eastAsia="Times New Roman" w:hAnsi="Arial" w:cs="Arial"/>
                <w:sz w:val="22"/>
                <w:szCs w:val="22"/>
                <w:shd w:val="clear" w:color="auto" w:fill="FFFFFF"/>
                <w:lang w:val="es-ES"/>
              </w:rPr>
            </w:pPr>
            <w:r w:rsidRPr="004F51F4">
              <w:rPr>
                <w:rFonts w:ascii="Arial" w:eastAsia="Times New Roman" w:hAnsi="Arial" w:cs="Arial"/>
                <w:sz w:val="22"/>
                <w:szCs w:val="22"/>
                <w:shd w:val="clear" w:color="auto" w:fill="FFFFFF"/>
                <w:lang w:val="es-ES"/>
              </w:rPr>
              <w:t>Riesgos de contaminación del suelo y aguas con aceites, grasas y lubricantes.</w:t>
            </w:r>
          </w:p>
          <w:p w14:paraId="7FE4F874" w14:textId="4F64C8DD" w:rsidR="001738AA" w:rsidRPr="00390566" w:rsidRDefault="001738AA" w:rsidP="00143F55">
            <w:pPr>
              <w:ind w:right="165"/>
              <w:jc w:val="both"/>
              <w:rPr>
                <w:rFonts w:ascii="Arial" w:eastAsia="Times New Roman" w:hAnsi="Arial" w:cs="Arial"/>
                <w:sz w:val="22"/>
                <w:szCs w:val="22"/>
                <w:shd w:val="clear" w:color="auto" w:fill="FFFFFF"/>
                <w:lang w:val="es-ES"/>
              </w:rPr>
            </w:pPr>
          </w:p>
          <w:p w14:paraId="763DABC0" w14:textId="39933C31" w:rsidR="001738AA" w:rsidRPr="00390566" w:rsidRDefault="001B3CD4" w:rsidP="00143F55">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 xml:space="preserve">El PGAS incluye los planes de mitigación correspondientes. </w:t>
            </w:r>
          </w:p>
          <w:p w14:paraId="1DC0B731" w14:textId="3F61C4B6" w:rsidR="00143F55" w:rsidRPr="00390566" w:rsidRDefault="00143F55" w:rsidP="00143F55">
            <w:pPr>
              <w:ind w:right="165"/>
              <w:jc w:val="both"/>
              <w:rPr>
                <w:rFonts w:ascii="Arial" w:eastAsia="Times New Roman" w:hAnsi="Arial" w:cs="Arial"/>
                <w:sz w:val="22"/>
                <w:szCs w:val="22"/>
                <w:shd w:val="clear" w:color="auto" w:fill="FFFFFF"/>
                <w:lang w:val="es-ES"/>
              </w:rPr>
            </w:pPr>
          </w:p>
          <w:p w14:paraId="24C4517C" w14:textId="5B1D152A" w:rsidR="00143F55" w:rsidRPr="00390566" w:rsidRDefault="00143F55" w:rsidP="00143F55">
            <w:pPr>
              <w:ind w:right="165"/>
              <w:jc w:val="both"/>
              <w:rPr>
                <w:rFonts w:ascii="Arial" w:eastAsia="Times New Roman" w:hAnsi="Arial" w:cs="Arial"/>
                <w:b/>
                <w:sz w:val="22"/>
                <w:szCs w:val="22"/>
                <w:u w:val="single"/>
                <w:shd w:val="clear" w:color="auto" w:fill="FFFFFF"/>
                <w:lang w:val="es-ES"/>
              </w:rPr>
            </w:pPr>
            <w:r w:rsidRPr="00390566">
              <w:rPr>
                <w:rFonts w:ascii="Arial" w:eastAsia="Times New Roman" w:hAnsi="Arial" w:cs="Arial"/>
                <w:b/>
                <w:sz w:val="22"/>
                <w:szCs w:val="22"/>
                <w:u w:val="single"/>
                <w:shd w:val="clear" w:color="auto" w:fill="FFFFFF"/>
                <w:lang w:val="es-ES"/>
              </w:rPr>
              <w:t>Pueblos Indígenas</w:t>
            </w:r>
          </w:p>
          <w:p w14:paraId="5ECE86EC" w14:textId="341AED97" w:rsidR="00143F55" w:rsidRPr="00390566" w:rsidRDefault="00143F55" w:rsidP="00143F55">
            <w:pPr>
              <w:ind w:right="165"/>
              <w:jc w:val="both"/>
              <w:rPr>
                <w:rFonts w:ascii="Arial" w:eastAsia="Times New Roman" w:hAnsi="Arial" w:cs="Arial"/>
                <w:sz w:val="22"/>
                <w:szCs w:val="22"/>
                <w:shd w:val="clear" w:color="auto" w:fill="FFFFFF"/>
                <w:lang w:val="es-ES"/>
              </w:rPr>
            </w:pPr>
          </w:p>
          <w:p w14:paraId="044B0D97" w14:textId="1477822E" w:rsidR="00466CAA" w:rsidRDefault="00466CAA" w:rsidP="00143F55">
            <w:pPr>
              <w:ind w:right="165"/>
              <w:jc w:val="both"/>
              <w:rPr>
                <w:rFonts w:ascii="Arial" w:eastAsia="Times New Roman" w:hAnsi="Arial" w:cs="Arial"/>
                <w:i/>
                <w:sz w:val="22"/>
                <w:szCs w:val="22"/>
                <w:shd w:val="clear" w:color="auto" w:fill="FFFFFF"/>
                <w:lang w:val="es-ES"/>
              </w:rPr>
            </w:pPr>
            <w:r w:rsidRPr="00390566">
              <w:rPr>
                <w:rFonts w:ascii="Arial" w:eastAsia="Times New Roman" w:hAnsi="Arial" w:cs="Arial"/>
                <w:sz w:val="22"/>
                <w:szCs w:val="22"/>
                <w:shd w:val="clear" w:color="auto" w:fill="FFFFFF"/>
                <w:lang w:val="es-ES"/>
              </w:rPr>
              <w:t>No se han identificado comunidades indígenas en el área de influencia del programa.</w:t>
            </w:r>
            <w:r>
              <w:rPr>
                <w:rFonts w:ascii="Arial" w:eastAsia="Times New Roman" w:hAnsi="Arial" w:cs="Arial"/>
                <w:i/>
                <w:sz w:val="22"/>
                <w:szCs w:val="22"/>
                <w:shd w:val="clear" w:color="auto" w:fill="FFFFFF"/>
                <w:lang w:val="es-ES"/>
              </w:rPr>
              <w:t xml:space="preserve"> </w:t>
            </w:r>
          </w:p>
          <w:p w14:paraId="6B657365" w14:textId="2E08DC8F" w:rsidR="00143F55" w:rsidRDefault="00143F55" w:rsidP="00143F55">
            <w:pPr>
              <w:ind w:right="165"/>
              <w:jc w:val="both"/>
              <w:rPr>
                <w:rFonts w:ascii="Arial" w:eastAsia="Times New Roman" w:hAnsi="Arial" w:cs="Arial"/>
                <w:i/>
                <w:sz w:val="22"/>
                <w:szCs w:val="22"/>
                <w:shd w:val="clear" w:color="auto" w:fill="FFFFFF"/>
                <w:lang w:val="es-ES"/>
              </w:rPr>
            </w:pPr>
          </w:p>
          <w:p w14:paraId="5946C7DA" w14:textId="0462F0BE" w:rsidR="00143F55" w:rsidRPr="00390566" w:rsidRDefault="00143F55" w:rsidP="00143F55">
            <w:pPr>
              <w:ind w:right="165"/>
              <w:jc w:val="both"/>
              <w:rPr>
                <w:rFonts w:ascii="Arial" w:eastAsia="Times New Roman" w:hAnsi="Arial" w:cs="Arial"/>
                <w:b/>
                <w:sz w:val="22"/>
                <w:szCs w:val="22"/>
                <w:u w:val="single"/>
                <w:shd w:val="clear" w:color="auto" w:fill="FFFFFF"/>
                <w:lang w:val="es-ES"/>
              </w:rPr>
            </w:pPr>
            <w:r w:rsidRPr="00390566">
              <w:rPr>
                <w:rFonts w:ascii="Arial" w:eastAsia="Times New Roman" w:hAnsi="Arial" w:cs="Arial"/>
                <w:b/>
                <w:sz w:val="22"/>
                <w:szCs w:val="22"/>
                <w:u w:val="single"/>
                <w:shd w:val="clear" w:color="auto" w:fill="FFFFFF"/>
                <w:lang w:val="es-ES"/>
              </w:rPr>
              <w:t>Personas Vulnerables</w:t>
            </w:r>
          </w:p>
          <w:p w14:paraId="0B6DE312" w14:textId="0EB9678B" w:rsidR="00143F55" w:rsidRPr="00390566" w:rsidRDefault="00143F55" w:rsidP="00143F55">
            <w:pPr>
              <w:ind w:right="165"/>
              <w:jc w:val="both"/>
              <w:rPr>
                <w:rFonts w:ascii="Arial" w:eastAsia="Times New Roman" w:hAnsi="Arial" w:cs="Arial"/>
                <w:sz w:val="22"/>
                <w:szCs w:val="22"/>
                <w:shd w:val="clear" w:color="auto" w:fill="FFFFFF"/>
                <w:lang w:val="es-ES"/>
              </w:rPr>
            </w:pPr>
          </w:p>
          <w:p w14:paraId="08D5D57B" w14:textId="59EDB596" w:rsidR="009F665F" w:rsidRPr="00390566" w:rsidRDefault="009F665F" w:rsidP="00143F55">
            <w:pPr>
              <w:ind w:right="165"/>
              <w:jc w:val="both"/>
              <w:rPr>
                <w:rFonts w:ascii="Arial" w:eastAsia="Times New Roman" w:hAnsi="Arial" w:cs="Arial"/>
                <w:sz w:val="22"/>
                <w:szCs w:val="22"/>
                <w:shd w:val="clear" w:color="auto" w:fill="FFFFFF"/>
                <w:lang w:val="es-ES"/>
              </w:rPr>
            </w:pPr>
            <w:r w:rsidRPr="00390566">
              <w:rPr>
                <w:rFonts w:ascii="Arial" w:eastAsia="Times New Roman" w:hAnsi="Arial" w:cs="Arial"/>
                <w:sz w:val="22"/>
                <w:szCs w:val="22"/>
                <w:shd w:val="clear" w:color="auto" w:fill="FFFFFF"/>
                <w:lang w:val="es-ES"/>
              </w:rPr>
              <w:t xml:space="preserve">No se han identificado personas vulnerables en el área de influencia del programa. </w:t>
            </w:r>
          </w:p>
          <w:p w14:paraId="2F37992C" w14:textId="04C59186" w:rsidR="00143F55" w:rsidRPr="00C26F94" w:rsidRDefault="00143F55" w:rsidP="00143F55">
            <w:pPr>
              <w:ind w:right="165"/>
              <w:jc w:val="both"/>
              <w:rPr>
                <w:rFonts w:ascii="Arial" w:eastAsia="Times New Roman" w:hAnsi="Arial" w:cs="Arial"/>
                <w:i/>
                <w:sz w:val="22"/>
                <w:szCs w:val="22"/>
                <w:shd w:val="clear" w:color="auto" w:fill="FFFFFF"/>
                <w:lang w:val="es-ES"/>
              </w:rPr>
            </w:pPr>
          </w:p>
          <w:p w14:paraId="14E474C6" w14:textId="0B8BE1E6" w:rsidR="00143F55" w:rsidRPr="00341431" w:rsidRDefault="00143F55" w:rsidP="00143F55">
            <w:pPr>
              <w:ind w:right="165"/>
              <w:jc w:val="both"/>
              <w:rPr>
                <w:rFonts w:ascii="Arial" w:eastAsia="Times New Roman" w:hAnsi="Arial" w:cs="Arial"/>
                <w:b/>
                <w:sz w:val="22"/>
                <w:szCs w:val="22"/>
                <w:u w:val="single"/>
                <w:shd w:val="clear" w:color="auto" w:fill="FFFFFF"/>
                <w:lang w:val="es-ES"/>
              </w:rPr>
            </w:pPr>
            <w:r w:rsidRPr="00341431">
              <w:rPr>
                <w:rFonts w:ascii="Arial" w:eastAsia="Times New Roman" w:hAnsi="Arial" w:cs="Arial"/>
                <w:b/>
                <w:sz w:val="22"/>
                <w:szCs w:val="22"/>
                <w:u w:val="single"/>
                <w:shd w:val="clear" w:color="auto" w:fill="FFFFFF"/>
                <w:lang w:val="es-ES"/>
              </w:rPr>
              <w:t>Género</w:t>
            </w:r>
            <w:r w:rsidR="00341431">
              <w:rPr>
                <w:rFonts w:ascii="Arial" w:eastAsia="Times New Roman" w:hAnsi="Arial" w:cs="Arial"/>
                <w:b/>
                <w:sz w:val="22"/>
                <w:szCs w:val="22"/>
                <w:u w:val="single"/>
                <w:shd w:val="clear" w:color="auto" w:fill="FFFFFF"/>
                <w:lang w:val="es-ES"/>
              </w:rPr>
              <w:t>:</w:t>
            </w:r>
          </w:p>
          <w:p w14:paraId="1B608B94" w14:textId="77777777" w:rsidR="00143F55" w:rsidRPr="00341431" w:rsidRDefault="00143F55" w:rsidP="00143F55">
            <w:pPr>
              <w:ind w:right="165"/>
              <w:jc w:val="both"/>
              <w:rPr>
                <w:rFonts w:ascii="Arial" w:eastAsia="Times New Roman" w:hAnsi="Arial" w:cs="Arial"/>
                <w:sz w:val="22"/>
                <w:szCs w:val="22"/>
                <w:shd w:val="clear" w:color="auto" w:fill="FFFFFF"/>
                <w:lang w:val="es-ES"/>
              </w:rPr>
            </w:pPr>
          </w:p>
          <w:p w14:paraId="05240CBC" w14:textId="726CD72A" w:rsidR="00A52587" w:rsidRPr="00341431" w:rsidRDefault="00A52587" w:rsidP="00143F55">
            <w:pPr>
              <w:ind w:right="165"/>
              <w:jc w:val="both"/>
              <w:rPr>
                <w:rFonts w:ascii="Arial" w:eastAsia="Times New Roman" w:hAnsi="Arial" w:cs="Arial"/>
                <w:sz w:val="22"/>
                <w:szCs w:val="22"/>
                <w:shd w:val="clear" w:color="auto" w:fill="FFFFFF"/>
                <w:lang w:val="es-ES"/>
              </w:rPr>
            </w:pPr>
            <w:r w:rsidRPr="00341431">
              <w:rPr>
                <w:rFonts w:ascii="Arial" w:eastAsia="Times New Roman" w:hAnsi="Arial" w:cs="Arial"/>
                <w:sz w:val="22"/>
                <w:szCs w:val="22"/>
                <w:shd w:val="clear" w:color="auto" w:fill="FFFFFF"/>
                <w:lang w:val="es-ES"/>
              </w:rPr>
              <w:t xml:space="preserve">Durante la preparación del programa se ha prestado especial atención a evitar cualquier tipo de exclusión basada en género en el diseño del proyecto y la identificación de los planes y medidas de mitigación y </w:t>
            </w:r>
            <w:r w:rsidRPr="00341431">
              <w:rPr>
                <w:rFonts w:ascii="Arial" w:eastAsia="Times New Roman" w:hAnsi="Arial" w:cs="Arial"/>
                <w:sz w:val="22"/>
                <w:szCs w:val="22"/>
                <w:shd w:val="clear" w:color="auto" w:fill="FFFFFF"/>
                <w:lang w:val="es-ES"/>
              </w:rPr>
              <w:lastRenderedPageBreak/>
              <w:t>gestión ambiental y social, particularmente en la preparación del plan de compensación de afectaciones socioeconómicas</w:t>
            </w:r>
            <w:r w:rsidR="000201CD">
              <w:rPr>
                <w:rFonts w:ascii="Arial" w:eastAsia="Times New Roman" w:hAnsi="Arial" w:cs="Arial"/>
                <w:sz w:val="22"/>
                <w:szCs w:val="22"/>
                <w:shd w:val="clear" w:color="auto" w:fill="FFFFFF"/>
                <w:lang w:val="es-ES"/>
              </w:rPr>
              <w:t xml:space="preserve"> </w:t>
            </w:r>
            <w:r w:rsidR="000201CD" w:rsidRPr="000201CD">
              <w:rPr>
                <w:rFonts w:ascii="Arial" w:eastAsia="Times New Roman" w:hAnsi="Arial" w:cs="Arial"/>
                <w:sz w:val="22"/>
                <w:szCs w:val="22"/>
                <w:shd w:val="clear" w:color="auto" w:fill="FFFFFF"/>
                <w:lang w:val="es-ES"/>
              </w:rPr>
              <w:t xml:space="preserve">PCRM </w:t>
            </w:r>
            <w:r w:rsidR="000201CD">
              <w:rPr>
                <w:rFonts w:ascii="Arial" w:eastAsia="Times New Roman" w:hAnsi="Arial" w:cs="Arial"/>
                <w:sz w:val="22"/>
                <w:szCs w:val="22"/>
                <w:shd w:val="clear" w:color="auto" w:fill="FFFFFF"/>
                <w:lang w:val="es-ES"/>
              </w:rPr>
              <w:t xml:space="preserve">en el cual </w:t>
            </w:r>
            <w:r w:rsidR="000201CD" w:rsidRPr="000201CD">
              <w:rPr>
                <w:rFonts w:ascii="Arial" w:eastAsia="Times New Roman" w:hAnsi="Arial" w:cs="Arial"/>
                <w:sz w:val="22"/>
                <w:szCs w:val="22"/>
                <w:shd w:val="clear" w:color="auto" w:fill="FFFFFF"/>
                <w:lang w:val="es-ES"/>
              </w:rPr>
              <w:t>la información se va a desagregar por género. El contenido del Plan comprende: (i) Identificación y mitigación de las afectaciones sociales y económicas; (</w:t>
            </w:r>
            <w:proofErr w:type="spellStart"/>
            <w:r w:rsidR="000201CD" w:rsidRPr="000201CD">
              <w:rPr>
                <w:rFonts w:ascii="Arial" w:eastAsia="Times New Roman" w:hAnsi="Arial" w:cs="Arial"/>
                <w:sz w:val="22"/>
                <w:szCs w:val="22"/>
                <w:shd w:val="clear" w:color="auto" w:fill="FFFFFF"/>
                <w:lang w:val="es-ES"/>
              </w:rPr>
              <w:t>ii</w:t>
            </w:r>
            <w:proofErr w:type="spellEnd"/>
            <w:r w:rsidR="000201CD" w:rsidRPr="000201CD">
              <w:rPr>
                <w:rFonts w:ascii="Arial" w:eastAsia="Times New Roman" w:hAnsi="Arial" w:cs="Arial"/>
                <w:sz w:val="22"/>
                <w:szCs w:val="22"/>
                <w:shd w:val="clear" w:color="auto" w:fill="FFFFFF"/>
                <w:lang w:val="es-ES"/>
              </w:rPr>
              <w:t>) Perfil de los afectados (familias, tiendas, talleres, etc.); (</w:t>
            </w:r>
            <w:proofErr w:type="spellStart"/>
            <w:r w:rsidR="000201CD" w:rsidRPr="000201CD">
              <w:rPr>
                <w:rFonts w:ascii="Arial" w:eastAsia="Times New Roman" w:hAnsi="Arial" w:cs="Arial"/>
                <w:sz w:val="22"/>
                <w:szCs w:val="22"/>
                <w:shd w:val="clear" w:color="auto" w:fill="FFFFFF"/>
                <w:lang w:val="es-ES"/>
              </w:rPr>
              <w:t>ii</w:t>
            </w:r>
            <w:proofErr w:type="spellEnd"/>
            <w:r w:rsidR="000201CD" w:rsidRPr="000201CD">
              <w:rPr>
                <w:rFonts w:ascii="Arial" w:eastAsia="Times New Roman" w:hAnsi="Arial" w:cs="Arial"/>
                <w:sz w:val="22"/>
                <w:szCs w:val="22"/>
                <w:shd w:val="clear" w:color="auto" w:fill="FFFFFF"/>
                <w:lang w:val="es-ES"/>
              </w:rPr>
              <w:t>) Índice de vulnerabilidad económica de los afectados, entre otros.</w:t>
            </w:r>
          </w:p>
          <w:p w14:paraId="0487F58B" w14:textId="77777777" w:rsidR="00552099" w:rsidRDefault="00552099" w:rsidP="00143F55">
            <w:pPr>
              <w:ind w:right="165"/>
              <w:jc w:val="both"/>
              <w:rPr>
                <w:rFonts w:ascii="Arial" w:eastAsia="Times New Roman" w:hAnsi="Arial" w:cs="Arial"/>
                <w:i/>
                <w:sz w:val="22"/>
                <w:szCs w:val="22"/>
                <w:shd w:val="clear" w:color="auto" w:fill="FFFFFF"/>
                <w:lang w:val="es-ES"/>
              </w:rPr>
            </w:pPr>
          </w:p>
          <w:p w14:paraId="29934171" w14:textId="1065ED0E" w:rsidR="00143F55" w:rsidRPr="00341431" w:rsidRDefault="00143F55" w:rsidP="00143F55">
            <w:pPr>
              <w:ind w:right="165"/>
              <w:jc w:val="both"/>
              <w:rPr>
                <w:rFonts w:ascii="Arial" w:eastAsia="Times New Roman" w:hAnsi="Arial" w:cs="Arial"/>
                <w:b/>
                <w:sz w:val="22"/>
                <w:szCs w:val="22"/>
                <w:u w:val="single"/>
                <w:shd w:val="clear" w:color="auto" w:fill="FFFFFF"/>
                <w:lang w:val="es-ES"/>
              </w:rPr>
            </w:pPr>
            <w:r w:rsidRPr="00341431">
              <w:rPr>
                <w:rFonts w:ascii="Arial" w:eastAsia="Times New Roman" w:hAnsi="Arial" w:cs="Arial"/>
                <w:b/>
                <w:sz w:val="22"/>
                <w:szCs w:val="22"/>
                <w:u w:val="single"/>
                <w:shd w:val="clear" w:color="auto" w:fill="FFFFFF"/>
                <w:lang w:val="es-ES"/>
              </w:rPr>
              <w:t>Otros impactos y riesgos</w:t>
            </w:r>
            <w:r w:rsidR="00341431" w:rsidRPr="00341431">
              <w:rPr>
                <w:rFonts w:ascii="Arial" w:eastAsia="Times New Roman" w:hAnsi="Arial" w:cs="Arial"/>
                <w:b/>
                <w:sz w:val="22"/>
                <w:szCs w:val="22"/>
                <w:u w:val="single"/>
                <w:shd w:val="clear" w:color="auto" w:fill="FFFFFF"/>
                <w:lang w:val="es-ES"/>
              </w:rPr>
              <w:t>:</w:t>
            </w:r>
          </w:p>
          <w:p w14:paraId="1142442D" w14:textId="77777777" w:rsidR="00143F55" w:rsidRPr="00341431" w:rsidRDefault="00143F55" w:rsidP="00143F55">
            <w:pPr>
              <w:ind w:right="165"/>
              <w:jc w:val="both"/>
              <w:rPr>
                <w:rFonts w:ascii="Arial" w:eastAsia="Times New Roman" w:hAnsi="Arial" w:cs="Arial"/>
                <w:sz w:val="22"/>
                <w:szCs w:val="22"/>
                <w:shd w:val="clear" w:color="auto" w:fill="FFFFFF"/>
                <w:lang w:val="es-ES"/>
              </w:rPr>
            </w:pPr>
          </w:p>
          <w:p w14:paraId="0CF3AA6F" w14:textId="651E3473" w:rsidR="00951BCA" w:rsidRPr="00951BCA" w:rsidRDefault="006F240C" w:rsidP="00951BCA">
            <w:pPr>
              <w:jc w:val="both"/>
              <w:rPr>
                <w:rFonts w:ascii="Arial" w:eastAsia="SimSun" w:hAnsi="Arial" w:cs="Arial"/>
                <w:sz w:val="22"/>
                <w:szCs w:val="22"/>
                <w:lang w:val="es-ES_tradnl"/>
              </w:rPr>
            </w:pPr>
            <w:r w:rsidRPr="00951BCA">
              <w:rPr>
                <w:rFonts w:ascii="Arial" w:eastAsia="SimSun" w:hAnsi="Arial" w:cs="Arial"/>
                <w:sz w:val="22"/>
                <w:szCs w:val="22"/>
                <w:lang w:val="es-ES_tradnl"/>
              </w:rPr>
              <w:t>E</w:t>
            </w:r>
            <w:r>
              <w:rPr>
                <w:rFonts w:ascii="Arial" w:eastAsia="SimSun" w:hAnsi="Arial" w:cs="Arial"/>
                <w:sz w:val="22"/>
                <w:szCs w:val="22"/>
                <w:lang w:val="es-ES_tradnl"/>
              </w:rPr>
              <w:t xml:space="preserve">l </w:t>
            </w:r>
            <w:r w:rsidRPr="00951BCA">
              <w:rPr>
                <w:rFonts w:ascii="Arial" w:eastAsia="SimSun" w:hAnsi="Arial" w:cs="Arial"/>
                <w:sz w:val="22"/>
                <w:szCs w:val="22"/>
                <w:lang w:val="es-ES_tradnl"/>
              </w:rPr>
              <w:t>PGAS</w:t>
            </w:r>
            <w:r w:rsidR="00951BCA" w:rsidRPr="00951BCA">
              <w:rPr>
                <w:rFonts w:ascii="Arial" w:eastAsia="SimSun" w:hAnsi="Arial" w:cs="Arial"/>
                <w:sz w:val="22"/>
                <w:szCs w:val="22"/>
                <w:lang w:val="es-ES_tradnl"/>
              </w:rPr>
              <w:t xml:space="preserve"> tiene como objetivo general salvaguardar que las inversiones que hará el Programa PN-L1150 </w:t>
            </w:r>
            <w:r w:rsidR="002A75E2">
              <w:rPr>
                <w:rFonts w:ascii="Arial" w:eastAsia="SimSun" w:hAnsi="Arial" w:cs="Arial"/>
                <w:sz w:val="22"/>
                <w:szCs w:val="22"/>
                <w:lang w:val="es-ES_tradnl"/>
              </w:rPr>
              <w:t xml:space="preserve">se </w:t>
            </w:r>
            <w:r w:rsidR="00951BCA" w:rsidRPr="00951BCA">
              <w:rPr>
                <w:rFonts w:ascii="Arial" w:eastAsia="SimSun" w:hAnsi="Arial" w:cs="Arial"/>
                <w:sz w:val="22"/>
                <w:szCs w:val="22"/>
                <w:lang w:val="es-ES_tradnl"/>
              </w:rPr>
              <w:t xml:space="preserve">cumpla con las políticas del Banco y </w:t>
            </w:r>
            <w:r w:rsidR="00A30770" w:rsidRPr="00951BCA">
              <w:rPr>
                <w:rFonts w:ascii="Arial" w:eastAsia="SimSun" w:hAnsi="Arial" w:cs="Arial"/>
                <w:sz w:val="22"/>
                <w:szCs w:val="22"/>
                <w:lang w:val="es-ES_tradnl"/>
              </w:rPr>
              <w:t>las leyes</w:t>
            </w:r>
            <w:r w:rsidR="00951BCA" w:rsidRPr="00951BCA">
              <w:rPr>
                <w:rFonts w:ascii="Arial" w:eastAsia="SimSun" w:hAnsi="Arial" w:cs="Arial"/>
                <w:sz w:val="22"/>
                <w:szCs w:val="22"/>
                <w:lang w:val="es-ES_tradnl"/>
              </w:rPr>
              <w:t xml:space="preserve"> de la República de Panamá en materia controles ambientes, ocupacionales y sociales.</w:t>
            </w:r>
          </w:p>
          <w:p w14:paraId="7ADE20DD" w14:textId="77777777" w:rsidR="00951BCA" w:rsidRPr="00951BCA" w:rsidRDefault="00951BCA" w:rsidP="00951BCA">
            <w:pPr>
              <w:jc w:val="both"/>
              <w:rPr>
                <w:rFonts w:ascii="Arial" w:eastAsia="SimSun" w:hAnsi="Arial" w:cs="Arial"/>
                <w:sz w:val="22"/>
                <w:szCs w:val="22"/>
                <w:lang w:val="es-ES_tradnl"/>
              </w:rPr>
            </w:pPr>
          </w:p>
          <w:p w14:paraId="369FB57F" w14:textId="77777777" w:rsidR="00951BCA" w:rsidRPr="00951BCA" w:rsidRDefault="00951BCA" w:rsidP="00951BCA">
            <w:pPr>
              <w:jc w:val="both"/>
              <w:rPr>
                <w:rFonts w:ascii="Arial" w:eastAsia="SimSun" w:hAnsi="Arial" w:cs="Arial"/>
                <w:sz w:val="22"/>
                <w:szCs w:val="22"/>
                <w:lang w:val="es-ES_tradnl"/>
              </w:rPr>
            </w:pPr>
            <w:r w:rsidRPr="00951BCA">
              <w:rPr>
                <w:rFonts w:ascii="Arial" w:eastAsia="SimSun" w:hAnsi="Arial" w:cs="Arial"/>
                <w:sz w:val="22"/>
                <w:szCs w:val="22"/>
                <w:lang w:val="es-ES_tradnl"/>
              </w:rPr>
              <w:t>Objetivos específicos:</w:t>
            </w:r>
          </w:p>
          <w:p w14:paraId="2802A2AE" w14:textId="77777777" w:rsidR="00951BCA" w:rsidRPr="00951BCA" w:rsidRDefault="00951BCA" w:rsidP="00951BCA">
            <w:pPr>
              <w:numPr>
                <w:ilvl w:val="0"/>
                <w:numId w:val="7"/>
              </w:numPr>
              <w:jc w:val="both"/>
              <w:rPr>
                <w:rFonts w:ascii="Arial" w:eastAsia="SimSun" w:hAnsi="Arial" w:cs="Arial"/>
                <w:sz w:val="22"/>
                <w:szCs w:val="22"/>
                <w:lang w:val="es-ES_tradnl"/>
              </w:rPr>
            </w:pPr>
            <w:r w:rsidRPr="00951BCA">
              <w:rPr>
                <w:rFonts w:ascii="Arial" w:eastAsia="SimSun" w:hAnsi="Arial" w:cs="Arial"/>
                <w:sz w:val="22"/>
                <w:szCs w:val="22"/>
                <w:lang w:val="es-ES_tradnl"/>
              </w:rPr>
              <w:t>Precisar cuáles son los permisos y autorizaciones que se requieren obtener para que la operación cumpla con las leyes de la República de Panamá.</w:t>
            </w:r>
          </w:p>
          <w:p w14:paraId="0827A303" w14:textId="40A1BC7D" w:rsidR="00951BCA" w:rsidRPr="00951BCA" w:rsidRDefault="00951BCA" w:rsidP="00951BCA">
            <w:pPr>
              <w:numPr>
                <w:ilvl w:val="0"/>
                <w:numId w:val="7"/>
              </w:numPr>
              <w:jc w:val="both"/>
              <w:rPr>
                <w:rFonts w:ascii="Arial" w:eastAsia="SimSun" w:hAnsi="Arial" w:cs="Arial"/>
                <w:sz w:val="22"/>
                <w:szCs w:val="22"/>
                <w:lang w:val="es-ES_tradnl"/>
              </w:rPr>
            </w:pPr>
            <w:r w:rsidRPr="00951BCA">
              <w:rPr>
                <w:rFonts w:ascii="Arial" w:eastAsia="SimSun" w:hAnsi="Arial" w:cs="Arial"/>
                <w:sz w:val="22"/>
                <w:szCs w:val="22"/>
                <w:lang w:val="es-ES_tradnl"/>
              </w:rPr>
              <w:t>Definir las medidas de prevención, minimización y control de los efectos, riesgos e impactos ambientales de las actividades que el Banco financiará</w:t>
            </w:r>
            <w:r w:rsidR="00EA730E">
              <w:rPr>
                <w:rFonts w:ascii="Arial" w:eastAsia="SimSun" w:hAnsi="Arial" w:cs="Arial"/>
                <w:sz w:val="22"/>
                <w:szCs w:val="22"/>
                <w:lang w:val="es-ES_tradnl"/>
              </w:rPr>
              <w:t xml:space="preserve"> y de conformidad a las políticas de salvaguardas de esa entidad</w:t>
            </w:r>
            <w:r w:rsidRPr="00951BCA">
              <w:rPr>
                <w:rFonts w:ascii="Arial" w:eastAsia="SimSun" w:hAnsi="Arial" w:cs="Arial"/>
                <w:sz w:val="22"/>
                <w:szCs w:val="22"/>
                <w:lang w:val="es-ES_tradnl"/>
              </w:rPr>
              <w:t>.</w:t>
            </w:r>
          </w:p>
          <w:p w14:paraId="73A56D99" w14:textId="77777777" w:rsidR="00951BCA" w:rsidRPr="00951BCA" w:rsidRDefault="00951BCA" w:rsidP="00951BCA">
            <w:pPr>
              <w:numPr>
                <w:ilvl w:val="0"/>
                <w:numId w:val="7"/>
              </w:numPr>
              <w:jc w:val="both"/>
              <w:rPr>
                <w:rFonts w:ascii="Arial" w:eastAsia="SimSun" w:hAnsi="Arial" w:cs="Arial"/>
                <w:sz w:val="22"/>
                <w:szCs w:val="22"/>
                <w:lang w:val="es-ES_tradnl"/>
              </w:rPr>
            </w:pPr>
            <w:r w:rsidRPr="00951BCA">
              <w:rPr>
                <w:rFonts w:ascii="Arial" w:eastAsia="SimSun" w:hAnsi="Arial" w:cs="Arial"/>
                <w:sz w:val="22"/>
                <w:szCs w:val="22"/>
                <w:lang w:val="es-ES_tradnl"/>
              </w:rPr>
              <w:t>Formular un cronograma por fase de ejecución del Programa para la consecución de los permisos e implementación de las medidas de prevención, minimización y control de los efectos, riesgos e impactos ambientales.</w:t>
            </w:r>
          </w:p>
          <w:p w14:paraId="2C6A79AC" w14:textId="77777777" w:rsidR="00951BCA" w:rsidRPr="00951BCA" w:rsidRDefault="00951BCA" w:rsidP="00951BCA">
            <w:pPr>
              <w:numPr>
                <w:ilvl w:val="0"/>
                <w:numId w:val="7"/>
              </w:numPr>
              <w:jc w:val="both"/>
              <w:rPr>
                <w:rFonts w:ascii="Arial" w:eastAsia="SimSun" w:hAnsi="Arial" w:cs="Arial"/>
                <w:sz w:val="22"/>
                <w:szCs w:val="22"/>
                <w:lang w:val="es-ES_tradnl"/>
              </w:rPr>
            </w:pPr>
            <w:r w:rsidRPr="00951BCA">
              <w:rPr>
                <w:rFonts w:ascii="Arial" w:eastAsia="SimSun" w:hAnsi="Arial" w:cs="Arial"/>
                <w:sz w:val="22"/>
                <w:szCs w:val="22"/>
                <w:lang w:val="es-ES_tradnl"/>
              </w:rPr>
              <w:t>Estimar los costos de las prevención, minimización y control de los efectos, riesgos e impactos ambientales.</w:t>
            </w:r>
          </w:p>
          <w:p w14:paraId="243C6CC9" w14:textId="2EB3FC9F" w:rsidR="00951BCA" w:rsidRDefault="00951BCA" w:rsidP="00143F55">
            <w:pPr>
              <w:ind w:right="165"/>
              <w:jc w:val="both"/>
              <w:rPr>
                <w:rFonts w:ascii="Arial" w:eastAsia="Times New Roman" w:hAnsi="Arial" w:cs="Arial"/>
                <w:sz w:val="22"/>
                <w:szCs w:val="22"/>
                <w:shd w:val="clear" w:color="auto" w:fill="FFFFFF"/>
                <w:lang w:val="es-ES_tradnl"/>
              </w:rPr>
            </w:pPr>
          </w:p>
          <w:p w14:paraId="49EF26F1" w14:textId="4E7F0167" w:rsidR="00964A14" w:rsidRDefault="00206F14" w:rsidP="00143F55">
            <w:pPr>
              <w:ind w:right="165"/>
              <w:jc w:val="both"/>
              <w:rPr>
                <w:rFonts w:ascii="Arial" w:eastAsia="Times New Roman" w:hAnsi="Arial" w:cs="Arial"/>
                <w:sz w:val="22"/>
                <w:szCs w:val="22"/>
                <w:shd w:val="clear" w:color="auto" w:fill="FFFFFF"/>
                <w:lang w:val="es-ES_tradnl"/>
              </w:rPr>
            </w:pPr>
            <w:r>
              <w:rPr>
                <w:rFonts w:ascii="Arial" w:eastAsia="Times New Roman" w:hAnsi="Arial" w:cs="Arial"/>
                <w:sz w:val="22"/>
                <w:szCs w:val="22"/>
                <w:shd w:val="clear" w:color="auto" w:fill="FFFFFF"/>
                <w:lang w:val="es-ES_tradnl"/>
              </w:rPr>
              <w:t xml:space="preserve">En la Tabla </w:t>
            </w:r>
            <w:r w:rsidR="00F15D8F">
              <w:rPr>
                <w:rFonts w:ascii="Arial" w:eastAsia="Times New Roman" w:hAnsi="Arial" w:cs="Arial"/>
                <w:sz w:val="22"/>
                <w:szCs w:val="22"/>
                <w:shd w:val="clear" w:color="auto" w:fill="FFFFFF"/>
                <w:lang w:val="es-ES_tradnl"/>
              </w:rPr>
              <w:t>6</w:t>
            </w:r>
            <w:r w:rsidR="0090633F">
              <w:rPr>
                <w:rFonts w:ascii="Arial" w:eastAsia="Times New Roman" w:hAnsi="Arial" w:cs="Arial"/>
                <w:sz w:val="22"/>
                <w:szCs w:val="22"/>
                <w:shd w:val="clear" w:color="auto" w:fill="FFFFFF"/>
                <w:lang w:val="es-ES_tradnl"/>
              </w:rPr>
              <w:t xml:space="preserve">, </w:t>
            </w:r>
            <w:r w:rsidR="00936A91">
              <w:rPr>
                <w:rFonts w:ascii="Arial" w:eastAsia="Times New Roman" w:hAnsi="Arial" w:cs="Arial"/>
                <w:sz w:val="22"/>
                <w:szCs w:val="22"/>
                <w:shd w:val="clear" w:color="auto" w:fill="FFFFFF"/>
                <w:lang w:val="es-ES_tradnl"/>
              </w:rPr>
              <w:t>siguiente, se</w:t>
            </w:r>
            <w:r>
              <w:rPr>
                <w:rFonts w:ascii="Arial" w:eastAsia="Times New Roman" w:hAnsi="Arial" w:cs="Arial"/>
                <w:sz w:val="22"/>
                <w:szCs w:val="22"/>
                <w:shd w:val="clear" w:color="auto" w:fill="FFFFFF"/>
                <w:lang w:val="es-ES_tradnl"/>
              </w:rPr>
              <w:t xml:space="preserve"> presenta las principales </w:t>
            </w:r>
            <w:r w:rsidR="00F15D8F">
              <w:rPr>
                <w:rFonts w:ascii="Arial" w:eastAsia="Times New Roman" w:hAnsi="Arial" w:cs="Arial"/>
                <w:sz w:val="22"/>
                <w:szCs w:val="22"/>
                <w:shd w:val="clear" w:color="auto" w:fill="FFFFFF"/>
                <w:lang w:val="es-ES_tradnl"/>
              </w:rPr>
              <w:t xml:space="preserve">planes y </w:t>
            </w:r>
            <w:r w:rsidR="0090633F">
              <w:rPr>
                <w:rFonts w:ascii="Arial" w:eastAsia="Times New Roman" w:hAnsi="Arial" w:cs="Arial"/>
                <w:sz w:val="22"/>
                <w:szCs w:val="22"/>
                <w:shd w:val="clear" w:color="auto" w:fill="FFFFFF"/>
                <w:lang w:val="es-ES_tradnl"/>
              </w:rPr>
              <w:t>medidas</w:t>
            </w:r>
            <w:r>
              <w:rPr>
                <w:rFonts w:ascii="Arial" w:eastAsia="Times New Roman" w:hAnsi="Arial" w:cs="Arial"/>
                <w:sz w:val="22"/>
                <w:szCs w:val="22"/>
                <w:shd w:val="clear" w:color="auto" w:fill="FFFFFF"/>
                <w:lang w:val="es-ES_tradnl"/>
              </w:rPr>
              <w:t xml:space="preserve"> de </w:t>
            </w:r>
            <w:r w:rsidR="0090633F">
              <w:rPr>
                <w:rFonts w:ascii="Arial" w:eastAsia="Times New Roman" w:hAnsi="Arial" w:cs="Arial"/>
                <w:sz w:val="22"/>
                <w:szCs w:val="22"/>
                <w:shd w:val="clear" w:color="auto" w:fill="FFFFFF"/>
                <w:lang w:val="es-ES_tradnl"/>
              </w:rPr>
              <w:t>mitigación</w:t>
            </w:r>
            <w:r w:rsidR="00CC2F38">
              <w:rPr>
                <w:rFonts w:ascii="Arial" w:eastAsia="Times New Roman" w:hAnsi="Arial" w:cs="Arial"/>
                <w:sz w:val="22"/>
                <w:szCs w:val="22"/>
                <w:shd w:val="clear" w:color="auto" w:fill="FFFFFF"/>
                <w:lang w:val="es-ES_tradnl"/>
              </w:rPr>
              <w:t xml:space="preserve"> del PGAS</w:t>
            </w:r>
          </w:p>
          <w:tbl>
            <w:tblPr>
              <w:tblpPr w:leftFromText="141" w:rightFromText="141" w:tblpY="-1465"/>
              <w:tblOverlap w:val="never"/>
              <w:tblW w:w="11022" w:type="dxa"/>
              <w:tblLayout w:type="fixed"/>
              <w:tblCellMar>
                <w:left w:w="70" w:type="dxa"/>
                <w:right w:w="70" w:type="dxa"/>
              </w:tblCellMar>
              <w:tblLook w:val="04A0" w:firstRow="1" w:lastRow="0" w:firstColumn="1" w:lastColumn="0" w:noHBand="0" w:noVBand="1"/>
            </w:tblPr>
            <w:tblGrid>
              <w:gridCol w:w="1345"/>
              <w:gridCol w:w="630"/>
              <w:gridCol w:w="1080"/>
              <w:gridCol w:w="1260"/>
              <w:gridCol w:w="6707"/>
            </w:tblGrid>
            <w:tr w:rsidR="004D6C05" w:rsidRPr="00C762BE" w14:paraId="04E768EE" w14:textId="77777777" w:rsidTr="004D6C05">
              <w:trPr>
                <w:trHeight w:val="710"/>
                <w:tblHeader/>
              </w:trPr>
              <w:tc>
                <w:tcPr>
                  <w:tcW w:w="13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EE8A16" w14:textId="77777777" w:rsidR="00964A14" w:rsidRPr="004D6C05" w:rsidRDefault="00964A14" w:rsidP="00462863">
                  <w:pPr>
                    <w:jc w:val="right"/>
                    <w:rPr>
                      <w:rFonts w:ascii="Arial" w:eastAsia="Times New Roman" w:hAnsi="Arial" w:cs="Arial"/>
                      <w:b/>
                      <w:bCs/>
                      <w:color w:val="000000"/>
                      <w:sz w:val="16"/>
                      <w:szCs w:val="16"/>
                      <w:lang w:val="es-PA" w:eastAsia="es-PA"/>
                    </w:rPr>
                  </w:pPr>
                  <w:r w:rsidRPr="004D6C05">
                    <w:rPr>
                      <w:rFonts w:ascii="Arial" w:eastAsia="Times New Roman" w:hAnsi="Arial" w:cs="Arial"/>
                      <w:b/>
                      <w:bCs/>
                      <w:color w:val="000000"/>
                      <w:sz w:val="16"/>
                      <w:szCs w:val="16"/>
                      <w:lang w:val="es-PA" w:eastAsia="es-PA"/>
                    </w:rPr>
                    <w:lastRenderedPageBreak/>
                    <w:t>Componente</w:t>
                  </w:r>
                </w:p>
              </w:tc>
              <w:tc>
                <w:tcPr>
                  <w:tcW w:w="630" w:type="dxa"/>
                  <w:tcBorders>
                    <w:top w:val="single" w:sz="4" w:space="0" w:color="auto"/>
                    <w:left w:val="nil"/>
                    <w:bottom w:val="single" w:sz="4" w:space="0" w:color="auto"/>
                    <w:right w:val="single" w:sz="4" w:space="0" w:color="auto"/>
                  </w:tcBorders>
                  <w:shd w:val="clear" w:color="000000" w:fill="FFFFFF"/>
                  <w:vAlign w:val="center"/>
                  <w:hideMark/>
                </w:tcPr>
                <w:p w14:paraId="623448BB" w14:textId="77777777" w:rsidR="00964A14" w:rsidRPr="004D6C05" w:rsidRDefault="00964A14" w:rsidP="00964A14">
                  <w:pPr>
                    <w:jc w:val="center"/>
                    <w:rPr>
                      <w:rFonts w:ascii="Arial" w:eastAsia="Times New Roman" w:hAnsi="Arial" w:cs="Arial"/>
                      <w:b/>
                      <w:bCs/>
                      <w:color w:val="000000"/>
                      <w:sz w:val="16"/>
                      <w:szCs w:val="16"/>
                      <w:lang w:val="es-PA" w:eastAsia="es-PA"/>
                    </w:rPr>
                  </w:pPr>
                  <w:r w:rsidRPr="004D6C05">
                    <w:rPr>
                      <w:rFonts w:ascii="Arial" w:eastAsia="Times New Roman" w:hAnsi="Arial" w:cs="Arial"/>
                      <w:b/>
                      <w:bCs/>
                      <w:color w:val="000000"/>
                      <w:sz w:val="16"/>
                      <w:szCs w:val="16"/>
                      <w:lang w:val="es-PA" w:eastAsia="es-PA"/>
                    </w:rPr>
                    <w:t>Medio</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0AD70681" w14:textId="77777777" w:rsidR="00964A14" w:rsidRPr="004D6C05" w:rsidRDefault="00964A14" w:rsidP="00964A14">
                  <w:pPr>
                    <w:jc w:val="center"/>
                    <w:rPr>
                      <w:rFonts w:ascii="Arial" w:eastAsia="Times New Roman" w:hAnsi="Arial" w:cs="Arial"/>
                      <w:b/>
                      <w:bCs/>
                      <w:color w:val="000000"/>
                      <w:sz w:val="16"/>
                      <w:szCs w:val="16"/>
                      <w:lang w:val="es-PA" w:eastAsia="es-PA"/>
                    </w:rPr>
                  </w:pPr>
                  <w:r w:rsidRPr="004D6C05">
                    <w:rPr>
                      <w:rFonts w:ascii="Arial" w:eastAsia="Times New Roman" w:hAnsi="Arial" w:cs="Arial"/>
                      <w:b/>
                      <w:bCs/>
                      <w:color w:val="000000"/>
                      <w:sz w:val="16"/>
                      <w:szCs w:val="16"/>
                      <w:lang w:val="es-PA" w:eastAsia="es-PA"/>
                    </w:rPr>
                    <w:t>Efecto</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76212ACC" w14:textId="77777777" w:rsidR="00964A14" w:rsidRPr="004D6C05" w:rsidRDefault="00964A14" w:rsidP="00964A14">
                  <w:pPr>
                    <w:jc w:val="center"/>
                    <w:rPr>
                      <w:rFonts w:ascii="Arial" w:eastAsia="Times New Roman" w:hAnsi="Arial" w:cs="Arial"/>
                      <w:b/>
                      <w:bCs/>
                      <w:color w:val="000000"/>
                      <w:sz w:val="16"/>
                      <w:szCs w:val="16"/>
                      <w:lang w:val="es-PA" w:eastAsia="es-PA"/>
                    </w:rPr>
                  </w:pPr>
                  <w:r w:rsidRPr="004D6C05">
                    <w:rPr>
                      <w:rFonts w:ascii="Arial" w:eastAsia="Times New Roman" w:hAnsi="Arial" w:cs="Arial"/>
                      <w:b/>
                      <w:bCs/>
                      <w:color w:val="000000"/>
                      <w:sz w:val="16"/>
                      <w:szCs w:val="16"/>
                      <w:lang w:val="es-PA" w:eastAsia="es-PA"/>
                    </w:rPr>
                    <w:t>Impacto</w:t>
                  </w:r>
                </w:p>
              </w:tc>
              <w:tc>
                <w:tcPr>
                  <w:tcW w:w="6707" w:type="dxa"/>
                  <w:tcBorders>
                    <w:top w:val="single" w:sz="4" w:space="0" w:color="auto"/>
                    <w:left w:val="nil"/>
                    <w:bottom w:val="single" w:sz="4" w:space="0" w:color="auto"/>
                    <w:right w:val="single" w:sz="4" w:space="0" w:color="auto"/>
                  </w:tcBorders>
                  <w:shd w:val="clear" w:color="000000" w:fill="FFFFFF"/>
                  <w:vAlign w:val="center"/>
                  <w:hideMark/>
                </w:tcPr>
                <w:p w14:paraId="7173CD31" w14:textId="407C3E0B" w:rsidR="00964A14" w:rsidRPr="004D6C05" w:rsidRDefault="00F7508E" w:rsidP="00964A14">
                  <w:pPr>
                    <w:jc w:val="center"/>
                    <w:rPr>
                      <w:rFonts w:ascii="Arial" w:eastAsia="Times New Roman" w:hAnsi="Arial" w:cs="Arial"/>
                      <w:b/>
                      <w:bCs/>
                      <w:color w:val="000000"/>
                      <w:sz w:val="16"/>
                      <w:szCs w:val="16"/>
                      <w:lang w:val="es-PA" w:eastAsia="es-PA"/>
                    </w:rPr>
                  </w:pPr>
                  <w:r>
                    <w:rPr>
                      <w:rFonts w:ascii="Arial" w:eastAsia="Times New Roman" w:hAnsi="Arial" w:cs="Arial"/>
                      <w:b/>
                      <w:bCs/>
                      <w:color w:val="000000"/>
                      <w:sz w:val="16"/>
                      <w:szCs w:val="16"/>
                      <w:lang w:val="es-PA" w:eastAsia="es-PA"/>
                    </w:rPr>
                    <w:t>Planes y</w:t>
                  </w:r>
                  <w:r w:rsidR="00241775">
                    <w:rPr>
                      <w:rFonts w:ascii="Arial" w:eastAsia="Times New Roman" w:hAnsi="Arial" w:cs="Arial"/>
                      <w:b/>
                      <w:bCs/>
                      <w:color w:val="000000"/>
                      <w:sz w:val="16"/>
                      <w:szCs w:val="16"/>
                      <w:lang w:val="es-PA" w:eastAsia="es-PA"/>
                    </w:rPr>
                    <w:t xml:space="preserve"> </w:t>
                  </w:r>
                  <w:r w:rsidR="00964A14" w:rsidRPr="004D6C05">
                    <w:rPr>
                      <w:rFonts w:ascii="Arial" w:eastAsia="Times New Roman" w:hAnsi="Arial" w:cs="Arial"/>
                      <w:b/>
                      <w:bCs/>
                      <w:color w:val="000000"/>
                      <w:sz w:val="16"/>
                      <w:szCs w:val="16"/>
                      <w:lang w:val="es-PA" w:eastAsia="es-PA"/>
                    </w:rPr>
                    <w:t>Medidas de Control</w:t>
                  </w:r>
                </w:p>
              </w:tc>
            </w:tr>
            <w:tr w:rsidR="004D6C05" w:rsidRPr="00C762BE" w14:paraId="5A883C01" w14:textId="77777777" w:rsidTr="006F129C">
              <w:trPr>
                <w:trHeight w:val="1334"/>
              </w:trPr>
              <w:tc>
                <w:tcPr>
                  <w:tcW w:w="134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CB11754" w14:textId="03D76AD2" w:rsidR="00964A14" w:rsidRPr="004D6C05" w:rsidRDefault="00964A14" w:rsidP="00462863">
                  <w:pPr>
                    <w:jc w:val="right"/>
                    <w:rPr>
                      <w:rFonts w:ascii="Arial" w:eastAsia="Times New Roman" w:hAnsi="Arial" w:cs="Arial"/>
                      <w:b/>
                      <w:bCs/>
                      <w:color w:val="000000"/>
                      <w:sz w:val="16"/>
                      <w:szCs w:val="16"/>
                      <w:lang w:val="es-PA" w:eastAsia="es-PA"/>
                    </w:rPr>
                  </w:pPr>
                  <w:r w:rsidRPr="004D6C05">
                    <w:rPr>
                      <w:rFonts w:ascii="Arial" w:eastAsia="Times New Roman" w:hAnsi="Arial" w:cs="Arial"/>
                      <w:b/>
                      <w:bCs/>
                      <w:color w:val="000000"/>
                      <w:sz w:val="16"/>
                      <w:szCs w:val="16"/>
                      <w:lang w:val="es-PA" w:eastAsia="es-PA"/>
                    </w:rPr>
                    <w:t xml:space="preserve">1. </w:t>
                  </w:r>
                  <w:r w:rsidR="00462863" w:rsidRPr="004D6C05">
                    <w:rPr>
                      <w:rFonts w:ascii="Arial" w:eastAsia="Times New Roman" w:hAnsi="Arial" w:cs="Arial"/>
                      <w:b/>
                      <w:bCs/>
                      <w:color w:val="000000"/>
                      <w:sz w:val="16"/>
                      <w:szCs w:val="16"/>
                      <w:lang w:val="es-PA" w:eastAsia="es-PA"/>
                    </w:rPr>
                    <w:t xml:space="preserve">      </w:t>
                  </w:r>
                  <w:r w:rsidRPr="004D6C05">
                    <w:rPr>
                      <w:rFonts w:ascii="Arial" w:eastAsia="Times New Roman" w:hAnsi="Arial" w:cs="Arial"/>
                      <w:b/>
                      <w:bCs/>
                      <w:color w:val="000000"/>
                      <w:sz w:val="16"/>
                      <w:szCs w:val="16"/>
                      <w:lang w:val="es-PA" w:eastAsia="es-PA"/>
                    </w:rPr>
                    <w:t xml:space="preserve">Infraestructura de </w:t>
                  </w:r>
                  <w:r w:rsidR="00462863" w:rsidRPr="004D6C05">
                    <w:rPr>
                      <w:rFonts w:ascii="Arial" w:eastAsia="Times New Roman" w:hAnsi="Arial" w:cs="Arial"/>
                      <w:b/>
                      <w:bCs/>
                      <w:color w:val="000000"/>
                      <w:sz w:val="16"/>
                      <w:szCs w:val="16"/>
                      <w:lang w:val="es-PA" w:eastAsia="es-PA"/>
                    </w:rPr>
                    <w:t>m</w:t>
                  </w:r>
                  <w:r w:rsidRPr="004D6C05">
                    <w:rPr>
                      <w:rFonts w:ascii="Arial" w:eastAsia="Times New Roman" w:hAnsi="Arial" w:cs="Arial"/>
                      <w:b/>
                      <w:bCs/>
                      <w:color w:val="000000"/>
                      <w:sz w:val="16"/>
                      <w:szCs w:val="16"/>
                      <w:lang w:val="es-PA" w:eastAsia="es-PA"/>
                    </w:rPr>
                    <w:t>itigación de inundaciones</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D8B313" w14:textId="77777777" w:rsidR="00964A14" w:rsidRPr="004D6C05" w:rsidRDefault="00964A14" w:rsidP="00964A14">
                  <w:pPr>
                    <w:rPr>
                      <w:rFonts w:ascii="Arial" w:eastAsia="Times New Roman" w:hAnsi="Arial" w:cs="Arial"/>
                      <w:b/>
                      <w:bCs/>
                      <w:color w:val="000000"/>
                      <w:sz w:val="16"/>
                      <w:szCs w:val="16"/>
                      <w:lang w:val="es-PA" w:eastAsia="es-PA"/>
                    </w:rPr>
                  </w:pPr>
                  <w:r w:rsidRPr="004D6C05">
                    <w:rPr>
                      <w:rFonts w:ascii="Arial" w:eastAsia="Times New Roman" w:hAnsi="Arial" w:cs="Arial"/>
                      <w:b/>
                      <w:bCs/>
                      <w:color w:val="000000"/>
                      <w:sz w:val="16"/>
                      <w:szCs w:val="16"/>
                      <w:lang w:val="es-PA" w:eastAsia="es-PA"/>
                    </w:rPr>
                    <w:t>Físico</w:t>
                  </w: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5ADDA2"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Generación de ruido</w:t>
                  </w:r>
                </w:p>
              </w:tc>
              <w:tc>
                <w:tcPr>
                  <w:tcW w:w="1260" w:type="dxa"/>
                  <w:tcBorders>
                    <w:top w:val="nil"/>
                    <w:left w:val="nil"/>
                    <w:bottom w:val="single" w:sz="4" w:space="0" w:color="auto"/>
                    <w:right w:val="single" w:sz="4" w:space="0" w:color="auto"/>
                  </w:tcBorders>
                  <w:shd w:val="clear" w:color="000000" w:fill="FFFFFF"/>
                  <w:vAlign w:val="center"/>
                  <w:hideMark/>
                </w:tcPr>
                <w:p w14:paraId="6CF561E5"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Los trabajadores pueden verse expuesto a altos niveles de ruido </w:t>
                  </w:r>
                </w:p>
              </w:tc>
              <w:tc>
                <w:tcPr>
                  <w:tcW w:w="6707" w:type="dxa"/>
                  <w:tcBorders>
                    <w:top w:val="nil"/>
                    <w:left w:val="nil"/>
                    <w:bottom w:val="single" w:sz="4" w:space="0" w:color="auto"/>
                    <w:right w:val="single" w:sz="4" w:space="0" w:color="auto"/>
                  </w:tcBorders>
                  <w:shd w:val="clear" w:color="000000" w:fill="FFFFFF"/>
                  <w:vAlign w:val="center"/>
                  <w:hideMark/>
                </w:tcPr>
                <w:p w14:paraId="1CB98A6D" w14:textId="77777777" w:rsidR="00964A14" w:rsidRPr="004D6C05" w:rsidRDefault="00964A14" w:rsidP="003A3536">
                  <w:pPr>
                    <w:rPr>
                      <w:rFonts w:ascii="Arial" w:eastAsia="Times New Roman" w:hAnsi="Arial" w:cs="Arial"/>
                      <w:color w:val="000000"/>
                      <w:sz w:val="16"/>
                      <w:szCs w:val="16"/>
                      <w:lang w:val="es-ES_tradnl" w:eastAsia="es-PA"/>
                    </w:rPr>
                  </w:pPr>
                  <w:r w:rsidRPr="004D6C05">
                    <w:rPr>
                      <w:rFonts w:ascii="Arial" w:eastAsia="Times New Roman" w:hAnsi="Arial" w:cs="Arial"/>
                      <w:color w:val="000000"/>
                      <w:sz w:val="16"/>
                      <w:szCs w:val="16"/>
                      <w:lang w:val="es-PA" w:eastAsia="es-PA"/>
                    </w:rPr>
                    <w:t>Implementar el Plan de Higiene y Seguridad Ocupacional</w:t>
                  </w:r>
                </w:p>
              </w:tc>
            </w:tr>
            <w:tr w:rsidR="004D6C05" w:rsidRPr="004D6C05" w14:paraId="25192937" w14:textId="77777777" w:rsidTr="004D6C05">
              <w:trPr>
                <w:trHeight w:val="855"/>
              </w:trPr>
              <w:tc>
                <w:tcPr>
                  <w:tcW w:w="1345" w:type="dxa"/>
                  <w:vMerge/>
                  <w:tcBorders>
                    <w:top w:val="nil"/>
                    <w:left w:val="single" w:sz="4" w:space="0" w:color="auto"/>
                    <w:bottom w:val="single" w:sz="4" w:space="0" w:color="000000"/>
                    <w:right w:val="single" w:sz="4" w:space="0" w:color="auto"/>
                  </w:tcBorders>
                  <w:vAlign w:val="center"/>
                  <w:hideMark/>
                </w:tcPr>
                <w:p w14:paraId="3772C935" w14:textId="77777777" w:rsidR="00964A14" w:rsidRPr="004D6C05" w:rsidRDefault="00964A14" w:rsidP="00462863">
                  <w:pPr>
                    <w:jc w:val="right"/>
                    <w:rPr>
                      <w:rFonts w:ascii="Arial" w:eastAsia="Times New Roman" w:hAnsi="Arial" w:cs="Arial"/>
                      <w:b/>
                      <w:bCs/>
                      <w:color w:val="000000"/>
                      <w:sz w:val="16"/>
                      <w:szCs w:val="16"/>
                      <w:lang w:val="es-PA" w:eastAsia="es-PA"/>
                    </w:rPr>
                  </w:pPr>
                </w:p>
              </w:tc>
              <w:tc>
                <w:tcPr>
                  <w:tcW w:w="630" w:type="dxa"/>
                  <w:vMerge/>
                  <w:tcBorders>
                    <w:top w:val="nil"/>
                    <w:left w:val="single" w:sz="4" w:space="0" w:color="auto"/>
                    <w:bottom w:val="single" w:sz="4" w:space="0" w:color="000000"/>
                    <w:right w:val="single" w:sz="4" w:space="0" w:color="auto"/>
                  </w:tcBorders>
                  <w:vAlign w:val="center"/>
                  <w:hideMark/>
                </w:tcPr>
                <w:p w14:paraId="499DBDBC"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tcBorders>
                    <w:top w:val="nil"/>
                    <w:left w:val="single" w:sz="4" w:space="0" w:color="auto"/>
                    <w:bottom w:val="single" w:sz="4" w:space="0" w:color="auto"/>
                    <w:right w:val="single" w:sz="4" w:space="0" w:color="auto"/>
                  </w:tcBorders>
                  <w:vAlign w:val="center"/>
                  <w:hideMark/>
                </w:tcPr>
                <w:p w14:paraId="4384BA13" w14:textId="77777777" w:rsidR="00964A14" w:rsidRPr="004D6C05" w:rsidRDefault="00964A14" w:rsidP="00964A14">
                  <w:pPr>
                    <w:rPr>
                      <w:rFonts w:ascii="Arial" w:eastAsia="Times New Roman" w:hAnsi="Arial" w:cs="Arial"/>
                      <w:color w:val="000000"/>
                      <w:sz w:val="16"/>
                      <w:szCs w:val="16"/>
                      <w:lang w:val="es-PA" w:eastAsia="es-PA"/>
                    </w:rPr>
                  </w:pPr>
                </w:p>
              </w:tc>
              <w:tc>
                <w:tcPr>
                  <w:tcW w:w="1260" w:type="dxa"/>
                  <w:tcBorders>
                    <w:top w:val="nil"/>
                    <w:left w:val="nil"/>
                    <w:bottom w:val="single" w:sz="4" w:space="0" w:color="auto"/>
                    <w:right w:val="single" w:sz="4" w:space="0" w:color="auto"/>
                  </w:tcBorders>
                  <w:shd w:val="clear" w:color="000000" w:fill="FFFFFF"/>
                  <w:vAlign w:val="center"/>
                  <w:hideMark/>
                </w:tcPr>
                <w:p w14:paraId="55E35081"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Malestar de los vecinos que viven en las zonas contiguas</w:t>
                  </w:r>
                </w:p>
              </w:tc>
              <w:tc>
                <w:tcPr>
                  <w:tcW w:w="6707" w:type="dxa"/>
                  <w:tcBorders>
                    <w:top w:val="nil"/>
                    <w:left w:val="nil"/>
                    <w:bottom w:val="single" w:sz="4" w:space="0" w:color="auto"/>
                    <w:right w:val="single" w:sz="4" w:space="0" w:color="auto"/>
                  </w:tcBorders>
                  <w:shd w:val="clear" w:color="000000" w:fill="FFFFFF"/>
                  <w:vAlign w:val="center"/>
                  <w:hideMark/>
                </w:tcPr>
                <w:p w14:paraId="23B3299A" w14:textId="77777777" w:rsidR="004D6C05" w:rsidRDefault="00964A14" w:rsidP="003A3536">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Los trabajos de las obras civiles realizarse en jornada laboral diurna 7:00 a.m. </w:t>
                  </w:r>
                </w:p>
                <w:p w14:paraId="0C944A65" w14:textId="5BF6BCBB" w:rsidR="00964A14" w:rsidRPr="004D6C05" w:rsidRDefault="00964A14" w:rsidP="003A3536">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hasta las 7:00 p.m.</w:t>
                  </w:r>
                </w:p>
              </w:tc>
            </w:tr>
            <w:tr w:rsidR="004D6C05" w:rsidRPr="00C762BE" w14:paraId="23603FF4" w14:textId="77777777" w:rsidTr="004D6C05">
              <w:trPr>
                <w:trHeight w:val="816"/>
              </w:trPr>
              <w:tc>
                <w:tcPr>
                  <w:tcW w:w="1345" w:type="dxa"/>
                  <w:vMerge/>
                  <w:tcBorders>
                    <w:top w:val="nil"/>
                    <w:left w:val="single" w:sz="4" w:space="0" w:color="auto"/>
                    <w:bottom w:val="single" w:sz="4" w:space="0" w:color="000000"/>
                    <w:right w:val="single" w:sz="4" w:space="0" w:color="auto"/>
                  </w:tcBorders>
                  <w:vAlign w:val="center"/>
                  <w:hideMark/>
                </w:tcPr>
                <w:p w14:paraId="514EF70D" w14:textId="77777777" w:rsidR="00964A14" w:rsidRPr="004D6C05" w:rsidRDefault="00964A14" w:rsidP="00462863">
                  <w:pPr>
                    <w:jc w:val="right"/>
                    <w:rPr>
                      <w:rFonts w:ascii="Arial" w:eastAsia="Times New Roman" w:hAnsi="Arial" w:cs="Arial"/>
                      <w:b/>
                      <w:bCs/>
                      <w:color w:val="000000"/>
                      <w:sz w:val="16"/>
                      <w:szCs w:val="16"/>
                      <w:lang w:val="es-PA" w:eastAsia="es-PA"/>
                    </w:rPr>
                  </w:pPr>
                </w:p>
              </w:tc>
              <w:tc>
                <w:tcPr>
                  <w:tcW w:w="630" w:type="dxa"/>
                  <w:vMerge/>
                  <w:tcBorders>
                    <w:top w:val="nil"/>
                    <w:left w:val="single" w:sz="4" w:space="0" w:color="auto"/>
                    <w:bottom w:val="single" w:sz="4" w:space="0" w:color="000000"/>
                    <w:right w:val="single" w:sz="4" w:space="0" w:color="auto"/>
                  </w:tcBorders>
                  <w:vAlign w:val="center"/>
                  <w:hideMark/>
                </w:tcPr>
                <w:p w14:paraId="5D687FEB"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tcBorders>
                    <w:top w:val="nil"/>
                    <w:left w:val="nil"/>
                    <w:bottom w:val="single" w:sz="4" w:space="0" w:color="auto"/>
                    <w:right w:val="single" w:sz="4" w:space="0" w:color="auto"/>
                  </w:tcBorders>
                  <w:shd w:val="clear" w:color="000000" w:fill="FFFFFF"/>
                  <w:vAlign w:val="center"/>
                  <w:hideMark/>
                </w:tcPr>
                <w:p w14:paraId="0D003E2E"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Generación de polvo</w:t>
                  </w:r>
                </w:p>
              </w:tc>
              <w:tc>
                <w:tcPr>
                  <w:tcW w:w="1260" w:type="dxa"/>
                  <w:tcBorders>
                    <w:top w:val="nil"/>
                    <w:left w:val="nil"/>
                    <w:bottom w:val="single" w:sz="4" w:space="0" w:color="auto"/>
                    <w:right w:val="single" w:sz="4" w:space="0" w:color="auto"/>
                  </w:tcBorders>
                  <w:shd w:val="clear" w:color="000000" w:fill="FFFFFF"/>
                  <w:vAlign w:val="center"/>
                  <w:hideMark/>
                </w:tcPr>
                <w:p w14:paraId="5D5E1C16"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Exposición a material particulado que deteriora la calidad del aire respirable</w:t>
                  </w:r>
                </w:p>
              </w:tc>
              <w:tc>
                <w:tcPr>
                  <w:tcW w:w="6707" w:type="dxa"/>
                  <w:tcBorders>
                    <w:top w:val="nil"/>
                    <w:left w:val="nil"/>
                    <w:bottom w:val="single" w:sz="4" w:space="0" w:color="auto"/>
                    <w:right w:val="single" w:sz="4" w:space="0" w:color="auto"/>
                  </w:tcBorders>
                  <w:shd w:val="clear" w:color="000000" w:fill="FFFFFF"/>
                  <w:vAlign w:val="center"/>
                  <w:hideMark/>
                </w:tcPr>
                <w:p w14:paraId="7E686CBA" w14:textId="77777777" w:rsidR="00964A14" w:rsidRPr="004D6C05" w:rsidRDefault="00964A14" w:rsidP="003A3536">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Implementar el Plan de Higiene y Seguridad Ocupacional</w:t>
                  </w:r>
                </w:p>
              </w:tc>
            </w:tr>
            <w:tr w:rsidR="004D6C05" w:rsidRPr="00C762BE" w14:paraId="12753A25" w14:textId="77777777" w:rsidTr="004D6C05">
              <w:trPr>
                <w:trHeight w:val="866"/>
              </w:trPr>
              <w:tc>
                <w:tcPr>
                  <w:tcW w:w="1345" w:type="dxa"/>
                  <w:vMerge/>
                  <w:tcBorders>
                    <w:top w:val="nil"/>
                    <w:left w:val="single" w:sz="4" w:space="0" w:color="auto"/>
                    <w:bottom w:val="single" w:sz="4" w:space="0" w:color="000000"/>
                    <w:right w:val="single" w:sz="4" w:space="0" w:color="auto"/>
                  </w:tcBorders>
                  <w:vAlign w:val="center"/>
                  <w:hideMark/>
                </w:tcPr>
                <w:p w14:paraId="3E8246D0" w14:textId="77777777" w:rsidR="00964A14" w:rsidRPr="004D6C05" w:rsidRDefault="00964A14" w:rsidP="00462863">
                  <w:pPr>
                    <w:jc w:val="right"/>
                    <w:rPr>
                      <w:rFonts w:ascii="Arial" w:eastAsia="Times New Roman" w:hAnsi="Arial" w:cs="Arial"/>
                      <w:b/>
                      <w:bCs/>
                      <w:color w:val="000000"/>
                      <w:sz w:val="16"/>
                      <w:szCs w:val="16"/>
                      <w:lang w:val="es-PA" w:eastAsia="es-PA"/>
                    </w:rPr>
                  </w:pPr>
                </w:p>
              </w:tc>
              <w:tc>
                <w:tcPr>
                  <w:tcW w:w="630" w:type="dxa"/>
                  <w:vMerge/>
                  <w:tcBorders>
                    <w:top w:val="nil"/>
                    <w:left w:val="single" w:sz="4" w:space="0" w:color="auto"/>
                    <w:bottom w:val="single" w:sz="4" w:space="0" w:color="000000"/>
                    <w:right w:val="single" w:sz="4" w:space="0" w:color="auto"/>
                  </w:tcBorders>
                  <w:vAlign w:val="center"/>
                  <w:hideMark/>
                </w:tcPr>
                <w:p w14:paraId="26E364DE"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A1612D"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Generación de desechos sólidos durante las labores de construcción de las diferentes estructuras (escombros)</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19F4F5"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Riesgo de una disposición final inadecuado en el cauce del río, lotes baldíos y servidumbres públicas, ocasionado impactos de deterioro de la calidad del paisaje</w:t>
                  </w:r>
                </w:p>
              </w:tc>
              <w:tc>
                <w:tcPr>
                  <w:tcW w:w="6707" w:type="dxa"/>
                  <w:tcBorders>
                    <w:top w:val="nil"/>
                    <w:left w:val="nil"/>
                    <w:bottom w:val="single" w:sz="4" w:space="0" w:color="auto"/>
                    <w:right w:val="single" w:sz="4" w:space="0" w:color="auto"/>
                  </w:tcBorders>
                  <w:shd w:val="clear" w:color="000000" w:fill="FFFFFF"/>
                  <w:vAlign w:val="center"/>
                  <w:hideMark/>
                </w:tcPr>
                <w:p w14:paraId="2D931A82" w14:textId="77777777" w:rsidR="004D6C05" w:rsidRDefault="00964A14" w:rsidP="008A744B">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Prohibir taxativamente a los contratistas la disposición de desechos en el cauce</w:t>
                  </w:r>
                </w:p>
                <w:p w14:paraId="3CD72D5A" w14:textId="2B4FC05B" w:rsidR="00964A14" w:rsidRPr="004D6C05" w:rsidRDefault="00964A14" w:rsidP="008A744B">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 del río o en lotes baldíos</w:t>
                  </w:r>
                </w:p>
              </w:tc>
            </w:tr>
            <w:tr w:rsidR="004D6C05" w:rsidRPr="00C762BE" w14:paraId="59907565" w14:textId="77777777" w:rsidTr="004D6C05">
              <w:trPr>
                <w:trHeight w:val="321"/>
              </w:trPr>
              <w:tc>
                <w:tcPr>
                  <w:tcW w:w="1345" w:type="dxa"/>
                  <w:vMerge/>
                  <w:tcBorders>
                    <w:top w:val="nil"/>
                    <w:left w:val="single" w:sz="4" w:space="0" w:color="auto"/>
                    <w:bottom w:val="single" w:sz="4" w:space="0" w:color="000000"/>
                    <w:right w:val="single" w:sz="4" w:space="0" w:color="auto"/>
                  </w:tcBorders>
                  <w:vAlign w:val="center"/>
                  <w:hideMark/>
                </w:tcPr>
                <w:p w14:paraId="36445E55" w14:textId="77777777" w:rsidR="00964A14" w:rsidRPr="004D6C05" w:rsidRDefault="00964A14" w:rsidP="00462863">
                  <w:pPr>
                    <w:jc w:val="right"/>
                    <w:rPr>
                      <w:rFonts w:ascii="Arial" w:eastAsia="Times New Roman" w:hAnsi="Arial" w:cs="Arial"/>
                      <w:b/>
                      <w:bCs/>
                      <w:color w:val="000000"/>
                      <w:sz w:val="16"/>
                      <w:szCs w:val="16"/>
                      <w:lang w:val="es-PA" w:eastAsia="es-PA"/>
                    </w:rPr>
                  </w:pPr>
                </w:p>
              </w:tc>
              <w:tc>
                <w:tcPr>
                  <w:tcW w:w="630" w:type="dxa"/>
                  <w:vMerge/>
                  <w:tcBorders>
                    <w:top w:val="nil"/>
                    <w:left w:val="single" w:sz="4" w:space="0" w:color="auto"/>
                    <w:bottom w:val="single" w:sz="4" w:space="0" w:color="000000"/>
                    <w:right w:val="single" w:sz="4" w:space="0" w:color="auto"/>
                  </w:tcBorders>
                  <w:vAlign w:val="center"/>
                  <w:hideMark/>
                </w:tcPr>
                <w:p w14:paraId="77E3A1E4"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tcBorders>
                    <w:top w:val="nil"/>
                    <w:left w:val="single" w:sz="4" w:space="0" w:color="auto"/>
                    <w:bottom w:val="single" w:sz="4" w:space="0" w:color="000000"/>
                    <w:right w:val="single" w:sz="4" w:space="0" w:color="auto"/>
                  </w:tcBorders>
                  <w:vAlign w:val="center"/>
                  <w:hideMark/>
                </w:tcPr>
                <w:p w14:paraId="72C69ED0" w14:textId="77777777" w:rsidR="00964A14" w:rsidRPr="004D6C05" w:rsidRDefault="00964A14" w:rsidP="00964A14">
                  <w:pPr>
                    <w:rPr>
                      <w:rFonts w:ascii="Arial" w:eastAsia="Times New Roman" w:hAnsi="Arial" w:cs="Arial"/>
                      <w:color w:val="000000"/>
                      <w:sz w:val="16"/>
                      <w:szCs w:val="16"/>
                      <w:lang w:val="es-PA" w:eastAsia="es-PA"/>
                    </w:rPr>
                  </w:pPr>
                </w:p>
              </w:tc>
              <w:tc>
                <w:tcPr>
                  <w:tcW w:w="1260" w:type="dxa"/>
                  <w:vMerge/>
                  <w:tcBorders>
                    <w:top w:val="nil"/>
                    <w:left w:val="single" w:sz="4" w:space="0" w:color="auto"/>
                    <w:bottom w:val="single" w:sz="4" w:space="0" w:color="000000"/>
                    <w:right w:val="single" w:sz="4" w:space="0" w:color="auto"/>
                  </w:tcBorders>
                  <w:vAlign w:val="center"/>
                  <w:hideMark/>
                </w:tcPr>
                <w:p w14:paraId="48C77C7C" w14:textId="77777777" w:rsidR="00964A14" w:rsidRPr="004D6C05" w:rsidRDefault="00964A14" w:rsidP="00964A14">
                  <w:pPr>
                    <w:rPr>
                      <w:rFonts w:ascii="Arial" w:eastAsia="Times New Roman" w:hAnsi="Arial" w:cs="Arial"/>
                      <w:color w:val="000000"/>
                      <w:sz w:val="16"/>
                      <w:szCs w:val="16"/>
                      <w:lang w:val="es-PA" w:eastAsia="es-PA"/>
                    </w:rPr>
                  </w:pPr>
                </w:p>
              </w:tc>
              <w:tc>
                <w:tcPr>
                  <w:tcW w:w="6707" w:type="dxa"/>
                  <w:tcBorders>
                    <w:top w:val="nil"/>
                    <w:left w:val="nil"/>
                    <w:bottom w:val="single" w:sz="4" w:space="0" w:color="auto"/>
                    <w:right w:val="single" w:sz="4" w:space="0" w:color="auto"/>
                  </w:tcBorders>
                  <w:shd w:val="clear" w:color="000000" w:fill="FFFFFF"/>
                  <w:vAlign w:val="center"/>
                  <w:hideMark/>
                </w:tcPr>
                <w:p w14:paraId="27FF82AE" w14:textId="4C84F0DC" w:rsidR="00964A14" w:rsidRPr="004D6C05" w:rsidRDefault="00964A14" w:rsidP="008A744B">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Formular e implementar un Plan de Manejo de Desechos Sólidos</w:t>
                  </w:r>
                  <w:r w:rsidRPr="004D6C05">
                    <w:rPr>
                      <w:rStyle w:val="FootnoteReference"/>
                      <w:rFonts w:ascii="Arial" w:eastAsia="Times New Roman" w:hAnsi="Arial" w:cs="Arial"/>
                      <w:color w:val="000000"/>
                      <w:sz w:val="16"/>
                      <w:szCs w:val="16"/>
                      <w:lang w:val="es-PA" w:eastAsia="es-PA"/>
                    </w:rPr>
                    <w:footnoteReference w:id="1"/>
                  </w:r>
                  <w:r w:rsidRPr="004D6C05">
                    <w:rPr>
                      <w:rFonts w:ascii="Arial" w:eastAsia="Times New Roman" w:hAnsi="Arial" w:cs="Arial"/>
                      <w:color w:val="000000"/>
                      <w:sz w:val="16"/>
                      <w:szCs w:val="16"/>
                      <w:lang w:val="es-PA" w:eastAsia="es-PA"/>
                    </w:rPr>
                    <w:t>.</w:t>
                  </w:r>
                </w:p>
              </w:tc>
            </w:tr>
            <w:tr w:rsidR="004D6C05" w:rsidRPr="00C762BE" w14:paraId="10B459DF" w14:textId="77777777" w:rsidTr="004D6C05">
              <w:trPr>
                <w:trHeight w:val="570"/>
              </w:trPr>
              <w:tc>
                <w:tcPr>
                  <w:tcW w:w="1345" w:type="dxa"/>
                  <w:vMerge/>
                  <w:tcBorders>
                    <w:top w:val="nil"/>
                    <w:left w:val="single" w:sz="4" w:space="0" w:color="auto"/>
                    <w:bottom w:val="single" w:sz="4" w:space="0" w:color="000000"/>
                    <w:right w:val="single" w:sz="4" w:space="0" w:color="auto"/>
                  </w:tcBorders>
                  <w:vAlign w:val="center"/>
                  <w:hideMark/>
                </w:tcPr>
                <w:p w14:paraId="15F49B81" w14:textId="77777777" w:rsidR="00964A14" w:rsidRPr="004D6C05" w:rsidRDefault="00964A14" w:rsidP="00462863">
                  <w:pPr>
                    <w:jc w:val="right"/>
                    <w:rPr>
                      <w:rFonts w:ascii="Arial" w:eastAsia="Times New Roman" w:hAnsi="Arial" w:cs="Arial"/>
                      <w:b/>
                      <w:bCs/>
                      <w:color w:val="000000"/>
                      <w:sz w:val="16"/>
                      <w:szCs w:val="16"/>
                      <w:lang w:val="es-PA" w:eastAsia="es-PA"/>
                    </w:rPr>
                  </w:pPr>
                </w:p>
              </w:tc>
              <w:tc>
                <w:tcPr>
                  <w:tcW w:w="630" w:type="dxa"/>
                  <w:vMerge/>
                  <w:tcBorders>
                    <w:top w:val="nil"/>
                    <w:left w:val="single" w:sz="4" w:space="0" w:color="auto"/>
                    <w:bottom w:val="single" w:sz="4" w:space="0" w:color="000000"/>
                    <w:right w:val="single" w:sz="4" w:space="0" w:color="auto"/>
                  </w:tcBorders>
                  <w:vAlign w:val="center"/>
                  <w:hideMark/>
                </w:tcPr>
                <w:p w14:paraId="63FE6859"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F5F8EC"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Movimiento de tierra</w:t>
                  </w:r>
                </w:p>
              </w:tc>
              <w:tc>
                <w:tcPr>
                  <w:tcW w:w="1260" w:type="dxa"/>
                  <w:tcBorders>
                    <w:top w:val="nil"/>
                    <w:left w:val="nil"/>
                    <w:bottom w:val="single" w:sz="4" w:space="0" w:color="auto"/>
                    <w:right w:val="single" w:sz="4" w:space="0" w:color="auto"/>
                  </w:tcBorders>
                  <w:shd w:val="clear" w:color="000000" w:fill="FFFFFF"/>
                  <w:vAlign w:val="center"/>
                  <w:hideMark/>
                </w:tcPr>
                <w:p w14:paraId="445B405D"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Aportes de sedimentos al cauce del río </w:t>
                  </w:r>
                </w:p>
              </w:tc>
              <w:tc>
                <w:tcPr>
                  <w:tcW w:w="67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C10653" w14:textId="77777777" w:rsidR="00964A14" w:rsidRPr="004D6C05" w:rsidRDefault="00964A14" w:rsidP="008A744B">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Formular e implementar un Plan de Control de Erosión</w:t>
                  </w:r>
                </w:p>
              </w:tc>
            </w:tr>
            <w:tr w:rsidR="004D6C05" w:rsidRPr="00C762BE" w14:paraId="793D3081" w14:textId="77777777" w:rsidTr="004D6C05">
              <w:trPr>
                <w:trHeight w:val="855"/>
              </w:trPr>
              <w:tc>
                <w:tcPr>
                  <w:tcW w:w="1345" w:type="dxa"/>
                  <w:vMerge/>
                  <w:tcBorders>
                    <w:top w:val="nil"/>
                    <w:left w:val="single" w:sz="4" w:space="0" w:color="auto"/>
                    <w:bottom w:val="single" w:sz="4" w:space="0" w:color="000000"/>
                    <w:right w:val="single" w:sz="4" w:space="0" w:color="auto"/>
                  </w:tcBorders>
                  <w:vAlign w:val="center"/>
                  <w:hideMark/>
                </w:tcPr>
                <w:p w14:paraId="71E87EB9" w14:textId="77777777" w:rsidR="00964A14" w:rsidRPr="004D6C05" w:rsidRDefault="00964A14" w:rsidP="00462863">
                  <w:pPr>
                    <w:jc w:val="right"/>
                    <w:rPr>
                      <w:rFonts w:ascii="Arial" w:eastAsia="Times New Roman" w:hAnsi="Arial" w:cs="Arial"/>
                      <w:b/>
                      <w:bCs/>
                      <w:color w:val="000000"/>
                      <w:sz w:val="16"/>
                      <w:szCs w:val="16"/>
                      <w:lang w:val="es-PA" w:eastAsia="es-PA"/>
                    </w:rPr>
                  </w:pPr>
                </w:p>
              </w:tc>
              <w:tc>
                <w:tcPr>
                  <w:tcW w:w="630" w:type="dxa"/>
                  <w:vMerge/>
                  <w:tcBorders>
                    <w:top w:val="nil"/>
                    <w:left w:val="single" w:sz="4" w:space="0" w:color="auto"/>
                    <w:bottom w:val="single" w:sz="4" w:space="0" w:color="000000"/>
                    <w:right w:val="single" w:sz="4" w:space="0" w:color="auto"/>
                  </w:tcBorders>
                  <w:vAlign w:val="center"/>
                  <w:hideMark/>
                </w:tcPr>
                <w:p w14:paraId="7F5280AE"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tcBorders>
                    <w:top w:val="nil"/>
                    <w:left w:val="single" w:sz="4" w:space="0" w:color="auto"/>
                    <w:bottom w:val="single" w:sz="4" w:space="0" w:color="000000"/>
                    <w:right w:val="single" w:sz="4" w:space="0" w:color="auto"/>
                  </w:tcBorders>
                  <w:vAlign w:val="center"/>
                  <w:hideMark/>
                </w:tcPr>
                <w:p w14:paraId="1B1F8E9F" w14:textId="77777777" w:rsidR="00964A14" w:rsidRPr="004D6C05" w:rsidRDefault="00964A14" w:rsidP="00964A14">
                  <w:pPr>
                    <w:rPr>
                      <w:rFonts w:ascii="Arial" w:eastAsia="Times New Roman" w:hAnsi="Arial" w:cs="Arial"/>
                      <w:color w:val="000000"/>
                      <w:sz w:val="16"/>
                      <w:szCs w:val="16"/>
                      <w:lang w:val="es-PA" w:eastAsia="es-PA"/>
                    </w:rPr>
                  </w:pPr>
                </w:p>
              </w:tc>
              <w:tc>
                <w:tcPr>
                  <w:tcW w:w="1260" w:type="dxa"/>
                  <w:tcBorders>
                    <w:top w:val="nil"/>
                    <w:left w:val="nil"/>
                    <w:bottom w:val="single" w:sz="4" w:space="0" w:color="auto"/>
                    <w:right w:val="single" w:sz="4" w:space="0" w:color="auto"/>
                  </w:tcBorders>
                  <w:shd w:val="clear" w:color="000000" w:fill="FFFFFF"/>
                  <w:vAlign w:val="center"/>
                  <w:hideMark/>
                </w:tcPr>
                <w:p w14:paraId="24AF2389"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Aumento de la carga de sedimentos que transporta el río</w:t>
                  </w:r>
                </w:p>
              </w:tc>
              <w:tc>
                <w:tcPr>
                  <w:tcW w:w="6707" w:type="dxa"/>
                  <w:vMerge/>
                  <w:tcBorders>
                    <w:top w:val="nil"/>
                    <w:left w:val="single" w:sz="4" w:space="0" w:color="auto"/>
                    <w:bottom w:val="single" w:sz="4" w:space="0" w:color="auto"/>
                    <w:right w:val="single" w:sz="4" w:space="0" w:color="auto"/>
                  </w:tcBorders>
                  <w:vAlign w:val="center"/>
                  <w:hideMark/>
                </w:tcPr>
                <w:p w14:paraId="6DF2F3F7" w14:textId="77777777" w:rsidR="00964A14" w:rsidRPr="004D6C05" w:rsidRDefault="00964A14" w:rsidP="008A744B">
                  <w:pPr>
                    <w:rPr>
                      <w:rFonts w:ascii="Arial" w:eastAsia="Times New Roman" w:hAnsi="Arial" w:cs="Arial"/>
                      <w:color w:val="000000"/>
                      <w:sz w:val="16"/>
                      <w:szCs w:val="16"/>
                      <w:lang w:val="es-PA" w:eastAsia="es-PA"/>
                    </w:rPr>
                  </w:pPr>
                </w:p>
              </w:tc>
            </w:tr>
            <w:tr w:rsidR="004D6C05" w:rsidRPr="00C762BE" w14:paraId="0AC5D766" w14:textId="77777777" w:rsidTr="004D6C05">
              <w:trPr>
                <w:trHeight w:val="659"/>
              </w:trPr>
              <w:tc>
                <w:tcPr>
                  <w:tcW w:w="1345" w:type="dxa"/>
                  <w:vMerge/>
                  <w:tcBorders>
                    <w:top w:val="nil"/>
                    <w:left w:val="single" w:sz="4" w:space="0" w:color="auto"/>
                    <w:bottom w:val="single" w:sz="4" w:space="0" w:color="000000"/>
                    <w:right w:val="single" w:sz="4" w:space="0" w:color="auto"/>
                  </w:tcBorders>
                  <w:vAlign w:val="center"/>
                  <w:hideMark/>
                </w:tcPr>
                <w:p w14:paraId="3B7AD061" w14:textId="77777777" w:rsidR="00964A14" w:rsidRPr="004D6C05" w:rsidRDefault="00964A14" w:rsidP="00462863">
                  <w:pPr>
                    <w:jc w:val="right"/>
                    <w:rPr>
                      <w:rFonts w:ascii="Arial" w:eastAsia="Times New Roman" w:hAnsi="Arial" w:cs="Arial"/>
                      <w:b/>
                      <w:bCs/>
                      <w:color w:val="000000"/>
                      <w:sz w:val="16"/>
                      <w:szCs w:val="16"/>
                      <w:lang w:val="es-PA" w:eastAsia="es-PA"/>
                    </w:rPr>
                  </w:pPr>
                </w:p>
              </w:tc>
              <w:tc>
                <w:tcPr>
                  <w:tcW w:w="630" w:type="dxa"/>
                  <w:vMerge/>
                  <w:tcBorders>
                    <w:top w:val="nil"/>
                    <w:left w:val="single" w:sz="4" w:space="0" w:color="auto"/>
                    <w:bottom w:val="single" w:sz="4" w:space="0" w:color="000000"/>
                    <w:right w:val="single" w:sz="4" w:space="0" w:color="auto"/>
                  </w:tcBorders>
                  <w:vAlign w:val="center"/>
                  <w:hideMark/>
                </w:tcPr>
                <w:p w14:paraId="7198FB77"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tcBorders>
                    <w:top w:val="nil"/>
                    <w:left w:val="nil"/>
                    <w:bottom w:val="single" w:sz="4" w:space="0" w:color="auto"/>
                    <w:right w:val="single" w:sz="4" w:space="0" w:color="auto"/>
                  </w:tcBorders>
                  <w:shd w:val="clear" w:color="000000" w:fill="FFFFFF"/>
                  <w:vAlign w:val="center"/>
                  <w:hideMark/>
                </w:tcPr>
                <w:p w14:paraId="14F40975"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Mantenimiento de maquinaria</w:t>
                  </w:r>
                </w:p>
              </w:tc>
              <w:tc>
                <w:tcPr>
                  <w:tcW w:w="1260" w:type="dxa"/>
                  <w:tcBorders>
                    <w:top w:val="nil"/>
                    <w:left w:val="nil"/>
                    <w:bottom w:val="single" w:sz="4" w:space="0" w:color="auto"/>
                    <w:right w:val="single" w:sz="4" w:space="0" w:color="auto"/>
                  </w:tcBorders>
                  <w:shd w:val="clear" w:color="000000" w:fill="FFFFFF"/>
                  <w:vAlign w:val="center"/>
                  <w:hideMark/>
                </w:tcPr>
                <w:p w14:paraId="711B7F7A"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Contaminación de suelos y aguas por derrames de hidrocarburos</w:t>
                  </w:r>
                </w:p>
              </w:tc>
              <w:tc>
                <w:tcPr>
                  <w:tcW w:w="6707" w:type="dxa"/>
                  <w:tcBorders>
                    <w:top w:val="single" w:sz="4" w:space="0" w:color="auto"/>
                    <w:left w:val="nil"/>
                    <w:bottom w:val="single" w:sz="4" w:space="0" w:color="auto"/>
                    <w:right w:val="single" w:sz="4" w:space="0" w:color="auto"/>
                  </w:tcBorders>
                  <w:shd w:val="clear" w:color="000000" w:fill="FFFFFF"/>
                  <w:vAlign w:val="center"/>
                  <w:hideMark/>
                </w:tcPr>
                <w:p w14:paraId="43D728AC" w14:textId="11AA7EF1" w:rsidR="003569B7" w:rsidRDefault="0038493B" w:rsidP="008A744B">
                  <w:pPr>
                    <w:rPr>
                      <w:rFonts w:ascii="Arial" w:eastAsia="Times New Roman" w:hAnsi="Arial" w:cs="Arial"/>
                      <w:color w:val="000000"/>
                      <w:sz w:val="16"/>
                      <w:szCs w:val="16"/>
                      <w:lang w:val="es-PA" w:eastAsia="es-PA"/>
                    </w:rPr>
                  </w:pPr>
                  <w:r>
                    <w:rPr>
                      <w:rFonts w:ascii="Arial" w:eastAsia="Times New Roman" w:hAnsi="Arial" w:cs="Arial"/>
                      <w:color w:val="000000"/>
                      <w:sz w:val="16"/>
                      <w:szCs w:val="16"/>
                      <w:lang w:val="es-PA" w:eastAsia="es-PA"/>
                    </w:rPr>
                    <w:t>P</w:t>
                  </w:r>
                  <w:r w:rsidR="00964A14" w:rsidRPr="004D6C05">
                    <w:rPr>
                      <w:rFonts w:ascii="Arial" w:eastAsia="Times New Roman" w:hAnsi="Arial" w:cs="Arial"/>
                      <w:color w:val="000000"/>
                      <w:sz w:val="16"/>
                      <w:szCs w:val="16"/>
                      <w:lang w:val="es-PA" w:eastAsia="es-PA"/>
                    </w:rPr>
                    <w:t>rohibido el mantenimiento de los equipos pesados y livianos en las zonas</w:t>
                  </w:r>
                </w:p>
                <w:p w14:paraId="46F67171" w14:textId="42A15F70" w:rsidR="00964A14" w:rsidRPr="004D6C05" w:rsidRDefault="00964A14" w:rsidP="008A744B">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 donde se realizarán las obras</w:t>
                  </w:r>
                </w:p>
              </w:tc>
            </w:tr>
            <w:tr w:rsidR="004D6C05" w:rsidRPr="004D6C05" w14:paraId="3EB438B7" w14:textId="77777777" w:rsidTr="004D6C05">
              <w:trPr>
                <w:trHeight w:val="281"/>
              </w:trPr>
              <w:tc>
                <w:tcPr>
                  <w:tcW w:w="1345" w:type="dxa"/>
                  <w:vMerge/>
                  <w:tcBorders>
                    <w:top w:val="nil"/>
                    <w:left w:val="single" w:sz="4" w:space="0" w:color="auto"/>
                    <w:bottom w:val="single" w:sz="4" w:space="0" w:color="000000"/>
                    <w:right w:val="single" w:sz="4" w:space="0" w:color="auto"/>
                  </w:tcBorders>
                  <w:vAlign w:val="center"/>
                  <w:hideMark/>
                </w:tcPr>
                <w:p w14:paraId="62E51030" w14:textId="77777777" w:rsidR="00964A14" w:rsidRPr="004D6C05" w:rsidRDefault="00964A14" w:rsidP="00462863">
                  <w:pPr>
                    <w:jc w:val="right"/>
                    <w:rPr>
                      <w:rFonts w:ascii="Arial" w:eastAsia="Times New Roman" w:hAnsi="Arial" w:cs="Arial"/>
                      <w:b/>
                      <w:bCs/>
                      <w:color w:val="000000"/>
                      <w:sz w:val="16"/>
                      <w:szCs w:val="16"/>
                      <w:lang w:val="es-PA" w:eastAsia="es-PA"/>
                    </w:rPr>
                  </w:pPr>
                </w:p>
              </w:tc>
              <w:tc>
                <w:tcPr>
                  <w:tcW w:w="630" w:type="dxa"/>
                  <w:vMerge w:val="restart"/>
                  <w:tcBorders>
                    <w:top w:val="nil"/>
                    <w:left w:val="single" w:sz="4" w:space="0" w:color="auto"/>
                    <w:right w:val="single" w:sz="4" w:space="0" w:color="auto"/>
                  </w:tcBorders>
                  <w:shd w:val="clear" w:color="000000" w:fill="FFFFFF"/>
                  <w:vAlign w:val="center"/>
                  <w:hideMark/>
                </w:tcPr>
                <w:p w14:paraId="08AADAC1" w14:textId="77777777" w:rsidR="00964A14" w:rsidRPr="004D6C05" w:rsidRDefault="00964A14" w:rsidP="00964A14">
                  <w:pPr>
                    <w:rPr>
                      <w:rFonts w:ascii="Arial" w:eastAsia="Times New Roman" w:hAnsi="Arial" w:cs="Arial"/>
                      <w:b/>
                      <w:bCs/>
                      <w:color w:val="000000"/>
                      <w:sz w:val="16"/>
                      <w:szCs w:val="16"/>
                      <w:lang w:val="es-PA" w:eastAsia="es-PA"/>
                    </w:rPr>
                  </w:pPr>
                  <w:r w:rsidRPr="004D6C05">
                    <w:rPr>
                      <w:rFonts w:ascii="Arial" w:eastAsia="Times New Roman" w:hAnsi="Arial" w:cs="Arial"/>
                      <w:b/>
                      <w:bCs/>
                      <w:color w:val="000000"/>
                      <w:sz w:val="16"/>
                      <w:szCs w:val="16"/>
                      <w:lang w:val="es-PA" w:eastAsia="es-PA"/>
                    </w:rPr>
                    <w:t>Biológico </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96E55F"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Corte de vegetación</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14:paraId="40EA3D63"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Perdida de los remanentes del bosque de galería que aún queda en las márgenes del río</w:t>
                  </w:r>
                </w:p>
              </w:tc>
              <w:tc>
                <w:tcPr>
                  <w:tcW w:w="67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BF4FA6" w14:textId="77777777" w:rsidR="004D6C05" w:rsidRDefault="00964A14" w:rsidP="008A744B">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Realizar un inventario forestal, por ingeniero forestal o biólogo, del bosque de </w:t>
                  </w:r>
                </w:p>
                <w:p w14:paraId="506D29D8" w14:textId="04F6CD68" w:rsidR="004D6C05" w:rsidRDefault="00964A14" w:rsidP="008A744B">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galería y determinar cuáles son los </w:t>
                  </w:r>
                  <w:r w:rsidR="00241775">
                    <w:rPr>
                      <w:rFonts w:ascii="Arial" w:eastAsia="Times New Roman" w:hAnsi="Arial" w:cs="Arial"/>
                      <w:color w:val="000000"/>
                      <w:sz w:val="16"/>
                      <w:szCs w:val="16"/>
                      <w:lang w:val="es-PA" w:eastAsia="es-PA"/>
                    </w:rPr>
                    <w:t xml:space="preserve">especímenes </w:t>
                  </w:r>
                  <w:r w:rsidRPr="004D6C05">
                    <w:rPr>
                      <w:rFonts w:ascii="Arial" w:eastAsia="Times New Roman" w:hAnsi="Arial" w:cs="Arial"/>
                      <w:color w:val="000000"/>
                      <w:sz w:val="16"/>
                      <w:szCs w:val="16"/>
                      <w:lang w:val="es-PA" w:eastAsia="es-PA"/>
                    </w:rPr>
                    <w:t xml:space="preserve">que son estrictamente necesarios </w:t>
                  </w:r>
                </w:p>
                <w:p w14:paraId="7541CA91" w14:textId="515F4F2C" w:rsidR="00964A14" w:rsidRPr="004D6C05" w:rsidRDefault="00964A14" w:rsidP="008A744B">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cortar</w:t>
                  </w:r>
                </w:p>
              </w:tc>
            </w:tr>
            <w:tr w:rsidR="004D6C05" w:rsidRPr="004D6C05" w14:paraId="4FFC9F8F" w14:textId="77777777" w:rsidTr="006F129C">
              <w:trPr>
                <w:trHeight w:val="1181"/>
              </w:trPr>
              <w:tc>
                <w:tcPr>
                  <w:tcW w:w="1345" w:type="dxa"/>
                  <w:vMerge/>
                  <w:tcBorders>
                    <w:top w:val="nil"/>
                    <w:left w:val="single" w:sz="4" w:space="0" w:color="auto"/>
                    <w:bottom w:val="single" w:sz="4" w:space="0" w:color="000000"/>
                    <w:right w:val="single" w:sz="4" w:space="0" w:color="auto"/>
                  </w:tcBorders>
                  <w:vAlign w:val="center"/>
                  <w:hideMark/>
                </w:tcPr>
                <w:p w14:paraId="22F09555" w14:textId="77777777" w:rsidR="00964A14" w:rsidRPr="004D6C05" w:rsidRDefault="00964A14" w:rsidP="00462863">
                  <w:pPr>
                    <w:jc w:val="right"/>
                    <w:rPr>
                      <w:rFonts w:ascii="Arial" w:eastAsia="Times New Roman" w:hAnsi="Arial" w:cs="Arial"/>
                      <w:b/>
                      <w:bCs/>
                      <w:color w:val="000000"/>
                      <w:sz w:val="16"/>
                      <w:szCs w:val="16"/>
                      <w:lang w:val="es-PA" w:eastAsia="es-PA"/>
                    </w:rPr>
                  </w:pPr>
                </w:p>
              </w:tc>
              <w:tc>
                <w:tcPr>
                  <w:tcW w:w="630" w:type="dxa"/>
                  <w:vMerge/>
                  <w:tcBorders>
                    <w:left w:val="single" w:sz="4" w:space="0" w:color="auto"/>
                    <w:right w:val="single" w:sz="4" w:space="0" w:color="auto"/>
                  </w:tcBorders>
                  <w:vAlign w:val="center"/>
                  <w:hideMark/>
                </w:tcPr>
                <w:p w14:paraId="029D90FC"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tcBorders>
                    <w:top w:val="nil"/>
                    <w:left w:val="single" w:sz="4" w:space="0" w:color="auto"/>
                    <w:bottom w:val="single" w:sz="4" w:space="0" w:color="000000"/>
                    <w:right w:val="single" w:sz="4" w:space="0" w:color="auto"/>
                  </w:tcBorders>
                  <w:vAlign w:val="center"/>
                  <w:hideMark/>
                </w:tcPr>
                <w:p w14:paraId="71CFC260" w14:textId="77777777" w:rsidR="00964A14" w:rsidRPr="004D6C05" w:rsidRDefault="00964A14" w:rsidP="00964A14">
                  <w:pPr>
                    <w:rPr>
                      <w:rFonts w:ascii="Arial" w:eastAsia="Times New Roman" w:hAnsi="Arial" w:cs="Arial"/>
                      <w:color w:val="000000"/>
                      <w:sz w:val="16"/>
                      <w:szCs w:val="16"/>
                      <w:lang w:val="es-PA" w:eastAsia="es-PA"/>
                    </w:rPr>
                  </w:pPr>
                </w:p>
              </w:tc>
              <w:tc>
                <w:tcPr>
                  <w:tcW w:w="1260" w:type="dxa"/>
                  <w:vMerge/>
                  <w:tcBorders>
                    <w:top w:val="nil"/>
                    <w:left w:val="single" w:sz="4" w:space="0" w:color="auto"/>
                    <w:bottom w:val="single" w:sz="4" w:space="0" w:color="000000"/>
                    <w:right w:val="single" w:sz="4" w:space="0" w:color="auto"/>
                  </w:tcBorders>
                  <w:vAlign w:val="center"/>
                  <w:hideMark/>
                </w:tcPr>
                <w:p w14:paraId="4A60CADF" w14:textId="77777777" w:rsidR="00964A14" w:rsidRPr="004D6C05" w:rsidRDefault="00964A14" w:rsidP="00964A14">
                  <w:pPr>
                    <w:rPr>
                      <w:rFonts w:ascii="Arial" w:eastAsia="Times New Roman" w:hAnsi="Arial" w:cs="Arial"/>
                      <w:color w:val="000000"/>
                      <w:sz w:val="16"/>
                      <w:szCs w:val="16"/>
                      <w:lang w:val="es-PA" w:eastAsia="es-PA"/>
                    </w:rPr>
                  </w:pPr>
                </w:p>
              </w:tc>
              <w:tc>
                <w:tcPr>
                  <w:tcW w:w="6707" w:type="dxa"/>
                  <w:vMerge/>
                  <w:tcBorders>
                    <w:top w:val="nil"/>
                    <w:left w:val="single" w:sz="4" w:space="0" w:color="auto"/>
                    <w:bottom w:val="single" w:sz="4" w:space="0" w:color="000000"/>
                    <w:right w:val="single" w:sz="4" w:space="0" w:color="auto"/>
                  </w:tcBorders>
                  <w:vAlign w:val="center"/>
                  <w:hideMark/>
                </w:tcPr>
                <w:p w14:paraId="7E53B070" w14:textId="77777777" w:rsidR="00964A14" w:rsidRPr="004D6C05" w:rsidRDefault="00964A14" w:rsidP="008A744B">
                  <w:pPr>
                    <w:rPr>
                      <w:rFonts w:ascii="Arial" w:eastAsia="Times New Roman" w:hAnsi="Arial" w:cs="Arial"/>
                      <w:color w:val="000000"/>
                      <w:sz w:val="16"/>
                      <w:szCs w:val="16"/>
                      <w:lang w:val="es-PA" w:eastAsia="es-PA"/>
                    </w:rPr>
                  </w:pPr>
                </w:p>
              </w:tc>
            </w:tr>
            <w:tr w:rsidR="004D6C05" w:rsidRPr="00C762BE" w14:paraId="122E683C" w14:textId="77777777" w:rsidTr="006F129C">
              <w:trPr>
                <w:trHeight w:val="440"/>
              </w:trPr>
              <w:tc>
                <w:tcPr>
                  <w:tcW w:w="1345" w:type="dxa"/>
                  <w:vMerge/>
                  <w:tcBorders>
                    <w:top w:val="nil"/>
                    <w:left w:val="single" w:sz="4" w:space="0" w:color="auto"/>
                    <w:bottom w:val="single" w:sz="4" w:space="0" w:color="000000"/>
                    <w:right w:val="single" w:sz="4" w:space="0" w:color="auto"/>
                  </w:tcBorders>
                  <w:vAlign w:val="center"/>
                  <w:hideMark/>
                </w:tcPr>
                <w:p w14:paraId="29820326" w14:textId="77777777" w:rsidR="00964A14" w:rsidRPr="004D6C05" w:rsidRDefault="00964A14" w:rsidP="00462863">
                  <w:pPr>
                    <w:jc w:val="right"/>
                    <w:rPr>
                      <w:rFonts w:ascii="Arial" w:eastAsia="Times New Roman" w:hAnsi="Arial" w:cs="Arial"/>
                      <w:b/>
                      <w:bCs/>
                      <w:color w:val="000000"/>
                      <w:sz w:val="16"/>
                      <w:szCs w:val="16"/>
                      <w:lang w:val="es-PA" w:eastAsia="es-PA"/>
                    </w:rPr>
                  </w:pPr>
                </w:p>
              </w:tc>
              <w:tc>
                <w:tcPr>
                  <w:tcW w:w="630" w:type="dxa"/>
                  <w:vMerge/>
                  <w:tcBorders>
                    <w:left w:val="single" w:sz="4" w:space="0" w:color="auto"/>
                    <w:right w:val="single" w:sz="4" w:space="0" w:color="auto"/>
                  </w:tcBorders>
                  <w:vAlign w:val="center"/>
                  <w:hideMark/>
                </w:tcPr>
                <w:p w14:paraId="7BBF863E"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tcBorders>
                    <w:top w:val="nil"/>
                    <w:left w:val="single" w:sz="4" w:space="0" w:color="auto"/>
                    <w:bottom w:val="single" w:sz="4" w:space="0" w:color="000000"/>
                    <w:right w:val="single" w:sz="4" w:space="0" w:color="auto"/>
                  </w:tcBorders>
                  <w:vAlign w:val="center"/>
                  <w:hideMark/>
                </w:tcPr>
                <w:p w14:paraId="7D8DF6A0" w14:textId="77777777" w:rsidR="00964A14" w:rsidRPr="004D6C05" w:rsidRDefault="00964A14" w:rsidP="00964A14">
                  <w:pPr>
                    <w:rPr>
                      <w:rFonts w:ascii="Arial" w:eastAsia="Times New Roman" w:hAnsi="Arial" w:cs="Arial"/>
                      <w:color w:val="000000"/>
                      <w:sz w:val="16"/>
                      <w:szCs w:val="16"/>
                      <w:lang w:val="es-PA" w:eastAsia="es-PA"/>
                    </w:rPr>
                  </w:pPr>
                </w:p>
              </w:tc>
              <w:tc>
                <w:tcPr>
                  <w:tcW w:w="1260" w:type="dxa"/>
                  <w:tcBorders>
                    <w:top w:val="nil"/>
                    <w:left w:val="nil"/>
                    <w:bottom w:val="single" w:sz="4" w:space="0" w:color="auto"/>
                    <w:right w:val="single" w:sz="4" w:space="0" w:color="auto"/>
                  </w:tcBorders>
                  <w:shd w:val="clear" w:color="auto" w:fill="auto"/>
                  <w:vAlign w:val="center"/>
                  <w:hideMark/>
                </w:tcPr>
                <w:p w14:paraId="4A3B4CF0"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Perdida de hábitat de las especies de fauna asociada a los bosques de galería y los herbazales de </w:t>
                  </w:r>
                  <w:r w:rsidRPr="004D6C05">
                    <w:rPr>
                      <w:rFonts w:ascii="Arial" w:eastAsia="Times New Roman" w:hAnsi="Arial" w:cs="Arial"/>
                      <w:color w:val="000000"/>
                      <w:sz w:val="16"/>
                      <w:szCs w:val="16"/>
                      <w:lang w:val="es-PA" w:eastAsia="es-PA"/>
                    </w:rPr>
                    <w:lastRenderedPageBreak/>
                    <w:t>las llanuras de inundación</w:t>
                  </w:r>
                </w:p>
              </w:tc>
              <w:tc>
                <w:tcPr>
                  <w:tcW w:w="67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0373EB" w14:textId="77777777" w:rsidR="00964A14" w:rsidRPr="004D6C05" w:rsidRDefault="00964A14" w:rsidP="008A744B">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lastRenderedPageBreak/>
                    <w:t>Formular e implementar un Plan de Rescate y Reubicación de Fauna</w:t>
                  </w:r>
                </w:p>
              </w:tc>
            </w:tr>
            <w:tr w:rsidR="004D6C05" w:rsidRPr="00C762BE" w14:paraId="6D59AF8F" w14:textId="77777777" w:rsidTr="004D6C05">
              <w:trPr>
                <w:trHeight w:val="1140"/>
              </w:trPr>
              <w:tc>
                <w:tcPr>
                  <w:tcW w:w="1345" w:type="dxa"/>
                  <w:vMerge/>
                  <w:tcBorders>
                    <w:top w:val="nil"/>
                    <w:left w:val="single" w:sz="4" w:space="0" w:color="auto"/>
                    <w:bottom w:val="single" w:sz="4" w:space="0" w:color="000000"/>
                    <w:right w:val="single" w:sz="4" w:space="0" w:color="auto"/>
                  </w:tcBorders>
                  <w:vAlign w:val="center"/>
                  <w:hideMark/>
                </w:tcPr>
                <w:p w14:paraId="19617DC5" w14:textId="77777777" w:rsidR="00964A14" w:rsidRPr="004D6C05" w:rsidRDefault="00964A14" w:rsidP="00462863">
                  <w:pPr>
                    <w:jc w:val="right"/>
                    <w:rPr>
                      <w:rFonts w:ascii="Arial" w:eastAsia="Times New Roman" w:hAnsi="Arial" w:cs="Arial"/>
                      <w:b/>
                      <w:bCs/>
                      <w:color w:val="000000"/>
                      <w:sz w:val="16"/>
                      <w:szCs w:val="16"/>
                      <w:lang w:val="es-PA" w:eastAsia="es-PA"/>
                    </w:rPr>
                  </w:pPr>
                </w:p>
              </w:tc>
              <w:tc>
                <w:tcPr>
                  <w:tcW w:w="630" w:type="dxa"/>
                  <w:vMerge/>
                  <w:tcBorders>
                    <w:left w:val="single" w:sz="4" w:space="0" w:color="auto"/>
                    <w:right w:val="single" w:sz="4" w:space="0" w:color="auto"/>
                  </w:tcBorders>
                  <w:vAlign w:val="center"/>
                  <w:hideMark/>
                </w:tcPr>
                <w:p w14:paraId="4C22BC57"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tcBorders>
                    <w:top w:val="nil"/>
                    <w:left w:val="single" w:sz="4" w:space="0" w:color="auto"/>
                    <w:bottom w:val="single" w:sz="4" w:space="0" w:color="000000"/>
                    <w:right w:val="single" w:sz="4" w:space="0" w:color="auto"/>
                  </w:tcBorders>
                  <w:vAlign w:val="center"/>
                  <w:hideMark/>
                </w:tcPr>
                <w:p w14:paraId="6BA04446" w14:textId="77777777" w:rsidR="00964A14" w:rsidRPr="004D6C05" w:rsidRDefault="00964A14" w:rsidP="00964A14">
                  <w:pPr>
                    <w:rPr>
                      <w:rFonts w:ascii="Arial" w:eastAsia="Times New Roman" w:hAnsi="Arial" w:cs="Arial"/>
                      <w:color w:val="000000"/>
                      <w:sz w:val="16"/>
                      <w:szCs w:val="16"/>
                      <w:lang w:val="es-PA" w:eastAsia="es-PA"/>
                    </w:rPr>
                  </w:pPr>
                </w:p>
              </w:tc>
              <w:tc>
                <w:tcPr>
                  <w:tcW w:w="1260" w:type="dxa"/>
                  <w:tcBorders>
                    <w:top w:val="nil"/>
                    <w:left w:val="nil"/>
                    <w:bottom w:val="single" w:sz="4" w:space="0" w:color="auto"/>
                    <w:right w:val="single" w:sz="4" w:space="0" w:color="auto"/>
                  </w:tcBorders>
                  <w:shd w:val="clear" w:color="auto" w:fill="auto"/>
                  <w:vAlign w:val="center"/>
                  <w:hideMark/>
                </w:tcPr>
                <w:p w14:paraId="7E681621"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Desplazamiento de la fauna a otras zonas verdes que existen en la ribera del río</w:t>
                  </w:r>
                </w:p>
              </w:tc>
              <w:tc>
                <w:tcPr>
                  <w:tcW w:w="6707" w:type="dxa"/>
                  <w:vMerge/>
                  <w:tcBorders>
                    <w:top w:val="nil"/>
                    <w:left w:val="single" w:sz="4" w:space="0" w:color="auto"/>
                    <w:bottom w:val="single" w:sz="4" w:space="0" w:color="000000"/>
                    <w:right w:val="single" w:sz="4" w:space="0" w:color="auto"/>
                  </w:tcBorders>
                  <w:vAlign w:val="center"/>
                  <w:hideMark/>
                </w:tcPr>
                <w:p w14:paraId="7A25F4FC" w14:textId="77777777" w:rsidR="00964A14" w:rsidRPr="004D6C05" w:rsidRDefault="00964A14" w:rsidP="00964A14">
                  <w:pPr>
                    <w:rPr>
                      <w:rFonts w:ascii="Arial" w:eastAsia="Times New Roman" w:hAnsi="Arial" w:cs="Arial"/>
                      <w:color w:val="000000"/>
                      <w:sz w:val="16"/>
                      <w:szCs w:val="16"/>
                      <w:lang w:val="es-PA" w:eastAsia="es-PA"/>
                    </w:rPr>
                  </w:pPr>
                </w:p>
              </w:tc>
            </w:tr>
            <w:tr w:rsidR="004D6C05" w:rsidRPr="00C762BE" w14:paraId="57D4BD8B" w14:textId="77777777" w:rsidTr="004D6C05">
              <w:trPr>
                <w:trHeight w:val="92"/>
              </w:trPr>
              <w:tc>
                <w:tcPr>
                  <w:tcW w:w="1345" w:type="dxa"/>
                  <w:vMerge/>
                  <w:tcBorders>
                    <w:top w:val="nil"/>
                    <w:left w:val="single" w:sz="4" w:space="0" w:color="auto"/>
                    <w:bottom w:val="single" w:sz="4" w:space="0" w:color="000000"/>
                    <w:right w:val="single" w:sz="4" w:space="0" w:color="auto"/>
                  </w:tcBorders>
                  <w:vAlign w:val="center"/>
                  <w:hideMark/>
                </w:tcPr>
                <w:p w14:paraId="24B0EFB2"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left w:val="single" w:sz="4" w:space="0" w:color="auto"/>
                    <w:right w:val="single" w:sz="4" w:space="0" w:color="auto"/>
                  </w:tcBorders>
                  <w:shd w:val="clear" w:color="000000" w:fill="FFFFFF"/>
                  <w:vAlign w:val="center"/>
                  <w:hideMark/>
                </w:tcPr>
                <w:p w14:paraId="32E84520"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B09EB7"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Desarrollo de obras en terrenos que es propiedad privada</w:t>
                  </w:r>
                </w:p>
              </w:tc>
              <w:tc>
                <w:tcPr>
                  <w:tcW w:w="1260" w:type="dxa"/>
                  <w:tcBorders>
                    <w:top w:val="nil"/>
                    <w:left w:val="nil"/>
                    <w:bottom w:val="single" w:sz="4" w:space="0" w:color="auto"/>
                    <w:right w:val="single" w:sz="4" w:space="0" w:color="auto"/>
                  </w:tcBorders>
                  <w:shd w:val="clear" w:color="000000" w:fill="FFFFFF"/>
                  <w:vAlign w:val="center"/>
                  <w:hideMark/>
                </w:tcPr>
                <w:p w14:paraId="79C58DE5"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Malestar por parte de los dueños de predios</w:t>
                  </w:r>
                </w:p>
              </w:tc>
              <w:tc>
                <w:tcPr>
                  <w:tcW w:w="6707" w:type="dxa"/>
                  <w:vMerge w:val="restart"/>
                  <w:tcBorders>
                    <w:top w:val="nil"/>
                    <w:left w:val="nil"/>
                    <w:right w:val="nil"/>
                  </w:tcBorders>
                  <w:shd w:val="clear" w:color="000000" w:fill="FFFFFF"/>
                  <w:vAlign w:val="center"/>
                  <w:hideMark/>
                </w:tcPr>
                <w:p w14:paraId="2ABC0E48" w14:textId="77777777" w:rsidR="003569B7" w:rsidRDefault="00964A14" w:rsidP="00CE551C">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El Municipio de Panamá deberá: i. Realizar un catastro a detalles de todas las </w:t>
                  </w:r>
                </w:p>
                <w:p w14:paraId="45D69869" w14:textId="77777777" w:rsidR="003569B7" w:rsidRDefault="00964A14" w:rsidP="00CE551C">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propiedades privadas que se verán afectadas, </w:t>
                  </w:r>
                  <w:proofErr w:type="spellStart"/>
                  <w:r w:rsidRPr="004D6C05">
                    <w:rPr>
                      <w:rFonts w:ascii="Arial" w:eastAsia="Times New Roman" w:hAnsi="Arial" w:cs="Arial"/>
                      <w:color w:val="000000"/>
                      <w:sz w:val="16"/>
                      <w:szCs w:val="16"/>
                      <w:lang w:val="es-PA" w:eastAsia="es-PA"/>
                    </w:rPr>
                    <w:t>ii</w:t>
                  </w:r>
                  <w:proofErr w:type="spellEnd"/>
                  <w:r w:rsidRPr="004D6C05">
                    <w:rPr>
                      <w:rFonts w:ascii="Arial" w:eastAsia="Times New Roman" w:hAnsi="Arial" w:cs="Arial"/>
                      <w:color w:val="000000"/>
                      <w:sz w:val="16"/>
                      <w:szCs w:val="16"/>
                      <w:lang w:val="es-PA" w:eastAsia="es-PA"/>
                    </w:rPr>
                    <w:t xml:space="preserve">. Con el Ministerio de Obras </w:t>
                  </w:r>
                </w:p>
                <w:p w14:paraId="77826DFD" w14:textId="77777777" w:rsidR="00F7508E" w:rsidRDefault="00964A14" w:rsidP="00CE551C">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Publicas y el Ministerio de Ambiente delimitar </w:t>
                  </w:r>
                  <w:r w:rsidR="00016819">
                    <w:rPr>
                      <w:rFonts w:ascii="Arial" w:eastAsia="Times New Roman" w:hAnsi="Arial" w:cs="Arial"/>
                      <w:color w:val="000000"/>
                      <w:sz w:val="16"/>
                      <w:szCs w:val="16"/>
                      <w:lang w:val="es-PA" w:eastAsia="es-PA"/>
                    </w:rPr>
                    <w:t xml:space="preserve">y formalizar (comunicar) la </w:t>
                  </w:r>
                  <w:r w:rsidRPr="004D6C05">
                    <w:rPr>
                      <w:rFonts w:ascii="Arial" w:eastAsia="Times New Roman" w:hAnsi="Arial" w:cs="Arial"/>
                      <w:color w:val="000000"/>
                      <w:sz w:val="16"/>
                      <w:szCs w:val="16"/>
                      <w:lang w:val="es-PA" w:eastAsia="es-PA"/>
                    </w:rPr>
                    <w:t xml:space="preserve">servidumbre del río Juan Díaz, al igual que sus tributarios principales, </w:t>
                  </w:r>
                  <w:proofErr w:type="spellStart"/>
                  <w:r w:rsidRPr="004D6C05">
                    <w:rPr>
                      <w:rFonts w:ascii="Arial" w:eastAsia="Times New Roman" w:hAnsi="Arial" w:cs="Arial"/>
                      <w:color w:val="000000"/>
                      <w:sz w:val="16"/>
                      <w:szCs w:val="16"/>
                      <w:lang w:val="es-PA" w:eastAsia="es-PA"/>
                    </w:rPr>
                    <w:t>iii</w:t>
                  </w:r>
                  <w:proofErr w:type="spellEnd"/>
                  <w:r w:rsidRPr="004D6C05">
                    <w:rPr>
                      <w:rFonts w:ascii="Arial" w:eastAsia="Times New Roman" w:hAnsi="Arial" w:cs="Arial"/>
                      <w:color w:val="000000"/>
                      <w:sz w:val="16"/>
                      <w:szCs w:val="16"/>
                      <w:lang w:val="es-PA" w:eastAsia="es-PA"/>
                    </w:rPr>
                    <w:t xml:space="preserve">. Estructurar un marco legal que </w:t>
                  </w:r>
                </w:p>
                <w:p w14:paraId="1A0BC9DC" w14:textId="77777777" w:rsidR="00F7508E" w:rsidRDefault="00964A14" w:rsidP="00CE551C">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permita tomar control de </w:t>
                  </w:r>
                  <w:r w:rsidR="00F7508E" w:rsidRPr="004D6C05">
                    <w:rPr>
                      <w:rFonts w:ascii="Arial" w:eastAsia="Times New Roman" w:hAnsi="Arial" w:cs="Arial"/>
                      <w:color w:val="000000"/>
                      <w:sz w:val="16"/>
                      <w:szCs w:val="16"/>
                      <w:lang w:val="es-PA" w:eastAsia="es-PA"/>
                    </w:rPr>
                    <w:t>las áreas</w:t>
                  </w:r>
                  <w:r w:rsidRPr="004D6C05">
                    <w:rPr>
                      <w:rFonts w:ascii="Arial" w:eastAsia="Times New Roman" w:hAnsi="Arial" w:cs="Arial"/>
                      <w:color w:val="000000"/>
                      <w:sz w:val="16"/>
                      <w:szCs w:val="16"/>
                      <w:lang w:val="es-PA" w:eastAsia="es-PA"/>
                    </w:rPr>
                    <w:t xml:space="preserve"> de la huella las zonas a intervenir en el río Juan </w:t>
                  </w:r>
                </w:p>
                <w:p w14:paraId="2AE18BF8" w14:textId="514BB14C" w:rsidR="00964A14" w:rsidRPr="004D6C05" w:rsidRDefault="00964A14" w:rsidP="00F7508E">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Díaz, </w:t>
                  </w:r>
                  <w:proofErr w:type="spellStart"/>
                  <w:r w:rsidRPr="004D6C05">
                    <w:rPr>
                      <w:rFonts w:ascii="Arial" w:eastAsia="Times New Roman" w:hAnsi="Arial" w:cs="Arial"/>
                      <w:color w:val="000000"/>
                      <w:sz w:val="16"/>
                      <w:szCs w:val="16"/>
                      <w:lang w:val="es-PA" w:eastAsia="es-PA"/>
                    </w:rPr>
                    <w:t>iv</w:t>
                  </w:r>
                  <w:proofErr w:type="spellEnd"/>
                  <w:r w:rsidRPr="004D6C05">
                    <w:rPr>
                      <w:rFonts w:ascii="Arial" w:eastAsia="Times New Roman" w:hAnsi="Arial" w:cs="Arial"/>
                      <w:color w:val="000000"/>
                      <w:sz w:val="16"/>
                      <w:szCs w:val="16"/>
                      <w:lang w:val="es-PA" w:eastAsia="es-PA"/>
                    </w:rPr>
                    <w:t xml:space="preserve">. </w:t>
                  </w:r>
                  <w:r w:rsidR="00016819">
                    <w:rPr>
                      <w:rFonts w:ascii="Arial" w:eastAsia="Times New Roman" w:hAnsi="Arial" w:cs="Arial"/>
                      <w:color w:val="000000"/>
                      <w:sz w:val="16"/>
                      <w:szCs w:val="16"/>
                      <w:lang w:val="es-PA" w:eastAsia="es-PA"/>
                    </w:rPr>
                    <w:t>Implementar el Plan de Compensación y Restauración de Medios de Vida</w:t>
                  </w:r>
                </w:p>
              </w:tc>
            </w:tr>
            <w:tr w:rsidR="004D6C05" w:rsidRPr="004D6C05" w14:paraId="30244DE1" w14:textId="77777777" w:rsidTr="004D6C05">
              <w:trPr>
                <w:trHeight w:val="570"/>
              </w:trPr>
              <w:tc>
                <w:tcPr>
                  <w:tcW w:w="1345" w:type="dxa"/>
                  <w:vMerge/>
                  <w:tcBorders>
                    <w:top w:val="nil"/>
                    <w:left w:val="single" w:sz="4" w:space="0" w:color="auto"/>
                    <w:bottom w:val="single" w:sz="4" w:space="0" w:color="000000"/>
                    <w:right w:val="single" w:sz="4" w:space="0" w:color="auto"/>
                  </w:tcBorders>
                  <w:vAlign w:val="center"/>
                  <w:hideMark/>
                </w:tcPr>
                <w:p w14:paraId="17785F5B"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left w:val="single" w:sz="4" w:space="0" w:color="auto"/>
                    <w:right w:val="single" w:sz="4" w:space="0" w:color="auto"/>
                  </w:tcBorders>
                  <w:vAlign w:val="center"/>
                  <w:hideMark/>
                </w:tcPr>
                <w:p w14:paraId="7FEEE213"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tcBorders>
                    <w:top w:val="nil"/>
                    <w:left w:val="single" w:sz="4" w:space="0" w:color="auto"/>
                    <w:bottom w:val="single" w:sz="4" w:space="0" w:color="000000"/>
                    <w:right w:val="single" w:sz="4" w:space="0" w:color="auto"/>
                  </w:tcBorders>
                  <w:vAlign w:val="center"/>
                  <w:hideMark/>
                </w:tcPr>
                <w:p w14:paraId="0A63DFB4" w14:textId="77777777" w:rsidR="00964A14" w:rsidRPr="004D6C05" w:rsidRDefault="00964A14" w:rsidP="00964A14">
                  <w:pPr>
                    <w:rPr>
                      <w:rFonts w:ascii="Arial" w:eastAsia="Times New Roman" w:hAnsi="Arial" w:cs="Arial"/>
                      <w:color w:val="000000"/>
                      <w:sz w:val="16"/>
                      <w:szCs w:val="16"/>
                      <w:lang w:val="es-PA" w:eastAsia="es-PA"/>
                    </w:rPr>
                  </w:pPr>
                </w:p>
              </w:tc>
              <w:tc>
                <w:tcPr>
                  <w:tcW w:w="1260" w:type="dxa"/>
                  <w:tcBorders>
                    <w:top w:val="nil"/>
                    <w:left w:val="nil"/>
                    <w:bottom w:val="single" w:sz="4" w:space="0" w:color="auto"/>
                    <w:right w:val="single" w:sz="4" w:space="0" w:color="auto"/>
                  </w:tcBorders>
                  <w:shd w:val="clear" w:color="000000" w:fill="FFFFFF"/>
                  <w:vAlign w:val="center"/>
                  <w:hideMark/>
                </w:tcPr>
                <w:p w14:paraId="3489A5FA"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Demandas en los tribunales</w:t>
                  </w:r>
                </w:p>
              </w:tc>
              <w:tc>
                <w:tcPr>
                  <w:tcW w:w="6707" w:type="dxa"/>
                  <w:vMerge/>
                  <w:tcBorders>
                    <w:left w:val="nil"/>
                    <w:right w:val="nil"/>
                  </w:tcBorders>
                  <w:shd w:val="clear" w:color="000000" w:fill="FFFFFF"/>
                  <w:vAlign w:val="center"/>
                  <w:hideMark/>
                </w:tcPr>
                <w:p w14:paraId="1FB13A65" w14:textId="77777777" w:rsidR="00964A14" w:rsidRPr="004D6C05" w:rsidRDefault="00964A14" w:rsidP="00964A14">
                  <w:pPr>
                    <w:rPr>
                      <w:rFonts w:ascii="Arial" w:eastAsia="Times New Roman" w:hAnsi="Arial" w:cs="Arial"/>
                      <w:color w:val="000000"/>
                      <w:sz w:val="16"/>
                      <w:szCs w:val="16"/>
                      <w:lang w:val="es-PA" w:eastAsia="es-PA"/>
                    </w:rPr>
                  </w:pPr>
                </w:p>
              </w:tc>
            </w:tr>
            <w:tr w:rsidR="004D6C05" w:rsidRPr="004D6C05" w14:paraId="09E2BE27" w14:textId="77777777" w:rsidTr="004D6C05">
              <w:trPr>
                <w:trHeight w:val="570"/>
              </w:trPr>
              <w:tc>
                <w:tcPr>
                  <w:tcW w:w="1345" w:type="dxa"/>
                  <w:vMerge/>
                  <w:tcBorders>
                    <w:top w:val="nil"/>
                    <w:left w:val="single" w:sz="4" w:space="0" w:color="auto"/>
                    <w:bottom w:val="single" w:sz="4" w:space="0" w:color="000000"/>
                    <w:right w:val="single" w:sz="4" w:space="0" w:color="auto"/>
                  </w:tcBorders>
                  <w:vAlign w:val="center"/>
                  <w:hideMark/>
                </w:tcPr>
                <w:p w14:paraId="7BCC8089"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left w:val="single" w:sz="4" w:space="0" w:color="auto"/>
                    <w:right w:val="single" w:sz="4" w:space="0" w:color="auto"/>
                  </w:tcBorders>
                  <w:vAlign w:val="center"/>
                  <w:hideMark/>
                </w:tcPr>
                <w:p w14:paraId="6F6BF2C4"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tcBorders>
                    <w:top w:val="nil"/>
                    <w:left w:val="single" w:sz="4" w:space="0" w:color="auto"/>
                    <w:bottom w:val="single" w:sz="4" w:space="0" w:color="000000"/>
                    <w:right w:val="single" w:sz="4" w:space="0" w:color="auto"/>
                  </w:tcBorders>
                  <w:vAlign w:val="center"/>
                  <w:hideMark/>
                </w:tcPr>
                <w:p w14:paraId="1B4D31BB" w14:textId="77777777" w:rsidR="00964A14" w:rsidRPr="004D6C05" w:rsidRDefault="00964A14" w:rsidP="00964A14">
                  <w:pPr>
                    <w:rPr>
                      <w:rFonts w:ascii="Arial" w:eastAsia="Times New Roman" w:hAnsi="Arial" w:cs="Arial"/>
                      <w:color w:val="000000"/>
                      <w:sz w:val="16"/>
                      <w:szCs w:val="16"/>
                      <w:lang w:val="es-PA" w:eastAsia="es-PA"/>
                    </w:rPr>
                  </w:pPr>
                </w:p>
              </w:tc>
              <w:tc>
                <w:tcPr>
                  <w:tcW w:w="1260" w:type="dxa"/>
                  <w:tcBorders>
                    <w:top w:val="nil"/>
                    <w:left w:val="nil"/>
                    <w:bottom w:val="single" w:sz="4" w:space="0" w:color="auto"/>
                    <w:right w:val="single" w:sz="4" w:space="0" w:color="auto"/>
                  </w:tcBorders>
                  <w:shd w:val="clear" w:color="auto" w:fill="auto"/>
                  <w:vAlign w:val="center"/>
                  <w:hideMark/>
                </w:tcPr>
                <w:p w14:paraId="7B799564"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Inversiones sin poder ejecutarse </w:t>
                  </w:r>
                </w:p>
              </w:tc>
              <w:tc>
                <w:tcPr>
                  <w:tcW w:w="6707" w:type="dxa"/>
                  <w:vMerge/>
                  <w:tcBorders>
                    <w:left w:val="nil"/>
                    <w:bottom w:val="single" w:sz="4" w:space="0" w:color="auto"/>
                    <w:right w:val="nil"/>
                  </w:tcBorders>
                  <w:shd w:val="clear" w:color="000000" w:fill="FFFFFF"/>
                  <w:vAlign w:val="center"/>
                  <w:hideMark/>
                </w:tcPr>
                <w:p w14:paraId="026521F5" w14:textId="77777777" w:rsidR="00964A14" w:rsidRPr="004D6C05" w:rsidRDefault="00964A14" w:rsidP="00964A14">
                  <w:pPr>
                    <w:rPr>
                      <w:rFonts w:ascii="Arial" w:eastAsia="Times New Roman" w:hAnsi="Arial" w:cs="Arial"/>
                      <w:color w:val="000000"/>
                      <w:sz w:val="16"/>
                      <w:szCs w:val="16"/>
                      <w:lang w:val="es-PA" w:eastAsia="es-PA"/>
                    </w:rPr>
                  </w:pPr>
                </w:p>
              </w:tc>
            </w:tr>
            <w:tr w:rsidR="004D6C05" w:rsidRPr="00C762BE" w14:paraId="7EA7D98B" w14:textId="77777777" w:rsidTr="004D6C05">
              <w:trPr>
                <w:trHeight w:val="1455"/>
              </w:trPr>
              <w:tc>
                <w:tcPr>
                  <w:tcW w:w="1345" w:type="dxa"/>
                  <w:vMerge/>
                  <w:tcBorders>
                    <w:top w:val="nil"/>
                    <w:left w:val="single" w:sz="4" w:space="0" w:color="auto"/>
                    <w:bottom w:val="single" w:sz="4" w:space="0" w:color="000000"/>
                    <w:right w:val="single" w:sz="4" w:space="0" w:color="auto"/>
                  </w:tcBorders>
                  <w:vAlign w:val="center"/>
                  <w:hideMark/>
                </w:tcPr>
                <w:p w14:paraId="5AA58C53"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left w:val="single" w:sz="4" w:space="0" w:color="auto"/>
                    <w:right w:val="single" w:sz="4" w:space="0" w:color="auto"/>
                  </w:tcBorders>
                  <w:vAlign w:val="center"/>
                  <w:hideMark/>
                </w:tcPr>
                <w:p w14:paraId="1C0521CC"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tcBorders>
                    <w:top w:val="nil"/>
                    <w:left w:val="nil"/>
                    <w:bottom w:val="single" w:sz="4" w:space="0" w:color="auto"/>
                    <w:right w:val="single" w:sz="4" w:space="0" w:color="auto"/>
                  </w:tcBorders>
                  <w:shd w:val="clear" w:color="000000" w:fill="FFFFFF"/>
                  <w:vAlign w:val="center"/>
                  <w:hideMark/>
                </w:tcPr>
                <w:p w14:paraId="0BEE5A31"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Camiones mal estacionados obstaculizando el flujo vehicular</w:t>
                  </w:r>
                </w:p>
              </w:tc>
              <w:tc>
                <w:tcPr>
                  <w:tcW w:w="1260" w:type="dxa"/>
                  <w:tcBorders>
                    <w:top w:val="nil"/>
                    <w:left w:val="nil"/>
                    <w:bottom w:val="single" w:sz="4" w:space="0" w:color="auto"/>
                    <w:right w:val="single" w:sz="4" w:space="0" w:color="auto"/>
                  </w:tcBorders>
                  <w:shd w:val="clear" w:color="000000" w:fill="FFFFFF"/>
                  <w:vAlign w:val="center"/>
                  <w:hideMark/>
                </w:tcPr>
                <w:p w14:paraId="5206BD6D"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Malestar de los usuarios de las áreas contiguas</w:t>
                  </w:r>
                </w:p>
              </w:tc>
              <w:tc>
                <w:tcPr>
                  <w:tcW w:w="6707" w:type="dxa"/>
                  <w:tcBorders>
                    <w:top w:val="nil"/>
                    <w:left w:val="nil"/>
                    <w:bottom w:val="single" w:sz="4" w:space="0" w:color="auto"/>
                    <w:right w:val="single" w:sz="4" w:space="0" w:color="auto"/>
                  </w:tcBorders>
                  <w:shd w:val="clear" w:color="000000" w:fill="FFFFFF"/>
                  <w:vAlign w:val="center"/>
                  <w:hideMark/>
                </w:tcPr>
                <w:p w14:paraId="6546D57F" w14:textId="77777777" w:rsidR="003569B7"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Establecer un horario nocturno de suministro de materiales y recogida de desechos.</w:t>
                  </w:r>
                </w:p>
                <w:p w14:paraId="679DDE34" w14:textId="2FD6FA23"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 Este horario deberá ser entre las 7:00 p.m. hasta las 10:00 p.m. </w:t>
                  </w:r>
                </w:p>
              </w:tc>
            </w:tr>
            <w:tr w:rsidR="004D6C05" w:rsidRPr="00C762BE" w14:paraId="3C2175CF" w14:textId="77777777" w:rsidTr="004D6C05">
              <w:trPr>
                <w:trHeight w:val="1096"/>
              </w:trPr>
              <w:tc>
                <w:tcPr>
                  <w:tcW w:w="1345" w:type="dxa"/>
                  <w:vMerge/>
                  <w:tcBorders>
                    <w:top w:val="nil"/>
                    <w:left w:val="single" w:sz="4" w:space="0" w:color="auto"/>
                    <w:bottom w:val="single" w:sz="4" w:space="0" w:color="000000"/>
                    <w:right w:val="single" w:sz="4" w:space="0" w:color="auto"/>
                  </w:tcBorders>
                  <w:vAlign w:val="center"/>
                  <w:hideMark/>
                </w:tcPr>
                <w:p w14:paraId="0851B47E"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left w:val="single" w:sz="4" w:space="0" w:color="auto"/>
                    <w:bottom w:val="single" w:sz="4" w:space="0" w:color="000000"/>
                    <w:right w:val="single" w:sz="4" w:space="0" w:color="auto"/>
                  </w:tcBorders>
                  <w:vAlign w:val="center"/>
                  <w:hideMark/>
                </w:tcPr>
                <w:p w14:paraId="4185F727"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tcBorders>
                    <w:top w:val="nil"/>
                    <w:left w:val="nil"/>
                    <w:bottom w:val="single" w:sz="4" w:space="0" w:color="auto"/>
                    <w:right w:val="single" w:sz="4" w:space="0" w:color="auto"/>
                  </w:tcBorders>
                  <w:shd w:val="clear" w:color="000000" w:fill="FFFFFF"/>
                  <w:vAlign w:val="center"/>
                  <w:hideMark/>
                </w:tcPr>
                <w:p w14:paraId="4B67618B"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Cierre de calles de acceso a casas y comercios en Ciudad Radial</w:t>
                  </w:r>
                </w:p>
              </w:tc>
              <w:tc>
                <w:tcPr>
                  <w:tcW w:w="1260" w:type="dxa"/>
                  <w:tcBorders>
                    <w:top w:val="nil"/>
                    <w:left w:val="nil"/>
                    <w:bottom w:val="single" w:sz="4" w:space="0" w:color="auto"/>
                    <w:right w:val="single" w:sz="4" w:space="0" w:color="auto"/>
                  </w:tcBorders>
                  <w:shd w:val="clear" w:color="000000" w:fill="FFFFFF"/>
                  <w:vAlign w:val="center"/>
                  <w:hideMark/>
                </w:tcPr>
                <w:p w14:paraId="5815EB2F"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Malestar de los moradores y comerciantes</w:t>
                  </w:r>
                </w:p>
              </w:tc>
              <w:tc>
                <w:tcPr>
                  <w:tcW w:w="6707" w:type="dxa"/>
                  <w:tcBorders>
                    <w:top w:val="nil"/>
                    <w:left w:val="nil"/>
                    <w:bottom w:val="single" w:sz="4" w:space="0" w:color="auto"/>
                    <w:right w:val="single" w:sz="4" w:space="0" w:color="auto"/>
                  </w:tcBorders>
                  <w:shd w:val="clear" w:color="000000" w:fill="FFFFFF"/>
                  <w:vAlign w:val="center"/>
                  <w:hideMark/>
                </w:tcPr>
                <w:p w14:paraId="5BEC542C"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Desarrollar una campaña información de la programación de los trabajos y establecer canales de recepción de quejas y reclamos por parte de la comunidad</w:t>
                  </w:r>
                </w:p>
              </w:tc>
            </w:tr>
            <w:tr w:rsidR="004D6C05" w:rsidRPr="00C762BE" w14:paraId="7A1219D1" w14:textId="77777777" w:rsidTr="004D6C05">
              <w:trPr>
                <w:trHeight w:val="1067"/>
              </w:trPr>
              <w:tc>
                <w:tcPr>
                  <w:tcW w:w="1345" w:type="dxa"/>
                  <w:vMerge w:val="restart"/>
                  <w:tcBorders>
                    <w:top w:val="nil"/>
                    <w:left w:val="single" w:sz="4" w:space="0" w:color="auto"/>
                    <w:bottom w:val="single" w:sz="4" w:space="0" w:color="000000"/>
                    <w:right w:val="single" w:sz="4" w:space="0" w:color="auto"/>
                  </w:tcBorders>
                  <w:shd w:val="clear" w:color="auto" w:fill="auto"/>
                  <w:vAlign w:val="center"/>
                  <w:hideMark/>
                </w:tcPr>
                <w:p w14:paraId="6AB16355" w14:textId="77777777" w:rsidR="00964A14" w:rsidRPr="004D6C05" w:rsidRDefault="00964A14" w:rsidP="00964A14">
                  <w:pPr>
                    <w:rPr>
                      <w:rFonts w:ascii="Arial" w:eastAsia="Times New Roman" w:hAnsi="Arial" w:cs="Arial"/>
                      <w:b/>
                      <w:bCs/>
                      <w:color w:val="000000"/>
                      <w:sz w:val="16"/>
                      <w:szCs w:val="16"/>
                      <w:lang w:val="es-PA" w:eastAsia="es-PA"/>
                    </w:rPr>
                  </w:pPr>
                  <w:r w:rsidRPr="004D6C05">
                    <w:rPr>
                      <w:rFonts w:ascii="Arial" w:eastAsia="Times New Roman" w:hAnsi="Arial" w:cs="Arial"/>
                      <w:b/>
                      <w:bCs/>
                      <w:color w:val="000000"/>
                      <w:sz w:val="16"/>
                      <w:szCs w:val="16"/>
                      <w:lang w:val="es-PA" w:eastAsia="es-PA"/>
                    </w:rPr>
                    <w:t xml:space="preserve">2. Mejora de la calidad de espacios públicos </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3CAB9E" w14:textId="77777777" w:rsidR="00964A14" w:rsidRPr="004D6C05" w:rsidRDefault="00964A14" w:rsidP="00964A14">
                  <w:pPr>
                    <w:rPr>
                      <w:rFonts w:ascii="Arial" w:eastAsia="Times New Roman" w:hAnsi="Arial" w:cs="Arial"/>
                      <w:b/>
                      <w:bCs/>
                      <w:color w:val="000000"/>
                      <w:sz w:val="16"/>
                      <w:szCs w:val="16"/>
                      <w:lang w:val="es-PA" w:eastAsia="es-PA"/>
                    </w:rPr>
                  </w:pPr>
                  <w:r w:rsidRPr="004D6C05">
                    <w:rPr>
                      <w:rFonts w:ascii="Arial" w:eastAsia="Times New Roman" w:hAnsi="Arial" w:cs="Arial"/>
                      <w:b/>
                      <w:bCs/>
                      <w:color w:val="000000"/>
                      <w:sz w:val="16"/>
                      <w:szCs w:val="16"/>
                      <w:lang w:val="es-PA" w:eastAsia="es-PA"/>
                    </w:rPr>
                    <w:t>Físico</w:t>
                  </w: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9089EA"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Generación de ruido</w:t>
                  </w:r>
                </w:p>
              </w:tc>
              <w:tc>
                <w:tcPr>
                  <w:tcW w:w="1260" w:type="dxa"/>
                  <w:tcBorders>
                    <w:top w:val="nil"/>
                    <w:left w:val="nil"/>
                    <w:bottom w:val="single" w:sz="4" w:space="0" w:color="auto"/>
                    <w:right w:val="single" w:sz="4" w:space="0" w:color="auto"/>
                  </w:tcBorders>
                  <w:shd w:val="clear" w:color="000000" w:fill="FFFFFF"/>
                  <w:vAlign w:val="center"/>
                  <w:hideMark/>
                </w:tcPr>
                <w:p w14:paraId="3007B4B8"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Los trabajadores pueden verse expuesto a altos niveles de ruido </w:t>
                  </w:r>
                </w:p>
              </w:tc>
              <w:tc>
                <w:tcPr>
                  <w:tcW w:w="6707" w:type="dxa"/>
                  <w:tcBorders>
                    <w:top w:val="nil"/>
                    <w:left w:val="nil"/>
                    <w:bottom w:val="single" w:sz="4" w:space="0" w:color="auto"/>
                    <w:right w:val="single" w:sz="4" w:space="0" w:color="auto"/>
                  </w:tcBorders>
                  <w:shd w:val="clear" w:color="000000" w:fill="FFFFFF"/>
                  <w:vAlign w:val="center"/>
                  <w:hideMark/>
                </w:tcPr>
                <w:p w14:paraId="32ACC119"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Implementar el Plan de Higiene y Seguridad Ocupacional</w:t>
                  </w:r>
                </w:p>
              </w:tc>
            </w:tr>
            <w:tr w:rsidR="004D6C05" w:rsidRPr="00C762BE" w14:paraId="6A197E89" w14:textId="77777777" w:rsidTr="004D6C05">
              <w:trPr>
                <w:trHeight w:val="855"/>
              </w:trPr>
              <w:tc>
                <w:tcPr>
                  <w:tcW w:w="1345" w:type="dxa"/>
                  <w:vMerge/>
                  <w:tcBorders>
                    <w:top w:val="nil"/>
                    <w:left w:val="single" w:sz="4" w:space="0" w:color="auto"/>
                    <w:bottom w:val="single" w:sz="4" w:space="0" w:color="000000"/>
                    <w:right w:val="single" w:sz="4" w:space="0" w:color="auto"/>
                  </w:tcBorders>
                  <w:vAlign w:val="center"/>
                  <w:hideMark/>
                </w:tcPr>
                <w:p w14:paraId="23754E7B"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top w:val="nil"/>
                    <w:left w:val="single" w:sz="4" w:space="0" w:color="auto"/>
                    <w:bottom w:val="single" w:sz="4" w:space="0" w:color="000000"/>
                    <w:right w:val="single" w:sz="4" w:space="0" w:color="auto"/>
                  </w:tcBorders>
                  <w:vAlign w:val="center"/>
                  <w:hideMark/>
                </w:tcPr>
                <w:p w14:paraId="6650795B"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tcBorders>
                    <w:top w:val="nil"/>
                    <w:left w:val="single" w:sz="4" w:space="0" w:color="auto"/>
                    <w:bottom w:val="single" w:sz="4" w:space="0" w:color="auto"/>
                    <w:right w:val="single" w:sz="4" w:space="0" w:color="auto"/>
                  </w:tcBorders>
                  <w:vAlign w:val="center"/>
                  <w:hideMark/>
                </w:tcPr>
                <w:p w14:paraId="384C8C7F" w14:textId="77777777" w:rsidR="00964A14" w:rsidRPr="004D6C05" w:rsidRDefault="00964A14" w:rsidP="00964A14">
                  <w:pPr>
                    <w:rPr>
                      <w:rFonts w:ascii="Arial" w:eastAsia="Times New Roman" w:hAnsi="Arial" w:cs="Arial"/>
                      <w:color w:val="000000"/>
                      <w:sz w:val="16"/>
                      <w:szCs w:val="16"/>
                      <w:lang w:val="es-PA" w:eastAsia="es-PA"/>
                    </w:rPr>
                  </w:pPr>
                </w:p>
              </w:tc>
              <w:tc>
                <w:tcPr>
                  <w:tcW w:w="1260" w:type="dxa"/>
                  <w:tcBorders>
                    <w:top w:val="nil"/>
                    <w:left w:val="nil"/>
                    <w:bottom w:val="single" w:sz="4" w:space="0" w:color="auto"/>
                    <w:right w:val="single" w:sz="4" w:space="0" w:color="auto"/>
                  </w:tcBorders>
                  <w:shd w:val="clear" w:color="000000" w:fill="FFFFFF"/>
                  <w:vAlign w:val="center"/>
                  <w:hideMark/>
                </w:tcPr>
                <w:p w14:paraId="6BB6C850"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Malestar de los vecinos que viven en las zonas contiguas</w:t>
                  </w:r>
                </w:p>
              </w:tc>
              <w:tc>
                <w:tcPr>
                  <w:tcW w:w="6707" w:type="dxa"/>
                  <w:tcBorders>
                    <w:top w:val="nil"/>
                    <w:left w:val="nil"/>
                    <w:bottom w:val="single" w:sz="4" w:space="0" w:color="auto"/>
                    <w:right w:val="single" w:sz="4" w:space="0" w:color="auto"/>
                  </w:tcBorders>
                  <w:shd w:val="clear" w:color="000000" w:fill="FFFFFF"/>
                  <w:vAlign w:val="center"/>
                  <w:hideMark/>
                </w:tcPr>
                <w:p w14:paraId="5E2F9FA5"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Los trabajos de las obras civiles realizarse en jornada laboral diurna 7: a.m. hasta las 7:00 p.m.</w:t>
                  </w:r>
                </w:p>
              </w:tc>
            </w:tr>
            <w:tr w:rsidR="004D6C05" w:rsidRPr="00C762BE" w14:paraId="3D5B7AB4" w14:textId="77777777" w:rsidTr="004D6C05">
              <w:trPr>
                <w:trHeight w:val="1084"/>
              </w:trPr>
              <w:tc>
                <w:tcPr>
                  <w:tcW w:w="1345" w:type="dxa"/>
                  <w:vMerge/>
                  <w:tcBorders>
                    <w:top w:val="nil"/>
                    <w:left w:val="single" w:sz="4" w:space="0" w:color="auto"/>
                    <w:bottom w:val="single" w:sz="4" w:space="0" w:color="000000"/>
                    <w:right w:val="single" w:sz="4" w:space="0" w:color="auto"/>
                  </w:tcBorders>
                  <w:vAlign w:val="center"/>
                  <w:hideMark/>
                </w:tcPr>
                <w:p w14:paraId="6F184AF9"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top w:val="nil"/>
                    <w:left w:val="single" w:sz="4" w:space="0" w:color="auto"/>
                    <w:bottom w:val="single" w:sz="4" w:space="0" w:color="000000"/>
                    <w:right w:val="single" w:sz="4" w:space="0" w:color="auto"/>
                  </w:tcBorders>
                  <w:vAlign w:val="center"/>
                  <w:hideMark/>
                </w:tcPr>
                <w:p w14:paraId="1201204E"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tcBorders>
                    <w:top w:val="nil"/>
                    <w:left w:val="nil"/>
                    <w:bottom w:val="single" w:sz="4" w:space="0" w:color="auto"/>
                    <w:right w:val="single" w:sz="4" w:space="0" w:color="auto"/>
                  </w:tcBorders>
                  <w:shd w:val="clear" w:color="000000" w:fill="FFFFFF"/>
                  <w:vAlign w:val="center"/>
                  <w:hideMark/>
                </w:tcPr>
                <w:p w14:paraId="50410EE7"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Generación de polvo</w:t>
                  </w:r>
                </w:p>
              </w:tc>
              <w:tc>
                <w:tcPr>
                  <w:tcW w:w="1260" w:type="dxa"/>
                  <w:tcBorders>
                    <w:top w:val="nil"/>
                    <w:left w:val="nil"/>
                    <w:bottom w:val="single" w:sz="4" w:space="0" w:color="auto"/>
                    <w:right w:val="single" w:sz="4" w:space="0" w:color="auto"/>
                  </w:tcBorders>
                  <w:shd w:val="clear" w:color="000000" w:fill="FFFFFF"/>
                  <w:vAlign w:val="center"/>
                  <w:hideMark/>
                </w:tcPr>
                <w:p w14:paraId="6AE58118"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Exposición a material particulado que deteriora la calidad del aire respirable</w:t>
                  </w:r>
                </w:p>
              </w:tc>
              <w:tc>
                <w:tcPr>
                  <w:tcW w:w="6707" w:type="dxa"/>
                  <w:tcBorders>
                    <w:top w:val="nil"/>
                    <w:left w:val="nil"/>
                    <w:bottom w:val="single" w:sz="4" w:space="0" w:color="auto"/>
                    <w:right w:val="single" w:sz="4" w:space="0" w:color="auto"/>
                  </w:tcBorders>
                  <w:shd w:val="clear" w:color="000000" w:fill="FFFFFF"/>
                  <w:vAlign w:val="center"/>
                  <w:hideMark/>
                </w:tcPr>
                <w:p w14:paraId="01965302"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Implementar el Plan de Higiene y Seguridad Ocupacional</w:t>
                  </w:r>
                </w:p>
              </w:tc>
            </w:tr>
            <w:tr w:rsidR="004D6C05" w:rsidRPr="00C762BE" w14:paraId="2174778A" w14:textId="77777777" w:rsidTr="004D6C05">
              <w:trPr>
                <w:trHeight w:val="1106"/>
              </w:trPr>
              <w:tc>
                <w:tcPr>
                  <w:tcW w:w="1345" w:type="dxa"/>
                  <w:vMerge/>
                  <w:tcBorders>
                    <w:top w:val="nil"/>
                    <w:left w:val="single" w:sz="4" w:space="0" w:color="auto"/>
                    <w:bottom w:val="single" w:sz="4" w:space="0" w:color="000000"/>
                    <w:right w:val="single" w:sz="4" w:space="0" w:color="auto"/>
                  </w:tcBorders>
                  <w:vAlign w:val="center"/>
                  <w:hideMark/>
                </w:tcPr>
                <w:p w14:paraId="797F309E"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top w:val="nil"/>
                    <w:left w:val="single" w:sz="4" w:space="0" w:color="auto"/>
                    <w:bottom w:val="single" w:sz="4" w:space="0" w:color="000000"/>
                    <w:right w:val="single" w:sz="4" w:space="0" w:color="auto"/>
                  </w:tcBorders>
                  <w:vAlign w:val="center"/>
                  <w:hideMark/>
                </w:tcPr>
                <w:p w14:paraId="1F790673"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F936BC"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Generación de desechos sólidos durante las labores de construcción de las diferentes estructuras (escombros)</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B56C50"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Riesgo de una disposición final inadecuado en el cauce del río, lotes baldíos y servidumbres públicas, ocasionado impactos de deterioro de la calidad del paisaje</w:t>
                  </w:r>
                </w:p>
              </w:tc>
              <w:tc>
                <w:tcPr>
                  <w:tcW w:w="6707" w:type="dxa"/>
                  <w:tcBorders>
                    <w:top w:val="nil"/>
                    <w:left w:val="nil"/>
                    <w:bottom w:val="single" w:sz="4" w:space="0" w:color="auto"/>
                    <w:right w:val="single" w:sz="4" w:space="0" w:color="auto"/>
                  </w:tcBorders>
                  <w:shd w:val="clear" w:color="000000" w:fill="FFFFFF"/>
                  <w:vAlign w:val="center"/>
                  <w:hideMark/>
                </w:tcPr>
                <w:p w14:paraId="70555116" w14:textId="77777777" w:rsidR="003569B7"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Prohibir taxativamente a los contratistas la disposición de desechos en el cauce del </w:t>
                  </w:r>
                </w:p>
                <w:p w14:paraId="120924BD" w14:textId="69795F99"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río o en lotes baldíos</w:t>
                  </w:r>
                </w:p>
              </w:tc>
            </w:tr>
            <w:tr w:rsidR="004D6C05" w:rsidRPr="00C762BE" w14:paraId="48F6D9AC" w14:textId="77777777" w:rsidTr="004D6C05">
              <w:trPr>
                <w:trHeight w:val="855"/>
              </w:trPr>
              <w:tc>
                <w:tcPr>
                  <w:tcW w:w="1345" w:type="dxa"/>
                  <w:vMerge/>
                  <w:tcBorders>
                    <w:top w:val="nil"/>
                    <w:left w:val="single" w:sz="4" w:space="0" w:color="auto"/>
                    <w:bottom w:val="single" w:sz="4" w:space="0" w:color="000000"/>
                    <w:right w:val="single" w:sz="4" w:space="0" w:color="auto"/>
                  </w:tcBorders>
                  <w:vAlign w:val="center"/>
                  <w:hideMark/>
                </w:tcPr>
                <w:p w14:paraId="0C1AB2CA"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top w:val="nil"/>
                    <w:left w:val="single" w:sz="4" w:space="0" w:color="auto"/>
                    <w:bottom w:val="single" w:sz="4" w:space="0" w:color="000000"/>
                    <w:right w:val="single" w:sz="4" w:space="0" w:color="auto"/>
                  </w:tcBorders>
                  <w:vAlign w:val="center"/>
                  <w:hideMark/>
                </w:tcPr>
                <w:p w14:paraId="7749B80F"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tcBorders>
                    <w:top w:val="nil"/>
                    <w:left w:val="single" w:sz="4" w:space="0" w:color="auto"/>
                    <w:bottom w:val="single" w:sz="4" w:space="0" w:color="000000"/>
                    <w:right w:val="single" w:sz="4" w:space="0" w:color="auto"/>
                  </w:tcBorders>
                  <w:vAlign w:val="center"/>
                  <w:hideMark/>
                </w:tcPr>
                <w:p w14:paraId="62271EFE" w14:textId="77777777" w:rsidR="00964A14" w:rsidRPr="004D6C05" w:rsidRDefault="00964A14" w:rsidP="00964A14">
                  <w:pPr>
                    <w:rPr>
                      <w:rFonts w:ascii="Arial" w:eastAsia="Times New Roman" w:hAnsi="Arial" w:cs="Arial"/>
                      <w:color w:val="000000"/>
                      <w:sz w:val="16"/>
                      <w:szCs w:val="16"/>
                      <w:lang w:val="es-PA" w:eastAsia="es-PA"/>
                    </w:rPr>
                  </w:pPr>
                </w:p>
              </w:tc>
              <w:tc>
                <w:tcPr>
                  <w:tcW w:w="1260" w:type="dxa"/>
                  <w:vMerge/>
                  <w:tcBorders>
                    <w:top w:val="nil"/>
                    <w:left w:val="single" w:sz="4" w:space="0" w:color="auto"/>
                    <w:bottom w:val="single" w:sz="4" w:space="0" w:color="000000"/>
                    <w:right w:val="single" w:sz="4" w:space="0" w:color="auto"/>
                  </w:tcBorders>
                  <w:vAlign w:val="center"/>
                  <w:hideMark/>
                </w:tcPr>
                <w:p w14:paraId="11DCE6BE" w14:textId="77777777" w:rsidR="00964A14" w:rsidRPr="004D6C05" w:rsidRDefault="00964A14" w:rsidP="00964A14">
                  <w:pPr>
                    <w:rPr>
                      <w:rFonts w:ascii="Arial" w:eastAsia="Times New Roman" w:hAnsi="Arial" w:cs="Arial"/>
                      <w:color w:val="000000"/>
                      <w:sz w:val="16"/>
                      <w:szCs w:val="16"/>
                      <w:lang w:val="es-PA" w:eastAsia="es-PA"/>
                    </w:rPr>
                  </w:pPr>
                </w:p>
              </w:tc>
              <w:tc>
                <w:tcPr>
                  <w:tcW w:w="6707" w:type="dxa"/>
                  <w:tcBorders>
                    <w:top w:val="nil"/>
                    <w:left w:val="nil"/>
                    <w:bottom w:val="single" w:sz="4" w:space="0" w:color="auto"/>
                    <w:right w:val="single" w:sz="4" w:space="0" w:color="auto"/>
                  </w:tcBorders>
                  <w:shd w:val="clear" w:color="000000" w:fill="FFFFFF"/>
                  <w:vAlign w:val="center"/>
                  <w:hideMark/>
                </w:tcPr>
                <w:p w14:paraId="628CD326"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Formular e implementar un Plan de Manejo de Desechos Sólidos. </w:t>
                  </w:r>
                </w:p>
              </w:tc>
            </w:tr>
            <w:tr w:rsidR="004D6C05" w:rsidRPr="00C762BE" w14:paraId="138B7FD8" w14:textId="77777777" w:rsidTr="004D6C05">
              <w:trPr>
                <w:trHeight w:val="570"/>
              </w:trPr>
              <w:tc>
                <w:tcPr>
                  <w:tcW w:w="1345" w:type="dxa"/>
                  <w:vMerge/>
                  <w:tcBorders>
                    <w:top w:val="nil"/>
                    <w:left w:val="single" w:sz="4" w:space="0" w:color="auto"/>
                    <w:bottom w:val="single" w:sz="4" w:space="0" w:color="000000"/>
                    <w:right w:val="single" w:sz="4" w:space="0" w:color="auto"/>
                  </w:tcBorders>
                  <w:vAlign w:val="center"/>
                  <w:hideMark/>
                </w:tcPr>
                <w:p w14:paraId="41097998"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top w:val="nil"/>
                    <w:left w:val="single" w:sz="4" w:space="0" w:color="auto"/>
                    <w:bottom w:val="single" w:sz="4" w:space="0" w:color="000000"/>
                    <w:right w:val="single" w:sz="4" w:space="0" w:color="auto"/>
                  </w:tcBorders>
                  <w:vAlign w:val="center"/>
                  <w:hideMark/>
                </w:tcPr>
                <w:p w14:paraId="238A9B74"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7A85D0"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Movimiento de tierra</w:t>
                  </w:r>
                </w:p>
              </w:tc>
              <w:tc>
                <w:tcPr>
                  <w:tcW w:w="1260" w:type="dxa"/>
                  <w:tcBorders>
                    <w:top w:val="nil"/>
                    <w:left w:val="nil"/>
                    <w:bottom w:val="single" w:sz="4" w:space="0" w:color="auto"/>
                    <w:right w:val="single" w:sz="4" w:space="0" w:color="auto"/>
                  </w:tcBorders>
                  <w:shd w:val="clear" w:color="000000" w:fill="FFFFFF"/>
                  <w:vAlign w:val="center"/>
                  <w:hideMark/>
                </w:tcPr>
                <w:p w14:paraId="526C39C7"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Aportes de sedimentos al cauce del río </w:t>
                  </w:r>
                </w:p>
              </w:tc>
              <w:tc>
                <w:tcPr>
                  <w:tcW w:w="67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F1707F"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Formular e implementar un Plan de Control de Erosión</w:t>
                  </w:r>
                </w:p>
              </w:tc>
            </w:tr>
            <w:tr w:rsidR="004D6C05" w:rsidRPr="00C762BE" w14:paraId="15F7ABDF" w14:textId="77777777" w:rsidTr="004D6C05">
              <w:trPr>
                <w:trHeight w:val="855"/>
              </w:trPr>
              <w:tc>
                <w:tcPr>
                  <w:tcW w:w="1345" w:type="dxa"/>
                  <w:vMerge/>
                  <w:tcBorders>
                    <w:top w:val="nil"/>
                    <w:left w:val="single" w:sz="4" w:space="0" w:color="auto"/>
                    <w:bottom w:val="single" w:sz="4" w:space="0" w:color="000000"/>
                    <w:right w:val="single" w:sz="4" w:space="0" w:color="auto"/>
                  </w:tcBorders>
                  <w:vAlign w:val="center"/>
                  <w:hideMark/>
                </w:tcPr>
                <w:p w14:paraId="69B44115"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top w:val="nil"/>
                    <w:left w:val="single" w:sz="4" w:space="0" w:color="auto"/>
                    <w:bottom w:val="single" w:sz="4" w:space="0" w:color="000000"/>
                    <w:right w:val="single" w:sz="4" w:space="0" w:color="auto"/>
                  </w:tcBorders>
                  <w:vAlign w:val="center"/>
                  <w:hideMark/>
                </w:tcPr>
                <w:p w14:paraId="4331A4A3"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tcBorders>
                    <w:top w:val="nil"/>
                    <w:left w:val="single" w:sz="4" w:space="0" w:color="auto"/>
                    <w:bottom w:val="single" w:sz="4" w:space="0" w:color="000000"/>
                    <w:right w:val="single" w:sz="4" w:space="0" w:color="auto"/>
                  </w:tcBorders>
                  <w:vAlign w:val="center"/>
                  <w:hideMark/>
                </w:tcPr>
                <w:p w14:paraId="6285CB2B" w14:textId="77777777" w:rsidR="00964A14" w:rsidRPr="004D6C05" w:rsidRDefault="00964A14" w:rsidP="00964A14">
                  <w:pPr>
                    <w:rPr>
                      <w:rFonts w:ascii="Arial" w:eastAsia="Times New Roman" w:hAnsi="Arial" w:cs="Arial"/>
                      <w:color w:val="000000"/>
                      <w:sz w:val="16"/>
                      <w:szCs w:val="16"/>
                      <w:lang w:val="es-PA" w:eastAsia="es-PA"/>
                    </w:rPr>
                  </w:pPr>
                </w:p>
              </w:tc>
              <w:tc>
                <w:tcPr>
                  <w:tcW w:w="1260" w:type="dxa"/>
                  <w:tcBorders>
                    <w:top w:val="nil"/>
                    <w:left w:val="nil"/>
                    <w:bottom w:val="single" w:sz="4" w:space="0" w:color="auto"/>
                    <w:right w:val="single" w:sz="4" w:space="0" w:color="auto"/>
                  </w:tcBorders>
                  <w:shd w:val="clear" w:color="000000" w:fill="FFFFFF"/>
                  <w:vAlign w:val="center"/>
                  <w:hideMark/>
                </w:tcPr>
                <w:p w14:paraId="41D0152D"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Aumento de la carga de sedimentos que transporta el río</w:t>
                  </w:r>
                </w:p>
              </w:tc>
              <w:tc>
                <w:tcPr>
                  <w:tcW w:w="6707" w:type="dxa"/>
                  <w:vMerge/>
                  <w:tcBorders>
                    <w:top w:val="nil"/>
                    <w:left w:val="single" w:sz="4" w:space="0" w:color="auto"/>
                    <w:bottom w:val="single" w:sz="4" w:space="0" w:color="auto"/>
                    <w:right w:val="single" w:sz="4" w:space="0" w:color="auto"/>
                  </w:tcBorders>
                  <w:vAlign w:val="center"/>
                  <w:hideMark/>
                </w:tcPr>
                <w:p w14:paraId="66C9300B" w14:textId="77777777" w:rsidR="00964A14" w:rsidRPr="004D6C05" w:rsidRDefault="00964A14" w:rsidP="00964A14">
                  <w:pPr>
                    <w:rPr>
                      <w:rFonts w:ascii="Arial" w:eastAsia="Times New Roman" w:hAnsi="Arial" w:cs="Arial"/>
                      <w:color w:val="000000"/>
                      <w:sz w:val="16"/>
                      <w:szCs w:val="16"/>
                      <w:lang w:val="es-PA" w:eastAsia="es-PA"/>
                    </w:rPr>
                  </w:pPr>
                </w:p>
              </w:tc>
            </w:tr>
            <w:tr w:rsidR="004D6C05" w:rsidRPr="00C762BE" w14:paraId="19B7CB57" w14:textId="77777777" w:rsidTr="004D6C05">
              <w:trPr>
                <w:trHeight w:val="1425"/>
              </w:trPr>
              <w:tc>
                <w:tcPr>
                  <w:tcW w:w="1345" w:type="dxa"/>
                  <w:vMerge/>
                  <w:tcBorders>
                    <w:top w:val="nil"/>
                    <w:left w:val="single" w:sz="4" w:space="0" w:color="auto"/>
                    <w:bottom w:val="single" w:sz="4" w:space="0" w:color="000000"/>
                    <w:right w:val="single" w:sz="4" w:space="0" w:color="auto"/>
                  </w:tcBorders>
                  <w:vAlign w:val="center"/>
                  <w:hideMark/>
                </w:tcPr>
                <w:p w14:paraId="598943DB"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top w:val="nil"/>
                    <w:left w:val="single" w:sz="4" w:space="0" w:color="auto"/>
                    <w:bottom w:val="single" w:sz="4" w:space="0" w:color="000000"/>
                    <w:right w:val="single" w:sz="4" w:space="0" w:color="auto"/>
                  </w:tcBorders>
                  <w:vAlign w:val="center"/>
                  <w:hideMark/>
                </w:tcPr>
                <w:p w14:paraId="01FD0B18"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tcBorders>
                    <w:top w:val="nil"/>
                    <w:left w:val="nil"/>
                    <w:bottom w:val="single" w:sz="4" w:space="0" w:color="auto"/>
                    <w:right w:val="single" w:sz="4" w:space="0" w:color="auto"/>
                  </w:tcBorders>
                  <w:shd w:val="clear" w:color="000000" w:fill="FFFFFF"/>
                  <w:vAlign w:val="center"/>
                  <w:hideMark/>
                </w:tcPr>
                <w:p w14:paraId="639F45B9"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Mantenimiento de maquinaria</w:t>
                  </w:r>
                </w:p>
              </w:tc>
              <w:tc>
                <w:tcPr>
                  <w:tcW w:w="1260" w:type="dxa"/>
                  <w:tcBorders>
                    <w:top w:val="nil"/>
                    <w:left w:val="nil"/>
                    <w:bottom w:val="single" w:sz="4" w:space="0" w:color="auto"/>
                    <w:right w:val="single" w:sz="4" w:space="0" w:color="auto"/>
                  </w:tcBorders>
                  <w:shd w:val="clear" w:color="000000" w:fill="FFFFFF"/>
                  <w:vAlign w:val="center"/>
                  <w:hideMark/>
                </w:tcPr>
                <w:p w14:paraId="7042B847"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Contaminación de suelos y aguas por derrames de hidrocarburos</w:t>
                  </w:r>
                </w:p>
              </w:tc>
              <w:tc>
                <w:tcPr>
                  <w:tcW w:w="6707" w:type="dxa"/>
                  <w:tcBorders>
                    <w:top w:val="single" w:sz="4" w:space="0" w:color="auto"/>
                    <w:left w:val="nil"/>
                    <w:bottom w:val="single" w:sz="4" w:space="0" w:color="auto"/>
                    <w:right w:val="single" w:sz="4" w:space="0" w:color="auto"/>
                  </w:tcBorders>
                  <w:shd w:val="clear" w:color="000000" w:fill="FFFFFF"/>
                  <w:vAlign w:val="center"/>
                  <w:hideMark/>
                </w:tcPr>
                <w:p w14:paraId="79CC8803" w14:textId="77777777" w:rsidR="003569B7"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Queda prohibido el mantenimiento de los equipos pesados y livianos en las zonas </w:t>
                  </w:r>
                </w:p>
                <w:p w14:paraId="4AA4661E" w14:textId="1414B766"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donde se realizarán las obras</w:t>
                  </w:r>
                </w:p>
              </w:tc>
            </w:tr>
            <w:tr w:rsidR="004D6C05" w:rsidRPr="00C762BE" w14:paraId="477A55E0" w14:textId="77777777" w:rsidTr="004D6C05">
              <w:trPr>
                <w:trHeight w:val="855"/>
              </w:trPr>
              <w:tc>
                <w:tcPr>
                  <w:tcW w:w="1345" w:type="dxa"/>
                  <w:vMerge/>
                  <w:tcBorders>
                    <w:top w:val="nil"/>
                    <w:left w:val="single" w:sz="4" w:space="0" w:color="auto"/>
                    <w:bottom w:val="single" w:sz="4" w:space="0" w:color="000000"/>
                    <w:right w:val="single" w:sz="4" w:space="0" w:color="auto"/>
                  </w:tcBorders>
                  <w:vAlign w:val="center"/>
                  <w:hideMark/>
                </w:tcPr>
                <w:p w14:paraId="3B008AC5"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val="restart"/>
                  <w:tcBorders>
                    <w:top w:val="nil"/>
                    <w:left w:val="single" w:sz="4" w:space="0" w:color="auto"/>
                    <w:right w:val="single" w:sz="4" w:space="0" w:color="auto"/>
                  </w:tcBorders>
                  <w:shd w:val="clear" w:color="000000" w:fill="FFFFFF"/>
                  <w:vAlign w:val="center"/>
                  <w:hideMark/>
                </w:tcPr>
                <w:p w14:paraId="1ED869F5" w14:textId="77777777" w:rsidR="00964A14" w:rsidRPr="004D6C05" w:rsidRDefault="00964A14" w:rsidP="00964A14">
                  <w:pPr>
                    <w:rPr>
                      <w:rFonts w:ascii="Arial" w:eastAsia="Times New Roman" w:hAnsi="Arial" w:cs="Arial"/>
                      <w:b/>
                      <w:bCs/>
                      <w:color w:val="000000"/>
                      <w:sz w:val="16"/>
                      <w:szCs w:val="16"/>
                      <w:lang w:val="es-PA" w:eastAsia="es-PA"/>
                    </w:rPr>
                  </w:pPr>
                  <w:r w:rsidRPr="004D6C05">
                    <w:rPr>
                      <w:rFonts w:ascii="Arial" w:eastAsia="Times New Roman" w:hAnsi="Arial" w:cs="Arial"/>
                      <w:b/>
                      <w:bCs/>
                      <w:color w:val="000000"/>
                      <w:sz w:val="16"/>
                      <w:szCs w:val="16"/>
                      <w:lang w:val="es-PA" w:eastAsia="es-PA"/>
                    </w:rPr>
                    <w:t>Biológico </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658CEE"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Corte de vegetación</w:t>
                  </w:r>
                </w:p>
              </w:tc>
              <w:tc>
                <w:tcPr>
                  <w:tcW w:w="1260" w:type="dxa"/>
                  <w:tcBorders>
                    <w:top w:val="nil"/>
                    <w:left w:val="nil"/>
                    <w:bottom w:val="single" w:sz="4" w:space="0" w:color="auto"/>
                    <w:right w:val="single" w:sz="4" w:space="0" w:color="auto"/>
                  </w:tcBorders>
                  <w:shd w:val="clear" w:color="auto" w:fill="auto"/>
                  <w:vAlign w:val="center"/>
                  <w:hideMark/>
                </w:tcPr>
                <w:p w14:paraId="25DC77C1"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Perdida de herbazales que están asociados en las llanuras de inundación</w:t>
                  </w:r>
                </w:p>
              </w:tc>
              <w:tc>
                <w:tcPr>
                  <w:tcW w:w="67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EAF32B"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Formular e implementar un Plan de Rescate y Reubicación de Fauna</w:t>
                  </w:r>
                </w:p>
              </w:tc>
            </w:tr>
            <w:tr w:rsidR="004D6C05" w:rsidRPr="00C762BE" w14:paraId="12CA45D1" w14:textId="77777777" w:rsidTr="004D6C05">
              <w:trPr>
                <w:trHeight w:val="1425"/>
              </w:trPr>
              <w:tc>
                <w:tcPr>
                  <w:tcW w:w="1345" w:type="dxa"/>
                  <w:vMerge/>
                  <w:tcBorders>
                    <w:top w:val="nil"/>
                    <w:left w:val="single" w:sz="4" w:space="0" w:color="auto"/>
                    <w:bottom w:val="single" w:sz="4" w:space="0" w:color="000000"/>
                    <w:right w:val="single" w:sz="4" w:space="0" w:color="auto"/>
                  </w:tcBorders>
                  <w:vAlign w:val="center"/>
                  <w:hideMark/>
                </w:tcPr>
                <w:p w14:paraId="3B3D5A00"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left w:val="single" w:sz="4" w:space="0" w:color="auto"/>
                    <w:right w:val="single" w:sz="4" w:space="0" w:color="auto"/>
                  </w:tcBorders>
                  <w:vAlign w:val="center"/>
                  <w:hideMark/>
                </w:tcPr>
                <w:p w14:paraId="3BB293DB"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tcBorders>
                    <w:top w:val="nil"/>
                    <w:left w:val="single" w:sz="4" w:space="0" w:color="auto"/>
                    <w:bottom w:val="single" w:sz="4" w:space="0" w:color="000000"/>
                    <w:right w:val="single" w:sz="4" w:space="0" w:color="auto"/>
                  </w:tcBorders>
                  <w:vAlign w:val="center"/>
                  <w:hideMark/>
                </w:tcPr>
                <w:p w14:paraId="4CDF1AF0" w14:textId="77777777" w:rsidR="00964A14" w:rsidRPr="004D6C05" w:rsidRDefault="00964A14" w:rsidP="00964A14">
                  <w:pPr>
                    <w:rPr>
                      <w:rFonts w:ascii="Arial" w:eastAsia="Times New Roman" w:hAnsi="Arial" w:cs="Arial"/>
                      <w:color w:val="000000"/>
                      <w:sz w:val="16"/>
                      <w:szCs w:val="16"/>
                      <w:lang w:val="es-PA" w:eastAsia="es-PA"/>
                    </w:rPr>
                  </w:pPr>
                </w:p>
              </w:tc>
              <w:tc>
                <w:tcPr>
                  <w:tcW w:w="1260" w:type="dxa"/>
                  <w:tcBorders>
                    <w:top w:val="nil"/>
                    <w:left w:val="nil"/>
                    <w:bottom w:val="single" w:sz="4" w:space="0" w:color="auto"/>
                    <w:right w:val="single" w:sz="4" w:space="0" w:color="auto"/>
                  </w:tcBorders>
                  <w:shd w:val="clear" w:color="auto" w:fill="auto"/>
                  <w:vAlign w:val="center"/>
                  <w:hideMark/>
                </w:tcPr>
                <w:p w14:paraId="261955FC"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Perdida de </w:t>
                  </w:r>
                  <w:proofErr w:type="spellStart"/>
                  <w:r w:rsidRPr="004D6C05">
                    <w:rPr>
                      <w:rFonts w:ascii="Arial" w:eastAsia="Times New Roman" w:hAnsi="Arial" w:cs="Arial"/>
                      <w:color w:val="000000"/>
                      <w:sz w:val="16"/>
                      <w:szCs w:val="16"/>
                      <w:lang w:val="es-PA" w:eastAsia="es-PA"/>
                    </w:rPr>
                    <w:t>habitat</w:t>
                  </w:r>
                  <w:proofErr w:type="spellEnd"/>
                  <w:r w:rsidRPr="004D6C05">
                    <w:rPr>
                      <w:rFonts w:ascii="Arial" w:eastAsia="Times New Roman" w:hAnsi="Arial" w:cs="Arial"/>
                      <w:color w:val="000000"/>
                      <w:sz w:val="16"/>
                      <w:szCs w:val="16"/>
                      <w:lang w:val="es-PA" w:eastAsia="es-PA"/>
                    </w:rPr>
                    <w:t xml:space="preserve"> de las especies de fauna asociada a los herbazales de las llanuras de inundación</w:t>
                  </w:r>
                </w:p>
              </w:tc>
              <w:tc>
                <w:tcPr>
                  <w:tcW w:w="6707" w:type="dxa"/>
                  <w:vMerge/>
                  <w:tcBorders>
                    <w:top w:val="nil"/>
                    <w:left w:val="single" w:sz="4" w:space="0" w:color="auto"/>
                    <w:bottom w:val="single" w:sz="4" w:space="0" w:color="000000"/>
                    <w:right w:val="single" w:sz="4" w:space="0" w:color="auto"/>
                  </w:tcBorders>
                  <w:vAlign w:val="center"/>
                  <w:hideMark/>
                </w:tcPr>
                <w:p w14:paraId="3504747F" w14:textId="77777777" w:rsidR="00964A14" w:rsidRPr="004D6C05" w:rsidRDefault="00964A14" w:rsidP="00964A14">
                  <w:pPr>
                    <w:rPr>
                      <w:rFonts w:ascii="Arial" w:eastAsia="Times New Roman" w:hAnsi="Arial" w:cs="Arial"/>
                      <w:color w:val="000000"/>
                      <w:sz w:val="16"/>
                      <w:szCs w:val="16"/>
                      <w:lang w:val="es-PA" w:eastAsia="es-PA"/>
                    </w:rPr>
                  </w:pPr>
                </w:p>
              </w:tc>
            </w:tr>
            <w:tr w:rsidR="004D6C05" w:rsidRPr="00C762BE" w14:paraId="3D7153EA" w14:textId="77777777" w:rsidTr="004D6C05">
              <w:trPr>
                <w:trHeight w:val="1140"/>
              </w:trPr>
              <w:tc>
                <w:tcPr>
                  <w:tcW w:w="1345" w:type="dxa"/>
                  <w:vMerge/>
                  <w:tcBorders>
                    <w:top w:val="nil"/>
                    <w:left w:val="single" w:sz="4" w:space="0" w:color="auto"/>
                    <w:bottom w:val="single" w:sz="4" w:space="0" w:color="000000"/>
                    <w:right w:val="single" w:sz="4" w:space="0" w:color="auto"/>
                  </w:tcBorders>
                  <w:vAlign w:val="center"/>
                  <w:hideMark/>
                </w:tcPr>
                <w:p w14:paraId="74E52B14"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left w:val="single" w:sz="4" w:space="0" w:color="auto"/>
                    <w:right w:val="single" w:sz="4" w:space="0" w:color="auto"/>
                  </w:tcBorders>
                  <w:vAlign w:val="center"/>
                  <w:hideMark/>
                </w:tcPr>
                <w:p w14:paraId="16B29B66"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tcBorders>
                    <w:top w:val="nil"/>
                    <w:left w:val="single" w:sz="4" w:space="0" w:color="auto"/>
                    <w:bottom w:val="single" w:sz="4" w:space="0" w:color="000000"/>
                    <w:right w:val="single" w:sz="4" w:space="0" w:color="auto"/>
                  </w:tcBorders>
                  <w:vAlign w:val="center"/>
                  <w:hideMark/>
                </w:tcPr>
                <w:p w14:paraId="5D0058B7" w14:textId="77777777" w:rsidR="00964A14" w:rsidRPr="004D6C05" w:rsidRDefault="00964A14" w:rsidP="00964A14">
                  <w:pPr>
                    <w:rPr>
                      <w:rFonts w:ascii="Arial" w:eastAsia="Times New Roman" w:hAnsi="Arial" w:cs="Arial"/>
                      <w:color w:val="000000"/>
                      <w:sz w:val="16"/>
                      <w:szCs w:val="16"/>
                      <w:lang w:val="es-PA" w:eastAsia="es-PA"/>
                    </w:rPr>
                  </w:pPr>
                </w:p>
              </w:tc>
              <w:tc>
                <w:tcPr>
                  <w:tcW w:w="1260" w:type="dxa"/>
                  <w:tcBorders>
                    <w:top w:val="nil"/>
                    <w:left w:val="nil"/>
                    <w:bottom w:val="single" w:sz="4" w:space="0" w:color="auto"/>
                    <w:right w:val="single" w:sz="4" w:space="0" w:color="auto"/>
                  </w:tcBorders>
                  <w:shd w:val="clear" w:color="auto" w:fill="auto"/>
                  <w:vAlign w:val="center"/>
                  <w:hideMark/>
                </w:tcPr>
                <w:p w14:paraId="71585B50"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Desplazamiento de la fauna a otras zonas verdes que existen en la ribera del río</w:t>
                  </w:r>
                </w:p>
              </w:tc>
              <w:tc>
                <w:tcPr>
                  <w:tcW w:w="6707" w:type="dxa"/>
                  <w:vMerge/>
                  <w:tcBorders>
                    <w:top w:val="nil"/>
                    <w:left w:val="single" w:sz="4" w:space="0" w:color="auto"/>
                    <w:bottom w:val="single" w:sz="4" w:space="0" w:color="000000"/>
                    <w:right w:val="single" w:sz="4" w:space="0" w:color="auto"/>
                  </w:tcBorders>
                  <w:vAlign w:val="center"/>
                  <w:hideMark/>
                </w:tcPr>
                <w:p w14:paraId="65B40F69" w14:textId="77777777" w:rsidR="00964A14" w:rsidRPr="004D6C05" w:rsidRDefault="00964A14" w:rsidP="00964A14">
                  <w:pPr>
                    <w:rPr>
                      <w:rFonts w:ascii="Arial" w:eastAsia="Times New Roman" w:hAnsi="Arial" w:cs="Arial"/>
                      <w:color w:val="000000"/>
                      <w:sz w:val="16"/>
                      <w:szCs w:val="16"/>
                      <w:lang w:val="es-PA" w:eastAsia="es-PA"/>
                    </w:rPr>
                  </w:pPr>
                </w:p>
              </w:tc>
            </w:tr>
            <w:tr w:rsidR="004D6C05" w:rsidRPr="00C762BE" w14:paraId="329BF604" w14:textId="77777777" w:rsidTr="006F129C">
              <w:trPr>
                <w:trHeight w:val="1181"/>
              </w:trPr>
              <w:tc>
                <w:tcPr>
                  <w:tcW w:w="1345" w:type="dxa"/>
                  <w:vMerge/>
                  <w:tcBorders>
                    <w:top w:val="nil"/>
                    <w:left w:val="single" w:sz="4" w:space="0" w:color="auto"/>
                    <w:bottom w:val="single" w:sz="4" w:space="0" w:color="000000"/>
                    <w:right w:val="single" w:sz="4" w:space="0" w:color="auto"/>
                  </w:tcBorders>
                  <w:vAlign w:val="center"/>
                  <w:hideMark/>
                </w:tcPr>
                <w:p w14:paraId="3FAD1166"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left w:val="single" w:sz="4" w:space="0" w:color="auto"/>
                    <w:right w:val="single" w:sz="4" w:space="0" w:color="auto"/>
                  </w:tcBorders>
                  <w:shd w:val="clear" w:color="000000" w:fill="FFFFFF"/>
                  <w:vAlign w:val="center"/>
                  <w:hideMark/>
                </w:tcPr>
                <w:p w14:paraId="6D814447"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2549E9"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Desarrollo de obras en terrenos que es propiedad privada</w:t>
                  </w:r>
                </w:p>
              </w:tc>
              <w:tc>
                <w:tcPr>
                  <w:tcW w:w="1260" w:type="dxa"/>
                  <w:tcBorders>
                    <w:top w:val="nil"/>
                    <w:left w:val="nil"/>
                    <w:bottom w:val="single" w:sz="4" w:space="0" w:color="auto"/>
                    <w:right w:val="single" w:sz="4" w:space="0" w:color="auto"/>
                  </w:tcBorders>
                  <w:shd w:val="clear" w:color="000000" w:fill="FFFFFF"/>
                  <w:vAlign w:val="center"/>
                  <w:hideMark/>
                </w:tcPr>
                <w:p w14:paraId="18913BB3"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Malestar por parte de los dueños de predios</w:t>
                  </w:r>
                </w:p>
              </w:tc>
              <w:tc>
                <w:tcPr>
                  <w:tcW w:w="67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7F13B4" w14:textId="77777777" w:rsidR="00B761C9" w:rsidRPr="00B761C9" w:rsidRDefault="00B761C9" w:rsidP="00B761C9">
                  <w:pPr>
                    <w:jc w:val="both"/>
                    <w:rPr>
                      <w:rFonts w:ascii="Arial" w:eastAsia="Times New Roman" w:hAnsi="Arial" w:cs="Arial"/>
                      <w:color w:val="000000"/>
                      <w:sz w:val="16"/>
                      <w:szCs w:val="16"/>
                      <w:lang w:val="es-PA" w:eastAsia="es-PA"/>
                    </w:rPr>
                  </w:pPr>
                  <w:r w:rsidRPr="00B761C9">
                    <w:rPr>
                      <w:rFonts w:ascii="Arial" w:eastAsia="Times New Roman" w:hAnsi="Arial" w:cs="Arial"/>
                      <w:color w:val="000000"/>
                      <w:sz w:val="16"/>
                      <w:szCs w:val="16"/>
                      <w:lang w:val="es-PA" w:eastAsia="es-PA"/>
                    </w:rPr>
                    <w:t>Formular e implementar un Plan de Rescate y Reubicación de Fauna</w:t>
                  </w:r>
                </w:p>
                <w:p w14:paraId="5623CB03" w14:textId="77777777" w:rsidR="00B761C9" w:rsidRPr="00B761C9" w:rsidRDefault="00B761C9" w:rsidP="00B761C9">
                  <w:pPr>
                    <w:jc w:val="both"/>
                    <w:rPr>
                      <w:rFonts w:ascii="Arial" w:eastAsia="Times New Roman" w:hAnsi="Arial" w:cs="Arial"/>
                      <w:color w:val="000000"/>
                      <w:sz w:val="16"/>
                      <w:szCs w:val="16"/>
                      <w:lang w:val="es-PA" w:eastAsia="es-PA"/>
                    </w:rPr>
                  </w:pPr>
                </w:p>
                <w:p w14:paraId="36301E36" w14:textId="77777777" w:rsidR="00B761C9" w:rsidRPr="00B761C9" w:rsidRDefault="00B761C9" w:rsidP="00B761C9">
                  <w:pPr>
                    <w:jc w:val="both"/>
                    <w:rPr>
                      <w:rFonts w:ascii="Arial" w:eastAsia="Times New Roman" w:hAnsi="Arial" w:cs="Arial"/>
                      <w:color w:val="000000"/>
                      <w:sz w:val="16"/>
                      <w:szCs w:val="16"/>
                      <w:lang w:val="es-PA" w:eastAsia="es-PA"/>
                    </w:rPr>
                  </w:pPr>
                  <w:r w:rsidRPr="00B761C9">
                    <w:rPr>
                      <w:rFonts w:ascii="Arial" w:eastAsia="Times New Roman" w:hAnsi="Arial" w:cs="Arial"/>
                      <w:color w:val="000000"/>
                      <w:sz w:val="16"/>
                      <w:szCs w:val="16"/>
                      <w:lang w:val="es-PA" w:eastAsia="es-PA"/>
                    </w:rPr>
                    <w:t xml:space="preserve">El Municipio de Panamá deberá: i. Realizar un catastro a detalles de todas las </w:t>
                  </w:r>
                </w:p>
                <w:p w14:paraId="6F03DB93" w14:textId="77777777" w:rsidR="00B761C9" w:rsidRPr="00B761C9" w:rsidRDefault="00B761C9" w:rsidP="00B761C9">
                  <w:pPr>
                    <w:jc w:val="both"/>
                    <w:rPr>
                      <w:rFonts w:ascii="Arial" w:eastAsia="Times New Roman" w:hAnsi="Arial" w:cs="Arial"/>
                      <w:color w:val="000000"/>
                      <w:sz w:val="16"/>
                      <w:szCs w:val="16"/>
                      <w:lang w:val="es-PA" w:eastAsia="es-PA"/>
                    </w:rPr>
                  </w:pPr>
                  <w:r w:rsidRPr="00B761C9">
                    <w:rPr>
                      <w:rFonts w:ascii="Arial" w:eastAsia="Times New Roman" w:hAnsi="Arial" w:cs="Arial"/>
                      <w:color w:val="000000"/>
                      <w:sz w:val="16"/>
                      <w:szCs w:val="16"/>
                      <w:lang w:val="es-PA" w:eastAsia="es-PA"/>
                    </w:rPr>
                    <w:t xml:space="preserve">propiedades privadas que se verán afectadas, </w:t>
                  </w:r>
                  <w:proofErr w:type="spellStart"/>
                  <w:r w:rsidRPr="00B761C9">
                    <w:rPr>
                      <w:rFonts w:ascii="Arial" w:eastAsia="Times New Roman" w:hAnsi="Arial" w:cs="Arial"/>
                      <w:color w:val="000000"/>
                      <w:sz w:val="16"/>
                      <w:szCs w:val="16"/>
                      <w:lang w:val="es-PA" w:eastAsia="es-PA"/>
                    </w:rPr>
                    <w:t>ii</w:t>
                  </w:r>
                  <w:proofErr w:type="spellEnd"/>
                  <w:r w:rsidRPr="00B761C9">
                    <w:rPr>
                      <w:rFonts w:ascii="Arial" w:eastAsia="Times New Roman" w:hAnsi="Arial" w:cs="Arial"/>
                      <w:color w:val="000000"/>
                      <w:sz w:val="16"/>
                      <w:szCs w:val="16"/>
                      <w:lang w:val="es-PA" w:eastAsia="es-PA"/>
                    </w:rPr>
                    <w:t xml:space="preserve">. Con el Ministerio de Obras </w:t>
                  </w:r>
                </w:p>
                <w:p w14:paraId="50E451A6" w14:textId="77777777" w:rsidR="00F7508E" w:rsidRDefault="00B761C9" w:rsidP="00B761C9">
                  <w:pPr>
                    <w:jc w:val="both"/>
                    <w:rPr>
                      <w:rFonts w:ascii="Arial" w:eastAsia="Times New Roman" w:hAnsi="Arial" w:cs="Arial"/>
                      <w:color w:val="000000"/>
                      <w:sz w:val="16"/>
                      <w:szCs w:val="16"/>
                      <w:lang w:val="es-PA" w:eastAsia="es-PA"/>
                    </w:rPr>
                  </w:pPr>
                  <w:r w:rsidRPr="00B761C9">
                    <w:rPr>
                      <w:rFonts w:ascii="Arial" w:eastAsia="Times New Roman" w:hAnsi="Arial" w:cs="Arial"/>
                      <w:color w:val="000000"/>
                      <w:sz w:val="16"/>
                      <w:szCs w:val="16"/>
                      <w:lang w:val="es-PA" w:eastAsia="es-PA"/>
                    </w:rPr>
                    <w:t xml:space="preserve">Publicas y el Ministerio de Ambiente delimitar y formalizar (comunicar) la servidumbre del río Juan Díaz, al igual que sus tributarios principales, </w:t>
                  </w:r>
                  <w:proofErr w:type="spellStart"/>
                  <w:r w:rsidRPr="00B761C9">
                    <w:rPr>
                      <w:rFonts w:ascii="Arial" w:eastAsia="Times New Roman" w:hAnsi="Arial" w:cs="Arial"/>
                      <w:color w:val="000000"/>
                      <w:sz w:val="16"/>
                      <w:szCs w:val="16"/>
                      <w:lang w:val="es-PA" w:eastAsia="es-PA"/>
                    </w:rPr>
                    <w:t>iii</w:t>
                  </w:r>
                  <w:proofErr w:type="spellEnd"/>
                  <w:r w:rsidRPr="00B761C9">
                    <w:rPr>
                      <w:rFonts w:ascii="Arial" w:eastAsia="Times New Roman" w:hAnsi="Arial" w:cs="Arial"/>
                      <w:color w:val="000000"/>
                      <w:sz w:val="16"/>
                      <w:szCs w:val="16"/>
                      <w:lang w:val="es-PA" w:eastAsia="es-PA"/>
                    </w:rPr>
                    <w:t>. Estructurar un marco legal que</w:t>
                  </w:r>
                </w:p>
                <w:p w14:paraId="66184E4F" w14:textId="77777777" w:rsidR="00F7508E" w:rsidRDefault="00B761C9" w:rsidP="00B761C9">
                  <w:pPr>
                    <w:jc w:val="both"/>
                    <w:rPr>
                      <w:rFonts w:ascii="Arial" w:eastAsia="Times New Roman" w:hAnsi="Arial" w:cs="Arial"/>
                      <w:color w:val="000000"/>
                      <w:sz w:val="16"/>
                      <w:szCs w:val="16"/>
                      <w:lang w:val="es-PA" w:eastAsia="es-PA"/>
                    </w:rPr>
                  </w:pPr>
                  <w:r w:rsidRPr="00B761C9">
                    <w:rPr>
                      <w:rFonts w:ascii="Arial" w:eastAsia="Times New Roman" w:hAnsi="Arial" w:cs="Arial"/>
                      <w:color w:val="000000"/>
                      <w:sz w:val="16"/>
                      <w:szCs w:val="16"/>
                      <w:lang w:val="es-PA" w:eastAsia="es-PA"/>
                    </w:rPr>
                    <w:t xml:space="preserve"> permita tomar control de </w:t>
                  </w:r>
                  <w:r w:rsidR="003F4F6D" w:rsidRPr="00B761C9">
                    <w:rPr>
                      <w:rFonts w:ascii="Arial" w:eastAsia="Times New Roman" w:hAnsi="Arial" w:cs="Arial"/>
                      <w:color w:val="000000"/>
                      <w:sz w:val="16"/>
                      <w:szCs w:val="16"/>
                      <w:lang w:val="es-PA" w:eastAsia="es-PA"/>
                    </w:rPr>
                    <w:t>las áreas</w:t>
                  </w:r>
                  <w:r w:rsidRPr="00B761C9">
                    <w:rPr>
                      <w:rFonts w:ascii="Arial" w:eastAsia="Times New Roman" w:hAnsi="Arial" w:cs="Arial"/>
                      <w:color w:val="000000"/>
                      <w:sz w:val="16"/>
                      <w:szCs w:val="16"/>
                      <w:lang w:val="es-PA" w:eastAsia="es-PA"/>
                    </w:rPr>
                    <w:t xml:space="preserve"> de la huella las zonas a intervenir en el río Juan </w:t>
                  </w:r>
                </w:p>
                <w:p w14:paraId="486AF3E9" w14:textId="4D81240F" w:rsidR="00B761C9" w:rsidRPr="00B761C9" w:rsidRDefault="00B761C9" w:rsidP="00B761C9">
                  <w:pPr>
                    <w:jc w:val="both"/>
                    <w:rPr>
                      <w:rFonts w:ascii="Arial" w:eastAsia="Times New Roman" w:hAnsi="Arial" w:cs="Arial"/>
                      <w:color w:val="000000"/>
                      <w:sz w:val="16"/>
                      <w:szCs w:val="16"/>
                      <w:lang w:val="es-PA" w:eastAsia="es-PA"/>
                    </w:rPr>
                  </w:pPr>
                  <w:r w:rsidRPr="00B761C9">
                    <w:rPr>
                      <w:rFonts w:ascii="Arial" w:eastAsia="Times New Roman" w:hAnsi="Arial" w:cs="Arial"/>
                      <w:color w:val="000000"/>
                      <w:sz w:val="16"/>
                      <w:szCs w:val="16"/>
                      <w:lang w:val="es-PA" w:eastAsia="es-PA"/>
                    </w:rPr>
                    <w:t xml:space="preserve">Díaz, </w:t>
                  </w:r>
                  <w:proofErr w:type="spellStart"/>
                  <w:r w:rsidRPr="00B761C9">
                    <w:rPr>
                      <w:rFonts w:ascii="Arial" w:eastAsia="Times New Roman" w:hAnsi="Arial" w:cs="Arial"/>
                      <w:color w:val="000000"/>
                      <w:sz w:val="16"/>
                      <w:szCs w:val="16"/>
                      <w:lang w:val="es-PA" w:eastAsia="es-PA"/>
                    </w:rPr>
                    <w:t>iv</w:t>
                  </w:r>
                  <w:proofErr w:type="spellEnd"/>
                  <w:r w:rsidRPr="00B761C9">
                    <w:rPr>
                      <w:rFonts w:ascii="Arial" w:eastAsia="Times New Roman" w:hAnsi="Arial" w:cs="Arial"/>
                      <w:color w:val="000000"/>
                      <w:sz w:val="16"/>
                      <w:szCs w:val="16"/>
                      <w:lang w:val="es-PA" w:eastAsia="es-PA"/>
                    </w:rPr>
                    <w:t>. Implementar el Plan de Compensación y Restauración de Medios de Vida</w:t>
                  </w:r>
                </w:p>
                <w:p w14:paraId="4A1C0E68" w14:textId="77777777" w:rsidR="00B761C9" w:rsidRPr="00B761C9" w:rsidRDefault="00B761C9" w:rsidP="00B761C9">
                  <w:pPr>
                    <w:jc w:val="both"/>
                    <w:rPr>
                      <w:rFonts w:ascii="Arial" w:eastAsia="Times New Roman" w:hAnsi="Arial" w:cs="Arial"/>
                      <w:color w:val="000000"/>
                      <w:sz w:val="16"/>
                      <w:szCs w:val="16"/>
                      <w:lang w:val="es-PA" w:eastAsia="es-PA"/>
                    </w:rPr>
                  </w:pPr>
                </w:p>
                <w:p w14:paraId="16AC0384" w14:textId="2888EB70" w:rsidR="00964A14" w:rsidRPr="00390566" w:rsidRDefault="00964A14" w:rsidP="00CE551C">
                  <w:pPr>
                    <w:jc w:val="both"/>
                    <w:rPr>
                      <w:rFonts w:ascii="Arial" w:eastAsia="Times New Roman" w:hAnsi="Arial" w:cs="Arial"/>
                      <w:color w:val="000000"/>
                      <w:sz w:val="16"/>
                      <w:szCs w:val="16"/>
                      <w:lang w:val="it-IT" w:eastAsia="es-PA"/>
                    </w:rPr>
                  </w:pPr>
                </w:p>
              </w:tc>
            </w:tr>
            <w:tr w:rsidR="004D6C05" w:rsidRPr="00C762BE" w14:paraId="195BDB5A" w14:textId="77777777" w:rsidTr="004D6C05">
              <w:trPr>
                <w:trHeight w:val="570"/>
              </w:trPr>
              <w:tc>
                <w:tcPr>
                  <w:tcW w:w="1345" w:type="dxa"/>
                  <w:vMerge/>
                  <w:tcBorders>
                    <w:top w:val="nil"/>
                    <w:left w:val="single" w:sz="4" w:space="0" w:color="auto"/>
                    <w:bottom w:val="single" w:sz="4" w:space="0" w:color="000000"/>
                    <w:right w:val="single" w:sz="4" w:space="0" w:color="auto"/>
                  </w:tcBorders>
                  <w:vAlign w:val="center"/>
                  <w:hideMark/>
                </w:tcPr>
                <w:p w14:paraId="2439D916"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left w:val="single" w:sz="4" w:space="0" w:color="auto"/>
                    <w:right w:val="single" w:sz="4" w:space="0" w:color="auto"/>
                  </w:tcBorders>
                  <w:vAlign w:val="center"/>
                  <w:hideMark/>
                </w:tcPr>
                <w:p w14:paraId="5A49EE77"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tcBorders>
                    <w:top w:val="nil"/>
                    <w:left w:val="single" w:sz="4" w:space="0" w:color="auto"/>
                    <w:bottom w:val="single" w:sz="4" w:space="0" w:color="auto"/>
                    <w:right w:val="single" w:sz="4" w:space="0" w:color="auto"/>
                  </w:tcBorders>
                  <w:vAlign w:val="center"/>
                  <w:hideMark/>
                </w:tcPr>
                <w:p w14:paraId="614E4463" w14:textId="77777777" w:rsidR="00964A14" w:rsidRPr="004D6C05" w:rsidRDefault="00964A14" w:rsidP="00964A14">
                  <w:pPr>
                    <w:rPr>
                      <w:rFonts w:ascii="Arial" w:eastAsia="Times New Roman" w:hAnsi="Arial" w:cs="Arial"/>
                      <w:color w:val="000000"/>
                      <w:sz w:val="16"/>
                      <w:szCs w:val="16"/>
                      <w:lang w:val="es-PA" w:eastAsia="es-PA"/>
                    </w:rPr>
                  </w:pPr>
                </w:p>
              </w:tc>
              <w:tc>
                <w:tcPr>
                  <w:tcW w:w="1260" w:type="dxa"/>
                  <w:tcBorders>
                    <w:top w:val="nil"/>
                    <w:left w:val="nil"/>
                    <w:bottom w:val="single" w:sz="4" w:space="0" w:color="auto"/>
                    <w:right w:val="single" w:sz="4" w:space="0" w:color="auto"/>
                  </w:tcBorders>
                  <w:shd w:val="clear" w:color="000000" w:fill="FFFFFF"/>
                  <w:vAlign w:val="center"/>
                  <w:hideMark/>
                </w:tcPr>
                <w:p w14:paraId="12A27F28"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Demandas en los tribunales</w:t>
                  </w:r>
                </w:p>
              </w:tc>
              <w:tc>
                <w:tcPr>
                  <w:tcW w:w="6707" w:type="dxa"/>
                  <w:vMerge/>
                  <w:tcBorders>
                    <w:top w:val="nil"/>
                    <w:left w:val="single" w:sz="4" w:space="0" w:color="auto"/>
                    <w:bottom w:val="single" w:sz="4" w:space="0" w:color="000000"/>
                    <w:right w:val="single" w:sz="4" w:space="0" w:color="auto"/>
                  </w:tcBorders>
                  <w:vAlign w:val="center"/>
                  <w:hideMark/>
                </w:tcPr>
                <w:p w14:paraId="7EF4D84D" w14:textId="77777777" w:rsidR="00964A14" w:rsidRPr="004D6C05" w:rsidRDefault="00964A14" w:rsidP="00964A14">
                  <w:pPr>
                    <w:rPr>
                      <w:rFonts w:ascii="Arial" w:eastAsia="Times New Roman" w:hAnsi="Arial" w:cs="Arial"/>
                      <w:color w:val="000000"/>
                      <w:sz w:val="16"/>
                      <w:szCs w:val="16"/>
                      <w:lang w:val="es-PA" w:eastAsia="es-PA"/>
                    </w:rPr>
                  </w:pPr>
                </w:p>
              </w:tc>
            </w:tr>
            <w:tr w:rsidR="004D6C05" w:rsidRPr="00C762BE" w14:paraId="3A88CD88" w14:textId="77777777" w:rsidTr="004D6C05">
              <w:trPr>
                <w:trHeight w:val="570"/>
              </w:trPr>
              <w:tc>
                <w:tcPr>
                  <w:tcW w:w="1345" w:type="dxa"/>
                  <w:vMerge/>
                  <w:tcBorders>
                    <w:top w:val="nil"/>
                    <w:left w:val="single" w:sz="4" w:space="0" w:color="auto"/>
                    <w:bottom w:val="single" w:sz="4" w:space="0" w:color="000000"/>
                    <w:right w:val="single" w:sz="4" w:space="0" w:color="auto"/>
                  </w:tcBorders>
                  <w:vAlign w:val="center"/>
                  <w:hideMark/>
                </w:tcPr>
                <w:p w14:paraId="73FAC024" w14:textId="77777777" w:rsidR="00964A14" w:rsidRPr="004D6C05" w:rsidRDefault="00964A14" w:rsidP="00964A14">
                  <w:pPr>
                    <w:rPr>
                      <w:rFonts w:ascii="Arial" w:eastAsia="Times New Roman" w:hAnsi="Arial" w:cs="Arial"/>
                      <w:b/>
                      <w:bCs/>
                      <w:color w:val="000000"/>
                      <w:sz w:val="16"/>
                      <w:szCs w:val="16"/>
                      <w:lang w:val="es-PA" w:eastAsia="es-PA"/>
                    </w:rPr>
                  </w:pPr>
                </w:p>
              </w:tc>
              <w:tc>
                <w:tcPr>
                  <w:tcW w:w="630" w:type="dxa"/>
                  <w:vMerge/>
                  <w:tcBorders>
                    <w:left w:val="single" w:sz="4" w:space="0" w:color="auto"/>
                    <w:bottom w:val="single" w:sz="4" w:space="0" w:color="auto"/>
                    <w:right w:val="single" w:sz="4" w:space="0" w:color="auto"/>
                  </w:tcBorders>
                  <w:vAlign w:val="center"/>
                  <w:hideMark/>
                </w:tcPr>
                <w:p w14:paraId="75AA2AF9" w14:textId="77777777" w:rsidR="00964A14" w:rsidRPr="004D6C05" w:rsidRDefault="00964A14" w:rsidP="00964A14">
                  <w:pPr>
                    <w:rPr>
                      <w:rFonts w:ascii="Arial" w:eastAsia="Times New Roman" w:hAnsi="Arial" w:cs="Arial"/>
                      <w:b/>
                      <w:bCs/>
                      <w:color w:val="000000"/>
                      <w:sz w:val="16"/>
                      <w:szCs w:val="16"/>
                      <w:lang w:val="es-PA" w:eastAsia="es-PA"/>
                    </w:rPr>
                  </w:pPr>
                </w:p>
              </w:tc>
              <w:tc>
                <w:tcPr>
                  <w:tcW w:w="1080" w:type="dxa"/>
                  <w:vMerge/>
                  <w:tcBorders>
                    <w:top w:val="nil"/>
                    <w:left w:val="single" w:sz="4" w:space="0" w:color="auto"/>
                    <w:bottom w:val="single" w:sz="4" w:space="0" w:color="auto"/>
                    <w:right w:val="single" w:sz="4" w:space="0" w:color="auto"/>
                  </w:tcBorders>
                  <w:vAlign w:val="center"/>
                  <w:hideMark/>
                </w:tcPr>
                <w:p w14:paraId="1C3F8314" w14:textId="77777777" w:rsidR="00964A14" w:rsidRPr="004D6C05" w:rsidRDefault="00964A14" w:rsidP="00964A14">
                  <w:pPr>
                    <w:rPr>
                      <w:rFonts w:ascii="Arial" w:eastAsia="Times New Roman" w:hAnsi="Arial" w:cs="Arial"/>
                      <w:color w:val="000000"/>
                      <w:sz w:val="16"/>
                      <w:szCs w:val="16"/>
                      <w:lang w:val="es-PA" w:eastAsia="es-PA"/>
                    </w:rPr>
                  </w:pPr>
                </w:p>
              </w:tc>
              <w:tc>
                <w:tcPr>
                  <w:tcW w:w="1260" w:type="dxa"/>
                  <w:tcBorders>
                    <w:top w:val="nil"/>
                    <w:left w:val="nil"/>
                    <w:bottom w:val="single" w:sz="4" w:space="0" w:color="auto"/>
                    <w:right w:val="single" w:sz="4" w:space="0" w:color="auto"/>
                  </w:tcBorders>
                  <w:shd w:val="clear" w:color="auto" w:fill="auto"/>
                  <w:vAlign w:val="center"/>
                  <w:hideMark/>
                </w:tcPr>
                <w:p w14:paraId="4B944A0A" w14:textId="77777777" w:rsidR="00964A14" w:rsidRPr="004D6C05" w:rsidRDefault="00964A14" w:rsidP="00964A14">
                  <w:pPr>
                    <w:rPr>
                      <w:rFonts w:ascii="Arial" w:eastAsia="Times New Roman" w:hAnsi="Arial" w:cs="Arial"/>
                      <w:color w:val="000000"/>
                      <w:sz w:val="16"/>
                      <w:szCs w:val="16"/>
                      <w:lang w:val="es-PA" w:eastAsia="es-PA"/>
                    </w:rPr>
                  </w:pPr>
                  <w:r w:rsidRPr="004D6C05">
                    <w:rPr>
                      <w:rFonts w:ascii="Arial" w:eastAsia="Times New Roman" w:hAnsi="Arial" w:cs="Arial"/>
                      <w:color w:val="000000"/>
                      <w:sz w:val="16"/>
                      <w:szCs w:val="16"/>
                      <w:lang w:val="es-PA" w:eastAsia="es-PA"/>
                    </w:rPr>
                    <w:t xml:space="preserve">Inversiones sin poder ejecutarse </w:t>
                  </w:r>
                </w:p>
              </w:tc>
              <w:tc>
                <w:tcPr>
                  <w:tcW w:w="6707" w:type="dxa"/>
                  <w:vMerge/>
                  <w:tcBorders>
                    <w:top w:val="nil"/>
                    <w:left w:val="single" w:sz="4" w:space="0" w:color="auto"/>
                    <w:bottom w:val="single" w:sz="4" w:space="0" w:color="000000"/>
                    <w:right w:val="single" w:sz="4" w:space="0" w:color="auto"/>
                  </w:tcBorders>
                  <w:vAlign w:val="center"/>
                  <w:hideMark/>
                </w:tcPr>
                <w:p w14:paraId="12E94F2E" w14:textId="77777777" w:rsidR="00964A14" w:rsidRPr="004D6C05" w:rsidRDefault="00964A14" w:rsidP="00964A14">
                  <w:pPr>
                    <w:rPr>
                      <w:rFonts w:ascii="Arial" w:eastAsia="Times New Roman" w:hAnsi="Arial" w:cs="Arial"/>
                      <w:color w:val="000000"/>
                      <w:sz w:val="16"/>
                      <w:szCs w:val="16"/>
                      <w:lang w:val="es-PA" w:eastAsia="es-PA"/>
                    </w:rPr>
                  </w:pPr>
                </w:p>
              </w:tc>
            </w:tr>
          </w:tbl>
          <w:p w14:paraId="39987A03" w14:textId="298DA91F" w:rsidR="00964A14" w:rsidRPr="00A11EA1" w:rsidRDefault="00964A14" w:rsidP="00143F55">
            <w:pPr>
              <w:ind w:right="165"/>
              <w:jc w:val="both"/>
              <w:rPr>
                <w:rFonts w:ascii="Arial" w:eastAsia="Times New Roman" w:hAnsi="Arial" w:cs="Arial"/>
                <w:sz w:val="18"/>
                <w:szCs w:val="18"/>
                <w:shd w:val="clear" w:color="auto" w:fill="FFFFFF"/>
                <w:lang w:val="es-ES_tradnl"/>
              </w:rPr>
            </w:pPr>
          </w:p>
          <w:p w14:paraId="3A9DD08C" w14:textId="53564CDF" w:rsidR="00964A14" w:rsidRPr="00A11EA1" w:rsidRDefault="00964A14" w:rsidP="00143F55">
            <w:pPr>
              <w:ind w:right="165"/>
              <w:jc w:val="both"/>
              <w:rPr>
                <w:rFonts w:ascii="Arial" w:eastAsia="Times New Roman" w:hAnsi="Arial" w:cs="Arial"/>
                <w:sz w:val="18"/>
                <w:szCs w:val="18"/>
                <w:shd w:val="clear" w:color="auto" w:fill="FFFFFF"/>
                <w:lang w:val="es-ES_tradnl"/>
              </w:rPr>
            </w:pPr>
          </w:p>
          <w:p w14:paraId="2462AF6A" w14:textId="281BF7E2" w:rsidR="00964A14" w:rsidRDefault="0090633F" w:rsidP="00143F55">
            <w:pPr>
              <w:ind w:right="165"/>
              <w:jc w:val="both"/>
              <w:rPr>
                <w:rFonts w:ascii="Arial" w:eastAsia="Times New Roman" w:hAnsi="Arial" w:cs="Arial"/>
                <w:sz w:val="22"/>
                <w:szCs w:val="22"/>
                <w:shd w:val="clear" w:color="auto" w:fill="FFFFFF"/>
                <w:lang w:val="es-ES_tradnl"/>
              </w:rPr>
            </w:pPr>
            <w:r>
              <w:rPr>
                <w:rFonts w:ascii="Arial" w:eastAsia="Times New Roman" w:hAnsi="Arial" w:cs="Arial"/>
                <w:sz w:val="22"/>
                <w:szCs w:val="22"/>
                <w:shd w:val="clear" w:color="auto" w:fill="FFFFFF"/>
                <w:lang w:val="es-ES_tradnl"/>
              </w:rPr>
              <w:t xml:space="preserve">En la Tabla </w:t>
            </w:r>
            <w:r w:rsidR="0038493B">
              <w:rPr>
                <w:rFonts w:ascii="Arial" w:eastAsia="Times New Roman" w:hAnsi="Arial" w:cs="Arial"/>
                <w:sz w:val="22"/>
                <w:szCs w:val="22"/>
                <w:shd w:val="clear" w:color="auto" w:fill="FFFFFF"/>
                <w:lang w:val="es-ES_tradnl"/>
              </w:rPr>
              <w:t>7</w:t>
            </w:r>
            <w:r>
              <w:rPr>
                <w:rFonts w:ascii="Arial" w:eastAsia="Times New Roman" w:hAnsi="Arial" w:cs="Arial"/>
                <w:sz w:val="22"/>
                <w:szCs w:val="22"/>
                <w:shd w:val="clear" w:color="auto" w:fill="FFFFFF"/>
                <w:lang w:val="es-ES_tradnl"/>
              </w:rPr>
              <w:t xml:space="preserve"> se presenta el Presupuesto de las medidas</w:t>
            </w:r>
            <w:r w:rsidR="0038493B">
              <w:rPr>
                <w:rFonts w:ascii="Arial" w:eastAsia="Times New Roman" w:hAnsi="Arial" w:cs="Arial"/>
                <w:sz w:val="22"/>
                <w:szCs w:val="22"/>
                <w:shd w:val="clear" w:color="auto" w:fill="FFFFFF"/>
                <w:lang w:val="es-ES_tradnl"/>
              </w:rPr>
              <w:t xml:space="preserve"> </w:t>
            </w:r>
            <w:r>
              <w:rPr>
                <w:rFonts w:ascii="Arial" w:eastAsia="Times New Roman" w:hAnsi="Arial" w:cs="Arial"/>
                <w:sz w:val="22"/>
                <w:szCs w:val="22"/>
                <w:shd w:val="clear" w:color="auto" w:fill="FFFFFF"/>
                <w:lang w:val="es-ES_tradnl"/>
              </w:rPr>
              <w:t>de control</w:t>
            </w:r>
            <w:r w:rsidR="0038493B">
              <w:rPr>
                <w:rFonts w:ascii="Arial" w:eastAsia="Times New Roman" w:hAnsi="Arial" w:cs="Arial"/>
                <w:sz w:val="22"/>
                <w:szCs w:val="22"/>
                <w:shd w:val="clear" w:color="auto" w:fill="FFFFFF"/>
                <w:lang w:val="es-ES_tradnl"/>
              </w:rPr>
              <w:t xml:space="preserve"> requeridas por la normativa nacional</w:t>
            </w:r>
            <w:r w:rsidR="005A0ED4">
              <w:rPr>
                <w:rFonts w:ascii="Arial" w:eastAsia="Times New Roman" w:hAnsi="Arial" w:cs="Arial"/>
                <w:sz w:val="22"/>
                <w:szCs w:val="22"/>
                <w:shd w:val="clear" w:color="auto" w:fill="FFFFFF"/>
                <w:lang w:val="es-ES_tradnl"/>
              </w:rPr>
              <w:t xml:space="preserve"> </w:t>
            </w:r>
            <w:proofErr w:type="spellStart"/>
            <w:r w:rsidR="005A0ED4">
              <w:rPr>
                <w:rFonts w:ascii="Arial" w:eastAsia="Times New Roman" w:hAnsi="Arial" w:cs="Arial"/>
                <w:sz w:val="22"/>
                <w:szCs w:val="22"/>
                <w:shd w:val="clear" w:color="auto" w:fill="FFFFFF"/>
                <w:lang w:val="es-ES_tradnl"/>
              </w:rPr>
              <w:t>MiAmbiente</w:t>
            </w:r>
            <w:proofErr w:type="spellEnd"/>
            <w:r>
              <w:rPr>
                <w:rFonts w:ascii="Arial" w:eastAsia="Times New Roman" w:hAnsi="Arial" w:cs="Arial"/>
                <w:sz w:val="22"/>
                <w:szCs w:val="22"/>
                <w:shd w:val="clear" w:color="auto" w:fill="FFFFFF"/>
                <w:lang w:val="es-ES_tradnl"/>
              </w:rPr>
              <w:t xml:space="preserve">. </w:t>
            </w:r>
          </w:p>
          <w:p w14:paraId="31443301" w14:textId="2065742C" w:rsidR="00964A14" w:rsidRDefault="00964A14" w:rsidP="00143F55">
            <w:pPr>
              <w:ind w:right="165"/>
              <w:jc w:val="both"/>
              <w:rPr>
                <w:rFonts w:ascii="Arial" w:eastAsia="Times New Roman" w:hAnsi="Arial" w:cs="Arial"/>
                <w:sz w:val="22"/>
                <w:szCs w:val="22"/>
                <w:shd w:val="clear" w:color="auto" w:fill="FFFFFF"/>
                <w:lang w:val="es-ES_tradn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7"/>
              <w:gridCol w:w="3732"/>
              <w:gridCol w:w="4015"/>
              <w:gridCol w:w="1842"/>
            </w:tblGrid>
            <w:tr w:rsidR="0090633F" w:rsidRPr="006F129C" w14:paraId="572C8F9A" w14:textId="77777777" w:rsidTr="008A6172">
              <w:trPr>
                <w:trHeight w:val="765"/>
                <w:tblHeader/>
              </w:trPr>
              <w:tc>
                <w:tcPr>
                  <w:tcW w:w="507" w:type="dxa"/>
                  <w:shd w:val="clear" w:color="auto" w:fill="auto"/>
                  <w:vAlign w:val="center"/>
                  <w:hideMark/>
                </w:tcPr>
                <w:p w14:paraId="1E399518" w14:textId="77777777" w:rsidR="0090633F" w:rsidRPr="006F129C" w:rsidRDefault="0090633F" w:rsidP="0090633F">
                  <w:pPr>
                    <w:jc w:val="center"/>
                    <w:rPr>
                      <w:rFonts w:ascii="Arial" w:eastAsia="Times New Roman" w:hAnsi="Arial" w:cs="Arial"/>
                      <w:b/>
                      <w:bCs/>
                      <w:sz w:val="18"/>
                      <w:szCs w:val="18"/>
                      <w:lang w:val="es-ES_tradnl" w:eastAsia="es-PA"/>
                    </w:rPr>
                  </w:pPr>
                  <w:proofErr w:type="spellStart"/>
                  <w:r w:rsidRPr="006F129C">
                    <w:rPr>
                      <w:rFonts w:ascii="Arial" w:eastAsia="Times New Roman" w:hAnsi="Arial" w:cs="Arial"/>
                      <w:b/>
                      <w:bCs/>
                      <w:sz w:val="18"/>
                      <w:szCs w:val="18"/>
                      <w:lang w:val="es-ES_tradnl" w:eastAsia="es-PA"/>
                    </w:rPr>
                    <w:t>N°</w:t>
                  </w:r>
                  <w:proofErr w:type="spellEnd"/>
                </w:p>
              </w:tc>
              <w:tc>
                <w:tcPr>
                  <w:tcW w:w="3732" w:type="dxa"/>
                  <w:shd w:val="clear" w:color="auto" w:fill="auto"/>
                  <w:vAlign w:val="center"/>
                  <w:hideMark/>
                </w:tcPr>
                <w:p w14:paraId="22196DF2" w14:textId="77777777" w:rsidR="0090633F" w:rsidRPr="006F129C" w:rsidRDefault="0090633F" w:rsidP="0090633F">
                  <w:pPr>
                    <w:jc w:val="center"/>
                    <w:rPr>
                      <w:rFonts w:ascii="Arial" w:eastAsia="Times New Roman" w:hAnsi="Arial" w:cs="Arial"/>
                      <w:b/>
                      <w:bCs/>
                      <w:sz w:val="18"/>
                      <w:szCs w:val="18"/>
                      <w:lang w:val="es-ES_tradnl" w:eastAsia="es-PA"/>
                    </w:rPr>
                  </w:pPr>
                  <w:r w:rsidRPr="006F129C">
                    <w:rPr>
                      <w:rFonts w:ascii="Arial" w:eastAsia="Times New Roman" w:hAnsi="Arial" w:cs="Arial"/>
                      <w:b/>
                      <w:bCs/>
                      <w:sz w:val="18"/>
                      <w:szCs w:val="18"/>
                      <w:lang w:val="es-ES_tradnl" w:eastAsia="es-PA"/>
                    </w:rPr>
                    <w:t>Componente/Producto</w:t>
                  </w:r>
                </w:p>
              </w:tc>
              <w:tc>
                <w:tcPr>
                  <w:tcW w:w="4015" w:type="dxa"/>
                  <w:shd w:val="clear" w:color="auto" w:fill="auto"/>
                  <w:vAlign w:val="center"/>
                  <w:hideMark/>
                </w:tcPr>
                <w:p w14:paraId="449BA78B" w14:textId="77777777" w:rsidR="0090633F" w:rsidRPr="006F129C" w:rsidRDefault="0090633F" w:rsidP="0090633F">
                  <w:pPr>
                    <w:jc w:val="center"/>
                    <w:rPr>
                      <w:rFonts w:ascii="Arial" w:eastAsia="Times New Roman" w:hAnsi="Arial" w:cs="Arial"/>
                      <w:b/>
                      <w:bCs/>
                      <w:sz w:val="18"/>
                      <w:szCs w:val="18"/>
                      <w:lang w:val="es-ES_tradnl" w:eastAsia="es-PA"/>
                    </w:rPr>
                  </w:pPr>
                  <w:r w:rsidRPr="006F129C">
                    <w:rPr>
                      <w:rFonts w:ascii="Arial" w:eastAsia="Times New Roman" w:hAnsi="Arial" w:cs="Arial"/>
                      <w:b/>
                      <w:bCs/>
                      <w:sz w:val="18"/>
                      <w:szCs w:val="18"/>
                      <w:lang w:val="es-ES_tradnl" w:eastAsia="es-PA"/>
                    </w:rPr>
                    <w:t>Medidas de Control</w:t>
                  </w:r>
                </w:p>
              </w:tc>
              <w:tc>
                <w:tcPr>
                  <w:tcW w:w="1842" w:type="dxa"/>
                  <w:shd w:val="clear" w:color="auto" w:fill="auto"/>
                  <w:vAlign w:val="center"/>
                  <w:hideMark/>
                </w:tcPr>
                <w:p w14:paraId="2277560A" w14:textId="77777777" w:rsidR="0090633F" w:rsidRPr="006F129C" w:rsidRDefault="0090633F" w:rsidP="0090633F">
                  <w:pPr>
                    <w:jc w:val="center"/>
                    <w:rPr>
                      <w:rFonts w:ascii="Arial" w:eastAsia="Times New Roman" w:hAnsi="Arial" w:cs="Arial"/>
                      <w:b/>
                      <w:bCs/>
                      <w:sz w:val="18"/>
                      <w:szCs w:val="18"/>
                      <w:lang w:val="es-ES_tradnl" w:eastAsia="es-PA"/>
                    </w:rPr>
                  </w:pPr>
                  <w:r w:rsidRPr="006F129C">
                    <w:rPr>
                      <w:rFonts w:ascii="Arial" w:eastAsia="Times New Roman" w:hAnsi="Arial" w:cs="Arial"/>
                      <w:b/>
                      <w:bCs/>
                      <w:sz w:val="18"/>
                      <w:szCs w:val="18"/>
                      <w:lang w:val="es-ES_tradnl" w:eastAsia="es-PA"/>
                    </w:rPr>
                    <w:t>Costo ($)</w:t>
                  </w:r>
                </w:p>
              </w:tc>
            </w:tr>
            <w:tr w:rsidR="0090633F" w:rsidRPr="00C762BE" w14:paraId="0AD0D3AD" w14:textId="77777777" w:rsidTr="008A6172">
              <w:trPr>
                <w:trHeight w:val="85"/>
              </w:trPr>
              <w:tc>
                <w:tcPr>
                  <w:tcW w:w="507" w:type="dxa"/>
                  <w:shd w:val="clear" w:color="auto" w:fill="auto"/>
                  <w:vAlign w:val="center"/>
                </w:tcPr>
                <w:p w14:paraId="638DFC35"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1.</w:t>
                  </w:r>
                </w:p>
              </w:tc>
              <w:tc>
                <w:tcPr>
                  <w:tcW w:w="9589" w:type="dxa"/>
                  <w:gridSpan w:val="3"/>
                  <w:shd w:val="clear" w:color="auto" w:fill="auto"/>
                  <w:vAlign w:val="center"/>
                </w:tcPr>
                <w:p w14:paraId="5911615B"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Componente I. Infraestructura de mitigación de inundaciones</w:t>
                  </w:r>
                </w:p>
              </w:tc>
            </w:tr>
            <w:tr w:rsidR="0090633F" w:rsidRPr="006F129C" w14:paraId="32DADEC0" w14:textId="77777777" w:rsidTr="008A6172">
              <w:trPr>
                <w:trHeight w:val="431"/>
              </w:trPr>
              <w:tc>
                <w:tcPr>
                  <w:tcW w:w="507" w:type="dxa"/>
                  <w:vMerge w:val="restart"/>
                  <w:shd w:val="clear" w:color="auto" w:fill="FFFFFF"/>
                  <w:vAlign w:val="center"/>
                  <w:hideMark/>
                </w:tcPr>
                <w:p w14:paraId="085551BE" w14:textId="77777777" w:rsidR="0090633F" w:rsidRPr="006F129C" w:rsidRDefault="0090633F" w:rsidP="0090633F">
                  <w:pPr>
                    <w:rPr>
                      <w:rFonts w:ascii="Arial" w:hAnsi="Arial" w:cs="Arial"/>
                      <w:bCs/>
                      <w:color w:val="000000"/>
                      <w:sz w:val="18"/>
                      <w:szCs w:val="18"/>
                      <w:lang w:val="es-ES_tradnl" w:eastAsia="es-PA"/>
                    </w:rPr>
                  </w:pPr>
                  <w:r w:rsidRPr="006F129C">
                    <w:rPr>
                      <w:rFonts w:ascii="Arial" w:hAnsi="Arial" w:cs="Arial"/>
                      <w:bCs/>
                      <w:color w:val="000000"/>
                      <w:sz w:val="18"/>
                      <w:szCs w:val="18"/>
                      <w:lang w:val="es-ES_tradnl" w:eastAsia="es-PA"/>
                    </w:rPr>
                    <w:t>1.1.</w:t>
                  </w:r>
                </w:p>
              </w:tc>
              <w:tc>
                <w:tcPr>
                  <w:tcW w:w="3732" w:type="dxa"/>
                  <w:vMerge w:val="restart"/>
                  <w:shd w:val="clear" w:color="auto" w:fill="FFFFFF"/>
                  <w:vAlign w:val="center"/>
                  <w:hideMark/>
                </w:tcPr>
                <w:p w14:paraId="4C2D9AD9" w14:textId="77777777" w:rsidR="0090633F" w:rsidRPr="006F129C" w:rsidRDefault="0090633F" w:rsidP="0090633F">
                  <w:pPr>
                    <w:rPr>
                      <w:rFonts w:ascii="Arial" w:hAnsi="Arial" w:cs="Arial"/>
                      <w:bCs/>
                      <w:color w:val="000000"/>
                      <w:sz w:val="18"/>
                      <w:szCs w:val="18"/>
                      <w:lang w:val="es-ES_tradnl"/>
                    </w:rPr>
                  </w:pPr>
                  <w:r w:rsidRPr="006F129C">
                    <w:rPr>
                      <w:rFonts w:ascii="Arial" w:hAnsi="Arial" w:cs="Arial"/>
                      <w:bCs/>
                      <w:color w:val="000000"/>
                      <w:sz w:val="18"/>
                      <w:szCs w:val="18"/>
                      <w:lang w:val="es-ES_tradnl"/>
                    </w:rPr>
                    <w:t>Encauzamiento del río Juan Díaz</w:t>
                  </w:r>
                </w:p>
              </w:tc>
              <w:tc>
                <w:tcPr>
                  <w:tcW w:w="4015" w:type="dxa"/>
                  <w:shd w:val="clear" w:color="auto" w:fill="FFFFFF"/>
                  <w:vAlign w:val="center"/>
                  <w:hideMark/>
                </w:tcPr>
                <w:p w14:paraId="0C9A52D9" w14:textId="77777777" w:rsidR="0090633F" w:rsidRPr="006F129C" w:rsidRDefault="0090633F" w:rsidP="0090633F">
                  <w:pPr>
                    <w:rPr>
                      <w:rFonts w:ascii="Arial" w:eastAsia="Times New Roman" w:hAnsi="Arial" w:cs="Arial"/>
                      <w:color w:val="000000"/>
                      <w:sz w:val="18"/>
                      <w:szCs w:val="18"/>
                      <w:lang w:val="es-ES_tradnl" w:eastAsia="es-PA"/>
                    </w:rPr>
                  </w:pPr>
                  <w:proofErr w:type="spellStart"/>
                  <w:r w:rsidRPr="006F129C">
                    <w:rPr>
                      <w:rFonts w:ascii="Arial" w:eastAsia="Times New Roman" w:hAnsi="Arial" w:cs="Arial"/>
                      <w:color w:val="000000"/>
                      <w:sz w:val="18"/>
                      <w:szCs w:val="18"/>
                      <w:lang w:val="es-ES_tradnl" w:eastAsia="es-PA"/>
                    </w:rPr>
                    <w:t>EsIA</w:t>
                  </w:r>
                  <w:proofErr w:type="spellEnd"/>
                  <w:r w:rsidRPr="006F129C">
                    <w:rPr>
                      <w:rFonts w:ascii="Arial" w:eastAsia="Times New Roman" w:hAnsi="Arial" w:cs="Arial"/>
                      <w:color w:val="000000"/>
                      <w:sz w:val="18"/>
                      <w:szCs w:val="18"/>
                      <w:lang w:val="es-ES_tradnl" w:eastAsia="es-PA"/>
                    </w:rPr>
                    <w:t>, Categoría II, que evalué todas las actividades constructivas contenidas inherentes a muros de contención, dragado y balsas de laminación</w:t>
                  </w:r>
                  <w:r w:rsidRPr="006F129C">
                    <w:rPr>
                      <w:rStyle w:val="FootnoteReference"/>
                      <w:rFonts w:ascii="Arial" w:eastAsia="Times New Roman" w:hAnsi="Arial" w:cs="Arial"/>
                      <w:color w:val="000000"/>
                      <w:sz w:val="18"/>
                      <w:szCs w:val="18"/>
                      <w:lang w:val="es-ES_tradnl" w:eastAsia="es-PA"/>
                    </w:rPr>
                    <w:footnoteReference w:id="2"/>
                  </w:r>
                </w:p>
              </w:tc>
              <w:tc>
                <w:tcPr>
                  <w:tcW w:w="1842" w:type="dxa"/>
                  <w:shd w:val="clear" w:color="auto" w:fill="FFFFFF"/>
                  <w:vAlign w:val="center"/>
                  <w:hideMark/>
                </w:tcPr>
                <w:p w14:paraId="17690469" w14:textId="77777777" w:rsidR="0090633F" w:rsidRPr="006F129C" w:rsidRDefault="0090633F" w:rsidP="0090633F">
                  <w:pPr>
                    <w:jc w:val="center"/>
                    <w:rPr>
                      <w:rFonts w:ascii="Arial" w:eastAsia="Times New Roman" w:hAnsi="Arial" w:cs="Arial"/>
                      <w:color w:val="000000"/>
                      <w:sz w:val="18"/>
                      <w:szCs w:val="18"/>
                      <w:lang w:val="es-ES_tradnl" w:eastAsia="es-PA"/>
                    </w:rPr>
                  </w:pPr>
                  <w:r w:rsidRPr="006F129C">
                    <w:rPr>
                      <w:rFonts w:ascii="Arial" w:eastAsia="Times New Roman" w:hAnsi="Arial" w:cs="Arial"/>
                      <w:color w:val="000000"/>
                      <w:sz w:val="18"/>
                      <w:szCs w:val="18"/>
                      <w:lang w:val="es-ES_tradnl" w:eastAsia="es-PA"/>
                    </w:rPr>
                    <w:t>50,000.00</w:t>
                  </w:r>
                </w:p>
              </w:tc>
            </w:tr>
            <w:tr w:rsidR="0090633F" w:rsidRPr="006F129C" w14:paraId="64447649" w14:textId="77777777" w:rsidTr="008A6172">
              <w:trPr>
                <w:trHeight w:val="510"/>
              </w:trPr>
              <w:tc>
                <w:tcPr>
                  <w:tcW w:w="507" w:type="dxa"/>
                  <w:vMerge/>
                  <w:shd w:val="clear" w:color="auto" w:fill="FFFFFF"/>
                  <w:vAlign w:val="center"/>
                  <w:hideMark/>
                </w:tcPr>
                <w:p w14:paraId="11A044D8" w14:textId="77777777" w:rsidR="0090633F" w:rsidRPr="006F129C" w:rsidRDefault="0090633F" w:rsidP="0090633F">
                  <w:pPr>
                    <w:rPr>
                      <w:rFonts w:ascii="Arial" w:eastAsia="Times New Roman" w:hAnsi="Arial" w:cs="Arial"/>
                      <w:bCs/>
                      <w:color w:val="000000"/>
                      <w:sz w:val="18"/>
                      <w:szCs w:val="18"/>
                      <w:lang w:val="es-ES_tradnl" w:eastAsia="es-PA"/>
                    </w:rPr>
                  </w:pPr>
                </w:p>
              </w:tc>
              <w:tc>
                <w:tcPr>
                  <w:tcW w:w="3732" w:type="dxa"/>
                  <w:vMerge/>
                  <w:shd w:val="clear" w:color="auto" w:fill="FFFFFF"/>
                  <w:vAlign w:val="center"/>
                  <w:hideMark/>
                </w:tcPr>
                <w:p w14:paraId="4C7DC4D2" w14:textId="77777777" w:rsidR="0090633F" w:rsidRPr="006F129C" w:rsidRDefault="0090633F" w:rsidP="0090633F">
                  <w:pPr>
                    <w:rPr>
                      <w:rFonts w:ascii="Arial" w:eastAsia="Times New Roman" w:hAnsi="Arial" w:cs="Arial"/>
                      <w:bCs/>
                      <w:color w:val="000000"/>
                      <w:sz w:val="18"/>
                      <w:szCs w:val="18"/>
                      <w:lang w:val="es-ES_tradnl" w:eastAsia="es-PA"/>
                    </w:rPr>
                  </w:pPr>
                </w:p>
              </w:tc>
              <w:tc>
                <w:tcPr>
                  <w:tcW w:w="4015" w:type="dxa"/>
                  <w:shd w:val="clear" w:color="auto" w:fill="FFFFFF"/>
                  <w:vAlign w:val="center"/>
                  <w:hideMark/>
                </w:tcPr>
                <w:p w14:paraId="0FF48887" w14:textId="77777777" w:rsidR="0090633F" w:rsidRPr="006F129C" w:rsidRDefault="0090633F" w:rsidP="0090633F">
                  <w:pPr>
                    <w:rPr>
                      <w:rFonts w:ascii="Arial" w:eastAsia="Times New Roman" w:hAnsi="Arial" w:cs="Arial"/>
                      <w:color w:val="000000"/>
                      <w:sz w:val="18"/>
                      <w:szCs w:val="18"/>
                      <w:lang w:val="es-ES_tradnl" w:eastAsia="es-PA"/>
                    </w:rPr>
                  </w:pPr>
                  <w:r w:rsidRPr="006F129C">
                    <w:rPr>
                      <w:rFonts w:ascii="Arial" w:eastAsia="Times New Roman" w:hAnsi="Arial" w:cs="Arial"/>
                      <w:color w:val="000000"/>
                      <w:sz w:val="18"/>
                      <w:szCs w:val="18"/>
                      <w:lang w:val="es-ES_tradnl" w:eastAsia="es-PA"/>
                    </w:rPr>
                    <w:t xml:space="preserve">Informe de Seguimiento (IS) de la ejecución del PMA del </w:t>
                  </w:r>
                  <w:proofErr w:type="spellStart"/>
                  <w:r w:rsidRPr="006F129C">
                    <w:rPr>
                      <w:rFonts w:ascii="Arial" w:eastAsia="Times New Roman" w:hAnsi="Arial" w:cs="Arial"/>
                      <w:color w:val="000000"/>
                      <w:sz w:val="18"/>
                      <w:szCs w:val="18"/>
                      <w:lang w:val="es-ES_tradnl" w:eastAsia="es-PA"/>
                    </w:rPr>
                    <w:t>EsIA</w:t>
                  </w:r>
                  <w:proofErr w:type="spellEnd"/>
                </w:p>
              </w:tc>
              <w:tc>
                <w:tcPr>
                  <w:tcW w:w="1842" w:type="dxa"/>
                  <w:shd w:val="clear" w:color="auto" w:fill="FFFFFF"/>
                  <w:vAlign w:val="center"/>
                  <w:hideMark/>
                </w:tcPr>
                <w:p w14:paraId="33266D86" w14:textId="77777777" w:rsidR="0090633F" w:rsidRPr="006F129C" w:rsidRDefault="0090633F" w:rsidP="0090633F">
                  <w:pPr>
                    <w:jc w:val="center"/>
                    <w:rPr>
                      <w:rFonts w:ascii="Arial" w:eastAsia="Times New Roman" w:hAnsi="Arial" w:cs="Arial"/>
                      <w:color w:val="000000"/>
                      <w:sz w:val="18"/>
                      <w:szCs w:val="18"/>
                      <w:lang w:val="es-ES_tradnl" w:eastAsia="es-PA"/>
                    </w:rPr>
                  </w:pPr>
                  <w:r w:rsidRPr="006F129C">
                    <w:rPr>
                      <w:rFonts w:ascii="Arial" w:eastAsia="Times New Roman" w:hAnsi="Arial" w:cs="Arial"/>
                      <w:color w:val="000000"/>
                      <w:sz w:val="18"/>
                      <w:szCs w:val="18"/>
                      <w:lang w:val="es-ES_tradnl" w:eastAsia="es-PA"/>
                    </w:rPr>
                    <w:t>37,500.00</w:t>
                  </w:r>
                </w:p>
              </w:tc>
            </w:tr>
            <w:tr w:rsidR="0090633F" w:rsidRPr="006F129C" w14:paraId="59D8FAA7" w14:textId="77777777" w:rsidTr="008A6172">
              <w:trPr>
                <w:trHeight w:val="391"/>
              </w:trPr>
              <w:tc>
                <w:tcPr>
                  <w:tcW w:w="507" w:type="dxa"/>
                  <w:vMerge w:val="restart"/>
                  <w:shd w:val="clear" w:color="auto" w:fill="FFFFFF"/>
                  <w:vAlign w:val="center"/>
                  <w:hideMark/>
                </w:tcPr>
                <w:p w14:paraId="317AA8BC" w14:textId="77777777" w:rsidR="0090633F" w:rsidRPr="006F129C" w:rsidRDefault="0090633F" w:rsidP="0090633F">
                  <w:pPr>
                    <w:rPr>
                      <w:rFonts w:ascii="Arial" w:eastAsia="Times New Roman" w:hAnsi="Arial" w:cs="Arial"/>
                      <w:color w:val="000000"/>
                      <w:sz w:val="18"/>
                      <w:szCs w:val="18"/>
                      <w:lang w:val="es-ES_tradnl" w:eastAsia="es-PA"/>
                    </w:rPr>
                  </w:pPr>
                  <w:r w:rsidRPr="006F129C">
                    <w:rPr>
                      <w:rFonts w:ascii="Arial" w:hAnsi="Arial" w:cs="Arial"/>
                      <w:bCs/>
                      <w:color w:val="000000"/>
                      <w:sz w:val="18"/>
                      <w:szCs w:val="18"/>
                      <w:lang w:val="es-ES_tradnl"/>
                    </w:rPr>
                    <w:t>1.2.</w:t>
                  </w:r>
                </w:p>
              </w:tc>
              <w:tc>
                <w:tcPr>
                  <w:tcW w:w="3732" w:type="dxa"/>
                  <w:vMerge w:val="restart"/>
                  <w:shd w:val="clear" w:color="auto" w:fill="FFFFFF"/>
                  <w:vAlign w:val="center"/>
                </w:tcPr>
                <w:p w14:paraId="49A80272" w14:textId="77777777" w:rsidR="0090633F" w:rsidRPr="006F129C" w:rsidRDefault="0090633F" w:rsidP="0090633F">
                  <w:pPr>
                    <w:rPr>
                      <w:rFonts w:ascii="Arial" w:eastAsia="Times New Roman" w:hAnsi="Arial" w:cs="Arial"/>
                      <w:color w:val="000000"/>
                      <w:sz w:val="18"/>
                      <w:szCs w:val="18"/>
                      <w:lang w:val="es-ES_tradnl" w:eastAsia="es-PA"/>
                    </w:rPr>
                  </w:pPr>
                  <w:r w:rsidRPr="006F129C">
                    <w:rPr>
                      <w:rFonts w:ascii="Arial" w:eastAsia="Times New Roman" w:hAnsi="Arial" w:cs="Arial"/>
                      <w:color w:val="000000"/>
                      <w:sz w:val="18"/>
                      <w:szCs w:val="18"/>
                      <w:lang w:val="es-ES_tradnl" w:eastAsia="es-PA"/>
                    </w:rPr>
                    <w:t>Obras de drenaje a cielo abierto en la zona Sur de Ciudad Radial y Metro Park</w:t>
                  </w:r>
                </w:p>
              </w:tc>
              <w:tc>
                <w:tcPr>
                  <w:tcW w:w="4015" w:type="dxa"/>
                  <w:shd w:val="clear" w:color="auto" w:fill="FFFFFF"/>
                  <w:vAlign w:val="center"/>
                  <w:hideMark/>
                </w:tcPr>
                <w:p w14:paraId="4D72BA90" w14:textId="77777777" w:rsidR="0090633F" w:rsidRPr="006F129C" w:rsidRDefault="0090633F" w:rsidP="0090633F">
                  <w:pPr>
                    <w:rPr>
                      <w:rFonts w:ascii="Arial" w:eastAsia="Times New Roman" w:hAnsi="Arial" w:cs="Arial"/>
                      <w:color w:val="000000"/>
                      <w:sz w:val="18"/>
                      <w:szCs w:val="18"/>
                      <w:lang w:val="es-ES_tradnl" w:eastAsia="es-PA"/>
                    </w:rPr>
                  </w:pPr>
                  <w:proofErr w:type="spellStart"/>
                  <w:r w:rsidRPr="006F129C">
                    <w:rPr>
                      <w:rFonts w:ascii="Arial" w:eastAsia="Times New Roman" w:hAnsi="Arial" w:cs="Arial"/>
                      <w:color w:val="000000"/>
                      <w:sz w:val="18"/>
                      <w:szCs w:val="18"/>
                      <w:lang w:val="es-ES_tradnl" w:eastAsia="es-PA"/>
                    </w:rPr>
                    <w:t>EsIA</w:t>
                  </w:r>
                  <w:proofErr w:type="spellEnd"/>
                  <w:r w:rsidRPr="006F129C">
                    <w:rPr>
                      <w:rFonts w:ascii="Arial" w:eastAsia="Times New Roman" w:hAnsi="Arial" w:cs="Arial"/>
                      <w:color w:val="000000"/>
                      <w:sz w:val="18"/>
                      <w:szCs w:val="18"/>
                      <w:lang w:val="es-ES_tradnl" w:eastAsia="es-PA"/>
                    </w:rPr>
                    <w:t>, Categoría I, que evalué todas las actividades constructivas</w:t>
                  </w:r>
                </w:p>
              </w:tc>
              <w:tc>
                <w:tcPr>
                  <w:tcW w:w="1842" w:type="dxa"/>
                  <w:shd w:val="clear" w:color="auto" w:fill="FFFFFF"/>
                  <w:vAlign w:val="center"/>
                  <w:hideMark/>
                </w:tcPr>
                <w:p w14:paraId="456BF669" w14:textId="77777777" w:rsidR="0090633F" w:rsidRPr="006F129C" w:rsidRDefault="0090633F" w:rsidP="0090633F">
                  <w:pPr>
                    <w:jc w:val="center"/>
                    <w:rPr>
                      <w:rFonts w:ascii="Arial" w:eastAsia="Times New Roman" w:hAnsi="Arial" w:cs="Arial"/>
                      <w:color w:val="000000"/>
                      <w:sz w:val="18"/>
                      <w:szCs w:val="18"/>
                      <w:lang w:val="es-ES_tradnl" w:eastAsia="es-PA"/>
                    </w:rPr>
                  </w:pPr>
                  <w:r w:rsidRPr="006F129C">
                    <w:rPr>
                      <w:rFonts w:ascii="Arial" w:eastAsia="Times New Roman" w:hAnsi="Arial" w:cs="Arial"/>
                      <w:color w:val="000000"/>
                      <w:sz w:val="18"/>
                      <w:szCs w:val="18"/>
                      <w:lang w:val="es-ES_tradnl" w:eastAsia="es-PA"/>
                    </w:rPr>
                    <w:t>10,000.00</w:t>
                  </w:r>
                </w:p>
              </w:tc>
            </w:tr>
            <w:tr w:rsidR="0090633F" w:rsidRPr="006F129C" w14:paraId="37C4FBC2" w14:textId="77777777" w:rsidTr="008A6172">
              <w:trPr>
                <w:trHeight w:val="510"/>
              </w:trPr>
              <w:tc>
                <w:tcPr>
                  <w:tcW w:w="507" w:type="dxa"/>
                  <w:vMerge/>
                  <w:shd w:val="clear" w:color="auto" w:fill="FFFFFF"/>
                  <w:vAlign w:val="center"/>
                  <w:hideMark/>
                </w:tcPr>
                <w:p w14:paraId="7414B0B5" w14:textId="77777777" w:rsidR="0090633F" w:rsidRPr="006F129C" w:rsidRDefault="0090633F" w:rsidP="0090633F">
                  <w:pPr>
                    <w:rPr>
                      <w:rFonts w:ascii="Arial" w:hAnsi="Arial" w:cs="Arial"/>
                      <w:bCs/>
                      <w:color w:val="000000"/>
                      <w:sz w:val="18"/>
                      <w:szCs w:val="18"/>
                      <w:lang w:val="es-ES_tradnl" w:eastAsia="es-PA"/>
                    </w:rPr>
                  </w:pPr>
                </w:p>
              </w:tc>
              <w:tc>
                <w:tcPr>
                  <w:tcW w:w="3732" w:type="dxa"/>
                  <w:vMerge/>
                  <w:shd w:val="clear" w:color="auto" w:fill="FFFFFF"/>
                  <w:vAlign w:val="center"/>
                  <w:hideMark/>
                </w:tcPr>
                <w:p w14:paraId="58CBFA00" w14:textId="77777777" w:rsidR="0090633F" w:rsidRPr="006F129C" w:rsidRDefault="0090633F" w:rsidP="0090633F">
                  <w:pPr>
                    <w:rPr>
                      <w:rFonts w:ascii="Arial" w:hAnsi="Arial" w:cs="Arial"/>
                      <w:bCs/>
                      <w:color w:val="000000"/>
                      <w:sz w:val="18"/>
                      <w:szCs w:val="18"/>
                      <w:lang w:val="es-ES_tradnl"/>
                    </w:rPr>
                  </w:pPr>
                </w:p>
              </w:tc>
              <w:tc>
                <w:tcPr>
                  <w:tcW w:w="4015" w:type="dxa"/>
                  <w:shd w:val="clear" w:color="auto" w:fill="FFFFFF"/>
                  <w:vAlign w:val="center"/>
                  <w:hideMark/>
                </w:tcPr>
                <w:p w14:paraId="2442C1B8" w14:textId="77777777" w:rsidR="0090633F" w:rsidRPr="006F129C" w:rsidRDefault="0090633F" w:rsidP="0090633F">
                  <w:pPr>
                    <w:rPr>
                      <w:rFonts w:ascii="Arial" w:eastAsia="Times New Roman" w:hAnsi="Arial" w:cs="Arial"/>
                      <w:color w:val="000000"/>
                      <w:sz w:val="18"/>
                      <w:szCs w:val="18"/>
                      <w:lang w:val="es-ES_tradnl" w:eastAsia="es-PA"/>
                    </w:rPr>
                  </w:pPr>
                  <w:r w:rsidRPr="006F129C">
                    <w:rPr>
                      <w:rFonts w:ascii="Arial" w:eastAsia="Times New Roman" w:hAnsi="Arial" w:cs="Arial"/>
                      <w:color w:val="000000"/>
                      <w:sz w:val="18"/>
                      <w:szCs w:val="18"/>
                      <w:lang w:val="es-ES_tradnl" w:eastAsia="es-PA"/>
                    </w:rPr>
                    <w:t xml:space="preserve">IS de Seguimiento de la ejecución del PMA del </w:t>
                  </w:r>
                  <w:proofErr w:type="spellStart"/>
                  <w:r w:rsidRPr="006F129C">
                    <w:rPr>
                      <w:rFonts w:ascii="Arial" w:eastAsia="Times New Roman" w:hAnsi="Arial" w:cs="Arial"/>
                      <w:color w:val="000000"/>
                      <w:sz w:val="18"/>
                      <w:szCs w:val="18"/>
                      <w:lang w:val="es-ES_tradnl" w:eastAsia="es-PA"/>
                    </w:rPr>
                    <w:t>EsIA</w:t>
                  </w:r>
                  <w:proofErr w:type="spellEnd"/>
                </w:p>
              </w:tc>
              <w:tc>
                <w:tcPr>
                  <w:tcW w:w="1842" w:type="dxa"/>
                  <w:shd w:val="clear" w:color="auto" w:fill="FFFFFF"/>
                  <w:vAlign w:val="center"/>
                  <w:hideMark/>
                </w:tcPr>
                <w:p w14:paraId="300E8304" w14:textId="77777777" w:rsidR="0090633F" w:rsidRPr="006F129C" w:rsidRDefault="0090633F" w:rsidP="0090633F">
                  <w:pPr>
                    <w:jc w:val="center"/>
                    <w:rPr>
                      <w:rFonts w:ascii="Arial" w:eastAsia="Times New Roman" w:hAnsi="Arial" w:cs="Arial"/>
                      <w:color w:val="000000"/>
                      <w:sz w:val="18"/>
                      <w:szCs w:val="18"/>
                      <w:lang w:val="es-ES_tradnl" w:eastAsia="es-PA"/>
                    </w:rPr>
                  </w:pPr>
                  <w:r w:rsidRPr="006F129C">
                    <w:rPr>
                      <w:rFonts w:ascii="Arial" w:eastAsia="Times New Roman" w:hAnsi="Arial" w:cs="Arial"/>
                      <w:color w:val="000000"/>
                      <w:sz w:val="18"/>
                      <w:szCs w:val="18"/>
                      <w:lang w:val="es-ES_tradnl" w:eastAsia="es-PA"/>
                    </w:rPr>
                    <w:t>10,000.00</w:t>
                  </w:r>
                </w:p>
              </w:tc>
            </w:tr>
            <w:tr w:rsidR="0090633F" w:rsidRPr="006F129C" w14:paraId="5ED0DC96" w14:textId="77777777" w:rsidTr="008A6172">
              <w:trPr>
                <w:trHeight w:val="667"/>
              </w:trPr>
              <w:tc>
                <w:tcPr>
                  <w:tcW w:w="507" w:type="dxa"/>
                  <w:vMerge w:val="restart"/>
                  <w:shd w:val="clear" w:color="auto" w:fill="FFFFFF"/>
                  <w:vAlign w:val="center"/>
                  <w:hideMark/>
                </w:tcPr>
                <w:p w14:paraId="1AFB0A02"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1.3.</w:t>
                  </w:r>
                </w:p>
              </w:tc>
              <w:tc>
                <w:tcPr>
                  <w:tcW w:w="3732" w:type="dxa"/>
                  <w:vMerge w:val="restart"/>
                  <w:shd w:val="clear" w:color="auto" w:fill="FFFFFF"/>
                  <w:vAlign w:val="center"/>
                </w:tcPr>
                <w:p w14:paraId="2BBBC1F9"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Obras de drenaje subterráneo en Ciudad Radial</w:t>
                  </w:r>
                </w:p>
              </w:tc>
              <w:tc>
                <w:tcPr>
                  <w:tcW w:w="4015" w:type="dxa"/>
                  <w:shd w:val="clear" w:color="auto" w:fill="FFFFFF"/>
                  <w:vAlign w:val="center"/>
                  <w:hideMark/>
                </w:tcPr>
                <w:p w14:paraId="5D0D3FBA" w14:textId="77777777" w:rsidR="0090633F" w:rsidRPr="006F129C" w:rsidRDefault="0090633F" w:rsidP="0090633F">
                  <w:pPr>
                    <w:rPr>
                      <w:rFonts w:ascii="Arial" w:eastAsia="Times New Roman" w:hAnsi="Arial" w:cs="Arial"/>
                      <w:color w:val="000000"/>
                      <w:sz w:val="18"/>
                      <w:szCs w:val="18"/>
                      <w:lang w:val="es-ES_tradnl" w:eastAsia="es-PA"/>
                    </w:rPr>
                  </w:pPr>
                  <w:proofErr w:type="spellStart"/>
                  <w:r w:rsidRPr="006F129C">
                    <w:rPr>
                      <w:rFonts w:ascii="Arial" w:eastAsia="Times New Roman" w:hAnsi="Arial" w:cs="Arial"/>
                      <w:color w:val="000000"/>
                      <w:sz w:val="18"/>
                      <w:szCs w:val="18"/>
                      <w:lang w:val="es-ES_tradnl" w:eastAsia="es-PA"/>
                    </w:rPr>
                    <w:t>EsIA</w:t>
                  </w:r>
                  <w:proofErr w:type="spellEnd"/>
                  <w:r w:rsidRPr="006F129C">
                    <w:rPr>
                      <w:rFonts w:ascii="Arial" w:eastAsia="Times New Roman" w:hAnsi="Arial" w:cs="Arial"/>
                      <w:color w:val="000000"/>
                      <w:sz w:val="18"/>
                      <w:szCs w:val="18"/>
                      <w:lang w:val="es-ES_tradnl" w:eastAsia="es-PA"/>
                    </w:rPr>
                    <w:t xml:space="preserve">, Categoría II, que evalué todas las actividades constructivas </w:t>
                  </w:r>
                </w:p>
              </w:tc>
              <w:tc>
                <w:tcPr>
                  <w:tcW w:w="1842" w:type="dxa"/>
                  <w:shd w:val="clear" w:color="auto" w:fill="FFFFFF"/>
                  <w:vAlign w:val="center"/>
                  <w:hideMark/>
                </w:tcPr>
                <w:p w14:paraId="6052AD57" w14:textId="77777777" w:rsidR="0090633F" w:rsidRPr="006F129C" w:rsidRDefault="0090633F" w:rsidP="0090633F">
                  <w:pPr>
                    <w:jc w:val="center"/>
                    <w:rPr>
                      <w:rFonts w:ascii="Arial" w:eastAsia="Times New Roman" w:hAnsi="Arial" w:cs="Arial"/>
                      <w:color w:val="000000"/>
                      <w:sz w:val="18"/>
                      <w:szCs w:val="18"/>
                      <w:lang w:val="es-ES_tradnl" w:eastAsia="es-PA"/>
                    </w:rPr>
                  </w:pPr>
                  <w:r w:rsidRPr="006F129C">
                    <w:rPr>
                      <w:rFonts w:ascii="Arial" w:eastAsia="Times New Roman" w:hAnsi="Arial" w:cs="Arial"/>
                      <w:color w:val="000000"/>
                      <w:sz w:val="18"/>
                      <w:szCs w:val="18"/>
                      <w:lang w:val="es-ES_tradnl" w:eastAsia="es-PA"/>
                    </w:rPr>
                    <w:t>25,000.00</w:t>
                  </w:r>
                </w:p>
              </w:tc>
            </w:tr>
            <w:tr w:rsidR="0090633F" w:rsidRPr="006F129C" w14:paraId="49D8587C" w14:textId="77777777" w:rsidTr="008A6172">
              <w:trPr>
                <w:trHeight w:val="510"/>
              </w:trPr>
              <w:tc>
                <w:tcPr>
                  <w:tcW w:w="507" w:type="dxa"/>
                  <w:vMerge/>
                  <w:shd w:val="clear" w:color="auto" w:fill="FFFFFF"/>
                  <w:vAlign w:val="center"/>
                  <w:hideMark/>
                </w:tcPr>
                <w:p w14:paraId="0DAB5B9C" w14:textId="77777777" w:rsidR="0090633F" w:rsidRPr="006F129C" w:rsidRDefault="0090633F" w:rsidP="0090633F">
                  <w:pPr>
                    <w:rPr>
                      <w:rFonts w:ascii="Arial" w:eastAsia="Times New Roman" w:hAnsi="Arial" w:cs="Arial"/>
                      <w:bCs/>
                      <w:color w:val="000000"/>
                      <w:sz w:val="18"/>
                      <w:szCs w:val="18"/>
                      <w:lang w:val="es-ES_tradnl" w:eastAsia="es-PA"/>
                    </w:rPr>
                  </w:pPr>
                </w:p>
              </w:tc>
              <w:tc>
                <w:tcPr>
                  <w:tcW w:w="3732" w:type="dxa"/>
                  <w:vMerge/>
                  <w:shd w:val="clear" w:color="auto" w:fill="FFFFFF"/>
                  <w:vAlign w:val="center"/>
                </w:tcPr>
                <w:p w14:paraId="01E61F7B" w14:textId="77777777" w:rsidR="0090633F" w:rsidRPr="006F129C" w:rsidRDefault="0090633F" w:rsidP="0090633F">
                  <w:pPr>
                    <w:rPr>
                      <w:rFonts w:ascii="Arial" w:eastAsia="Times New Roman" w:hAnsi="Arial" w:cs="Arial"/>
                      <w:bCs/>
                      <w:color w:val="000000"/>
                      <w:sz w:val="18"/>
                      <w:szCs w:val="18"/>
                      <w:lang w:val="es-ES_tradnl" w:eastAsia="es-PA"/>
                    </w:rPr>
                  </w:pPr>
                </w:p>
              </w:tc>
              <w:tc>
                <w:tcPr>
                  <w:tcW w:w="4015" w:type="dxa"/>
                  <w:shd w:val="clear" w:color="auto" w:fill="FFFFFF"/>
                  <w:vAlign w:val="center"/>
                  <w:hideMark/>
                </w:tcPr>
                <w:p w14:paraId="745260D0" w14:textId="77777777" w:rsidR="0090633F" w:rsidRPr="006F129C" w:rsidRDefault="0090633F" w:rsidP="0090633F">
                  <w:pPr>
                    <w:rPr>
                      <w:rFonts w:ascii="Arial" w:eastAsia="Times New Roman" w:hAnsi="Arial" w:cs="Arial"/>
                      <w:color w:val="000000"/>
                      <w:sz w:val="18"/>
                      <w:szCs w:val="18"/>
                      <w:lang w:val="es-ES_tradnl" w:eastAsia="es-PA"/>
                    </w:rPr>
                  </w:pPr>
                  <w:r w:rsidRPr="006F129C">
                    <w:rPr>
                      <w:rFonts w:ascii="Arial" w:eastAsia="Times New Roman" w:hAnsi="Arial" w:cs="Arial"/>
                      <w:color w:val="000000"/>
                      <w:sz w:val="18"/>
                      <w:szCs w:val="18"/>
                      <w:lang w:val="es-ES_tradnl" w:eastAsia="es-PA"/>
                    </w:rPr>
                    <w:t xml:space="preserve">IS de Seguimiento de la ejecución del PMA del </w:t>
                  </w:r>
                  <w:proofErr w:type="spellStart"/>
                  <w:r w:rsidRPr="006F129C">
                    <w:rPr>
                      <w:rFonts w:ascii="Arial" w:eastAsia="Times New Roman" w:hAnsi="Arial" w:cs="Arial"/>
                      <w:color w:val="000000"/>
                      <w:sz w:val="18"/>
                      <w:szCs w:val="18"/>
                      <w:lang w:val="es-ES_tradnl" w:eastAsia="es-PA"/>
                    </w:rPr>
                    <w:t>EsIA</w:t>
                  </w:r>
                  <w:proofErr w:type="spellEnd"/>
                </w:p>
              </w:tc>
              <w:tc>
                <w:tcPr>
                  <w:tcW w:w="1842" w:type="dxa"/>
                  <w:shd w:val="clear" w:color="auto" w:fill="FFFFFF"/>
                  <w:vAlign w:val="center"/>
                  <w:hideMark/>
                </w:tcPr>
                <w:p w14:paraId="1758EF13" w14:textId="77777777" w:rsidR="0090633F" w:rsidRPr="006F129C" w:rsidRDefault="0090633F" w:rsidP="0090633F">
                  <w:pPr>
                    <w:jc w:val="center"/>
                    <w:rPr>
                      <w:rFonts w:ascii="Arial" w:eastAsia="Times New Roman" w:hAnsi="Arial" w:cs="Arial"/>
                      <w:color w:val="000000"/>
                      <w:sz w:val="18"/>
                      <w:szCs w:val="18"/>
                      <w:lang w:val="es-ES_tradnl" w:eastAsia="es-PA"/>
                    </w:rPr>
                  </w:pPr>
                  <w:r w:rsidRPr="006F129C">
                    <w:rPr>
                      <w:rFonts w:ascii="Arial" w:eastAsia="Times New Roman" w:hAnsi="Arial" w:cs="Arial"/>
                      <w:color w:val="000000"/>
                      <w:sz w:val="18"/>
                      <w:szCs w:val="18"/>
                      <w:lang w:val="es-ES_tradnl" w:eastAsia="es-PA"/>
                    </w:rPr>
                    <w:t>5,000.00</w:t>
                  </w:r>
                </w:p>
              </w:tc>
            </w:tr>
            <w:tr w:rsidR="0090633F" w:rsidRPr="00C762BE" w14:paraId="4B710DD7" w14:textId="77777777" w:rsidTr="008A6172">
              <w:trPr>
                <w:trHeight w:val="60"/>
              </w:trPr>
              <w:tc>
                <w:tcPr>
                  <w:tcW w:w="507" w:type="dxa"/>
                  <w:shd w:val="clear" w:color="auto" w:fill="FFFFFF"/>
                  <w:vAlign w:val="center"/>
                </w:tcPr>
                <w:p w14:paraId="0BC769D0"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2.</w:t>
                  </w:r>
                </w:p>
              </w:tc>
              <w:tc>
                <w:tcPr>
                  <w:tcW w:w="9589" w:type="dxa"/>
                  <w:gridSpan w:val="3"/>
                  <w:shd w:val="clear" w:color="auto" w:fill="FFFFFF"/>
                  <w:vAlign w:val="center"/>
                </w:tcPr>
                <w:p w14:paraId="7C32FF17" w14:textId="77777777" w:rsidR="0090633F" w:rsidRPr="006F129C" w:rsidRDefault="0090633F" w:rsidP="0090633F">
                  <w:pPr>
                    <w:rPr>
                      <w:rFonts w:ascii="Arial" w:eastAsia="Times New Roman" w:hAnsi="Arial" w:cs="Arial"/>
                      <w:color w:val="000000"/>
                      <w:sz w:val="18"/>
                      <w:szCs w:val="18"/>
                      <w:lang w:val="es-PA" w:eastAsia="es-PA"/>
                    </w:rPr>
                  </w:pPr>
                  <w:r w:rsidRPr="006F129C">
                    <w:rPr>
                      <w:rFonts w:ascii="Arial" w:hAnsi="Arial" w:cs="Arial"/>
                      <w:bCs/>
                      <w:sz w:val="18"/>
                      <w:szCs w:val="18"/>
                      <w:lang w:val="es-PA"/>
                    </w:rPr>
                    <w:t>Componente II. Mejora de la calidad de espacios públicos</w:t>
                  </w:r>
                </w:p>
              </w:tc>
            </w:tr>
            <w:tr w:rsidR="0090633F" w:rsidRPr="006F129C" w14:paraId="15EF0308" w14:textId="77777777" w:rsidTr="008A6172">
              <w:trPr>
                <w:trHeight w:val="497"/>
              </w:trPr>
              <w:tc>
                <w:tcPr>
                  <w:tcW w:w="507" w:type="dxa"/>
                  <w:vMerge w:val="restart"/>
                  <w:shd w:val="clear" w:color="auto" w:fill="FFFFFF"/>
                  <w:vAlign w:val="center"/>
                  <w:hideMark/>
                </w:tcPr>
                <w:p w14:paraId="4B2CCDF1"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2.1.</w:t>
                  </w:r>
                </w:p>
              </w:tc>
              <w:tc>
                <w:tcPr>
                  <w:tcW w:w="3732" w:type="dxa"/>
                  <w:vMerge w:val="restart"/>
                  <w:shd w:val="clear" w:color="auto" w:fill="FFFFFF"/>
                  <w:vAlign w:val="center"/>
                </w:tcPr>
                <w:p w14:paraId="10E5726B"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Construcción de espacios públicos tales como parques de doble función lúdica y de infraestructura verde, sendas peatonales, bici sendas, mobiliario urbano y obras de conectividad para integrar dichos espacios creados con el tejido urbano existente</w:t>
                  </w:r>
                </w:p>
              </w:tc>
              <w:tc>
                <w:tcPr>
                  <w:tcW w:w="4015" w:type="dxa"/>
                  <w:shd w:val="clear" w:color="auto" w:fill="FFFFFF"/>
                  <w:vAlign w:val="center"/>
                  <w:hideMark/>
                </w:tcPr>
                <w:p w14:paraId="4D631A82" w14:textId="77777777" w:rsidR="0090633F" w:rsidRPr="006F129C" w:rsidRDefault="0090633F" w:rsidP="0090633F">
                  <w:pPr>
                    <w:rPr>
                      <w:rFonts w:ascii="Arial" w:eastAsia="Times New Roman" w:hAnsi="Arial" w:cs="Arial"/>
                      <w:color w:val="000000"/>
                      <w:sz w:val="18"/>
                      <w:szCs w:val="18"/>
                      <w:lang w:val="es-ES_tradnl" w:eastAsia="es-PA"/>
                    </w:rPr>
                  </w:pPr>
                  <w:proofErr w:type="spellStart"/>
                  <w:r w:rsidRPr="006F129C">
                    <w:rPr>
                      <w:rFonts w:ascii="Arial" w:eastAsia="Times New Roman" w:hAnsi="Arial" w:cs="Arial"/>
                      <w:color w:val="000000"/>
                      <w:sz w:val="18"/>
                      <w:szCs w:val="18"/>
                      <w:lang w:val="es-ES_tradnl" w:eastAsia="es-PA"/>
                    </w:rPr>
                    <w:t>EsIA</w:t>
                  </w:r>
                  <w:proofErr w:type="spellEnd"/>
                  <w:r w:rsidRPr="006F129C">
                    <w:rPr>
                      <w:rFonts w:ascii="Arial" w:eastAsia="Times New Roman" w:hAnsi="Arial" w:cs="Arial"/>
                      <w:color w:val="000000"/>
                      <w:sz w:val="18"/>
                      <w:szCs w:val="18"/>
                      <w:lang w:val="es-ES_tradnl" w:eastAsia="es-PA"/>
                    </w:rPr>
                    <w:t>, Categoría II, que evalué todas las actividades constructivas contenidas en el Producto 15</w:t>
                  </w:r>
                </w:p>
              </w:tc>
              <w:tc>
                <w:tcPr>
                  <w:tcW w:w="1842" w:type="dxa"/>
                  <w:shd w:val="clear" w:color="auto" w:fill="FFFFFF"/>
                  <w:vAlign w:val="center"/>
                  <w:hideMark/>
                </w:tcPr>
                <w:p w14:paraId="6DFCCA6F" w14:textId="77777777" w:rsidR="0090633F" w:rsidRPr="006F129C" w:rsidRDefault="0090633F" w:rsidP="0090633F">
                  <w:pPr>
                    <w:jc w:val="center"/>
                    <w:rPr>
                      <w:rFonts w:ascii="Arial" w:eastAsia="Times New Roman" w:hAnsi="Arial" w:cs="Arial"/>
                      <w:color w:val="000000"/>
                      <w:sz w:val="18"/>
                      <w:szCs w:val="18"/>
                      <w:lang w:val="es-ES_tradnl" w:eastAsia="es-PA"/>
                    </w:rPr>
                  </w:pPr>
                  <w:r w:rsidRPr="006F129C">
                    <w:rPr>
                      <w:rFonts w:ascii="Arial" w:eastAsia="Times New Roman" w:hAnsi="Arial" w:cs="Arial"/>
                      <w:color w:val="000000"/>
                      <w:sz w:val="18"/>
                      <w:szCs w:val="18"/>
                      <w:lang w:val="es-ES_tradnl" w:eastAsia="es-PA"/>
                    </w:rPr>
                    <w:t>20,000.00</w:t>
                  </w:r>
                </w:p>
              </w:tc>
            </w:tr>
            <w:tr w:rsidR="0090633F" w:rsidRPr="006F129C" w14:paraId="6C5EC718" w14:textId="77777777" w:rsidTr="008A6172">
              <w:trPr>
                <w:trHeight w:val="510"/>
              </w:trPr>
              <w:tc>
                <w:tcPr>
                  <w:tcW w:w="507" w:type="dxa"/>
                  <w:vMerge/>
                  <w:shd w:val="clear" w:color="auto" w:fill="FFFFFF"/>
                  <w:vAlign w:val="center"/>
                  <w:hideMark/>
                </w:tcPr>
                <w:p w14:paraId="0D540361" w14:textId="77777777" w:rsidR="0090633F" w:rsidRPr="006F129C" w:rsidRDefault="0090633F" w:rsidP="0090633F">
                  <w:pPr>
                    <w:rPr>
                      <w:rFonts w:ascii="Arial" w:eastAsia="Times New Roman" w:hAnsi="Arial" w:cs="Arial"/>
                      <w:bCs/>
                      <w:color w:val="000000"/>
                      <w:sz w:val="18"/>
                      <w:szCs w:val="18"/>
                      <w:lang w:val="es-ES_tradnl" w:eastAsia="es-PA"/>
                    </w:rPr>
                  </w:pPr>
                </w:p>
              </w:tc>
              <w:tc>
                <w:tcPr>
                  <w:tcW w:w="3732" w:type="dxa"/>
                  <w:vMerge/>
                  <w:shd w:val="clear" w:color="auto" w:fill="FFFFFF"/>
                  <w:vAlign w:val="center"/>
                </w:tcPr>
                <w:p w14:paraId="6B125FED" w14:textId="77777777" w:rsidR="0090633F" w:rsidRPr="006F129C" w:rsidRDefault="0090633F" w:rsidP="0090633F">
                  <w:pPr>
                    <w:rPr>
                      <w:rFonts w:ascii="Arial" w:eastAsia="Times New Roman" w:hAnsi="Arial" w:cs="Arial"/>
                      <w:bCs/>
                      <w:color w:val="000000"/>
                      <w:sz w:val="18"/>
                      <w:szCs w:val="18"/>
                      <w:lang w:val="es-ES_tradnl" w:eastAsia="es-PA"/>
                    </w:rPr>
                  </w:pPr>
                </w:p>
              </w:tc>
              <w:tc>
                <w:tcPr>
                  <w:tcW w:w="4015" w:type="dxa"/>
                  <w:shd w:val="clear" w:color="auto" w:fill="FFFFFF"/>
                  <w:vAlign w:val="center"/>
                  <w:hideMark/>
                </w:tcPr>
                <w:p w14:paraId="3AF6F013" w14:textId="77777777" w:rsidR="0090633F" w:rsidRPr="006F129C" w:rsidRDefault="0090633F" w:rsidP="0090633F">
                  <w:pPr>
                    <w:rPr>
                      <w:rFonts w:ascii="Arial" w:eastAsia="Times New Roman" w:hAnsi="Arial" w:cs="Arial"/>
                      <w:color w:val="000000"/>
                      <w:sz w:val="18"/>
                      <w:szCs w:val="18"/>
                      <w:lang w:val="es-ES_tradnl" w:eastAsia="es-PA"/>
                    </w:rPr>
                  </w:pPr>
                  <w:r w:rsidRPr="006F129C">
                    <w:rPr>
                      <w:rFonts w:ascii="Arial" w:eastAsia="Times New Roman" w:hAnsi="Arial" w:cs="Arial"/>
                      <w:color w:val="000000"/>
                      <w:sz w:val="18"/>
                      <w:szCs w:val="18"/>
                      <w:lang w:val="es-ES_tradnl" w:eastAsia="es-PA"/>
                    </w:rPr>
                    <w:t xml:space="preserve">IS de Seguimiento de la ejecución del PMA del </w:t>
                  </w:r>
                  <w:proofErr w:type="spellStart"/>
                  <w:r w:rsidRPr="006F129C">
                    <w:rPr>
                      <w:rFonts w:ascii="Arial" w:eastAsia="Times New Roman" w:hAnsi="Arial" w:cs="Arial"/>
                      <w:color w:val="000000"/>
                      <w:sz w:val="18"/>
                      <w:szCs w:val="18"/>
                      <w:lang w:val="es-ES_tradnl" w:eastAsia="es-PA"/>
                    </w:rPr>
                    <w:t>EsIA</w:t>
                  </w:r>
                  <w:proofErr w:type="spellEnd"/>
                </w:p>
              </w:tc>
              <w:tc>
                <w:tcPr>
                  <w:tcW w:w="1842" w:type="dxa"/>
                  <w:shd w:val="clear" w:color="auto" w:fill="FFFFFF"/>
                  <w:vAlign w:val="center"/>
                  <w:hideMark/>
                </w:tcPr>
                <w:p w14:paraId="2E64CED0" w14:textId="77777777" w:rsidR="0090633F" w:rsidRPr="006F129C" w:rsidRDefault="0090633F" w:rsidP="0090633F">
                  <w:pPr>
                    <w:jc w:val="center"/>
                    <w:rPr>
                      <w:rFonts w:ascii="Arial" w:eastAsia="Times New Roman" w:hAnsi="Arial" w:cs="Arial"/>
                      <w:color w:val="000000"/>
                      <w:sz w:val="18"/>
                      <w:szCs w:val="18"/>
                      <w:lang w:val="es-ES_tradnl" w:eastAsia="es-PA"/>
                    </w:rPr>
                  </w:pPr>
                  <w:r w:rsidRPr="006F129C">
                    <w:rPr>
                      <w:rFonts w:ascii="Arial" w:eastAsia="Times New Roman" w:hAnsi="Arial" w:cs="Arial"/>
                      <w:color w:val="000000"/>
                      <w:sz w:val="18"/>
                      <w:szCs w:val="18"/>
                      <w:lang w:val="es-ES_tradnl" w:eastAsia="es-PA"/>
                    </w:rPr>
                    <w:t>20,000.00</w:t>
                  </w:r>
                </w:p>
              </w:tc>
            </w:tr>
            <w:tr w:rsidR="0090633F" w:rsidRPr="006F129C" w14:paraId="3B8EF589" w14:textId="77777777" w:rsidTr="008A6172">
              <w:trPr>
                <w:trHeight w:val="510"/>
              </w:trPr>
              <w:tc>
                <w:tcPr>
                  <w:tcW w:w="8254" w:type="dxa"/>
                  <w:gridSpan w:val="3"/>
                  <w:shd w:val="clear" w:color="auto" w:fill="FFFFFF"/>
                  <w:vAlign w:val="center"/>
                </w:tcPr>
                <w:p w14:paraId="0B08D324" w14:textId="77777777" w:rsidR="0090633F" w:rsidRPr="006F129C" w:rsidRDefault="0090633F" w:rsidP="0090633F">
                  <w:pPr>
                    <w:rPr>
                      <w:rFonts w:ascii="Arial" w:eastAsia="Times New Roman" w:hAnsi="Arial" w:cs="Arial"/>
                      <w:b/>
                      <w:color w:val="000000"/>
                      <w:sz w:val="18"/>
                      <w:szCs w:val="18"/>
                      <w:lang w:val="es-ES_tradnl" w:eastAsia="es-PA"/>
                    </w:rPr>
                  </w:pPr>
                  <w:r w:rsidRPr="006F129C">
                    <w:rPr>
                      <w:rFonts w:ascii="Arial" w:eastAsia="Times New Roman" w:hAnsi="Arial" w:cs="Arial"/>
                      <w:b/>
                      <w:color w:val="000000"/>
                      <w:sz w:val="18"/>
                      <w:szCs w:val="18"/>
                      <w:lang w:val="es-ES_tradnl" w:eastAsia="es-PA"/>
                    </w:rPr>
                    <w:t>Subtotal</w:t>
                  </w:r>
                </w:p>
              </w:tc>
              <w:tc>
                <w:tcPr>
                  <w:tcW w:w="1842" w:type="dxa"/>
                  <w:shd w:val="clear" w:color="auto" w:fill="FFFFFF"/>
                  <w:vAlign w:val="center"/>
                </w:tcPr>
                <w:p w14:paraId="6C98C373" w14:textId="77777777" w:rsidR="0090633F" w:rsidRPr="006F129C" w:rsidRDefault="0090633F" w:rsidP="0090633F">
                  <w:pPr>
                    <w:jc w:val="center"/>
                    <w:rPr>
                      <w:rFonts w:ascii="Arial" w:eastAsia="Times New Roman" w:hAnsi="Arial" w:cs="Arial"/>
                      <w:b/>
                      <w:color w:val="000000"/>
                      <w:sz w:val="18"/>
                      <w:szCs w:val="18"/>
                      <w:lang w:val="es-ES_tradnl" w:eastAsia="es-PA"/>
                    </w:rPr>
                  </w:pPr>
                  <w:r w:rsidRPr="006F129C">
                    <w:rPr>
                      <w:rFonts w:ascii="Arial" w:eastAsia="Times New Roman" w:hAnsi="Arial" w:cs="Arial"/>
                      <w:b/>
                      <w:color w:val="000000"/>
                      <w:sz w:val="18"/>
                      <w:szCs w:val="18"/>
                      <w:lang w:val="es-ES_tradnl" w:eastAsia="es-PA"/>
                    </w:rPr>
                    <w:t>177,500.00</w:t>
                  </w:r>
                </w:p>
              </w:tc>
            </w:tr>
            <w:tr w:rsidR="0090633F" w:rsidRPr="00C762BE" w14:paraId="7C1366BE" w14:textId="77777777" w:rsidTr="008A6172">
              <w:trPr>
                <w:trHeight w:val="60"/>
              </w:trPr>
              <w:tc>
                <w:tcPr>
                  <w:tcW w:w="507" w:type="dxa"/>
                  <w:shd w:val="clear" w:color="auto" w:fill="FFFFFF"/>
                  <w:vAlign w:val="center"/>
                </w:tcPr>
                <w:p w14:paraId="766E4BD4"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3.</w:t>
                  </w:r>
                </w:p>
              </w:tc>
              <w:tc>
                <w:tcPr>
                  <w:tcW w:w="9589" w:type="dxa"/>
                  <w:gridSpan w:val="3"/>
                  <w:shd w:val="clear" w:color="auto" w:fill="FFFFFF"/>
                  <w:vAlign w:val="center"/>
                </w:tcPr>
                <w:p w14:paraId="005FF3AA" w14:textId="77777777" w:rsidR="0090633F" w:rsidRPr="006F129C" w:rsidRDefault="0090633F" w:rsidP="0090633F">
                  <w:pPr>
                    <w:rPr>
                      <w:rFonts w:ascii="Arial" w:eastAsia="Times New Roman" w:hAnsi="Arial" w:cs="Arial"/>
                      <w:color w:val="000000"/>
                      <w:sz w:val="18"/>
                      <w:szCs w:val="18"/>
                      <w:lang w:val="es-PA" w:eastAsia="es-PA"/>
                    </w:rPr>
                  </w:pPr>
                  <w:r w:rsidRPr="006F129C">
                    <w:rPr>
                      <w:rFonts w:ascii="Arial" w:hAnsi="Arial" w:cs="Arial"/>
                      <w:bCs/>
                      <w:sz w:val="18"/>
                      <w:szCs w:val="18"/>
                      <w:lang w:val="es-PA"/>
                    </w:rPr>
                    <w:t>Componente III. Apoyo a la gestión integral de cuencas urbanas</w:t>
                  </w:r>
                </w:p>
              </w:tc>
            </w:tr>
            <w:tr w:rsidR="0090633F" w:rsidRPr="006F129C" w14:paraId="52D7BC53" w14:textId="77777777" w:rsidTr="008A6172">
              <w:trPr>
                <w:trHeight w:val="70"/>
              </w:trPr>
              <w:tc>
                <w:tcPr>
                  <w:tcW w:w="507" w:type="dxa"/>
                  <w:shd w:val="clear" w:color="auto" w:fill="FFFFFF"/>
                  <w:vAlign w:val="center"/>
                </w:tcPr>
                <w:p w14:paraId="0F598AC1"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3.1.</w:t>
                  </w:r>
                </w:p>
              </w:tc>
              <w:tc>
                <w:tcPr>
                  <w:tcW w:w="3732" w:type="dxa"/>
                  <w:shd w:val="clear" w:color="auto" w:fill="FFFFFF"/>
                  <w:vAlign w:val="center"/>
                </w:tcPr>
                <w:p w14:paraId="792CB60C"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Capacidades del MUPA para llevar adelante la gestión integral de la cuenca y del territorio, mediante acciones no estructurales</w:t>
                  </w:r>
                </w:p>
              </w:tc>
              <w:tc>
                <w:tcPr>
                  <w:tcW w:w="4015" w:type="dxa"/>
                  <w:shd w:val="clear" w:color="auto" w:fill="FFFFFF"/>
                  <w:vAlign w:val="center"/>
                </w:tcPr>
                <w:p w14:paraId="4350E372"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Plan de ordenamiento territorial de la cuenca hidrográfica del río Juna Díaz</w:t>
                  </w:r>
                </w:p>
              </w:tc>
              <w:tc>
                <w:tcPr>
                  <w:tcW w:w="1842" w:type="dxa"/>
                  <w:shd w:val="clear" w:color="auto" w:fill="FFFFFF"/>
                  <w:vAlign w:val="center"/>
                </w:tcPr>
                <w:p w14:paraId="11325446" w14:textId="27BCE415" w:rsidR="0090633F" w:rsidRPr="006F129C" w:rsidRDefault="00016819" w:rsidP="0090633F">
                  <w:pPr>
                    <w:jc w:val="center"/>
                    <w:rPr>
                      <w:rFonts w:ascii="Arial" w:eastAsia="Times New Roman" w:hAnsi="Arial" w:cs="Arial"/>
                      <w:color w:val="000000"/>
                      <w:sz w:val="18"/>
                      <w:szCs w:val="18"/>
                      <w:lang w:val="es-ES_tradnl" w:eastAsia="es-PA"/>
                    </w:rPr>
                  </w:pPr>
                  <w:r w:rsidRPr="006F129C">
                    <w:rPr>
                      <w:rFonts w:ascii="Arial" w:eastAsia="Times New Roman" w:hAnsi="Arial" w:cs="Arial"/>
                      <w:color w:val="000000"/>
                      <w:sz w:val="18"/>
                      <w:szCs w:val="18"/>
                      <w:lang w:val="es-ES_tradnl" w:eastAsia="es-PA"/>
                    </w:rPr>
                    <w:t>-</w:t>
                  </w:r>
                </w:p>
              </w:tc>
            </w:tr>
            <w:tr w:rsidR="0090633F" w:rsidRPr="006F129C" w14:paraId="5524AF86" w14:textId="77777777" w:rsidTr="008A6172">
              <w:trPr>
                <w:trHeight w:val="510"/>
              </w:trPr>
              <w:tc>
                <w:tcPr>
                  <w:tcW w:w="507" w:type="dxa"/>
                  <w:vMerge w:val="restart"/>
                  <w:shd w:val="clear" w:color="auto" w:fill="FFFFFF"/>
                  <w:vAlign w:val="center"/>
                </w:tcPr>
                <w:p w14:paraId="39608D27"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3.2.</w:t>
                  </w:r>
                </w:p>
              </w:tc>
              <w:tc>
                <w:tcPr>
                  <w:tcW w:w="3732" w:type="dxa"/>
                  <w:vMerge w:val="restart"/>
                  <w:shd w:val="clear" w:color="auto" w:fill="FFFFFF"/>
                  <w:vAlign w:val="center"/>
                </w:tcPr>
                <w:p w14:paraId="4813D235"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 xml:space="preserve">Desafectación de las fincas predios privados en la zona interés de las obras civiles del </w:t>
                  </w:r>
                  <w:r w:rsidRPr="006F129C">
                    <w:rPr>
                      <w:rFonts w:ascii="Arial" w:hAnsi="Arial" w:cs="Arial"/>
                      <w:bCs/>
                      <w:color w:val="000000"/>
                      <w:sz w:val="18"/>
                      <w:szCs w:val="18"/>
                      <w:lang w:val="es-ES_tradnl"/>
                    </w:rPr>
                    <w:t>Encauzamiento del río Juan Díaz</w:t>
                  </w:r>
                </w:p>
              </w:tc>
              <w:tc>
                <w:tcPr>
                  <w:tcW w:w="4015" w:type="dxa"/>
                  <w:shd w:val="clear" w:color="auto" w:fill="FFFFFF"/>
                  <w:vAlign w:val="center"/>
                </w:tcPr>
                <w:p w14:paraId="3B740835" w14:textId="77777777" w:rsidR="0090633F" w:rsidRPr="006F129C" w:rsidRDefault="0090633F" w:rsidP="0090633F">
                  <w:pPr>
                    <w:rPr>
                      <w:rFonts w:ascii="Arial" w:eastAsia="Times New Roman" w:hAnsi="Arial" w:cs="Arial"/>
                      <w:color w:val="000000"/>
                      <w:sz w:val="18"/>
                      <w:szCs w:val="18"/>
                      <w:lang w:val="es-ES_tradnl" w:eastAsia="es-PA"/>
                    </w:rPr>
                  </w:pPr>
                  <w:r w:rsidRPr="006F129C">
                    <w:rPr>
                      <w:rFonts w:ascii="Arial" w:eastAsia="Times New Roman" w:hAnsi="Arial" w:cs="Arial"/>
                      <w:color w:val="000000"/>
                      <w:sz w:val="18"/>
                      <w:szCs w:val="18"/>
                      <w:lang w:val="es-ES_tradnl" w:eastAsia="es-PA"/>
                    </w:rPr>
                    <w:t>Crear las normas que permitan la expropiación de los predios requeridos</w:t>
                  </w:r>
                </w:p>
              </w:tc>
              <w:tc>
                <w:tcPr>
                  <w:tcW w:w="1842" w:type="dxa"/>
                  <w:shd w:val="clear" w:color="auto" w:fill="FFFFFF"/>
                  <w:vAlign w:val="center"/>
                </w:tcPr>
                <w:p w14:paraId="6D6BA1A2" w14:textId="77777777" w:rsidR="0090633F" w:rsidRPr="006F129C" w:rsidRDefault="0090633F" w:rsidP="0090633F">
                  <w:pPr>
                    <w:jc w:val="center"/>
                    <w:rPr>
                      <w:rFonts w:ascii="Arial" w:eastAsia="Times New Roman" w:hAnsi="Arial" w:cs="Arial"/>
                      <w:color w:val="000000"/>
                      <w:sz w:val="18"/>
                      <w:szCs w:val="18"/>
                      <w:lang w:val="es-ES_tradnl" w:eastAsia="es-PA"/>
                    </w:rPr>
                  </w:pPr>
                  <w:r w:rsidRPr="006F129C">
                    <w:rPr>
                      <w:rFonts w:ascii="Arial" w:eastAsia="Times New Roman" w:hAnsi="Arial" w:cs="Arial"/>
                      <w:color w:val="000000"/>
                      <w:sz w:val="18"/>
                      <w:szCs w:val="18"/>
                      <w:lang w:val="es-ES_tradnl" w:eastAsia="es-PA"/>
                    </w:rPr>
                    <w:t>30,000.00</w:t>
                  </w:r>
                </w:p>
              </w:tc>
            </w:tr>
            <w:tr w:rsidR="0090633F" w:rsidRPr="006F129C" w14:paraId="0910F8F9" w14:textId="77777777" w:rsidTr="008A6172">
              <w:trPr>
                <w:trHeight w:val="349"/>
              </w:trPr>
              <w:tc>
                <w:tcPr>
                  <w:tcW w:w="507" w:type="dxa"/>
                  <w:vMerge/>
                  <w:shd w:val="clear" w:color="auto" w:fill="FFFFFF"/>
                  <w:vAlign w:val="center"/>
                </w:tcPr>
                <w:p w14:paraId="7B6E8244" w14:textId="77777777" w:rsidR="0090633F" w:rsidRPr="006F129C" w:rsidRDefault="0090633F" w:rsidP="0090633F">
                  <w:pPr>
                    <w:rPr>
                      <w:rFonts w:ascii="Arial" w:eastAsia="Times New Roman" w:hAnsi="Arial" w:cs="Arial"/>
                      <w:bCs/>
                      <w:color w:val="000000"/>
                      <w:sz w:val="18"/>
                      <w:szCs w:val="18"/>
                      <w:lang w:val="es-ES_tradnl" w:eastAsia="es-PA"/>
                    </w:rPr>
                  </w:pPr>
                </w:p>
              </w:tc>
              <w:tc>
                <w:tcPr>
                  <w:tcW w:w="3732" w:type="dxa"/>
                  <w:vMerge/>
                  <w:shd w:val="clear" w:color="auto" w:fill="FFFFFF"/>
                  <w:vAlign w:val="center"/>
                </w:tcPr>
                <w:p w14:paraId="59885BB2" w14:textId="77777777" w:rsidR="0090633F" w:rsidRPr="006F129C" w:rsidRDefault="0090633F" w:rsidP="0090633F">
                  <w:pPr>
                    <w:rPr>
                      <w:rFonts w:ascii="Arial" w:eastAsia="Times New Roman" w:hAnsi="Arial" w:cs="Arial"/>
                      <w:bCs/>
                      <w:color w:val="000000"/>
                      <w:sz w:val="18"/>
                      <w:szCs w:val="18"/>
                      <w:lang w:val="es-ES_tradnl" w:eastAsia="es-PA"/>
                    </w:rPr>
                  </w:pPr>
                </w:p>
              </w:tc>
              <w:tc>
                <w:tcPr>
                  <w:tcW w:w="4015" w:type="dxa"/>
                  <w:shd w:val="clear" w:color="auto" w:fill="FFFFFF"/>
                  <w:vAlign w:val="center"/>
                </w:tcPr>
                <w:p w14:paraId="5F329234" w14:textId="77777777" w:rsidR="0090633F" w:rsidRPr="006F129C" w:rsidRDefault="0090633F" w:rsidP="0090633F">
                  <w:pPr>
                    <w:rPr>
                      <w:rFonts w:ascii="Arial" w:eastAsia="Times New Roman" w:hAnsi="Arial" w:cs="Arial"/>
                      <w:color w:val="000000"/>
                      <w:sz w:val="18"/>
                      <w:szCs w:val="18"/>
                      <w:lang w:val="es-ES_tradnl" w:eastAsia="es-PA"/>
                    </w:rPr>
                  </w:pPr>
                  <w:r w:rsidRPr="006F129C">
                    <w:rPr>
                      <w:rFonts w:ascii="Arial" w:eastAsia="Times New Roman" w:hAnsi="Arial" w:cs="Arial"/>
                      <w:bCs/>
                      <w:color w:val="000000"/>
                      <w:sz w:val="18"/>
                      <w:szCs w:val="18"/>
                      <w:lang w:val="es-ES_tradnl" w:eastAsia="es-PA"/>
                    </w:rPr>
                    <w:t>Compensación económica de todos los predios que se necesitan para el encauzamiento del río Juan Díaz</w:t>
                  </w:r>
                </w:p>
              </w:tc>
              <w:tc>
                <w:tcPr>
                  <w:tcW w:w="1842" w:type="dxa"/>
                  <w:shd w:val="clear" w:color="auto" w:fill="FFFFFF"/>
                  <w:vAlign w:val="center"/>
                </w:tcPr>
                <w:p w14:paraId="321FCD3A" w14:textId="77777777" w:rsidR="0090633F" w:rsidRPr="006F129C" w:rsidRDefault="0090633F" w:rsidP="0090633F">
                  <w:pPr>
                    <w:jc w:val="center"/>
                    <w:rPr>
                      <w:rFonts w:ascii="Arial" w:eastAsia="Times New Roman" w:hAnsi="Arial" w:cs="Arial"/>
                      <w:sz w:val="18"/>
                      <w:szCs w:val="18"/>
                      <w:lang w:val="es-ES_tradnl" w:eastAsia="es-PA"/>
                    </w:rPr>
                  </w:pPr>
                  <w:r w:rsidRPr="006F129C">
                    <w:rPr>
                      <w:rFonts w:ascii="Arial" w:eastAsia="Times New Roman" w:hAnsi="Arial" w:cs="Arial"/>
                      <w:sz w:val="18"/>
                      <w:szCs w:val="18"/>
                      <w:lang w:val="es-ES_tradnl" w:eastAsia="es-PA"/>
                    </w:rPr>
                    <w:t>-</w:t>
                  </w:r>
                  <w:r w:rsidRPr="006F129C">
                    <w:rPr>
                      <w:rStyle w:val="FootnoteReference"/>
                      <w:rFonts w:ascii="Arial" w:eastAsia="Times New Roman" w:hAnsi="Arial" w:cs="Arial"/>
                      <w:sz w:val="18"/>
                      <w:szCs w:val="18"/>
                      <w:lang w:val="es-ES_tradnl" w:eastAsia="es-PA"/>
                    </w:rPr>
                    <w:footnoteReference w:id="3"/>
                  </w:r>
                </w:p>
              </w:tc>
            </w:tr>
            <w:tr w:rsidR="0090633F" w:rsidRPr="006F129C" w14:paraId="364DF143" w14:textId="77777777" w:rsidTr="008A6172">
              <w:trPr>
                <w:trHeight w:val="510"/>
              </w:trPr>
              <w:tc>
                <w:tcPr>
                  <w:tcW w:w="507" w:type="dxa"/>
                  <w:vMerge w:val="restart"/>
                  <w:shd w:val="clear" w:color="auto" w:fill="FFFFFF"/>
                  <w:vAlign w:val="center"/>
                </w:tcPr>
                <w:p w14:paraId="6B2C2632"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 xml:space="preserve">3.3. </w:t>
                  </w:r>
                </w:p>
              </w:tc>
              <w:tc>
                <w:tcPr>
                  <w:tcW w:w="3732" w:type="dxa"/>
                  <w:vMerge w:val="restart"/>
                  <w:shd w:val="clear" w:color="auto" w:fill="FFFFFF"/>
                  <w:vAlign w:val="center"/>
                </w:tcPr>
                <w:p w14:paraId="17C23FC8"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Personal técnico</w:t>
                  </w:r>
                </w:p>
              </w:tc>
              <w:tc>
                <w:tcPr>
                  <w:tcW w:w="4015" w:type="dxa"/>
                  <w:shd w:val="clear" w:color="auto" w:fill="FFFFFF"/>
                  <w:vAlign w:val="center"/>
                </w:tcPr>
                <w:p w14:paraId="121599A0"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Oficial de seguridad e higiene ocupacional y medio ambiente de la UCP</w:t>
                  </w:r>
                </w:p>
              </w:tc>
              <w:tc>
                <w:tcPr>
                  <w:tcW w:w="1842" w:type="dxa"/>
                  <w:shd w:val="clear" w:color="auto" w:fill="FFFFFF"/>
                  <w:vAlign w:val="center"/>
                </w:tcPr>
                <w:p w14:paraId="61B34AEB" w14:textId="77777777" w:rsidR="0090633F" w:rsidRPr="006F129C" w:rsidRDefault="0090633F" w:rsidP="0090633F">
                  <w:pPr>
                    <w:jc w:val="center"/>
                    <w:rPr>
                      <w:rFonts w:ascii="Arial" w:eastAsia="Times New Roman" w:hAnsi="Arial" w:cs="Arial"/>
                      <w:sz w:val="18"/>
                      <w:szCs w:val="18"/>
                      <w:lang w:val="es-ES_tradnl" w:eastAsia="es-PA"/>
                    </w:rPr>
                  </w:pPr>
                  <w:r w:rsidRPr="006F129C">
                    <w:rPr>
                      <w:rFonts w:ascii="Arial" w:hAnsi="Arial" w:cs="Arial"/>
                      <w:sz w:val="18"/>
                      <w:szCs w:val="18"/>
                      <w:lang w:val="es-ES_tradnl"/>
                    </w:rPr>
                    <w:t>50,265.00</w:t>
                  </w:r>
                  <w:r w:rsidRPr="006F129C">
                    <w:rPr>
                      <w:rStyle w:val="FootnoteReference"/>
                      <w:rFonts w:ascii="Arial" w:hAnsi="Arial" w:cs="Arial"/>
                      <w:sz w:val="18"/>
                      <w:szCs w:val="18"/>
                      <w:lang w:val="es-ES_tradnl"/>
                    </w:rPr>
                    <w:footnoteReference w:id="4"/>
                  </w:r>
                </w:p>
              </w:tc>
            </w:tr>
            <w:tr w:rsidR="0090633F" w:rsidRPr="006F129C" w14:paraId="0C72FA82" w14:textId="77777777" w:rsidTr="008A6172">
              <w:trPr>
                <w:trHeight w:val="510"/>
              </w:trPr>
              <w:tc>
                <w:tcPr>
                  <w:tcW w:w="507" w:type="dxa"/>
                  <w:vMerge/>
                  <w:shd w:val="clear" w:color="auto" w:fill="FFFFFF"/>
                  <w:vAlign w:val="center"/>
                </w:tcPr>
                <w:p w14:paraId="672D73A6" w14:textId="77777777" w:rsidR="0090633F" w:rsidRPr="006F129C" w:rsidRDefault="0090633F" w:rsidP="0090633F">
                  <w:pPr>
                    <w:rPr>
                      <w:rFonts w:ascii="Arial" w:eastAsia="Times New Roman" w:hAnsi="Arial" w:cs="Arial"/>
                      <w:bCs/>
                      <w:color w:val="000000"/>
                      <w:sz w:val="18"/>
                      <w:szCs w:val="18"/>
                      <w:lang w:val="es-ES_tradnl" w:eastAsia="es-PA"/>
                    </w:rPr>
                  </w:pPr>
                </w:p>
              </w:tc>
              <w:tc>
                <w:tcPr>
                  <w:tcW w:w="3732" w:type="dxa"/>
                  <w:vMerge/>
                  <w:shd w:val="clear" w:color="auto" w:fill="FFFFFF"/>
                  <w:vAlign w:val="center"/>
                </w:tcPr>
                <w:p w14:paraId="55BA9F1D" w14:textId="77777777" w:rsidR="0090633F" w:rsidRPr="006F129C" w:rsidRDefault="0090633F" w:rsidP="0090633F">
                  <w:pPr>
                    <w:rPr>
                      <w:rFonts w:ascii="Arial" w:eastAsia="Times New Roman" w:hAnsi="Arial" w:cs="Arial"/>
                      <w:bCs/>
                      <w:color w:val="000000"/>
                      <w:sz w:val="18"/>
                      <w:szCs w:val="18"/>
                      <w:lang w:val="es-ES_tradnl" w:eastAsia="es-PA"/>
                    </w:rPr>
                  </w:pPr>
                </w:p>
              </w:tc>
              <w:tc>
                <w:tcPr>
                  <w:tcW w:w="4015" w:type="dxa"/>
                  <w:shd w:val="clear" w:color="auto" w:fill="FFFFFF"/>
                  <w:vAlign w:val="center"/>
                </w:tcPr>
                <w:p w14:paraId="73770661" w14:textId="77777777" w:rsidR="0090633F" w:rsidRPr="006F129C" w:rsidRDefault="0090633F" w:rsidP="0090633F">
                  <w:pPr>
                    <w:rPr>
                      <w:rFonts w:ascii="Arial" w:eastAsia="Times New Roman" w:hAnsi="Arial" w:cs="Arial"/>
                      <w:bCs/>
                      <w:color w:val="000000"/>
                      <w:sz w:val="18"/>
                      <w:szCs w:val="18"/>
                      <w:lang w:val="es-ES_tradnl" w:eastAsia="es-PA"/>
                    </w:rPr>
                  </w:pPr>
                  <w:r w:rsidRPr="006F129C">
                    <w:rPr>
                      <w:rFonts w:ascii="Arial" w:eastAsia="Times New Roman" w:hAnsi="Arial" w:cs="Arial"/>
                      <w:bCs/>
                      <w:color w:val="000000"/>
                      <w:sz w:val="18"/>
                      <w:szCs w:val="18"/>
                      <w:lang w:val="es-ES_tradnl" w:eastAsia="es-PA"/>
                    </w:rPr>
                    <w:t>Especialista en temas sociales y manejo comunitario</w:t>
                  </w:r>
                </w:p>
              </w:tc>
              <w:tc>
                <w:tcPr>
                  <w:tcW w:w="1842" w:type="dxa"/>
                  <w:shd w:val="clear" w:color="auto" w:fill="auto"/>
                  <w:vAlign w:val="center"/>
                </w:tcPr>
                <w:p w14:paraId="383CB831" w14:textId="77777777" w:rsidR="0090633F" w:rsidRPr="006F129C" w:rsidRDefault="0090633F" w:rsidP="0090633F">
                  <w:pPr>
                    <w:jc w:val="center"/>
                    <w:rPr>
                      <w:rFonts w:ascii="Arial" w:hAnsi="Arial" w:cs="Arial"/>
                      <w:sz w:val="18"/>
                      <w:szCs w:val="18"/>
                      <w:lang w:val="es-ES_tradnl"/>
                    </w:rPr>
                  </w:pPr>
                  <w:r w:rsidRPr="006F129C">
                    <w:rPr>
                      <w:rFonts w:ascii="Arial" w:hAnsi="Arial" w:cs="Arial"/>
                      <w:sz w:val="18"/>
                      <w:szCs w:val="18"/>
                      <w:lang w:val="es-ES_tradnl"/>
                    </w:rPr>
                    <w:t>50,265.00</w:t>
                  </w:r>
                  <w:r w:rsidRPr="006F129C">
                    <w:rPr>
                      <w:rStyle w:val="FootnoteReference"/>
                      <w:rFonts w:ascii="Arial" w:hAnsi="Arial" w:cs="Arial"/>
                      <w:sz w:val="18"/>
                      <w:szCs w:val="18"/>
                      <w:lang w:val="es-ES_tradnl"/>
                    </w:rPr>
                    <w:footnoteReference w:id="5"/>
                  </w:r>
                </w:p>
              </w:tc>
            </w:tr>
            <w:tr w:rsidR="0090633F" w:rsidRPr="006F129C" w14:paraId="7BE942D7" w14:textId="77777777" w:rsidTr="008A6172">
              <w:trPr>
                <w:trHeight w:val="85"/>
              </w:trPr>
              <w:tc>
                <w:tcPr>
                  <w:tcW w:w="8254" w:type="dxa"/>
                  <w:gridSpan w:val="3"/>
                  <w:shd w:val="clear" w:color="auto" w:fill="FFFFFF"/>
                  <w:vAlign w:val="center"/>
                </w:tcPr>
                <w:p w14:paraId="32010460" w14:textId="77777777" w:rsidR="0090633F" w:rsidRPr="006F129C" w:rsidRDefault="0090633F" w:rsidP="0090633F">
                  <w:pPr>
                    <w:rPr>
                      <w:rFonts w:ascii="Arial" w:eastAsia="Times New Roman" w:hAnsi="Arial" w:cs="Arial"/>
                      <w:b/>
                      <w:bCs/>
                      <w:color w:val="000000"/>
                      <w:sz w:val="18"/>
                      <w:szCs w:val="18"/>
                      <w:lang w:val="es-ES_tradnl" w:eastAsia="es-PA"/>
                    </w:rPr>
                  </w:pPr>
                  <w:r w:rsidRPr="006F129C">
                    <w:rPr>
                      <w:rFonts w:ascii="Arial" w:eastAsia="Times New Roman" w:hAnsi="Arial" w:cs="Arial"/>
                      <w:b/>
                      <w:bCs/>
                      <w:color w:val="000000"/>
                      <w:sz w:val="18"/>
                      <w:szCs w:val="18"/>
                      <w:lang w:val="es-ES_tradnl" w:eastAsia="es-PA"/>
                    </w:rPr>
                    <w:t>Total</w:t>
                  </w:r>
                </w:p>
              </w:tc>
              <w:tc>
                <w:tcPr>
                  <w:tcW w:w="1842" w:type="dxa"/>
                  <w:shd w:val="clear" w:color="auto" w:fill="auto"/>
                  <w:vAlign w:val="center"/>
                </w:tcPr>
                <w:p w14:paraId="6C11A4B9" w14:textId="0FFBDBD8" w:rsidR="0090633F" w:rsidRPr="006F129C" w:rsidRDefault="00E6696E" w:rsidP="0090633F">
                  <w:pPr>
                    <w:jc w:val="center"/>
                    <w:rPr>
                      <w:rFonts w:ascii="Arial" w:eastAsia="Times New Roman" w:hAnsi="Arial" w:cs="Arial"/>
                      <w:b/>
                      <w:bCs/>
                      <w:color w:val="000000"/>
                      <w:sz w:val="18"/>
                      <w:szCs w:val="18"/>
                      <w:lang w:val="es-ES_tradnl" w:eastAsia="es-PA"/>
                    </w:rPr>
                  </w:pPr>
                  <w:r w:rsidRPr="006F129C">
                    <w:rPr>
                      <w:rFonts w:ascii="Arial" w:eastAsia="Times New Roman" w:hAnsi="Arial" w:cs="Arial"/>
                      <w:b/>
                      <w:bCs/>
                      <w:color w:val="000000"/>
                      <w:sz w:val="18"/>
                      <w:szCs w:val="18"/>
                      <w:lang w:val="es-ES_tradnl" w:eastAsia="es-PA"/>
                    </w:rPr>
                    <w:t>308</w:t>
                  </w:r>
                  <w:r w:rsidR="0090633F" w:rsidRPr="006F129C">
                    <w:rPr>
                      <w:rFonts w:ascii="Arial" w:eastAsia="Times New Roman" w:hAnsi="Arial" w:cs="Arial"/>
                      <w:b/>
                      <w:bCs/>
                      <w:color w:val="000000"/>
                      <w:sz w:val="18"/>
                      <w:szCs w:val="18"/>
                      <w:lang w:val="es-ES_tradnl" w:eastAsia="es-PA"/>
                    </w:rPr>
                    <w:t>,030.00</w:t>
                  </w:r>
                </w:p>
              </w:tc>
            </w:tr>
          </w:tbl>
          <w:p w14:paraId="6F268869" w14:textId="344C0879" w:rsidR="00964A14" w:rsidRDefault="00964A14" w:rsidP="00143F55">
            <w:pPr>
              <w:ind w:right="165"/>
              <w:jc w:val="both"/>
              <w:rPr>
                <w:rFonts w:ascii="Arial" w:eastAsia="Times New Roman" w:hAnsi="Arial" w:cs="Arial"/>
                <w:sz w:val="22"/>
                <w:szCs w:val="22"/>
                <w:shd w:val="clear" w:color="auto" w:fill="FFFFFF"/>
                <w:lang w:val="es-ES_tradnl"/>
              </w:rPr>
            </w:pPr>
          </w:p>
          <w:p w14:paraId="362BFB64" w14:textId="0F1D0B18" w:rsidR="00951BCA" w:rsidRPr="004521EC" w:rsidRDefault="00951BCA" w:rsidP="00143F55">
            <w:pPr>
              <w:ind w:right="165"/>
              <w:jc w:val="both"/>
              <w:rPr>
                <w:rFonts w:ascii="Arial" w:eastAsia="Times New Roman" w:hAnsi="Arial" w:cs="Arial"/>
                <w:sz w:val="22"/>
                <w:szCs w:val="22"/>
                <w:shd w:val="clear" w:color="auto" w:fill="FFFFFF"/>
                <w:lang w:val="es-ES"/>
              </w:rPr>
            </w:pPr>
          </w:p>
        </w:tc>
      </w:tr>
      <w:tr w:rsidR="00143F55" w:rsidRPr="00B01299" w:rsidDel="00A11ACD" w14:paraId="402E51A9" w14:textId="77777777" w:rsidTr="00AD3374">
        <w:trPr>
          <w:trHeight w:val="236"/>
        </w:trPr>
        <w:tc>
          <w:tcPr>
            <w:tcW w:w="1053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tcPr>
          <w:p w14:paraId="74C18C3F" w14:textId="1AA88394" w:rsidR="00143F55" w:rsidRPr="00BF16C9" w:rsidRDefault="00143F55" w:rsidP="00143F55">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b/>
                <w:sz w:val="22"/>
                <w:szCs w:val="22"/>
                <w:lang w:val="es-ES"/>
              </w:rPr>
              <w:lastRenderedPageBreak/>
              <w:t>Supervisión</w:t>
            </w:r>
            <w:r>
              <w:rPr>
                <w:rFonts w:ascii="Arial" w:eastAsia="Times New Roman" w:hAnsi="Arial" w:cs="Arial"/>
                <w:b/>
                <w:sz w:val="22"/>
                <w:szCs w:val="22"/>
                <w:lang w:val="es-ES"/>
              </w:rPr>
              <w:t xml:space="preserve"> y Ejecución</w:t>
            </w:r>
          </w:p>
        </w:tc>
      </w:tr>
      <w:tr w:rsidR="00143F55" w:rsidRPr="00C762BE" w:rsidDel="00A11ACD" w14:paraId="45D62897" w14:textId="77777777" w:rsidTr="00AD3374">
        <w:trPr>
          <w:trHeight w:val="236"/>
        </w:trPr>
        <w:tc>
          <w:tcPr>
            <w:tcW w:w="1053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3B30A4BC" w14:textId="61D5E0F8" w:rsidR="0010253C" w:rsidRPr="00C415BB" w:rsidRDefault="0010253C" w:rsidP="00143F55">
            <w:pPr>
              <w:ind w:right="165"/>
              <w:jc w:val="both"/>
              <w:rPr>
                <w:rFonts w:ascii="Arial" w:eastAsia="Times New Roman" w:hAnsi="Arial" w:cs="Arial"/>
                <w:sz w:val="22"/>
                <w:szCs w:val="22"/>
                <w:shd w:val="clear" w:color="auto" w:fill="FFFFFF"/>
                <w:lang w:val="es-ES"/>
              </w:rPr>
            </w:pPr>
            <w:r w:rsidRPr="00C415BB">
              <w:rPr>
                <w:rFonts w:ascii="Arial" w:eastAsia="Times New Roman" w:hAnsi="Arial" w:cs="Arial"/>
                <w:sz w:val="22"/>
                <w:szCs w:val="22"/>
                <w:shd w:val="clear" w:color="auto" w:fill="FFFFFF"/>
                <w:lang w:val="es-ES"/>
              </w:rPr>
              <w:t>La UCP será un ente de nivel operativo ejecutor adscrito a la Secretaria General del MUPA es responsable del monitoreo y evaluación continuo de la implementación del plan. Sin embargo, estará sujeto a todos los procesos de monitoreo y evaluación por parte de nivel fiscalizador del que es la Dirección de Auditoria Interna del Municipio de Panamá.</w:t>
            </w:r>
          </w:p>
          <w:p w14:paraId="4F97B193" w14:textId="77777777" w:rsidR="0010253C" w:rsidRPr="00C415BB" w:rsidRDefault="0010253C" w:rsidP="00143F55">
            <w:pPr>
              <w:ind w:right="165"/>
              <w:jc w:val="both"/>
              <w:rPr>
                <w:rFonts w:ascii="Arial" w:eastAsia="Times New Roman" w:hAnsi="Arial" w:cs="Arial"/>
                <w:sz w:val="22"/>
                <w:szCs w:val="22"/>
                <w:shd w:val="clear" w:color="auto" w:fill="FFFFFF"/>
                <w:lang w:val="es-ES"/>
              </w:rPr>
            </w:pPr>
          </w:p>
          <w:p w14:paraId="7AD41F63" w14:textId="10C86301" w:rsidR="00D76AFB" w:rsidRPr="00C415BB" w:rsidRDefault="00D76AFB" w:rsidP="00143F55">
            <w:pPr>
              <w:ind w:right="165"/>
              <w:jc w:val="both"/>
              <w:rPr>
                <w:rFonts w:ascii="Arial" w:eastAsia="Times New Roman" w:hAnsi="Arial" w:cs="Arial"/>
                <w:sz w:val="22"/>
                <w:szCs w:val="22"/>
                <w:shd w:val="clear" w:color="auto" w:fill="FFFFFF"/>
                <w:lang w:val="es-ES"/>
              </w:rPr>
            </w:pPr>
            <w:r w:rsidRPr="00C415BB">
              <w:rPr>
                <w:rFonts w:ascii="Arial" w:eastAsia="Times New Roman" w:hAnsi="Arial" w:cs="Arial"/>
                <w:sz w:val="22"/>
                <w:szCs w:val="22"/>
                <w:shd w:val="clear" w:color="auto" w:fill="FFFFFF"/>
                <w:lang w:val="es-ES"/>
              </w:rPr>
              <w:t xml:space="preserve">El BID supervisará la operación en función de sus impactos y riesgos ambientales y </w:t>
            </w:r>
            <w:r w:rsidR="00E11314" w:rsidRPr="00C415BB">
              <w:rPr>
                <w:rFonts w:ascii="Arial" w:eastAsia="Times New Roman" w:hAnsi="Arial" w:cs="Arial"/>
                <w:sz w:val="22"/>
                <w:szCs w:val="22"/>
                <w:shd w:val="clear" w:color="auto" w:fill="FFFFFF"/>
                <w:lang w:val="es-ES"/>
              </w:rPr>
              <w:t>sociales</w:t>
            </w:r>
            <w:r w:rsidR="00E11314">
              <w:rPr>
                <w:rFonts w:ascii="Arial" w:eastAsia="Times New Roman" w:hAnsi="Arial" w:cs="Arial"/>
                <w:sz w:val="22"/>
                <w:szCs w:val="22"/>
                <w:shd w:val="clear" w:color="auto" w:fill="FFFFFF"/>
                <w:lang w:val="es-ES"/>
              </w:rPr>
              <w:t>.</w:t>
            </w:r>
            <w:r w:rsidR="00C500FD" w:rsidRPr="00B47687">
              <w:rPr>
                <w:lang w:val="es-ES_tradnl"/>
              </w:rPr>
              <w:t xml:space="preserve"> </w:t>
            </w:r>
            <w:r w:rsidR="00C500FD" w:rsidRPr="00C415BB">
              <w:rPr>
                <w:rFonts w:ascii="Arial" w:hAnsi="Arial" w:cs="Arial"/>
                <w:sz w:val="22"/>
                <w:szCs w:val="22"/>
                <w:lang w:val="es-ES_tradnl"/>
              </w:rPr>
              <w:t>El OE</w:t>
            </w:r>
            <w:r w:rsidR="00C500FD" w:rsidRPr="00B47687">
              <w:rPr>
                <w:lang w:val="es-ES_tradnl"/>
              </w:rPr>
              <w:t xml:space="preserve"> </w:t>
            </w:r>
            <w:r w:rsidR="00C500FD" w:rsidRPr="00C415BB">
              <w:rPr>
                <w:rFonts w:ascii="Arial" w:hAnsi="Arial" w:cs="Arial"/>
                <w:sz w:val="22"/>
                <w:szCs w:val="22"/>
                <w:lang w:val="es-ES_tradnl"/>
              </w:rPr>
              <w:t xml:space="preserve">deberá </w:t>
            </w:r>
            <w:r w:rsidR="00C500FD" w:rsidRPr="00C415BB">
              <w:rPr>
                <w:rFonts w:ascii="Arial" w:eastAsia="Times New Roman" w:hAnsi="Arial" w:cs="Arial"/>
                <w:sz w:val="22"/>
                <w:szCs w:val="22"/>
                <w:shd w:val="clear" w:color="auto" w:fill="FFFFFF"/>
                <w:lang w:val="es-ES"/>
              </w:rPr>
              <w:t xml:space="preserve">garantizar que haya suficientes recursos (especialista ambiental y social) para gestionar los impactos/riesgos ambientales y sociales. Esto a fin de alcanzar el cumplimiento de los requisitos de salvaguardas y políticas operativas del banco relacionados con, </w:t>
            </w:r>
            <w:r w:rsidR="0043173D">
              <w:rPr>
                <w:rFonts w:ascii="Arial" w:eastAsia="Times New Roman" w:hAnsi="Arial" w:cs="Arial"/>
                <w:sz w:val="22"/>
                <w:szCs w:val="22"/>
                <w:shd w:val="clear" w:color="auto" w:fill="FFFFFF"/>
                <w:lang w:val="es-ES"/>
              </w:rPr>
              <w:t xml:space="preserve">OP-102, </w:t>
            </w:r>
            <w:r w:rsidR="00C500FD" w:rsidRPr="00C415BB">
              <w:rPr>
                <w:rFonts w:ascii="Arial" w:eastAsia="Times New Roman" w:hAnsi="Arial" w:cs="Arial"/>
                <w:sz w:val="22"/>
                <w:szCs w:val="22"/>
                <w:shd w:val="clear" w:color="auto" w:fill="FFFFFF"/>
                <w:lang w:val="es-ES"/>
              </w:rPr>
              <w:t>OP-703, OP-761 y OP-704.</w:t>
            </w:r>
          </w:p>
          <w:p w14:paraId="1F487C12" w14:textId="77777777" w:rsidR="00C500FD" w:rsidRPr="00C415BB" w:rsidRDefault="00C500FD" w:rsidP="00143F55">
            <w:pPr>
              <w:ind w:right="165"/>
              <w:jc w:val="both"/>
              <w:rPr>
                <w:rFonts w:ascii="Arial" w:eastAsia="Times New Roman" w:hAnsi="Arial" w:cs="Arial"/>
                <w:sz w:val="22"/>
                <w:szCs w:val="22"/>
                <w:shd w:val="clear" w:color="auto" w:fill="FFFFFF"/>
                <w:lang w:val="es-ES"/>
              </w:rPr>
            </w:pPr>
          </w:p>
          <w:p w14:paraId="11D8D0FD" w14:textId="0305644E" w:rsidR="00143F55" w:rsidRPr="00134E23" w:rsidDel="00A11ACD" w:rsidRDefault="00F437F4" w:rsidP="00143F55">
            <w:pPr>
              <w:ind w:right="165"/>
              <w:jc w:val="both"/>
              <w:rPr>
                <w:rFonts w:ascii="Arial" w:eastAsia="Times New Roman" w:hAnsi="Arial" w:cs="Arial"/>
                <w:sz w:val="22"/>
                <w:szCs w:val="22"/>
                <w:shd w:val="clear" w:color="auto" w:fill="FFFFFF"/>
                <w:lang w:val="es-ES"/>
              </w:rPr>
            </w:pPr>
            <w:r w:rsidRPr="00C415BB">
              <w:rPr>
                <w:rFonts w:ascii="Arial" w:eastAsia="Times New Roman" w:hAnsi="Arial" w:cs="Arial"/>
                <w:sz w:val="22"/>
                <w:szCs w:val="22"/>
                <w:shd w:val="clear" w:color="auto" w:fill="FFFFFF"/>
                <w:lang w:val="es-ES"/>
              </w:rPr>
              <w:t>Además</w:t>
            </w:r>
            <w:r w:rsidR="008A6908" w:rsidRPr="00C415BB">
              <w:rPr>
                <w:rFonts w:ascii="Arial" w:eastAsia="Times New Roman" w:hAnsi="Arial" w:cs="Arial"/>
                <w:sz w:val="22"/>
                <w:szCs w:val="22"/>
                <w:shd w:val="clear" w:color="auto" w:fill="FFFFFF"/>
                <w:lang w:val="es-ES"/>
              </w:rPr>
              <w:t xml:space="preserve"> de la supervisión de la AE, el </w:t>
            </w:r>
            <w:r w:rsidRPr="00C415BB">
              <w:rPr>
                <w:rFonts w:ascii="Arial" w:eastAsia="Times New Roman" w:hAnsi="Arial" w:cs="Arial"/>
                <w:sz w:val="22"/>
                <w:szCs w:val="22"/>
                <w:shd w:val="clear" w:color="auto" w:fill="FFFFFF"/>
                <w:lang w:val="es-ES"/>
              </w:rPr>
              <w:t>supervisor</w:t>
            </w:r>
            <w:r w:rsidR="008A6908" w:rsidRPr="00C415BB">
              <w:rPr>
                <w:rFonts w:ascii="Arial" w:eastAsia="Times New Roman" w:hAnsi="Arial" w:cs="Arial"/>
                <w:sz w:val="22"/>
                <w:szCs w:val="22"/>
                <w:shd w:val="clear" w:color="auto" w:fill="FFFFFF"/>
                <w:lang w:val="es-ES"/>
              </w:rPr>
              <w:t xml:space="preserve"> de las obras a ser </w:t>
            </w:r>
            <w:r w:rsidR="00C500FD" w:rsidRPr="00C415BB">
              <w:rPr>
                <w:rFonts w:ascii="Arial" w:eastAsia="Times New Roman" w:hAnsi="Arial" w:cs="Arial"/>
                <w:sz w:val="22"/>
                <w:szCs w:val="22"/>
                <w:shd w:val="clear" w:color="auto" w:fill="FFFFFF"/>
                <w:lang w:val="es-ES"/>
              </w:rPr>
              <w:t>contratado</w:t>
            </w:r>
            <w:r w:rsidR="008A6908" w:rsidRPr="00C415BB">
              <w:rPr>
                <w:rFonts w:ascii="Arial" w:eastAsia="Times New Roman" w:hAnsi="Arial" w:cs="Arial"/>
                <w:sz w:val="22"/>
                <w:szCs w:val="22"/>
                <w:shd w:val="clear" w:color="auto" w:fill="FFFFFF"/>
                <w:lang w:val="es-ES"/>
              </w:rPr>
              <w:t xml:space="preserve"> realizar</w:t>
            </w:r>
            <w:r w:rsidR="005A4841" w:rsidRPr="00C415BB">
              <w:rPr>
                <w:rFonts w:ascii="Arial" w:eastAsia="Times New Roman" w:hAnsi="Arial" w:cs="Arial"/>
                <w:sz w:val="22"/>
                <w:szCs w:val="22"/>
                <w:shd w:val="clear" w:color="auto" w:fill="FFFFFF"/>
                <w:lang w:val="es-ES"/>
              </w:rPr>
              <w:t>á</w:t>
            </w:r>
            <w:r w:rsidR="008A6908" w:rsidRPr="00C415BB">
              <w:rPr>
                <w:rFonts w:ascii="Arial" w:eastAsia="Times New Roman" w:hAnsi="Arial" w:cs="Arial"/>
                <w:sz w:val="22"/>
                <w:szCs w:val="22"/>
                <w:shd w:val="clear" w:color="auto" w:fill="FFFFFF"/>
                <w:lang w:val="es-ES"/>
              </w:rPr>
              <w:t xml:space="preserve"> la </w:t>
            </w:r>
            <w:r w:rsidRPr="00C415BB">
              <w:rPr>
                <w:rFonts w:ascii="Arial" w:eastAsia="Times New Roman" w:hAnsi="Arial" w:cs="Arial"/>
                <w:sz w:val="22"/>
                <w:szCs w:val="22"/>
                <w:shd w:val="clear" w:color="auto" w:fill="FFFFFF"/>
                <w:lang w:val="es-ES"/>
              </w:rPr>
              <w:t>supervisión</w:t>
            </w:r>
            <w:r w:rsidR="008A6908" w:rsidRPr="00C415BB">
              <w:rPr>
                <w:rFonts w:ascii="Arial" w:eastAsia="Times New Roman" w:hAnsi="Arial" w:cs="Arial"/>
                <w:sz w:val="22"/>
                <w:szCs w:val="22"/>
                <w:shd w:val="clear" w:color="auto" w:fill="FFFFFF"/>
                <w:lang w:val="es-ES"/>
              </w:rPr>
              <w:t xml:space="preserve"> diaria y </w:t>
            </w:r>
            <w:r w:rsidR="00E679B2" w:rsidRPr="00C415BB">
              <w:rPr>
                <w:rFonts w:ascii="Arial" w:eastAsia="Times New Roman" w:hAnsi="Arial" w:cs="Arial"/>
                <w:sz w:val="22"/>
                <w:szCs w:val="22"/>
                <w:shd w:val="clear" w:color="auto" w:fill="FFFFFF"/>
                <w:lang w:val="es-ES"/>
              </w:rPr>
              <w:t>presentará</w:t>
            </w:r>
            <w:r w:rsidR="008A6908" w:rsidRPr="00C415BB">
              <w:rPr>
                <w:rFonts w:ascii="Arial" w:eastAsia="Times New Roman" w:hAnsi="Arial" w:cs="Arial"/>
                <w:sz w:val="22"/>
                <w:szCs w:val="22"/>
                <w:shd w:val="clear" w:color="auto" w:fill="FFFFFF"/>
                <w:lang w:val="es-ES"/>
              </w:rPr>
              <w:t xml:space="preserve"> a la AE los informes periódicos </w:t>
            </w:r>
            <w:r w:rsidR="00C500FD" w:rsidRPr="00C415BB">
              <w:rPr>
                <w:rFonts w:ascii="Arial" w:eastAsia="Times New Roman" w:hAnsi="Arial" w:cs="Arial"/>
                <w:sz w:val="22"/>
                <w:szCs w:val="22"/>
                <w:shd w:val="clear" w:color="auto" w:fill="FFFFFF"/>
                <w:lang w:val="es-ES"/>
              </w:rPr>
              <w:t xml:space="preserve">semestrales </w:t>
            </w:r>
            <w:r w:rsidR="008A6908" w:rsidRPr="00C415BB">
              <w:rPr>
                <w:rFonts w:ascii="Arial" w:eastAsia="Times New Roman" w:hAnsi="Arial" w:cs="Arial"/>
                <w:sz w:val="22"/>
                <w:szCs w:val="22"/>
                <w:shd w:val="clear" w:color="auto" w:fill="FFFFFF"/>
                <w:lang w:val="es-ES"/>
              </w:rPr>
              <w:t xml:space="preserve">establecidos en </w:t>
            </w:r>
            <w:r w:rsidR="003E7192" w:rsidRPr="00C415BB">
              <w:rPr>
                <w:rFonts w:ascii="Arial" w:eastAsia="Times New Roman" w:hAnsi="Arial" w:cs="Arial"/>
                <w:sz w:val="22"/>
                <w:szCs w:val="22"/>
                <w:shd w:val="clear" w:color="auto" w:fill="FFFFFF"/>
                <w:lang w:val="es-ES"/>
              </w:rPr>
              <w:t>el contrato</w:t>
            </w:r>
            <w:r w:rsidR="008A6908" w:rsidRPr="00C415BB">
              <w:rPr>
                <w:rFonts w:ascii="Arial" w:eastAsia="Times New Roman" w:hAnsi="Arial" w:cs="Arial"/>
                <w:sz w:val="22"/>
                <w:szCs w:val="22"/>
                <w:shd w:val="clear" w:color="auto" w:fill="FFFFFF"/>
                <w:lang w:val="es-ES"/>
              </w:rPr>
              <w:t xml:space="preserve">, de particular importancia será la </w:t>
            </w:r>
            <w:r w:rsidRPr="00C415BB">
              <w:rPr>
                <w:rFonts w:ascii="Arial" w:eastAsia="Times New Roman" w:hAnsi="Arial" w:cs="Arial"/>
                <w:sz w:val="22"/>
                <w:szCs w:val="22"/>
                <w:shd w:val="clear" w:color="auto" w:fill="FFFFFF"/>
                <w:lang w:val="es-ES"/>
              </w:rPr>
              <w:t>supervisión</w:t>
            </w:r>
            <w:r w:rsidR="008A6908" w:rsidRPr="00C415BB">
              <w:rPr>
                <w:rFonts w:ascii="Arial" w:eastAsia="Times New Roman" w:hAnsi="Arial" w:cs="Arial"/>
                <w:sz w:val="22"/>
                <w:szCs w:val="22"/>
                <w:shd w:val="clear" w:color="auto" w:fill="FFFFFF"/>
                <w:lang w:val="es-ES"/>
              </w:rPr>
              <w:t xml:space="preserve"> y monitoreo del PCRM. </w:t>
            </w:r>
          </w:p>
        </w:tc>
      </w:tr>
      <w:tr w:rsidR="00143F55" w:rsidRPr="005967DA" w14:paraId="04C2CD9B" w14:textId="77777777" w:rsidTr="00AD3374">
        <w:trPr>
          <w:trHeight w:val="402"/>
        </w:trPr>
        <w:tc>
          <w:tcPr>
            <w:tcW w:w="1053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43E008EA" w14:textId="33103377" w:rsidR="00143F55" w:rsidRPr="00BF16C9" w:rsidRDefault="00143F55" w:rsidP="00143F55">
            <w:pPr>
              <w:rPr>
                <w:rFonts w:ascii="Arial" w:eastAsia="Times New Roman" w:hAnsi="Arial" w:cs="Arial"/>
                <w:b/>
                <w:bCs/>
                <w:sz w:val="27"/>
                <w:szCs w:val="27"/>
                <w:lang w:val="es-ES"/>
              </w:rPr>
            </w:pPr>
            <w:r>
              <w:rPr>
                <w:rFonts w:ascii="Arial" w:eastAsia="Times New Roman" w:hAnsi="Arial" w:cs="Arial"/>
                <w:b/>
                <w:bCs/>
                <w:sz w:val="27"/>
                <w:szCs w:val="27"/>
                <w:lang w:val="es-ES"/>
              </w:rPr>
              <w:lastRenderedPageBreak/>
              <w:t xml:space="preserve">5. </w:t>
            </w:r>
            <w:r w:rsidRPr="00BF16C9">
              <w:rPr>
                <w:rFonts w:ascii="Arial" w:eastAsia="Times New Roman" w:hAnsi="Arial" w:cs="Arial"/>
                <w:b/>
                <w:bCs/>
                <w:sz w:val="27"/>
                <w:szCs w:val="27"/>
                <w:lang w:val="es-ES"/>
              </w:rPr>
              <w:t xml:space="preserve">Requisitos </w:t>
            </w:r>
            <w:r>
              <w:rPr>
                <w:rFonts w:ascii="Arial" w:eastAsia="Times New Roman" w:hAnsi="Arial" w:cs="Arial"/>
                <w:b/>
                <w:bCs/>
                <w:sz w:val="27"/>
                <w:szCs w:val="27"/>
                <w:lang w:val="es-ES"/>
              </w:rPr>
              <w:t>Ambientales y Sociales</w:t>
            </w:r>
          </w:p>
        </w:tc>
      </w:tr>
      <w:tr w:rsidR="00143F55" w:rsidRPr="00C762BE" w14:paraId="75183872" w14:textId="77777777" w:rsidTr="00AD3374">
        <w:trPr>
          <w:trHeight w:val="236"/>
        </w:trPr>
        <w:tc>
          <w:tcPr>
            <w:tcW w:w="1053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1F77568" w14:textId="77777777" w:rsidR="00340645" w:rsidRDefault="00340645" w:rsidP="00143F55">
            <w:pPr>
              <w:ind w:right="165"/>
              <w:jc w:val="both"/>
              <w:rPr>
                <w:rFonts w:ascii="Arial" w:eastAsia="Times New Roman" w:hAnsi="Arial" w:cs="Arial"/>
                <w:sz w:val="22"/>
                <w:szCs w:val="22"/>
                <w:shd w:val="clear" w:color="auto" w:fill="FFFFFF"/>
                <w:lang w:val="es-ES"/>
              </w:rPr>
            </w:pPr>
          </w:p>
          <w:p w14:paraId="1EF9B1E7" w14:textId="1C656FC5" w:rsidR="00340645" w:rsidRDefault="0003597D" w:rsidP="00143F55">
            <w:pPr>
              <w:ind w:right="165"/>
              <w:jc w:val="both"/>
              <w:rPr>
                <w:rFonts w:ascii="Arial" w:eastAsia="Arial" w:hAnsi="Arial" w:cs="Arial"/>
                <w:sz w:val="22"/>
                <w:szCs w:val="22"/>
                <w:lang w:val="es-ES"/>
              </w:rPr>
            </w:pPr>
            <w:r w:rsidRPr="0003597D">
              <w:rPr>
                <w:rFonts w:ascii="Arial" w:eastAsia="Arial" w:hAnsi="Arial" w:cs="Arial"/>
                <w:sz w:val="22"/>
                <w:szCs w:val="22"/>
                <w:lang w:val="es-ES"/>
              </w:rPr>
              <w:t xml:space="preserve">Antes de su distribución al Directorio Ejecutivo del BID, se deberá cumplir con las siguientes condiciones: (i) </w:t>
            </w:r>
            <w:r w:rsidRPr="00B658B5">
              <w:rPr>
                <w:rFonts w:ascii="Arial" w:eastAsia="Arial" w:hAnsi="Arial" w:cs="Arial"/>
                <w:sz w:val="22"/>
                <w:szCs w:val="22"/>
                <w:lang w:val="es-ES"/>
              </w:rPr>
              <w:t xml:space="preserve">antes de OPC, </w:t>
            </w:r>
            <w:r w:rsidR="00A30938" w:rsidRPr="00B658B5">
              <w:rPr>
                <w:rFonts w:ascii="Arial" w:eastAsia="Arial" w:hAnsi="Arial" w:cs="Arial"/>
                <w:sz w:val="22"/>
                <w:szCs w:val="22"/>
                <w:lang w:val="es-ES"/>
              </w:rPr>
              <w:t>publicar la</w:t>
            </w:r>
            <w:r w:rsidR="008B61E6" w:rsidRPr="00B658B5">
              <w:rPr>
                <w:rFonts w:ascii="Arial" w:eastAsia="Arial" w:hAnsi="Arial" w:cs="Arial"/>
                <w:sz w:val="22"/>
                <w:szCs w:val="22"/>
                <w:lang w:val="es-ES"/>
              </w:rPr>
              <w:t xml:space="preserve"> versión final</w:t>
            </w:r>
            <w:r w:rsidR="006D40D0" w:rsidRPr="00B658B5">
              <w:rPr>
                <w:rFonts w:ascii="Arial" w:eastAsia="Arial" w:hAnsi="Arial" w:cs="Arial"/>
                <w:sz w:val="22"/>
                <w:szCs w:val="22"/>
                <w:lang w:val="es-ES"/>
              </w:rPr>
              <w:t xml:space="preserve"> del AAS y PGAS con</w:t>
            </w:r>
            <w:r w:rsidR="0046156F" w:rsidRPr="00B658B5">
              <w:rPr>
                <w:rFonts w:ascii="Arial" w:eastAsia="Arial" w:hAnsi="Arial" w:cs="Arial"/>
                <w:sz w:val="22"/>
                <w:szCs w:val="22"/>
                <w:lang w:val="es-ES"/>
              </w:rPr>
              <w:t xml:space="preserve"> </w:t>
            </w:r>
            <w:r w:rsidR="00340645" w:rsidRPr="00B658B5">
              <w:rPr>
                <w:rFonts w:ascii="Arial" w:eastAsia="Arial" w:hAnsi="Arial" w:cs="Arial"/>
                <w:sz w:val="22"/>
                <w:szCs w:val="22"/>
                <w:lang w:val="es-ES"/>
              </w:rPr>
              <w:t xml:space="preserve">el </w:t>
            </w:r>
            <w:r w:rsidRPr="00B658B5">
              <w:rPr>
                <w:rFonts w:ascii="Arial" w:eastAsia="Arial" w:hAnsi="Arial" w:cs="Arial"/>
                <w:sz w:val="22"/>
                <w:szCs w:val="22"/>
                <w:lang w:val="es-ES"/>
              </w:rPr>
              <w:t xml:space="preserve">Plan de </w:t>
            </w:r>
            <w:r w:rsidR="00BB3A6B" w:rsidRPr="00B658B5">
              <w:rPr>
                <w:rFonts w:ascii="Arial" w:eastAsia="Arial" w:hAnsi="Arial" w:cs="Arial"/>
                <w:sz w:val="22"/>
                <w:szCs w:val="22"/>
                <w:lang w:val="es-ES"/>
              </w:rPr>
              <w:t>C</w:t>
            </w:r>
            <w:r w:rsidRPr="00B658B5">
              <w:rPr>
                <w:rFonts w:ascii="Arial" w:eastAsia="Arial" w:hAnsi="Arial" w:cs="Arial"/>
                <w:sz w:val="22"/>
                <w:szCs w:val="22"/>
                <w:lang w:val="es-ES"/>
              </w:rPr>
              <w:t xml:space="preserve">ompensación y </w:t>
            </w:r>
            <w:r w:rsidR="00E11314" w:rsidRPr="00B658B5">
              <w:rPr>
                <w:rFonts w:ascii="Arial" w:eastAsia="Arial" w:hAnsi="Arial" w:cs="Arial"/>
                <w:sz w:val="22"/>
                <w:szCs w:val="22"/>
                <w:lang w:val="es-ES"/>
              </w:rPr>
              <w:t>Restauración</w:t>
            </w:r>
            <w:r w:rsidR="00BB3A6B" w:rsidRPr="00B658B5">
              <w:rPr>
                <w:rFonts w:ascii="Arial" w:eastAsia="Arial" w:hAnsi="Arial" w:cs="Arial"/>
                <w:sz w:val="22"/>
                <w:szCs w:val="22"/>
                <w:lang w:val="es-ES"/>
              </w:rPr>
              <w:t xml:space="preserve"> </w:t>
            </w:r>
            <w:r w:rsidRPr="00B658B5">
              <w:rPr>
                <w:rFonts w:ascii="Arial" w:eastAsia="Arial" w:hAnsi="Arial" w:cs="Arial"/>
                <w:sz w:val="22"/>
                <w:szCs w:val="22"/>
                <w:lang w:val="es-ES"/>
              </w:rPr>
              <w:t>de Medios de Vida (</w:t>
            </w:r>
            <w:r w:rsidR="00340645" w:rsidRPr="00B658B5">
              <w:rPr>
                <w:rFonts w:ascii="Arial" w:eastAsia="Arial" w:hAnsi="Arial" w:cs="Arial"/>
                <w:sz w:val="22"/>
                <w:szCs w:val="22"/>
                <w:lang w:val="es-ES"/>
              </w:rPr>
              <w:t>PCRM</w:t>
            </w:r>
            <w:r w:rsidRPr="00B658B5">
              <w:rPr>
                <w:rFonts w:ascii="Arial" w:eastAsia="Arial" w:hAnsi="Arial" w:cs="Arial"/>
                <w:sz w:val="22"/>
                <w:szCs w:val="22"/>
                <w:lang w:val="es-ES"/>
              </w:rPr>
              <w:t>)</w:t>
            </w:r>
            <w:r w:rsidR="00340645" w:rsidRPr="00B658B5">
              <w:rPr>
                <w:rFonts w:ascii="Arial" w:eastAsia="Arial" w:hAnsi="Arial" w:cs="Arial"/>
                <w:sz w:val="22"/>
                <w:szCs w:val="22"/>
                <w:lang w:val="es-ES"/>
              </w:rPr>
              <w:t>; (B.5 OP-703).</w:t>
            </w:r>
            <w:r w:rsidR="00340645">
              <w:rPr>
                <w:rFonts w:ascii="Arial" w:eastAsia="Arial" w:hAnsi="Arial" w:cs="Arial"/>
                <w:sz w:val="22"/>
                <w:szCs w:val="22"/>
                <w:lang w:val="es-ES"/>
              </w:rPr>
              <w:t xml:space="preserve"> </w:t>
            </w:r>
          </w:p>
          <w:p w14:paraId="15C3191A" w14:textId="77777777" w:rsidR="00143F55" w:rsidRPr="00607AE3" w:rsidRDefault="00143F55" w:rsidP="00143F55">
            <w:pPr>
              <w:ind w:right="165"/>
              <w:jc w:val="both"/>
              <w:rPr>
                <w:rFonts w:ascii="Arial" w:eastAsia="Times New Roman" w:hAnsi="Arial" w:cs="Arial"/>
                <w:sz w:val="22"/>
                <w:szCs w:val="22"/>
                <w:shd w:val="clear" w:color="auto" w:fill="FFFFFF"/>
                <w:lang w:val="es-ES"/>
              </w:rPr>
            </w:pPr>
          </w:p>
          <w:p w14:paraId="7782286F" w14:textId="2C8BFEA0" w:rsidR="00143F55" w:rsidRPr="00F437F4" w:rsidRDefault="00143F55" w:rsidP="00143F55">
            <w:pPr>
              <w:ind w:right="165"/>
              <w:jc w:val="both"/>
              <w:rPr>
                <w:rFonts w:ascii="Arial" w:eastAsia="Times New Roman" w:hAnsi="Arial" w:cs="Arial"/>
                <w:i/>
                <w:sz w:val="22"/>
                <w:szCs w:val="22"/>
                <w:shd w:val="clear" w:color="auto" w:fill="FFFFFF"/>
                <w:lang w:val="es-ES_tradnl"/>
              </w:rPr>
            </w:pPr>
            <w:r w:rsidRPr="00607AE3">
              <w:rPr>
                <w:rFonts w:ascii="Arial" w:eastAsia="Times New Roman" w:hAnsi="Arial" w:cs="Arial"/>
                <w:i/>
                <w:sz w:val="22"/>
                <w:szCs w:val="22"/>
                <w:shd w:val="clear" w:color="auto" w:fill="FFFFFF"/>
                <w:lang w:val="es-ES"/>
              </w:rPr>
              <w:t>“Con el fin de cumplir con los requisitos de las Políticas de Salvaguardias Ambientales y Sociales del Banco, el/la [Prestatario/Agencia Ejecutora] cumplirá a plena satisfacción del Banco con los términos contractuales y condiciones ESHS incluidos en el Anexo B. Estos términos y condiciones sólo podrán ser modificados mediando consentimiento previo por escrito del Banco, incluyendo el visto bueno del ESG. Estos incluyen (i) Condiciones Previas (</w:t>
            </w:r>
            <w:proofErr w:type="spellStart"/>
            <w:r w:rsidRPr="00607AE3">
              <w:rPr>
                <w:rFonts w:ascii="Arial" w:eastAsia="Times New Roman" w:hAnsi="Arial" w:cs="Arial"/>
                <w:i/>
                <w:sz w:val="22"/>
                <w:szCs w:val="22"/>
                <w:shd w:val="clear" w:color="auto" w:fill="FFFFFF"/>
                <w:lang w:val="es-ES"/>
              </w:rPr>
              <w:t>CPs</w:t>
            </w:r>
            <w:proofErr w:type="spellEnd"/>
            <w:r w:rsidRPr="00607AE3">
              <w:rPr>
                <w:rFonts w:ascii="Arial" w:eastAsia="Times New Roman" w:hAnsi="Arial" w:cs="Arial"/>
                <w:i/>
                <w:sz w:val="22"/>
                <w:szCs w:val="22"/>
                <w:shd w:val="clear" w:color="auto" w:fill="FFFFFF"/>
                <w:lang w:val="es-ES"/>
              </w:rPr>
              <w:t xml:space="preserve">) al </w:t>
            </w:r>
            <w:r>
              <w:rPr>
                <w:rFonts w:ascii="Arial" w:eastAsia="Times New Roman" w:hAnsi="Arial" w:cs="Arial"/>
                <w:i/>
                <w:sz w:val="22"/>
                <w:szCs w:val="22"/>
                <w:shd w:val="clear" w:color="auto" w:fill="FFFFFF"/>
                <w:lang w:val="es-ES"/>
              </w:rPr>
              <w:t xml:space="preserve">OPC y/o </w:t>
            </w:r>
            <w:r w:rsidRPr="00607AE3">
              <w:rPr>
                <w:rFonts w:ascii="Arial" w:eastAsia="Times New Roman" w:hAnsi="Arial" w:cs="Arial"/>
                <w:i/>
                <w:sz w:val="22"/>
                <w:szCs w:val="22"/>
                <w:shd w:val="clear" w:color="auto" w:fill="FFFFFF"/>
                <w:lang w:val="es-ES"/>
              </w:rPr>
              <w:t>Directorio; (</w:t>
            </w:r>
            <w:proofErr w:type="spellStart"/>
            <w:r w:rsidRPr="00607AE3">
              <w:rPr>
                <w:rFonts w:ascii="Arial" w:eastAsia="Times New Roman" w:hAnsi="Arial" w:cs="Arial"/>
                <w:i/>
                <w:sz w:val="22"/>
                <w:szCs w:val="22"/>
                <w:shd w:val="clear" w:color="auto" w:fill="FFFFFF"/>
                <w:lang w:val="es-ES"/>
              </w:rPr>
              <w:t>ii</w:t>
            </w:r>
            <w:proofErr w:type="spellEnd"/>
            <w:r w:rsidRPr="00607AE3">
              <w:rPr>
                <w:rFonts w:ascii="Arial" w:eastAsia="Times New Roman" w:hAnsi="Arial" w:cs="Arial"/>
                <w:i/>
                <w:sz w:val="22"/>
                <w:szCs w:val="22"/>
                <w:shd w:val="clear" w:color="auto" w:fill="FFFFFF"/>
                <w:lang w:val="es-ES"/>
              </w:rPr>
              <w:t>) condiciones estándar para la implementación de los Planes y medidas ESHS, como también de los requisitos para los informes y supervisión; (</w:t>
            </w:r>
            <w:proofErr w:type="spellStart"/>
            <w:r w:rsidRPr="00607AE3">
              <w:rPr>
                <w:rFonts w:ascii="Arial" w:eastAsia="Times New Roman" w:hAnsi="Arial" w:cs="Arial"/>
                <w:i/>
                <w:sz w:val="22"/>
                <w:szCs w:val="22"/>
                <w:shd w:val="clear" w:color="auto" w:fill="FFFFFF"/>
                <w:lang w:val="es-ES"/>
              </w:rPr>
              <w:t>iii</w:t>
            </w:r>
            <w:proofErr w:type="spellEnd"/>
            <w:r w:rsidRPr="00607AE3">
              <w:rPr>
                <w:rFonts w:ascii="Arial" w:eastAsia="Times New Roman" w:hAnsi="Arial" w:cs="Arial"/>
                <w:i/>
                <w:sz w:val="22"/>
                <w:szCs w:val="22"/>
                <w:shd w:val="clear" w:color="auto" w:fill="FFFFFF"/>
                <w:lang w:val="es-ES"/>
              </w:rPr>
              <w:t>) las condiciones referidas a riesgos e impactos de relevancia; (</w:t>
            </w:r>
            <w:proofErr w:type="spellStart"/>
            <w:r w:rsidRPr="00607AE3">
              <w:rPr>
                <w:rFonts w:ascii="Arial" w:eastAsia="Times New Roman" w:hAnsi="Arial" w:cs="Arial"/>
                <w:i/>
                <w:sz w:val="22"/>
                <w:szCs w:val="22"/>
                <w:shd w:val="clear" w:color="auto" w:fill="FFFFFF"/>
                <w:lang w:val="es-ES"/>
              </w:rPr>
              <w:t>iv</w:t>
            </w:r>
            <w:proofErr w:type="spellEnd"/>
            <w:r w:rsidRPr="00607AE3">
              <w:rPr>
                <w:rFonts w:ascii="Arial" w:eastAsia="Times New Roman" w:hAnsi="Arial" w:cs="Arial"/>
                <w:i/>
                <w:sz w:val="22"/>
                <w:szCs w:val="22"/>
                <w:shd w:val="clear" w:color="auto" w:fill="FFFFFF"/>
                <w:lang w:val="es-ES"/>
              </w:rPr>
              <w:t>) las condiciones que se incluyan en el Manual de Operaciones; (v) definiciones. Estas condiciones y definiciones se incorporarán al Acuerdo de Préstamo y por tanto el Prestatario estará obligado legalmente a cumplir con ellas”.</w:t>
            </w:r>
            <w:r w:rsidR="00F437F4">
              <w:rPr>
                <w:rFonts w:ascii="Arial" w:eastAsia="Times New Roman" w:hAnsi="Arial" w:cs="Arial"/>
                <w:i/>
                <w:sz w:val="22"/>
                <w:szCs w:val="22"/>
                <w:shd w:val="clear" w:color="auto" w:fill="FFFFFF"/>
                <w:lang w:val="es-ES_tradnl"/>
              </w:rPr>
              <w:t xml:space="preserve"> </w:t>
            </w:r>
          </w:p>
          <w:p w14:paraId="575613D2" w14:textId="77777777" w:rsidR="00143F55" w:rsidRPr="00F437F4" w:rsidRDefault="00143F55" w:rsidP="00143F55">
            <w:pPr>
              <w:ind w:right="165"/>
              <w:jc w:val="both"/>
              <w:rPr>
                <w:rFonts w:ascii="Arial" w:eastAsia="Times New Roman" w:hAnsi="Arial" w:cs="Arial"/>
                <w:sz w:val="22"/>
                <w:szCs w:val="22"/>
                <w:shd w:val="clear" w:color="auto" w:fill="FFFFFF"/>
                <w:lang w:val="es-ES_tradnl"/>
              </w:rPr>
            </w:pPr>
          </w:p>
          <w:p w14:paraId="35DCDD07" w14:textId="52A1C9B5" w:rsidR="00143F55" w:rsidRPr="00607AE3" w:rsidRDefault="00143F55" w:rsidP="00143F55">
            <w:pPr>
              <w:ind w:right="165"/>
              <w:jc w:val="both"/>
              <w:rPr>
                <w:rFonts w:ascii="Arial" w:eastAsia="Times New Roman" w:hAnsi="Arial" w:cs="Arial"/>
                <w:sz w:val="22"/>
                <w:szCs w:val="22"/>
                <w:shd w:val="clear" w:color="auto" w:fill="FFFFFF"/>
                <w:lang w:val="es-419"/>
              </w:rPr>
            </w:pPr>
          </w:p>
        </w:tc>
      </w:tr>
      <w:tr w:rsidR="00143F55" w:rsidRPr="00C762BE" w14:paraId="043327AB" w14:textId="77777777" w:rsidTr="00AD3374">
        <w:trPr>
          <w:trHeight w:val="429"/>
        </w:trPr>
        <w:tc>
          <w:tcPr>
            <w:tcW w:w="1053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3D3A64A0" w14:textId="5D85554C" w:rsidR="00143F55" w:rsidRPr="00BF16C9" w:rsidRDefault="00143F55" w:rsidP="00143F55">
            <w:pPr>
              <w:rPr>
                <w:rFonts w:ascii="Arial" w:eastAsia="Times New Roman" w:hAnsi="Arial" w:cs="Arial"/>
                <w:b/>
                <w:bCs/>
                <w:sz w:val="27"/>
                <w:szCs w:val="27"/>
                <w:lang w:val="es-ES"/>
              </w:rPr>
            </w:pPr>
            <w:r>
              <w:rPr>
                <w:rFonts w:ascii="Arial" w:eastAsia="Times New Roman" w:hAnsi="Arial" w:cs="Arial"/>
                <w:b/>
                <w:bCs/>
                <w:sz w:val="27"/>
                <w:szCs w:val="27"/>
                <w:lang w:val="es-ES"/>
              </w:rPr>
              <w:t xml:space="preserve">6. </w:t>
            </w:r>
            <w:r w:rsidRPr="00BF16C9">
              <w:rPr>
                <w:rFonts w:ascii="Arial" w:eastAsia="Times New Roman" w:hAnsi="Arial" w:cs="Arial"/>
                <w:b/>
                <w:bCs/>
                <w:sz w:val="27"/>
                <w:szCs w:val="27"/>
                <w:lang w:val="es-ES"/>
              </w:rPr>
              <w:t xml:space="preserve">Resumen de Cumplimiento con Políticas de Salvaguardias del BID </w:t>
            </w:r>
          </w:p>
        </w:tc>
      </w:tr>
      <w:tr w:rsidR="00143F55" w:rsidRPr="00C762BE" w14:paraId="33C1F9AA" w14:textId="77777777" w:rsidTr="00AD3374">
        <w:trPr>
          <w:trHeight w:val="236"/>
        </w:trPr>
        <w:tc>
          <w:tcPr>
            <w:tcW w:w="1053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98580EC" w14:textId="40E90D7C" w:rsidR="00143F55" w:rsidRPr="00244C57" w:rsidRDefault="00F437F4" w:rsidP="00143F55">
            <w:pPr>
              <w:jc w:val="both"/>
              <w:rPr>
                <w:rFonts w:ascii="Arial" w:hAnsi="Arial" w:cs="Arial"/>
                <w:i/>
                <w:sz w:val="22"/>
                <w:szCs w:val="22"/>
                <w:lang w:val="es-ES"/>
              </w:rPr>
            </w:pPr>
            <w:r>
              <w:rPr>
                <w:rFonts w:ascii="Arial" w:eastAsia="Times New Roman" w:hAnsi="Arial" w:cs="Arial"/>
                <w:i/>
                <w:sz w:val="22"/>
                <w:szCs w:val="22"/>
                <w:shd w:val="clear" w:color="auto" w:fill="FFFFFF"/>
                <w:lang w:val="es-ES"/>
              </w:rPr>
              <w:t xml:space="preserve">A </w:t>
            </w:r>
            <w:r w:rsidR="00332A58">
              <w:rPr>
                <w:rFonts w:ascii="Arial" w:eastAsia="Times New Roman" w:hAnsi="Arial" w:cs="Arial"/>
                <w:i/>
                <w:sz w:val="22"/>
                <w:szCs w:val="22"/>
                <w:shd w:val="clear" w:color="auto" w:fill="FFFFFF"/>
                <w:lang w:val="es-ES"/>
              </w:rPr>
              <w:t>continuación,</w:t>
            </w:r>
            <w:r>
              <w:rPr>
                <w:rFonts w:ascii="Arial" w:eastAsia="Times New Roman" w:hAnsi="Arial" w:cs="Arial"/>
                <w:i/>
                <w:sz w:val="22"/>
                <w:szCs w:val="22"/>
                <w:shd w:val="clear" w:color="auto" w:fill="FFFFFF"/>
                <w:lang w:val="es-ES"/>
              </w:rPr>
              <w:t xml:space="preserve"> se expone la </w:t>
            </w:r>
            <w:r w:rsidR="00143F55" w:rsidRPr="00244C57">
              <w:rPr>
                <w:rFonts w:ascii="Arial" w:eastAsia="Times New Roman" w:hAnsi="Arial" w:cs="Arial"/>
                <w:i/>
                <w:sz w:val="22"/>
                <w:szCs w:val="22"/>
                <w:shd w:val="clear" w:color="auto" w:fill="FFFFFF"/>
                <w:lang w:val="es-ES"/>
              </w:rPr>
              <w:t>Tabla de Cumplimiento</w:t>
            </w:r>
            <w:r w:rsidR="00597362">
              <w:rPr>
                <w:rFonts w:ascii="Arial" w:eastAsia="Times New Roman" w:hAnsi="Arial" w:cs="Arial"/>
                <w:i/>
                <w:sz w:val="22"/>
                <w:szCs w:val="22"/>
                <w:shd w:val="clear" w:color="auto" w:fill="FFFFFF"/>
                <w:lang w:val="es-ES"/>
              </w:rPr>
              <w:t xml:space="preserve"> con las políticas de salvaguardas.</w:t>
            </w:r>
          </w:p>
          <w:p w14:paraId="51AFA13E" w14:textId="77777777" w:rsidR="00143F55" w:rsidRPr="00244C57" w:rsidRDefault="00143F55" w:rsidP="00143F55">
            <w:pPr>
              <w:jc w:val="both"/>
              <w:rPr>
                <w:rFonts w:ascii="Arial" w:eastAsia="Times New Roman" w:hAnsi="Arial" w:cs="Arial"/>
                <w:i/>
                <w:sz w:val="22"/>
                <w:szCs w:val="22"/>
                <w:shd w:val="clear" w:color="auto" w:fill="FFFFFF"/>
                <w:lang w:val="es-ES"/>
              </w:rPr>
            </w:pPr>
          </w:p>
          <w:p w14:paraId="60A4F7C4" w14:textId="2D1679FD" w:rsidR="00143F55" w:rsidRPr="00244C57" w:rsidRDefault="00143F55" w:rsidP="00143F55">
            <w:pPr>
              <w:jc w:val="both"/>
              <w:rPr>
                <w:rFonts w:eastAsia="Times New Roman"/>
                <w:i/>
                <w:lang w:val="es-ES"/>
              </w:rPr>
            </w:pPr>
          </w:p>
        </w:tc>
      </w:tr>
    </w:tbl>
    <w:p w14:paraId="3393B1F8" w14:textId="77777777" w:rsidR="004D3CD1" w:rsidRPr="00BF16C9" w:rsidRDefault="004D3CD1" w:rsidP="004127F6">
      <w:pPr>
        <w:rPr>
          <w:rFonts w:ascii="Arial" w:hAnsi="Arial" w:cs="Arial"/>
          <w:bCs/>
          <w:sz w:val="18"/>
          <w:szCs w:val="20"/>
          <w:lang w:val="es-ES"/>
        </w:rPr>
        <w:sectPr w:rsidR="004D3CD1" w:rsidRPr="00BF16C9" w:rsidSect="005354FC">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170" w:header="720" w:footer="720" w:gutter="0"/>
          <w:cols w:space="720"/>
          <w:titlePg/>
          <w:docGrid w:linePitch="360"/>
        </w:sectPr>
      </w:pPr>
    </w:p>
    <w:p w14:paraId="441F4E4F" w14:textId="6627C79D" w:rsidR="004D3CD1" w:rsidRPr="00BF16C9" w:rsidRDefault="00933D11" w:rsidP="004D3CD1">
      <w:pPr>
        <w:rPr>
          <w:rFonts w:ascii="Arial" w:hAnsi="Arial" w:cs="Arial"/>
          <w:b/>
          <w:sz w:val="20"/>
          <w:szCs w:val="20"/>
          <w:lang w:val="es-ES"/>
        </w:rPr>
      </w:pPr>
      <w:r>
        <w:rPr>
          <w:rFonts w:ascii="Arial" w:hAnsi="Arial" w:cs="Arial"/>
          <w:b/>
          <w:sz w:val="20"/>
          <w:szCs w:val="20"/>
          <w:lang w:val="es-ES"/>
        </w:rPr>
        <w:lastRenderedPageBreak/>
        <w:t>Anexo A</w:t>
      </w:r>
      <w:r w:rsidR="001C6E58">
        <w:rPr>
          <w:rFonts w:ascii="Arial" w:hAnsi="Arial" w:cs="Arial"/>
          <w:b/>
          <w:sz w:val="20"/>
          <w:szCs w:val="20"/>
          <w:lang w:val="es-ES"/>
        </w:rPr>
        <w:t xml:space="preserve">: </w:t>
      </w:r>
      <w:r w:rsidR="00AC7ED8" w:rsidRPr="00BF16C9">
        <w:rPr>
          <w:rFonts w:ascii="Arial" w:hAnsi="Arial" w:cs="Arial"/>
          <w:b/>
          <w:sz w:val="20"/>
          <w:szCs w:val="20"/>
          <w:lang w:val="es-ES"/>
        </w:rPr>
        <w:t>Resumen de Cumplimiento</w:t>
      </w:r>
      <w:r w:rsidR="00D055D3" w:rsidRPr="00BF16C9">
        <w:rPr>
          <w:rFonts w:ascii="Arial" w:hAnsi="Arial" w:cs="Arial"/>
          <w:b/>
          <w:sz w:val="20"/>
          <w:szCs w:val="20"/>
          <w:lang w:val="es-ES"/>
        </w:rPr>
        <w:t xml:space="preserve"> </w:t>
      </w:r>
      <w:r w:rsidR="00AC7ED8" w:rsidRPr="00BF16C9">
        <w:rPr>
          <w:rFonts w:ascii="Arial" w:hAnsi="Arial" w:cs="Arial"/>
          <w:b/>
          <w:sz w:val="20"/>
          <w:szCs w:val="20"/>
          <w:lang w:val="es-ES"/>
        </w:rPr>
        <w:t>con las Políticas de Salvaguardias del BID</w:t>
      </w:r>
    </w:p>
    <w:tbl>
      <w:tblPr>
        <w:tblStyle w:val="TableGrid"/>
        <w:tblW w:w="13657" w:type="dxa"/>
        <w:tblInd w:w="108" w:type="dxa"/>
        <w:tblLayout w:type="fixed"/>
        <w:tblLook w:val="04A0" w:firstRow="1" w:lastRow="0" w:firstColumn="1" w:lastColumn="0" w:noHBand="0" w:noVBand="1"/>
      </w:tblPr>
      <w:tblGrid>
        <w:gridCol w:w="2790"/>
        <w:gridCol w:w="4320"/>
        <w:gridCol w:w="6547"/>
      </w:tblGrid>
      <w:tr w:rsidR="00244C57" w:rsidRPr="00BF16C9" w14:paraId="716A028C" w14:textId="77777777" w:rsidTr="00244C57">
        <w:trPr>
          <w:trHeight w:val="323"/>
        </w:trPr>
        <w:tc>
          <w:tcPr>
            <w:tcW w:w="2790" w:type="dxa"/>
            <w:shd w:val="clear" w:color="auto" w:fill="95B3D7" w:themeFill="accent1" w:themeFillTint="99"/>
            <w:vAlign w:val="center"/>
          </w:tcPr>
          <w:p w14:paraId="000C1707" w14:textId="2343F73F" w:rsidR="00244C57" w:rsidRPr="00BF16C9" w:rsidRDefault="00244C57" w:rsidP="00CF4FB6">
            <w:pPr>
              <w:tabs>
                <w:tab w:val="left" w:pos="3200"/>
              </w:tabs>
              <w:jc w:val="center"/>
              <w:rPr>
                <w:rFonts w:ascii="Arial" w:hAnsi="Arial" w:cs="Arial"/>
                <w:b/>
                <w:sz w:val="22"/>
                <w:szCs w:val="22"/>
                <w:lang w:val="es-ES"/>
              </w:rPr>
            </w:pPr>
            <w:r w:rsidRPr="00BF16C9">
              <w:rPr>
                <w:rFonts w:ascii="Arial" w:hAnsi="Arial" w:cs="Arial"/>
                <w:b/>
                <w:sz w:val="22"/>
                <w:szCs w:val="22"/>
                <w:lang w:val="es-ES"/>
              </w:rPr>
              <w:t xml:space="preserve">Políticas / </w:t>
            </w:r>
            <w:r>
              <w:rPr>
                <w:rFonts w:ascii="Arial" w:hAnsi="Arial" w:cs="Arial"/>
                <w:b/>
                <w:sz w:val="22"/>
                <w:szCs w:val="22"/>
                <w:lang w:val="es-ES"/>
              </w:rPr>
              <w:t>Directrices</w:t>
            </w:r>
          </w:p>
        </w:tc>
        <w:tc>
          <w:tcPr>
            <w:tcW w:w="4320" w:type="dxa"/>
            <w:tcBorders>
              <w:bottom w:val="single" w:sz="4" w:space="0" w:color="auto"/>
            </w:tcBorders>
            <w:shd w:val="clear" w:color="auto" w:fill="95B3D7" w:themeFill="accent1" w:themeFillTint="99"/>
            <w:vAlign w:val="center"/>
          </w:tcPr>
          <w:p w14:paraId="1792912D" w14:textId="77777777" w:rsidR="00244C57" w:rsidRPr="00BF16C9" w:rsidRDefault="00244C57">
            <w:pPr>
              <w:tabs>
                <w:tab w:val="center" w:pos="1499"/>
              </w:tabs>
              <w:jc w:val="center"/>
              <w:rPr>
                <w:rFonts w:ascii="Arial" w:hAnsi="Arial" w:cs="Arial"/>
                <w:b/>
                <w:sz w:val="22"/>
                <w:szCs w:val="22"/>
                <w:lang w:val="es-ES"/>
              </w:rPr>
            </w:pPr>
          </w:p>
          <w:p w14:paraId="6CD8269D" w14:textId="0C0F5DF9" w:rsidR="00244C57" w:rsidRPr="00BF16C9" w:rsidRDefault="00244C57">
            <w:pPr>
              <w:tabs>
                <w:tab w:val="left" w:pos="3200"/>
              </w:tabs>
              <w:jc w:val="center"/>
              <w:rPr>
                <w:rFonts w:ascii="Arial" w:hAnsi="Arial" w:cs="Arial"/>
                <w:b/>
                <w:sz w:val="22"/>
                <w:szCs w:val="22"/>
                <w:lang w:val="es-ES"/>
              </w:rPr>
            </w:pPr>
            <w:r w:rsidRPr="00BF16C9">
              <w:rPr>
                <w:rFonts w:ascii="Arial" w:hAnsi="Arial" w:cs="Arial"/>
                <w:b/>
                <w:sz w:val="22"/>
                <w:szCs w:val="22"/>
                <w:lang w:val="es-ES"/>
              </w:rPr>
              <w:t xml:space="preserve">Estado de Cumplimiento </w:t>
            </w:r>
            <w:r>
              <w:rPr>
                <w:rFonts w:ascii="Arial" w:hAnsi="Arial" w:cs="Arial"/>
                <w:b/>
                <w:sz w:val="22"/>
                <w:szCs w:val="22"/>
                <w:lang w:val="es-ES"/>
              </w:rPr>
              <w:t xml:space="preserve">de Requisitos de </w:t>
            </w:r>
            <w:r w:rsidRPr="00BF16C9">
              <w:rPr>
                <w:rFonts w:ascii="Arial" w:hAnsi="Arial" w:cs="Arial"/>
                <w:b/>
                <w:sz w:val="22"/>
                <w:szCs w:val="22"/>
                <w:lang w:val="es-ES"/>
              </w:rPr>
              <w:t xml:space="preserve">Políticas / </w:t>
            </w:r>
            <w:r>
              <w:rPr>
                <w:rFonts w:ascii="Arial" w:hAnsi="Arial" w:cs="Arial"/>
                <w:b/>
                <w:sz w:val="22"/>
                <w:szCs w:val="22"/>
                <w:lang w:val="es-ES"/>
              </w:rPr>
              <w:t>Directrices y Justificación</w:t>
            </w:r>
          </w:p>
          <w:p w14:paraId="3B4E48E0" w14:textId="77777777" w:rsidR="00244C57" w:rsidRPr="00BF16C9" w:rsidRDefault="00244C57">
            <w:pPr>
              <w:tabs>
                <w:tab w:val="center" w:pos="1499"/>
              </w:tabs>
              <w:jc w:val="center"/>
              <w:rPr>
                <w:rFonts w:ascii="Arial" w:hAnsi="Arial" w:cs="Arial"/>
                <w:b/>
                <w:sz w:val="22"/>
                <w:szCs w:val="22"/>
                <w:lang w:val="es-ES"/>
              </w:rPr>
            </w:pPr>
          </w:p>
        </w:tc>
        <w:tc>
          <w:tcPr>
            <w:tcW w:w="6547" w:type="dxa"/>
            <w:tcBorders>
              <w:bottom w:val="single" w:sz="4" w:space="0" w:color="auto"/>
            </w:tcBorders>
            <w:shd w:val="clear" w:color="auto" w:fill="95B3D7" w:themeFill="accent1" w:themeFillTint="99"/>
            <w:vAlign w:val="center"/>
          </w:tcPr>
          <w:p w14:paraId="454E8C52" w14:textId="10BF1B99" w:rsidR="00244C57" w:rsidRPr="00BF16C9" w:rsidRDefault="00244C57" w:rsidP="00AC7ED8">
            <w:pPr>
              <w:tabs>
                <w:tab w:val="left" w:pos="3200"/>
              </w:tabs>
              <w:jc w:val="center"/>
              <w:rPr>
                <w:rFonts w:ascii="Arial" w:hAnsi="Arial" w:cs="Arial"/>
                <w:b/>
                <w:sz w:val="22"/>
                <w:szCs w:val="22"/>
                <w:lang w:val="es-ES"/>
              </w:rPr>
            </w:pPr>
            <w:r w:rsidRPr="00BF16C9">
              <w:rPr>
                <w:rFonts w:ascii="Arial" w:hAnsi="Arial" w:cs="Arial"/>
                <w:b/>
                <w:sz w:val="22"/>
                <w:szCs w:val="22"/>
                <w:lang w:val="es-ES"/>
              </w:rPr>
              <w:t>Requisitos / Acciones / Planes</w:t>
            </w:r>
            <w:r w:rsidR="00AB035C">
              <w:rPr>
                <w:rFonts w:ascii="Arial" w:hAnsi="Arial" w:cs="Arial"/>
                <w:b/>
                <w:sz w:val="22"/>
                <w:szCs w:val="22"/>
                <w:lang w:val="es-ES"/>
              </w:rPr>
              <w:t xml:space="preserve"> / Cronograma</w:t>
            </w:r>
          </w:p>
        </w:tc>
      </w:tr>
      <w:tr w:rsidR="00AC7ED8" w:rsidRPr="00C762BE" w14:paraId="4EA14118" w14:textId="77777777" w:rsidTr="00244C57">
        <w:trPr>
          <w:trHeight w:val="323"/>
        </w:trPr>
        <w:tc>
          <w:tcPr>
            <w:tcW w:w="13657" w:type="dxa"/>
            <w:gridSpan w:val="3"/>
            <w:shd w:val="clear" w:color="auto" w:fill="D9D9D9" w:themeFill="background1" w:themeFillShade="D9"/>
            <w:vAlign w:val="center"/>
          </w:tcPr>
          <w:p w14:paraId="0AF0B01F" w14:textId="77777777" w:rsidR="00AC7ED8" w:rsidRPr="00BF16C9" w:rsidRDefault="00AC7ED8" w:rsidP="001D3040">
            <w:pPr>
              <w:tabs>
                <w:tab w:val="left" w:pos="3200"/>
              </w:tabs>
              <w:rPr>
                <w:rFonts w:ascii="Arial" w:hAnsi="Arial" w:cs="Arial"/>
                <w:b/>
                <w:sz w:val="22"/>
                <w:szCs w:val="22"/>
                <w:lang w:val="es-ES"/>
              </w:rPr>
            </w:pPr>
            <w:r w:rsidRPr="00BF16C9">
              <w:rPr>
                <w:rFonts w:ascii="Arial" w:hAnsi="Arial" w:cs="Arial"/>
                <w:b/>
                <w:sz w:val="22"/>
                <w:szCs w:val="22"/>
                <w:lang w:val="es-ES"/>
              </w:rPr>
              <w:t>OP-703 Política de Medio Ambiente y Cumplimiento de Salvaguardias</w:t>
            </w:r>
          </w:p>
        </w:tc>
      </w:tr>
      <w:tr w:rsidR="00755861" w:rsidRPr="00C762BE" w14:paraId="2ECE6F86" w14:textId="77777777" w:rsidTr="00244C57">
        <w:trPr>
          <w:trHeight w:val="323"/>
        </w:trPr>
        <w:tc>
          <w:tcPr>
            <w:tcW w:w="2790" w:type="dxa"/>
            <w:shd w:val="clear" w:color="auto" w:fill="D9D9D9" w:themeFill="background1" w:themeFillShade="D9"/>
            <w:vAlign w:val="center"/>
          </w:tcPr>
          <w:p w14:paraId="1B4B1987" w14:textId="77777777" w:rsidR="00755861" w:rsidRPr="00BF16C9" w:rsidRDefault="00755861" w:rsidP="00755861">
            <w:pPr>
              <w:tabs>
                <w:tab w:val="left" w:pos="3200"/>
              </w:tabs>
              <w:rPr>
                <w:rFonts w:ascii="Arial" w:hAnsi="Arial" w:cs="Arial"/>
                <w:sz w:val="22"/>
                <w:szCs w:val="22"/>
                <w:lang w:val="es-ES"/>
              </w:rPr>
            </w:pPr>
            <w:r w:rsidRPr="00BF16C9">
              <w:rPr>
                <w:rFonts w:ascii="Arial" w:hAnsi="Arial" w:cs="Arial"/>
                <w:sz w:val="22"/>
                <w:szCs w:val="22"/>
                <w:lang w:val="es-ES"/>
              </w:rPr>
              <w:t>B.2 Legislación y Regulaciones Nacionales</w:t>
            </w:r>
          </w:p>
        </w:tc>
        <w:tc>
          <w:tcPr>
            <w:tcW w:w="4320" w:type="dxa"/>
          </w:tcPr>
          <w:p w14:paraId="5F865A9C" w14:textId="672A323E" w:rsidR="0050241A" w:rsidRPr="00BD21AE" w:rsidRDefault="00BD21AE" w:rsidP="00241BD8">
            <w:pPr>
              <w:tabs>
                <w:tab w:val="left" w:pos="3200"/>
              </w:tabs>
              <w:jc w:val="both"/>
              <w:rPr>
                <w:rFonts w:ascii="Arial" w:hAnsi="Arial" w:cs="Arial"/>
                <w:b/>
                <w:sz w:val="18"/>
                <w:szCs w:val="18"/>
                <w:lang w:val="es-ES"/>
              </w:rPr>
            </w:pPr>
            <w:r w:rsidRPr="004F340D">
              <w:rPr>
                <w:rFonts w:ascii="Arial" w:hAnsi="Arial" w:cs="Arial"/>
                <w:b/>
                <w:sz w:val="18"/>
                <w:szCs w:val="18"/>
                <w:lang w:val="es-ES"/>
              </w:rPr>
              <w:t>Cumplimiento logrado durante la fase de preparación y a ser mantenido durante la implementación</w:t>
            </w:r>
          </w:p>
        </w:tc>
        <w:tc>
          <w:tcPr>
            <w:tcW w:w="6547" w:type="dxa"/>
          </w:tcPr>
          <w:p w14:paraId="404EEC5D" w14:textId="76B058CD" w:rsidR="00755861" w:rsidRPr="00BF16C9" w:rsidRDefault="00A279C0" w:rsidP="00241BD8">
            <w:pPr>
              <w:tabs>
                <w:tab w:val="left" w:pos="3200"/>
              </w:tabs>
              <w:jc w:val="both"/>
              <w:rPr>
                <w:rFonts w:ascii="Arial" w:hAnsi="Arial" w:cs="Arial"/>
                <w:sz w:val="22"/>
                <w:szCs w:val="22"/>
                <w:lang w:val="es-ES"/>
              </w:rPr>
            </w:pPr>
            <w:r w:rsidRPr="00A279C0">
              <w:rPr>
                <w:rFonts w:ascii="Arial" w:hAnsi="Arial" w:cs="Arial"/>
                <w:b/>
                <w:sz w:val="18"/>
                <w:szCs w:val="18"/>
                <w:lang w:val="es-ES_tradnl"/>
              </w:rPr>
              <w:t xml:space="preserve">Para </w:t>
            </w:r>
            <w:r w:rsidR="00BD21AE">
              <w:rPr>
                <w:rFonts w:ascii="Arial" w:hAnsi="Arial" w:cs="Arial"/>
                <w:b/>
                <w:sz w:val="18"/>
                <w:szCs w:val="18"/>
                <w:lang w:val="es-ES_tradnl"/>
              </w:rPr>
              <w:t>mantener</w:t>
            </w:r>
            <w:r w:rsidR="00BD21AE" w:rsidRPr="00A279C0">
              <w:rPr>
                <w:rFonts w:ascii="Arial" w:hAnsi="Arial" w:cs="Arial"/>
                <w:b/>
                <w:sz w:val="18"/>
                <w:szCs w:val="18"/>
                <w:lang w:val="es-ES_tradnl"/>
              </w:rPr>
              <w:t xml:space="preserve"> </w:t>
            </w:r>
            <w:r w:rsidRPr="00A279C0">
              <w:rPr>
                <w:rFonts w:ascii="Arial" w:hAnsi="Arial" w:cs="Arial"/>
                <w:b/>
                <w:sz w:val="18"/>
                <w:szCs w:val="18"/>
                <w:lang w:val="es-ES_tradnl"/>
              </w:rPr>
              <w:t>el cumplimiento</w:t>
            </w:r>
            <w:r>
              <w:rPr>
                <w:rFonts w:ascii="Arial" w:hAnsi="Arial" w:cs="Arial"/>
                <w:sz w:val="18"/>
                <w:szCs w:val="18"/>
                <w:lang w:val="es-ES_tradnl"/>
              </w:rPr>
              <w:t xml:space="preserve">: </w:t>
            </w:r>
            <w:r w:rsidR="00755861" w:rsidRPr="007722DF">
              <w:rPr>
                <w:rFonts w:ascii="Arial" w:hAnsi="Arial" w:cs="Arial"/>
                <w:sz w:val="18"/>
                <w:szCs w:val="18"/>
                <w:lang w:val="es-ES_tradnl"/>
              </w:rPr>
              <w:t xml:space="preserve">Se incluirá como una condición contractual de ejecución que el Ejecutor presente evidencia del otorgamiento por parte de los organismos competentes del </w:t>
            </w:r>
            <w:r w:rsidR="007A2D0B" w:rsidRPr="007722DF">
              <w:rPr>
                <w:rFonts w:ascii="Arial" w:hAnsi="Arial" w:cs="Arial"/>
                <w:sz w:val="18"/>
                <w:szCs w:val="18"/>
                <w:lang w:val="es-ES_tradnl"/>
              </w:rPr>
              <w:t>M</w:t>
            </w:r>
            <w:r w:rsidR="007A2D0B">
              <w:rPr>
                <w:rFonts w:ascii="Arial" w:hAnsi="Arial" w:cs="Arial"/>
                <w:sz w:val="18"/>
                <w:szCs w:val="18"/>
                <w:lang w:val="es-ES_tradnl"/>
              </w:rPr>
              <w:t>UPA</w:t>
            </w:r>
            <w:r w:rsidR="00DD77EB">
              <w:rPr>
                <w:rFonts w:ascii="Arial" w:hAnsi="Arial" w:cs="Arial"/>
                <w:sz w:val="18"/>
                <w:szCs w:val="18"/>
                <w:lang w:val="es-ES_tradnl"/>
              </w:rPr>
              <w:t xml:space="preserve">, de </w:t>
            </w:r>
            <w:proofErr w:type="spellStart"/>
            <w:r w:rsidR="00DD77EB">
              <w:rPr>
                <w:rFonts w:ascii="Arial" w:hAnsi="Arial" w:cs="Arial"/>
                <w:sz w:val="18"/>
                <w:szCs w:val="18"/>
                <w:lang w:val="es-ES_tradnl"/>
              </w:rPr>
              <w:t>MiAmbiente</w:t>
            </w:r>
            <w:proofErr w:type="spellEnd"/>
            <w:r w:rsidR="00DD77EB">
              <w:rPr>
                <w:rFonts w:ascii="Arial" w:hAnsi="Arial" w:cs="Arial"/>
                <w:sz w:val="18"/>
                <w:szCs w:val="18"/>
                <w:lang w:val="es-ES_tradnl"/>
              </w:rPr>
              <w:t xml:space="preserve"> y otras entidades para la obtención </w:t>
            </w:r>
            <w:r w:rsidR="00755861" w:rsidRPr="007722DF">
              <w:rPr>
                <w:rFonts w:ascii="Arial" w:hAnsi="Arial" w:cs="Arial"/>
                <w:sz w:val="18"/>
                <w:szCs w:val="18"/>
                <w:lang w:val="es-ES_tradnl"/>
              </w:rPr>
              <w:t>de las licencias ambientales respectivas u otros permisos requeridos por la legislación local.</w:t>
            </w:r>
          </w:p>
        </w:tc>
      </w:tr>
      <w:tr w:rsidR="00755861" w:rsidRPr="00C762BE" w14:paraId="619810BA" w14:textId="77777777" w:rsidTr="00244C57">
        <w:trPr>
          <w:trHeight w:val="323"/>
        </w:trPr>
        <w:tc>
          <w:tcPr>
            <w:tcW w:w="2790" w:type="dxa"/>
            <w:shd w:val="clear" w:color="auto" w:fill="D9D9D9" w:themeFill="background1" w:themeFillShade="D9"/>
            <w:vAlign w:val="center"/>
          </w:tcPr>
          <w:p w14:paraId="409922F3" w14:textId="77777777" w:rsidR="00755861" w:rsidRPr="00BF16C9" w:rsidRDefault="00755861" w:rsidP="00755861">
            <w:pPr>
              <w:tabs>
                <w:tab w:val="left" w:pos="3200"/>
              </w:tabs>
              <w:rPr>
                <w:rFonts w:ascii="Arial" w:hAnsi="Arial" w:cs="Arial"/>
                <w:sz w:val="22"/>
                <w:szCs w:val="22"/>
                <w:lang w:val="es-ES"/>
              </w:rPr>
            </w:pPr>
            <w:r w:rsidRPr="00BF16C9">
              <w:rPr>
                <w:rFonts w:ascii="Arial" w:hAnsi="Arial" w:cs="Arial"/>
                <w:sz w:val="22"/>
                <w:szCs w:val="22"/>
                <w:lang w:val="es-ES"/>
              </w:rPr>
              <w:t>B.3 Preevaluación y Clasificación</w:t>
            </w:r>
          </w:p>
        </w:tc>
        <w:tc>
          <w:tcPr>
            <w:tcW w:w="4320" w:type="dxa"/>
          </w:tcPr>
          <w:p w14:paraId="0A1AC1FA" w14:textId="77777777" w:rsidR="007F4008" w:rsidRPr="0050241A" w:rsidRDefault="007F4008" w:rsidP="00241BD8">
            <w:pPr>
              <w:tabs>
                <w:tab w:val="left" w:pos="3200"/>
              </w:tabs>
              <w:jc w:val="both"/>
              <w:rPr>
                <w:rFonts w:ascii="Arial" w:hAnsi="Arial" w:cs="Arial"/>
                <w:b/>
                <w:sz w:val="18"/>
                <w:szCs w:val="18"/>
                <w:lang w:val="es-ES"/>
              </w:rPr>
            </w:pPr>
            <w:r w:rsidRPr="0050241A">
              <w:rPr>
                <w:rFonts w:ascii="Arial" w:hAnsi="Arial" w:cs="Arial"/>
                <w:b/>
                <w:sz w:val="18"/>
                <w:szCs w:val="18"/>
                <w:lang w:val="es-ES"/>
              </w:rPr>
              <w:t xml:space="preserve">Cumplimiento pleno logrado. </w:t>
            </w:r>
          </w:p>
          <w:p w14:paraId="6E8A6BE8" w14:textId="37AE402B" w:rsidR="004D459E" w:rsidRPr="004D459E" w:rsidRDefault="004D459E" w:rsidP="00241BD8">
            <w:pPr>
              <w:tabs>
                <w:tab w:val="left" w:pos="3200"/>
              </w:tabs>
              <w:jc w:val="both"/>
              <w:rPr>
                <w:rFonts w:ascii="Arial" w:hAnsi="Arial" w:cs="Arial"/>
                <w:sz w:val="18"/>
                <w:szCs w:val="18"/>
                <w:lang w:val="es-ES"/>
              </w:rPr>
            </w:pPr>
            <w:r w:rsidRPr="004D459E">
              <w:rPr>
                <w:rFonts w:ascii="Arial" w:hAnsi="Arial" w:cs="Arial"/>
                <w:sz w:val="18"/>
                <w:szCs w:val="18"/>
                <w:lang w:val="es-ES"/>
              </w:rPr>
              <w:t xml:space="preserve">Operación clasificada como Cat B. </w:t>
            </w:r>
          </w:p>
        </w:tc>
        <w:tc>
          <w:tcPr>
            <w:tcW w:w="6547" w:type="dxa"/>
          </w:tcPr>
          <w:p w14:paraId="4F5A9878" w14:textId="77777777" w:rsidR="00755861" w:rsidRPr="004D459E" w:rsidRDefault="00755861" w:rsidP="00241BD8">
            <w:pPr>
              <w:tabs>
                <w:tab w:val="left" w:pos="3200"/>
              </w:tabs>
              <w:jc w:val="both"/>
              <w:rPr>
                <w:rFonts w:ascii="Arial" w:hAnsi="Arial" w:cs="Arial"/>
                <w:sz w:val="18"/>
                <w:szCs w:val="18"/>
                <w:lang w:val="es-ES"/>
              </w:rPr>
            </w:pPr>
          </w:p>
        </w:tc>
      </w:tr>
      <w:tr w:rsidR="00755861" w:rsidRPr="00C762BE" w14:paraId="230368A7" w14:textId="77777777" w:rsidTr="00244C57">
        <w:trPr>
          <w:trHeight w:val="323"/>
        </w:trPr>
        <w:tc>
          <w:tcPr>
            <w:tcW w:w="2790" w:type="dxa"/>
            <w:shd w:val="clear" w:color="auto" w:fill="D9D9D9" w:themeFill="background1" w:themeFillShade="D9"/>
            <w:vAlign w:val="center"/>
          </w:tcPr>
          <w:p w14:paraId="21C6A74F" w14:textId="747B8FDC" w:rsidR="00755861" w:rsidRPr="00BF16C9" w:rsidRDefault="00755861" w:rsidP="00755861">
            <w:pPr>
              <w:tabs>
                <w:tab w:val="left" w:pos="3200"/>
              </w:tabs>
              <w:rPr>
                <w:rFonts w:ascii="Arial" w:hAnsi="Arial" w:cs="Arial"/>
                <w:sz w:val="22"/>
                <w:szCs w:val="22"/>
                <w:lang w:val="es-ES"/>
              </w:rPr>
            </w:pPr>
            <w:r w:rsidRPr="00BF16C9">
              <w:rPr>
                <w:rFonts w:ascii="Arial" w:hAnsi="Arial" w:cs="Arial"/>
                <w:sz w:val="22"/>
                <w:szCs w:val="22"/>
                <w:lang w:val="es-ES"/>
              </w:rPr>
              <w:t>B.4 Otros Factores de Riesgo</w:t>
            </w:r>
            <w:r w:rsidR="00BD21AE">
              <w:rPr>
                <w:rFonts w:ascii="Arial" w:hAnsi="Arial" w:cs="Arial"/>
                <w:sz w:val="22"/>
                <w:szCs w:val="22"/>
                <w:lang w:val="es-ES"/>
              </w:rPr>
              <w:t xml:space="preserve"> (Capacidad </w:t>
            </w:r>
            <w:proofErr w:type="spellStart"/>
            <w:r w:rsidR="00BD21AE">
              <w:rPr>
                <w:rFonts w:ascii="Arial" w:hAnsi="Arial" w:cs="Arial"/>
                <w:sz w:val="22"/>
                <w:szCs w:val="22"/>
                <w:lang w:val="es-ES"/>
              </w:rPr>
              <w:t>Institutional</w:t>
            </w:r>
            <w:proofErr w:type="spellEnd"/>
            <w:r w:rsidR="00BD21AE">
              <w:rPr>
                <w:rFonts w:ascii="Arial" w:hAnsi="Arial" w:cs="Arial"/>
                <w:sz w:val="22"/>
                <w:szCs w:val="22"/>
                <w:lang w:val="es-ES"/>
              </w:rPr>
              <w:t>)</w:t>
            </w:r>
          </w:p>
        </w:tc>
        <w:tc>
          <w:tcPr>
            <w:tcW w:w="4320" w:type="dxa"/>
          </w:tcPr>
          <w:p w14:paraId="73039005" w14:textId="7D6FF513" w:rsidR="00BD21AE" w:rsidRDefault="00BD21AE" w:rsidP="00241BD8">
            <w:pPr>
              <w:spacing w:after="160" w:line="259" w:lineRule="auto"/>
              <w:jc w:val="both"/>
              <w:rPr>
                <w:rFonts w:ascii="Arial" w:eastAsia="Calibri" w:hAnsi="Arial" w:cs="Arial"/>
                <w:sz w:val="18"/>
                <w:szCs w:val="18"/>
                <w:lang w:val="es-ES_tradnl"/>
              </w:rPr>
            </w:pPr>
            <w:r w:rsidRPr="00BF16C7">
              <w:rPr>
                <w:rFonts w:ascii="Arial" w:hAnsi="Arial" w:cs="Arial"/>
                <w:b/>
                <w:sz w:val="18"/>
                <w:szCs w:val="18"/>
                <w:lang w:val="es-ES"/>
              </w:rPr>
              <w:t>Cumplimiento logrado durante la fase de preparación y a ser mantenido durante la implementación</w:t>
            </w:r>
          </w:p>
          <w:p w14:paraId="603EFFB0" w14:textId="1AACD211" w:rsidR="00CC7ADF" w:rsidRPr="00CC7ADF" w:rsidRDefault="00CC7ADF" w:rsidP="00241BD8">
            <w:pPr>
              <w:spacing w:after="160" w:line="259" w:lineRule="auto"/>
              <w:jc w:val="both"/>
              <w:rPr>
                <w:rFonts w:ascii="Arial" w:hAnsi="Arial" w:cs="Arial"/>
                <w:sz w:val="22"/>
                <w:szCs w:val="22"/>
                <w:lang w:val="es-NI"/>
              </w:rPr>
            </w:pPr>
            <w:r w:rsidRPr="00CC7ADF">
              <w:rPr>
                <w:rFonts w:ascii="Arial" w:eastAsia="Calibri" w:hAnsi="Arial" w:cs="Arial"/>
                <w:sz w:val="18"/>
                <w:szCs w:val="18"/>
                <w:lang w:val="es-NI"/>
              </w:rPr>
              <w:t>1) riesgo de afectación de actividades económicas y oposición de los dueños de lotes durante la construcción; 2) Demandas en la corte y paralización de las obras del proyecto; 3) Quejas y reclamos por cierre de vías de acceso y maquinaria mal estacionada y 4) AE posee una capacidad limitada para identificar y evaluar sistemáticamente, así como mitigar los impactos y riesgos ambientales, sociales, salud y seguridad (AAS) de las inversiones de la operación y 5) inadecuada coordinación con otros programas del Banco Mundial</w:t>
            </w:r>
            <w:r w:rsidR="00A30938">
              <w:rPr>
                <w:rFonts w:ascii="Arial" w:eastAsia="Calibri" w:hAnsi="Arial" w:cs="Arial"/>
                <w:sz w:val="18"/>
                <w:szCs w:val="18"/>
                <w:lang w:val="es-NI"/>
              </w:rPr>
              <w:t>.</w:t>
            </w:r>
          </w:p>
        </w:tc>
        <w:tc>
          <w:tcPr>
            <w:tcW w:w="6547" w:type="dxa"/>
          </w:tcPr>
          <w:p w14:paraId="69B83B7C" w14:textId="4B19E3EB" w:rsidR="00755861" w:rsidRPr="00EA724B" w:rsidRDefault="00A279C0" w:rsidP="00241BD8">
            <w:pPr>
              <w:tabs>
                <w:tab w:val="left" w:pos="3200"/>
              </w:tabs>
              <w:jc w:val="both"/>
              <w:rPr>
                <w:rFonts w:ascii="Arial" w:hAnsi="Arial" w:cs="Arial"/>
                <w:sz w:val="18"/>
                <w:szCs w:val="18"/>
                <w:lang w:val="es-ES"/>
              </w:rPr>
            </w:pPr>
            <w:r w:rsidRPr="00A279C0">
              <w:rPr>
                <w:rFonts w:ascii="Arial" w:hAnsi="Arial" w:cs="Arial"/>
                <w:b/>
                <w:sz w:val="18"/>
                <w:szCs w:val="18"/>
                <w:lang w:val="es-ES_tradnl"/>
              </w:rPr>
              <w:t xml:space="preserve">Para </w:t>
            </w:r>
            <w:r w:rsidR="00BD21AE">
              <w:rPr>
                <w:rFonts w:ascii="Arial" w:hAnsi="Arial" w:cs="Arial"/>
                <w:b/>
                <w:sz w:val="18"/>
                <w:szCs w:val="18"/>
                <w:lang w:val="es-ES_tradnl"/>
              </w:rPr>
              <w:t xml:space="preserve">mantener </w:t>
            </w:r>
            <w:r w:rsidRPr="00A279C0">
              <w:rPr>
                <w:rFonts w:ascii="Arial" w:hAnsi="Arial" w:cs="Arial"/>
                <w:b/>
                <w:sz w:val="18"/>
                <w:szCs w:val="18"/>
                <w:lang w:val="es-ES_tradnl"/>
              </w:rPr>
              <w:t>el cumplimiento</w:t>
            </w:r>
            <w:r>
              <w:rPr>
                <w:rFonts w:ascii="Arial" w:hAnsi="Arial" w:cs="Arial"/>
                <w:sz w:val="18"/>
                <w:szCs w:val="18"/>
                <w:lang w:val="es-ES_tradnl"/>
              </w:rPr>
              <w:t xml:space="preserve">: </w:t>
            </w:r>
            <w:r w:rsidR="00705AC4" w:rsidRPr="00EA724B">
              <w:rPr>
                <w:rFonts w:ascii="Arial" w:hAnsi="Arial" w:cs="Arial"/>
                <w:sz w:val="18"/>
                <w:szCs w:val="18"/>
                <w:lang w:val="es-ES"/>
              </w:rPr>
              <w:t xml:space="preserve">El </w:t>
            </w:r>
            <w:r w:rsidR="00755861" w:rsidRPr="00EA724B">
              <w:rPr>
                <w:rFonts w:ascii="Arial" w:hAnsi="Arial" w:cs="Arial"/>
                <w:sz w:val="18"/>
                <w:szCs w:val="18"/>
                <w:lang w:val="es-ES"/>
              </w:rPr>
              <w:t>PGAS de</w:t>
            </w:r>
            <w:r w:rsidR="00705AC4" w:rsidRPr="00EA724B">
              <w:rPr>
                <w:rFonts w:ascii="Arial" w:hAnsi="Arial" w:cs="Arial"/>
                <w:sz w:val="18"/>
                <w:szCs w:val="18"/>
                <w:lang w:val="es-ES"/>
              </w:rPr>
              <w:t>l</w:t>
            </w:r>
            <w:r w:rsidR="00755861" w:rsidRPr="00EA724B">
              <w:rPr>
                <w:rFonts w:ascii="Arial" w:hAnsi="Arial" w:cs="Arial"/>
                <w:sz w:val="18"/>
                <w:szCs w:val="18"/>
                <w:lang w:val="es-ES"/>
              </w:rPr>
              <w:t xml:space="preserve"> programa prevé las medidas para reducir estos riesgos institucionales. Además, será monitoreado durante la ejecución del programa</w:t>
            </w:r>
            <w:r w:rsidR="00AA0C0A" w:rsidRPr="00EA724B">
              <w:rPr>
                <w:rFonts w:ascii="Arial" w:hAnsi="Arial" w:cs="Arial"/>
                <w:sz w:val="18"/>
                <w:szCs w:val="18"/>
                <w:lang w:val="es-ES"/>
              </w:rPr>
              <w:t>.</w:t>
            </w:r>
          </w:p>
          <w:p w14:paraId="3DF36FFA" w14:textId="3F1B8FA7" w:rsidR="00711557" w:rsidRPr="00EA724B" w:rsidRDefault="00711557" w:rsidP="00241BD8">
            <w:pPr>
              <w:tabs>
                <w:tab w:val="left" w:pos="3200"/>
              </w:tabs>
              <w:jc w:val="both"/>
              <w:rPr>
                <w:rFonts w:ascii="Arial" w:hAnsi="Arial" w:cs="Arial"/>
                <w:sz w:val="18"/>
                <w:szCs w:val="18"/>
                <w:lang w:val="es-ES"/>
              </w:rPr>
            </w:pPr>
          </w:p>
          <w:p w14:paraId="1F62DE99" w14:textId="1ABDD8E2" w:rsidR="00711557" w:rsidRPr="00EA724B" w:rsidRDefault="00711557" w:rsidP="00241BD8">
            <w:pPr>
              <w:tabs>
                <w:tab w:val="left" w:pos="3200"/>
              </w:tabs>
              <w:jc w:val="both"/>
              <w:rPr>
                <w:rFonts w:ascii="Arial" w:hAnsi="Arial" w:cs="Arial"/>
                <w:sz w:val="18"/>
                <w:szCs w:val="18"/>
                <w:lang w:val="es-ES"/>
              </w:rPr>
            </w:pPr>
            <w:r w:rsidRPr="00EA724B">
              <w:rPr>
                <w:rFonts w:ascii="Arial" w:hAnsi="Arial" w:cs="Arial"/>
                <w:sz w:val="18"/>
                <w:szCs w:val="18"/>
                <w:lang w:val="es-ES"/>
              </w:rPr>
              <w:t>Para mitigar estos riesgos, el programa comprende el Fortalecimiento del MUPA, dentro del cual la OE deberá asegurar el mínimo personal especializado, al menos un social y un ambiental, para el cumplimiento de la normativa nacional, así como la política de salvaguardas del BID, en la realización de las obras</w:t>
            </w:r>
          </w:p>
          <w:p w14:paraId="2BB2AD29" w14:textId="77777777" w:rsidR="00AA0C0A" w:rsidRPr="00EA724B" w:rsidRDefault="00AA0C0A" w:rsidP="00241BD8">
            <w:pPr>
              <w:tabs>
                <w:tab w:val="left" w:pos="3200"/>
              </w:tabs>
              <w:jc w:val="both"/>
              <w:rPr>
                <w:rFonts w:ascii="Arial" w:hAnsi="Arial" w:cs="Arial"/>
                <w:sz w:val="18"/>
                <w:szCs w:val="18"/>
                <w:lang w:val="es-ES"/>
              </w:rPr>
            </w:pPr>
          </w:p>
          <w:p w14:paraId="6BE3F38D" w14:textId="5BCEE84D" w:rsidR="00AA0C0A" w:rsidRPr="00BF16C9" w:rsidRDefault="00AA0C0A" w:rsidP="00241BD8">
            <w:pPr>
              <w:tabs>
                <w:tab w:val="left" w:pos="3200"/>
              </w:tabs>
              <w:jc w:val="both"/>
              <w:rPr>
                <w:rFonts w:ascii="Arial" w:hAnsi="Arial" w:cs="Arial"/>
                <w:sz w:val="22"/>
                <w:szCs w:val="22"/>
                <w:lang w:val="es-ES"/>
              </w:rPr>
            </w:pPr>
          </w:p>
        </w:tc>
      </w:tr>
      <w:tr w:rsidR="00755861" w:rsidRPr="00C762BE" w14:paraId="55BE255F" w14:textId="77777777" w:rsidTr="006B43EA">
        <w:trPr>
          <w:trHeight w:val="323"/>
        </w:trPr>
        <w:tc>
          <w:tcPr>
            <w:tcW w:w="2790" w:type="dxa"/>
            <w:shd w:val="clear" w:color="auto" w:fill="D9D9D9" w:themeFill="background1" w:themeFillShade="D9"/>
            <w:vAlign w:val="center"/>
          </w:tcPr>
          <w:p w14:paraId="54D28F08" w14:textId="77777777" w:rsidR="00755861" w:rsidRPr="00BF16C9" w:rsidRDefault="00755861" w:rsidP="00755861">
            <w:pPr>
              <w:tabs>
                <w:tab w:val="left" w:pos="3200"/>
              </w:tabs>
              <w:rPr>
                <w:rFonts w:ascii="Arial" w:hAnsi="Arial" w:cs="Arial"/>
                <w:sz w:val="22"/>
                <w:szCs w:val="22"/>
                <w:lang w:val="es-ES"/>
              </w:rPr>
            </w:pPr>
            <w:r w:rsidRPr="00BF16C9">
              <w:rPr>
                <w:rFonts w:ascii="Arial" w:hAnsi="Arial" w:cs="Arial"/>
                <w:sz w:val="22"/>
                <w:szCs w:val="22"/>
                <w:lang w:val="es-ES"/>
              </w:rPr>
              <w:t>B.5 Requisitos de Evaluación y Planes Ambientales</w:t>
            </w:r>
          </w:p>
        </w:tc>
        <w:tc>
          <w:tcPr>
            <w:tcW w:w="4320" w:type="dxa"/>
            <w:vAlign w:val="center"/>
          </w:tcPr>
          <w:p w14:paraId="3F9041FA" w14:textId="77777777" w:rsidR="007F4008" w:rsidRPr="0050241A" w:rsidRDefault="007F4008" w:rsidP="00241BD8">
            <w:pPr>
              <w:tabs>
                <w:tab w:val="left" w:pos="3200"/>
              </w:tabs>
              <w:jc w:val="both"/>
              <w:rPr>
                <w:rFonts w:ascii="Arial" w:hAnsi="Arial" w:cs="Arial"/>
                <w:b/>
                <w:sz w:val="18"/>
                <w:szCs w:val="18"/>
                <w:lang w:val="es-ES"/>
              </w:rPr>
            </w:pPr>
            <w:r w:rsidRPr="0050241A">
              <w:rPr>
                <w:rFonts w:ascii="Arial" w:hAnsi="Arial" w:cs="Arial"/>
                <w:b/>
                <w:sz w:val="18"/>
                <w:szCs w:val="18"/>
                <w:lang w:val="es-ES"/>
              </w:rPr>
              <w:t xml:space="preserve">Cumplimiento pleno logrado. </w:t>
            </w:r>
          </w:p>
          <w:p w14:paraId="431C321E" w14:textId="5B82177C" w:rsidR="00755861" w:rsidRPr="00BF16C9" w:rsidRDefault="00755861" w:rsidP="00241BD8">
            <w:pPr>
              <w:tabs>
                <w:tab w:val="left" w:pos="3200"/>
              </w:tabs>
              <w:jc w:val="both"/>
              <w:rPr>
                <w:rFonts w:ascii="Arial" w:hAnsi="Arial" w:cs="Arial"/>
                <w:sz w:val="22"/>
                <w:szCs w:val="22"/>
                <w:lang w:val="es-ES"/>
              </w:rPr>
            </w:pPr>
            <w:r w:rsidRPr="007722DF">
              <w:rPr>
                <w:rFonts w:ascii="Arial" w:hAnsi="Arial" w:cs="Arial"/>
                <w:sz w:val="18"/>
                <w:szCs w:val="18"/>
                <w:lang w:val="es-ES"/>
              </w:rPr>
              <w:t xml:space="preserve">Se elaboraron: (i) </w:t>
            </w:r>
            <w:r>
              <w:rPr>
                <w:rFonts w:ascii="Arial" w:hAnsi="Arial" w:cs="Arial"/>
                <w:sz w:val="18"/>
                <w:szCs w:val="18"/>
                <w:lang w:val="es-ES"/>
              </w:rPr>
              <w:t>Análisis</w:t>
            </w:r>
            <w:r w:rsidRPr="007722DF">
              <w:rPr>
                <w:rFonts w:ascii="Arial" w:hAnsi="Arial" w:cs="Arial"/>
                <w:sz w:val="18"/>
                <w:szCs w:val="18"/>
                <w:lang w:val="es-ES"/>
              </w:rPr>
              <w:t xml:space="preserve"> Ambiental y Social (</w:t>
            </w:r>
            <w:r>
              <w:rPr>
                <w:rFonts w:ascii="Arial" w:hAnsi="Arial" w:cs="Arial"/>
                <w:sz w:val="18"/>
                <w:szCs w:val="18"/>
                <w:lang w:val="es-ES"/>
              </w:rPr>
              <w:t>AAS</w:t>
            </w:r>
            <w:r w:rsidRPr="007722DF">
              <w:rPr>
                <w:rFonts w:ascii="Arial" w:hAnsi="Arial" w:cs="Arial"/>
                <w:sz w:val="18"/>
                <w:szCs w:val="18"/>
                <w:lang w:val="es-ES"/>
              </w:rPr>
              <w:t xml:space="preserve">) </w:t>
            </w:r>
            <w:r w:rsidR="005A4841">
              <w:rPr>
                <w:rFonts w:ascii="Arial" w:hAnsi="Arial" w:cs="Arial"/>
                <w:sz w:val="18"/>
                <w:szCs w:val="18"/>
                <w:lang w:val="es-ES"/>
              </w:rPr>
              <w:t xml:space="preserve">de </w:t>
            </w:r>
            <w:r w:rsidRPr="007722DF">
              <w:rPr>
                <w:rFonts w:ascii="Arial" w:hAnsi="Arial" w:cs="Arial"/>
                <w:sz w:val="18"/>
                <w:szCs w:val="18"/>
                <w:lang w:val="es-ES"/>
              </w:rPr>
              <w:t xml:space="preserve">las obras de </w:t>
            </w:r>
            <w:r w:rsidR="00233685">
              <w:rPr>
                <w:rFonts w:ascii="Arial" w:hAnsi="Arial" w:cs="Arial"/>
                <w:sz w:val="18"/>
                <w:szCs w:val="18"/>
                <w:lang w:val="es-ES"/>
              </w:rPr>
              <w:t xml:space="preserve">drenaje </w:t>
            </w:r>
            <w:r w:rsidRPr="007722DF">
              <w:rPr>
                <w:rFonts w:ascii="Arial" w:hAnsi="Arial" w:cs="Arial"/>
                <w:sz w:val="18"/>
                <w:szCs w:val="18"/>
                <w:lang w:val="es-ES"/>
              </w:rPr>
              <w:t>y (</w:t>
            </w:r>
            <w:proofErr w:type="spellStart"/>
            <w:r w:rsidRPr="007722DF">
              <w:rPr>
                <w:rFonts w:ascii="Arial" w:hAnsi="Arial" w:cs="Arial"/>
                <w:sz w:val="18"/>
                <w:szCs w:val="18"/>
                <w:lang w:val="es-ES"/>
              </w:rPr>
              <w:t>ii</w:t>
            </w:r>
            <w:proofErr w:type="spellEnd"/>
            <w:r w:rsidRPr="007722DF">
              <w:rPr>
                <w:rFonts w:ascii="Arial" w:hAnsi="Arial" w:cs="Arial"/>
                <w:sz w:val="18"/>
                <w:szCs w:val="18"/>
                <w:lang w:val="es-ES"/>
              </w:rPr>
              <w:t>)</w:t>
            </w:r>
            <w:r>
              <w:rPr>
                <w:rFonts w:ascii="Arial" w:hAnsi="Arial" w:cs="Arial"/>
                <w:sz w:val="18"/>
                <w:szCs w:val="18"/>
                <w:lang w:val="es-ES"/>
              </w:rPr>
              <w:t>,</w:t>
            </w:r>
            <w:r w:rsidRPr="007722DF">
              <w:rPr>
                <w:rFonts w:ascii="Arial" w:hAnsi="Arial" w:cs="Arial"/>
                <w:sz w:val="18"/>
                <w:szCs w:val="18"/>
                <w:lang w:val="es-ES"/>
              </w:rPr>
              <w:t xml:space="preserve"> y Plan de Gestión Ambiental y Social del pro</w:t>
            </w:r>
            <w:r w:rsidR="00233685">
              <w:rPr>
                <w:rFonts w:ascii="Arial" w:hAnsi="Arial" w:cs="Arial"/>
                <w:sz w:val="18"/>
                <w:szCs w:val="18"/>
                <w:lang w:val="es-ES"/>
              </w:rPr>
              <w:t xml:space="preserve">grama </w:t>
            </w:r>
            <w:r w:rsidRPr="007722DF">
              <w:rPr>
                <w:rFonts w:ascii="Arial" w:hAnsi="Arial" w:cs="Arial"/>
                <w:sz w:val="18"/>
                <w:szCs w:val="18"/>
                <w:lang w:val="es-ES"/>
              </w:rPr>
              <w:t>(PGAS)</w:t>
            </w:r>
          </w:p>
        </w:tc>
        <w:tc>
          <w:tcPr>
            <w:tcW w:w="6547" w:type="dxa"/>
            <w:vAlign w:val="center"/>
          </w:tcPr>
          <w:p w14:paraId="2BBB9133" w14:textId="27569A2F" w:rsidR="00755861" w:rsidRPr="00BF16C9" w:rsidRDefault="00755861" w:rsidP="00241BD8">
            <w:pPr>
              <w:tabs>
                <w:tab w:val="left" w:pos="3200"/>
              </w:tabs>
              <w:jc w:val="both"/>
              <w:rPr>
                <w:rFonts w:ascii="Arial" w:hAnsi="Arial" w:cs="Arial"/>
                <w:sz w:val="22"/>
                <w:szCs w:val="22"/>
                <w:lang w:val="es-ES"/>
              </w:rPr>
            </w:pPr>
          </w:p>
        </w:tc>
      </w:tr>
      <w:tr w:rsidR="00755861" w:rsidRPr="00C762BE" w14:paraId="0C78A468" w14:textId="77777777" w:rsidTr="00244C57">
        <w:trPr>
          <w:trHeight w:val="323"/>
        </w:trPr>
        <w:tc>
          <w:tcPr>
            <w:tcW w:w="2790" w:type="dxa"/>
            <w:shd w:val="clear" w:color="auto" w:fill="D9D9D9" w:themeFill="background1" w:themeFillShade="D9"/>
            <w:vAlign w:val="center"/>
          </w:tcPr>
          <w:p w14:paraId="15177D27" w14:textId="77777777" w:rsidR="00755861" w:rsidRPr="00AB035C" w:rsidRDefault="00755861" w:rsidP="00755861">
            <w:pPr>
              <w:tabs>
                <w:tab w:val="left" w:pos="3200"/>
              </w:tabs>
              <w:rPr>
                <w:rFonts w:ascii="Arial" w:hAnsi="Arial" w:cs="Arial"/>
                <w:sz w:val="22"/>
                <w:szCs w:val="22"/>
                <w:lang w:val="es-ES"/>
              </w:rPr>
            </w:pPr>
            <w:r w:rsidRPr="00BF16C9">
              <w:rPr>
                <w:rFonts w:ascii="Arial" w:hAnsi="Arial" w:cs="Arial"/>
                <w:sz w:val="22"/>
                <w:szCs w:val="22"/>
                <w:lang w:val="es-ES"/>
              </w:rPr>
              <w:t>B.5 Requisitos de Evaluación y Planes Sociales</w:t>
            </w:r>
            <w:r>
              <w:rPr>
                <w:rFonts w:ascii="Arial" w:hAnsi="Arial" w:cs="Arial"/>
                <w:sz w:val="22"/>
                <w:szCs w:val="22"/>
                <w:lang w:val="es-ES"/>
              </w:rPr>
              <w:t xml:space="preserve"> (incluyendo </w:t>
            </w:r>
          </w:p>
          <w:p w14:paraId="7AAC912A" w14:textId="226B04CA" w:rsidR="00755861" w:rsidRPr="00BF16C9" w:rsidRDefault="00755861" w:rsidP="00755861">
            <w:pPr>
              <w:tabs>
                <w:tab w:val="left" w:pos="3200"/>
              </w:tabs>
              <w:rPr>
                <w:rFonts w:ascii="Arial" w:hAnsi="Arial" w:cs="Arial"/>
                <w:sz w:val="22"/>
                <w:szCs w:val="22"/>
                <w:lang w:val="es-ES"/>
              </w:rPr>
            </w:pPr>
            <w:r w:rsidRPr="00AB035C">
              <w:rPr>
                <w:rFonts w:ascii="Arial" w:hAnsi="Arial" w:cs="Arial"/>
                <w:sz w:val="22"/>
                <w:szCs w:val="22"/>
                <w:lang w:val="es-ES"/>
              </w:rPr>
              <w:lastRenderedPageBreak/>
              <w:t xml:space="preserve">Plan de </w:t>
            </w:r>
            <w:r>
              <w:rPr>
                <w:rFonts w:ascii="Arial" w:hAnsi="Arial" w:cs="Arial"/>
                <w:sz w:val="22"/>
                <w:szCs w:val="22"/>
                <w:lang w:val="es-ES"/>
              </w:rPr>
              <w:t>R</w:t>
            </w:r>
            <w:r w:rsidRPr="00AB035C">
              <w:rPr>
                <w:rFonts w:ascii="Arial" w:hAnsi="Arial" w:cs="Arial"/>
                <w:sz w:val="22"/>
                <w:szCs w:val="22"/>
                <w:lang w:val="es-ES"/>
              </w:rPr>
              <w:t xml:space="preserve">estauración de </w:t>
            </w:r>
            <w:r>
              <w:rPr>
                <w:rFonts w:ascii="Arial" w:hAnsi="Arial" w:cs="Arial"/>
                <w:sz w:val="22"/>
                <w:szCs w:val="22"/>
                <w:lang w:val="es-ES"/>
              </w:rPr>
              <w:t>M</w:t>
            </w:r>
            <w:r w:rsidRPr="00AB035C">
              <w:rPr>
                <w:rFonts w:ascii="Arial" w:hAnsi="Arial" w:cs="Arial"/>
                <w:sz w:val="22"/>
                <w:szCs w:val="22"/>
                <w:lang w:val="es-ES"/>
              </w:rPr>
              <w:t xml:space="preserve">edios de </w:t>
            </w:r>
            <w:r>
              <w:rPr>
                <w:rFonts w:ascii="Arial" w:hAnsi="Arial" w:cs="Arial"/>
                <w:sz w:val="22"/>
                <w:szCs w:val="22"/>
                <w:lang w:val="es-ES"/>
              </w:rPr>
              <w:t>S</w:t>
            </w:r>
            <w:r w:rsidRPr="00AB035C">
              <w:rPr>
                <w:rFonts w:ascii="Arial" w:hAnsi="Arial" w:cs="Arial"/>
                <w:sz w:val="22"/>
                <w:szCs w:val="22"/>
                <w:lang w:val="es-ES"/>
              </w:rPr>
              <w:t>ubsistencia</w:t>
            </w:r>
            <w:r>
              <w:rPr>
                <w:rStyle w:val="FootnoteReference"/>
                <w:rFonts w:ascii="Arial" w:hAnsi="Arial" w:cs="Arial"/>
                <w:sz w:val="22"/>
                <w:szCs w:val="22"/>
                <w:lang w:val="es-ES"/>
              </w:rPr>
              <w:footnoteReference w:id="6"/>
            </w:r>
            <w:r>
              <w:rPr>
                <w:rFonts w:ascii="Arial" w:hAnsi="Arial" w:cs="Arial"/>
                <w:sz w:val="22"/>
                <w:szCs w:val="22"/>
                <w:lang w:val="es-ES"/>
              </w:rPr>
              <w:t>)</w:t>
            </w:r>
          </w:p>
        </w:tc>
        <w:tc>
          <w:tcPr>
            <w:tcW w:w="4320" w:type="dxa"/>
          </w:tcPr>
          <w:p w14:paraId="1C3FE977" w14:textId="77777777" w:rsidR="007F4008" w:rsidRPr="0050241A" w:rsidRDefault="007F4008" w:rsidP="00241BD8">
            <w:pPr>
              <w:tabs>
                <w:tab w:val="left" w:pos="3200"/>
              </w:tabs>
              <w:jc w:val="both"/>
              <w:rPr>
                <w:rFonts w:ascii="Arial" w:hAnsi="Arial" w:cs="Arial"/>
                <w:b/>
                <w:sz w:val="18"/>
                <w:szCs w:val="18"/>
                <w:lang w:val="es-ES"/>
              </w:rPr>
            </w:pPr>
            <w:r w:rsidRPr="0050241A">
              <w:rPr>
                <w:rFonts w:ascii="Arial" w:hAnsi="Arial" w:cs="Arial"/>
                <w:b/>
                <w:sz w:val="18"/>
                <w:szCs w:val="18"/>
                <w:lang w:val="es-ES"/>
              </w:rPr>
              <w:lastRenderedPageBreak/>
              <w:t xml:space="preserve">Cumplimiento pleno logrado. </w:t>
            </w:r>
          </w:p>
          <w:p w14:paraId="3366744A" w14:textId="4C467AE4" w:rsidR="00755861" w:rsidRPr="00BF16C9" w:rsidRDefault="00755861" w:rsidP="00241BD8">
            <w:pPr>
              <w:tabs>
                <w:tab w:val="left" w:pos="3200"/>
              </w:tabs>
              <w:jc w:val="both"/>
              <w:rPr>
                <w:rFonts w:ascii="Arial" w:hAnsi="Arial" w:cs="Arial"/>
                <w:sz w:val="22"/>
                <w:szCs w:val="22"/>
                <w:lang w:val="es-ES"/>
              </w:rPr>
            </w:pPr>
            <w:r w:rsidRPr="001A3103">
              <w:rPr>
                <w:rFonts w:ascii="Arial" w:hAnsi="Arial" w:cs="Arial"/>
                <w:sz w:val="18"/>
                <w:szCs w:val="18"/>
                <w:lang w:val="es-ES"/>
              </w:rPr>
              <w:t xml:space="preserve">En </w:t>
            </w:r>
            <w:r w:rsidR="0051767F">
              <w:rPr>
                <w:rFonts w:ascii="Arial" w:hAnsi="Arial" w:cs="Arial"/>
                <w:sz w:val="18"/>
                <w:szCs w:val="18"/>
                <w:lang w:val="es-ES"/>
              </w:rPr>
              <w:t xml:space="preserve">el </w:t>
            </w:r>
            <w:r w:rsidRPr="001A3103">
              <w:rPr>
                <w:rFonts w:ascii="Arial" w:hAnsi="Arial" w:cs="Arial"/>
                <w:sz w:val="18"/>
                <w:szCs w:val="18"/>
                <w:lang w:val="es-ES"/>
              </w:rPr>
              <w:t xml:space="preserve">Plan de Compensaciones </w:t>
            </w:r>
            <w:r w:rsidR="006D40D0">
              <w:rPr>
                <w:rFonts w:ascii="Arial" w:hAnsi="Arial" w:cs="Arial"/>
                <w:sz w:val="18"/>
                <w:szCs w:val="18"/>
                <w:lang w:val="es-ES"/>
              </w:rPr>
              <w:t xml:space="preserve">y Restauración de Medios de Vida </w:t>
            </w:r>
            <w:r w:rsidR="005A4841">
              <w:rPr>
                <w:rFonts w:ascii="Arial" w:hAnsi="Arial" w:cs="Arial"/>
                <w:sz w:val="18"/>
                <w:szCs w:val="18"/>
                <w:lang w:val="es-ES"/>
              </w:rPr>
              <w:t xml:space="preserve">(PCRM) </w:t>
            </w:r>
            <w:r w:rsidRPr="001A3103">
              <w:rPr>
                <w:rFonts w:ascii="Arial" w:hAnsi="Arial" w:cs="Arial"/>
                <w:sz w:val="18"/>
                <w:szCs w:val="18"/>
                <w:lang w:val="es-ES"/>
              </w:rPr>
              <w:t>cuyo contenido comprende</w:t>
            </w:r>
            <w:r w:rsidR="006D40D0">
              <w:rPr>
                <w:rFonts w:ascii="Arial" w:hAnsi="Arial" w:cs="Arial"/>
                <w:sz w:val="18"/>
                <w:szCs w:val="18"/>
                <w:lang w:val="es-ES"/>
              </w:rPr>
              <w:t xml:space="preserve"> la</w:t>
            </w:r>
            <w:r w:rsidR="00A30938">
              <w:rPr>
                <w:rFonts w:ascii="Arial" w:hAnsi="Arial" w:cs="Arial"/>
                <w:sz w:val="18"/>
                <w:szCs w:val="18"/>
                <w:lang w:val="es-ES"/>
              </w:rPr>
              <w:t xml:space="preserve"> i</w:t>
            </w:r>
            <w:r w:rsidRPr="001A3103">
              <w:rPr>
                <w:rFonts w:ascii="Arial" w:hAnsi="Arial" w:cs="Arial"/>
                <w:sz w:val="18"/>
                <w:szCs w:val="18"/>
                <w:lang w:val="es-ES"/>
              </w:rPr>
              <w:t xml:space="preserve">dentificación y mitigación de </w:t>
            </w:r>
            <w:r w:rsidR="006D40D0">
              <w:rPr>
                <w:rFonts w:ascii="Arial" w:hAnsi="Arial" w:cs="Arial"/>
                <w:sz w:val="18"/>
                <w:szCs w:val="18"/>
                <w:lang w:val="es-ES"/>
              </w:rPr>
              <w:t>los impactos</w:t>
            </w:r>
            <w:r w:rsidR="00A30938">
              <w:rPr>
                <w:rFonts w:ascii="Arial" w:hAnsi="Arial" w:cs="Arial"/>
                <w:sz w:val="18"/>
                <w:szCs w:val="18"/>
                <w:lang w:val="es-ES"/>
              </w:rPr>
              <w:t xml:space="preserve"> </w:t>
            </w:r>
            <w:r w:rsidRPr="001A3103">
              <w:rPr>
                <w:rFonts w:ascii="Arial" w:hAnsi="Arial" w:cs="Arial"/>
                <w:sz w:val="18"/>
                <w:szCs w:val="18"/>
                <w:lang w:val="es-ES"/>
              </w:rPr>
              <w:t>económic</w:t>
            </w:r>
            <w:r w:rsidR="006D40D0">
              <w:rPr>
                <w:rFonts w:ascii="Arial" w:hAnsi="Arial" w:cs="Arial"/>
                <w:sz w:val="18"/>
                <w:szCs w:val="18"/>
                <w:lang w:val="es-ES"/>
              </w:rPr>
              <w:t>o</w:t>
            </w:r>
            <w:r w:rsidRPr="001A3103">
              <w:rPr>
                <w:rFonts w:ascii="Arial" w:hAnsi="Arial" w:cs="Arial"/>
                <w:sz w:val="18"/>
                <w:szCs w:val="18"/>
                <w:lang w:val="es-ES"/>
              </w:rPr>
              <w:t>s</w:t>
            </w:r>
            <w:r w:rsidR="006D40D0">
              <w:rPr>
                <w:rFonts w:ascii="Arial" w:hAnsi="Arial" w:cs="Arial"/>
                <w:sz w:val="18"/>
                <w:szCs w:val="18"/>
                <w:lang w:val="es-ES"/>
              </w:rPr>
              <w:t xml:space="preserve"> y las personas afectadas.</w:t>
            </w:r>
          </w:p>
        </w:tc>
        <w:tc>
          <w:tcPr>
            <w:tcW w:w="6547" w:type="dxa"/>
          </w:tcPr>
          <w:p w14:paraId="7C881ACA" w14:textId="3B499EB0" w:rsidR="00755861" w:rsidRPr="00BF16C9" w:rsidRDefault="00A279C0" w:rsidP="00241BD8">
            <w:pPr>
              <w:tabs>
                <w:tab w:val="left" w:pos="3200"/>
              </w:tabs>
              <w:jc w:val="both"/>
              <w:rPr>
                <w:rFonts w:ascii="Arial" w:hAnsi="Arial" w:cs="Arial"/>
                <w:sz w:val="22"/>
                <w:szCs w:val="22"/>
                <w:lang w:val="es-ES"/>
              </w:rPr>
            </w:pPr>
            <w:r w:rsidRPr="00A279C0">
              <w:rPr>
                <w:rFonts w:ascii="Arial" w:hAnsi="Arial" w:cs="Arial"/>
                <w:b/>
                <w:sz w:val="18"/>
                <w:szCs w:val="18"/>
                <w:lang w:val="es-ES_tradnl"/>
              </w:rPr>
              <w:t xml:space="preserve">Para </w:t>
            </w:r>
            <w:r>
              <w:rPr>
                <w:rFonts w:ascii="Arial" w:hAnsi="Arial" w:cs="Arial"/>
                <w:b/>
                <w:sz w:val="18"/>
                <w:szCs w:val="18"/>
                <w:lang w:val="es-ES_tradnl"/>
              </w:rPr>
              <w:t xml:space="preserve">mantener </w:t>
            </w:r>
            <w:r w:rsidRPr="00A279C0">
              <w:rPr>
                <w:rFonts w:ascii="Arial" w:hAnsi="Arial" w:cs="Arial"/>
                <w:b/>
                <w:sz w:val="18"/>
                <w:szCs w:val="18"/>
                <w:lang w:val="es-ES_tradnl"/>
              </w:rPr>
              <w:t>el cumplimiento</w:t>
            </w:r>
            <w:r>
              <w:rPr>
                <w:rFonts w:ascii="Arial" w:hAnsi="Arial" w:cs="Arial"/>
                <w:b/>
                <w:sz w:val="18"/>
                <w:szCs w:val="18"/>
                <w:lang w:val="es-ES_tradnl"/>
              </w:rPr>
              <w:t>:</w:t>
            </w:r>
            <w:r w:rsidRPr="007722DF">
              <w:rPr>
                <w:rFonts w:ascii="Arial" w:hAnsi="Arial" w:cs="Arial"/>
                <w:sz w:val="18"/>
                <w:szCs w:val="18"/>
                <w:lang w:val="es-ES_tradnl"/>
              </w:rPr>
              <w:t xml:space="preserve"> </w:t>
            </w:r>
            <w:r w:rsidR="00755861" w:rsidRPr="007722DF">
              <w:rPr>
                <w:rFonts w:ascii="Arial" w:hAnsi="Arial" w:cs="Arial"/>
                <w:sz w:val="18"/>
                <w:szCs w:val="18"/>
                <w:lang w:val="es-ES_tradnl"/>
              </w:rPr>
              <w:t xml:space="preserve">Durante la fase de construcción, la empresa contratada será encargada de realizar el plan de la compensación </w:t>
            </w:r>
            <w:r w:rsidR="005A4841">
              <w:rPr>
                <w:rFonts w:ascii="Arial" w:hAnsi="Arial" w:cs="Arial"/>
                <w:sz w:val="18"/>
                <w:szCs w:val="18"/>
                <w:lang w:val="es-ES_tradnl"/>
              </w:rPr>
              <w:t xml:space="preserve">(PCRM) </w:t>
            </w:r>
            <w:r w:rsidR="00755861" w:rsidRPr="007722DF">
              <w:rPr>
                <w:rFonts w:ascii="Arial" w:hAnsi="Arial" w:cs="Arial"/>
                <w:sz w:val="18"/>
                <w:szCs w:val="18"/>
                <w:lang w:val="es-ES_tradnl"/>
              </w:rPr>
              <w:t xml:space="preserve">de cada </w:t>
            </w:r>
            <w:r w:rsidR="008E598A">
              <w:rPr>
                <w:rFonts w:ascii="Arial" w:hAnsi="Arial" w:cs="Arial"/>
                <w:sz w:val="18"/>
                <w:szCs w:val="18"/>
                <w:lang w:val="es-ES_tradnl"/>
              </w:rPr>
              <w:t>obra del</w:t>
            </w:r>
            <w:r w:rsidR="000C025D">
              <w:rPr>
                <w:rFonts w:ascii="Arial" w:hAnsi="Arial" w:cs="Arial"/>
                <w:sz w:val="18"/>
                <w:szCs w:val="18"/>
                <w:lang w:val="es-ES_tradnl"/>
              </w:rPr>
              <w:t xml:space="preserve"> </w:t>
            </w:r>
            <w:r w:rsidR="00755861" w:rsidRPr="007722DF">
              <w:rPr>
                <w:rFonts w:ascii="Arial" w:hAnsi="Arial" w:cs="Arial"/>
                <w:sz w:val="18"/>
                <w:szCs w:val="18"/>
                <w:lang w:val="es-ES_tradnl"/>
              </w:rPr>
              <w:t>proy</w:t>
            </w:r>
            <w:r w:rsidR="00755861">
              <w:rPr>
                <w:rFonts w:ascii="Arial" w:hAnsi="Arial" w:cs="Arial"/>
                <w:sz w:val="18"/>
                <w:szCs w:val="18"/>
                <w:lang w:val="es-ES_tradnl"/>
              </w:rPr>
              <w:t>e</w:t>
            </w:r>
            <w:r w:rsidR="00755861" w:rsidRPr="007722DF">
              <w:rPr>
                <w:rFonts w:ascii="Arial" w:hAnsi="Arial" w:cs="Arial"/>
                <w:sz w:val="18"/>
                <w:szCs w:val="18"/>
                <w:lang w:val="es-ES_tradnl"/>
              </w:rPr>
              <w:t>cto, de ma</w:t>
            </w:r>
            <w:r w:rsidR="00755861">
              <w:rPr>
                <w:rFonts w:ascii="Arial" w:hAnsi="Arial" w:cs="Arial"/>
                <w:sz w:val="18"/>
                <w:szCs w:val="18"/>
                <w:lang w:val="es-ES_tradnl"/>
              </w:rPr>
              <w:t>n</w:t>
            </w:r>
            <w:r w:rsidR="00755861" w:rsidRPr="007722DF">
              <w:rPr>
                <w:rFonts w:ascii="Arial" w:hAnsi="Arial" w:cs="Arial"/>
                <w:sz w:val="18"/>
                <w:szCs w:val="18"/>
                <w:lang w:val="es-ES_tradnl"/>
              </w:rPr>
              <w:t>era detallada a los afectados; bajo la supervisión de</w:t>
            </w:r>
            <w:r w:rsidR="000C025D">
              <w:rPr>
                <w:rFonts w:ascii="Arial" w:hAnsi="Arial" w:cs="Arial"/>
                <w:sz w:val="18"/>
                <w:szCs w:val="18"/>
                <w:lang w:val="es-ES_tradnl"/>
              </w:rPr>
              <w:t>l</w:t>
            </w:r>
            <w:r w:rsidR="00755861" w:rsidRPr="007722DF">
              <w:rPr>
                <w:rFonts w:ascii="Arial" w:hAnsi="Arial" w:cs="Arial"/>
                <w:sz w:val="18"/>
                <w:szCs w:val="18"/>
                <w:lang w:val="es-ES_tradnl"/>
              </w:rPr>
              <w:t xml:space="preserve"> </w:t>
            </w:r>
            <w:r w:rsidR="000C025D">
              <w:rPr>
                <w:rFonts w:ascii="Arial" w:hAnsi="Arial" w:cs="Arial"/>
                <w:sz w:val="18"/>
                <w:szCs w:val="18"/>
                <w:lang w:val="es-ES_tradnl"/>
              </w:rPr>
              <w:t>MUPA</w:t>
            </w:r>
            <w:r w:rsidR="00755861" w:rsidRPr="007722DF">
              <w:rPr>
                <w:rFonts w:ascii="Arial" w:hAnsi="Arial" w:cs="Arial"/>
                <w:sz w:val="18"/>
                <w:szCs w:val="18"/>
                <w:lang w:val="es-ES_tradnl"/>
              </w:rPr>
              <w:t>. Será monitoreado durante la ejecución del proyecto.</w:t>
            </w:r>
            <w:r w:rsidR="00755861">
              <w:rPr>
                <w:rFonts w:ascii="Arial" w:hAnsi="Arial" w:cs="Arial"/>
                <w:sz w:val="18"/>
                <w:szCs w:val="18"/>
                <w:lang w:val="es-ES_tradnl"/>
              </w:rPr>
              <w:t xml:space="preserve"> </w:t>
            </w:r>
            <w:r w:rsidR="00C26310" w:rsidRPr="001A3103">
              <w:rPr>
                <w:rFonts w:ascii="Arial" w:hAnsi="Arial" w:cs="Arial"/>
                <w:sz w:val="18"/>
                <w:szCs w:val="18"/>
                <w:lang w:val="es-ES_tradnl"/>
              </w:rPr>
              <w:t>Además,</w:t>
            </w:r>
            <w:r w:rsidR="00755861" w:rsidRPr="001A3103">
              <w:rPr>
                <w:rFonts w:ascii="Arial" w:hAnsi="Arial" w:cs="Arial"/>
                <w:sz w:val="18"/>
                <w:szCs w:val="18"/>
                <w:lang w:val="es-ES_tradnl"/>
              </w:rPr>
              <w:t xml:space="preserve"> </w:t>
            </w:r>
            <w:r w:rsidR="005D47B3">
              <w:rPr>
                <w:rFonts w:ascii="Arial" w:hAnsi="Arial" w:cs="Arial"/>
                <w:sz w:val="18"/>
                <w:szCs w:val="18"/>
                <w:lang w:val="es-ES_tradnl"/>
              </w:rPr>
              <w:t xml:space="preserve">en el PGAS </w:t>
            </w:r>
            <w:r w:rsidR="008E598A">
              <w:rPr>
                <w:rFonts w:ascii="Arial" w:hAnsi="Arial" w:cs="Arial"/>
                <w:sz w:val="18"/>
                <w:szCs w:val="18"/>
                <w:lang w:val="es-ES_tradnl"/>
              </w:rPr>
              <w:t>se describe</w:t>
            </w:r>
            <w:r w:rsidR="005D47B3">
              <w:rPr>
                <w:rFonts w:ascii="Arial" w:hAnsi="Arial" w:cs="Arial"/>
                <w:sz w:val="18"/>
                <w:szCs w:val="18"/>
                <w:lang w:val="es-ES_tradnl"/>
              </w:rPr>
              <w:t xml:space="preserve"> </w:t>
            </w:r>
            <w:r w:rsidR="00755861" w:rsidRPr="001A3103">
              <w:rPr>
                <w:rFonts w:ascii="Arial" w:hAnsi="Arial" w:cs="Arial"/>
                <w:sz w:val="18"/>
                <w:szCs w:val="18"/>
                <w:lang w:val="es-ES_tradnl"/>
              </w:rPr>
              <w:t xml:space="preserve">el Plan de comunicación el cual presenta los parámetros mínimos para implantar un canal de comunicación continua entre </w:t>
            </w:r>
            <w:r w:rsidR="000C025D">
              <w:rPr>
                <w:rFonts w:ascii="Arial" w:hAnsi="Arial" w:cs="Arial"/>
                <w:sz w:val="18"/>
                <w:szCs w:val="18"/>
                <w:lang w:val="es-ES_tradnl"/>
              </w:rPr>
              <w:t xml:space="preserve">el MUPA </w:t>
            </w:r>
            <w:r w:rsidR="00755861" w:rsidRPr="001A3103">
              <w:rPr>
                <w:rFonts w:ascii="Arial" w:hAnsi="Arial" w:cs="Arial"/>
                <w:sz w:val="18"/>
                <w:szCs w:val="18"/>
                <w:lang w:val="es-ES_tradnl"/>
              </w:rPr>
              <w:t xml:space="preserve">y las </w:t>
            </w:r>
            <w:r w:rsidR="00755861" w:rsidRPr="001A3103">
              <w:rPr>
                <w:rFonts w:ascii="Arial" w:hAnsi="Arial" w:cs="Arial"/>
                <w:sz w:val="18"/>
                <w:szCs w:val="18"/>
                <w:lang w:val="es-ES_tradnl"/>
              </w:rPr>
              <w:lastRenderedPageBreak/>
              <w:t>comunidades-durante el período de ejecución de l</w:t>
            </w:r>
            <w:r w:rsidR="000C025D">
              <w:rPr>
                <w:rFonts w:ascii="Arial" w:hAnsi="Arial" w:cs="Arial"/>
                <w:sz w:val="18"/>
                <w:szCs w:val="18"/>
                <w:lang w:val="es-ES_tradnl"/>
              </w:rPr>
              <w:t>a</w:t>
            </w:r>
            <w:r w:rsidR="00755861" w:rsidRPr="001A3103">
              <w:rPr>
                <w:rFonts w:ascii="Arial" w:hAnsi="Arial" w:cs="Arial"/>
                <w:sz w:val="18"/>
                <w:szCs w:val="18"/>
                <w:lang w:val="es-ES_tradnl"/>
              </w:rPr>
              <w:t xml:space="preserve">s </w:t>
            </w:r>
            <w:r w:rsidR="000C025D">
              <w:rPr>
                <w:rFonts w:ascii="Arial" w:hAnsi="Arial" w:cs="Arial"/>
                <w:sz w:val="18"/>
                <w:szCs w:val="18"/>
                <w:lang w:val="es-ES_tradnl"/>
              </w:rPr>
              <w:t>obras</w:t>
            </w:r>
            <w:r w:rsidR="00755861" w:rsidRPr="001A3103">
              <w:rPr>
                <w:rFonts w:ascii="Arial" w:hAnsi="Arial" w:cs="Arial"/>
                <w:sz w:val="18"/>
                <w:szCs w:val="18"/>
                <w:lang w:val="es-ES_tradnl"/>
              </w:rPr>
              <w:t>, previst</w:t>
            </w:r>
            <w:r w:rsidR="000C025D">
              <w:rPr>
                <w:rFonts w:ascii="Arial" w:hAnsi="Arial" w:cs="Arial"/>
                <w:sz w:val="18"/>
                <w:szCs w:val="18"/>
                <w:lang w:val="es-ES_tradnl"/>
              </w:rPr>
              <w:t>a</w:t>
            </w:r>
            <w:r w:rsidR="00755861" w:rsidRPr="001A3103">
              <w:rPr>
                <w:rFonts w:ascii="Arial" w:hAnsi="Arial" w:cs="Arial"/>
                <w:sz w:val="18"/>
                <w:szCs w:val="18"/>
                <w:lang w:val="es-ES_tradnl"/>
              </w:rPr>
              <w:t>s en el contrato - especialmente la población directamente afectada por las obras, para motivar y posibilitar la integración y el conocimiento de las personas en las diferentes acciones de la implantación de la infraestructura.</w:t>
            </w:r>
          </w:p>
        </w:tc>
      </w:tr>
      <w:tr w:rsidR="0020725A" w:rsidRPr="00C762BE" w14:paraId="0E420232" w14:textId="77777777" w:rsidTr="00FA2CCE">
        <w:trPr>
          <w:trHeight w:val="2235"/>
        </w:trPr>
        <w:tc>
          <w:tcPr>
            <w:tcW w:w="2790" w:type="dxa"/>
            <w:shd w:val="clear" w:color="auto" w:fill="D9D9D9" w:themeFill="background1" w:themeFillShade="D9"/>
            <w:vAlign w:val="center"/>
          </w:tcPr>
          <w:p w14:paraId="0B47E85A" w14:textId="0B595DE5" w:rsidR="0020725A" w:rsidRPr="00BF16C9" w:rsidRDefault="0020725A" w:rsidP="0020725A">
            <w:pPr>
              <w:tabs>
                <w:tab w:val="left" w:pos="3200"/>
              </w:tabs>
              <w:rPr>
                <w:rFonts w:ascii="Arial" w:hAnsi="Arial" w:cs="Arial"/>
                <w:sz w:val="22"/>
                <w:szCs w:val="22"/>
                <w:lang w:val="es-ES"/>
              </w:rPr>
            </w:pPr>
            <w:r w:rsidRPr="00BF16C9">
              <w:rPr>
                <w:rFonts w:ascii="Arial" w:hAnsi="Arial" w:cs="Arial"/>
                <w:sz w:val="22"/>
                <w:szCs w:val="22"/>
                <w:lang w:val="es-ES"/>
              </w:rPr>
              <w:lastRenderedPageBreak/>
              <w:t>B.6 Consultas</w:t>
            </w:r>
            <w:r>
              <w:rPr>
                <w:rFonts w:ascii="Arial" w:hAnsi="Arial" w:cs="Arial"/>
                <w:sz w:val="22"/>
                <w:szCs w:val="22"/>
                <w:lang w:val="es-ES"/>
              </w:rPr>
              <w:t xml:space="preserve"> </w:t>
            </w:r>
            <w:r w:rsidRPr="00122208">
              <w:rPr>
                <w:rFonts w:ascii="Arial" w:hAnsi="Arial" w:cs="Arial"/>
                <w:sz w:val="22"/>
                <w:szCs w:val="22"/>
                <w:lang w:val="es-ES"/>
              </w:rPr>
              <w:t>(incluyendo consultas con mujeres, indígenas y/o minorías</w:t>
            </w:r>
            <w:r>
              <w:rPr>
                <w:rFonts w:ascii="Arial" w:hAnsi="Arial" w:cs="Arial"/>
                <w:sz w:val="22"/>
                <w:szCs w:val="22"/>
                <w:lang w:val="es-ES"/>
              </w:rPr>
              <w:t xml:space="preserve"> afectadas</w:t>
            </w:r>
            <w:r w:rsidRPr="00122208">
              <w:rPr>
                <w:rFonts w:ascii="Arial" w:hAnsi="Arial" w:cs="Arial"/>
                <w:sz w:val="22"/>
                <w:szCs w:val="22"/>
                <w:lang w:val="es-ES"/>
              </w:rPr>
              <w:t>)</w:t>
            </w:r>
          </w:p>
        </w:tc>
        <w:tc>
          <w:tcPr>
            <w:tcW w:w="4320" w:type="dxa"/>
          </w:tcPr>
          <w:p w14:paraId="306F0621" w14:textId="77777777" w:rsidR="008A280E" w:rsidRPr="008A280E" w:rsidRDefault="008A280E" w:rsidP="00FA1A74">
            <w:pPr>
              <w:pStyle w:val="MANAUS-Corpodetexto"/>
              <w:ind w:left="0"/>
              <w:rPr>
                <w:rFonts w:ascii="Arial" w:hAnsi="Arial" w:cs="Arial"/>
                <w:b/>
                <w:sz w:val="18"/>
                <w:szCs w:val="18"/>
                <w:lang w:val="es-ES" w:eastAsia="en-US"/>
              </w:rPr>
            </w:pPr>
            <w:r w:rsidRPr="008A280E">
              <w:rPr>
                <w:rFonts w:ascii="Arial" w:hAnsi="Arial" w:cs="Arial"/>
                <w:b/>
                <w:sz w:val="18"/>
                <w:szCs w:val="18"/>
                <w:lang w:val="es-ES" w:eastAsia="en-US"/>
              </w:rPr>
              <w:t xml:space="preserve">Cumplimiento pleno logrado. </w:t>
            </w:r>
          </w:p>
          <w:p w14:paraId="5E8E3783" w14:textId="029DA143" w:rsidR="0020725A" w:rsidRPr="00BF16C9" w:rsidRDefault="007A0630" w:rsidP="00241BD8">
            <w:pPr>
              <w:pStyle w:val="MANAUS-Corpodetexto"/>
              <w:spacing w:before="0" w:after="0"/>
              <w:ind w:left="0"/>
              <w:rPr>
                <w:rFonts w:ascii="Arial" w:hAnsi="Arial" w:cs="Arial"/>
                <w:sz w:val="22"/>
                <w:szCs w:val="22"/>
                <w:lang w:val="es-ES"/>
              </w:rPr>
            </w:pPr>
            <w:r w:rsidRPr="007A0630">
              <w:rPr>
                <w:rFonts w:ascii="Arial" w:hAnsi="Arial" w:cs="Arial"/>
                <w:sz w:val="18"/>
                <w:szCs w:val="18"/>
                <w:lang w:val="es-ES"/>
              </w:rPr>
              <w:t xml:space="preserve">La consulta </w:t>
            </w:r>
            <w:r w:rsidR="005A4841" w:rsidRPr="007A0630">
              <w:rPr>
                <w:rFonts w:ascii="Arial" w:hAnsi="Arial" w:cs="Arial"/>
                <w:sz w:val="18"/>
                <w:szCs w:val="18"/>
                <w:lang w:val="es-ES"/>
              </w:rPr>
              <w:t>pública</w:t>
            </w:r>
            <w:r w:rsidRPr="007A0630">
              <w:rPr>
                <w:rFonts w:ascii="Arial" w:hAnsi="Arial" w:cs="Arial"/>
                <w:sz w:val="18"/>
                <w:szCs w:val="18"/>
                <w:lang w:val="es-ES"/>
              </w:rPr>
              <w:t xml:space="preserve"> sobre el AAS y PGAS fue </w:t>
            </w:r>
            <w:r w:rsidR="005A4841" w:rsidRPr="007A0630">
              <w:rPr>
                <w:rFonts w:ascii="Arial" w:hAnsi="Arial" w:cs="Arial"/>
                <w:sz w:val="18"/>
                <w:szCs w:val="18"/>
                <w:lang w:val="es-ES"/>
              </w:rPr>
              <w:t>realizada</w:t>
            </w:r>
            <w:r w:rsidR="00424200">
              <w:rPr>
                <w:rFonts w:ascii="Arial" w:hAnsi="Arial" w:cs="Arial"/>
                <w:sz w:val="18"/>
                <w:szCs w:val="18"/>
                <w:lang w:val="es-ES"/>
              </w:rPr>
              <w:t xml:space="preserve"> </w:t>
            </w:r>
            <w:r w:rsidR="00424200" w:rsidRPr="00424200">
              <w:rPr>
                <w:rFonts w:ascii="Arial" w:hAnsi="Arial" w:cs="Arial"/>
                <w:sz w:val="18"/>
                <w:szCs w:val="18"/>
                <w:lang w:val="es-ES"/>
              </w:rPr>
              <w:t>el 20 de septiembre de 2018</w:t>
            </w:r>
            <w:r w:rsidR="005A4841" w:rsidRPr="007A0630">
              <w:rPr>
                <w:rFonts w:ascii="Arial" w:hAnsi="Arial" w:cs="Arial"/>
                <w:sz w:val="18"/>
                <w:szCs w:val="18"/>
                <w:lang w:val="es-ES"/>
              </w:rPr>
              <w:t>,</w:t>
            </w:r>
            <w:r w:rsidRPr="007A0630">
              <w:rPr>
                <w:rFonts w:ascii="Arial" w:hAnsi="Arial" w:cs="Arial"/>
                <w:sz w:val="18"/>
                <w:szCs w:val="18"/>
                <w:lang w:val="es-ES"/>
              </w:rPr>
              <w:t xml:space="preserve"> involucrando al público específico de cada comunidad expuesta a los impactos sociales y ambientales de la implantación de las obras</w:t>
            </w:r>
            <w:r w:rsidR="00424200">
              <w:rPr>
                <w:rFonts w:ascii="Arial" w:hAnsi="Arial" w:cs="Arial"/>
                <w:sz w:val="18"/>
                <w:szCs w:val="18"/>
                <w:lang w:val="es-ES"/>
              </w:rPr>
              <w:t xml:space="preserve">, </w:t>
            </w:r>
            <w:r w:rsidR="0020725A" w:rsidRPr="008E707D">
              <w:rPr>
                <w:rFonts w:ascii="Arial" w:hAnsi="Arial" w:cs="Arial"/>
                <w:sz w:val="18"/>
                <w:szCs w:val="18"/>
                <w:lang w:val="es-ES"/>
              </w:rPr>
              <w:t xml:space="preserve">con la participación de líderes comunitarios y técnicos de la Municipalidad, en la que fueron presentados y discutidos el programa, el </w:t>
            </w:r>
            <w:r w:rsidR="005D47B3">
              <w:rPr>
                <w:rFonts w:ascii="Arial" w:hAnsi="Arial" w:cs="Arial"/>
                <w:sz w:val="18"/>
                <w:szCs w:val="18"/>
                <w:lang w:val="es-ES"/>
              </w:rPr>
              <w:t>A</w:t>
            </w:r>
            <w:r w:rsidR="0020725A" w:rsidRPr="008E707D">
              <w:rPr>
                <w:rFonts w:ascii="Arial" w:hAnsi="Arial" w:cs="Arial"/>
                <w:sz w:val="18"/>
                <w:szCs w:val="18"/>
                <w:lang w:val="es-ES"/>
              </w:rPr>
              <w:t>AS y PGAS respectivo.</w:t>
            </w:r>
            <w:r w:rsidR="0020725A" w:rsidRPr="007722DF">
              <w:rPr>
                <w:rFonts w:ascii="Arial" w:hAnsi="Arial" w:cs="Arial"/>
                <w:sz w:val="18"/>
                <w:szCs w:val="18"/>
                <w:lang w:val="es-ES"/>
              </w:rPr>
              <w:t>   </w:t>
            </w:r>
          </w:p>
        </w:tc>
        <w:tc>
          <w:tcPr>
            <w:tcW w:w="6547" w:type="dxa"/>
          </w:tcPr>
          <w:p w14:paraId="61242C3D" w14:textId="0CD17387" w:rsidR="0020725A" w:rsidRPr="007722DF" w:rsidRDefault="00A279C0" w:rsidP="00241BD8">
            <w:pPr>
              <w:tabs>
                <w:tab w:val="left" w:pos="3200"/>
              </w:tabs>
              <w:jc w:val="both"/>
              <w:rPr>
                <w:rFonts w:ascii="Arial" w:hAnsi="Arial" w:cs="Arial"/>
                <w:sz w:val="18"/>
                <w:szCs w:val="18"/>
                <w:lang w:val="es-ES"/>
              </w:rPr>
            </w:pPr>
            <w:r w:rsidRPr="00A279C0">
              <w:rPr>
                <w:rFonts w:ascii="Arial" w:hAnsi="Arial" w:cs="Arial"/>
                <w:b/>
                <w:sz w:val="18"/>
                <w:szCs w:val="18"/>
                <w:lang w:val="es-ES_tradnl"/>
              </w:rPr>
              <w:t xml:space="preserve">Para </w:t>
            </w:r>
            <w:r>
              <w:rPr>
                <w:rFonts w:ascii="Arial" w:hAnsi="Arial" w:cs="Arial"/>
                <w:b/>
                <w:sz w:val="18"/>
                <w:szCs w:val="18"/>
                <w:lang w:val="es-ES_tradnl"/>
              </w:rPr>
              <w:t xml:space="preserve">mantener </w:t>
            </w:r>
            <w:r w:rsidRPr="00A279C0">
              <w:rPr>
                <w:rFonts w:ascii="Arial" w:hAnsi="Arial" w:cs="Arial"/>
                <w:b/>
                <w:sz w:val="18"/>
                <w:szCs w:val="18"/>
                <w:lang w:val="es-ES_tradnl"/>
              </w:rPr>
              <w:t>el cumplimiento</w:t>
            </w:r>
            <w:r>
              <w:rPr>
                <w:rFonts w:ascii="Arial" w:hAnsi="Arial" w:cs="Arial"/>
                <w:sz w:val="18"/>
                <w:szCs w:val="18"/>
                <w:lang w:val="es-ES_tradnl"/>
              </w:rPr>
              <w:t xml:space="preserve">: </w:t>
            </w:r>
            <w:r w:rsidR="0020725A" w:rsidRPr="007722DF">
              <w:rPr>
                <w:rFonts w:ascii="Arial" w:hAnsi="Arial" w:cs="Arial"/>
                <w:sz w:val="18"/>
                <w:szCs w:val="18"/>
                <w:lang w:val="es-ES"/>
              </w:rPr>
              <w:t>El proceso de consulta se llevará a cabo durante toda la ejecución del programa, particularmente en el marco del proceso de compensación de afectados temporales y como parte de la implementación del Plan de Participación y Comunicación Social.</w:t>
            </w:r>
          </w:p>
          <w:p w14:paraId="3056BA43" w14:textId="77777777" w:rsidR="0020725A" w:rsidRDefault="0020725A" w:rsidP="00241BD8">
            <w:pPr>
              <w:tabs>
                <w:tab w:val="left" w:pos="3200"/>
              </w:tabs>
              <w:jc w:val="both"/>
              <w:rPr>
                <w:rFonts w:ascii="Arial" w:hAnsi="Arial" w:cs="Arial"/>
                <w:sz w:val="18"/>
                <w:szCs w:val="18"/>
                <w:lang w:val="es-ES"/>
              </w:rPr>
            </w:pPr>
            <w:r w:rsidRPr="007722DF">
              <w:rPr>
                <w:rFonts w:ascii="Arial" w:hAnsi="Arial" w:cs="Arial"/>
                <w:sz w:val="18"/>
                <w:szCs w:val="18"/>
                <w:lang w:val="es-ES"/>
              </w:rPr>
              <w:t>Será monitoreado durante la ejecución del proyecto.</w:t>
            </w:r>
          </w:p>
          <w:p w14:paraId="10F47BE7" w14:textId="36B8AA11" w:rsidR="00262AA4" w:rsidRPr="00262AA4" w:rsidRDefault="005A4841" w:rsidP="00241BD8">
            <w:pPr>
              <w:tabs>
                <w:tab w:val="left" w:pos="3200"/>
              </w:tabs>
              <w:jc w:val="both"/>
              <w:rPr>
                <w:rFonts w:ascii="Arial" w:hAnsi="Arial" w:cs="Arial"/>
                <w:sz w:val="18"/>
                <w:szCs w:val="18"/>
                <w:lang w:val="es-ES"/>
              </w:rPr>
            </w:pPr>
            <w:r w:rsidRPr="00262AA4">
              <w:rPr>
                <w:rFonts w:ascii="Arial" w:hAnsi="Arial" w:cs="Arial"/>
                <w:sz w:val="18"/>
                <w:szCs w:val="18"/>
                <w:lang w:val="es-ES"/>
              </w:rPr>
              <w:t>Además,</w:t>
            </w:r>
            <w:r w:rsidR="00262AA4" w:rsidRPr="00262AA4">
              <w:rPr>
                <w:rFonts w:ascii="Arial" w:hAnsi="Arial" w:cs="Arial"/>
                <w:sz w:val="18"/>
                <w:szCs w:val="18"/>
                <w:lang w:val="es-ES"/>
              </w:rPr>
              <w:t xml:space="preserve"> será </w:t>
            </w:r>
            <w:r w:rsidR="008A280E">
              <w:rPr>
                <w:rFonts w:ascii="Arial" w:hAnsi="Arial" w:cs="Arial"/>
                <w:sz w:val="18"/>
                <w:szCs w:val="18"/>
                <w:lang w:val="es-ES"/>
              </w:rPr>
              <w:t>implementado</w:t>
            </w:r>
            <w:r w:rsidR="008A280E" w:rsidRPr="00262AA4">
              <w:rPr>
                <w:rFonts w:ascii="Arial" w:hAnsi="Arial" w:cs="Arial"/>
                <w:sz w:val="18"/>
                <w:szCs w:val="18"/>
                <w:lang w:val="es-ES"/>
              </w:rPr>
              <w:t xml:space="preserve"> </w:t>
            </w:r>
            <w:r w:rsidR="00262AA4" w:rsidRPr="00262AA4">
              <w:rPr>
                <w:rFonts w:ascii="Arial" w:hAnsi="Arial" w:cs="Arial"/>
                <w:sz w:val="18"/>
                <w:szCs w:val="18"/>
                <w:lang w:val="es-ES"/>
              </w:rPr>
              <w:t>el mecanismo de atención de quejas y reclamos</w:t>
            </w:r>
            <w:r w:rsidR="008A280E">
              <w:rPr>
                <w:rFonts w:ascii="Arial" w:hAnsi="Arial" w:cs="Arial"/>
                <w:sz w:val="18"/>
                <w:szCs w:val="18"/>
                <w:lang w:val="es-ES"/>
              </w:rPr>
              <w:t xml:space="preserve"> tal como descrito en el PGAS</w:t>
            </w:r>
            <w:r w:rsidR="00262AA4" w:rsidRPr="00262AA4">
              <w:rPr>
                <w:rFonts w:ascii="Arial" w:hAnsi="Arial" w:cs="Arial"/>
                <w:sz w:val="18"/>
                <w:szCs w:val="18"/>
                <w:lang w:val="es-ES"/>
              </w:rPr>
              <w:t xml:space="preserve">. </w:t>
            </w:r>
          </w:p>
        </w:tc>
      </w:tr>
      <w:tr w:rsidR="0020725A" w:rsidRPr="00C762BE" w14:paraId="3BFCC444" w14:textId="77777777" w:rsidTr="006B43EA">
        <w:trPr>
          <w:trHeight w:val="323"/>
        </w:trPr>
        <w:tc>
          <w:tcPr>
            <w:tcW w:w="2790" w:type="dxa"/>
            <w:shd w:val="clear" w:color="auto" w:fill="D9D9D9" w:themeFill="background1" w:themeFillShade="D9"/>
            <w:vAlign w:val="center"/>
          </w:tcPr>
          <w:p w14:paraId="155AF143" w14:textId="77777777" w:rsidR="0020725A" w:rsidRPr="00BF16C9" w:rsidRDefault="0020725A" w:rsidP="0020725A">
            <w:pPr>
              <w:tabs>
                <w:tab w:val="left" w:pos="3200"/>
              </w:tabs>
              <w:rPr>
                <w:rFonts w:ascii="Arial" w:hAnsi="Arial" w:cs="Arial"/>
                <w:sz w:val="22"/>
                <w:szCs w:val="22"/>
                <w:lang w:val="es-ES"/>
              </w:rPr>
            </w:pPr>
            <w:r w:rsidRPr="00BF16C9">
              <w:rPr>
                <w:rFonts w:ascii="Arial" w:hAnsi="Arial" w:cs="Arial"/>
                <w:sz w:val="22"/>
                <w:szCs w:val="22"/>
                <w:lang w:val="es-ES"/>
              </w:rPr>
              <w:t>B.7 Supervisión y Cumplimiento</w:t>
            </w:r>
          </w:p>
        </w:tc>
        <w:tc>
          <w:tcPr>
            <w:tcW w:w="4320" w:type="dxa"/>
            <w:vAlign w:val="center"/>
          </w:tcPr>
          <w:p w14:paraId="4C946C89" w14:textId="77777777" w:rsidR="00FA1A74" w:rsidRDefault="0050241A" w:rsidP="00241BD8">
            <w:pPr>
              <w:tabs>
                <w:tab w:val="left" w:pos="3200"/>
              </w:tabs>
              <w:jc w:val="both"/>
              <w:rPr>
                <w:rFonts w:ascii="Arial" w:hAnsi="Arial" w:cs="Arial"/>
                <w:b/>
                <w:sz w:val="18"/>
                <w:szCs w:val="18"/>
                <w:lang w:val="es-ES"/>
              </w:rPr>
            </w:pPr>
            <w:r w:rsidRPr="0050241A">
              <w:rPr>
                <w:rFonts w:ascii="Arial" w:hAnsi="Arial" w:cs="Arial"/>
                <w:b/>
                <w:sz w:val="18"/>
                <w:szCs w:val="18"/>
                <w:lang w:val="es-ES"/>
              </w:rPr>
              <w:t>Cumplimiento alcanzable a través de condiciones específicas establecidas en documentos legales</w:t>
            </w:r>
            <w:r w:rsidR="00FA1A74">
              <w:rPr>
                <w:rFonts w:ascii="Arial" w:hAnsi="Arial" w:cs="Arial"/>
                <w:b/>
                <w:sz w:val="18"/>
                <w:szCs w:val="18"/>
                <w:lang w:val="es-ES"/>
              </w:rPr>
              <w:t>.</w:t>
            </w:r>
          </w:p>
          <w:p w14:paraId="0C2CAA71" w14:textId="40670E17" w:rsidR="0020725A" w:rsidRPr="00387D3F" w:rsidRDefault="0050241A" w:rsidP="00241BD8">
            <w:pPr>
              <w:tabs>
                <w:tab w:val="left" w:pos="3200"/>
              </w:tabs>
              <w:jc w:val="both"/>
              <w:rPr>
                <w:rFonts w:ascii="Arial" w:hAnsi="Arial" w:cs="Arial"/>
                <w:sz w:val="18"/>
                <w:szCs w:val="18"/>
                <w:lang w:val="es-ES"/>
              </w:rPr>
            </w:pPr>
            <w:r w:rsidRPr="0050241A">
              <w:rPr>
                <w:rFonts w:ascii="Arial" w:hAnsi="Arial" w:cs="Arial"/>
                <w:sz w:val="18"/>
                <w:szCs w:val="18"/>
                <w:lang w:val="es-ES"/>
              </w:rPr>
              <w:t xml:space="preserve"> </w:t>
            </w:r>
            <w:r w:rsidR="005707E9">
              <w:rPr>
                <w:rFonts w:ascii="Arial" w:hAnsi="Arial" w:cs="Arial"/>
                <w:sz w:val="18"/>
                <w:szCs w:val="18"/>
                <w:lang w:val="es-ES"/>
              </w:rPr>
              <w:t>P</w:t>
            </w:r>
            <w:r w:rsidR="0020725A" w:rsidRPr="003F30B5">
              <w:rPr>
                <w:rFonts w:ascii="Arial" w:hAnsi="Arial" w:cs="Arial"/>
                <w:sz w:val="18"/>
                <w:szCs w:val="18"/>
                <w:lang w:val="es-ES"/>
              </w:rPr>
              <w:t xml:space="preserve">eriódicamente se llevaron a cabo visitas e informes de supervisión; siendo las principales recomendaciones para el OE </w:t>
            </w:r>
            <w:r w:rsidR="005707E9">
              <w:rPr>
                <w:rFonts w:ascii="Arial" w:hAnsi="Arial" w:cs="Arial"/>
                <w:sz w:val="18"/>
                <w:szCs w:val="18"/>
                <w:lang w:val="es-ES"/>
              </w:rPr>
              <w:t xml:space="preserve">poner atención en </w:t>
            </w:r>
            <w:r w:rsidR="0020725A" w:rsidRPr="003F30B5">
              <w:rPr>
                <w:rFonts w:ascii="Arial" w:hAnsi="Arial" w:cs="Arial"/>
                <w:sz w:val="18"/>
                <w:szCs w:val="18"/>
                <w:lang w:val="es-ES"/>
              </w:rPr>
              <w:t>el relacionamiento comunitario y comunicación social.</w:t>
            </w:r>
          </w:p>
        </w:tc>
        <w:tc>
          <w:tcPr>
            <w:tcW w:w="6547" w:type="dxa"/>
          </w:tcPr>
          <w:p w14:paraId="28937503" w14:textId="43375945" w:rsidR="0020725A" w:rsidRPr="00BF16C9" w:rsidRDefault="00A279C0" w:rsidP="00241BD8">
            <w:pPr>
              <w:tabs>
                <w:tab w:val="left" w:pos="3200"/>
              </w:tabs>
              <w:jc w:val="both"/>
              <w:rPr>
                <w:rFonts w:ascii="Arial" w:hAnsi="Arial" w:cs="Arial"/>
                <w:sz w:val="22"/>
                <w:szCs w:val="22"/>
                <w:lang w:val="es-ES"/>
              </w:rPr>
            </w:pPr>
            <w:r w:rsidRPr="00A279C0">
              <w:rPr>
                <w:rFonts w:ascii="Arial" w:hAnsi="Arial" w:cs="Arial"/>
                <w:b/>
                <w:sz w:val="18"/>
                <w:szCs w:val="18"/>
                <w:lang w:val="es-ES_tradnl"/>
              </w:rPr>
              <w:t xml:space="preserve">Para </w:t>
            </w:r>
            <w:r>
              <w:rPr>
                <w:rFonts w:ascii="Arial" w:hAnsi="Arial" w:cs="Arial"/>
                <w:b/>
                <w:sz w:val="18"/>
                <w:szCs w:val="18"/>
                <w:lang w:val="es-ES_tradnl"/>
              </w:rPr>
              <w:t xml:space="preserve">mantener </w:t>
            </w:r>
            <w:r w:rsidRPr="00A279C0">
              <w:rPr>
                <w:rFonts w:ascii="Arial" w:hAnsi="Arial" w:cs="Arial"/>
                <w:b/>
                <w:sz w:val="18"/>
                <w:szCs w:val="18"/>
                <w:lang w:val="es-ES_tradnl"/>
              </w:rPr>
              <w:t>el cumplimiento</w:t>
            </w:r>
            <w:r>
              <w:rPr>
                <w:rFonts w:ascii="Arial" w:hAnsi="Arial" w:cs="Arial"/>
                <w:sz w:val="18"/>
                <w:szCs w:val="18"/>
                <w:lang w:val="es-ES_tradnl"/>
              </w:rPr>
              <w:t xml:space="preserve">: </w:t>
            </w:r>
            <w:r w:rsidR="0020725A" w:rsidRPr="007722DF">
              <w:rPr>
                <w:rFonts w:ascii="Arial" w:hAnsi="Arial" w:cs="Arial"/>
                <w:sz w:val="18"/>
                <w:szCs w:val="18"/>
                <w:lang w:val="es-ES"/>
              </w:rPr>
              <w:t xml:space="preserve">El Organismo Ejecutor </w:t>
            </w:r>
            <w:r w:rsidR="005707E9">
              <w:rPr>
                <w:rFonts w:ascii="Arial" w:hAnsi="Arial" w:cs="Arial"/>
                <w:sz w:val="18"/>
                <w:szCs w:val="18"/>
                <w:lang w:val="es-ES"/>
              </w:rPr>
              <w:t xml:space="preserve">MUPA </w:t>
            </w:r>
            <w:r w:rsidR="0020725A" w:rsidRPr="007722DF">
              <w:rPr>
                <w:rFonts w:ascii="Arial" w:hAnsi="Arial" w:cs="Arial"/>
                <w:sz w:val="18"/>
                <w:szCs w:val="18"/>
                <w:lang w:val="es-ES"/>
              </w:rPr>
              <w:t>remitirá informes de seguimiento de los aspectos ambientales y sociales como parte del Informe semestral, y designará una persona responsable del seguimiento de estos. El Banco realizará visitas de supervisión durante la ejecución de las obras durante la fase de construcción.</w:t>
            </w:r>
          </w:p>
        </w:tc>
      </w:tr>
      <w:tr w:rsidR="00236AE1" w:rsidRPr="008B4C35" w14:paraId="77DDAB68" w14:textId="77777777" w:rsidTr="006B43EA">
        <w:trPr>
          <w:trHeight w:val="323"/>
        </w:trPr>
        <w:tc>
          <w:tcPr>
            <w:tcW w:w="2790" w:type="dxa"/>
            <w:shd w:val="clear" w:color="auto" w:fill="D9D9D9" w:themeFill="background1" w:themeFillShade="D9"/>
            <w:vAlign w:val="center"/>
          </w:tcPr>
          <w:p w14:paraId="6B0225D0" w14:textId="77777777" w:rsidR="00236AE1" w:rsidRPr="00BF16C9" w:rsidDel="00641735" w:rsidRDefault="00236AE1" w:rsidP="00236AE1">
            <w:pPr>
              <w:tabs>
                <w:tab w:val="left" w:pos="3200"/>
              </w:tabs>
              <w:rPr>
                <w:rFonts w:ascii="Arial" w:hAnsi="Arial" w:cs="Arial"/>
                <w:b/>
                <w:sz w:val="22"/>
                <w:szCs w:val="22"/>
                <w:lang w:val="es-ES"/>
              </w:rPr>
            </w:pPr>
            <w:r w:rsidRPr="00BF16C9">
              <w:rPr>
                <w:rFonts w:ascii="Arial" w:hAnsi="Arial" w:cs="Arial"/>
                <w:sz w:val="22"/>
                <w:szCs w:val="22"/>
                <w:lang w:val="es-ES"/>
              </w:rPr>
              <w:t>B.8 Impactos Transfronterizos</w:t>
            </w:r>
          </w:p>
        </w:tc>
        <w:tc>
          <w:tcPr>
            <w:tcW w:w="4320" w:type="dxa"/>
            <w:vAlign w:val="center"/>
          </w:tcPr>
          <w:p w14:paraId="3CB4C718" w14:textId="0A8525C4" w:rsidR="00236AE1" w:rsidRPr="00BF16C9" w:rsidRDefault="00236AE1" w:rsidP="00241BD8">
            <w:pPr>
              <w:tabs>
                <w:tab w:val="left" w:pos="3200"/>
              </w:tabs>
              <w:jc w:val="both"/>
              <w:rPr>
                <w:rFonts w:ascii="Arial" w:hAnsi="Arial" w:cs="Arial"/>
                <w:sz w:val="22"/>
                <w:szCs w:val="22"/>
                <w:lang w:val="es-ES"/>
              </w:rPr>
            </w:pPr>
            <w:r w:rsidRPr="007722DF">
              <w:rPr>
                <w:rFonts w:ascii="Arial" w:hAnsi="Arial" w:cs="Arial"/>
                <w:sz w:val="18"/>
                <w:szCs w:val="18"/>
                <w:lang w:val="es-ES"/>
              </w:rPr>
              <w:t>La operación no genera impactos transfronterizos.</w:t>
            </w:r>
          </w:p>
        </w:tc>
        <w:tc>
          <w:tcPr>
            <w:tcW w:w="6547" w:type="dxa"/>
            <w:vAlign w:val="center"/>
          </w:tcPr>
          <w:p w14:paraId="7E46A966" w14:textId="31069810" w:rsidR="00236AE1" w:rsidRPr="00BF16C9" w:rsidRDefault="00236AE1" w:rsidP="00241BD8">
            <w:pPr>
              <w:tabs>
                <w:tab w:val="left" w:pos="3200"/>
              </w:tabs>
              <w:jc w:val="both"/>
              <w:rPr>
                <w:rFonts w:ascii="Arial" w:hAnsi="Arial" w:cs="Arial"/>
                <w:sz w:val="22"/>
                <w:szCs w:val="22"/>
                <w:lang w:val="es-ES"/>
              </w:rPr>
            </w:pPr>
            <w:r w:rsidRPr="007722DF">
              <w:rPr>
                <w:rFonts w:ascii="Arial" w:hAnsi="Arial" w:cs="Arial"/>
                <w:sz w:val="18"/>
                <w:szCs w:val="18"/>
              </w:rPr>
              <w:t>N/A</w:t>
            </w:r>
          </w:p>
        </w:tc>
      </w:tr>
      <w:tr w:rsidR="00C85AFC" w:rsidRPr="00C762BE" w14:paraId="1F29F93C" w14:textId="77777777" w:rsidTr="00FA2CCE">
        <w:trPr>
          <w:trHeight w:val="894"/>
        </w:trPr>
        <w:tc>
          <w:tcPr>
            <w:tcW w:w="2790" w:type="dxa"/>
            <w:shd w:val="clear" w:color="auto" w:fill="D9D9D9" w:themeFill="background1" w:themeFillShade="D9"/>
            <w:vAlign w:val="center"/>
          </w:tcPr>
          <w:p w14:paraId="0E05B0A4" w14:textId="77777777" w:rsidR="00C85AFC" w:rsidRPr="00BF16C9" w:rsidDel="00641735" w:rsidRDefault="00C85AFC" w:rsidP="00C85AFC">
            <w:pPr>
              <w:tabs>
                <w:tab w:val="left" w:pos="3200"/>
              </w:tabs>
              <w:rPr>
                <w:rFonts w:ascii="Arial" w:hAnsi="Arial" w:cs="Arial"/>
                <w:b/>
                <w:sz w:val="22"/>
                <w:szCs w:val="22"/>
                <w:lang w:val="es-ES"/>
              </w:rPr>
            </w:pPr>
            <w:r w:rsidRPr="00BF16C9">
              <w:rPr>
                <w:rFonts w:ascii="Arial" w:hAnsi="Arial" w:cs="Arial"/>
                <w:sz w:val="22"/>
                <w:szCs w:val="22"/>
                <w:lang w:val="es-ES"/>
              </w:rPr>
              <w:t>B.9 Hábitats Naturales</w:t>
            </w:r>
          </w:p>
        </w:tc>
        <w:tc>
          <w:tcPr>
            <w:tcW w:w="4320" w:type="dxa"/>
          </w:tcPr>
          <w:p w14:paraId="5AEC454F" w14:textId="77777777" w:rsidR="007F4008" w:rsidRPr="0050241A" w:rsidRDefault="007F4008" w:rsidP="00241BD8">
            <w:pPr>
              <w:tabs>
                <w:tab w:val="left" w:pos="3200"/>
              </w:tabs>
              <w:jc w:val="both"/>
              <w:rPr>
                <w:rFonts w:ascii="Arial" w:hAnsi="Arial" w:cs="Arial"/>
                <w:b/>
                <w:sz w:val="18"/>
                <w:szCs w:val="18"/>
                <w:lang w:val="es-ES"/>
              </w:rPr>
            </w:pPr>
            <w:r w:rsidRPr="0050241A">
              <w:rPr>
                <w:rFonts w:ascii="Arial" w:hAnsi="Arial" w:cs="Arial"/>
                <w:b/>
                <w:sz w:val="18"/>
                <w:szCs w:val="18"/>
                <w:lang w:val="es-ES"/>
              </w:rPr>
              <w:t xml:space="preserve">Cumplimiento pleno logrado. </w:t>
            </w:r>
          </w:p>
          <w:p w14:paraId="070094F3" w14:textId="2BCAA379" w:rsidR="00C85AFC" w:rsidRPr="00BF16C9" w:rsidRDefault="00755DCA" w:rsidP="00241BD8">
            <w:pPr>
              <w:tabs>
                <w:tab w:val="left" w:pos="3200"/>
              </w:tabs>
              <w:jc w:val="both"/>
              <w:rPr>
                <w:rFonts w:ascii="Arial" w:hAnsi="Arial" w:cs="Arial"/>
                <w:sz w:val="22"/>
                <w:szCs w:val="22"/>
                <w:lang w:val="es-ES"/>
              </w:rPr>
            </w:pPr>
            <w:r>
              <w:rPr>
                <w:rFonts w:ascii="Arial" w:hAnsi="Arial" w:cs="Arial"/>
                <w:sz w:val="18"/>
                <w:szCs w:val="18"/>
                <w:lang w:val="es-ES"/>
              </w:rPr>
              <w:t>Aunque no</w:t>
            </w:r>
            <w:r w:rsidR="00635F2A">
              <w:rPr>
                <w:rFonts w:ascii="Arial" w:hAnsi="Arial" w:cs="Arial"/>
                <w:sz w:val="18"/>
                <w:szCs w:val="18"/>
                <w:lang w:val="es-ES"/>
              </w:rPr>
              <w:t xml:space="preserve"> </w:t>
            </w:r>
            <w:r>
              <w:rPr>
                <w:rFonts w:ascii="Arial" w:hAnsi="Arial" w:cs="Arial"/>
                <w:sz w:val="18"/>
                <w:szCs w:val="18"/>
                <w:lang w:val="es-ES"/>
              </w:rPr>
              <w:t xml:space="preserve">se espera la afectación del </w:t>
            </w:r>
            <w:r w:rsidR="00635F2A">
              <w:rPr>
                <w:rFonts w:ascii="Arial" w:hAnsi="Arial" w:cs="Arial"/>
                <w:sz w:val="18"/>
                <w:szCs w:val="18"/>
                <w:lang w:val="es-ES"/>
              </w:rPr>
              <w:t>ecosistema</w:t>
            </w:r>
            <w:r>
              <w:rPr>
                <w:rFonts w:ascii="Arial" w:hAnsi="Arial" w:cs="Arial"/>
                <w:sz w:val="18"/>
                <w:szCs w:val="18"/>
                <w:lang w:val="es-ES"/>
              </w:rPr>
              <w:t xml:space="preserve"> de manglar</w:t>
            </w:r>
            <w:r w:rsidR="00635F2A">
              <w:rPr>
                <w:rFonts w:ascii="Arial" w:hAnsi="Arial" w:cs="Arial"/>
                <w:sz w:val="18"/>
                <w:szCs w:val="18"/>
                <w:lang w:val="es-ES"/>
              </w:rPr>
              <w:t>,</w:t>
            </w:r>
            <w:r>
              <w:rPr>
                <w:rFonts w:ascii="Arial" w:hAnsi="Arial" w:cs="Arial"/>
                <w:sz w:val="18"/>
                <w:szCs w:val="18"/>
                <w:lang w:val="es-ES"/>
              </w:rPr>
              <w:t xml:space="preserve"> se tendrá especia</w:t>
            </w:r>
            <w:r w:rsidR="00635F2A">
              <w:rPr>
                <w:rFonts w:ascii="Arial" w:hAnsi="Arial" w:cs="Arial"/>
                <w:sz w:val="18"/>
                <w:szCs w:val="18"/>
                <w:lang w:val="es-ES"/>
              </w:rPr>
              <w:t>l</w:t>
            </w:r>
            <w:r>
              <w:rPr>
                <w:rFonts w:ascii="Arial" w:hAnsi="Arial" w:cs="Arial"/>
                <w:sz w:val="18"/>
                <w:szCs w:val="18"/>
                <w:lang w:val="es-ES"/>
              </w:rPr>
              <w:t xml:space="preserve"> </w:t>
            </w:r>
            <w:r w:rsidR="00635F2A">
              <w:rPr>
                <w:rFonts w:ascii="Arial" w:hAnsi="Arial" w:cs="Arial"/>
                <w:sz w:val="18"/>
                <w:szCs w:val="18"/>
                <w:lang w:val="es-ES"/>
              </w:rPr>
              <w:t>atención</w:t>
            </w:r>
            <w:r>
              <w:rPr>
                <w:rFonts w:ascii="Arial" w:hAnsi="Arial" w:cs="Arial"/>
                <w:sz w:val="18"/>
                <w:szCs w:val="18"/>
                <w:lang w:val="es-ES"/>
              </w:rPr>
              <w:t xml:space="preserve"> en el monitoreo de e</w:t>
            </w:r>
            <w:r w:rsidR="00635F2A">
              <w:rPr>
                <w:rFonts w:ascii="Arial" w:hAnsi="Arial" w:cs="Arial"/>
                <w:sz w:val="18"/>
                <w:szCs w:val="18"/>
                <w:lang w:val="es-ES"/>
              </w:rPr>
              <w:t xml:space="preserve">se hábitat natural crítico. </w:t>
            </w:r>
          </w:p>
        </w:tc>
        <w:tc>
          <w:tcPr>
            <w:tcW w:w="6547" w:type="dxa"/>
          </w:tcPr>
          <w:p w14:paraId="3C5EE2A7" w14:textId="1D981E7D" w:rsidR="00C85AFC" w:rsidRPr="00BF16C9" w:rsidRDefault="00A279C0" w:rsidP="00241BD8">
            <w:pPr>
              <w:tabs>
                <w:tab w:val="left" w:pos="3200"/>
              </w:tabs>
              <w:jc w:val="both"/>
              <w:rPr>
                <w:rFonts w:ascii="Arial" w:hAnsi="Arial" w:cs="Arial"/>
                <w:sz w:val="22"/>
                <w:szCs w:val="22"/>
                <w:lang w:val="es-ES"/>
              </w:rPr>
            </w:pPr>
            <w:r w:rsidRPr="00A279C0">
              <w:rPr>
                <w:rFonts w:ascii="Arial" w:hAnsi="Arial" w:cs="Arial"/>
                <w:b/>
                <w:sz w:val="18"/>
                <w:szCs w:val="18"/>
                <w:lang w:val="es-ES_tradnl"/>
              </w:rPr>
              <w:t xml:space="preserve">Para </w:t>
            </w:r>
            <w:r>
              <w:rPr>
                <w:rFonts w:ascii="Arial" w:hAnsi="Arial" w:cs="Arial"/>
                <w:b/>
                <w:sz w:val="18"/>
                <w:szCs w:val="18"/>
                <w:lang w:val="es-ES_tradnl"/>
              </w:rPr>
              <w:t xml:space="preserve">mantener </w:t>
            </w:r>
            <w:r w:rsidRPr="00A279C0">
              <w:rPr>
                <w:rFonts w:ascii="Arial" w:hAnsi="Arial" w:cs="Arial"/>
                <w:b/>
                <w:sz w:val="18"/>
                <w:szCs w:val="18"/>
                <w:lang w:val="es-ES_tradnl"/>
              </w:rPr>
              <w:t>el cumplimiento</w:t>
            </w:r>
            <w:r>
              <w:rPr>
                <w:rFonts w:ascii="Arial" w:hAnsi="Arial" w:cs="Arial"/>
                <w:sz w:val="18"/>
                <w:szCs w:val="18"/>
                <w:lang w:val="es-ES_tradnl"/>
              </w:rPr>
              <w:t xml:space="preserve">: </w:t>
            </w:r>
            <w:r w:rsidR="00C85AFC" w:rsidRPr="007722DF">
              <w:rPr>
                <w:rFonts w:ascii="Arial" w:hAnsi="Arial" w:cs="Arial"/>
                <w:sz w:val="18"/>
                <w:szCs w:val="18"/>
                <w:lang w:val="es-ES"/>
              </w:rPr>
              <w:t>Será monitoreado durante la ejecución del proyecto.</w:t>
            </w:r>
          </w:p>
        </w:tc>
      </w:tr>
      <w:tr w:rsidR="009B4E77" w:rsidRPr="006C2FB6" w14:paraId="02C1E5F3" w14:textId="77777777" w:rsidTr="00244C57">
        <w:trPr>
          <w:trHeight w:val="323"/>
        </w:trPr>
        <w:tc>
          <w:tcPr>
            <w:tcW w:w="2790" w:type="dxa"/>
            <w:shd w:val="clear" w:color="auto" w:fill="D9D9D9" w:themeFill="background1" w:themeFillShade="D9"/>
            <w:vAlign w:val="center"/>
          </w:tcPr>
          <w:p w14:paraId="284B4119" w14:textId="77777777" w:rsidR="009B4E77" w:rsidRPr="00BF16C9" w:rsidDel="00641735" w:rsidRDefault="009B4E77" w:rsidP="009B4E77">
            <w:pPr>
              <w:tabs>
                <w:tab w:val="left" w:pos="3200"/>
              </w:tabs>
              <w:rPr>
                <w:rFonts w:ascii="Arial" w:hAnsi="Arial" w:cs="Arial"/>
                <w:b/>
                <w:sz w:val="22"/>
                <w:szCs w:val="22"/>
                <w:lang w:val="es-ES"/>
              </w:rPr>
            </w:pPr>
            <w:r w:rsidRPr="00BF16C9">
              <w:rPr>
                <w:rFonts w:ascii="Arial" w:hAnsi="Arial" w:cs="Arial"/>
                <w:sz w:val="22"/>
                <w:szCs w:val="22"/>
                <w:lang w:val="es-ES"/>
              </w:rPr>
              <w:t>B.9 Especies Invasivas</w:t>
            </w:r>
          </w:p>
        </w:tc>
        <w:tc>
          <w:tcPr>
            <w:tcW w:w="4320" w:type="dxa"/>
          </w:tcPr>
          <w:p w14:paraId="16C95CB2" w14:textId="338EA236" w:rsidR="009B4E77" w:rsidRPr="00BF16C9" w:rsidRDefault="009B4E77" w:rsidP="00241BD8">
            <w:pPr>
              <w:tabs>
                <w:tab w:val="left" w:pos="3200"/>
              </w:tabs>
              <w:jc w:val="both"/>
              <w:rPr>
                <w:rFonts w:ascii="Arial" w:hAnsi="Arial" w:cs="Arial"/>
                <w:sz w:val="22"/>
                <w:szCs w:val="22"/>
                <w:lang w:val="es-ES"/>
              </w:rPr>
            </w:pPr>
            <w:r>
              <w:rPr>
                <w:rFonts w:ascii="Arial" w:hAnsi="Arial" w:cs="Arial"/>
                <w:sz w:val="18"/>
                <w:szCs w:val="18"/>
                <w:lang w:val="es-ES"/>
              </w:rPr>
              <w:t>N/A</w:t>
            </w:r>
          </w:p>
        </w:tc>
        <w:tc>
          <w:tcPr>
            <w:tcW w:w="6547" w:type="dxa"/>
          </w:tcPr>
          <w:p w14:paraId="45F5D38F" w14:textId="043DF0AE" w:rsidR="009B4E77" w:rsidRPr="00BF16C9" w:rsidRDefault="009B4E77" w:rsidP="00241BD8">
            <w:pPr>
              <w:tabs>
                <w:tab w:val="left" w:pos="3200"/>
              </w:tabs>
              <w:jc w:val="both"/>
              <w:rPr>
                <w:rFonts w:ascii="Arial" w:hAnsi="Arial" w:cs="Arial"/>
                <w:sz w:val="22"/>
                <w:szCs w:val="22"/>
                <w:lang w:val="es-ES"/>
              </w:rPr>
            </w:pPr>
          </w:p>
        </w:tc>
      </w:tr>
      <w:tr w:rsidR="00244C57" w:rsidRPr="00C762BE" w14:paraId="4CDF635B" w14:textId="77777777" w:rsidTr="00244C57">
        <w:trPr>
          <w:trHeight w:val="323"/>
        </w:trPr>
        <w:tc>
          <w:tcPr>
            <w:tcW w:w="2790" w:type="dxa"/>
            <w:shd w:val="clear" w:color="auto" w:fill="D9D9D9" w:themeFill="background1" w:themeFillShade="D9"/>
            <w:vAlign w:val="center"/>
          </w:tcPr>
          <w:p w14:paraId="639F5C50" w14:textId="77777777" w:rsidR="00244C57" w:rsidRPr="00BF16C9" w:rsidDel="00641735" w:rsidRDefault="00244C57" w:rsidP="003A3A67">
            <w:pPr>
              <w:tabs>
                <w:tab w:val="left" w:pos="3200"/>
              </w:tabs>
              <w:rPr>
                <w:rFonts w:ascii="Arial" w:hAnsi="Arial" w:cs="Arial"/>
                <w:b/>
                <w:sz w:val="22"/>
                <w:szCs w:val="22"/>
                <w:lang w:val="es-ES"/>
              </w:rPr>
            </w:pPr>
            <w:r w:rsidRPr="00BF16C9">
              <w:rPr>
                <w:rFonts w:ascii="Arial" w:hAnsi="Arial" w:cs="Arial"/>
                <w:sz w:val="22"/>
                <w:szCs w:val="22"/>
                <w:lang w:val="es-ES"/>
              </w:rPr>
              <w:t>B.9 Sitios Culturales</w:t>
            </w:r>
          </w:p>
        </w:tc>
        <w:tc>
          <w:tcPr>
            <w:tcW w:w="4320" w:type="dxa"/>
          </w:tcPr>
          <w:p w14:paraId="29D5D4A0" w14:textId="5941B227" w:rsidR="00244C57" w:rsidRPr="00635F2A" w:rsidRDefault="00635F2A" w:rsidP="00241BD8">
            <w:pPr>
              <w:tabs>
                <w:tab w:val="left" w:pos="3200"/>
              </w:tabs>
              <w:jc w:val="both"/>
              <w:rPr>
                <w:rFonts w:ascii="Arial" w:hAnsi="Arial" w:cs="Arial"/>
                <w:sz w:val="18"/>
                <w:szCs w:val="18"/>
                <w:lang w:val="es-ES"/>
              </w:rPr>
            </w:pPr>
            <w:r w:rsidRPr="00635F2A">
              <w:rPr>
                <w:rFonts w:ascii="Arial" w:hAnsi="Arial" w:cs="Arial"/>
                <w:sz w:val="18"/>
                <w:szCs w:val="18"/>
                <w:lang w:val="es-ES"/>
              </w:rPr>
              <w:t xml:space="preserve">No ha habido hallazgos </w:t>
            </w:r>
            <w:r w:rsidR="00E84CD2" w:rsidRPr="00635F2A">
              <w:rPr>
                <w:rFonts w:ascii="Arial" w:hAnsi="Arial" w:cs="Arial"/>
                <w:sz w:val="18"/>
                <w:szCs w:val="18"/>
                <w:lang w:val="es-ES"/>
              </w:rPr>
              <w:t>arqueológicos</w:t>
            </w:r>
          </w:p>
        </w:tc>
        <w:tc>
          <w:tcPr>
            <w:tcW w:w="6547" w:type="dxa"/>
          </w:tcPr>
          <w:p w14:paraId="0B4ABA72" w14:textId="182D3A57" w:rsidR="00244C57" w:rsidRPr="00635F2A" w:rsidRDefault="00A279C0" w:rsidP="00241BD8">
            <w:pPr>
              <w:tabs>
                <w:tab w:val="left" w:pos="3200"/>
              </w:tabs>
              <w:jc w:val="both"/>
              <w:rPr>
                <w:rFonts w:ascii="Arial" w:hAnsi="Arial" w:cs="Arial"/>
                <w:sz w:val="18"/>
                <w:szCs w:val="18"/>
                <w:lang w:val="es-ES"/>
              </w:rPr>
            </w:pPr>
            <w:r w:rsidRPr="00A279C0">
              <w:rPr>
                <w:rFonts w:ascii="Arial" w:hAnsi="Arial" w:cs="Arial"/>
                <w:b/>
                <w:sz w:val="18"/>
                <w:szCs w:val="18"/>
                <w:lang w:val="es-ES_tradnl"/>
              </w:rPr>
              <w:t xml:space="preserve">Para </w:t>
            </w:r>
            <w:r>
              <w:rPr>
                <w:rFonts w:ascii="Arial" w:hAnsi="Arial" w:cs="Arial"/>
                <w:b/>
                <w:sz w:val="18"/>
                <w:szCs w:val="18"/>
                <w:lang w:val="es-ES_tradnl"/>
              </w:rPr>
              <w:t xml:space="preserve">mantener </w:t>
            </w:r>
            <w:r w:rsidRPr="00A279C0">
              <w:rPr>
                <w:rFonts w:ascii="Arial" w:hAnsi="Arial" w:cs="Arial"/>
                <w:b/>
                <w:sz w:val="18"/>
                <w:szCs w:val="18"/>
                <w:lang w:val="es-ES_tradnl"/>
              </w:rPr>
              <w:t>el cumplimiento</w:t>
            </w:r>
            <w:r>
              <w:rPr>
                <w:rFonts w:ascii="Arial" w:hAnsi="Arial" w:cs="Arial"/>
                <w:sz w:val="18"/>
                <w:szCs w:val="18"/>
                <w:lang w:val="es-ES_tradnl"/>
              </w:rPr>
              <w:t xml:space="preserve">: </w:t>
            </w:r>
            <w:r w:rsidR="00635F2A" w:rsidRPr="00635F2A">
              <w:rPr>
                <w:rFonts w:ascii="Arial" w:hAnsi="Arial" w:cs="Arial"/>
                <w:sz w:val="18"/>
                <w:szCs w:val="18"/>
                <w:lang w:val="es-ES"/>
              </w:rPr>
              <w:t>El PGAS contiene un procedimiento para atender el tema de hallazgos fortuitos</w:t>
            </w:r>
          </w:p>
        </w:tc>
      </w:tr>
      <w:tr w:rsidR="00232EC6" w:rsidRPr="00C762BE" w14:paraId="2EFE1283" w14:textId="77777777" w:rsidTr="006B43EA">
        <w:trPr>
          <w:trHeight w:val="323"/>
        </w:trPr>
        <w:tc>
          <w:tcPr>
            <w:tcW w:w="2790" w:type="dxa"/>
            <w:shd w:val="clear" w:color="auto" w:fill="D9D9D9" w:themeFill="background1" w:themeFillShade="D9"/>
            <w:vAlign w:val="center"/>
          </w:tcPr>
          <w:p w14:paraId="30F37FE3" w14:textId="77777777" w:rsidR="00232EC6" w:rsidRPr="00BF16C9" w:rsidDel="00641735" w:rsidRDefault="00232EC6" w:rsidP="00232EC6">
            <w:pPr>
              <w:tabs>
                <w:tab w:val="left" w:pos="3200"/>
              </w:tabs>
              <w:rPr>
                <w:rFonts w:ascii="Arial" w:hAnsi="Arial" w:cs="Arial"/>
                <w:b/>
                <w:sz w:val="22"/>
                <w:szCs w:val="22"/>
                <w:lang w:val="es-ES"/>
              </w:rPr>
            </w:pPr>
            <w:r w:rsidRPr="00BF16C9">
              <w:rPr>
                <w:rFonts w:ascii="Arial" w:hAnsi="Arial" w:cs="Arial"/>
                <w:sz w:val="22"/>
                <w:szCs w:val="22"/>
                <w:lang w:val="es-ES"/>
              </w:rPr>
              <w:t>B.10 Materiales Peligrosos</w:t>
            </w:r>
          </w:p>
        </w:tc>
        <w:tc>
          <w:tcPr>
            <w:tcW w:w="4320" w:type="dxa"/>
            <w:vAlign w:val="center"/>
          </w:tcPr>
          <w:p w14:paraId="502372A2" w14:textId="77777777" w:rsidR="00FA1A74" w:rsidRDefault="0050241A" w:rsidP="00241BD8">
            <w:pPr>
              <w:tabs>
                <w:tab w:val="left" w:pos="3200"/>
              </w:tabs>
              <w:jc w:val="both"/>
              <w:rPr>
                <w:rFonts w:ascii="Arial" w:hAnsi="Arial" w:cs="Arial"/>
                <w:b/>
                <w:sz w:val="18"/>
                <w:szCs w:val="18"/>
                <w:lang w:val="es-ES"/>
              </w:rPr>
            </w:pPr>
            <w:r w:rsidRPr="0050241A">
              <w:rPr>
                <w:rFonts w:ascii="Arial" w:hAnsi="Arial" w:cs="Arial"/>
                <w:b/>
                <w:sz w:val="18"/>
                <w:szCs w:val="18"/>
                <w:lang w:val="es-ES"/>
              </w:rPr>
              <w:t>Cumplimiento alcanzable a través de condiciones específicas establecidas en documentos legales</w:t>
            </w:r>
            <w:r w:rsidR="00FA1A74">
              <w:rPr>
                <w:rFonts w:ascii="Arial" w:hAnsi="Arial" w:cs="Arial"/>
                <w:b/>
                <w:sz w:val="18"/>
                <w:szCs w:val="18"/>
                <w:lang w:val="es-ES"/>
              </w:rPr>
              <w:t>.</w:t>
            </w:r>
          </w:p>
          <w:p w14:paraId="642788F7" w14:textId="3217A50B" w:rsidR="00232EC6" w:rsidRPr="00BF16C9" w:rsidRDefault="0050241A" w:rsidP="00241BD8">
            <w:pPr>
              <w:tabs>
                <w:tab w:val="left" w:pos="3200"/>
              </w:tabs>
              <w:jc w:val="both"/>
              <w:rPr>
                <w:rFonts w:ascii="Arial" w:hAnsi="Arial" w:cs="Arial"/>
                <w:sz w:val="22"/>
                <w:szCs w:val="22"/>
                <w:lang w:val="es-ES"/>
              </w:rPr>
            </w:pPr>
            <w:r w:rsidRPr="0050241A">
              <w:rPr>
                <w:rFonts w:ascii="Arial" w:hAnsi="Arial" w:cs="Arial"/>
                <w:sz w:val="18"/>
                <w:szCs w:val="18"/>
                <w:lang w:val="es-ES"/>
              </w:rPr>
              <w:t xml:space="preserve"> </w:t>
            </w:r>
            <w:r w:rsidR="00232EC6" w:rsidRPr="007722DF">
              <w:rPr>
                <w:rFonts w:ascii="Arial" w:hAnsi="Arial" w:cs="Arial"/>
                <w:sz w:val="18"/>
                <w:szCs w:val="18"/>
                <w:lang w:val="es-ES"/>
              </w:rPr>
              <w:t>Las obras implicarán el uso y disposición final de materiales peligrosos como aceite, gasolina y líquidos lixiviados.</w:t>
            </w:r>
          </w:p>
        </w:tc>
        <w:tc>
          <w:tcPr>
            <w:tcW w:w="6547" w:type="dxa"/>
            <w:vAlign w:val="center"/>
          </w:tcPr>
          <w:p w14:paraId="0E486129" w14:textId="1CF5AEFD" w:rsidR="00232EC6" w:rsidRPr="007722DF" w:rsidRDefault="00A279C0" w:rsidP="00241BD8">
            <w:pPr>
              <w:tabs>
                <w:tab w:val="left" w:pos="3200"/>
              </w:tabs>
              <w:jc w:val="both"/>
              <w:rPr>
                <w:rFonts w:ascii="Arial" w:hAnsi="Arial" w:cs="Arial"/>
                <w:sz w:val="18"/>
                <w:szCs w:val="18"/>
                <w:lang w:val="es-ES"/>
              </w:rPr>
            </w:pPr>
            <w:r w:rsidRPr="00A279C0">
              <w:rPr>
                <w:rFonts w:ascii="Arial" w:hAnsi="Arial" w:cs="Arial"/>
                <w:b/>
                <w:sz w:val="18"/>
                <w:szCs w:val="18"/>
                <w:lang w:val="es-ES_tradnl"/>
              </w:rPr>
              <w:t xml:space="preserve">Para </w:t>
            </w:r>
            <w:r>
              <w:rPr>
                <w:rFonts w:ascii="Arial" w:hAnsi="Arial" w:cs="Arial"/>
                <w:b/>
                <w:sz w:val="18"/>
                <w:szCs w:val="18"/>
                <w:lang w:val="es-ES_tradnl"/>
              </w:rPr>
              <w:t xml:space="preserve">mantener </w:t>
            </w:r>
            <w:r w:rsidRPr="00A279C0">
              <w:rPr>
                <w:rFonts w:ascii="Arial" w:hAnsi="Arial" w:cs="Arial"/>
                <w:b/>
                <w:sz w:val="18"/>
                <w:szCs w:val="18"/>
                <w:lang w:val="es-ES_tradnl"/>
              </w:rPr>
              <w:t>el cumplimiento</w:t>
            </w:r>
            <w:r>
              <w:rPr>
                <w:rFonts w:ascii="Arial" w:hAnsi="Arial" w:cs="Arial"/>
                <w:sz w:val="18"/>
                <w:szCs w:val="18"/>
                <w:lang w:val="es-ES_tradnl"/>
              </w:rPr>
              <w:t xml:space="preserve">: </w:t>
            </w:r>
            <w:r w:rsidR="00232EC6" w:rsidRPr="007722DF">
              <w:rPr>
                <w:rFonts w:ascii="Arial" w:hAnsi="Arial" w:cs="Arial"/>
                <w:sz w:val="18"/>
                <w:szCs w:val="18"/>
                <w:lang w:val="es-ES"/>
              </w:rPr>
              <w:t>Los planes de manejo de lixiviados y manuales de higiene y seguridad que forman parte del Plan de Gestión Ambiental y Social (PGAS) deberán ser implementados por las contratistas y supervisados por el Organismo Ejecutor.</w:t>
            </w:r>
          </w:p>
          <w:p w14:paraId="5BBE4F89" w14:textId="09C41AC5" w:rsidR="00232EC6" w:rsidRPr="00BF16C9" w:rsidRDefault="00232EC6" w:rsidP="00241BD8">
            <w:pPr>
              <w:tabs>
                <w:tab w:val="left" w:pos="3200"/>
              </w:tabs>
              <w:jc w:val="both"/>
              <w:rPr>
                <w:rFonts w:ascii="Arial" w:hAnsi="Arial" w:cs="Arial"/>
                <w:sz w:val="22"/>
                <w:szCs w:val="22"/>
                <w:lang w:val="es-ES"/>
              </w:rPr>
            </w:pPr>
            <w:r w:rsidRPr="007722DF">
              <w:rPr>
                <w:rFonts w:ascii="Arial" w:hAnsi="Arial" w:cs="Arial"/>
                <w:sz w:val="18"/>
                <w:szCs w:val="18"/>
                <w:lang w:val="es-ES"/>
              </w:rPr>
              <w:t>Será monitoreado durante la ejecución del proyecto.</w:t>
            </w:r>
          </w:p>
        </w:tc>
      </w:tr>
      <w:tr w:rsidR="00232EC6" w:rsidRPr="00C762BE" w14:paraId="2890480C" w14:textId="77777777" w:rsidTr="00FA2CCE">
        <w:trPr>
          <w:trHeight w:val="1164"/>
        </w:trPr>
        <w:tc>
          <w:tcPr>
            <w:tcW w:w="2790" w:type="dxa"/>
            <w:shd w:val="clear" w:color="auto" w:fill="D9D9D9" w:themeFill="background1" w:themeFillShade="D9"/>
            <w:vAlign w:val="center"/>
          </w:tcPr>
          <w:p w14:paraId="6418F9F7" w14:textId="77777777" w:rsidR="00232EC6" w:rsidRPr="00BF16C9" w:rsidDel="00641735" w:rsidRDefault="00232EC6" w:rsidP="00232EC6">
            <w:pPr>
              <w:tabs>
                <w:tab w:val="left" w:pos="3200"/>
              </w:tabs>
              <w:rPr>
                <w:rFonts w:ascii="Arial" w:hAnsi="Arial" w:cs="Arial"/>
                <w:b/>
                <w:sz w:val="22"/>
                <w:szCs w:val="22"/>
                <w:lang w:val="es-ES"/>
              </w:rPr>
            </w:pPr>
            <w:r w:rsidRPr="00BF16C9">
              <w:rPr>
                <w:rFonts w:ascii="Arial" w:hAnsi="Arial" w:cs="Arial"/>
                <w:sz w:val="22"/>
                <w:szCs w:val="22"/>
                <w:lang w:val="es-ES"/>
              </w:rPr>
              <w:lastRenderedPageBreak/>
              <w:t>B.11 Prevención y Reducción de la Contaminación</w:t>
            </w:r>
          </w:p>
        </w:tc>
        <w:tc>
          <w:tcPr>
            <w:tcW w:w="4320" w:type="dxa"/>
            <w:vAlign w:val="center"/>
          </w:tcPr>
          <w:p w14:paraId="203A1047" w14:textId="77777777" w:rsidR="00FA1A74" w:rsidRDefault="0050241A" w:rsidP="00241BD8">
            <w:pPr>
              <w:tabs>
                <w:tab w:val="left" w:pos="3200"/>
              </w:tabs>
              <w:jc w:val="both"/>
              <w:rPr>
                <w:rFonts w:ascii="Arial" w:hAnsi="Arial" w:cs="Arial"/>
                <w:b/>
                <w:sz w:val="18"/>
                <w:szCs w:val="18"/>
                <w:lang w:val="es-ES"/>
              </w:rPr>
            </w:pPr>
            <w:r w:rsidRPr="0050241A">
              <w:rPr>
                <w:rFonts w:ascii="Arial" w:hAnsi="Arial" w:cs="Arial"/>
                <w:b/>
                <w:sz w:val="18"/>
                <w:szCs w:val="18"/>
                <w:lang w:val="es-ES"/>
              </w:rPr>
              <w:t>Cumplimiento alcanzable a través de condiciones específicas establecidas en documentos legales</w:t>
            </w:r>
            <w:r w:rsidR="00FA1A74">
              <w:rPr>
                <w:rFonts w:ascii="Arial" w:hAnsi="Arial" w:cs="Arial"/>
                <w:b/>
                <w:sz w:val="18"/>
                <w:szCs w:val="18"/>
                <w:lang w:val="es-ES"/>
              </w:rPr>
              <w:t xml:space="preserve">. </w:t>
            </w:r>
          </w:p>
          <w:p w14:paraId="5E5AA369" w14:textId="6E8F24B8" w:rsidR="00232EC6" w:rsidRPr="007722DF" w:rsidRDefault="00E84CD2" w:rsidP="00241BD8">
            <w:pPr>
              <w:tabs>
                <w:tab w:val="left" w:pos="3200"/>
              </w:tabs>
              <w:jc w:val="both"/>
              <w:rPr>
                <w:rFonts w:ascii="Arial" w:hAnsi="Arial" w:cs="Arial"/>
                <w:sz w:val="18"/>
                <w:szCs w:val="18"/>
                <w:lang w:val="es-ES"/>
              </w:rPr>
            </w:pPr>
            <w:r>
              <w:rPr>
                <w:rFonts w:ascii="Arial" w:hAnsi="Arial" w:cs="Arial"/>
                <w:sz w:val="18"/>
                <w:szCs w:val="18"/>
                <w:lang w:val="es-ES"/>
              </w:rPr>
              <w:t>D</w:t>
            </w:r>
            <w:r w:rsidR="00232EC6" w:rsidRPr="007722DF">
              <w:rPr>
                <w:rFonts w:ascii="Arial" w:hAnsi="Arial" w:cs="Arial"/>
                <w:sz w:val="18"/>
                <w:szCs w:val="18"/>
                <w:lang w:val="es-ES"/>
              </w:rPr>
              <w:t xml:space="preserve">urante el proceso de construcción de las obras se prevé la retirada de material excavación. </w:t>
            </w:r>
          </w:p>
          <w:p w14:paraId="3178BCF9" w14:textId="77777777" w:rsidR="00232EC6" w:rsidRPr="00BF16C9" w:rsidRDefault="00232EC6" w:rsidP="00241BD8">
            <w:pPr>
              <w:tabs>
                <w:tab w:val="left" w:pos="3200"/>
              </w:tabs>
              <w:jc w:val="both"/>
              <w:rPr>
                <w:rFonts w:ascii="Arial" w:hAnsi="Arial" w:cs="Arial"/>
                <w:sz w:val="22"/>
                <w:szCs w:val="22"/>
                <w:lang w:val="es-ES"/>
              </w:rPr>
            </w:pPr>
          </w:p>
        </w:tc>
        <w:tc>
          <w:tcPr>
            <w:tcW w:w="6547" w:type="dxa"/>
            <w:vAlign w:val="center"/>
          </w:tcPr>
          <w:p w14:paraId="563BDD2B" w14:textId="51DCB0AF" w:rsidR="00232EC6" w:rsidRPr="007722DF" w:rsidRDefault="00A279C0" w:rsidP="00241BD8">
            <w:pPr>
              <w:tabs>
                <w:tab w:val="left" w:pos="3200"/>
              </w:tabs>
              <w:jc w:val="both"/>
              <w:rPr>
                <w:rFonts w:ascii="Arial" w:hAnsi="Arial" w:cs="Arial"/>
                <w:sz w:val="18"/>
                <w:szCs w:val="18"/>
                <w:lang w:val="es-ES"/>
              </w:rPr>
            </w:pPr>
            <w:r w:rsidRPr="00A279C0">
              <w:rPr>
                <w:rFonts w:ascii="Arial" w:hAnsi="Arial" w:cs="Arial"/>
                <w:b/>
                <w:sz w:val="18"/>
                <w:szCs w:val="18"/>
                <w:lang w:val="es-ES_tradnl"/>
              </w:rPr>
              <w:t xml:space="preserve">Para </w:t>
            </w:r>
            <w:r>
              <w:rPr>
                <w:rFonts w:ascii="Arial" w:hAnsi="Arial" w:cs="Arial"/>
                <w:b/>
                <w:sz w:val="18"/>
                <w:szCs w:val="18"/>
                <w:lang w:val="es-ES_tradnl"/>
              </w:rPr>
              <w:t xml:space="preserve">mantener </w:t>
            </w:r>
            <w:r w:rsidRPr="00A279C0">
              <w:rPr>
                <w:rFonts w:ascii="Arial" w:hAnsi="Arial" w:cs="Arial"/>
                <w:b/>
                <w:sz w:val="18"/>
                <w:szCs w:val="18"/>
                <w:lang w:val="es-ES_tradnl"/>
              </w:rPr>
              <w:t xml:space="preserve">el </w:t>
            </w:r>
            <w:r w:rsidR="00C26310" w:rsidRPr="00A279C0">
              <w:rPr>
                <w:rFonts w:ascii="Arial" w:hAnsi="Arial" w:cs="Arial"/>
                <w:b/>
                <w:sz w:val="18"/>
                <w:szCs w:val="18"/>
                <w:lang w:val="es-ES_tradnl"/>
              </w:rPr>
              <w:t>cumplimiento</w:t>
            </w:r>
            <w:r w:rsidR="00C26310">
              <w:rPr>
                <w:rFonts w:ascii="Arial" w:hAnsi="Arial" w:cs="Arial"/>
                <w:sz w:val="18"/>
                <w:szCs w:val="18"/>
                <w:lang w:val="es-ES_tradnl"/>
              </w:rPr>
              <w:t>:</w:t>
            </w:r>
            <w:r w:rsidR="00C26310" w:rsidRPr="007722DF">
              <w:rPr>
                <w:rFonts w:ascii="Arial" w:hAnsi="Arial" w:cs="Arial"/>
                <w:sz w:val="18"/>
                <w:szCs w:val="18"/>
                <w:lang w:val="es-ES"/>
              </w:rPr>
              <w:t xml:space="preserve"> Como</w:t>
            </w:r>
            <w:r w:rsidR="00232EC6" w:rsidRPr="007722DF">
              <w:rPr>
                <w:rFonts w:ascii="Arial" w:hAnsi="Arial" w:cs="Arial"/>
                <w:sz w:val="18"/>
                <w:szCs w:val="18"/>
                <w:lang w:val="es-ES"/>
              </w:rPr>
              <w:t xml:space="preserve"> parte del PGAS se cuenta con un plan de manejo del material de excavación, que incluye la remoción, transporte y disposición final en rellenos sanitarios habilitados. </w:t>
            </w:r>
          </w:p>
          <w:p w14:paraId="7FF657B9" w14:textId="51A09549" w:rsidR="00232EC6" w:rsidRPr="00BF16C9" w:rsidRDefault="00232EC6" w:rsidP="00241BD8">
            <w:pPr>
              <w:tabs>
                <w:tab w:val="left" w:pos="3200"/>
              </w:tabs>
              <w:jc w:val="both"/>
              <w:rPr>
                <w:rFonts w:ascii="Arial" w:hAnsi="Arial" w:cs="Arial"/>
                <w:sz w:val="22"/>
                <w:szCs w:val="22"/>
                <w:lang w:val="es-ES"/>
              </w:rPr>
            </w:pPr>
            <w:r w:rsidRPr="007722DF">
              <w:rPr>
                <w:rFonts w:ascii="Arial" w:hAnsi="Arial" w:cs="Arial"/>
                <w:sz w:val="18"/>
                <w:szCs w:val="18"/>
                <w:lang w:val="es-ES"/>
              </w:rPr>
              <w:t>Será monitoreado durante la ejecución del proyecto.</w:t>
            </w:r>
          </w:p>
        </w:tc>
      </w:tr>
      <w:tr w:rsidR="00244C57" w:rsidRPr="00F159EC" w14:paraId="621709D8" w14:textId="77777777" w:rsidTr="00244C57">
        <w:trPr>
          <w:trHeight w:val="323"/>
        </w:trPr>
        <w:tc>
          <w:tcPr>
            <w:tcW w:w="2790" w:type="dxa"/>
            <w:shd w:val="clear" w:color="auto" w:fill="D9D9D9" w:themeFill="background1" w:themeFillShade="D9"/>
            <w:vAlign w:val="center"/>
          </w:tcPr>
          <w:p w14:paraId="6A9AE891" w14:textId="1E011A2A" w:rsidR="00244C57" w:rsidRPr="00BF16C9" w:rsidRDefault="00244C57" w:rsidP="003A3A67">
            <w:pPr>
              <w:tabs>
                <w:tab w:val="left" w:pos="3200"/>
              </w:tabs>
              <w:rPr>
                <w:rFonts w:ascii="Arial" w:hAnsi="Arial" w:cs="Arial"/>
                <w:sz w:val="22"/>
                <w:szCs w:val="22"/>
                <w:lang w:val="es-ES"/>
              </w:rPr>
            </w:pPr>
            <w:r w:rsidRPr="00BF16C9">
              <w:rPr>
                <w:rFonts w:ascii="Arial" w:hAnsi="Arial" w:cs="Arial"/>
                <w:sz w:val="22"/>
                <w:szCs w:val="22"/>
                <w:lang w:val="es-ES"/>
              </w:rPr>
              <w:t>B.11 Prevención y Reducción de la Contaminación</w:t>
            </w:r>
          </w:p>
        </w:tc>
        <w:tc>
          <w:tcPr>
            <w:tcW w:w="4320" w:type="dxa"/>
          </w:tcPr>
          <w:p w14:paraId="45171D04" w14:textId="02D23E19" w:rsidR="00244C57" w:rsidRPr="00390566" w:rsidRDefault="00232EC6" w:rsidP="00241BD8">
            <w:pPr>
              <w:tabs>
                <w:tab w:val="left" w:pos="3200"/>
              </w:tabs>
              <w:jc w:val="both"/>
              <w:rPr>
                <w:rFonts w:ascii="Arial" w:hAnsi="Arial" w:cs="Arial"/>
                <w:sz w:val="22"/>
                <w:szCs w:val="22"/>
                <w:lang w:val="es-ES"/>
              </w:rPr>
            </w:pPr>
            <w:r w:rsidRPr="00390566">
              <w:rPr>
                <w:rFonts w:ascii="Arial" w:hAnsi="Arial" w:cs="Arial"/>
                <w:sz w:val="22"/>
                <w:szCs w:val="22"/>
                <w:lang w:val="es-ES"/>
              </w:rPr>
              <w:t>N/A</w:t>
            </w:r>
          </w:p>
        </w:tc>
        <w:tc>
          <w:tcPr>
            <w:tcW w:w="6547" w:type="dxa"/>
          </w:tcPr>
          <w:p w14:paraId="22C1062F" w14:textId="77777777" w:rsidR="00244C57" w:rsidRPr="00BF16C9" w:rsidRDefault="00244C57" w:rsidP="00241BD8">
            <w:pPr>
              <w:tabs>
                <w:tab w:val="left" w:pos="3200"/>
              </w:tabs>
              <w:jc w:val="both"/>
              <w:rPr>
                <w:rFonts w:ascii="Arial" w:hAnsi="Arial" w:cs="Arial"/>
                <w:sz w:val="22"/>
                <w:szCs w:val="22"/>
                <w:lang w:val="es-ES"/>
              </w:rPr>
            </w:pPr>
          </w:p>
        </w:tc>
      </w:tr>
      <w:tr w:rsidR="00244C57" w:rsidRPr="00BF16C9" w14:paraId="54ADC563" w14:textId="77777777" w:rsidTr="00244C57">
        <w:trPr>
          <w:trHeight w:val="323"/>
        </w:trPr>
        <w:tc>
          <w:tcPr>
            <w:tcW w:w="2790" w:type="dxa"/>
            <w:shd w:val="clear" w:color="auto" w:fill="D9D9D9" w:themeFill="background1" w:themeFillShade="D9"/>
            <w:vAlign w:val="center"/>
          </w:tcPr>
          <w:p w14:paraId="4228C74E" w14:textId="77777777" w:rsidR="00244C57" w:rsidRPr="00BF16C9" w:rsidDel="00641735" w:rsidRDefault="00244C57" w:rsidP="003A3A67">
            <w:pPr>
              <w:tabs>
                <w:tab w:val="left" w:pos="3200"/>
              </w:tabs>
              <w:rPr>
                <w:rFonts w:ascii="Arial" w:hAnsi="Arial" w:cs="Arial"/>
                <w:b/>
                <w:sz w:val="22"/>
                <w:szCs w:val="22"/>
                <w:lang w:val="es-ES"/>
              </w:rPr>
            </w:pPr>
            <w:r w:rsidRPr="00BF16C9">
              <w:rPr>
                <w:rFonts w:ascii="Arial" w:hAnsi="Arial" w:cs="Arial"/>
                <w:sz w:val="22"/>
                <w:szCs w:val="22"/>
                <w:lang w:val="es-ES"/>
              </w:rPr>
              <w:t>B.12 Proyectos en Construcción</w:t>
            </w:r>
          </w:p>
        </w:tc>
        <w:tc>
          <w:tcPr>
            <w:tcW w:w="4320" w:type="dxa"/>
          </w:tcPr>
          <w:p w14:paraId="1DD90BFA" w14:textId="520AAF7C" w:rsidR="00244C57" w:rsidRPr="00390566" w:rsidRDefault="00253E5A" w:rsidP="00241BD8">
            <w:pPr>
              <w:tabs>
                <w:tab w:val="left" w:pos="3200"/>
              </w:tabs>
              <w:jc w:val="both"/>
              <w:rPr>
                <w:rFonts w:ascii="Arial" w:hAnsi="Arial" w:cs="Arial"/>
                <w:sz w:val="22"/>
                <w:szCs w:val="22"/>
                <w:lang w:val="es-ES"/>
              </w:rPr>
            </w:pPr>
            <w:r w:rsidRPr="00390566">
              <w:rPr>
                <w:rFonts w:ascii="Arial" w:hAnsi="Arial" w:cs="Arial"/>
                <w:sz w:val="22"/>
                <w:szCs w:val="22"/>
                <w:lang w:val="es-ES"/>
              </w:rPr>
              <w:t>N/A</w:t>
            </w:r>
          </w:p>
        </w:tc>
        <w:tc>
          <w:tcPr>
            <w:tcW w:w="6547" w:type="dxa"/>
          </w:tcPr>
          <w:p w14:paraId="2AAD47F1" w14:textId="77777777" w:rsidR="00244C57" w:rsidRPr="00BF16C9" w:rsidRDefault="00244C57" w:rsidP="00241BD8">
            <w:pPr>
              <w:tabs>
                <w:tab w:val="left" w:pos="3200"/>
              </w:tabs>
              <w:jc w:val="both"/>
              <w:rPr>
                <w:rFonts w:ascii="Arial" w:hAnsi="Arial" w:cs="Arial"/>
                <w:sz w:val="22"/>
                <w:szCs w:val="22"/>
                <w:lang w:val="es-ES"/>
              </w:rPr>
            </w:pPr>
          </w:p>
        </w:tc>
      </w:tr>
      <w:tr w:rsidR="00244C57" w:rsidRPr="00607AE3" w14:paraId="30ECCFD7" w14:textId="77777777" w:rsidTr="00244C57">
        <w:trPr>
          <w:trHeight w:val="323"/>
        </w:trPr>
        <w:tc>
          <w:tcPr>
            <w:tcW w:w="2790" w:type="dxa"/>
            <w:shd w:val="clear" w:color="auto" w:fill="D9D9D9" w:themeFill="background1" w:themeFillShade="D9"/>
            <w:vAlign w:val="center"/>
          </w:tcPr>
          <w:p w14:paraId="297A42D4" w14:textId="77777777" w:rsidR="00244C57" w:rsidRPr="00BF16C9" w:rsidDel="00641735" w:rsidRDefault="00244C57" w:rsidP="003A3A67">
            <w:pPr>
              <w:tabs>
                <w:tab w:val="left" w:pos="3200"/>
              </w:tabs>
              <w:rPr>
                <w:rFonts w:ascii="Arial" w:hAnsi="Arial" w:cs="Arial"/>
                <w:b/>
                <w:sz w:val="22"/>
                <w:szCs w:val="22"/>
                <w:lang w:val="es-ES"/>
              </w:rPr>
            </w:pPr>
            <w:r w:rsidRPr="00BF16C9">
              <w:rPr>
                <w:rFonts w:ascii="Arial" w:hAnsi="Arial" w:cs="Arial"/>
                <w:sz w:val="22"/>
                <w:szCs w:val="22"/>
                <w:lang w:val="es-ES"/>
              </w:rPr>
              <w:t>B.13 Préstamos de Política e Instrumentos Flexibles de Préstamo</w:t>
            </w:r>
          </w:p>
        </w:tc>
        <w:tc>
          <w:tcPr>
            <w:tcW w:w="4320" w:type="dxa"/>
          </w:tcPr>
          <w:p w14:paraId="29C8AFAA" w14:textId="57AD5963" w:rsidR="00244C57" w:rsidRPr="008A280E" w:rsidRDefault="00253E5A" w:rsidP="00241BD8">
            <w:pPr>
              <w:tabs>
                <w:tab w:val="left" w:pos="3200"/>
              </w:tabs>
              <w:jc w:val="both"/>
              <w:rPr>
                <w:rFonts w:ascii="Arial" w:hAnsi="Arial" w:cs="Arial"/>
                <w:sz w:val="22"/>
                <w:szCs w:val="22"/>
                <w:lang w:val="es-ES"/>
              </w:rPr>
            </w:pPr>
            <w:r w:rsidRPr="008A280E">
              <w:rPr>
                <w:rFonts w:ascii="Arial" w:hAnsi="Arial" w:cs="Arial"/>
                <w:sz w:val="22"/>
                <w:szCs w:val="22"/>
                <w:lang w:val="es-ES"/>
              </w:rPr>
              <w:t>N/A</w:t>
            </w:r>
          </w:p>
        </w:tc>
        <w:tc>
          <w:tcPr>
            <w:tcW w:w="6547" w:type="dxa"/>
          </w:tcPr>
          <w:p w14:paraId="1307E51A" w14:textId="77777777" w:rsidR="00244C57" w:rsidRPr="00BF16C9" w:rsidRDefault="00244C57" w:rsidP="00241BD8">
            <w:pPr>
              <w:tabs>
                <w:tab w:val="left" w:pos="3200"/>
              </w:tabs>
              <w:jc w:val="both"/>
              <w:rPr>
                <w:rFonts w:ascii="Arial" w:hAnsi="Arial" w:cs="Arial"/>
                <w:sz w:val="22"/>
                <w:szCs w:val="22"/>
                <w:lang w:val="es-ES"/>
              </w:rPr>
            </w:pPr>
          </w:p>
        </w:tc>
      </w:tr>
      <w:tr w:rsidR="00244C57" w:rsidRPr="00F159EC" w14:paraId="0ED2DA1A" w14:textId="77777777" w:rsidTr="00244C57">
        <w:trPr>
          <w:trHeight w:val="323"/>
        </w:trPr>
        <w:tc>
          <w:tcPr>
            <w:tcW w:w="2790" w:type="dxa"/>
            <w:shd w:val="clear" w:color="auto" w:fill="D9D9D9" w:themeFill="background1" w:themeFillShade="D9"/>
            <w:vAlign w:val="center"/>
          </w:tcPr>
          <w:p w14:paraId="07EE4A31" w14:textId="77777777" w:rsidR="00244C57" w:rsidRPr="00BF16C9" w:rsidDel="00641735" w:rsidRDefault="00244C57" w:rsidP="003A3A67">
            <w:pPr>
              <w:tabs>
                <w:tab w:val="left" w:pos="3200"/>
              </w:tabs>
              <w:rPr>
                <w:rFonts w:ascii="Arial" w:hAnsi="Arial" w:cs="Arial"/>
                <w:b/>
                <w:sz w:val="22"/>
                <w:szCs w:val="22"/>
                <w:lang w:val="es-ES"/>
              </w:rPr>
            </w:pPr>
            <w:r w:rsidRPr="00BF16C9">
              <w:rPr>
                <w:rFonts w:ascii="Arial" w:hAnsi="Arial" w:cs="Arial"/>
                <w:sz w:val="22"/>
                <w:szCs w:val="22"/>
                <w:lang w:val="es-ES"/>
              </w:rPr>
              <w:t>B.14 Préstamos Multifase o Repetidos</w:t>
            </w:r>
          </w:p>
        </w:tc>
        <w:tc>
          <w:tcPr>
            <w:tcW w:w="4320" w:type="dxa"/>
          </w:tcPr>
          <w:p w14:paraId="4A9E4D3A" w14:textId="005ABE52" w:rsidR="00244C57" w:rsidRPr="00390566" w:rsidRDefault="00253E5A" w:rsidP="00241BD8">
            <w:pPr>
              <w:tabs>
                <w:tab w:val="left" w:pos="3200"/>
              </w:tabs>
              <w:jc w:val="both"/>
              <w:rPr>
                <w:rFonts w:ascii="Arial" w:hAnsi="Arial" w:cs="Arial"/>
                <w:sz w:val="22"/>
                <w:szCs w:val="22"/>
                <w:lang w:val="es-ES"/>
              </w:rPr>
            </w:pPr>
            <w:r w:rsidRPr="00390566">
              <w:rPr>
                <w:rFonts w:ascii="Arial" w:hAnsi="Arial" w:cs="Arial"/>
                <w:sz w:val="22"/>
                <w:szCs w:val="22"/>
                <w:lang w:val="es-ES"/>
              </w:rPr>
              <w:t>N/A</w:t>
            </w:r>
          </w:p>
        </w:tc>
        <w:tc>
          <w:tcPr>
            <w:tcW w:w="6547" w:type="dxa"/>
          </w:tcPr>
          <w:p w14:paraId="36059285" w14:textId="77777777" w:rsidR="00244C57" w:rsidRPr="00BF16C9" w:rsidRDefault="00244C57" w:rsidP="00241BD8">
            <w:pPr>
              <w:tabs>
                <w:tab w:val="left" w:pos="3200"/>
              </w:tabs>
              <w:jc w:val="both"/>
              <w:rPr>
                <w:rFonts w:ascii="Arial" w:hAnsi="Arial" w:cs="Arial"/>
                <w:sz w:val="22"/>
                <w:szCs w:val="22"/>
                <w:lang w:val="es-ES"/>
              </w:rPr>
            </w:pPr>
          </w:p>
        </w:tc>
      </w:tr>
      <w:tr w:rsidR="00244C57" w:rsidRPr="00BF16C9" w14:paraId="6265981E" w14:textId="77777777" w:rsidTr="00244C57">
        <w:trPr>
          <w:trHeight w:val="323"/>
        </w:trPr>
        <w:tc>
          <w:tcPr>
            <w:tcW w:w="2790" w:type="dxa"/>
            <w:shd w:val="clear" w:color="auto" w:fill="D9D9D9" w:themeFill="background1" w:themeFillShade="D9"/>
            <w:vAlign w:val="center"/>
          </w:tcPr>
          <w:p w14:paraId="4A05CC7F" w14:textId="77777777" w:rsidR="00244C57" w:rsidRPr="00BF16C9" w:rsidDel="00641735" w:rsidRDefault="00244C57" w:rsidP="003A3A67">
            <w:pPr>
              <w:tabs>
                <w:tab w:val="left" w:pos="3200"/>
              </w:tabs>
              <w:rPr>
                <w:rFonts w:ascii="Arial" w:hAnsi="Arial" w:cs="Arial"/>
                <w:b/>
                <w:sz w:val="22"/>
                <w:szCs w:val="22"/>
                <w:lang w:val="es-ES"/>
              </w:rPr>
            </w:pPr>
            <w:r w:rsidRPr="00BF16C9">
              <w:rPr>
                <w:rFonts w:ascii="Arial" w:hAnsi="Arial" w:cs="Arial"/>
                <w:sz w:val="22"/>
                <w:szCs w:val="22"/>
                <w:lang w:val="es-ES"/>
              </w:rPr>
              <w:t>B.15 Operaciones de Cofinanciamiento</w:t>
            </w:r>
          </w:p>
        </w:tc>
        <w:tc>
          <w:tcPr>
            <w:tcW w:w="4320" w:type="dxa"/>
          </w:tcPr>
          <w:p w14:paraId="490BCBE0" w14:textId="76B0D7E6" w:rsidR="00244C57" w:rsidRPr="008A280E" w:rsidRDefault="00C27A8E" w:rsidP="00241BD8">
            <w:pPr>
              <w:tabs>
                <w:tab w:val="left" w:pos="3200"/>
              </w:tabs>
              <w:jc w:val="both"/>
              <w:rPr>
                <w:rFonts w:ascii="Arial" w:hAnsi="Arial" w:cs="Arial"/>
                <w:sz w:val="22"/>
                <w:szCs w:val="22"/>
                <w:lang w:val="es-ES"/>
              </w:rPr>
            </w:pPr>
            <w:r w:rsidRPr="008A280E">
              <w:rPr>
                <w:rFonts w:ascii="Arial" w:hAnsi="Arial" w:cs="Arial"/>
                <w:sz w:val="22"/>
                <w:szCs w:val="22"/>
                <w:lang w:val="es-ES"/>
              </w:rPr>
              <w:t>N/A</w:t>
            </w:r>
          </w:p>
        </w:tc>
        <w:tc>
          <w:tcPr>
            <w:tcW w:w="6547" w:type="dxa"/>
          </w:tcPr>
          <w:p w14:paraId="64992677" w14:textId="77777777" w:rsidR="00244C57" w:rsidRPr="00BF16C9" w:rsidRDefault="00244C57" w:rsidP="00241BD8">
            <w:pPr>
              <w:tabs>
                <w:tab w:val="left" w:pos="3200"/>
              </w:tabs>
              <w:jc w:val="both"/>
              <w:rPr>
                <w:rFonts w:ascii="Arial" w:hAnsi="Arial" w:cs="Arial"/>
                <w:sz w:val="22"/>
                <w:szCs w:val="22"/>
                <w:lang w:val="es-ES"/>
              </w:rPr>
            </w:pPr>
          </w:p>
        </w:tc>
      </w:tr>
      <w:tr w:rsidR="00244C57" w:rsidRPr="00BF16C9" w14:paraId="062723AE" w14:textId="77777777" w:rsidTr="00244C57">
        <w:trPr>
          <w:trHeight w:val="323"/>
        </w:trPr>
        <w:tc>
          <w:tcPr>
            <w:tcW w:w="2790" w:type="dxa"/>
            <w:shd w:val="clear" w:color="auto" w:fill="D9D9D9" w:themeFill="background1" w:themeFillShade="D9"/>
            <w:vAlign w:val="center"/>
          </w:tcPr>
          <w:p w14:paraId="6E899E86" w14:textId="77777777" w:rsidR="00244C57" w:rsidRPr="00BF16C9" w:rsidDel="00641735" w:rsidRDefault="00244C57" w:rsidP="003A3A67">
            <w:pPr>
              <w:tabs>
                <w:tab w:val="left" w:pos="3200"/>
              </w:tabs>
              <w:rPr>
                <w:rFonts w:ascii="Arial" w:hAnsi="Arial" w:cs="Arial"/>
                <w:b/>
                <w:sz w:val="22"/>
                <w:szCs w:val="22"/>
                <w:lang w:val="es-ES"/>
              </w:rPr>
            </w:pPr>
            <w:r w:rsidRPr="00BF16C9">
              <w:rPr>
                <w:rFonts w:ascii="Arial" w:hAnsi="Arial" w:cs="Arial"/>
                <w:sz w:val="22"/>
                <w:szCs w:val="22"/>
                <w:lang w:val="es-ES"/>
              </w:rPr>
              <w:t>B.16 Sistemas Nacionales</w:t>
            </w:r>
          </w:p>
        </w:tc>
        <w:tc>
          <w:tcPr>
            <w:tcW w:w="4320" w:type="dxa"/>
          </w:tcPr>
          <w:p w14:paraId="2051D64D" w14:textId="197D9204" w:rsidR="00244C57" w:rsidRPr="00BF16C9" w:rsidRDefault="00C27A8E" w:rsidP="00241BD8">
            <w:pPr>
              <w:tabs>
                <w:tab w:val="left" w:pos="3200"/>
              </w:tabs>
              <w:jc w:val="both"/>
              <w:rPr>
                <w:rFonts w:ascii="Arial" w:hAnsi="Arial" w:cs="Arial"/>
                <w:sz w:val="22"/>
                <w:szCs w:val="22"/>
                <w:lang w:val="es-ES"/>
              </w:rPr>
            </w:pPr>
            <w:r>
              <w:rPr>
                <w:rFonts w:ascii="Arial" w:hAnsi="Arial" w:cs="Arial"/>
                <w:sz w:val="22"/>
                <w:szCs w:val="22"/>
                <w:lang w:val="es-ES"/>
              </w:rPr>
              <w:t>N/A</w:t>
            </w:r>
          </w:p>
        </w:tc>
        <w:tc>
          <w:tcPr>
            <w:tcW w:w="6547" w:type="dxa"/>
          </w:tcPr>
          <w:p w14:paraId="7E971C57" w14:textId="77777777" w:rsidR="00244C57" w:rsidRPr="00BF16C9" w:rsidRDefault="00244C57" w:rsidP="00241BD8">
            <w:pPr>
              <w:tabs>
                <w:tab w:val="left" w:pos="3200"/>
              </w:tabs>
              <w:jc w:val="both"/>
              <w:rPr>
                <w:rFonts w:ascii="Arial" w:hAnsi="Arial" w:cs="Arial"/>
                <w:sz w:val="22"/>
                <w:szCs w:val="22"/>
                <w:lang w:val="es-ES"/>
              </w:rPr>
            </w:pPr>
          </w:p>
        </w:tc>
      </w:tr>
      <w:tr w:rsidR="00C27A8E" w:rsidRPr="00C762BE" w14:paraId="12D461CE" w14:textId="77777777" w:rsidTr="006B43EA">
        <w:trPr>
          <w:trHeight w:val="323"/>
        </w:trPr>
        <w:tc>
          <w:tcPr>
            <w:tcW w:w="2790" w:type="dxa"/>
            <w:shd w:val="clear" w:color="auto" w:fill="D9D9D9" w:themeFill="background1" w:themeFillShade="D9"/>
            <w:vAlign w:val="center"/>
          </w:tcPr>
          <w:p w14:paraId="2690773F" w14:textId="77777777" w:rsidR="00C27A8E" w:rsidRPr="00BF16C9" w:rsidDel="00641735" w:rsidRDefault="00C27A8E" w:rsidP="00C27A8E">
            <w:pPr>
              <w:tabs>
                <w:tab w:val="left" w:pos="3200"/>
              </w:tabs>
              <w:rPr>
                <w:rFonts w:ascii="Arial" w:hAnsi="Arial" w:cs="Arial"/>
                <w:b/>
                <w:sz w:val="22"/>
                <w:szCs w:val="22"/>
                <w:lang w:val="es-ES"/>
              </w:rPr>
            </w:pPr>
            <w:r w:rsidRPr="00BF16C9">
              <w:rPr>
                <w:rFonts w:ascii="Arial" w:hAnsi="Arial" w:cs="Arial"/>
                <w:sz w:val="22"/>
                <w:szCs w:val="22"/>
                <w:lang w:val="es-ES"/>
              </w:rPr>
              <w:t>B.17 Adquisiciones</w:t>
            </w:r>
          </w:p>
        </w:tc>
        <w:tc>
          <w:tcPr>
            <w:tcW w:w="4320" w:type="dxa"/>
            <w:vAlign w:val="center"/>
          </w:tcPr>
          <w:p w14:paraId="7F63410D" w14:textId="77777777" w:rsidR="00FA1A74" w:rsidRDefault="0050241A" w:rsidP="00241BD8">
            <w:pPr>
              <w:tabs>
                <w:tab w:val="left" w:pos="3200"/>
              </w:tabs>
              <w:jc w:val="both"/>
              <w:rPr>
                <w:rFonts w:ascii="Arial" w:hAnsi="Arial" w:cs="Arial"/>
                <w:b/>
                <w:sz w:val="18"/>
                <w:szCs w:val="18"/>
                <w:lang w:val="es-ES"/>
              </w:rPr>
            </w:pPr>
            <w:r w:rsidRPr="0050241A">
              <w:rPr>
                <w:rFonts w:ascii="Arial" w:hAnsi="Arial" w:cs="Arial"/>
                <w:b/>
                <w:sz w:val="18"/>
                <w:szCs w:val="18"/>
                <w:lang w:val="es-ES"/>
              </w:rPr>
              <w:t>Cumplimiento alcanzable a través de condiciones específicas establecidas en documentos legales</w:t>
            </w:r>
            <w:r w:rsidR="00FA1A74">
              <w:rPr>
                <w:rFonts w:ascii="Arial" w:hAnsi="Arial" w:cs="Arial"/>
                <w:b/>
                <w:sz w:val="18"/>
                <w:szCs w:val="18"/>
                <w:lang w:val="es-ES"/>
              </w:rPr>
              <w:t>.</w:t>
            </w:r>
          </w:p>
          <w:p w14:paraId="74BA9976" w14:textId="1DC3867D" w:rsidR="00C27A8E" w:rsidRPr="00BF16C9" w:rsidRDefault="00C27A8E" w:rsidP="00241BD8">
            <w:pPr>
              <w:tabs>
                <w:tab w:val="left" w:pos="3200"/>
              </w:tabs>
              <w:jc w:val="both"/>
              <w:rPr>
                <w:rFonts w:ascii="Arial" w:hAnsi="Arial" w:cs="Arial"/>
                <w:sz w:val="22"/>
                <w:szCs w:val="22"/>
                <w:lang w:val="es-ES"/>
              </w:rPr>
            </w:pPr>
            <w:r w:rsidRPr="007722DF">
              <w:rPr>
                <w:rFonts w:ascii="Arial" w:hAnsi="Arial" w:cs="Arial"/>
                <w:sz w:val="18"/>
                <w:szCs w:val="18"/>
                <w:lang w:val="es-ES"/>
              </w:rPr>
              <w:t>Requisitos ambientales, sociales y de salud y seguridad deben ser incluidos en los contratos de las empresas constructoras y operadoras</w:t>
            </w:r>
            <w:r>
              <w:rPr>
                <w:rFonts w:ascii="Arial" w:hAnsi="Arial" w:cs="Arial"/>
                <w:sz w:val="18"/>
                <w:szCs w:val="18"/>
                <w:lang w:val="es-ES"/>
              </w:rPr>
              <w:t>.</w:t>
            </w:r>
          </w:p>
        </w:tc>
        <w:tc>
          <w:tcPr>
            <w:tcW w:w="6547" w:type="dxa"/>
            <w:vAlign w:val="center"/>
          </w:tcPr>
          <w:p w14:paraId="359E3E9A" w14:textId="45C65D07" w:rsidR="00C27A8E" w:rsidRPr="00BF16C9" w:rsidRDefault="00A279C0" w:rsidP="00241BD8">
            <w:pPr>
              <w:tabs>
                <w:tab w:val="left" w:pos="3200"/>
              </w:tabs>
              <w:jc w:val="both"/>
              <w:rPr>
                <w:rFonts w:ascii="Arial" w:hAnsi="Arial" w:cs="Arial"/>
                <w:sz w:val="22"/>
                <w:szCs w:val="22"/>
                <w:lang w:val="es-ES"/>
              </w:rPr>
            </w:pPr>
            <w:r w:rsidRPr="00A279C0">
              <w:rPr>
                <w:rFonts w:ascii="Arial" w:hAnsi="Arial" w:cs="Arial"/>
                <w:b/>
                <w:sz w:val="18"/>
                <w:szCs w:val="18"/>
                <w:lang w:val="es-ES_tradnl"/>
              </w:rPr>
              <w:t xml:space="preserve">Para </w:t>
            </w:r>
            <w:r>
              <w:rPr>
                <w:rFonts w:ascii="Arial" w:hAnsi="Arial" w:cs="Arial"/>
                <w:b/>
                <w:sz w:val="18"/>
                <w:szCs w:val="18"/>
                <w:lang w:val="es-ES_tradnl"/>
              </w:rPr>
              <w:t xml:space="preserve">mantener </w:t>
            </w:r>
            <w:r w:rsidRPr="00A279C0">
              <w:rPr>
                <w:rFonts w:ascii="Arial" w:hAnsi="Arial" w:cs="Arial"/>
                <w:b/>
                <w:sz w:val="18"/>
                <w:szCs w:val="18"/>
                <w:lang w:val="es-ES_tradnl"/>
              </w:rPr>
              <w:t>el cumplimiento</w:t>
            </w:r>
            <w:r>
              <w:rPr>
                <w:rFonts w:ascii="Arial" w:hAnsi="Arial" w:cs="Arial"/>
                <w:sz w:val="18"/>
                <w:szCs w:val="18"/>
                <w:lang w:val="es-ES_tradnl"/>
              </w:rPr>
              <w:t xml:space="preserve">: </w:t>
            </w:r>
            <w:r w:rsidR="00C27A8E" w:rsidRPr="009F1BFC">
              <w:rPr>
                <w:rFonts w:ascii="Arial" w:hAnsi="Arial" w:cs="Arial"/>
                <w:sz w:val="18"/>
                <w:szCs w:val="18"/>
                <w:lang w:val="es-ES"/>
              </w:rPr>
              <w:t xml:space="preserve">El [Prestatario/Agencia Ejecutora] presentará evidencia de que </w:t>
            </w:r>
            <w:r w:rsidR="00C27A8E">
              <w:rPr>
                <w:rFonts w:ascii="Arial" w:hAnsi="Arial" w:cs="Arial"/>
                <w:sz w:val="18"/>
                <w:szCs w:val="18"/>
                <w:lang w:val="es-ES"/>
              </w:rPr>
              <w:t>e</w:t>
            </w:r>
            <w:r w:rsidR="00C27A8E" w:rsidRPr="009F1BFC">
              <w:rPr>
                <w:rFonts w:ascii="Arial" w:hAnsi="Arial" w:cs="Arial"/>
                <w:sz w:val="18"/>
                <w:szCs w:val="18"/>
                <w:lang w:val="es-ES"/>
              </w:rPr>
              <w:t xml:space="preserve">l </w:t>
            </w:r>
            <w:r w:rsidR="00C762BE">
              <w:rPr>
                <w:rFonts w:ascii="Arial" w:hAnsi="Arial" w:cs="Arial"/>
                <w:sz w:val="18"/>
                <w:szCs w:val="18"/>
                <w:lang w:val="es-ES"/>
              </w:rPr>
              <w:t>Manual</w:t>
            </w:r>
            <w:r w:rsidR="008062CA">
              <w:rPr>
                <w:rFonts w:ascii="Arial" w:hAnsi="Arial" w:cs="Arial"/>
                <w:sz w:val="18"/>
                <w:szCs w:val="18"/>
                <w:lang w:val="es-ES"/>
              </w:rPr>
              <w:t xml:space="preserve"> </w:t>
            </w:r>
            <w:r w:rsidR="00C27A8E" w:rsidRPr="009F1BFC">
              <w:rPr>
                <w:rFonts w:ascii="Arial" w:hAnsi="Arial" w:cs="Arial"/>
                <w:sz w:val="18"/>
                <w:szCs w:val="18"/>
                <w:lang w:val="es-ES"/>
              </w:rPr>
              <w:t>Operativo-Regulaciones del Crédito (MO-RC)</w:t>
            </w:r>
            <w:r w:rsidR="00C27A8E">
              <w:rPr>
                <w:rFonts w:ascii="Arial" w:hAnsi="Arial" w:cs="Arial"/>
                <w:sz w:val="18"/>
                <w:szCs w:val="18"/>
                <w:lang w:val="es-ES"/>
              </w:rPr>
              <w:t xml:space="preserve"> </w:t>
            </w:r>
            <w:r w:rsidR="00C27A8E" w:rsidRPr="009F1BFC">
              <w:rPr>
                <w:rFonts w:ascii="Arial" w:hAnsi="Arial" w:cs="Arial"/>
                <w:sz w:val="18"/>
                <w:szCs w:val="18"/>
                <w:lang w:val="es-ES"/>
              </w:rPr>
              <w:t xml:space="preserve">acordados con el Banco se encuentran en vigencia, incluyendo el </w:t>
            </w:r>
            <w:r w:rsidR="008062CA">
              <w:rPr>
                <w:rFonts w:ascii="Arial" w:hAnsi="Arial" w:cs="Arial"/>
                <w:sz w:val="18"/>
                <w:szCs w:val="18"/>
                <w:lang w:val="es-ES"/>
              </w:rPr>
              <w:t>IGAS</w:t>
            </w:r>
            <w:r w:rsidR="00C27A8E" w:rsidRPr="009F1BFC">
              <w:rPr>
                <w:rFonts w:ascii="Arial" w:hAnsi="Arial" w:cs="Arial"/>
                <w:sz w:val="18"/>
                <w:szCs w:val="18"/>
                <w:lang w:val="es-ES"/>
              </w:rPr>
              <w:t>/</w:t>
            </w:r>
            <w:r w:rsidR="008062CA">
              <w:rPr>
                <w:rFonts w:ascii="Arial" w:hAnsi="Arial" w:cs="Arial"/>
                <w:sz w:val="18"/>
                <w:szCs w:val="18"/>
                <w:lang w:val="es-ES"/>
              </w:rPr>
              <w:t>P</w:t>
            </w:r>
            <w:r w:rsidR="00C27A8E" w:rsidRPr="009F1BFC">
              <w:rPr>
                <w:rFonts w:ascii="Arial" w:hAnsi="Arial" w:cs="Arial"/>
                <w:sz w:val="18"/>
                <w:szCs w:val="18"/>
                <w:lang w:val="es-ES"/>
              </w:rPr>
              <w:t>GAS de la Operación, cuyos requisitos estarán establecidos en el [Anexo al Acuerdo de Préstamo]</w:t>
            </w:r>
          </w:p>
        </w:tc>
      </w:tr>
      <w:tr w:rsidR="00AC7ED8" w:rsidRPr="00C762BE" w14:paraId="661294EE" w14:textId="77777777" w:rsidTr="00244C57">
        <w:trPr>
          <w:trHeight w:val="323"/>
        </w:trPr>
        <w:tc>
          <w:tcPr>
            <w:tcW w:w="13657" w:type="dxa"/>
            <w:gridSpan w:val="3"/>
            <w:shd w:val="clear" w:color="auto" w:fill="D9D9D9" w:themeFill="background1" w:themeFillShade="D9"/>
            <w:vAlign w:val="center"/>
          </w:tcPr>
          <w:p w14:paraId="78B8D6BA" w14:textId="77777777" w:rsidR="00AC7ED8" w:rsidRPr="00BF16C9" w:rsidRDefault="00AC7ED8" w:rsidP="00241BD8">
            <w:pPr>
              <w:tabs>
                <w:tab w:val="left" w:pos="3200"/>
              </w:tabs>
              <w:jc w:val="both"/>
              <w:rPr>
                <w:rFonts w:ascii="Arial" w:hAnsi="Arial" w:cs="Arial"/>
                <w:sz w:val="22"/>
                <w:szCs w:val="22"/>
                <w:lang w:val="es-ES"/>
              </w:rPr>
            </w:pPr>
            <w:r w:rsidRPr="00BF16C9">
              <w:rPr>
                <w:rFonts w:ascii="Arial" w:hAnsi="Arial" w:cs="Arial"/>
                <w:b/>
                <w:sz w:val="22"/>
                <w:szCs w:val="22"/>
                <w:lang w:val="es-ES"/>
              </w:rPr>
              <w:t xml:space="preserve">OP-704 </w:t>
            </w:r>
            <w:r w:rsidR="002D0209" w:rsidRPr="00BF16C9">
              <w:rPr>
                <w:rFonts w:ascii="Arial" w:hAnsi="Arial" w:cs="Arial"/>
                <w:b/>
                <w:sz w:val="22"/>
                <w:szCs w:val="22"/>
                <w:lang w:val="es-ES"/>
              </w:rPr>
              <w:t>Política de Gestión del Riesgo de Desastres Naturales</w:t>
            </w:r>
          </w:p>
        </w:tc>
      </w:tr>
      <w:tr w:rsidR="00BF1096" w:rsidRPr="00C762BE" w14:paraId="328A4D97" w14:textId="77777777" w:rsidTr="006B43EA">
        <w:trPr>
          <w:trHeight w:val="323"/>
        </w:trPr>
        <w:tc>
          <w:tcPr>
            <w:tcW w:w="2790" w:type="dxa"/>
            <w:shd w:val="clear" w:color="auto" w:fill="D9D9D9" w:themeFill="background1" w:themeFillShade="D9"/>
            <w:vAlign w:val="center"/>
          </w:tcPr>
          <w:p w14:paraId="71E855EF" w14:textId="41D8F0D8" w:rsidR="00BF1096" w:rsidRPr="00BF16C9" w:rsidDel="00641735" w:rsidRDefault="00BF1096" w:rsidP="00BF1096">
            <w:pPr>
              <w:tabs>
                <w:tab w:val="left" w:pos="3200"/>
              </w:tabs>
              <w:rPr>
                <w:rFonts w:ascii="Arial" w:hAnsi="Arial" w:cs="Arial"/>
                <w:b/>
                <w:sz w:val="22"/>
                <w:szCs w:val="22"/>
                <w:lang w:val="es-ES"/>
              </w:rPr>
            </w:pPr>
            <w:r>
              <w:rPr>
                <w:rFonts w:ascii="Arial" w:eastAsia="Arial" w:hAnsi="Arial" w:cs="Arial"/>
                <w:sz w:val="22"/>
                <w:szCs w:val="22"/>
                <w:lang w:val="es-ES"/>
              </w:rPr>
              <w:t>A.2 Análisis y, de ser necesario, gestión de escenario de riesgos tipo 2</w:t>
            </w:r>
            <w:r>
              <w:rPr>
                <w:rStyle w:val="FootnoteReference"/>
                <w:rFonts w:ascii="Arial" w:eastAsia="Arial" w:hAnsi="Arial" w:cs="Arial"/>
                <w:sz w:val="22"/>
                <w:szCs w:val="22"/>
                <w:lang w:val="es-ES"/>
              </w:rPr>
              <w:footnoteReference w:id="7"/>
            </w:r>
            <w:r>
              <w:rPr>
                <w:rFonts w:ascii="Arial" w:eastAsia="Arial" w:hAnsi="Arial" w:cs="Arial"/>
                <w:sz w:val="22"/>
                <w:szCs w:val="22"/>
                <w:lang w:val="es-ES"/>
              </w:rPr>
              <w:t>.</w:t>
            </w:r>
          </w:p>
        </w:tc>
        <w:tc>
          <w:tcPr>
            <w:tcW w:w="4320" w:type="dxa"/>
            <w:vAlign w:val="center"/>
          </w:tcPr>
          <w:p w14:paraId="649CCA79" w14:textId="77777777" w:rsidR="0050241A" w:rsidRPr="0050241A" w:rsidRDefault="00BF1096" w:rsidP="00241BD8">
            <w:pPr>
              <w:tabs>
                <w:tab w:val="left" w:pos="3200"/>
              </w:tabs>
              <w:jc w:val="both"/>
              <w:rPr>
                <w:rFonts w:ascii="Arial" w:hAnsi="Arial" w:cs="Arial"/>
                <w:b/>
                <w:sz w:val="18"/>
                <w:szCs w:val="18"/>
                <w:lang w:val="es-ES"/>
              </w:rPr>
            </w:pPr>
            <w:r w:rsidRPr="0050241A">
              <w:rPr>
                <w:rFonts w:ascii="Arial" w:hAnsi="Arial" w:cs="Arial"/>
                <w:b/>
                <w:sz w:val="18"/>
                <w:szCs w:val="18"/>
                <w:lang w:val="es-ES"/>
              </w:rPr>
              <w:t xml:space="preserve">Cumplimiento pleno logrado. </w:t>
            </w:r>
          </w:p>
          <w:p w14:paraId="028E3284" w14:textId="0A57C7E8" w:rsidR="00BF1096" w:rsidRPr="007722DF" w:rsidRDefault="00BF1096" w:rsidP="00241BD8">
            <w:pPr>
              <w:tabs>
                <w:tab w:val="left" w:pos="3200"/>
              </w:tabs>
              <w:jc w:val="both"/>
              <w:rPr>
                <w:rFonts w:ascii="Arial" w:hAnsi="Arial" w:cs="Arial"/>
                <w:sz w:val="18"/>
                <w:szCs w:val="18"/>
                <w:lang w:val="es-ES"/>
              </w:rPr>
            </w:pPr>
            <w:r w:rsidRPr="007722DF">
              <w:rPr>
                <w:rFonts w:ascii="Arial" w:hAnsi="Arial" w:cs="Arial"/>
                <w:sz w:val="18"/>
                <w:szCs w:val="18"/>
                <w:lang w:val="es-ES"/>
              </w:rPr>
              <w:t xml:space="preserve">Se ha incluido </w:t>
            </w:r>
            <w:r w:rsidR="00387D3F">
              <w:rPr>
                <w:rFonts w:ascii="Arial" w:hAnsi="Arial" w:cs="Arial"/>
                <w:sz w:val="18"/>
                <w:szCs w:val="18"/>
                <w:lang w:val="es-ES"/>
              </w:rPr>
              <w:t>l</w:t>
            </w:r>
            <w:r w:rsidRPr="007722DF">
              <w:rPr>
                <w:rFonts w:ascii="Arial" w:hAnsi="Arial" w:cs="Arial"/>
                <w:sz w:val="18"/>
                <w:szCs w:val="18"/>
                <w:lang w:val="es-ES"/>
              </w:rPr>
              <w:t>a identificación y evaluación del riesgo de desastres naturales, el cual ha sido categorizado como Moderado.</w:t>
            </w:r>
          </w:p>
          <w:p w14:paraId="1B18726F" w14:textId="379FA51E" w:rsidR="00BF1096" w:rsidRPr="00AB035C" w:rsidRDefault="00BF1096" w:rsidP="00241BD8">
            <w:pPr>
              <w:tabs>
                <w:tab w:val="left" w:pos="3200"/>
              </w:tabs>
              <w:jc w:val="both"/>
              <w:rPr>
                <w:rFonts w:ascii="Arial" w:hAnsi="Arial" w:cs="Arial"/>
                <w:i/>
                <w:sz w:val="22"/>
                <w:szCs w:val="22"/>
                <w:lang w:val="es-ES"/>
              </w:rPr>
            </w:pPr>
          </w:p>
        </w:tc>
        <w:tc>
          <w:tcPr>
            <w:tcW w:w="6547" w:type="dxa"/>
            <w:vAlign w:val="center"/>
          </w:tcPr>
          <w:p w14:paraId="13EAD216" w14:textId="66E66F54" w:rsidR="00BF1096" w:rsidRPr="00BF16C9" w:rsidRDefault="00A279C0" w:rsidP="00241BD8">
            <w:pPr>
              <w:tabs>
                <w:tab w:val="left" w:pos="3200"/>
              </w:tabs>
              <w:jc w:val="both"/>
              <w:rPr>
                <w:rFonts w:ascii="Arial" w:hAnsi="Arial" w:cs="Arial"/>
                <w:sz w:val="22"/>
                <w:szCs w:val="22"/>
                <w:lang w:val="es-ES"/>
              </w:rPr>
            </w:pPr>
            <w:r w:rsidRPr="00A279C0">
              <w:rPr>
                <w:rFonts w:ascii="Arial" w:hAnsi="Arial" w:cs="Arial"/>
                <w:b/>
                <w:sz w:val="18"/>
                <w:szCs w:val="18"/>
                <w:lang w:val="es-ES_tradnl"/>
              </w:rPr>
              <w:t xml:space="preserve">Para </w:t>
            </w:r>
            <w:r>
              <w:rPr>
                <w:rFonts w:ascii="Arial" w:hAnsi="Arial" w:cs="Arial"/>
                <w:b/>
                <w:sz w:val="18"/>
                <w:szCs w:val="18"/>
                <w:lang w:val="es-ES_tradnl"/>
              </w:rPr>
              <w:t xml:space="preserve">mantener </w:t>
            </w:r>
            <w:r w:rsidRPr="00A279C0">
              <w:rPr>
                <w:rFonts w:ascii="Arial" w:hAnsi="Arial" w:cs="Arial"/>
                <w:b/>
                <w:sz w:val="18"/>
                <w:szCs w:val="18"/>
                <w:lang w:val="es-ES_tradnl"/>
              </w:rPr>
              <w:t>el cumplimiento</w:t>
            </w:r>
            <w:r>
              <w:rPr>
                <w:rFonts w:ascii="Arial" w:hAnsi="Arial" w:cs="Arial"/>
                <w:sz w:val="18"/>
                <w:szCs w:val="18"/>
                <w:lang w:val="es-ES_tradnl"/>
              </w:rPr>
              <w:t xml:space="preserve">: </w:t>
            </w:r>
            <w:r w:rsidR="00BF1096" w:rsidRPr="007722DF">
              <w:rPr>
                <w:rFonts w:ascii="Arial" w:hAnsi="Arial" w:cs="Arial"/>
                <w:sz w:val="18"/>
                <w:szCs w:val="18"/>
                <w:lang w:val="es-ES_tradnl"/>
              </w:rPr>
              <w:t xml:space="preserve">Programa de Gestión de Riesgos de Desastres Naturales en el </w:t>
            </w:r>
            <w:r w:rsidR="008062CA">
              <w:rPr>
                <w:rFonts w:ascii="Arial" w:hAnsi="Arial" w:cs="Arial"/>
                <w:sz w:val="18"/>
                <w:szCs w:val="18"/>
                <w:lang w:val="es-ES_tradnl"/>
              </w:rPr>
              <w:t>P</w:t>
            </w:r>
            <w:r w:rsidR="00BF1096" w:rsidRPr="007722DF">
              <w:rPr>
                <w:rFonts w:ascii="Arial" w:hAnsi="Arial" w:cs="Arial"/>
                <w:sz w:val="18"/>
                <w:szCs w:val="18"/>
                <w:lang w:val="es-ES_tradnl"/>
              </w:rPr>
              <w:t xml:space="preserve">GAS. </w:t>
            </w:r>
            <w:r w:rsidR="00BF1096" w:rsidRPr="007722DF">
              <w:rPr>
                <w:rFonts w:ascii="Arial" w:hAnsi="Arial" w:cs="Arial"/>
                <w:sz w:val="18"/>
                <w:szCs w:val="18"/>
                <w:lang w:val="es-ES"/>
              </w:rPr>
              <w:t xml:space="preserve">Además, se incluye los análisis de riesgos de desastres naturales (Tipo I) para los diseños técnicos, de las obras y se proponen las medidas de mitigación correspondientes en los PGAS. </w:t>
            </w:r>
          </w:p>
        </w:tc>
      </w:tr>
      <w:tr w:rsidR="00BF1096" w:rsidRPr="00F159EC" w14:paraId="2AE158D3" w14:textId="77777777" w:rsidTr="006B43EA">
        <w:trPr>
          <w:trHeight w:val="323"/>
        </w:trPr>
        <w:tc>
          <w:tcPr>
            <w:tcW w:w="2790" w:type="dxa"/>
            <w:shd w:val="clear" w:color="auto" w:fill="D9D9D9" w:themeFill="background1" w:themeFillShade="D9"/>
            <w:vAlign w:val="center"/>
          </w:tcPr>
          <w:p w14:paraId="7ECF6B26" w14:textId="1376D987" w:rsidR="00BF1096" w:rsidRPr="00BF16C9" w:rsidDel="00641735" w:rsidRDefault="00BF1096" w:rsidP="00BF1096">
            <w:pPr>
              <w:tabs>
                <w:tab w:val="left" w:pos="3200"/>
              </w:tabs>
              <w:rPr>
                <w:rFonts w:ascii="Arial" w:hAnsi="Arial" w:cs="Arial"/>
                <w:b/>
                <w:sz w:val="22"/>
                <w:szCs w:val="22"/>
                <w:lang w:val="es-ES"/>
              </w:rPr>
            </w:pPr>
            <w:r>
              <w:rPr>
                <w:rFonts w:ascii="Arial" w:eastAsia="Arial" w:hAnsi="Arial" w:cs="Arial"/>
                <w:sz w:val="22"/>
                <w:szCs w:val="22"/>
                <w:lang w:val="es-ES"/>
              </w:rPr>
              <w:t xml:space="preserve">A.2 Gestión de contingencia en caso de emergencias (Plan de respuesta a emergencias, </w:t>
            </w:r>
            <w:r>
              <w:rPr>
                <w:rFonts w:ascii="Arial" w:eastAsia="Arial" w:hAnsi="Arial" w:cs="Arial"/>
                <w:sz w:val="22"/>
                <w:szCs w:val="22"/>
                <w:lang w:val="es-ES"/>
              </w:rPr>
              <w:lastRenderedPageBreak/>
              <w:t>plan de seguridad y salud de la comunidad, plan de higiene y seguridad ocupacional).</w:t>
            </w:r>
          </w:p>
        </w:tc>
        <w:tc>
          <w:tcPr>
            <w:tcW w:w="4320" w:type="dxa"/>
            <w:vAlign w:val="center"/>
          </w:tcPr>
          <w:p w14:paraId="3F93A619" w14:textId="0FBBC12B" w:rsidR="00BF1096" w:rsidRPr="00BF16C9" w:rsidRDefault="00BF1096" w:rsidP="00241BD8">
            <w:pPr>
              <w:tabs>
                <w:tab w:val="left" w:pos="3200"/>
              </w:tabs>
              <w:jc w:val="both"/>
              <w:rPr>
                <w:rFonts w:ascii="Arial" w:hAnsi="Arial" w:cs="Arial"/>
                <w:sz w:val="22"/>
                <w:szCs w:val="22"/>
                <w:lang w:val="es-ES"/>
              </w:rPr>
            </w:pPr>
            <w:r w:rsidRPr="007722DF">
              <w:rPr>
                <w:rFonts w:ascii="Arial" w:eastAsia="Times New Roman" w:hAnsi="Arial" w:cs="Arial"/>
                <w:sz w:val="18"/>
                <w:szCs w:val="18"/>
                <w:shd w:val="clear" w:color="auto" w:fill="FFFFFF"/>
                <w:lang w:val="es-ES"/>
              </w:rPr>
              <w:lastRenderedPageBreak/>
              <w:t>El proyecto no tiene el potencial para exacerbar el riesgo de desastre naturales.</w:t>
            </w:r>
          </w:p>
        </w:tc>
        <w:tc>
          <w:tcPr>
            <w:tcW w:w="6547" w:type="dxa"/>
            <w:vAlign w:val="center"/>
          </w:tcPr>
          <w:p w14:paraId="1E57D70A" w14:textId="30EE4C70" w:rsidR="00BF1096" w:rsidRPr="00BF16C9" w:rsidRDefault="00BF1096" w:rsidP="00241BD8">
            <w:pPr>
              <w:tabs>
                <w:tab w:val="left" w:pos="3200"/>
              </w:tabs>
              <w:jc w:val="both"/>
              <w:rPr>
                <w:rFonts w:ascii="Arial" w:hAnsi="Arial" w:cs="Arial"/>
                <w:sz w:val="22"/>
                <w:szCs w:val="22"/>
                <w:lang w:val="es-ES"/>
              </w:rPr>
            </w:pPr>
            <w:r w:rsidRPr="007722DF">
              <w:rPr>
                <w:rFonts w:ascii="Arial" w:hAnsi="Arial" w:cs="Arial"/>
                <w:sz w:val="18"/>
                <w:szCs w:val="18"/>
              </w:rPr>
              <w:t>N/A</w:t>
            </w:r>
          </w:p>
        </w:tc>
      </w:tr>
      <w:tr w:rsidR="00AC7ED8" w:rsidRPr="00607AE3" w14:paraId="439EB339" w14:textId="77777777" w:rsidTr="00244C57">
        <w:trPr>
          <w:trHeight w:val="323"/>
        </w:trPr>
        <w:tc>
          <w:tcPr>
            <w:tcW w:w="13657" w:type="dxa"/>
            <w:gridSpan w:val="3"/>
            <w:shd w:val="clear" w:color="auto" w:fill="D9D9D9" w:themeFill="background1" w:themeFillShade="D9"/>
            <w:vAlign w:val="center"/>
          </w:tcPr>
          <w:p w14:paraId="2219675A" w14:textId="77777777" w:rsidR="00AC7ED8" w:rsidRPr="00BF16C9" w:rsidRDefault="00AC7ED8" w:rsidP="00241BD8">
            <w:pPr>
              <w:tabs>
                <w:tab w:val="left" w:pos="3200"/>
              </w:tabs>
              <w:jc w:val="both"/>
              <w:rPr>
                <w:rFonts w:ascii="Arial" w:hAnsi="Arial" w:cs="Arial"/>
                <w:sz w:val="22"/>
                <w:szCs w:val="22"/>
                <w:lang w:val="es-ES"/>
              </w:rPr>
            </w:pPr>
            <w:r w:rsidRPr="00BF16C9">
              <w:rPr>
                <w:rFonts w:ascii="Arial" w:hAnsi="Arial" w:cs="Arial"/>
                <w:b/>
                <w:sz w:val="22"/>
                <w:szCs w:val="22"/>
                <w:lang w:val="es-ES"/>
              </w:rPr>
              <w:t xml:space="preserve">OP-710 </w:t>
            </w:r>
            <w:r w:rsidR="002D0209" w:rsidRPr="00BF16C9">
              <w:rPr>
                <w:rFonts w:ascii="Arial" w:hAnsi="Arial" w:cs="Arial"/>
                <w:b/>
                <w:sz w:val="22"/>
                <w:szCs w:val="22"/>
                <w:lang w:val="es-ES"/>
              </w:rPr>
              <w:t>Política Operativa sobre Reasentamiento Involuntario</w:t>
            </w:r>
          </w:p>
        </w:tc>
      </w:tr>
      <w:tr w:rsidR="003529C4" w:rsidRPr="00BF16C9" w14:paraId="5D4AB193" w14:textId="77777777" w:rsidTr="00244C57">
        <w:trPr>
          <w:trHeight w:val="323"/>
        </w:trPr>
        <w:tc>
          <w:tcPr>
            <w:tcW w:w="2790" w:type="dxa"/>
            <w:shd w:val="clear" w:color="auto" w:fill="D9D9D9" w:themeFill="background1" w:themeFillShade="D9"/>
            <w:vAlign w:val="center"/>
          </w:tcPr>
          <w:p w14:paraId="3A4E6F25" w14:textId="77777777" w:rsidR="003529C4" w:rsidRPr="00BF16C9" w:rsidDel="00641735" w:rsidRDefault="003529C4" w:rsidP="003529C4">
            <w:pPr>
              <w:tabs>
                <w:tab w:val="left" w:pos="3200"/>
              </w:tabs>
              <w:rPr>
                <w:rFonts w:ascii="Arial" w:hAnsi="Arial" w:cs="Arial"/>
                <w:b/>
                <w:sz w:val="22"/>
                <w:szCs w:val="22"/>
                <w:lang w:val="es-ES"/>
              </w:rPr>
            </w:pPr>
            <w:r w:rsidRPr="00BF16C9">
              <w:rPr>
                <w:rFonts w:ascii="Arial" w:hAnsi="Arial" w:cs="Arial"/>
                <w:sz w:val="22"/>
                <w:szCs w:val="22"/>
                <w:lang w:val="es-ES"/>
              </w:rPr>
              <w:t>Minimización del Reasentamiento</w:t>
            </w:r>
          </w:p>
        </w:tc>
        <w:tc>
          <w:tcPr>
            <w:tcW w:w="4320" w:type="dxa"/>
          </w:tcPr>
          <w:p w14:paraId="2975348D" w14:textId="40385DB5" w:rsidR="003529C4" w:rsidRPr="00BF16C9" w:rsidRDefault="003529C4" w:rsidP="00241BD8">
            <w:pPr>
              <w:tabs>
                <w:tab w:val="left" w:pos="3200"/>
              </w:tabs>
              <w:jc w:val="both"/>
              <w:rPr>
                <w:rFonts w:ascii="Arial" w:hAnsi="Arial" w:cs="Arial"/>
                <w:sz w:val="22"/>
                <w:szCs w:val="22"/>
                <w:lang w:val="es-ES"/>
              </w:rPr>
            </w:pPr>
            <w:r w:rsidRPr="007722DF">
              <w:rPr>
                <w:rFonts w:ascii="Arial" w:hAnsi="Arial" w:cs="Arial"/>
                <w:sz w:val="18"/>
                <w:szCs w:val="18"/>
                <w:lang w:val="es-ES"/>
              </w:rPr>
              <w:t xml:space="preserve">La operación no genera reasentamiento </w:t>
            </w:r>
            <w:r w:rsidR="008A280E">
              <w:rPr>
                <w:rFonts w:ascii="Arial" w:hAnsi="Arial" w:cs="Arial"/>
                <w:sz w:val="18"/>
                <w:szCs w:val="18"/>
                <w:lang w:val="es-ES"/>
              </w:rPr>
              <w:t>in</w:t>
            </w:r>
            <w:r w:rsidRPr="007722DF">
              <w:rPr>
                <w:rFonts w:ascii="Arial" w:hAnsi="Arial" w:cs="Arial"/>
                <w:sz w:val="18"/>
                <w:szCs w:val="18"/>
                <w:lang w:val="es-ES"/>
              </w:rPr>
              <w:t xml:space="preserve">voluntario </w:t>
            </w:r>
          </w:p>
        </w:tc>
        <w:tc>
          <w:tcPr>
            <w:tcW w:w="6547" w:type="dxa"/>
          </w:tcPr>
          <w:p w14:paraId="106DBF25" w14:textId="00285F71" w:rsidR="003529C4" w:rsidRPr="00BF16C9" w:rsidRDefault="003529C4" w:rsidP="00241BD8">
            <w:pPr>
              <w:tabs>
                <w:tab w:val="left" w:pos="3200"/>
              </w:tabs>
              <w:jc w:val="both"/>
              <w:rPr>
                <w:rFonts w:ascii="Arial" w:hAnsi="Arial" w:cs="Arial"/>
                <w:sz w:val="22"/>
                <w:szCs w:val="22"/>
                <w:lang w:val="es-ES"/>
              </w:rPr>
            </w:pPr>
            <w:r w:rsidRPr="007722DF">
              <w:rPr>
                <w:rFonts w:ascii="Arial" w:hAnsi="Arial" w:cs="Arial"/>
                <w:sz w:val="18"/>
                <w:szCs w:val="18"/>
                <w:lang w:val="es-ES"/>
              </w:rPr>
              <w:t>N/A</w:t>
            </w:r>
          </w:p>
        </w:tc>
      </w:tr>
      <w:tr w:rsidR="003529C4" w:rsidRPr="00F159EC" w14:paraId="200646E1" w14:textId="77777777" w:rsidTr="00244C57">
        <w:trPr>
          <w:trHeight w:val="323"/>
        </w:trPr>
        <w:tc>
          <w:tcPr>
            <w:tcW w:w="2790" w:type="dxa"/>
            <w:shd w:val="clear" w:color="auto" w:fill="D9D9D9" w:themeFill="background1" w:themeFillShade="D9"/>
            <w:vAlign w:val="center"/>
          </w:tcPr>
          <w:p w14:paraId="4AB3A88D" w14:textId="0B2777F2" w:rsidR="003529C4" w:rsidRPr="00BF16C9" w:rsidDel="00641735" w:rsidRDefault="003529C4" w:rsidP="003529C4">
            <w:pPr>
              <w:tabs>
                <w:tab w:val="left" w:pos="3200"/>
              </w:tabs>
              <w:rPr>
                <w:rFonts w:ascii="Arial" w:hAnsi="Arial" w:cs="Arial"/>
                <w:b/>
                <w:sz w:val="22"/>
                <w:szCs w:val="22"/>
                <w:lang w:val="es-ES"/>
              </w:rPr>
            </w:pPr>
            <w:r w:rsidRPr="00BF16C9">
              <w:rPr>
                <w:rFonts w:ascii="Arial" w:hAnsi="Arial" w:cs="Arial"/>
                <w:sz w:val="22"/>
                <w:szCs w:val="22"/>
                <w:lang w:val="es-ES"/>
              </w:rPr>
              <w:t>Análisis de</w:t>
            </w:r>
            <w:r>
              <w:rPr>
                <w:rFonts w:ascii="Arial" w:hAnsi="Arial" w:cs="Arial"/>
                <w:sz w:val="22"/>
                <w:szCs w:val="22"/>
                <w:lang w:val="es-ES"/>
              </w:rPr>
              <w:t>l</w:t>
            </w:r>
            <w:r w:rsidRPr="00BF16C9">
              <w:rPr>
                <w:rFonts w:ascii="Arial" w:hAnsi="Arial" w:cs="Arial"/>
                <w:sz w:val="22"/>
                <w:szCs w:val="22"/>
                <w:lang w:val="es-ES"/>
              </w:rPr>
              <w:t xml:space="preserve"> Riesgo de Empobrecimiento</w:t>
            </w:r>
          </w:p>
        </w:tc>
        <w:tc>
          <w:tcPr>
            <w:tcW w:w="4320" w:type="dxa"/>
          </w:tcPr>
          <w:p w14:paraId="2469E6DB" w14:textId="2F9BC24E" w:rsidR="003529C4" w:rsidRPr="00BF16C9" w:rsidRDefault="003529C4" w:rsidP="00241BD8">
            <w:pPr>
              <w:tabs>
                <w:tab w:val="left" w:pos="3200"/>
              </w:tabs>
              <w:jc w:val="both"/>
              <w:rPr>
                <w:rFonts w:ascii="Arial" w:hAnsi="Arial" w:cs="Arial"/>
                <w:sz w:val="22"/>
                <w:szCs w:val="22"/>
                <w:lang w:val="es-ES"/>
              </w:rPr>
            </w:pPr>
            <w:r w:rsidRPr="007722DF">
              <w:rPr>
                <w:rFonts w:ascii="Arial" w:hAnsi="Arial" w:cs="Arial"/>
                <w:sz w:val="18"/>
                <w:szCs w:val="18"/>
                <w:lang w:val="es-ES"/>
              </w:rPr>
              <w:t xml:space="preserve">La operación no genera reasentamiento </w:t>
            </w:r>
            <w:r w:rsidR="008A280E">
              <w:rPr>
                <w:rFonts w:ascii="Arial" w:hAnsi="Arial" w:cs="Arial"/>
                <w:sz w:val="18"/>
                <w:szCs w:val="18"/>
                <w:lang w:val="es-ES"/>
              </w:rPr>
              <w:t>in</w:t>
            </w:r>
            <w:r w:rsidRPr="007722DF">
              <w:rPr>
                <w:rFonts w:ascii="Arial" w:hAnsi="Arial" w:cs="Arial"/>
                <w:sz w:val="18"/>
                <w:szCs w:val="18"/>
                <w:lang w:val="es-ES"/>
              </w:rPr>
              <w:t xml:space="preserve">voluntario </w:t>
            </w:r>
          </w:p>
        </w:tc>
        <w:tc>
          <w:tcPr>
            <w:tcW w:w="6547" w:type="dxa"/>
          </w:tcPr>
          <w:p w14:paraId="0DCA2BFD" w14:textId="27457A8F" w:rsidR="003529C4" w:rsidRPr="00BF16C9" w:rsidRDefault="003529C4" w:rsidP="00241BD8">
            <w:pPr>
              <w:tabs>
                <w:tab w:val="left" w:pos="3200"/>
              </w:tabs>
              <w:jc w:val="both"/>
              <w:rPr>
                <w:rFonts w:ascii="Arial" w:hAnsi="Arial" w:cs="Arial"/>
                <w:sz w:val="22"/>
                <w:szCs w:val="22"/>
                <w:lang w:val="es-ES"/>
              </w:rPr>
            </w:pPr>
            <w:r w:rsidRPr="007722DF">
              <w:rPr>
                <w:rFonts w:ascii="Arial" w:hAnsi="Arial" w:cs="Arial"/>
                <w:sz w:val="18"/>
                <w:szCs w:val="18"/>
                <w:lang w:val="es-ES"/>
              </w:rPr>
              <w:t>N/A</w:t>
            </w:r>
          </w:p>
        </w:tc>
      </w:tr>
      <w:tr w:rsidR="003529C4" w:rsidRPr="00F159EC" w14:paraId="5DB1278F" w14:textId="77777777" w:rsidTr="00244C57">
        <w:trPr>
          <w:trHeight w:val="323"/>
        </w:trPr>
        <w:tc>
          <w:tcPr>
            <w:tcW w:w="2790" w:type="dxa"/>
            <w:shd w:val="clear" w:color="auto" w:fill="D9D9D9" w:themeFill="background1" w:themeFillShade="D9"/>
            <w:vAlign w:val="center"/>
          </w:tcPr>
          <w:p w14:paraId="2BD9E188" w14:textId="72846D12" w:rsidR="003529C4" w:rsidRPr="00BF16C9" w:rsidDel="00641735" w:rsidRDefault="003529C4" w:rsidP="003529C4">
            <w:pPr>
              <w:tabs>
                <w:tab w:val="left" w:pos="3200"/>
              </w:tabs>
              <w:rPr>
                <w:rFonts w:ascii="Arial" w:hAnsi="Arial" w:cs="Arial"/>
                <w:b/>
                <w:sz w:val="22"/>
                <w:szCs w:val="22"/>
                <w:lang w:val="es-ES"/>
              </w:rPr>
            </w:pPr>
            <w:r>
              <w:rPr>
                <w:rFonts w:ascii="Arial" w:hAnsi="Arial" w:cs="Arial"/>
                <w:sz w:val="22"/>
                <w:szCs w:val="22"/>
                <w:lang w:val="es-ES_tradnl"/>
              </w:rPr>
              <w:t xml:space="preserve">Requerimiento para el </w:t>
            </w:r>
            <w:r w:rsidRPr="00BF16C9">
              <w:rPr>
                <w:rFonts w:ascii="Arial" w:hAnsi="Arial" w:cs="Arial"/>
                <w:sz w:val="22"/>
                <w:szCs w:val="22"/>
                <w:lang w:val="es-ES"/>
              </w:rPr>
              <w:t xml:space="preserve">Plan de Reasentamiento </w:t>
            </w:r>
            <w:r>
              <w:rPr>
                <w:rFonts w:ascii="Arial" w:hAnsi="Arial" w:cs="Arial"/>
                <w:sz w:val="22"/>
                <w:szCs w:val="22"/>
                <w:lang w:val="es-ES"/>
              </w:rPr>
              <w:t>y/</w:t>
            </w:r>
            <w:r w:rsidRPr="00BF16C9">
              <w:rPr>
                <w:rFonts w:ascii="Arial" w:hAnsi="Arial" w:cs="Arial"/>
                <w:sz w:val="22"/>
                <w:szCs w:val="22"/>
                <w:lang w:val="es-ES"/>
              </w:rPr>
              <w:t>o Marco de Reasentamiento</w:t>
            </w:r>
            <w:r>
              <w:rPr>
                <w:rStyle w:val="FootnoteReference"/>
                <w:rFonts w:ascii="Arial" w:hAnsi="Arial" w:cs="Arial"/>
                <w:sz w:val="22"/>
                <w:szCs w:val="22"/>
                <w:lang w:val="es-ES"/>
              </w:rPr>
              <w:footnoteReference w:id="8"/>
            </w:r>
          </w:p>
        </w:tc>
        <w:tc>
          <w:tcPr>
            <w:tcW w:w="4320" w:type="dxa"/>
          </w:tcPr>
          <w:p w14:paraId="0CCE9DED" w14:textId="33A333AB" w:rsidR="003529C4" w:rsidRPr="00BF16C9" w:rsidRDefault="003529C4" w:rsidP="00241BD8">
            <w:pPr>
              <w:tabs>
                <w:tab w:val="left" w:pos="3200"/>
              </w:tabs>
              <w:jc w:val="both"/>
              <w:rPr>
                <w:rFonts w:ascii="Arial" w:hAnsi="Arial" w:cs="Arial"/>
                <w:sz w:val="22"/>
                <w:szCs w:val="22"/>
                <w:lang w:val="es-ES"/>
              </w:rPr>
            </w:pPr>
            <w:r w:rsidRPr="007722DF">
              <w:rPr>
                <w:rFonts w:ascii="Arial" w:hAnsi="Arial" w:cs="Arial"/>
                <w:sz w:val="18"/>
                <w:szCs w:val="18"/>
                <w:lang w:val="es-ES"/>
              </w:rPr>
              <w:t xml:space="preserve">La operación no genera reasentamiento </w:t>
            </w:r>
            <w:r w:rsidR="008A280E">
              <w:rPr>
                <w:rFonts w:ascii="Arial" w:hAnsi="Arial" w:cs="Arial"/>
                <w:sz w:val="18"/>
                <w:szCs w:val="18"/>
                <w:lang w:val="es-ES"/>
              </w:rPr>
              <w:t>in</w:t>
            </w:r>
            <w:r w:rsidRPr="007722DF">
              <w:rPr>
                <w:rFonts w:ascii="Arial" w:hAnsi="Arial" w:cs="Arial"/>
                <w:sz w:val="18"/>
                <w:szCs w:val="18"/>
                <w:lang w:val="es-ES"/>
              </w:rPr>
              <w:t xml:space="preserve">voluntario </w:t>
            </w:r>
          </w:p>
        </w:tc>
        <w:tc>
          <w:tcPr>
            <w:tcW w:w="6547" w:type="dxa"/>
          </w:tcPr>
          <w:p w14:paraId="6D8D382E" w14:textId="2FDC7931" w:rsidR="003529C4" w:rsidRPr="00BF16C9" w:rsidRDefault="003529C4" w:rsidP="00241BD8">
            <w:pPr>
              <w:tabs>
                <w:tab w:val="left" w:pos="3200"/>
              </w:tabs>
              <w:jc w:val="both"/>
              <w:rPr>
                <w:rFonts w:ascii="Arial" w:hAnsi="Arial" w:cs="Arial"/>
                <w:sz w:val="22"/>
                <w:szCs w:val="22"/>
                <w:lang w:val="es-ES"/>
              </w:rPr>
            </w:pPr>
            <w:r w:rsidRPr="007722DF">
              <w:rPr>
                <w:rFonts w:ascii="Arial" w:hAnsi="Arial" w:cs="Arial"/>
                <w:sz w:val="18"/>
                <w:szCs w:val="18"/>
              </w:rPr>
              <w:t>N/A</w:t>
            </w:r>
          </w:p>
        </w:tc>
      </w:tr>
      <w:tr w:rsidR="003529C4" w:rsidRPr="00F159EC" w14:paraId="642F4635" w14:textId="77777777" w:rsidTr="00244C57">
        <w:trPr>
          <w:trHeight w:val="323"/>
        </w:trPr>
        <w:tc>
          <w:tcPr>
            <w:tcW w:w="2790" w:type="dxa"/>
            <w:shd w:val="clear" w:color="auto" w:fill="D9D9D9" w:themeFill="background1" w:themeFillShade="D9"/>
            <w:vAlign w:val="center"/>
          </w:tcPr>
          <w:p w14:paraId="704773AF" w14:textId="15C2F02B" w:rsidR="003529C4" w:rsidRPr="00BF16C9" w:rsidDel="00641735" w:rsidRDefault="003529C4" w:rsidP="003529C4">
            <w:pPr>
              <w:tabs>
                <w:tab w:val="left" w:pos="3200"/>
              </w:tabs>
              <w:rPr>
                <w:rFonts w:ascii="Arial" w:hAnsi="Arial" w:cs="Arial"/>
                <w:b/>
                <w:sz w:val="22"/>
                <w:szCs w:val="22"/>
                <w:lang w:val="es-ES"/>
              </w:rPr>
            </w:pPr>
            <w:r w:rsidRPr="00BF16C9">
              <w:rPr>
                <w:rFonts w:ascii="Arial" w:hAnsi="Arial" w:cs="Arial"/>
                <w:sz w:val="22"/>
                <w:szCs w:val="22"/>
                <w:lang w:val="es-ES"/>
              </w:rPr>
              <w:t>Consultas de</w:t>
            </w:r>
            <w:r>
              <w:rPr>
                <w:rFonts w:ascii="Arial" w:hAnsi="Arial" w:cs="Arial"/>
                <w:sz w:val="22"/>
                <w:szCs w:val="22"/>
                <w:lang w:val="es-ES"/>
              </w:rPr>
              <w:t>l</w:t>
            </w:r>
            <w:r w:rsidRPr="00BF16C9">
              <w:rPr>
                <w:rFonts w:ascii="Arial" w:hAnsi="Arial" w:cs="Arial"/>
                <w:sz w:val="22"/>
                <w:szCs w:val="22"/>
                <w:lang w:val="es-ES"/>
              </w:rPr>
              <w:t xml:space="preserve"> Plan de Reasentamiento</w:t>
            </w:r>
          </w:p>
        </w:tc>
        <w:tc>
          <w:tcPr>
            <w:tcW w:w="4320" w:type="dxa"/>
          </w:tcPr>
          <w:p w14:paraId="7FAFC64F" w14:textId="42D78FF2" w:rsidR="003529C4" w:rsidRPr="00BF16C9" w:rsidRDefault="003529C4" w:rsidP="00241BD8">
            <w:pPr>
              <w:tabs>
                <w:tab w:val="left" w:pos="3200"/>
              </w:tabs>
              <w:jc w:val="both"/>
              <w:rPr>
                <w:rFonts w:ascii="Arial" w:hAnsi="Arial" w:cs="Arial"/>
                <w:sz w:val="22"/>
                <w:szCs w:val="22"/>
                <w:lang w:val="es-ES"/>
              </w:rPr>
            </w:pPr>
            <w:r w:rsidRPr="007722DF">
              <w:rPr>
                <w:rFonts w:ascii="Arial" w:hAnsi="Arial" w:cs="Arial"/>
                <w:sz w:val="18"/>
                <w:szCs w:val="18"/>
                <w:lang w:val="es-ES"/>
              </w:rPr>
              <w:t xml:space="preserve">La operación no genera reasentamiento </w:t>
            </w:r>
            <w:r w:rsidR="008A280E">
              <w:rPr>
                <w:rFonts w:ascii="Arial" w:hAnsi="Arial" w:cs="Arial"/>
                <w:sz w:val="18"/>
                <w:szCs w:val="18"/>
                <w:lang w:val="es-ES"/>
              </w:rPr>
              <w:t>in</w:t>
            </w:r>
            <w:r w:rsidRPr="007722DF">
              <w:rPr>
                <w:rFonts w:ascii="Arial" w:hAnsi="Arial" w:cs="Arial"/>
                <w:sz w:val="18"/>
                <w:szCs w:val="18"/>
                <w:lang w:val="es-ES"/>
              </w:rPr>
              <w:t>voluntario</w:t>
            </w:r>
          </w:p>
        </w:tc>
        <w:tc>
          <w:tcPr>
            <w:tcW w:w="6547" w:type="dxa"/>
          </w:tcPr>
          <w:p w14:paraId="1557CBB9" w14:textId="0E31B5C9" w:rsidR="003529C4" w:rsidRPr="00BF16C9" w:rsidRDefault="003529C4" w:rsidP="00241BD8">
            <w:pPr>
              <w:tabs>
                <w:tab w:val="left" w:pos="3200"/>
              </w:tabs>
              <w:jc w:val="both"/>
              <w:rPr>
                <w:rFonts w:ascii="Arial" w:hAnsi="Arial" w:cs="Arial"/>
                <w:sz w:val="22"/>
                <w:szCs w:val="22"/>
                <w:lang w:val="es-ES"/>
              </w:rPr>
            </w:pPr>
            <w:r w:rsidRPr="007722DF">
              <w:rPr>
                <w:rFonts w:ascii="Arial" w:hAnsi="Arial" w:cs="Arial"/>
                <w:sz w:val="18"/>
                <w:szCs w:val="18"/>
              </w:rPr>
              <w:t>N/A</w:t>
            </w:r>
          </w:p>
        </w:tc>
      </w:tr>
      <w:tr w:rsidR="00AC7ED8" w:rsidRPr="00607AE3" w14:paraId="4A76E29D" w14:textId="77777777" w:rsidTr="00244C57">
        <w:trPr>
          <w:trHeight w:val="323"/>
        </w:trPr>
        <w:tc>
          <w:tcPr>
            <w:tcW w:w="13657" w:type="dxa"/>
            <w:gridSpan w:val="3"/>
            <w:shd w:val="clear" w:color="auto" w:fill="D9D9D9" w:themeFill="background1" w:themeFillShade="D9"/>
            <w:vAlign w:val="center"/>
          </w:tcPr>
          <w:p w14:paraId="20893304" w14:textId="77777777" w:rsidR="00AC7ED8" w:rsidRPr="00BF16C9" w:rsidRDefault="00AC7ED8" w:rsidP="00241BD8">
            <w:pPr>
              <w:tabs>
                <w:tab w:val="left" w:pos="3200"/>
              </w:tabs>
              <w:jc w:val="both"/>
              <w:rPr>
                <w:rFonts w:ascii="Arial" w:hAnsi="Arial" w:cs="Arial"/>
                <w:sz w:val="22"/>
                <w:szCs w:val="22"/>
                <w:lang w:val="es-ES"/>
              </w:rPr>
            </w:pPr>
            <w:r w:rsidRPr="00BF16C9">
              <w:rPr>
                <w:rFonts w:ascii="Arial" w:hAnsi="Arial" w:cs="Arial"/>
                <w:b/>
                <w:sz w:val="22"/>
                <w:szCs w:val="22"/>
                <w:lang w:val="es-ES"/>
              </w:rPr>
              <w:t xml:space="preserve">OP-765 </w:t>
            </w:r>
            <w:r w:rsidR="00D814EF" w:rsidRPr="00BF16C9">
              <w:rPr>
                <w:rFonts w:ascii="Arial" w:hAnsi="Arial" w:cs="Arial"/>
                <w:b/>
                <w:sz w:val="22"/>
                <w:szCs w:val="22"/>
                <w:lang w:val="es-ES"/>
              </w:rPr>
              <w:t>Política Operativa sobre de Pueblos Indígenas</w:t>
            </w:r>
          </w:p>
        </w:tc>
      </w:tr>
      <w:tr w:rsidR="00804E29" w:rsidRPr="00BF16C9" w14:paraId="79102A13" w14:textId="77777777" w:rsidTr="00244C57">
        <w:trPr>
          <w:trHeight w:val="323"/>
        </w:trPr>
        <w:tc>
          <w:tcPr>
            <w:tcW w:w="2790" w:type="dxa"/>
            <w:shd w:val="clear" w:color="auto" w:fill="D9D9D9" w:themeFill="background1" w:themeFillShade="D9"/>
            <w:vAlign w:val="center"/>
          </w:tcPr>
          <w:p w14:paraId="4DE089C9" w14:textId="1236F904" w:rsidR="00804E29" w:rsidRPr="00BF16C9" w:rsidDel="00641735" w:rsidRDefault="00804E29" w:rsidP="00804E29">
            <w:pPr>
              <w:tabs>
                <w:tab w:val="left" w:pos="3200"/>
              </w:tabs>
              <w:rPr>
                <w:rFonts w:ascii="Arial" w:hAnsi="Arial" w:cs="Arial"/>
                <w:b/>
                <w:sz w:val="22"/>
                <w:szCs w:val="22"/>
                <w:lang w:val="es-ES"/>
              </w:rPr>
            </w:pPr>
            <w:r>
              <w:rPr>
                <w:rFonts w:ascii="Arial" w:hAnsi="Arial" w:cs="Arial"/>
                <w:sz w:val="22"/>
                <w:szCs w:val="22"/>
                <w:lang w:val="es-ES"/>
              </w:rPr>
              <w:t xml:space="preserve">Requerimiento de </w:t>
            </w:r>
            <w:r w:rsidRPr="00BF16C9">
              <w:rPr>
                <w:rFonts w:ascii="Arial" w:hAnsi="Arial" w:cs="Arial"/>
                <w:sz w:val="22"/>
                <w:szCs w:val="22"/>
                <w:lang w:val="es-ES"/>
              </w:rPr>
              <w:t>Evaluación Sociocultural</w:t>
            </w:r>
          </w:p>
        </w:tc>
        <w:tc>
          <w:tcPr>
            <w:tcW w:w="4320" w:type="dxa"/>
          </w:tcPr>
          <w:p w14:paraId="7BA8B6FD" w14:textId="1AF1DBA8" w:rsidR="00804E29" w:rsidRPr="00BF16C9" w:rsidRDefault="00804E29" w:rsidP="00241BD8">
            <w:pPr>
              <w:tabs>
                <w:tab w:val="left" w:pos="3200"/>
              </w:tabs>
              <w:jc w:val="both"/>
              <w:rPr>
                <w:rFonts w:ascii="Arial" w:hAnsi="Arial" w:cs="Arial"/>
                <w:sz w:val="22"/>
                <w:szCs w:val="22"/>
                <w:lang w:val="es-ES"/>
              </w:rPr>
            </w:pPr>
            <w:r w:rsidRPr="007722DF">
              <w:rPr>
                <w:rFonts w:ascii="Arial" w:hAnsi="Arial" w:cs="Arial"/>
                <w:sz w:val="18"/>
                <w:szCs w:val="18"/>
                <w:lang w:val="es-ES"/>
              </w:rPr>
              <w:t>N/A</w:t>
            </w:r>
          </w:p>
        </w:tc>
        <w:tc>
          <w:tcPr>
            <w:tcW w:w="6547" w:type="dxa"/>
          </w:tcPr>
          <w:p w14:paraId="1280FA54" w14:textId="5DD2A536" w:rsidR="00804E29" w:rsidRPr="00BF16C9" w:rsidRDefault="00804E29" w:rsidP="00241BD8">
            <w:pPr>
              <w:tabs>
                <w:tab w:val="left" w:pos="3200"/>
              </w:tabs>
              <w:jc w:val="both"/>
              <w:rPr>
                <w:rFonts w:ascii="Arial" w:hAnsi="Arial" w:cs="Arial"/>
                <w:sz w:val="22"/>
                <w:szCs w:val="22"/>
                <w:lang w:val="es-ES"/>
              </w:rPr>
            </w:pPr>
            <w:r w:rsidRPr="007722DF">
              <w:rPr>
                <w:rFonts w:ascii="Arial" w:hAnsi="Arial" w:cs="Arial"/>
                <w:sz w:val="18"/>
                <w:szCs w:val="18"/>
                <w:lang w:val="es-ES"/>
              </w:rPr>
              <w:t>N/A</w:t>
            </w:r>
          </w:p>
        </w:tc>
      </w:tr>
      <w:tr w:rsidR="00804E29" w:rsidRPr="00F159EC" w14:paraId="6A7093DC" w14:textId="77777777" w:rsidTr="00244C57">
        <w:trPr>
          <w:trHeight w:val="323"/>
        </w:trPr>
        <w:tc>
          <w:tcPr>
            <w:tcW w:w="2790" w:type="dxa"/>
            <w:shd w:val="clear" w:color="auto" w:fill="D9D9D9" w:themeFill="background1" w:themeFillShade="D9"/>
            <w:vAlign w:val="center"/>
          </w:tcPr>
          <w:p w14:paraId="7C2B18A1" w14:textId="043F1B02" w:rsidR="00804E29" w:rsidRPr="00BF16C9" w:rsidDel="00641735" w:rsidRDefault="00804E29" w:rsidP="00804E29">
            <w:pPr>
              <w:tabs>
                <w:tab w:val="left" w:pos="3200"/>
              </w:tabs>
              <w:rPr>
                <w:rFonts w:ascii="Arial" w:hAnsi="Arial" w:cs="Arial"/>
                <w:b/>
                <w:sz w:val="22"/>
                <w:szCs w:val="22"/>
                <w:lang w:val="es-ES"/>
              </w:rPr>
            </w:pPr>
            <w:r w:rsidRPr="00BF16C9">
              <w:rPr>
                <w:rFonts w:ascii="Arial" w:hAnsi="Arial" w:cs="Arial"/>
                <w:sz w:val="22"/>
                <w:szCs w:val="22"/>
                <w:lang w:val="es-ES"/>
              </w:rPr>
              <w:t>Negociaciones de Buena Fe</w:t>
            </w:r>
            <w:r>
              <w:rPr>
                <w:rFonts w:ascii="Arial" w:hAnsi="Arial" w:cs="Arial"/>
                <w:sz w:val="22"/>
                <w:szCs w:val="22"/>
                <w:lang w:val="es-ES"/>
              </w:rPr>
              <w:t xml:space="preserve"> y documentación adecuada</w:t>
            </w:r>
            <w:r w:rsidRPr="00BF16C9">
              <w:rPr>
                <w:rFonts w:ascii="Arial" w:hAnsi="Arial" w:cs="Arial"/>
                <w:sz w:val="22"/>
                <w:szCs w:val="22"/>
                <w:lang w:val="es-ES"/>
              </w:rPr>
              <w:t xml:space="preserve"> </w:t>
            </w:r>
            <w:r>
              <w:rPr>
                <w:rFonts w:ascii="Arial" w:hAnsi="Arial" w:cs="Arial"/>
                <w:sz w:val="22"/>
                <w:szCs w:val="22"/>
                <w:lang w:val="es-ES"/>
              </w:rPr>
              <w:t xml:space="preserve">/ </w:t>
            </w:r>
            <w:r w:rsidRPr="00BF16C9">
              <w:rPr>
                <w:rFonts w:ascii="Arial" w:hAnsi="Arial" w:cs="Arial"/>
                <w:sz w:val="22"/>
                <w:szCs w:val="22"/>
                <w:lang w:val="es-ES"/>
              </w:rPr>
              <w:t>Acuerdos con Pueblos Indígenas Afectados</w:t>
            </w:r>
          </w:p>
        </w:tc>
        <w:tc>
          <w:tcPr>
            <w:tcW w:w="4320" w:type="dxa"/>
          </w:tcPr>
          <w:p w14:paraId="2FC6DD80" w14:textId="374B6B22" w:rsidR="00804E29" w:rsidRPr="00BF16C9" w:rsidRDefault="00804E29" w:rsidP="00241BD8">
            <w:pPr>
              <w:tabs>
                <w:tab w:val="left" w:pos="3200"/>
              </w:tabs>
              <w:jc w:val="both"/>
              <w:rPr>
                <w:rFonts w:ascii="Arial" w:hAnsi="Arial" w:cs="Arial"/>
                <w:sz w:val="22"/>
                <w:szCs w:val="22"/>
                <w:lang w:val="es-ES"/>
              </w:rPr>
            </w:pPr>
            <w:r w:rsidRPr="007722DF">
              <w:rPr>
                <w:rFonts w:ascii="Arial" w:hAnsi="Arial" w:cs="Arial"/>
                <w:sz w:val="18"/>
                <w:szCs w:val="18"/>
                <w:lang w:val="es-ES"/>
              </w:rPr>
              <w:t>N/A</w:t>
            </w:r>
          </w:p>
        </w:tc>
        <w:tc>
          <w:tcPr>
            <w:tcW w:w="6547" w:type="dxa"/>
          </w:tcPr>
          <w:p w14:paraId="7B2C3816" w14:textId="5AF3034A" w:rsidR="00804E29" w:rsidRPr="00BF16C9" w:rsidRDefault="00804E29" w:rsidP="00241BD8">
            <w:pPr>
              <w:tabs>
                <w:tab w:val="left" w:pos="3200"/>
              </w:tabs>
              <w:jc w:val="both"/>
              <w:rPr>
                <w:rFonts w:ascii="Arial" w:hAnsi="Arial" w:cs="Arial"/>
                <w:sz w:val="22"/>
                <w:szCs w:val="22"/>
                <w:lang w:val="es-ES"/>
              </w:rPr>
            </w:pPr>
            <w:r w:rsidRPr="007722DF">
              <w:rPr>
                <w:rFonts w:ascii="Arial" w:hAnsi="Arial" w:cs="Arial"/>
                <w:sz w:val="18"/>
                <w:szCs w:val="18"/>
                <w:lang w:val="es-ES"/>
              </w:rPr>
              <w:t>N/A</w:t>
            </w:r>
          </w:p>
        </w:tc>
      </w:tr>
      <w:tr w:rsidR="00804E29" w:rsidRPr="00F159EC" w14:paraId="6E84317B" w14:textId="77777777" w:rsidTr="00244C57">
        <w:trPr>
          <w:trHeight w:val="323"/>
        </w:trPr>
        <w:tc>
          <w:tcPr>
            <w:tcW w:w="2790" w:type="dxa"/>
            <w:shd w:val="clear" w:color="auto" w:fill="D9D9D9" w:themeFill="background1" w:themeFillShade="D9"/>
            <w:vAlign w:val="center"/>
          </w:tcPr>
          <w:p w14:paraId="34F0525D" w14:textId="6FA93C08" w:rsidR="00804E29" w:rsidRPr="00BF16C9" w:rsidDel="00641735" w:rsidRDefault="00804E29" w:rsidP="00804E29">
            <w:pPr>
              <w:tabs>
                <w:tab w:val="left" w:pos="3200"/>
              </w:tabs>
              <w:rPr>
                <w:rFonts w:ascii="Arial" w:hAnsi="Arial" w:cs="Arial"/>
                <w:b/>
                <w:sz w:val="22"/>
                <w:szCs w:val="22"/>
                <w:lang w:val="es-ES"/>
              </w:rPr>
            </w:pPr>
            <w:r>
              <w:rPr>
                <w:rFonts w:ascii="Arial" w:hAnsi="Arial" w:cs="Arial"/>
                <w:sz w:val="22"/>
                <w:szCs w:val="22"/>
                <w:lang w:val="es-ES"/>
              </w:rPr>
              <w:t>Requerimiento de Plan o Marco de</w:t>
            </w:r>
            <w:r w:rsidRPr="00BF16C9">
              <w:rPr>
                <w:rFonts w:ascii="Arial" w:hAnsi="Arial" w:cs="Arial"/>
                <w:sz w:val="22"/>
                <w:szCs w:val="22"/>
                <w:lang w:val="es-ES"/>
              </w:rPr>
              <w:t xml:space="preserve"> Compensación y Desarrollo de Pueblos Indígenas</w:t>
            </w:r>
          </w:p>
        </w:tc>
        <w:tc>
          <w:tcPr>
            <w:tcW w:w="4320" w:type="dxa"/>
          </w:tcPr>
          <w:p w14:paraId="18C234DE" w14:textId="08A6CBDF" w:rsidR="00804E29" w:rsidRPr="00BF16C9" w:rsidRDefault="00804E29" w:rsidP="00241BD8">
            <w:pPr>
              <w:tabs>
                <w:tab w:val="left" w:pos="3200"/>
              </w:tabs>
              <w:jc w:val="both"/>
              <w:rPr>
                <w:rFonts w:ascii="Arial" w:hAnsi="Arial" w:cs="Arial"/>
                <w:sz w:val="22"/>
                <w:szCs w:val="22"/>
                <w:lang w:val="es-ES"/>
              </w:rPr>
            </w:pPr>
            <w:r w:rsidRPr="007722DF">
              <w:rPr>
                <w:rFonts w:ascii="Arial" w:hAnsi="Arial" w:cs="Arial"/>
                <w:sz w:val="18"/>
                <w:szCs w:val="18"/>
              </w:rPr>
              <w:t>N/A</w:t>
            </w:r>
          </w:p>
        </w:tc>
        <w:tc>
          <w:tcPr>
            <w:tcW w:w="6547" w:type="dxa"/>
          </w:tcPr>
          <w:p w14:paraId="6D72F740" w14:textId="11B27C89" w:rsidR="00804E29" w:rsidRPr="00BF16C9" w:rsidRDefault="00804E29" w:rsidP="00241BD8">
            <w:pPr>
              <w:tabs>
                <w:tab w:val="left" w:pos="3200"/>
              </w:tabs>
              <w:jc w:val="both"/>
              <w:rPr>
                <w:rFonts w:ascii="Arial" w:hAnsi="Arial" w:cs="Arial"/>
                <w:sz w:val="22"/>
                <w:szCs w:val="22"/>
                <w:lang w:val="es-ES"/>
              </w:rPr>
            </w:pPr>
            <w:r w:rsidRPr="007722DF">
              <w:rPr>
                <w:rFonts w:ascii="Arial" w:hAnsi="Arial" w:cs="Arial"/>
                <w:sz w:val="18"/>
                <w:szCs w:val="18"/>
              </w:rPr>
              <w:t>N/A</w:t>
            </w:r>
          </w:p>
        </w:tc>
      </w:tr>
      <w:tr w:rsidR="00804E29" w:rsidRPr="00F159EC" w14:paraId="736BA321" w14:textId="77777777" w:rsidTr="00244C57">
        <w:trPr>
          <w:trHeight w:val="323"/>
        </w:trPr>
        <w:tc>
          <w:tcPr>
            <w:tcW w:w="2790" w:type="dxa"/>
            <w:shd w:val="clear" w:color="auto" w:fill="D9D9D9" w:themeFill="background1" w:themeFillShade="D9"/>
            <w:vAlign w:val="center"/>
          </w:tcPr>
          <w:p w14:paraId="606B36CA" w14:textId="54A9AB12" w:rsidR="00804E29" w:rsidRPr="00BF16C9" w:rsidRDefault="00804E29" w:rsidP="00804E29">
            <w:pPr>
              <w:tabs>
                <w:tab w:val="left" w:pos="3200"/>
              </w:tabs>
              <w:rPr>
                <w:rFonts w:ascii="Arial" w:hAnsi="Arial" w:cs="Arial"/>
                <w:sz w:val="22"/>
                <w:szCs w:val="22"/>
                <w:lang w:val="es-ES"/>
              </w:rPr>
            </w:pPr>
            <w:r w:rsidRPr="00BF16C9">
              <w:rPr>
                <w:rFonts w:ascii="Arial" w:hAnsi="Arial" w:cs="Arial"/>
                <w:sz w:val="22"/>
                <w:szCs w:val="22"/>
                <w:lang w:val="es-ES"/>
              </w:rPr>
              <w:t xml:space="preserve">Cuestiones Relacionadas </w:t>
            </w:r>
            <w:r>
              <w:rPr>
                <w:rFonts w:ascii="Arial" w:hAnsi="Arial" w:cs="Arial"/>
                <w:sz w:val="22"/>
                <w:szCs w:val="22"/>
                <w:lang w:val="es-ES"/>
              </w:rPr>
              <w:t>con</w:t>
            </w:r>
            <w:r w:rsidRPr="00BF16C9">
              <w:rPr>
                <w:rFonts w:ascii="Arial" w:hAnsi="Arial" w:cs="Arial"/>
                <w:sz w:val="22"/>
                <w:szCs w:val="22"/>
                <w:lang w:val="es-ES"/>
              </w:rPr>
              <w:t xml:space="preserve"> la Discriminación</w:t>
            </w:r>
            <w:r>
              <w:rPr>
                <w:rFonts w:ascii="Arial" w:hAnsi="Arial" w:cs="Arial"/>
                <w:sz w:val="22"/>
                <w:szCs w:val="22"/>
                <w:lang w:val="es-ES"/>
              </w:rPr>
              <w:t xml:space="preserve"> y/o exclusión</w:t>
            </w:r>
          </w:p>
        </w:tc>
        <w:tc>
          <w:tcPr>
            <w:tcW w:w="4320" w:type="dxa"/>
          </w:tcPr>
          <w:p w14:paraId="07E8E86A" w14:textId="38314A2F" w:rsidR="00804E29" w:rsidRPr="00BF16C9" w:rsidRDefault="00804E29" w:rsidP="00241BD8">
            <w:pPr>
              <w:tabs>
                <w:tab w:val="left" w:pos="3200"/>
              </w:tabs>
              <w:jc w:val="both"/>
              <w:rPr>
                <w:rFonts w:ascii="Arial" w:hAnsi="Arial" w:cs="Arial"/>
                <w:sz w:val="22"/>
                <w:szCs w:val="22"/>
                <w:lang w:val="es-ES"/>
              </w:rPr>
            </w:pPr>
            <w:r w:rsidRPr="007722DF">
              <w:rPr>
                <w:rFonts w:ascii="Arial" w:hAnsi="Arial" w:cs="Arial"/>
                <w:sz w:val="18"/>
                <w:szCs w:val="18"/>
              </w:rPr>
              <w:t>N/A</w:t>
            </w:r>
          </w:p>
        </w:tc>
        <w:tc>
          <w:tcPr>
            <w:tcW w:w="6547" w:type="dxa"/>
          </w:tcPr>
          <w:p w14:paraId="0D28DB24" w14:textId="133851F5" w:rsidR="00804E29" w:rsidRPr="00BF16C9" w:rsidRDefault="00804E29" w:rsidP="00241BD8">
            <w:pPr>
              <w:tabs>
                <w:tab w:val="left" w:pos="3200"/>
              </w:tabs>
              <w:jc w:val="both"/>
              <w:rPr>
                <w:rFonts w:ascii="Arial" w:hAnsi="Arial" w:cs="Arial"/>
                <w:sz w:val="22"/>
                <w:szCs w:val="22"/>
                <w:lang w:val="es-ES"/>
              </w:rPr>
            </w:pPr>
            <w:r w:rsidRPr="007722DF">
              <w:rPr>
                <w:rFonts w:ascii="Arial" w:hAnsi="Arial" w:cs="Arial"/>
                <w:sz w:val="18"/>
                <w:szCs w:val="18"/>
              </w:rPr>
              <w:t>N/A</w:t>
            </w:r>
          </w:p>
        </w:tc>
      </w:tr>
      <w:tr w:rsidR="00804E29" w:rsidRPr="00BF16C9" w14:paraId="0B514031" w14:textId="77777777" w:rsidTr="00244C57">
        <w:trPr>
          <w:trHeight w:val="323"/>
        </w:trPr>
        <w:tc>
          <w:tcPr>
            <w:tcW w:w="2790" w:type="dxa"/>
            <w:shd w:val="clear" w:color="auto" w:fill="D9D9D9" w:themeFill="background1" w:themeFillShade="D9"/>
            <w:vAlign w:val="center"/>
          </w:tcPr>
          <w:p w14:paraId="035E2BE4" w14:textId="6C5F2243" w:rsidR="00804E29" w:rsidRPr="00BF16C9" w:rsidRDefault="00804E29" w:rsidP="00804E29">
            <w:pPr>
              <w:tabs>
                <w:tab w:val="left" w:pos="3200"/>
              </w:tabs>
              <w:rPr>
                <w:rFonts w:ascii="Arial" w:hAnsi="Arial" w:cs="Arial"/>
                <w:sz w:val="22"/>
                <w:szCs w:val="22"/>
                <w:lang w:val="es-ES"/>
              </w:rPr>
            </w:pPr>
            <w:r w:rsidRPr="00BF16C9">
              <w:rPr>
                <w:rFonts w:ascii="Arial" w:hAnsi="Arial" w:cs="Arial"/>
                <w:sz w:val="22"/>
                <w:szCs w:val="22"/>
                <w:lang w:val="es-ES"/>
              </w:rPr>
              <w:t xml:space="preserve">Impactos Transfronterizos </w:t>
            </w:r>
          </w:p>
        </w:tc>
        <w:tc>
          <w:tcPr>
            <w:tcW w:w="4320" w:type="dxa"/>
          </w:tcPr>
          <w:p w14:paraId="31A4D548" w14:textId="1E3220B4" w:rsidR="00804E29" w:rsidRPr="00BF16C9" w:rsidRDefault="00804E29" w:rsidP="00241BD8">
            <w:pPr>
              <w:tabs>
                <w:tab w:val="left" w:pos="3200"/>
              </w:tabs>
              <w:jc w:val="both"/>
              <w:rPr>
                <w:rFonts w:ascii="Arial" w:hAnsi="Arial" w:cs="Arial"/>
                <w:sz w:val="22"/>
                <w:szCs w:val="22"/>
                <w:lang w:val="es-ES"/>
              </w:rPr>
            </w:pPr>
            <w:r w:rsidRPr="007722DF">
              <w:rPr>
                <w:rFonts w:ascii="Arial" w:hAnsi="Arial" w:cs="Arial"/>
                <w:sz w:val="18"/>
                <w:szCs w:val="18"/>
                <w:lang w:val="es-ES"/>
              </w:rPr>
              <w:t>N/A</w:t>
            </w:r>
          </w:p>
        </w:tc>
        <w:tc>
          <w:tcPr>
            <w:tcW w:w="6547" w:type="dxa"/>
          </w:tcPr>
          <w:p w14:paraId="1B9702C0" w14:textId="6F8230EF" w:rsidR="00804E29" w:rsidRPr="00BF16C9" w:rsidRDefault="00804E29" w:rsidP="00241BD8">
            <w:pPr>
              <w:tabs>
                <w:tab w:val="left" w:pos="3200"/>
              </w:tabs>
              <w:jc w:val="both"/>
              <w:rPr>
                <w:rFonts w:ascii="Arial" w:hAnsi="Arial" w:cs="Arial"/>
                <w:sz w:val="22"/>
                <w:szCs w:val="22"/>
                <w:lang w:val="es-ES"/>
              </w:rPr>
            </w:pPr>
            <w:r w:rsidRPr="007722DF">
              <w:rPr>
                <w:rFonts w:ascii="Arial" w:hAnsi="Arial" w:cs="Arial"/>
                <w:sz w:val="18"/>
                <w:szCs w:val="18"/>
                <w:lang w:val="es-ES"/>
              </w:rPr>
              <w:t>N/A</w:t>
            </w:r>
          </w:p>
        </w:tc>
      </w:tr>
      <w:tr w:rsidR="00804E29" w:rsidRPr="00607AE3" w14:paraId="71AE3083" w14:textId="77777777" w:rsidTr="00244C57">
        <w:trPr>
          <w:trHeight w:val="323"/>
        </w:trPr>
        <w:tc>
          <w:tcPr>
            <w:tcW w:w="2790" w:type="dxa"/>
            <w:shd w:val="clear" w:color="auto" w:fill="D9D9D9" w:themeFill="background1" w:themeFillShade="D9"/>
            <w:vAlign w:val="center"/>
          </w:tcPr>
          <w:p w14:paraId="4718535E" w14:textId="77777777" w:rsidR="00804E29" w:rsidRPr="00BF16C9" w:rsidRDefault="00804E29" w:rsidP="00804E29">
            <w:pPr>
              <w:tabs>
                <w:tab w:val="left" w:pos="3200"/>
              </w:tabs>
              <w:rPr>
                <w:rFonts w:ascii="Arial" w:hAnsi="Arial" w:cs="Arial"/>
                <w:sz w:val="22"/>
                <w:szCs w:val="22"/>
                <w:lang w:val="es-ES"/>
              </w:rPr>
            </w:pPr>
            <w:r w:rsidRPr="00BF16C9">
              <w:rPr>
                <w:rFonts w:ascii="Arial" w:hAnsi="Arial" w:cs="Arial"/>
                <w:sz w:val="22"/>
                <w:szCs w:val="22"/>
                <w:lang w:val="es-ES"/>
              </w:rPr>
              <w:lastRenderedPageBreak/>
              <w:t>Impactos sobre Pueblos Indígenas Aislados</w:t>
            </w:r>
          </w:p>
        </w:tc>
        <w:tc>
          <w:tcPr>
            <w:tcW w:w="4320" w:type="dxa"/>
          </w:tcPr>
          <w:p w14:paraId="2A28BED0" w14:textId="72D2D58D" w:rsidR="00804E29" w:rsidRPr="00BF16C9" w:rsidRDefault="00804E29" w:rsidP="00241BD8">
            <w:pPr>
              <w:tabs>
                <w:tab w:val="left" w:pos="3200"/>
              </w:tabs>
              <w:jc w:val="both"/>
              <w:rPr>
                <w:rFonts w:ascii="Arial" w:hAnsi="Arial" w:cs="Arial"/>
                <w:sz w:val="22"/>
                <w:szCs w:val="22"/>
                <w:lang w:val="es-ES"/>
              </w:rPr>
            </w:pPr>
            <w:r w:rsidRPr="007722DF">
              <w:rPr>
                <w:rFonts w:ascii="Arial" w:hAnsi="Arial" w:cs="Arial"/>
                <w:sz w:val="18"/>
                <w:szCs w:val="18"/>
                <w:lang w:val="es-ES"/>
              </w:rPr>
              <w:t>N/A</w:t>
            </w:r>
          </w:p>
        </w:tc>
        <w:tc>
          <w:tcPr>
            <w:tcW w:w="6547" w:type="dxa"/>
          </w:tcPr>
          <w:p w14:paraId="782D01E2" w14:textId="34130B54" w:rsidR="00804E29" w:rsidRPr="00BF16C9" w:rsidRDefault="00804E29" w:rsidP="00241BD8">
            <w:pPr>
              <w:tabs>
                <w:tab w:val="left" w:pos="3200"/>
              </w:tabs>
              <w:jc w:val="both"/>
              <w:rPr>
                <w:rFonts w:ascii="Arial" w:hAnsi="Arial" w:cs="Arial"/>
                <w:sz w:val="22"/>
                <w:szCs w:val="22"/>
                <w:lang w:val="es-ES"/>
              </w:rPr>
            </w:pPr>
            <w:r w:rsidRPr="007722DF">
              <w:rPr>
                <w:rFonts w:ascii="Arial" w:hAnsi="Arial" w:cs="Arial"/>
                <w:sz w:val="18"/>
                <w:szCs w:val="18"/>
                <w:lang w:val="es-ES"/>
              </w:rPr>
              <w:t>N/A</w:t>
            </w:r>
          </w:p>
        </w:tc>
      </w:tr>
      <w:tr w:rsidR="00AC7ED8" w:rsidRPr="00C762BE" w14:paraId="770302CE" w14:textId="77777777" w:rsidTr="00244C57">
        <w:trPr>
          <w:trHeight w:val="323"/>
        </w:trPr>
        <w:tc>
          <w:tcPr>
            <w:tcW w:w="13657" w:type="dxa"/>
            <w:gridSpan w:val="3"/>
            <w:shd w:val="clear" w:color="auto" w:fill="D9D9D9" w:themeFill="background1" w:themeFillShade="D9"/>
            <w:vAlign w:val="center"/>
          </w:tcPr>
          <w:p w14:paraId="428803B5" w14:textId="77777777" w:rsidR="00AC7ED8" w:rsidRPr="00BF16C9" w:rsidRDefault="00AC7ED8" w:rsidP="00241BD8">
            <w:pPr>
              <w:tabs>
                <w:tab w:val="left" w:pos="3200"/>
              </w:tabs>
              <w:jc w:val="both"/>
              <w:rPr>
                <w:rFonts w:ascii="Arial" w:hAnsi="Arial" w:cs="Arial"/>
                <w:sz w:val="22"/>
                <w:szCs w:val="22"/>
                <w:lang w:val="es-ES"/>
              </w:rPr>
            </w:pPr>
            <w:r w:rsidRPr="00BF16C9">
              <w:rPr>
                <w:rFonts w:ascii="Arial" w:hAnsi="Arial" w:cs="Arial"/>
                <w:b/>
                <w:sz w:val="22"/>
                <w:szCs w:val="22"/>
                <w:lang w:val="es-ES"/>
              </w:rPr>
              <w:t xml:space="preserve">OP-761 </w:t>
            </w:r>
            <w:r w:rsidR="00040371" w:rsidRPr="00BF16C9">
              <w:rPr>
                <w:rFonts w:ascii="Arial" w:hAnsi="Arial" w:cs="Arial"/>
                <w:b/>
                <w:sz w:val="22"/>
                <w:szCs w:val="22"/>
                <w:lang w:val="es-ES"/>
              </w:rPr>
              <w:t>Política Operativa sobre Igualdad de Género en el Desarrollo</w:t>
            </w:r>
          </w:p>
        </w:tc>
      </w:tr>
      <w:tr w:rsidR="00373BD6" w:rsidRPr="00C762BE" w14:paraId="641D768D" w14:textId="77777777" w:rsidTr="00244C57">
        <w:trPr>
          <w:trHeight w:val="323"/>
        </w:trPr>
        <w:tc>
          <w:tcPr>
            <w:tcW w:w="2790" w:type="dxa"/>
            <w:shd w:val="clear" w:color="auto" w:fill="D9D9D9" w:themeFill="background1" w:themeFillShade="D9"/>
            <w:vAlign w:val="center"/>
          </w:tcPr>
          <w:p w14:paraId="1DED9948" w14:textId="6EEE5554" w:rsidR="00373BD6" w:rsidRPr="00BF16C9" w:rsidDel="00641735" w:rsidRDefault="00373BD6" w:rsidP="00373BD6">
            <w:pPr>
              <w:tabs>
                <w:tab w:val="left" w:pos="3200"/>
              </w:tabs>
              <w:rPr>
                <w:rFonts w:ascii="Arial" w:hAnsi="Arial" w:cs="Arial"/>
                <w:b/>
                <w:sz w:val="22"/>
                <w:szCs w:val="22"/>
                <w:lang w:val="es-ES"/>
              </w:rPr>
            </w:pPr>
            <w:r>
              <w:rPr>
                <w:rFonts w:ascii="Arial" w:eastAsia="Arial" w:hAnsi="Arial" w:cs="Arial"/>
                <w:sz w:val="22"/>
                <w:szCs w:val="22"/>
                <w:lang w:val="es-ES"/>
              </w:rPr>
              <w:t>Consulta y participación efectiva de mujeres y hombres</w:t>
            </w:r>
          </w:p>
        </w:tc>
        <w:tc>
          <w:tcPr>
            <w:tcW w:w="4320" w:type="dxa"/>
          </w:tcPr>
          <w:p w14:paraId="008119BC" w14:textId="3DE8D63D" w:rsidR="00373BD6" w:rsidRPr="00FA1A74" w:rsidRDefault="004C4401" w:rsidP="00241BD8">
            <w:pPr>
              <w:tabs>
                <w:tab w:val="left" w:pos="3200"/>
              </w:tabs>
              <w:jc w:val="both"/>
              <w:rPr>
                <w:rFonts w:ascii="Arial" w:hAnsi="Arial" w:cs="Arial"/>
                <w:sz w:val="18"/>
                <w:szCs w:val="18"/>
                <w:lang w:val="es-ES"/>
              </w:rPr>
            </w:pPr>
            <w:r w:rsidRPr="00FA1A74">
              <w:rPr>
                <w:rFonts w:ascii="Arial" w:hAnsi="Arial" w:cs="Arial"/>
                <w:sz w:val="18"/>
                <w:szCs w:val="18"/>
                <w:lang w:val="es-ES"/>
              </w:rPr>
              <w:t>El MUPA hizo un esfuerzo en promover la participación de mujeres en la consulta y la sesión de preguntas.</w:t>
            </w:r>
          </w:p>
        </w:tc>
        <w:tc>
          <w:tcPr>
            <w:tcW w:w="6547" w:type="dxa"/>
          </w:tcPr>
          <w:p w14:paraId="73C4E8A2" w14:textId="67171F0B" w:rsidR="00373BD6" w:rsidRPr="00BF16C9" w:rsidRDefault="00A279C0" w:rsidP="00241BD8">
            <w:pPr>
              <w:tabs>
                <w:tab w:val="left" w:pos="3200"/>
              </w:tabs>
              <w:jc w:val="both"/>
              <w:rPr>
                <w:rFonts w:ascii="Arial" w:hAnsi="Arial" w:cs="Arial"/>
                <w:sz w:val="22"/>
                <w:szCs w:val="22"/>
                <w:lang w:val="es-ES"/>
              </w:rPr>
            </w:pPr>
            <w:r w:rsidRPr="00A279C0">
              <w:rPr>
                <w:rFonts w:ascii="Arial" w:hAnsi="Arial" w:cs="Arial"/>
                <w:b/>
                <w:sz w:val="18"/>
                <w:szCs w:val="18"/>
                <w:lang w:val="es-ES_tradnl"/>
              </w:rPr>
              <w:t xml:space="preserve">Para </w:t>
            </w:r>
            <w:r>
              <w:rPr>
                <w:rFonts w:ascii="Arial" w:hAnsi="Arial" w:cs="Arial"/>
                <w:b/>
                <w:sz w:val="18"/>
                <w:szCs w:val="18"/>
                <w:lang w:val="es-ES_tradnl"/>
              </w:rPr>
              <w:t xml:space="preserve">alcanzar </w:t>
            </w:r>
            <w:r w:rsidRPr="00A279C0">
              <w:rPr>
                <w:rFonts w:ascii="Arial" w:hAnsi="Arial" w:cs="Arial"/>
                <w:b/>
                <w:sz w:val="18"/>
                <w:szCs w:val="18"/>
                <w:lang w:val="es-ES_tradnl"/>
              </w:rPr>
              <w:t>el cumplimiento</w:t>
            </w:r>
            <w:r>
              <w:rPr>
                <w:rFonts w:ascii="Arial" w:hAnsi="Arial" w:cs="Arial"/>
                <w:b/>
                <w:sz w:val="18"/>
                <w:szCs w:val="18"/>
                <w:lang w:val="es-ES_tradnl"/>
              </w:rPr>
              <w:t>:</w:t>
            </w:r>
            <w:r w:rsidRPr="007722DF">
              <w:rPr>
                <w:rFonts w:ascii="Arial" w:hAnsi="Arial" w:cs="Arial"/>
                <w:sz w:val="18"/>
                <w:szCs w:val="18"/>
                <w:lang w:val="es-ES"/>
              </w:rPr>
              <w:t xml:space="preserve"> </w:t>
            </w:r>
            <w:r w:rsidR="00373BD6" w:rsidRPr="007722DF">
              <w:rPr>
                <w:rFonts w:ascii="Arial" w:hAnsi="Arial" w:cs="Arial"/>
                <w:sz w:val="18"/>
                <w:szCs w:val="18"/>
                <w:lang w:val="es-ES"/>
              </w:rPr>
              <w:t>Será monitoreado durante la ejecución del proyecto.</w:t>
            </w:r>
          </w:p>
        </w:tc>
      </w:tr>
      <w:tr w:rsidR="00373BD6" w:rsidRPr="00C762BE" w14:paraId="0D70A542" w14:textId="77777777" w:rsidTr="00244C57">
        <w:trPr>
          <w:trHeight w:val="323"/>
        </w:trPr>
        <w:tc>
          <w:tcPr>
            <w:tcW w:w="2790" w:type="dxa"/>
            <w:shd w:val="clear" w:color="auto" w:fill="D9D9D9" w:themeFill="background1" w:themeFillShade="D9"/>
            <w:vAlign w:val="center"/>
          </w:tcPr>
          <w:p w14:paraId="5959F396" w14:textId="65D937ED" w:rsidR="00373BD6" w:rsidRPr="00BF16C9" w:rsidDel="00641735" w:rsidRDefault="00373BD6" w:rsidP="00373BD6">
            <w:pPr>
              <w:tabs>
                <w:tab w:val="left" w:pos="3200"/>
              </w:tabs>
              <w:rPr>
                <w:rFonts w:ascii="Arial" w:hAnsi="Arial" w:cs="Arial"/>
                <w:b/>
                <w:sz w:val="22"/>
                <w:szCs w:val="22"/>
                <w:lang w:val="es-ES"/>
              </w:rPr>
            </w:pPr>
            <w:r>
              <w:rPr>
                <w:rFonts w:ascii="Arial" w:eastAsia="Arial" w:hAnsi="Arial" w:cs="Arial"/>
                <w:sz w:val="22"/>
                <w:szCs w:val="22"/>
                <w:lang w:val="es-ES"/>
              </w:rPr>
              <w:t>Riesgo</w:t>
            </w:r>
            <w:r>
              <w:rPr>
                <w:rStyle w:val="FootnoteReference"/>
                <w:rFonts w:ascii="Arial" w:eastAsia="Arial" w:hAnsi="Arial" w:cs="Arial"/>
                <w:sz w:val="22"/>
                <w:szCs w:val="22"/>
                <w:lang w:val="es-ES"/>
              </w:rPr>
              <w:footnoteReference w:id="9"/>
            </w:r>
            <w:r>
              <w:rPr>
                <w:rFonts w:ascii="Arial" w:eastAsia="Arial" w:hAnsi="Arial" w:cs="Arial"/>
                <w:sz w:val="22"/>
                <w:szCs w:val="22"/>
                <w:lang w:val="es-ES"/>
              </w:rPr>
              <w:t xml:space="preserve"> de igualdad de género y salvaguardias.</w:t>
            </w:r>
          </w:p>
        </w:tc>
        <w:tc>
          <w:tcPr>
            <w:tcW w:w="4320" w:type="dxa"/>
          </w:tcPr>
          <w:p w14:paraId="12EF37BC" w14:textId="006C3D1D" w:rsidR="00373BD6" w:rsidRPr="00BF16C9" w:rsidRDefault="000158C3" w:rsidP="00241BD8">
            <w:pPr>
              <w:tabs>
                <w:tab w:val="left" w:pos="3200"/>
              </w:tabs>
              <w:jc w:val="both"/>
              <w:rPr>
                <w:rFonts w:ascii="Arial" w:hAnsi="Arial" w:cs="Arial"/>
                <w:sz w:val="22"/>
                <w:szCs w:val="22"/>
                <w:lang w:val="es-ES"/>
              </w:rPr>
            </w:pPr>
            <w:r w:rsidRPr="004E73D2">
              <w:rPr>
                <w:lang w:val="es-ES_tradnl"/>
              </w:rPr>
              <w:t xml:space="preserve"> </w:t>
            </w:r>
            <w:r w:rsidRPr="000158C3">
              <w:rPr>
                <w:rFonts w:ascii="Arial" w:hAnsi="Arial" w:cs="Arial"/>
                <w:sz w:val="18"/>
                <w:szCs w:val="18"/>
                <w:lang w:val="es-ES"/>
              </w:rPr>
              <w:t xml:space="preserve">Además de asegurar a </w:t>
            </w:r>
            <w:proofErr w:type="gramStart"/>
            <w:r w:rsidRPr="000158C3">
              <w:rPr>
                <w:rFonts w:ascii="Arial" w:hAnsi="Arial" w:cs="Arial"/>
                <w:sz w:val="18"/>
                <w:szCs w:val="18"/>
                <w:lang w:val="es-ES"/>
              </w:rPr>
              <w:t>participación activa</w:t>
            </w:r>
            <w:proofErr w:type="gramEnd"/>
            <w:r w:rsidRPr="000158C3">
              <w:rPr>
                <w:rFonts w:ascii="Arial" w:hAnsi="Arial" w:cs="Arial"/>
                <w:sz w:val="18"/>
                <w:szCs w:val="18"/>
                <w:lang w:val="es-ES"/>
              </w:rPr>
              <w:t xml:space="preserve"> de mujeres en la consulta realizada para el proyecto, la ejecución del PGAS y PCRM se hará asegurando la plena participación de mujeres en la futura comunicación con las partes interesadas y la </w:t>
            </w:r>
            <w:r w:rsidR="00E11314" w:rsidRPr="000158C3">
              <w:rPr>
                <w:rFonts w:ascii="Arial" w:hAnsi="Arial" w:cs="Arial"/>
                <w:sz w:val="18"/>
                <w:szCs w:val="18"/>
                <w:lang w:val="es-ES"/>
              </w:rPr>
              <w:t>compensación</w:t>
            </w:r>
            <w:r w:rsidRPr="000158C3">
              <w:rPr>
                <w:rFonts w:ascii="Arial" w:hAnsi="Arial" w:cs="Arial"/>
                <w:sz w:val="18"/>
                <w:szCs w:val="18"/>
                <w:lang w:val="es-ES"/>
              </w:rPr>
              <w:t xml:space="preserve"> a las partes afectadas.</w:t>
            </w:r>
          </w:p>
        </w:tc>
        <w:tc>
          <w:tcPr>
            <w:tcW w:w="6547" w:type="dxa"/>
          </w:tcPr>
          <w:p w14:paraId="7E39E0C3" w14:textId="1259AA7F" w:rsidR="00373BD6" w:rsidRPr="00BF16C9" w:rsidRDefault="006009D2" w:rsidP="00241BD8">
            <w:pPr>
              <w:tabs>
                <w:tab w:val="left" w:pos="3200"/>
              </w:tabs>
              <w:jc w:val="both"/>
              <w:rPr>
                <w:rFonts w:ascii="Arial" w:hAnsi="Arial" w:cs="Arial"/>
                <w:sz w:val="22"/>
                <w:szCs w:val="22"/>
                <w:lang w:val="es-ES"/>
              </w:rPr>
            </w:pPr>
            <w:r w:rsidRPr="004E73D2">
              <w:rPr>
                <w:lang w:val="es-ES_tradnl"/>
              </w:rPr>
              <w:t xml:space="preserve"> </w:t>
            </w:r>
            <w:r w:rsidRPr="006009D2">
              <w:rPr>
                <w:rFonts w:ascii="Arial" w:hAnsi="Arial" w:cs="Arial"/>
                <w:sz w:val="18"/>
                <w:szCs w:val="18"/>
                <w:lang w:val="es-ES"/>
              </w:rPr>
              <w:t xml:space="preserve">Durante la preparación del programa, se ha prestado una atención especial para evitar cualquier tipo de exclusión de género </w:t>
            </w:r>
            <w:proofErr w:type="gramStart"/>
            <w:r w:rsidRPr="006009D2">
              <w:rPr>
                <w:rFonts w:ascii="Arial" w:hAnsi="Arial" w:cs="Arial"/>
                <w:sz w:val="18"/>
                <w:szCs w:val="18"/>
                <w:lang w:val="es-ES"/>
              </w:rPr>
              <w:t>de acuerdo a</w:t>
            </w:r>
            <w:proofErr w:type="gramEnd"/>
            <w:r w:rsidRPr="006009D2">
              <w:rPr>
                <w:rFonts w:ascii="Arial" w:hAnsi="Arial" w:cs="Arial"/>
                <w:sz w:val="18"/>
                <w:szCs w:val="18"/>
                <w:lang w:val="es-ES"/>
              </w:rPr>
              <w:t xml:space="preserve"> la </w:t>
            </w:r>
            <w:r w:rsidR="00E11314" w:rsidRPr="006009D2">
              <w:rPr>
                <w:rFonts w:ascii="Arial" w:hAnsi="Arial" w:cs="Arial"/>
                <w:sz w:val="18"/>
                <w:szCs w:val="18"/>
                <w:lang w:val="es-ES"/>
              </w:rPr>
              <w:t>política (</w:t>
            </w:r>
            <w:r w:rsidRPr="006009D2">
              <w:rPr>
                <w:rFonts w:ascii="Arial" w:hAnsi="Arial" w:cs="Arial"/>
                <w:sz w:val="18"/>
                <w:szCs w:val="18"/>
                <w:lang w:val="es-ES"/>
              </w:rPr>
              <w:t>OP-761); y en la preparación de los planes de compensación para los impactos socioeconómicos PCRM la información se va a desagregar por género. El contenido del Plan comprende: (i) Identificación y mitigación de las afectaciones sociales y económicas; (</w:t>
            </w:r>
            <w:proofErr w:type="spellStart"/>
            <w:r w:rsidRPr="006009D2">
              <w:rPr>
                <w:rFonts w:ascii="Arial" w:hAnsi="Arial" w:cs="Arial"/>
                <w:sz w:val="18"/>
                <w:szCs w:val="18"/>
                <w:lang w:val="es-ES"/>
              </w:rPr>
              <w:t>ii</w:t>
            </w:r>
            <w:proofErr w:type="spellEnd"/>
            <w:r w:rsidRPr="006009D2">
              <w:rPr>
                <w:rFonts w:ascii="Arial" w:hAnsi="Arial" w:cs="Arial"/>
                <w:sz w:val="18"/>
                <w:szCs w:val="18"/>
                <w:lang w:val="es-ES"/>
              </w:rPr>
              <w:t>) Perfil de los afectados (familias, tiendas, talleres, etc.); (</w:t>
            </w:r>
            <w:proofErr w:type="spellStart"/>
            <w:r w:rsidRPr="006009D2">
              <w:rPr>
                <w:rFonts w:ascii="Arial" w:hAnsi="Arial" w:cs="Arial"/>
                <w:sz w:val="18"/>
                <w:szCs w:val="18"/>
                <w:lang w:val="es-ES"/>
              </w:rPr>
              <w:t>ii</w:t>
            </w:r>
            <w:proofErr w:type="spellEnd"/>
            <w:r w:rsidRPr="006009D2">
              <w:rPr>
                <w:rFonts w:ascii="Arial" w:hAnsi="Arial" w:cs="Arial"/>
                <w:sz w:val="18"/>
                <w:szCs w:val="18"/>
                <w:lang w:val="es-ES"/>
              </w:rPr>
              <w:t>) Índice de vulnerabilidad económica de los afectados, entre otros.</w:t>
            </w:r>
          </w:p>
        </w:tc>
      </w:tr>
      <w:tr w:rsidR="00AC7ED8" w:rsidRPr="00C762BE" w14:paraId="66AC3AA6" w14:textId="77777777" w:rsidTr="00244C57">
        <w:trPr>
          <w:trHeight w:val="323"/>
        </w:trPr>
        <w:tc>
          <w:tcPr>
            <w:tcW w:w="13657" w:type="dxa"/>
            <w:gridSpan w:val="3"/>
            <w:shd w:val="clear" w:color="auto" w:fill="D9D9D9" w:themeFill="background1" w:themeFillShade="D9"/>
            <w:vAlign w:val="center"/>
          </w:tcPr>
          <w:p w14:paraId="0AEDFA69" w14:textId="77777777" w:rsidR="00AC7ED8" w:rsidRPr="00BF16C9" w:rsidRDefault="00AC7ED8" w:rsidP="00241BD8">
            <w:pPr>
              <w:tabs>
                <w:tab w:val="left" w:pos="3200"/>
              </w:tabs>
              <w:jc w:val="both"/>
              <w:rPr>
                <w:rFonts w:ascii="Arial" w:hAnsi="Arial" w:cs="Arial"/>
                <w:sz w:val="22"/>
                <w:szCs w:val="22"/>
                <w:lang w:val="es-ES"/>
              </w:rPr>
            </w:pPr>
            <w:r w:rsidRPr="00BF16C9">
              <w:rPr>
                <w:rFonts w:ascii="Arial" w:hAnsi="Arial" w:cs="Arial"/>
                <w:b/>
                <w:sz w:val="22"/>
                <w:szCs w:val="22"/>
                <w:lang w:val="es-ES"/>
              </w:rPr>
              <w:t xml:space="preserve">OP-102 </w:t>
            </w:r>
            <w:r w:rsidR="00FA38E0" w:rsidRPr="00BF16C9">
              <w:rPr>
                <w:rFonts w:ascii="Arial" w:hAnsi="Arial" w:cs="Arial"/>
                <w:b/>
                <w:sz w:val="22"/>
                <w:szCs w:val="22"/>
                <w:lang w:val="es-ES"/>
              </w:rPr>
              <w:t>Política de Acceso a la Información</w:t>
            </w:r>
          </w:p>
        </w:tc>
      </w:tr>
      <w:tr w:rsidR="00640C77" w:rsidRPr="00C762BE" w14:paraId="16F12AE8" w14:textId="77777777" w:rsidTr="00244C57">
        <w:trPr>
          <w:trHeight w:val="323"/>
        </w:trPr>
        <w:tc>
          <w:tcPr>
            <w:tcW w:w="2790" w:type="dxa"/>
            <w:shd w:val="clear" w:color="auto" w:fill="D9D9D9" w:themeFill="background1" w:themeFillShade="D9"/>
            <w:vAlign w:val="center"/>
          </w:tcPr>
          <w:p w14:paraId="7852EE75" w14:textId="6C6D4A6D" w:rsidR="00640C77" w:rsidRPr="00BF16C9" w:rsidDel="00641735" w:rsidRDefault="00640C77" w:rsidP="00640C77">
            <w:pPr>
              <w:tabs>
                <w:tab w:val="left" w:pos="3200"/>
              </w:tabs>
              <w:rPr>
                <w:rFonts w:ascii="Arial" w:hAnsi="Arial" w:cs="Arial"/>
                <w:b/>
                <w:sz w:val="22"/>
                <w:szCs w:val="22"/>
                <w:lang w:val="es-ES"/>
              </w:rPr>
            </w:pPr>
            <w:r w:rsidRPr="005826A3">
              <w:rPr>
                <w:rFonts w:ascii="Arial" w:hAnsi="Arial" w:cs="Arial"/>
                <w:sz w:val="22"/>
                <w:szCs w:val="22"/>
                <w:lang w:val="es-ES"/>
              </w:rPr>
              <w:t>Divulgación de Evaluaciones Ambientales y Sociales</w:t>
            </w:r>
            <w:r>
              <w:rPr>
                <w:rStyle w:val="FootnoteReference"/>
                <w:rFonts w:ascii="Arial" w:hAnsi="Arial" w:cs="Arial"/>
                <w:sz w:val="22"/>
                <w:szCs w:val="22"/>
                <w:lang w:val="es-ES"/>
              </w:rPr>
              <w:footnoteReference w:id="10"/>
            </w:r>
            <w:r w:rsidRPr="005826A3">
              <w:rPr>
                <w:rFonts w:ascii="Arial" w:hAnsi="Arial" w:cs="Arial"/>
                <w:sz w:val="22"/>
                <w:szCs w:val="22"/>
                <w:lang w:val="es-ES"/>
              </w:rPr>
              <w:t xml:space="preserve"> Previo a la Misión de Análisis</w:t>
            </w:r>
            <w:r>
              <w:rPr>
                <w:rFonts w:ascii="Arial" w:hAnsi="Arial" w:cs="Arial"/>
                <w:sz w:val="22"/>
                <w:szCs w:val="22"/>
                <w:lang w:val="es-ES"/>
              </w:rPr>
              <w:t xml:space="preserve">, QRR, OPC y envío de los documentos al </w:t>
            </w:r>
            <w:r w:rsidRPr="00175A95">
              <w:rPr>
                <w:rFonts w:ascii="Arial" w:hAnsi="Arial" w:cs="Arial"/>
                <w:sz w:val="22"/>
                <w:szCs w:val="22"/>
                <w:lang w:val="es-ES"/>
              </w:rPr>
              <w:t>Directorio</w:t>
            </w:r>
            <w:r>
              <w:rPr>
                <w:rStyle w:val="FootnoteReference"/>
                <w:rFonts w:ascii="Arial" w:hAnsi="Arial" w:cs="Arial"/>
                <w:sz w:val="22"/>
                <w:szCs w:val="22"/>
                <w:lang w:val="es-ES"/>
              </w:rPr>
              <w:footnoteReference w:id="11"/>
            </w:r>
          </w:p>
        </w:tc>
        <w:tc>
          <w:tcPr>
            <w:tcW w:w="4320" w:type="dxa"/>
          </w:tcPr>
          <w:p w14:paraId="7ED49993" w14:textId="77777777" w:rsidR="0050241A" w:rsidRPr="0050241A" w:rsidRDefault="0050241A" w:rsidP="00241BD8">
            <w:pPr>
              <w:tabs>
                <w:tab w:val="left" w:pos="3200"/>
              </w:tabs>
              <w:jc w:val="both"/>
              <w:rPr>
                <w:rFonts w:ascii="Arial" w:hAnsi="Arial" w:cs="Arial"/>
                <w:b/>
                <w:sz w:val="18"/>
                <w:szCs w:val="18"/>
                <w:lang w:val="es-ES"/>
              </w:rPr>
            </w:pPr>
            <w:r w:rsidRPr="0050241A">
              <w:rPr>
                <w:rFonts w:ascii="Arial" w:hAnsi="Arial" w:cs="Arial"/>
                <w:b/>
                <w:sz w:val="18"/>
                <w:szCs w:val="18"/>
                <w:lang w:val="es-ES"/>
              </w:rPr>
              <w:t xml:space="preserve">Cumplimiento pleno logrado. </w:t>
            </w:r>
          </w:p>
          <w:p w14:paraId="422298D9" w14:textId="6ED984F6" w:rsidR="00640C77" w:rsidRPr="00BF16C9" w:rsidRDefault="00640C77" w:rsidP="00241BD8">
            <w:pPr>
              <w:ind w:right="165"/>
              <w:jc w:val="both"/>
              <w:rPr>
                <w:rFonts w:ascii="Arial" w:hAnsi="Arial" w:cs="Arial"/>
                <w:sz w:val="22"/>
                <w:szCs w:val="22"/>
                <w:lang w:val="es-ES"/>
              </w:rPr>
            </w:pPr>
            <w:r w:rsidRPr="007722DF">
              <w:rPr>
                <w:rFonts w:ascii="Arial" w:eastAsia="Times New Roman" w:hAnsi="Arial" w:cs="Arial"/>
                <w:sz w:val="18"/>
                <w:szCs w:val="18"/>
                <w:shd w:val="clear" w:color="auto" w:fill="FFFFFF"/>
                <w:lang w:val="es-ES"/>
              </w:rPr>
              <w:t xml:space="preserve">Acorde con la OP-703 y la OP-102, </w:t>
            </w:r>
            <w:r w:rsidR="00387D3F">
              <w:rPr>
                <w:rFonts w:ascii="Arial" w:eastAsia="Times New Roman" w:hAnsi="Arial" w:cs="Arial"/>
                <w:sz w:val="18"/>
                <w:szCs w:val="18"/>
                <w:shd w:val="clear" w:color="auto" w:fill="FFFFFF"/>
                <w:lang w:val="es-ES"/>
              </w:rPr>
              <w:t xml:space="preserve">Análisis </w:t>
            </w:r>
            <w:r w:rsidRPr="007722DF">
              <w:rPr>
                <w:rFonts w:ascii="Arial" w:eastAsia="Times New Roman" w:hAnsi="Arial" w:cs="Arial"/>
                <w:sz w:val="18"/>
                <w:szCs w:val="18"/>
                <w:shd w:val="clear" w:color="auto" w:fill="FFFFFF"/>
                <w:lang w:val="es-ES"/>
              </w:rPr>
              <w:t>Ambiental y Social (</w:t>
            </w:r>
            <w:r w:rsidR="00387D3F">
              <w:rPr>
                <w:rFonts w:ascii="Arial" w:eastAsia="Times New Roman" w:hAnsi="Arial" w:cs="Arial"/>
                <w:sz w:val="18"/>
                <w:szCs w:val="18"/>
                <w:shd w:val="clear" w:color="auto" w:fill="FFFFFF"/>
                <w:lang w:val="es-ES"/>
              </w:rPr>
              <w:t>AA</w:t>
            </w:r>
            <w:r w:rsidRPr="007722DF">
              <w:rPr>
                <w:rFonts w:ascii="Arial" w:eastAsia="Times New Roman" w:hAnsi="Arial" w:cs="Arial"/>
                <w:sz w:val="18"/>
                <w:szCs w:val="18"/>
                <w:shd w:val="clear" w:color="auto" w:fill="FFFFFF"/>
                <w:lang w:val="es-ES"/>
              </w:rPr>
              <w:t>S), Plan de Gestión Ambiental y Social de</w:t>
            </w:r>
            <w:r w:rsidR="0050241A">
              <w:rPr>
                <w:rFonts w:ascii="Arial" w:eastAsia="Times New Roman" w:hAnsi="Arial" w:cs="Arial"/>
                <w:sz w:val="18"/>
                <w:szCs w:val="18"/>
                <w:shd w:val="clear" w:color="auto" w:fill="FFFFFF"/>
                <w:lang w:val="es-ES"/>
              </w:rPr>
              <w:t>l</w:t>
            </w:r>
            <w:r w:rsidRPr="007722DF">
              <w:rPr>
                <w:rFonts w:ascii="Arial" w:eastAsia="Times New Roman" w:hAnsi="Arial" w:cs="Arial"/>
                <w:sz w:val="18"/>
                <w:szCs w:val="18"/>
                <w:shd w:val="clear" w:color="auto" w:fill="FFFFFF"/>
                <w:lang w:val="es-ES"/>
              </w:rPr>
              <w:t xml:space="preserve"> proyecto (PGAS)</w:t>
            </w:r>
            <w:r w:rsidRPr="007722DF">
              <w:rPr>
                <w:rFonts w:ascii="Arial" w:hAnsi="Arial" w:cs="Arial"/>
                <w:sz w:val="18"/>
                <w:szCs w:val="18"/>
                <w:lang w:val="es-ES_tradnl"/>
              </w:rPr>
              <w:t xml:space="preserve"> </w:t>
            </w:r>
            <w:r w:rsidRPr="007722DF">
              <w:rPr>
                <w:rFonts w:ascii="Arial" w:eastAsia="Times New Roman" w:hAnsi="Arial" w:cs="Arial"/>
                <w:sz w:val="18"/>
                <w:szCs w:val="18"/>
                <w:shd w:val="clear" w:color="auto" w:fill="FFFFFF"/>
                <w:lang w:val="es-ES"/>
              </w:rPr>
              <w:t xml:space="preserve">han sido puestos a disposición del público </w:t>
            </w:r>
            <w:r>
              <w:rPr>
                <w:rFonts w:ascii="Arial" w:eastAsia="Times New Roman" w:hAnsi="Arial" w:cs="Arial"/>
                <w:sz w:val="18"/>
                <w:szCs w:val="18"/>
                <w:shd w:val="clear" w:color="auto" w:fill="FFFFFF"/>
                <w:lang w:val="es-ES"/>
              </w:rPr>
              <w:t xml:space="preserve">el </w:t>
            </w:r>
            <w:r w:rsidRPr="00AE5CD4">
              <w:rPr>
                <w:rFonts w:ascii="Arial" w:eastAsia="Times New Roman" w:hAnsi="Arial" w:cs="Arial"/>
                <w:sz w:val="18"/>
                <w:szCs w:val="18"/>
                <w:shd w:val="clear" w:color="auto" w:fill="FFFFFF"/>
                <w:lang w:val="es-ES"/>
              </w:rPr>
              <w:t>2</w:t>
            </w:r>
            <w:r w:rsidR="003E1952">
              <w:rPr>
                <w:rFonts w:ascii="Arial" w:eastAsia="Times New Roman" w:hAnsi="Arial" w:cs="Arial"/>
                <w:sz w:val="18"/>
                <w:szCs w:val="18"/>
                <w:shd w:val="clear" w:color="auto" w:fill="FFFFFF"/>
                <w:lang w:val="es-ES"/>
              </w:rPr>
              <w:t>4</w:t>
            </w:r>
            <w:r w:rsidRPr="00AE5CD4">
              <w:rPr>
                <w:rFonts w:ascii="Arial" w:eastAsia="Times New Roman" w:hAnsi="Arial" w:cs="Arial"/>
                <w:sz w:val="18"/>
                <w:szCs w:val="18"/>
                <w:shd w:val="clear" w:color="auto" w:fill="FFFFFF"/>
                <w:lang w:val="es-ES"/>
              </w:rPr>
              <w:t xml:space="preserve"> </w:t>
            </w:r>
            <w:r w:rsidR="003E1952">
              <w:rPr>
                <w:rFonts w:ascii="Arial" w:eastAsia="Times New Roman" w:hAnsi="Arial" w:cs="Arial"/>
                <w:sz w:val="18"/>
                <w:szCs w:val="18"/>
                <w:shd w:val="clear" w:color="auto" w:fill="FFFFFF"/>
                <w:lang w:val="es-ES"/>
              </w:rPr>
              <w:t xml:space="preserve">de septiembre del </w:t>
            </w:r>
            <w:r w:rsidRPr="00AE5CD4">
              <w:rPr>
                <w:rFonts w:ascii="Arial" w:eastAsia="Times New Roman" w:hAnsi="Arial" w:cs="Arial"/>
                <w:sz w:val="18"/>
                <w:szCs w:val="18"/>
                <w:shd w:val="clear" w:color="auto" w:fill="FFFFFF"/>
                <w:lang w:val="es-ES"/>
              </w:rPr>
              <w:t>2018</w:t>
            </w:r>
            <w:r>
              <w:rPr>
                <w:rFonts w:ascii="Arial" w:eastAsia="Times New Roman" w:hAnsi="Arial" w:cs="Arial"/>
                <w:sz w:val="18"/>
                <w:szCs w:val="18"/>
                <w:shd w:val="clear" w:color="auto" w:fill="FFFFFF"/>
                <w:lang w:val="es-ES"/>
              </w:rPr>
              <w:t xml:space="preserve"> </w:t>
            </w:r>
            <w:r w:rsidRPr="007722DF">
              <w:rPr>
                <w:rFonts w:ascii="Arial" w:eastAsia="Times New Roman" w:hAnsi="Arial" w:cs="Arial"/>
                <w:sz w:val="18"/>
                <w:szCs w:val="18"/>
                <w:shd w:val="clear" w:color="auto" w:fill="FFFFFF"/>
                <w:lang w:val="es-ES"/>
              </w:rPr>
              <w:t xml:space="preserve">en el sitio del Banco y del Ejecutor </w:t>
            </w:r>
            <w:r>
              <w:rPr>
                <w:rFonts w:ascii="Arial" w:eastAsia="Times New Roman" w:hAnsi="Arial" w:cs="Arial"/>
                <w:sz w:val="18"/>
                <w:szCs w:val="18"/>
                <w:shd w:val="clear" w:color="auto" w:fill="FFFFFF"/>
                <w:lang w:val="es-ES"/>
              </w:rPr>
              <w:t>y</w:t>
            </w:r>
            <w:r w:rsidR="003E1952">
              <w:rPr>
                <w:rFonts w:ascii="Arial" w:eastAsia="Times New Roman" w:hAnsi="Arial" w:cs="Arial"/>
                <w:sz w:val="18"/>
                <w:szCs w:val="18"/>
                <w:shd w:val="clear" w:color="auto" w:fill="FFFFFF"/>
                <w:lang w:val="es-ES"/>
              </w:rPr>
              <w:t xml:space="preserve"> </w:t>
            </w:r>
            <w:r w:rsidRPr="007722DF">
              <w:rPr>
                <w:rFonts w:ascii="Arial" w:eastAsia="Times New Roman" w:hAnsi="Arial" w:cs="Arial"/>
                <w:sz w:val="18"/>
                <w:szCs w:val="18"/>
                <w:shd w:val="clear" w:color="auto" w:fill="FFFFFF"/>
                <w:lang w:val="es-ES"/>
              </w:rPr>
              <w:t xml:space="preserve">antes de la misión de análisis, </w:t>
            </w:r>
            <w:r w:rsidRPr="00E438DC">
              <w:rPr>
                <w:rFonts w:ascii="Arial" w:eastAsia="Times New Roman" w:hAnsi="Arial" w:cs="Arial"/>
                <w:sz w:val="18"/>
                <w:szCs w:val="18"/>
                <w:shd w:val="clear" w:color="auto" w:fill="FFFFFF"/>
                <w:lang w:val="es-ES"/>
              </w:rPr>
              <w:t xml:space="preserve">la cual tuvo lugar del </w:t>
            </w:r>
            <w:r w:rsidR="00A265B7">
              <w:rPr>
                <w:rFonts w:ascii="Arial" w:eastAsia="Times New Roman" w:hAnsi="Arial" w:cs="Arial"/>
                <w:sz w:val="18"/>
                <w:szCs w:val="18"/>
                <w:shd w:val="clear" w:color="auto" w:fill="FFFFFF"/>
                <w:lang w:val="es-ES"/>
              </w:rPr>
              <w:t xml:space="preserve">1 al 5 de octubre </w:t>
            </w:r>
            <w:r w:rsidRPr="00E438DC">
              <w:rPr>
                <w:rFonts w:ascii="Arial" w:eastAsia="Times New Roman" w:hAnsi="Arial" w:cs="Arial"/>
                <w:sz w:val="18"/>
                <w:szCs w:val="18"/>
                <w:shd w:val="clear" w:color="auto" w:fill="FFFFFF"/>
                <w:lang w:val="es-ES"/>
              </w:rPr>
              <w:t>de 2018.</w:t>
            </w:r>
          </w:p>
        </w:tc>
        <w:tc>
          <w:tcPr>
            <w:tcW w:w="6547" w:type="dxa"/>
          </w:tcPr>
          <w:p w14:paraId="444E9D31" w14:textId="77777777" w:rsidR="00640C77" w:rsidRPr="00BF16C9" w:rsidRDefault="00640C77" w:rsidP="00241BD8">
            <w:pPr>
              <w:tabs>
                <w:tab w:val="left" w:pos="3200"/>
              </w:tabs>
              <w:jc w:val="both"/>
              <w:rPr>
                <w:rFonts w:ascii="Arial" w:hAnsi="Arial" w:cs="Arial"/>
                <w:sz w:val="22"/>
                <w:szCs w:val="22"/>
                <w:lang w:val="es-ES"/>
              </w:rPr>
            </w:pPr>
          </w:p>
        </w:tc>
      </w:tr>
      <w:tr w:rsidR="00640C77" w:rsidRPr="00C762BE" w14:paraId="028ADA0A" w14:textId="77777777" w:rsidTr="00244C57">
        <w:trPr>
          <w:trHeight w:val="323"/>
        </w:trPr>
        <w:tc>
          <w:tcPr>
            <w:tcW w:w="2790" w:type="dxa"/>
            <w:shd w:val="clear" w:color="auto" w:fill="D9D9D9" w:themeFill="background1" w:themeFillShade="D9"/>
            <w:vAlign w:val="center"/>
          </w:tcPr>
          <w:p w14:paraId="75C2359B" w14:textId="77777777" w:rsidR="00640C77" w:rsidRPr="00BF16C9" w:rsidDel="00641735" w:rsidRDefault="00640C77" w:rsidP="00640C77">
            <w:pPr>
              <w:tabs>
                <w:tab w:val="left" w:pos="3200"/>
              </w:tabs>
              <w:rPr>
                <w:rFonts w:ascii="Arial" w:hAnsi="Arial" w:cs="Arial"/>
                <w:b/>
                <w:sz w:val="22"/>
                <w:szCs w:val="22"/>
                <w:lang w:val="es-ES"/>
              </w:rPr>
            </w:pPr>
            <w:r w:rsidRPr="00BF16C9">
              <w:rPr>
                <w:rFonts w:ascii="Arial" w:hAnsi="Arial" w:cs="Arial"/>
                <w:sz w:val="22"/>
                <w:szCs w:val="22"/>
                <w:lang w:val="es-ES"/>
              </w:rPr>
              <w:t>Disposiciones de Divulgación de Documentos Ambientales y Sociales durante la Implementación del Proyecto</w:t>
            </w:r>
          </w:p>
        </w:tc>
        <w:tc>
          <w:tcPr>
            <w:tcW w:w="4320" w:type="dxa"/>
          </w:tcPr>
          <w:p w14:paraId="6AB25C8B" w14:textId="24CA7B35" w:rsidR="007F4008" w:rsidRPr="0050241A" w:rsidRDefault="007F4008" w:rsidP="00241BD8">
            <w:pPr>
              <w:tabs>
                <w:tab w:val="left" w:pos="3200"/>
              </w:tabs>
              <w:jc w:val="both"/>
              <w:rPr>
                <w:rFonts w:ascii="Arial" w:hAnsi="Arial" w:cs="Arial"/>
                <w:b/>
                <w:sz w:val="18"/>
                <w:szCs w:val="18"/>
                <w:lang w:val="es-ES"/>
              </w:rPr>
            </w:pPr>
            <w:r w:rsidRPr="0050241A">
              <w:rPr>
                <w:rFonts w:ascii="Arial" w:hAnsi="Arial" w:cs="Arial"/>
                <w:b/>
                <w:sz w:val="18"/>
                <w:szCs w:val="18"/>
                <w:lang w:val="es-ES"/>
              </w:rPr>
              <w:t>Cumplimiento alcanzable a través de condiciones específicas establecidas en documentos legales</w:t>
            </w:r>
            <w:r w:rsidR="00235E29">
              <w:rPr>
                <w:rFonts w:ascii="Arial" w:hAnsi="Arial" w:cs="Arial"/>
                <w:b/>
                <w:sz w:val="18"/>
                <w:szCs w:val="18"/>
                <w:lang w:val="es-ES"/>
              </w:rPr>
              <w:t>.</w:t>
            </w:r>
            <w:r w:rsidRPr="0050241A">
              <w:rPr>
                <w:rFonts w:ascii="Arial" w:hAnsi="Arial" w:cs="Arial"/>
                <w:b/>
                <w:sz w:val="18"/>
                <w:szCs w:val="18"/>
                <w:lang w:val="es-ES"/>
              </w:rPr>
              <w:t xml:space="preserve"> </w:t>
            </w:r>
          </w:p>
          <w:p w14:paraId="3703FF0C" w14:textId="77777777" w:rsidR="00640C77" w:rsidRPr="00BF16C9" w:rsidRDefault="00640C77" w:rsidP="00241BD8">
            <w:pPr>
              <w:tabs>
                <w:tab w:val="left" w:pos="3200"/>
              </w:tabs>
              <w:jc w:val="both"/>
              <w:rPr>
                <w:rFonts w:ascii="Arial" w:hAnsi="Arial" w:cs="Arial"/>
                <w:sz w:val="22"/>
                <w:szCs w:val="22"/>
                <w:lang w:val="es-ES"/>
              </w:rPr>
            </w:pPr>
          </w:p>
        </w:tc>
        <w:tc>
          <w:tcPr>
            <w:tcW w:w="6547" w:type="dxa"/>
          </w:tcPr>
          <w:p w14:paraId="10609417" w14:textId="77777777" w:rsidR="0007255E" w:rsidRDefault="00A279C0" w:rsidP="00241BD8">
            <w:pPr>
              <w:tabs>
                <w:tab w:val="left" w:pos="3200"/>
              </w:tabs>
              <w:jc w:val="both"/>
              <w:rPr>
                <w:rFonts w:ascii="Arial" w:hAnsi="Arial" w:cs="Arial"/>
                <w:sz w:val="18"/>
                <w:szCs w:val="18"/>
                <w:lang w:val="es-ES_tradnl"/>
              </w:rPr>
            </w:pPr>
            <w:r w:rsidRPr="00A279C0">
              <w:rPr>
                <w:rFonts w:ascii="Arial" w:hAnsi="Arial" w:cs="Arial"/>
                <w:b/>
                <w:sz w:val="18"/>
                <w:szCs w:val="18"/>
                <w:lang w:val="es-ES_tradnl"/>
              </w:rPr>
              <w:t xml:space="preserve">Para </w:t>
            </w:r>
            <w:r>
              <w:rPr>
                <w:rFonts w:ascii="Arial" w:hAnsi="Arial" w:cs="Arial"/>
                <w:b/>
                <w:sz w:val="18"/>
                <w:szCs w:val="18"/>
                <w:lang w:val="es-ES_tradnl"/>
              </w:rPr>
              <w:t xml:space="preserve">mantener </w:t>
            </w:r>
            <w:r w:rsidRPr="00A279C0">
              <w:rPr>
                <w:rFonts w:ascii="Arial" w:hAnsi="Arial" w:cs="Arial"/>
                <w:b/>
                <w:sz w:val="18"/>
                <w:szCs w:val="18"/>
                <w:lang w:val="es-ES_tradnl"/>
              </w:rPr>
              <w:t>el cumplimiento</w:t>
            </w:r>
            <w:r>
              <w:rPr>
                <w:rFonts w:ascii="Arial" w:hAnsi="Arial" w:cs="Arial"/>
                <w:sz w:val="18"/>
                <w:szCs w:val="18"/>
                <w:lang w:val="es-ES_tradnl"/>
              </w:rPr>
              <w:t xml:space="preserve">: </w:t>
            </w:r>
          </w:p>
          <w:p w14:paraId="2F5C49E0" w14:textId="77DBC620" w:rsidR="00640C77" w:rsidRPr="00BF16C9" w:rsidRDefault="00640C77" w:rsidP="00241BD8">
            <w:pPr>
              <w:tabs>
                <w:tab w:val="left" w:pos="3200"/>
              </w:tabs>
              <w:jc w:val="both"/>
              <w:rPr>
                <w:rFonts w:ascii="Arial" w:hAnsi="Arial" w:cs="Arial"/>
                <w:sz w:val="22"/>
                <w:szCs w:val="22"/>
                <w:lang w:val="es-ES"/>
              </w:rPr>
            </w:pPr>
            <w:r w:rsidRPr="007722DF">
              <w:rPr>
                <w:rFonts w:ascii="Arial" w:hAnsi="Arial" w:cs="Arial"/>
                <w:sz w:val="18"/>
                <w:szCs w:val="18"/>
                <w:lang w:val="es-ES"/>
              </w:rPr>
              <w:t>Durante la fase de ejecución serán divulgados adecuadamente</w:t>
            </w:r>
            <w:r w:rsidR="00656D0F">
              <w:rPr>
                <w:rFonts w:ascii="Arial" w:hAnsi="Arial" w:cs="Arial"/>
                <w:sz w:val="18"/>
                <w:szCs w:val="18"/>
                <w:lang w:val="es-ES"/>
              </w:rPr>
              <w:t>,</w:t>
            </w:r>
            <w:r w:rsidRPr="007722DF">
              <w:rPr>
                <w:rFonts w:ascii="Arial" w:hAnsi="Arial" w:cs="Arial"/>
                <w:sz w:val="18"/>
                <w:szCs w:val="18"/>
                <w:lang w:val="es-ES"/>
              </w:rPr>
              <w:t xml:space="preserve"> </w:t>
            </w:r>
            <w:r w:rsidR="00656D0F">
              <w:rPr>
                <w:rFonts w:ascii="Arial" w:hAnsi="Arial" w:cs="Arial"/>
                <w:sz w:val="18"/>
                <w:szCs w:val="18"/>
                <w:lang w:val="es-ES"/>
              </w:rPr>
              <w:t xml:space="preserve">los </w:t>
            </w:r>
            <w:r w:rsidRPr="007722DF">
              <w:rPr>
                <w:rFonts w:ascii="Arial" w:hAnsi="Arial" w:cs="Arial"/>
                <w:sz w:val="18"/>
                <w:szCs w:val="18"/>
                <w:lang w:val="es-ES"/>
              </w:rPr>
              <w:t xml:space="preserve">estudios ambientales y sociales </w:t>
            </w:r>
            <w:proofErr w:type="spellStart"/>
            <w:r w:rsidR="00656D0F">
              <w:rPr>
                <w:rFonts w:ascii="Arial" w:hAnsi="Arial" w:cs="Arial"/>
                <w:sz w:val="18"/>
                <w:szCs w:val="18"/>
                <w:lang w:val="es-ES"/>
              </w:rPr>
              <w:t>EsIA</w:t>
            </w:r>
            <w:proofErr w:type="spellEnd"/>
            <w:r w:rsidR="00656D0F">
              <w:rPr>
                <w:rFonts w:ascii="Arial" w:hAnsi="Arial" w:cs="Arial"/>
                <w:sz w:val="18"/>
                <w:szCs w:val="18"/>
                <w:lang w:val="es-ES"/>
              </w:rPr>
              <w:t xml:space="preserve"> </w:t>
            </w:r>
            <w:r w:rsidR="0023373A">
              <w:rPr>
                <w:rFonts w:ascii="Arial" w:hAnsi="Arial" w:cs="Arial"/>
                <w:sz w:val="18"/>
                <w:szCs w:val="18"/>
                <w:lang w:val="es-ES"/>
              </w:rPr>
              <w:t>de cada</w:t>
            </w:r>
            <w:r w:rsidR="00656D0F">
              <w:rPr>
                <w:rFonts w:ascii="Arial" w:hAnsi="Arial" w:cs="Arial"/>
                <w:sz w:val="18"/>
                <w:szCs w:val="18"/>
                <w:lang w:val="es-ES"/>
              </w:rPr>
              <w:t xml:space="preserve"> obra de drenaje a fin de cumplir con la normativa nacional </w:t>
            </w:r>
            <w:r w:rsidR="00A12144">
              <w:rPr>
                <w:rFonts w:ascii="Arial" w:hAnsi="Arial" w:cs="Arial"/>
                <w:sz w:val="18"/>
                <w:szCs w:val="18"/>
                <w:lang w:val="es-ES"/>
              </w:rPr>
              <w:t xml:space="preserve">y </w:t>
            </w:r>
            <w:r w:rsidRPr="007722DF">
              <w:rPr>
                <w:rFonts w:ascii="Arial" w:hAnsi="Arial" w:cs="Arial"/>
                <w:sz w:val="18"/>
                <w:szCs w:val="18"/>
                <w:lang w:val="es-ES"/>
              </w:rPr>
              <w:t>que sean elaborados</w:t>
            </w:r>
            <w:r w:rsidR="00403345">
              <w:rPr>
                <w:rFonts w:ascii="Arial" w:hAnsi="Arial" w:cs="Arial"/>
                <w:sz w:val="18"/>
                <w:szCs w:val="18"/>
                <w:lang w:val="es-ES"/>
              </w:rPr>
              <w:t xml:space="preserve"> </w:t>
            </w:r>
            <w:r w:rsidRPr="007722DF">
              <w:rPr>
                <w:rFonts w:ascii="Arial" w:hAnsi="Arial" w:cs="Arial"/>
                <w:sz w:val="18"/>
                <w:szCs w:val="18"/>
                <w:lang w:val="es-ES"/>
              </w:rPr>
              <w:t>antes del inicio de cada obra.</w:t>
            </w:r>
          </w:p>
        </w:tc>
      </w:tr>
    </w:tbl>
    <w:p w14:paraId="23DB65EF" w14:textId="40E1F132" w:rsidR="00B01F04" w:rsidRDefault="00B01F04" w:rsidP="003A3A67">
      <w:pPr>
        <w:widowControl w:val="0"/>
        <w:autoSpaceDE w:val="0"/>
        <w:autoSpaceDN w:val="0"/>
        <w:adjustRightInd w:val="0"/>
        <w:ind w:right="-720"/>
        <w:rPr>
          <w:rFonts w:ascii="Arial" w:hAnsi="Arial" w:cs="Arial"/>
          <w:bCs/>
          <w:sz w:val="20"/>
          <w:szCs w:val="20"/>
          <w:lang w:val="es-ES"/>
        </w:rPr>
      </w:pPr>
    </w:p>
    <w:p w14:paraId="555C7049" w14:textId="564C951B" w:rsidR="00363000" w:rsidRDefault="00363000" w:rsidP="003A3A67">
      <w:pPr>
        <w:widowControl w:val="0"/>
        <w:autoSpaceDE w:val="0"/>
        <w:autoSpaceDN w:val="0"/>
        <w:adjustRightInd w:val="0"/>
        <w:ind w:right="-720"/>
        <w:rPr>
          <w:rFonts w:ascii="Arial" w:hAnsi="Arial" w:cs="Arial"/>
          <w:bCs/>
          <w:sz w:val="20"/>
          <w:szCs w:val="20"/>
          <w:lang w:val="es-ES"/>
        </w:rPr>
      </w:pPr>
    </w:p>
    <w:p w14:paraId="56B3B7DF" w14:textId="77777777" w:rsidR="00860B18" w:rsidRDefault="00860B18">
      <w:pPr>
        <w:rPr>
          <w:rFonts w:ascii="Arial" w:hAnsi="Arial" w:cs="Arial"/>
          <w:b/>
          <w:bCs/>
          <w:sz w:val="22"/>
          <w:szCs w:val="22"/>
          <w:lang w:val="es-AR"/>
        </w:rPr>
      </w:pPr>
      <w:r>
        <w:rPr>
          <w:rFonts w:ascii="Arial" w:hAnsi="Arial" w:cs="Arial"/>
          <w:b/>
          <w:bCs/>
          <w:sz w:val="22"/>
          <w:szCs w:val="22"/>
          <w:lang w:val="es-AR"/>
        </w:rPr>
        <w:br w:type="page"/>
      </w:r>
    </w:p>
    <w:p w14:paraId="52DD4D6D" w14:textId="77777777" w:rsidR="006F0931" w:rsidRDefault="006F0931" w:rsidP="00363000">
      <w:pPr>
        <w:rPr>
          <w:rFonts w:ascii="Arial" w:hAnsi="Arial" w:cs="Arial"/>
          <w:b/>
          <w:bCs/>
          <w:sz w:val="22"/>
          <w:szCs w:val="22"/>
          <w:lang w:val="es-AR"/>
        </w:rPr>
        <w:sectPr w:rsidR="006F0931" w:rsidSect="00883BA1">
          <w:pgSz w:w="15840" w:h="12240" w:orient="landscape"/>
          <w:pgMar w:top="1166" w:right="1440" w:bottom="1800" w:left="1440" w:header="720" w:footer="720" w:gutter="0"/>
          <w:cols w:space="720"/>
          <w:docGrid w:linePitch="360"/>
        </w:sectPr>
      </w:pPr>
    </w:p>
    <w:p w14:paraId="11DEC037" w14:textId="0026281B" w:rsidR="00363000" w:rsidRPr="004F6351" w:rsidRDefault="00363000" w:rsidP="00363000">
      <w:pPr>
        <w:rPr>
          <w:rFonts w:ascii="Arial" w:hAnsi="Arial" w:cs="Arial"/>
          <w:b/>
          <w:sz w:val="20"/>
          <w:szCs w:val="20"/>
          <w:lang w:val="es-AR"/>
        </w:rPr>
      </w:pPr>
      <w:r w:rsidRPr="004F6351">
        <w:rPr>
          <w:rFonts w:ascii="Arial" w:hAnsi="Arial" w:cs="Arial"/>
          <w:b/>
          <w:bCs/>
          <w:sz w:val="22"/>
          <w:szCs w:val="22"/>
          <w:lang w:val="es-AR"/>
        </w:rPr>
        <w:lastRenderedPageBreak/>
        <w:t xml:space="preserve">Anexo B. Requisitos Legales </w:t>
      </w:r>
      <w:r>
        <w:rPr>
          <w:rFonts w:ascii="Arial" w:hAnsi="Arial" w:cs="Arial"/>
          <w:b/>
          <w:bCs/>
          <w:sz w:val="22"/>
          <w:szCs w:val="22"/>
          <w:lang w:val="es-AR"/>
        </w:rPr>
        <w:t>ESHS (</w:t>
      </w:r>
      <w:r w:rsidRPr="004F6351">
        <w:rPr>
          <w:rFonts w:ascii="Arial" w:hAnsi="Arial" w:cs="Arial"/>
          <w:b/>
          <w:bCs/>
          <w:sz w:val="22"/>
          <w:szCs w:val="22"/>
          <w:lang w:val="es-AR"/>
        </w:rPr>
        <w:t xml:space="preserve">Ambientales, Sociales, de Salud </w:t>
      </w:r>
      <w:r>
        <w:rPr>
          <w:rFonts w:ascii="Arial" w:hAnsi="Arial" w:cs="Arial"/>
          <w:b/>
          <w:bCs/>
          <w:sz w:val="22"/>
          <w:szCs w:val="22"/>
          <w:lang w:val="es-AR"/>
        </w:rPr>
        <w:t>y Seguridad)</w:t>
      </w:r>
    </w:p>
    <w:p w14:paraId="2980B521" w14:textId="32AAF54A" w:rsidR="00363000" w:rsidRPr="00DC2470" w:rsidRDefault="00363000" w:rsidP="00363000">
      <w:pPr>
        <w:rPr>
          <w:rFonts w:ascii="Arial" w:hAnsi="Arial" w:cs="Arial"/>
          <w:b/>
          <w:sz w:val="22"/>
          <w:szCs w:val="22"/>
          <w:lang w:val="es-AR"/>
        </w:rPr>
      </w:pPr>
    </w:p>
    <w:p w14:paraId="06B281A1" w14:textId="322C23C0" w:rsidR="00DC2470" w:rsidRPr="00AC0874" w:rsidRDefault="00DC2470" w:rsidP="00DC2470">
      <w:pPr>
        <w:rPr>
          <w:rFonts w:ascii="Arial" w:hAnsi="Arial" w:cs="Arial"/>
          <w:sz w:val="22"/>
          <w:szCs w:val="22"/>
          <w:lang w:val="es-ES_tradnl"/>
        </w:rPr>
      </w:pPr>
    </w:p>
    <w:tbl>
      <w:tblPr>
        <w:tblW w:w="9990" w:type="dxa"/>
        <w:tblInd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9990"/>
      </w:tblGrid>
      <w:tr w:rsidR="00AD0F79" w:rsidRPr="00C762BE" w14:paraId="570386E9" w14:textId="77777777" w:rsidTr="00CF662C">
        <w:trPr>
          <w:trHeight w:val="429"/>
        </w:trPr>
        <w:tc>
          <w:tcPr>
            <w:tcW w:w="999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4BD57558" w14:textId="225FA25B" w:rsidR="00AD0F79" w:rsidRPr="00AC0874" w:rsidRDefault="00AD0F79" w:rsidP="00CF662C">
            <w:pPr>
              <w:spacing w:before="120" w:after="120"/>
              <w:rPr>
                <w:rFonts w:ascii="Arial" w:eastAsia="Times New Roman" w:hAnsi="Arial" w:cs="Arial"/>
                <w:b/>
                <w:bCs/>
                <w:sz w:val="27"/>
                <w:szCs w:val="27"/>
                <w:lang w:val="es-ES_tradnl"/>
              </w:rPr>
            </w:pPr>
            <w:r w:rsidRPr="00AC0874">
              <w:rPr>
                <w:rFonts w:ascii="Arial" w:hAnsi="Arial" w:cs="Arial"/>
                <w:b/>
                <w:sz w:val="22"/>
                <w:szCs w:val="22"/>
                <w:lang w:val="es-ES_tradnl"/>
              </w:rPr>
              <w:t>A.</w:t>
            </w:r>
            <w:r w:rsidRPr="00AC0874">
              <w:rPr>
                <w:rFonts w:ascii="Arial" w:hAnsi="Arial" w:cs="Arial"/>
                <w:b/>
                <w:sz w:val="22"/>
                <w:szCs w:val="22"/>
                <w:lang w:val="es-ES_tradnl"/>
              </w:rPr>
              <w:tab/>
              <w:t xml:space="preserve">Condiciones </w:t>
            </w:r>
            <w:r w:rsidR="00C762BE">
              <w:rPr>
                <w:rFonts w:ascii="Arial" w:hAnsi="Arial" w:cs="Arial"/>
                <w:b/>
                <w:sz w:val="22"/>
                <w:szCs w:val="22"/>
                <w:lang w:val="es-ES_tradnl"/>
              </w:rPr>
              <w:t xml:space="preserve">Contractuales </w:t>
            </w:r>
            <w:r w:rsidRPr="00AC0874">
              <w:rPr>
                <w:rFonts w:ascii="Arial" w:hAnsi="Arial" w:cs="Arial"/>
                <w:b/>
                <w:sz w:val="22"/>
                <w:szCs w:val="22"/>
                <w:lang w:val="es-ES_tradnl"/>
              </w:rPr>
              <w:t>Especiales</w:t>
            </w:r>
            <w:r>
              <w:rPr>
                <w:rFonts w:ascii="Arial" w:hAnsi="Arial" w:cs="Arial"/>
                <w:b/>
                <w:sz w:val="22"/>
                <w:szCs w:val="22"/>
                <w:lang w:val="es-ES_tradnl"/>
              </w:rPr>
              <w:t xml:space="preserve"> de Ejecución</w:t>
            </w:r>
          </w:p>
        </w:tc>
      </w:tr>
      <w:tr w:rsidR="00AD0F79" w:rsidRPr="00C762BE" w14:paraId="25C37B08" w14:textId="77777777" w:rsidTr="00CF662C">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3D5B7F99" w14:textId="1FEE93DC" w:rsidR="00AD0F79" w:rsidRPr="00EE59C1" w:rsidRDefault="00AD0F79" w:rsidP="00AD0F79">
            <w:pPr>
              <w:pStyle w:val="ListParagraph"/>
              <w:numPr>
                <w:ilvl w:val="0"/>
                <w:numId w:val="11"/>
              </w:numPr>
              <w:spacing w:before="120" w:after="120"/>
              <w:jc w:val="both"/>
              <w:rPr>
                <w:rFonts w:ascii="Arial" w:eastAsia="Times New Roman" w:hAnsi="Arial" w:cs="Arial"/>
                <w:sz w:val="22"/>
                <w:szCs w:val="22"/>
                <w:lang w:val="es-ES_tradnl"/>
              </w:rPr>
            </w:pPr>
            <w:r w:rsidRPr="00EE59C1">
              <w:rPr>
                <w:rFonts w:ascii="Arial" w:eastAsia="Times New Roman" w:hAnsi="Arial" w:cs="Arial"/>
                <w:sz w:val="22"/>
                <w:szCs w:val="22"/>
                <w:lang w:val="es-ES_tradnl"/>
              </w:rPr>
              <w:t xml:space="preserve">El Prestatario acuerda diseñar, construir, operar, mantener y monitorear el Proyecto y </w:t>
            </w:r>
            <w:r>
              <w:rPr>
                <w:rFonts w:ascii="Arial" w:eastAsia="Times New Roman" w:hAnsi="Arial" w:cs="Arial"/>
                <w:sz w:val="22"/>
                <w:szCs w:val="22"/>
                <w:lang w:val="es-ES_tradnl"/>
              </w:rPr>
              <w:t>gestionar</w:t>
            </w:r>
            <w:r w:rsidRPr="00EE59C1">
              <w:rPr>
                <w:rFonts w:ascii="Arial" w:eastAsia="Times New Roman" w:hAnsi="Arial" w:cs="Arial"/>
                <w:sz w:val="22"/>
                <w:szCs w:val="22"/>
                <w:lang w:val="es-ES_tradnl"/>
              </w:rPr>
              <w:t xml:space="preserve"> los riesgos </w:t>
            </w:r>
            <w:r>
              <w:rPr>
                <w:rFonts w:ascii="Arial" w:eastAsia="Times New Roman" w:hAnsi="Arial" w:cs="Arial"/>
                <w:sz w:val="22"/>
                <w:szCs w:val="22"/>
                <w:lang w:val="es-ES_tradnl"/>
              </w:rPr>
              <w:t xml:space="preserve">ambientales, sociales y de salud ocupacional </w:t>
            </w:r>
            <w:r w:rsidRPr="00EE59C1">
              <w:rPr>
                <w:rFonts w:ascii="Arial" w:eastAsia="Times New Roman" w:hAnsi="Arial" w:cs="Arial"/>
                <w:sz w:val="22"/>
                <w:szCs w:val="22"/>
                <w:lang w:val="es-ES_tradnl"/>
              </w:rPr>
              <w:t>directamente</w:t>
            </w:r>
            <w:r>
              <w:rPr>
                <w:rFonts w:ascii="Arial" w:eastAsia="Times New Roman" w:hAnsi="Arial" w:cs="Arial"/>
                <w:sz w:val="22"/>
                <w:szCs w:val="22"/>
                <w:lang w:val="es-ES_tradnl"/>
              </w:rPr>
              <w:t>,</w:t>
            </w:r>
            <w:r w:rsidRPr="00EE59C1">
              <w:rPr>
                <w:rFonts w:ascii="Arial" w:eastAsia="Times New Roman" w:hAnsi="Arial" w:cs="Arial"/>
                <w:sz w:val="22"/>
                <w:szCs w:val="22"/>
                <w:lang w:val="es-ES_tradnl"/>
              </w:rPr>
              <w:t xml:space="preserve"> a través de</w:t>
            </w:r>
            <w:r>
              <w:rPr>
                <w:rFonts w:ascii="Arial" w:eastAsia="Times New Roman" w:hAnsi="Arial" w:cs="Arial"/>
                <w:sz w:val="22"/>
                <w:szCs w:val="22"/>
                <w:lang w:val="es-ES_tradnl"/>
              </w:rPr>
              <w:t xml:space="preserve">l Organismo Ejecutor </w:t>
            </w:r>
            <w:r w:rsidRPr="00EE59C1">
              <w:rPr>
                <w:rFonts w:ascii="Arial" w:eastAsia="Times New Roman" w:hAnsi="Arial" w:cs="Arial"/>
                <w:sz w:val="22"/>
                <w:szCs w:val="22"/>
                <w:lang w:val="es-ES_tradnl"/>
              </w:rPr>
              <w:t>o a través de cualquier otro contratista, operador o cualquier otra persona que realice actividades relacionadas con el Proyecto de acuerdo con las disposiciones ambientales, sociales</w:t>
            </w:r>
            <w:r>
              <w:rPr>
                <w:rFonts w:ascii="Arial" w:eastAsia="Times New Roman" w:hAnsi="Arial" w:cs="Arial"/>
                <w:sz w:val="22"/>
                <w:szCs w:val="22"/>
                <w:lang w:val="es-ES_tradnl"/>
              </w:rPr>
              <w:t xml:space="preserve"> y</w:t>
            </w:r>
            <w:r w:rsidRPr="00EE59C1">
              <w:rPr>
                <w:rFonts w:ascii="Arial" w:eastAsia="Times New Roman" w:hAnsi="Arial" w:cs="Arial"/>
                <w:sz w:val="22"/>
                <w:szCs w:val="22"/>
                <w:lang w:val="es-ES_tradnl"/>
              </w:rPr>
              <w:t xml:space="preserve"> de salud ocupacional previstas en el </w:t>
            </w:r>
            <w:r w:rsidR="00C762BE">
              <w:rPr>
                <w:rFonts w:ascii="Arial" w:eastAsia="Times New Roman" w:hAnsi="Arial" w:cs="Arial"/>
                <w:sz w:val="22"/>
                <w:szCs w:val="22"/>
                <w:lang w:val="es-ES_tradnl"/>
              </w:rPr>
              <w:t>Manual</w:t>
            </w:r>
            <w:r w:rsidRPr="00EE59C1">
              <w:rPr>
                <w:rFonts w:ascii="Arial" w:eastAsia="Times New Roman" w:hAnsi="Arial" w:cs="Arial"/>
                <w:sz w:val="22"/>
                <w:szCs w:val="22"/>
                <w:lang w:val="es-ES_tradnl"/>
              </w:rPr>
              <w:t xml:space="preserve"> Opera</w:t>
            </w:r>
            <w:r>
              <w:rPr>
                <w:rFonts w:ascii="Arial" w:eastAsia="Times New Roman" w:hAnsi="Arial" w:cs="Arial"/>
                <w:sz w:val="22"/>
                <w:szCs w:val="22"/>
                <w:lang w:val="es-ES_tradnl"/>
              </w:rPr>
              <w:t>tivo (</w:t>
            </w:r>
            <w:r w:rsidR="00C762BE">
              <w:rPr>
                <w:rFonts w:ascii="Arial" w:eastAsia="Times New Roman" w:hAnsi="Arial" w:cs="Arial"/>
                <w:sz w:val="22"/>
                <w:szCs w:val="22"/>
                <w:lang w:val="es-ES_tradnl"/>
              </w:rPr>
              <w:t>M</w:t>
            </w:r>
            <w:r>
              <w:rPr>
                <w:rFonts w:ascii="Arial" w:eastAsia="Times New Roman" w:hAnsi="Arial" w:cs="Arial"/>
                <w:sz w:val="22"/>
                <w:szCs w:val="22"/>
                <w:lang w:val="es-ES_tradnl"/>
              </w:rPr>
              <w:t>O</w:t>
            </w:r>
            <w:bookmarkStart w:id="3" w:name="_GoBack"/>
            <w:bookmarkEnd w:id="3"/>
            <w:r>
              <w:rPr>
                <w:rFonts w:ascii="Arial" w:eastAsia="Times New Roman" w:hAnsi="Arial" w:cs="Arial"/>
                <w:sz w:val="22"/>
                <w:szCs w:val="22"/>
                <w:lang w:val="es-ES_tradnl"/>
              </w:rPr>
              <w:t xml:space="preserve">), el Análisis Ambiental y Social (AAS), el </w:t>
            </w:r>
            <w:r w:rsidRPr="009014A6">
              <w:rPr>
                <w:rFonts w:ascii="Arial" w:eastAsia="Times New Roman" w:hAnsi="Arial" w:cs="Arial"/>
                <w:sz w:val="22"/>
                <w:szCs w:val="22"/>
                <w:shd w:val="clear" w:color="auto" w:fill="FFFFFF"/>
                <w:lang w:val="es-ES"/>
              </w:rPr>
              <w:t>Plan de Gestión Ambiental y Social (PGAS</w:t>
            </w:r>
            <w:r>
              <w:rPr>
                <w:rFonts w:ascii="Arial" w:eastAsia="Times New Roman" w:hAnsi="Arial" w:cs="Arial"/>
                <w:sz w:val="22"/>
                <w:szCs w:val="22"/>
                <w:shd w:val="clear" w:color="auto" w:fill="FFFFFF"/>
                <w:lang w:val="es-ES"/>
              </w:rPr>
              <w:t>), el</w:t>
            </w:r>
            <w:r>
              <w:rPr>
                <w:rFonts w:ascii="Arial" w:eastAsia="Times New Roman" w:hAnsi="Arial" w:cs="Arial"/>
                <w:sz w:val="22"/>
                <w:szCs w:val="22"/>
                <w:lang w:val="es-ES_tradnl"/>
              </w:rPr>
              <w:t xml:space="preserve"> </w:t>
            </w:r>
            <w:r w:rsidRPr="000221E0">
              <w:rPr>
                <w:rFonts w:ascii="Arial" w:eastAsia="Times New Roman" w:hAnsi="Arial" w:cs="Arial"/>
                <w:sz w:val="22"/>
                <w:szCs w:val="22"/>
                <w:shd w:val="clear" w:color="auto" w:fill="FFFFFF"/>
                <w:lang w:val="es-ES"/>
              </w:rPr>
              <w:t>Plan de Compensación y Restauración de Medios de Vida (PCRM)</w:t>
            </w:r>
            <w:r w:rsidRPr="00EE59C1">
              <w:rPr>
                <w:rFonts w:ascii="Arial" w:eastAsia="Times New Roman" w:hAnsi="Arial" w:cs="Arial"/>
                <w:sz w:val="22"/>
                <w:szCs w:val="22"/>
                <w:lang w:val="es-ES_tradnl"/>
              </w:rPr>
              <w:t xml:space="preserve"> y otros planes ambientales, sociales y de salud ocupacional </w:t>
            </w:r>
            <w:r>
              <w:rPr>
                <w:rFonts w:ascii="Arial" w:eastAsia="Times New Roman" w:hAnsi="Arial" w:cs="Arial"/>
                <w:sz w:val="22"/>
                <w:szCs w:val="22"/>
                <w:lang w:val="es-ES_tradnl"/>
              </w:rPr>
              <w:t>o planes de acción correctiva que sean acordados durante la ejecución del Proyecto.</w:t>
            </w:r>
          </w:p>
          <w:p w14:paraId="7A3ADA15" w14:textId="77777777" w:rsidR="00AD0F79" w:rsidRDefault="00AD0F79" w:rsidP="00CF662C">
            <w:pPr>
              <w:spacing w:before="120" w:after="120"/>
              <w:ind w:left="1091" w:right="1039"/>
              <w:jc w:val="both"/>
              <w:rPr>
                <w:rFonts w:ascii="Arial" w:eastAsia="Times New Roman" w:hAnsi="Arial" w:cs="Arial"/>
                <w:i/>
                <w:sz w:val="18"/>
                <w:szCs w:val="18"/>
                <w:lang w:val="es-ES_tradnl"/>
              </w:rPr>
            </w:pPr>
            <w:r w:rsidRPr="00BE5068">
              <w:rPr>
                <w:rFonts w:ascii="Arial" w:eastAsia="Times New Roman" w:hAnsi="Arial" w:cs="Arial"/>
                <w:i/>
                <w:sz w:val="18"/>
                <w:szCs w:val="18"/>
                <w:u w:val="single"/>
                <w:lang w:val="es-ES_tradnl"/>
              </w:rPr>
              <w:t>Justificación</w:t>
            </w:r>
            <w:r>
              <w:rPr>
                <w:rFonts w:ascii="Arial" w:eastAsia="Times New Roman" w:hAnsi="Arial" w:cs="Arial"/>
                <w:i/>
                <w:sz w:val="18"/>
                <w:szCs w:val="18"/>
                <w:lang w:val="es-ES_tradnl"/>
              </w:rPr>
              <w:t>: Esta condición es necesaria p</w:t>
            </w:r>
            <w:r w:rsidRPr="00380833">
              <w:rPr>
                <w:rFonts w:ascii="Arial" w:eastAsia="Times New Roman" w:hAnsi="Arial" w:cs="Arial"/>
                <w:i/>
                <w:sz w:val="18"/>
                <w:szCs w:val="18"/>
                <w:lang w:val="es-ES_tradnl"/>
              </w:rPr>
              <w:t>ara aplicar y poner en práctica el Artículo 6.06, párrafo a) de las Condiciones Generales, que establece que: " El Prestatario se compromete a llevar a cabo la ejecución (preparación, construcción y operación) de las actividades comprendidas en el Proyecto o, en su caso, a que el Organismo Ejecutor las lleve a cabo, en forma consistente con las políticas ambientales y sociales del Banco, según las disposiciones específicas sobre aspectos ambientales y sociales que se incluyan en las Estipulaciones Especiales de este Contrato”</w:t>
            </w:r>
          </w:p>
          <w:p w14:paraId="3ECD5F1A" w14:textId="77777777" w:rsidR="00AD0F79" w:rsidRDefault="00AD0F79" w:rsidP="00AD0F79">
            <w:pPr>
              <w:pStyle w:val="ListParagraph"/>
              <w:numPr>
                <w:ilvl w:val="0"/>
                <w:numId w:val="11"/>
              </w:numPr>
              <w:spacing w:before="120" w:after="120"/>
              <w:jc w:val="both"/>
              <w:rPr>
                <w:rFonts w:ascii="Arial" w:eastAsia="Times New Roman" w:hAnsi="Arial" w:cs="Arial"/>
                <w:sz w:val="22"/>
                <w:szCs w:val="22"/>
                <w:lang w:val="es-ES_tradnl"/>
              </w:rPr>
            </w:pPr>
            <w:r>
              <w:rPr>
                <w:rFonts w:ascii="Arial" w:eastAsia="Times New Roman" w:hAnsi="Arial" w:cs="Arial"/>
                <w:sz w:val="22"/>
                <w:szCs w:val="22"/>
                <w:lang w:val="es-ES_tradnl"/>
              </w:rPr>
              <w:t xml:space="preserve">Antes </w:t>
            </w:r>
            <w:r w:rsidRPr="000158C3">
              <w:rPr>
                <w:rFonts w:ascii="Arial" w:eastAsia="Times New Roman" w:hAnsi="Arial" w:cs="Arial"/>
                <w:sz w:val="22"/>
                <w:szCs w:val="22"/>
                <w:lang w:val="es-ES_tradnl"/>
              </w:rPr>
              <w:t>de la licitación de las obras</w:t>
            </w:r>
            <w:r>
              <w:rPr>
                <w:rFonts w:ascii="Arial" w:eastAsia="Times New Roman" w:hAnsi="Arial" w:cs="Arial"/>
                <w:sz w:val="22"/>
                <w:szCs w:val="22"/>
                <w:lang w:val="es-ES_tradnl"/>
              </w:rPr>
              <w:t xml:space="preserve"> del Programa</w:t>
            </w:r>
            <w:r w:rsidRPr="000158C3">
              <w:rPr>
                <w:rFonts w:ascii="Arial" w:eastAsia="Times New Roman" w:hAnsi="Arial" w:cs="Arial"/>
                <w:sz w:val="22"/>
                <w:szCs w:val="22"/>
                <w:lang w:val="es-ES_tradnl"/>
              </w:rPr>
              <w:t xml:space="preserve">, el </w:t>
            </w:r>
            <w:r>
              <w:rPr>
                <w:rFonts w:ascii="Arial" w:eastAsia="Times New Roman" w:hAnsi="Arial" w:cs="Arial"/>
                <w:sz w:val="22"/>
                <w:szCs w:val="22"/>
                <w:lang w:val="es-ES_tradnl"/>
              </w:rPr>
              <w:t>Prestatario</w:t>
            </w:r>
            <w:r w:rsidRPr="000158C3">
              <w:rPr>
                <w:rFonts w:ascii="Arial" w:eastAsia="Times New Roman" w:hAnsi="Arial" w:cs="Arial"/>
                <w:sz w:val="22"/>
                <w:szCs w:val="22"/>
                <w:lang w:val="es-ES_tradnl"/>
              </w:rPr>
              <w:t xml:space="preserve"> </w:t>
            </w:r>
            <w:r>
              <w:rPr>
                <w:rFonts w:ascii="Arial" w:eastAsia="Times New Roman" w:hAnsi="Arial" w:cs="Arial"/>
                <w:sz w:val="22"/>
                <w:szCs w:val="22"/>
                <w:lang w:val="es-ES_tradnl"/>
              </w:rPr>
              <w:t>debe presentar al Banco evidencia de la declaración</w:t>
            </w:r>
            <w:r w:rsidRPr="000158C3">
              <w:rPr>
                <w:rFonts w:ascii="Arial" w:eastAsia="Times New Roman" w:hAnsi="Arial" w:cs="Arial"/>
                <w:sz w:val="22"/>
                <w:szCs w:val="22"/>
                <w:lang w:val="es-ES_tradnl"/>
              </w:rPr>
              <w:t xml:space="preserve"> </w:t>
            </w:r>
            <w:r>
              <w:rPr>
                <w:rFonts w:ascii="Arial" w:eastAsia="Times New Roman" w:hAnsi="Arial" w:cs="Arial"/>
                <w:sz w:val="22"/>
                <w:szCs w:val="22"/>
                <w:lang w:val="es-ES_tradnl"/>
              </w:rPr>
              <w:t>de</w:t>
            </w:r>
            <w:r w:rsidRPr="000158C3">
              <w:rPr>
                <w:rFonts w:ascii="Arial" w:eastAsia="Times New Roman" w:hAnsi="Arial" w:cs="Arial"/>
                <w:sz w:val="22"/>
                <w:szCs w:val="22"/>
                <w:lang w:val="es-ES_tradnl"/>
              </w:rPr>
              <w:t xml:space="preserve"> utilidad pública </w:t>
            </w:r>
            <w:r>
              <w:rPr>
                <w:rFonts w:ascii="Arial" w:eastAsia="Times New Roman" w:hAnsi="Arial" w:cs="Arial"/>
                <w:sz w:val="22"/>
                <w:szCs w:val="22"/>
                <w:lang w:val="es-ES_tradnl"/>
              </w:rPr>
              <w:t>d</w:t>
            </w:r>
            <w:r w:rsidRPr="000158C3">
              <w:rPr>
                <w:rFonts w:ascii="Arial" w:eastAsia="Times New Roman" w:hAnsi="Arial" w:cs="Arial"/>
                <w:sz w:val="22"/>
                <w:szCs w:val="22"/>
                <w:lang w:val="es-ES_tradnl"/>
              </w:rPr>
              <w:t xml:space="preserve">el área de </w:t>
            </w:r>
            <w:r>
              <w:rPr>
                <w:rFonts w:ascii="Arial" w:eastAsia="Times New Roman" w:hAnsi="Arial" w:cs="Arial"/>
                <w:sz w:val="22"/>
                <w:szCs w:val="22"/>
                <w:lang w:val="es-ES_tradnl"/>
              </w:rPr>
              <w:t>servidumbre del Proyecto</w:t>
            </w:r>
            <w:r w:rsidRPr="000158C3">
              <w:rPr>
                <w:rFonts w:ascii="Arial" w:eastAsia="Times New Roman" w:hAnsi="Arial" w:cs="Arial"/>
                <w:sz w:val="22"/>
                <w:szCs w:val="22"/>
                <w:lang w:val="es-ES_tradnl"/>
              </w:rPr>
              <w:t xml:space="preserve"> y </w:t>
            </w:r>
            <w:r>
              <w:rPr>
                <w:rFonts w:ascii="Arial" w:eastAsia="Times New Roman" w:hAnsi="Arial" w:cs="Arial"/>
                <w:sz w:val="22"/>
                <w:szCs w:val="22"/>
                <w:lang w:val="es-ES_tradnl"/>
              </w:rPr>
              <w:t xml:space="preserve">de haber </w:t>
            </w:r>
            <w:r w:rsidRPr="000158C3">
              <w:rPr>
                <w:rFonts w:ascii="Arial" w:eastAsia="Times New Roman" w:hAnsi="Arial" w:cs="Arial"/>
                <w:sz w:val="22"/>
                <w:szCs w:val="22"/>
                <w:lang w:val="es-ES_tradnl"/>
              </w:rPr>
              <w:t>comunica</w:t>
            </w:r>
            <w:r>
              <w:rPr>
                <w:rFonts w:ascii="Arial" w:eastAsia="Times New Roman" w:hAnsi="Arial" w:cs="Arial"/>
                <w:sz w:val="22"/>
                <w:szCs w:val="22"/>
                <w:lang w:val="es-ES_tradnl"/>
              </w:rPr>
              <w:t>do</w:t>
            </w:r>
            <w:r w:rsidRPr="000158C3">
              <w:rPr>
                <w:rFonts w:ascii="Arial" w:eastAsia="Times New Roman" w:hAnsi="Arial" w:cs="Arial"/>
                <w:sz w:val="22"/>
                <w:szCs w:val="22"/>
                <w:lang w:val="es-ES_tradnl"/>
              </w:rPr>
              <w:t xml:space="preserve"> la vigencia</w:t>
            </w:r>
            <w:r w:rsidRPr="004E73D2">
              <w:rPr>
                <w:rFonts w:ascii="Arial" w:eastAsia="Times New Roman" w:hAnsi="Arial" w:cs="Arial"/>
                <w:sz w:val="22"/>
                <w:szCs w:val="22"/>
                <w:lang w:val="es-ES_tradnl"/>
              </w:rPr>
              <w:t xml:space="preserve"> de </w:t>
            </w:r>
            <w:r>
              <w:rPr>
                <w:rFonts w:ascii="Arial" w:eastAsia="Times New Roman" w:hAnsi="Arial" w:cs="Arial"/>
                <w:sz w:val="22"/>
                <w:szCs w:val="22"/>
                <w:lang w:val="es-ES_tradnl"/>
              </w:rPr>
              <w:t>dich</w:t>
            </w:r>
            <w:r w:rsidRPr="004E73D2">
              <w:rPr>
                <w:rFonts w:ascii="Arial" w:eastAsia="Times New Roman" w:hAnsi="Arial" w:cs="Arial"/>
                <w:sz w:val="22"/>
                <w:szCs w:val="22"/>
                <w:lang w:val="es-ES_tradnl"/>
              </w:rPr>
              <w:t xml:space="preserve">a servidumbre </w:t>
            </w:r>
            <w:r>
              <w:rPr>
                <w:rFonts w:ascii="Arial" w:eastAsia="Times New Roman" w:hAnsi="Arial" w:cs="Arial"/>
                <w:sz w:val="22"/>
                <w:szCs w:val="22"/>
                <w:lang w:val="es-ES_tradnl"/>
              </w:rPr>
              <w:t>a los afectados por la misma.</w:t>
            </w:r>
          </w:p>
          <w:p w14:paraId="67C62B81" w14:textId="77777777" w:rsidR="00AD0F79" w:rsidRDefault="00AD0F79" w:rsidP="00CF662C">
            <w:pPr>
              <w:pStyle w:val="ListParagraph"/>
              <w:tabs>
                <w:tab w:val="left" w:pos="8741"/>
              </w:tabs>
              <w:spacing w:before="120" w:after="120"/>
              <w:ind w:left="1001" w:right="1039"/>
              <w:jc w:val="both"/>
              <w:rPr>
                <w:rFonts w:ascii="Arial" w:eastAsia="Times New Roman" w:hAnsi="Arial" w:cs="Arial"/>
                <w:i/>
                <w:sz w:val="18"/>
                <w:szCs w:val="18"/>
                <w:lang w:val="es-ES_tradnl"/>
              </w:rPr>
            </w:pPr>
            <w:r>
              <w:rPr>
                <w:rFonts w:ascii="Arial" w:eastAsia="Times New Roman" w:hAnsi="Arial" w:cs="Arial"/>
                <w:i/>
                <w:sz w:val="18"/>
                <w:szCs w:val="18"/>
                <w:u w:val="single"/>
                <w:lang w:val="es-ES_tradnl"/>
              </w:rPr>
              <w:t>Justificación</w:t>
            </w:r>
            <w:r>
              <w:rPr>
                <w:rFonts w:ascii="Arial" w:eastAsia="Times New Roman" w:hAnsi="Arial" w:cs="Arial"/>
                <w:i/>
                <w:sz w:val="18"/>
                <w:szCs w:val="18"/>
                <w:lang w:val="es-ES_tradnl"/>
              </w:rPr>
              <w:t>: Esta cláusula es necesaria para viabilizar y evitar demoras en el proceso de liberación de la franja de servidumbre del proyecto, riesgo considerado alto en la matriz de riesgos del Programa.</w:t>
            </w:r>
          </w:p>
          <w:p w14:paraId="387FE382" w14:textId="77777777" w:rsidR="00AD0F79" w:rsidRPr="00BE5068" w:rsidRDefault="00AD0F79" w:rsidP="00CF662C">
            <w:pPr>
              <w:pStyle w:val="ListParagraph"/>
              <w:tabs>
                <w:tab w:val="left" w:pos="8741"/>
              </w:tabs>
              <w:spacing w:before="120" w:after="120"/>
              <w:ind w:left="1001" w:right="1039"/>
              <w:jc w:val="both"/>
              <w:rPr>
                <w:rFonts w:ascii="Arial" w:eastAsia="Times New Roman" w:hAnsi="Arial" w:cs="Arial"/>
                <w:i/>
                <w:sz w:val="18"/>
                <w:szCs w:val="18"/>
                <w:lang w:val="es-ES_tradnl"/>
              </w:rPr>
            </w:pPr>
          </w:p>
          <w:p w14:paraId="1D47BE6E" w14:textId="77777777" w:rsidR="00AD0F79" w:rsidRDefault="00AD0F79" w:rsidP="00AD0F79">
            <w:pPr>
              <w:pStyle w:val="ListParagraph"/>
              <w:numPr>
                <w:ilvl w:val="0"/>
                <w:numId w:val="11"/>
              </w:numPr>
              <w:spacing w:before="120" w:after="120"/>
              <w:jc w:val="both"/>
              <w:rPr>
                <w:rFonts w:ascii="Arial" w:eastAsia="Times New Roman" w:hAnsi="Arial" w:cs="Arial"/>
                <w:sz w:val="22"/>
                <w:szCs w:val="22"/>
                <w:lang w:val="es-ES_tradnl"/>
              </w:rPr>
            </w:pPr>
            <w:r w:rsidRPr="00EE59C1">
              <w:rPr>
                <w:rFonts w:ascii="Arial" w:eastAsia="Times New Roman" w:hAnsi="Arial" w:cs="Arial"/>
                <w:sz w:val="22"/>
                <w:szCs w:val="22"/>
                <w:lang w:val="es-ES_tradnl"/>
              </w:rPr>
              <w:t>Antes del inicio de obras, el</w:t>
            </w:r>
            <w:r>
              <w:rPr>
                <w:rFonts w:ascii="Arial" w:eastAsia="Times New Roman" w:hAnsi="Arial" w:cs="Arial"/>
                <w:sz w:val="22"/>
                <w:szCs w:val="22"/>
                <w:lang w:val="es-ES_tradnl"/>
              </w:rPr>
              <w:t xml:space="preserve"> Prestatario debe presentar al Banco evidencia de que ha efectivizado la </w:t>
            </w:r>
            <w:r w:rsidRPr="004E73D2">
              <w:rPr>
                <w:rFonts w:ascii="Arial" w:eastAsia="Times New Roman" w:hAnsi="Arial" w:cs="Arial"/>
                <w:sz w:val="22"/>
                <w:szCs w:val="22"/>
                <w:lang w:val="es-ES_tradnl"/>
              </w:rPr>
              <w:t xml:space="preserve">compensación a los propietarios </w:t>
            </w:r>
            <w:r>
              <w:rPr>
                <w:rFonts w:ascii="Arial" w:eastAsia="Times New Roman" w:hAnsi="Arial" w:cs="Arial"/>
                <w:sz w:val="22"/>
                <w:szCs w:val="22"/>
                <w:lang w:val="es-ES_tradnl"/>
              </w:rPr>
              <w:t xml:space="preserve">de terrenos </w:t>
            </w:r>
            <w:r w:rsidRPr="004E73D2">
              <w:rPr>
                <w:rFonts w:ascii="Arial" w:eastAsia="Times New Roman" w:hAnsi="Arial" w:cs="Arial"/>
                <w:sz w:val="22"/>
                <w:szCs w:val="22"/>
                <w:lang w:val="es-ES_tradnl"/>
              </w:rPr>
              <w:t xml:space="preserve">y dueños de bienes en </w:t>
            </w:r>
            <w:r>
              <w:rPr>
                <w:rFonts w:ascii="Arial" w:eastAsia="Times New Roman" w:hAnsi="Arial" w:cs="Arial"/>
                <w:sz w:val="22"/>
                <w:szCs w:val="22"/>
                <w:lang w:val="es-ES_tradnl"/>
              </w:rPr>
              <w:t>el área afectada por la servidumbre de las obras</w:t>
            </w:r>
            <w:r w:rsidRPr="004E73D2">
              <w:rPr>
                <w:rFonts w:ascii="Arial" w:eastAsia="Times New Roman" w:hAnsi="Arial" w:cs="Arial"/>
                <w:sz w:val="22"/>
                <w:szCs w:val="22"/>
                <w:lang w:val="es-ES_tradnl"/>
              </w:rPr>
              <w:t xml:space="preserve"> a través de la implementación del </w:t>
            </w:r>
            <w:r w:rsidRPr="00DA1988">
              <w:rPr>
                <w:rFonts w:ascii="Arial" w:eastAsia="Times New Roman" w:hAnsi="Arial" w:cs="Arial"/>
                <w:sz w:val="22"/>
                <w:szCs w:val="22"/>
                <w:lang w:val="es-ES_tradnl"/>
              </w:rPr>
              <w:t xml:space="preserve">Plan de Compensación y Restitución de Medios de Vida </w:t>
            </w:r>
            <w:r>
              <w:rPr>
                <w:rFonts w:ascii="Arial" w:eastAsia="Times New Roman" w:hAnsi="Arial" w:cs="Arial"/>
                <w:sz w:val="22"/>
                <w:szCs w:val="22"/>
                <w:lang w:val="es-ES_tradnl"/>
              </w:rPr>
              <w:t>(</w:t>
            </w:r>
            <w:r w:rsidRPr="004E73D2">
              <w:rPr>
                <w:rFonts w:ascii="Arial" w:eastAsia="Times New Roman" w:hAnsi="Arial" w:cs="Arial"/>
                <w:sz w:val="22"/>
                <w:szCs w:val="22"/>
                <w:lang w:val="es-ES_tradnl"/>
              </w:rPr>
              <w:t>PCRM</w:t>
            </w:r>
            <w:r>
              <w:rPr>
                <w:rFonts w:ascii="Arial" w:eastAsia="Times New Roman" w:hAnsi="Arial" w:cs="Arial"/>
                <w:sz w:val="22"/>
                <w:szCs w:val="22"/>
                <w:lang w:val="es-ES_tradnl"/>
              </w:rPr>
              <w:t>) acordado con el Banco</w:t>
            </w:r>
            <w:r w:rsidRPr="004E73D2">
              <w:rPr>
                <w:rFonts w:ascii="Arial" w:eastAsia="Times New Roman" w:hAnsi="Arial" w:cs="Arial"/>
                <w:sz w:val="22"/>
                <w:szCs w:val="22"/>
                <w:lang w:val="es-ES_tradnl"/>
              </w:rPr>
              <w:t>.</w:t>
            </w:r>
          </w:p>
          <w:p w14:paraId="64615162" w14:textId="77777777" w:rsidR="00AD0F79" w:rsidRDefault="00AD0F79" w:rsidP="00CF662C">
            <w:pPr>
              <w:pStyle w:val="ListParagraph"/>
              <w:spacing w:before="120" w:after="120"/>
              <w:ind w:left="1091" w:right="1039"/>
              <w:jc w:val="both"/>
              <w:rPr>
                <w:rFonts w:ascii="Arial" w:eastAsia="Times New Roman" w:hAnsi="Arial" w:cs="Arial"/>
                <w:i/>
                <w:sz w:val="18"/>
                <w:szCs w:val="18"/>
                <w:lang w:val="es-ES_tradnl"/>
              </w:rPr>
            </w:pPr>
            <w:r>
              <w:rPr>
                <w:rFonts w:ascii="Arial" w:eastAsia="Times New Roman" w:hAnsi="Arial" w:cs="Arial"/>
                <w:i/>
                <w:sz w:val="18"/>
                <w:szCs w:val="18"/>
                <w:u w:val="single"/>
                <w:lang w:val="es-ES_tradnl"/>
              </w:rPr>
              <w:t>Justificación</w:t>
            </w:r>
            <w:r>
              <w:rPr>
                <w:rFonts w:ascii="Arial" w:eastAsia="Times New Roman" w:hAnsi="Arial" w:cs="Arial"/>
                <w:i/>
                <w:sz w:val="18"/>
                <w:szCs w:val="18"/>
                <w:lang w:val="es-ES_tradnl"/>
              </w:rPr>
              <w:t>: Condición necesaria para mitigar el riesgo de oposición al proyecto por parte de los afectados por las obras y consecuentemente retrasos en la ejecución del Programa.</w:t>
            </w:r>
          </w:p>
          <w:p w14:paraId="047C0B20" w14:textId="77777777" w:rsidR="00AD0F79" w:rsidRPr="00BE5068" w:rsidRDefault="00AD0F79" w:rsidP="00CF662C">
            <w:pPr>
              <w:pStyle w:val="ListParagraph"/>
              <w:spacing w:before="120" w:after="120"/>
              <w:ind w:left="1091" w:right="1039"/>
              <w:jc w:val="both"/>
              <w:rPr>
                <w:rFonts w:ascii="Arial" w:eastAsia="Times New Roman" w:hAnsi="Arial" w:cs="Arial"/>
                <w:i/>
                <w:sz w:val="18"/>
                <w:szCs w:val="18"/>
                <w:lang w:val="es-ES_tradnl"/>
              </w:rPr>
            </w:pPr>
          </w:p>
        </w:tc>
      </w:tr>
      <w:tr w:rsidR="00AD0F79" w:rsidRPr="00C762BE" w14:paraId="3E8ACBC5" w14:textId="77777777" w:rsidTr="00CF662C">
        <w:trPr>
          <w:trHeight w:val="429"/>
        </w:trPr>
        <w:tc>
          <w:tcPr>
            <w:tcW w:w="999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tcPr>
          <w:p w14:paraId="5753A26B" w14:textId="69CDD889" w:rsidR="00AD0F79" w:rsidRPr="00DA1988" w:rsidDel="003F2F0C" w:rsidRDefault="00AD0F79" w:rsidP="00CF662C">
            <w:pPr>
              <w:spacing w:before="120" w:after="120"/>
              <w:jc w:val="both"/>
              <w:rPr>
                <w:rFonts w:ascii="Arial" w:hAnsi="Arial" w:cs="Arial"/>
                <w:b/>
                <w:sz w:val="22"/>
                <w:szCs w:val="22"/>
                <w:lang w:val="es-ES_tradnl"/>
              </w:rPr>
            </w:pPr>
            <w:r w:rsidRPr="00DA1988">
              <w:rPr>
                <w:rFonts w:ascii="Arial" w:hAnsi="Arial" w:cs="Arial"/>
                <w:b/>
                <w:sz w:val="22"/>
                <w:szCs w:val="22"/>
                <w:lang w:val="es-ES_tradnl"/>
              </w:rPr>
              <w:t>B.</w:t>
            </w:r>
            <w:r w:rsidRPr="00DA1988">
              <w:rPr>
                <w:rFonts w:ascii="Arial" w:hAnsi="Arial" w:cs="Arial"/>
                <w:b/>
                <w:sz w:val="22"/>
                <w:szCs w:val="22"/>
                <w:lang w:val="es-ES_tradnl"/>
              </w:rPr>
              <w:tab/>
              <w:t xml:space="preserve">Disposiciones a incluir en el </w:t>
            </w:r>
            <w:r w:rsidR="00C762BE">
              <w:rPr>
                <w:rFonts w:ascii="Arial" w:hAnsi="Arial" w:cs="Arial"/>
                <w:b/>
                <w:sz w:val="22"/>
                <w:szCs w:val="22"/>
                <w:lang w:val="es-ES_tradnl"/>
              </w:rPr>
              <w:t>Manual</w:t>
            </w:r>
            <w:r w:rsidRPr="00DA1988">
              <w:rPr>
                <w:rFonts w:ascii="Arial" w:hAnsi="Arial" w:cs="Arial"/>
                <w:b/>
                <w:sz w:val="22"/>
                <w:szCs w:val="22"/>
                <w:lang w:val="es-ES_tradnl"/>
              </w:rPr>
              <w:t xml:space="preserve"> Operativo (</w:t>
            </w:r>
            <w:r w:rsidR="00C762BE">
              <w:rPr>
                <w:rFonts w:ascii="Arial" w:hAnsi="Arial" w:cs="Arial"/>
                <w:b/>
                <w:sz w:val="22"/>
                <w:szCs w:val="22"/>
                <w:lang w:val="es-ES_tradnl"/>
              </w:rPr>
              <w:t>M</w:t>
            </w:r>
            <w:r w:rsidRPr="00DA1988">
              <w:rPr>
                <w:rFonts w:ascii="Arial" w:hAnsi="Arial" w:cs="Arial"/>
                <w:b/>
                <w:sz w:val="22"/>
                <w:szCs w:val="22"/>
                <w:lang w:val="es-ES_tradnl"/>
              </w:rPr>
              <w:t>O)</w:t>
            </w:r>
            <w:r w:rsidR="00C762BE">
              <w:rPr>
                <w:rFonts w:ascii="Arial" w:hAnsi="Arial" w:cs="Arial"/>
                <w:b/>
                <w:sz w:val="22"/>
                <w:szCs w:val="22"/>
                <w:lang w:val="es-ES_tradnl"/>
              </w:rPr>
              <w:t xml:space="preserve"> del Programa</w:t>
            </w:r>
          </w:p>
        </w:tc>
      </w:tr>
      <w:tr w:rsidR="00AD0F79" w:rsidRPr="00C762BE" w14:paraId="382BAF91" w14:textId="77777777" w:rsidTr="00CF662C">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6DB829CB" w14:textId="77777777" w:rsidR="00AD0F79" w:rsidRDefault="00AD0F79" w:rsidP="00AD0F79">
            <w:pPr>
              <w:pStyle w:val="ListParagraph"/>
              <w:numPr>
                <w:ilvl w:val="0"/>
                <w:numId w:val="12"/>
              </w:numPr>
              <w:spacing w:before="120" w:after="120"/>
              <w:jc w:val="both"/>
              <w:rPr>
                <w:rFonts w:ascii="Arial" w:eastAsia="Times New Roman" w:hAnsi="Arial" w:cs="Arial"/>
                <w:sz w:val="22"/>
                <w:szCs w:val="22"/>
                <w:lang w:val="es-ES_tradnl"/>
              </w:rPr>
            </w:pPr>
            <w:r w:rsidRPr="00BE5068">
              <w:rPr>
                <w:rFonts w:ascii="Arial" w:eastAsia="Times New Roman" w:hAnsi="Arial" w:cs="Arial"/>
                <w:sz w:val="22"/>
                <w:szCs w:val="22"/>
                <w:lang w:val="es-ES_tradnl"/>
              </w:rPr>
              <w:t xml:space="preserve">El </w:t>
            </w:r>
            <w:r w:rsidRPr="00DA1988">
              <w:rPr>
                <w:rFonts w:ascii="Arial" w:eastAsia="Times New Roman" w:hAnsi="Arial" w:cs="Arial"/>
                <w:sz w:val="22"/>
                <w:szCs w:val="22"/>
                <w:lang w:val="es-ES_tradnl"/>
              </w:rPr>
              <w:t>Organismo Ejecutor</w:t>
            </w:r>
            <w:r w:rsidRPr="00BE5068">
              <w:rPr>
                <w:rFonts w:ascii="Arial" w:eastAsia="Times New Roman" w:hAnsi="Arial" w:cs="Arial"/>
                <w:sz w:val="22"/>
                <w:szCs w:val="22"/>
                <w:lang w:val="es-ES_tradnl"/>
              </w:rPr>
              <w:t xml:space="preserve"> deberá presentar evidencia de la realización y aprobación de los </w:t>
            </w:r>
            <w:r>
              <w:rPr>
                <w:rFonts w:ascii="Arial" w:eastAsia="Times New Roman" w:hAnsi="Arial" w:cs="Arial"/>
                <w:sz w:val="22"/>
                <w:szCs w:val="22"/>
                <w:lang w:val="es-ES_tradnl"/>
              </w:rPr>
              <w:t>Estudios de Impacto Ambiental (</w:t>
            </w:r>
            <w:proofErr w:type="spellStart"/>
            <w:r w:rsidRPr="00BE5068">
              <w:rPr>
                <w:rFonts w:ascii="Arial" w:eastAsia="Times New Roman" w:hAnsi="Arial" w:cs="Arial"/>
                <w:sz w:val="22"/>
                <w:szCs w:val="22"/>
                <w:lang w:val="es-ES_tradnl"/>
              </w:rPr>
              <w:t>EsIA</w:t>
            </w:r>
            <w:proofErr w:type="spellEnd"/>
            <w:r>
              <w:rPr>
                <w:rFonts w:ascii="Arial" w:eastAsia="Times New Roman" w:hAnsi="Arial" w:cs="Arial"/>
                <w:sz w:val="22"/>
                <w:szCs w:val="22"/>
                <w:lang w:val="es-ES_tradnl"/>
              </w:rPr>
              <w:t>)</w:t>
            </w:r>
            <w:r w:rsidRPr="00BE5068">
              <w:rPr>
                <w:rFonts w:ascii="Arial" w:eastAsia="Times New Roman" w:hAnsi="Arial" w:cs="Arial"/>
                <w:sz w:val="22"/>
                <w:szCs w:val="22"/>
                <w:lang w:val="es-ES_tradnl"/>
              </w:rPr>
              <w:t xml:space="preserve"> para las principales obras de drenaje a fin de cumplir con la normativa nacional, en los términos acordados con el Banco.</w:t>
            </w:r>
          </w:p>
          <w:p w14:paraId="4D2839CC" w14:textId="77777777" w:rsidR="00AD0F79" w:rsidRDefault="00AD0F79" w:rsidP="00AD0F79">
            <w:pPr>
              <w:pStyle w:val="ListParagraph"/>
              <w:numPr>
                <w:ilvl w:val="0"/>
                <w:numId w:val="12"/>
              </w:numPr>
              <w:spacing w:before="120" w:after="120"/>
              <w:jc w:val="both"/>
              <w:rPr>
                <w:rFonts w:ascii="Arial" w:eastAsia="Times New Roman" w:hAnsi="Arial" w:cs="Arial"/>
                <w:sz w:val="22"/>
                <w:szCs w:val="22"/>
                <w:lang w:val="es-ES_tradnl"/>
              </w:rPr>
            </w:pPr>
            <w:r w:rsidRPr="00BE5068">
              <w:rPr>
                <w:rFonts w:ascii="Arial" w:eastAsia="Times New Roman" w:hAnsi="Arial" w:cs="Arial"/>
                <w:sz w:val="22"/>
                <w:szCs w:val="22"/>
                <w:lang w:val="es-ES_tradnl"/>
              </w:rPr>
              <w:t xml:space="preserve">El </w:t>
            </w:r>
            <w:r w:rsidRPr="00DA1988">
              <w:rPr>
                <w:rFonts w:ascii="Arial" w:eastAsia="Times New Roman" w:hAnsi="Arial" w:cs="Arial"/>
                <w:sz w:val="22"/>
                <w:szCs w:val="22"/>
                <w:lang w:val="es-ES_tradnl"/>
              </w:rPr>
              <w:t>Organismo Ejecutor</w:t>
            </w:r>
            <w:r w:rsidRPr="00BE5068">
              <w:rPr>
                <w:rFonts w:ascii="Arial" w:eastAsia="Times New Roman" w:hAnsi="Arial" w:cs="Arial"/>
                <w:sz w:val="22"/>
                <w:szCs w:val="22"/>
                <w:lang w:val="es-ES_tradnl"/>
              </w:rPr>
              <w:t xml:space="preserve"> deberá presentar evidencia de la obtención de los permisos necesarios, autorizaciones, estudios y de la contratación de la supervisión socioambiental.</w:t>
            </w:r>
          </w:p>
          <w:p w14:paraId="1B3E1410" w14:textId="77777777" w:rsidR="00AD0F79" w:rsidRDefault="00AD0F79" w:rsidP="00AD0F79">
            <w:pPr>
              <w:pStyle w:val="ListParagraph"/>
              <w:numPr>
                <w:ilvl w:val="0"/>
                <w:numId w:val="12"/>
              </w:numPr>
              <w:spacing w:before="120" w:after="120"/>
              <w:jc w:val="both"/>
              <w:rPr>
                <w:rFonts w:ascii="Arial" w:eastAsia="Times New Roman" w:hAnsi="Arial" w:cs="Arial"/>
                <w:sz w:val="22"/>
                <w:szCs w:val="22"/>
                <w:lang w:val="es-ES_tradnl"/>
              </w:rPr>
            </w:pPr>
            <w:r>
              <w:rPr>
                <w:rFonts w:ascii="Arial" w:eastAsia="Times New Roman" w:hAnsi="Arial" w:cs="Arial"/>
                <w:sz w:val="22"/>
                <w:szCs w:val="22"/>
                <w:lang w:val="es-ES_tradnl"/>
              </w:rPr>
              <w:t xml:space="preserve">El </w:t>
            </w:r>
            <w:r w:rsidRPr="00DA1988">
              <w:rPr>
                <w:rFonts w:ascii="Arial" w:eastAsia="Times New Roman" w:hAnsi="Arial" w:cs="Arial"/>
                <w:sz w:val="22"/>
                <w:szCs w:val="22"/>
                <w:lang w:val="es-ES_tradnl"/>
              </w:rPr>
              <w:t>Organismo Ejecutor</w:t>
            </w:r>
            <w:r>
              <w:rPr>
                <w:rFonts w:ascii="Arial" w:eastAsia="Times New Roman" w:hAnsi="Arial" w:cs="Arial"/>
                <w:sz w:val="22"/>
                <w:szCs w:val="22"/>
                <w:lang w:val="es-ES_tradnl"/>
              </w:rPr>
              <w:t xml:space="preserve"> deberá i</w:t>
            </w:r>
            <w:r w:rsidRPr="00BE5068">
              <w:rPr>
                <w:rFonts w:ascii="Arial" w:eastAsia="Times New Roman" w:hAnsi="Arial" w:cs="Arial"/>
                <w:sz w:val="22"/>
                <w:szCs w:val="22"/>
                <w:lang w:val="es-ES_tradnl"/>
              </w:rPr>
              <w:t>ncluir, como criterios de elegibilidad de las obras a ser financiadas con recursos del Programa, que no se incluirán actividades de reasentamientos involuntarios o desplazamiento de actividades de subsistencia de grupos vulnerables, ni afectar hábitats naturales críticos o recursos culturales.</w:t>
            </w:r>
          </w:p>
          <w:p w14:paraId="37947232" w14:textId="77777777" w:rsidR="00AD0F79" w:rsidRDefault="00AD0F79" w:rsidP="00AD0F79">
            <w:pPr>
              <w:pStyle w:val="ListParagraph"/>
              <w:numPr>
                <w:ilvl w:val="0"/>
                <w:numId w:val="12"/>
              </w:numPr>
              <w:spacing w:before="120" w:after="120"/>
              <w:jc w:val="both"/>
              <w:rPr>
                <w:rFonts w:ascii="Arial" w:eastAsia="Times New Roman" w:hAnsi="Arial" w:cs="Arial"/>
                <w:sz w:val="22"/>
                <w:szCs w:val="22"/>
                <w:lang w:val="es-ES_tradnl"/>
              </w:rPr>
            </w:pPr>
            <w:r w:rsidRPr="00E776CD">
              <w:rPr>
                <w:rFonts w:ascii="Arial" w:eastAsia="Times New Roman" w:hAnsi="Arial" w:cs="Arial"/>
                <w:sz w:val="22"/>
                <w:szCs w:val="22"/>
                <w:lang w:val="es-ES_tradnl"/>
              </w:rPr>
              <w:t xml:space="preserve">El Organismo Ejecutor debe (i) implementar procesos de participación con las partes interesadas en las obras previstas en el Programa para garantizar que las comunidades afectadas sean informadas y consultadas sobre el avance de las obras y la gestión </w:t>
            </w:r>
            <w:r w:rsidRPr="00E776CD">
              <w:rPr>
                <w:rFonts w:ascii="Arial" w:eastAsia="Times New Roman" w:hAnsi="Arial" w:cs="Arial"/>
                <w:sz w:val="22"/>
                <w:szCs w:val="22"/>
                <w:lang w:val="es-ES_tradnl"/>
              </w:rPr>
              <w:lastRenderedPageBreak/>
              <w:t>socioambiental del Programa, y tener acceso a los mecanismos de resolución de conflictos; y (</w:t>
            </w:r>
            <w:proofErr w:type="spellStart"/>
            <w:r w:rsidRPr="00E776CD">
              <w:rPr>
                <w:rFonts w:ascii="Arial" w:eastAsia="Times New Roman" w:hAnsi="Arial" w:cs="Arial"/>
                <w:sz w:val="22"/>
                <w:szCs w:val="22"/>
                <w:lang w:val="es-ES_tradnl"/>
              </w:rPr>
              <w:t>ii</w:t>
            </w:r>
            <w:proofErr w:type="spellEnd"/>
            <w:r w:rsidRPr="00E776CD">
              <w:rPr>
                <w:rFonts w:ascii="Arial" w:eastAsia="Times New Roman" w:hAnsi="Arial" w:cs="Arial"/>
                <w:sz w:val="22"/>
                <w:szCs w:val="22"/>
                <w:lang w:val="es-ES_tradnl"/>
              </w:rPr>
              <w:t>) divulgar cualquier evaluación y plan de gestión socioambiental relacionado con las obras.</w:t>
            </w:r>
          </w:p>
          <w:p w14:paraId="54EDAD79" w14:textId="77777777" w:rsidR="00AD0F79" w:rsidRDefault="00AD0F79" w:rsidP="00AD0F79">
            <w:pPr>
              <w:pStyle w:val="ListParagraph"/>
              <w:numPr>
                <w:ilvl w:val="0"/>
                <w:numId w:val="12"/>
              </w:numPr>
              <w:spacing w:before="120" w:after="120"/>
              <w:jc w:val="both"/>
              <w:rPr>
                <w:rFonts w:ascii="Arial" w:eastAsia="Times New Roman" w:hAnsi="Arial" w:cs="Arial"/>
                <w:sz w:val="22"/>
                <w:szCs w:val="22"/>
                <w:lang w:val="es-ES_tradnl"/>
              </w:rPr>
            </w:pPr>
            <w:r w:rsidRPr="00E776CD">
              <w:rPr>
                <w:rFonts w:ascii="Arial" w:eastAsia="Times New Roman" w:hAnsi="Arial" w:cs="Arial"/>
                <w:sz w:val="22"/>
                <w:szCs w:val="22"/>
                <w:lang w:val="es-ES_tradnl"/>
              </w:rPr>
              <w:t xml:space="preserve">El Organismo Ejecutor debe Presentar al </w:t>
            </w:r>
            <w:r>
              <w:rPr>
                <w:rFonts w:ascii="Arial" w:eastAsia="Times New Roman" w:hAnsi="Arial" w:cs="Arial"/>
                <w:sz w:val="22"/>
                <w:szCs w:val="22"/>
                <w:lang w:val="es-ES_tradnl"/>
              </w:rPr>
              <w:t>B</w:t>
            </w:r>
            <w:r w:rsidRPr="00E776CD">
              <w:rPr>
                <w:rFonts w:ascii="Arial" w:eastAsia="Times New Roman" w:hAnsi="Arial" w:cs="Arial"/>
                <w:sz w:val="22"/>
                <w:szCs w:val="22"/>
                <w:lang w:val="es-ES_tradnl"/>
              </w:rPr>
              <w:t>anco para no objeción tanto los Términos de Referencia (</w:t>
            </w:r>
            <w:proofErr w:type="spellStart"/>
            <w:r w:rsidRPr="00E776CD">
              <w:rPr>
                <w:rFonts w:ascii="Arial" w:eastAsia="Times New Roman" w:hAnsi="Arial" w:cs="Arial"/>
                <w:sz w:val="22"/>
                <w:szCs w:val="22"/>
                <w:lang w:val="es-ES_tradnl"/>
              </w:rPr>
              <w:t>TdRs</w:t>
            </w:r>
            <w:proofErr w:type="spellEnd"/>
            <w:r w:rsidRPr="00E776CD">
              <w:rPr>
                <w:rFonts w:ascii="Arial" w:eastAsia="Times New Roman" w:hAnsi="Arial" w:cs="Arial"/>
                <w:sz w:val="22"/>
                <w:szCs w:val="22"/>
                <w:lang w:val="es-ES_tradnl"/>
              </w:rPr>
              <w:t>) para la realización del Plan de Ordenamiento del Territorio (POT) como el documento del POT.</w:t>
            </w:r>
          </w:p>
          <w:p w14:paraId="3D24D579" w14:textId="77777777" w:rsidR="00AD0F79" w:rsidRDefault="00AD0F79" w:rsidP="00AD0F79">
            <w:pPr>
              <w:pStyle w:val="ListParagraph"/>
              <w:numPr>
                <w:ilvl w:val="0"/>
                <w:numId w:val="12"/>
              </w:numPr>
              <w:spacing w:before="120" w:after="120"/>
              <w:jc w:val="both"/>
              <w:rPr>
                <w:rFonts w:ascii="Arial" w:eastAsia="Times New Roman" w:hAnsi="Arial" w:cs="Arial"/>
                <w:sz w:val="22"/>
                <w:szCs w:val="22"/>
                <w:lang w:val="es-ES_tradnl"/>
              </w:rPr>
            </w:pPr>
            <w:r w:rsidRPr="00E776CD">
              <w:rPr>
                <w:rFonts w:ascii="Arial" w:eastAsia="Times New Roman" w:hAnsi="Arial" w:cs="Arial"/>
                <w:sz w:val="22"/>
                <w:szCs w:val="22"/>
                <w:lang w:val="es-ES_tradnl"/>
              </w:rPr>
              <w:t xml:space="preserve">Cualquier cambio sustancial a los </w:t>
            </w:r>
            <w:r>
              <w:rPr>
                <w:rFonts w:ascii="Arial" w:eastAsia="Times New Roman" w:hAnsi="Arial" w:cs="Arial"/>
                <w:sz w:val="22"/>
                <w:szCs w:val="22"/>
                <w:lang w:val="es-ES_tradnl"/>
              </w:rPr>
              <w:t>documentos ambientales y sociales</w:t>
            </w:r>
            <w:r w:rsidRPr="00E776CD">
              <w:rPr>
                <w:rFonts w:ascii="Arial" w:eastAsia="Times New Roman" w:hAnsi="Arial" w:cs="Arial"/>
                <w:sz w:val="22"/>
                <w:szCs w:val="22"/>
                <w:lang w:val="es-ES_tradnl"/>
              </w:rPr>
              <w:t xml:space="preserve"> debe ser por escrito y aprobado por el Banco de manera consistente con las políticas de salvaguardias ambientales y sociales del Banco.</w:t>
            </w:r>
          </w:p>
          <w:p w14:paraId="491E469E" w14:textId="77777777" w:rsidR="00AD0F79" w:rsidRDefault="00AD0F79" w:rsidP="00AD0F79">
            <w:pPr>
              <w:pStyle w:val="ListParagraph"/>
              <w:numPr>
                <w:ilvl w:val="0"/>
                <w:numId w:val="12"/>
              </w:numPr>
              <w:spacing w:before="120" w:after="120"/>
              <w:jc w:val="both"/>
              <w:rPr>
                <w:rFonts w:ascii="Arial" w:eastAsia="Times New Roman" w:hAnsi="Arial" w:cs="Arial"/>
                <w:sz w:val="22"/>
                <w:szCs w:val="22"/>
                <w:lang w:val="es-ES_tradnl"/>
              </w:rPr>
            </w:pPr>
            <w:r w:rsidRPr="00E776CD">
              <w:rPr>
                <w:rFonts w:ascii="Arial" w:eastAsia="Times New Roman" w:hAnsi="Arial" w:cs="Arial"/>
                <w:sz w:val="22"/>
                <w:szCs w:val="22"/>
                <w:lang w:val="es-ES_tradnl"/>
              </w:rPr>
              <w:t xml:space="preserve">Con respecto al Proyecto, el </w:t>
            </w:r>
            <w:r>
              <w:rPr>
                <w:rFonts w:ascii="Arial" w:eastAsia="Times New Roman" w:hAnsi="Arial" w:cs="Arial"/>
                <w:sz w:val="22"/>
                <w:szCs w:val="22"/>
                <w:lang w:val="es-ES_tradnl"/>
              </w:rPr>
              <w:t>Organismo Ejecutor</w:t>
            </w:r>
            <w:r w:rsidRPr="00E776CD">
              <w:rPr>
                <w:rFonts w:ascii="Arial" w:eastAsia="Times New Roman" w:hAnsi="Arial" w:cs="Arial"/>
                <w:sz w:val="22"/>
                <w:szCs w:val="22"/>
                <w:lang w:val="es-ES_tradnl"/>
              </w:rPr>
              <w:t xml:space="preserve"> notificará al Banco por escrito dentro de los diez (10) días de cualquier (1) posible incumplimiento material o real de los requisitos ambientales y sociales; (2) accidentes, incidentes u otros eventos importantes [p.ej. derrames, incendios, descargas de sustancias peligrosas]; (3) conflictos sociales significativos reales o inminentes; (4) </w:t>
            </w:r>
            <w:r>
              <w:rPr>
                <w:rFonts w:ascii="Arial" w:eastAsia="Times New Roman" w:hAnsi="Arial" w:cs="Arial"/>
                <w:sz w:val="22"/>
                <w:szCs w:val="22"/>
                <w:lang w:val="es-ES_tradnl"/>
              </w:rPr>
              <w:t>a</w:t>
            </w:r>
            <w:r w:rsidRPr="00E776CD">
              <w:rPr>
                <w:rFonts w:ascii="Arial" w:eastAsia="Times New Roman" w:hAnsi="Arial" w:cs="Arial"/>
                <w:sz w:val="22"/>
                <w:szCs w:val="22"/>
                <w:lang w:val="es-ES_tradnl"/>
              </w:rPr>
              <w:t xml:space="preserve">cción reguladora </w:t>
            </w:r>
            <w:r>
              <w:rPr>
                <w:rFonts w:ascii="Arial" w:eastAsia="Times New Roman" w:hAnsi="Arial" w:cs="Arial"/>
                <w:sz w:val="22"/>
                <w:szCs w:val="22"/>
                <w:lang w:val="es-ES_tradnl"/>
              </w:rPr>
              <w:t>ambiental o social;</w:t>
            </w:r>
            <w:r w:rsidRPr="00E776CD">
              <w:rPr>
                <w:rFonts w:ascii="Arial" w:eastAsia="Times New Roman" w:hAnsi="Arial" w:cs="Arial"/>
                <w:sz w:val="22"/>
                <w:szCs w:val="22"/>
                <w:lang w:val="es-ES_tradnl"/>
              </w:rPr>
              <w:t xml:space="preserve"> (5) cualquier riesgo e impacto ambiental y social recientemente identificado, que pueda afectar los aspectos ambientales y sociales del Proyecto en cada caso, dicha notificación incluirá acciones tomadas o propuestas con respecto a tales eventos.</w:t>
            </w:r>
          </w:p>
          <w:p w14:paraId="2987F610" w14:textId="77777777" w:rsidR="00AD0F79" w:rsidRPr="00E776CD" w:rsidRDefault="00AD0F79" w:rsidP="00AD0F79">
            <w:pPr>
              <w:pStyle w:val="ListParagraph"/>
              <w:numPr>
                <w:ilvl w:val="0"/>
                <w:numId w:val="12"/>
              </w:numPr>
              <w:spacing w:before="120" w:after="120"/>
              <w:jc w:val="both"/>
              <w:rPr>
                <w:rFonts w:ascii="Arial" w:eastAsia="Times New Roman" w:hAnsi="Arial" w:cs="Arial"/>
                <w:sz w:val="22"/>
                <w:szCs w:val="22"/>
                <w:lang w:val="es-ES_tradnl"/>
              </w:rPr>
            </w:pPr>
            <w:r w:rsidRPr="00E776CD">
              <w:rPr>
                <w:rFonts w:ascii="Arial" w:eastAsia="Times New Roman" w:hAnsi="Arial" w:cs="Arial"/>
                <w:sz w:val="22"/>
                <w:szCs w:val="22"/>
                <w:lang w:val="es-ES_tradnl"/>
              </w:rPr>
              <w:t xml:space="preserve">El </w:t>
            </w:r>
            <w:r>
              <w:rPr>
                <w:rFonts w:ascii="Arial" w:eastAsia="Times New Roman" w:hAnsi="Arial" w:cs="Arial"/>
                <w:sz w:val="22"/>
                <w:szCs w:val="22"/>
                <w:lang w:val="es-ES_tradnl"/>
              </w:rPr>
              <w:t xml:space="preserve">Organismo Ejecutor </w:t>
            </w:r>
            <w:r w:rsidRPr="00E776CD">
              <w:rPr>
                <w:rFonts w:ascii="Arial" w:eastAsia="Times New Roman" w:hAnsi="Arial" w:cs="Arial"/>
                <w:sz w:val="22"/>
                <w:szCs w:val="22"/>
                <w:lang w:val="es-ES_tradnl"/>
              </w:rPr>
              <w:t xml:space="preserve">deberá preparar y presentar a satisfacción del Banco, un Informe de Cumplimiento de </w:t>
            </w:r>
            <w:r>
              <w:rPr>
                <w:rFonts w:ascii="Arial" w:eastAsia="Times New Roman" w:hAnsi="Arial" w:cs="Arial"/>
                <w:sz w:val="22"/>
                <w:szCs w:val="22"/>
                <w:lang w:val="es-ES_tradnl"/>
              </w:rPr>
              <w:t>las condiciones ambientales y sociales</w:t>
            </w:r>
            <w:r w:rsidRPr="00E776CD">
              <w:rPr>
                <w:rFonts w:ascii="Arial" w:eastAsia="Times New Roman" w:hAnsi="Arial" w:cs="Arial"/>
                <w:sz w:val="22"/>
                <w:szCs w:val="22"/>
                <w:lang w:val="es-ES_tradnl"/>
              </w:rPr>
              <w:t xml:space="preserve"> en la forma y contenido acordados con el Banco</w:t>
            </w:r>
            <w:r>
              <w:rPr>
                <w:rFonts w:ascii="Arial" w:eastAsia="Times New Roman" w:hAnsi="Arial" w:cs="Arial"/>
                <w:sz w:val="22"/>
                <w:szCs w:val="22"/>
                <w:lang w:val="es-ES_tradnl"/>
              </w:rPr>
              <w:t>/</w:t>
            </w:r>
          </w:p>
          <w:p w14:paraId="5FF79568" w14:textId="77777777" w:rsidR="00AD0F79" w:rsidRPr="00E776CD" w:rsidRDefault="00AD0F79" w:rsidP="00CF662C">
            <w:pPr>
              <w:pStyle w:val="ListParagraph"/>
              <w:spacing w:before="120" w:after="120"/>
              <w:jc w:val="both"/>
              <w:rPr>
                <w:rFonts w:ascii="Arial" w:eastAsia="Times New Roman" w:hAnsi="Arial" w:cs="Arial"/>
                <w:sz w:val="22"/>
                <w:szCs w:val="22"/>
                <w:lang w:val="es-ES_tradnl"/>
              </w:rPr>
            </w:pPr>
          </w:p>
        </w:tc>
      </w:tr>
    </w:tbl>
    <w:p w14:paraId="40879197" w14:textId="77777777" w:rsidR="00CF407E" w:rsidRPr="00DA1988" w:rsidRDefault="00CF407E" w:rsidP="00363000">
      <w:pPr>
        <w:widowControl w:val="0"/>
        <w:autoSpaceDE w:val="0"/>
        <w:autoSpaceDN w:val="0"/>
        <w:adjustRightInd w:val="0"/>
        <w:ind w:right="-720"/>
        <w:jc w:val="both"/>
        <w:rPr>
          <w:rFonts w:ascii="Arial" w:hAnsi="Arial" w:cs="Arial"/>
          <w:bCs/>
          <w:sz w:val="22"/>
          <w:szCs w:val="22"/>
          <w:lang w:val="es-ES"/>
        </w:rPr>
      </w:pPr>
    </w:p>
    <w:p w14:paraId="0728A618" w14:textId="77777777" w:rsidR="00363000" w:rsidRPr="00DA1988" w:rsidRDefault="00363000" w:rsidP="00363000">
      <w:pPr>
        <w:widowControl w:val="0"/>
        <w:autoSpaceDE w:val="0"/>
        <w:autoSpaceDN w:val="0"/>
        <w:adjustRightInd w:val="0"/>
        <w:ind w:right="-720"/>
        <w:jc w:val="both"/>
        <w:rPr>
          <w:rFonts w:ascii="Arial" w:hAnsi="Arial" w:cs="Arial"/>
          <w:bCs/>
          <w:sz w:val="22"/>
          <w:szCs w:val="22"/>
          <w:lang w:val="es-ES"/>
        </w:rPr>
      </w:pPr>
    </w:p>
    <w:p w14:paraId="3D788D9B" w14:textId="77777777" w:rsidR="00363000" w:rsidRPr="00DA1988" w:rsidRDefault="00363000" w:rsidP="00363000">
      <w:pPr>
        <w:widowControl w:val="0"/>
        <w:autoSpaceDE w:val="0"/>
        <w:autoSpaceDN w:val="0"/>
        <w:adjustRightInd w:val="0"/>
        <w:ind w:right="-720"/>
        <w:jc w:val="both"/>
        <w:rPr>
          <w:rFonts w:ascii="Arial" w:hAnsi="Arial" w:cs="Arial"/>
          <w:bCs/>
          <w:sz w:val="22"/>
          <w:szCs w:val="22"/>
          <w:lang w:val="es-ES"/>
        </w:rPr>
      </w:pPr>
    </w:p>
    <w:p w14:paraId="06FB1C3B" w14:textId="1A263A1F" w:rsidR="0045635B" w:rsidRPr="00DA1988" w:rsidRDefault="0045635B">
      <w:pPr>
        <w:rPr>
          <w:rFonts w:ascii="Arial" w:hAnsi="Arial" w:cs="Arial"/>
          <w:bCs/>
          <w:sz w:val="22"/>
          <w:szCs w:val="22"/>
          <w:lang w:val="es-ES"/>
        </w:rPr>
      </w:pPr>
      <w:r w:rsidRPr="00DA1988">
        <w:rPr>
          <w:rFonts w:ascii="Arial" w:hAnsi="Arial" w:cs="Arial"/>
          <w:bCs/>
          <w:sz w:val="22"/>
          <w:szCs w:val="22"/>
          <w:lang w:val="es-ES"/>
        </w:rPr>
        <w:br w:type="page"/>
      </w:r>
    </w:p>
    <w:p w14:paraId="479071DB" w14:textId="6E442C07" w:rsidR="00363000" w:rsidRPr="00DA1988" w:rsidRDefault="0045635B" w:rsidP="003A3A67">
      <w:pPr>
        <w:widowControl w:val="0"/>
        <w:autoSpaceDE w:val="0"/>
        <w:autoSpaceDN w:val="0"/>
        <w:adjustRightInd w:val="0"/>
        <w:ind w:right="-720"/>
        <w:rPr>
          <w:rFonts w:ascii="Arial" w:hAnsi="Arial" w:cs="Arial"/>
          <w:bCs/>
          <w:sz w:val="22"/>
          <w:szCs w:val="22"/>
          <w:lang w:val="es-ES"/>
        </w:rPr>
      </w:pPr>
      <w:r w:rsidRPr="00DA1988">
        <w:rPr>
          <w:rFonts w:ascii="Arial" w:hAnsi="Arial" w:cs="Arial"/>
          <w:bCs/>
          <w:sz w:val="22"/>
          <w:szCs w:val="22"/>
          <w:lang w:val="es-ES"/>
        </w:rPr>
        <w:lastRenderedPageBreak/>
        <w:t>Anexo Mapas e Imágenes.</w:t>
      </w:r>
    </w:p>
    <w:p w14:paraId="4859FD81" w14:textId="3F5F2C88" w:rsidR="0045635B" w:rsidRDefault="0045635B" w:rsidP="003A3A67">
      <w:pPr>
        <w:widowControl w:val="0"/>
        <w:autoSpaceDE w:val="0"/>
        <w:autoSpaceDN w:val="0"/>
        <w:adjustRightInd w:val="0"/>
        <w:ind w:right="-720"/>
        <w:rPr>
          <w:rFonts w:ascii="Arial" w:hAnsi="Arial" w:cs="Arial"/>
          <w:bCs/>
          <w:sz w:val="20"/>
          <w:szCs w:val="20"/>
          <w:lang w:val="es-ES"/>
        </w:rPr>
      </w:pPr>
    </w:p>
    <w:p w14:paraId="413C421C" w14:textId="502860DD" w:rsidR="0045635B" w:rsidRDefault="0045635B" w:rsidP="003A3A67">
      <w:pPr>
        <w:widowControl w:val="0"/>
        <w:autoSpaceDE w:val="0"/>
        <w:autoSpaceDN w:val="0"/>
        <w:adjustRightInd w:val="0"/>
        <w:ind w:right="-720"/>
        <w:rPr>
          <w:rFonts w:ascii="Arial" w:hAnsi="Arial" w:cs="Arial"/>
          <w:bCs/>
          <w:sz w:val="20"/>
          <w:szCs w:val="20"/>
          <w:lang w:val="es-ES"/>
        </w:rPr>
      </w:pPr>
      <w:r>
        <w:rPr>
          <w:rFonts w:ascii="Arial" w:eastAsia="SimSun" w:hAnsi="Arial" w:cs="Arial"/>
          <w:noProof/>
          <w:sz w:val="16"/>
          <w:szCs w:val="16"/>
          <w:lang w:val="es-PA" w:eastAsia="es-PA"/>
        </w:rPr>
        <mc:AlternateContent>
          <mc:Choice Requires="wps">
            <w:drawing>
              <wp:anchor distT="0" distB="0" distL="114300" distR="114300" simplePos="0" relativeHeight="251660288" behindDoc="0" locked="0" layoutInCell="1" allowOverlap="1" wp14:anchorId="3818D966" wp14:editId="53F1CA7B">
                <wp:simplePos x="0" y="0"/>
                <wp:positionH relativeFrom="column">
                  <wp:posOffset>3108021</wp:posOffset>
                </wp:positionH>
                <wp:positionV relativeFrom="paragraph">
                  <wp:posOffset>2936130</wp:posOffset>
                </wp:positionV>
                <wp:extent cx="2965837" cy="548640"/>
                <wp:effectExtent l="57150" t="19050" r="82550" b="99060"/>
                <wp:wrapNone/>
                <wp:docPr id="6" name="Rectangle 6"/>
                <wp:cNvGraphicFramePr/>
                <a:graphic xmlns:a="http://schemas.openxmlformats.org/drawingml/2006/main">
                  <a:graphicData uri="http://schemas.microsoft.com/office/word/2010/wordprocessingShape">
                    <wps:wsp>
                      <wps:cNvSpPr/>
                      <wps:spPr>
                        <a:xfrm>
                          <a:off x="0" y="0"/>
                          <a:ext cx="2965837" cy="54864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E0293ED" w14:textId="0C8C8AAE" w:rsidR="00692535" w:rsidRPr="0045635B" w:rsidRDefault="00692535" w:rsidP="0045635B">
                            <w:pPr>
                              <w:jc w:val="center"/>
                              <w:rPr>
                                <w:sz w:val="18"/>
                                <w:szCs w:val="18"/>
                                <w:lang w:val="es-ES_tradnl"/>
                              </w:rPr>
                            </w:pPr>
                            <w:r w:rsidRPr="0045635B">
                              <w:rPr>
                                <w:sz w:val="18"/>
                                <w:szCs w:val="18"/>
                                <w:lang w:val="es-ES_tradnl"/>
                              </w:rPr>
                              <w:t xml:space="preserve">Imagen </w:t>
                            </w:r>
                            <w:r>
                              <w:rPr>
                                <w:sz w:val="18"/>
                                <w:szCs w:val="18"/>
                                <w:lang w:val="es-ES_tradnl"/>
                              </w:rPr>
                              <w:t>3</w:t>
                            </w:r>
                            <w:r w:rsidRPr="0045635B">
                              <w:rPr>
                                <w:sz w:val="18"/>
                                <w:szCs w:val="18"/>
                                <w:lang w:val="es-ES_tradnl"/>
                              </w:rPr>
                              <w:t xml:space="preserve">. </w:t>
                            </w:r>
                            <w:proofErr w:type="spellStart"/>
                            <w:r w:rsidRPr="0045635B">
                              <w:rPr>
                                <w:sz w:val="18"/>
                                <w:szCs w:val="18"/>
                                <w:lang w:val="es-ES_tradnl"/>
                              </w:rPr>
                              <w:t>Area</w:t>
                            </w:r>
                            <w:proofErr w:type="spellEnd"/>
                            <w:r w:rsidRPr="0045635B">
                              <w:rPr>
                                <w:sz w:val="18"/>
                                <w:szCs w:val="18"/>
                                <w:lang w:val="es-ES_tradnl"/>
                              </w:rPr>
                              <w:t xml:space="preserve"> de la </w:t>
                            </w:r>
                            <w:proofErr w:type="spellStart"/>
                            <w:r w:rsidRPr="0045635B">
                              <w:rPr>
                                <w:sz w:val="18"/>
                                <w:szCs w:val="18"/>
                                <w:lang w:val="es-ES_tradnl"/>
                              </w:rPr>
                              <w:t>desenbocadura</w:t>
                            </w:r>
                            <w:proofErr w:type="spellEnd"/>
                            <w:r w:rsidRPr="0045635B">
                              <w:rPr>
                                <w:sz w:val="18"/>
                                <w:szCs w:val="18"/>
                                <w:lang w:val="es-ES_tradnl"/>
                              </w:rPr>
                              <w:t xml:space="preserve"> del río Juan Díaz, en la zona </w:t>
                            </w:r>
                            <w:proofErr w:type="spellStart"/>
                            <w:r w:rsidRPr="0045635B">
                              <w:rPr>
                                <w:sz w:val="18"/>
                                <w:szCs w:val="18"/>
                                <w:lang w:val="es-ES_tradnl"/>
                              </w:rPr>
                              <w:t>estuaria</w:t>
                            </w:r>
                            <w:proofErr w:type="spellEnd"/>
                            <w:r w:rsidRPr="0045635B">
                              <w:rPr>
                                <w:sz w:val="18"/>
                                <w:szCs w:val="18"/>
                                <w:lang w:val="es-ES_tradnl"/>
                              </w:rPr>
                              <w:t xml:space="preserve"> de los humedales de Juan Díaz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8D966" id="Rectangle 6" o:spid="_x0000_s1026" style="position:absolute;margin-left:244.75pt;margin-top:231.2pt;width:233.55pt;height:4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14:paraId="4E0293ED" w14:textId="0C8C8AAE" w:rsidR="00692535" w:rsidRPr="0045635B" w:rsidRDefault="00692535" w:rsidP="0045635B">
                      <w:pPr>
                        <w:jc w:val="center"/>
                        <w:rPr>
                          <w:sz w:val="18"/>
                          <w:szCs w:val="18"/>
                          <w:lang w:val="es-ES_tradnl"/>
                        </w:rPr>
                      </w:pPr>
                      <w:r w:rsidRPr="0045635B">
                        <w:rPr>
                          <w:sz w:val="18"/>
                          <w:szCs w:val="18"/>
                          <w:lang w:val="es-ES_tradnl"/>
                        </w:rPr>
                        <w:t xml:space="preserve">Imagen </w:t>
                      </w:r>
                      <w:r>
                        <w:rPr>
                          <w:sz w:val="18"/>
                          <w:szCs w:val="18"/>
                          <w:lang w:val="es-ES_tradnl"/>
                        </w:rPr>
                        <w:t>3</w:t>
                      </w:r>
                      <w:r w:rsidRPr="0045635B">
                        <w:rPr>
                          <w:sz w:val="18"/>
                          <w:szCs w:val="18"/>
                          <w:lang w:val="es-ES_tradnl"/>
                        </w:rPr>
                        <w:t xml:space="preserve">. </w:t>
                      </w:r>
                      <w:proofErr w:type="spellStart"/>
                      <w:r w:rsidRPr="0045635B">
                        <w:rPr>
                          <w:sz w:val="18"/>
                          <w:szCs w:val="18"/>
                          <w:lang w:val="es-ES_tradnl"/>
                        </w:rPr>
                        <w:t>Area</w:t>
                      </w:r>
                      <w:proofErr w:type="spellEnd"/>
                      <w:r w:rsidRPr="0045635B">
                        <w:rPr>
                          <w:sz w:val="18"/>
                          <w:szCs w:val="18"/>
                          <w:lang w:val="es-ES_tradnl"/>
                        </w:rPr>
                        <w:t xml:space="preserve"> de la </w:t>
                      </w:r>
                      <w:proofErr w:type="spellStart"/>
                      <w:r w:rsidRPr="0045635B">
                        <w:rPr>
                          <w:sz w:val="18"/>
                          <w:szCs w:val="18"/>
                          <w:lang w:val="es-ES_tradnl"/>
                        </w:rPr>
                        <w:t>desenbocadura</w:t>
                      </w:r>
                      <w:proofErr w:type="spellEnd"/>
                      <w:r w:rsidRPr="0045635B">
                        <w:rPr>
                          <w:sz w:val="18"/>
                          <w:szCs w:val="18"/>
                          <w:lang w:val="es-ES_tradnl"/>
                        </w:rPr>
                        <w:t xml:space="preserve"> del río Juan Díaz, en la zona </w:t>
                      </w:r>
                      <w:proofErr w:type="spellStart"/>
                      <w:r w:rsidRPr="0045635B">
                        <w:rPr>
                          <w:sz w:val="18"/>
                          <w:szCs w:val="18"/>
                          <w:lang w:val="es-ES_tradnl"/>
                        </w:rPr>
                        <w:t>estuaria</w:t>
                      </w:r>
                      <w:proofErr w:type="spellEnd"/>
                      <w:r w:rsidRPr="0045635B">
                        <w:rPr>
                          <w:sz w:val="18"/>
                          <w:szCs w:val="18"/>
                          <w:lang w:val="es-ES_tradnl"/>
                        </w:rPr>
                        <w:t xml:space="preserve"> de los humedales de Juan Díaz</w:t>
                      </w:r>
                    </w:p>
                  </w:txbxContent>
                </v:textbox>
              </v:rect>
            </w:pict>
          </mc:Fallback>
        </mc:AlternateContent>
      </w:r>
      <w:r>
        <w:rPr>
          <w:rFonts w:ascii="Arial" w:eastAsia="SimSun" w:hAnsi="Arial" w:cs="Arial"/>
          <w:noProof/>
          <w:sz w:val="16"/>
          <w:szCs w:val="16"/>
          <w:lang w:val="es-PA" w:eastAsia="es-PA"/>
        </w:rPr>
        <mc:AlternateContent>
          <mc:Choice Requires="wps">
            <w:drawing>
              <wp:anchor distT="0" distB="0" distL="114300" distR="114300" simplePos="0" relativeHeight="251659264" behindDoc="0" locked="0" layoutInCell="1" allowOverlap="1" wp14:anchorId="4CE05E13" wp14:editId="0B45C614">
                <wp:simplePos x="0" y="0"/>
                <wp:positionH relativeFrom="column">
                  <wp:posOffset>14964</wp:posOffset>
                </wp:positionH>
                <wp:positionV relativeFrom="paragraph">
                  <wp:posOffset>2936433</wp:posOffset>
                </wp:positionV>
                <wp:extent cx="2957885" cy="540385"/>
                <wp:effectExtent l="57150" t="19050" r="71120" b="88265"/>
                <wp:wrapNone/>
                <wp:docPr id="5" name="Rectangle 5"/>
                <wp:cNvGraphicFramePr/>
                <a:graphic xmlns:a="http://schemas.openxmlformats.org/drawingml/2006/main">
                  <a:graphicData uri="http://schemas.microsoft.com/office/word/2010/wordprocessingShape">
                    <wps:wsp>
                      <wps:cNvSpPr/>
                      <wps:spPr>
                        <a:xfrm>
                          <a:off x="0" y="0"/>
                          <a:ext cx="2957885" cy="54038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87568E4" w14:textId="3016E2DC" w:rsidR="00692535" w:rsidRPr="0045635B" w:rsidRDefault="00692535" w:rsidP="0045635B">
                            <w:pPr>
                              <w:jc w:val="center"/>
                              <w:rPr>
                                <w:sz w:val="18"/>
                                <w:szCs w:val="18"/>
                                <w:lang w:val="es-ES_tradnl"/>
                              </w:rPr>
                            </w:pPr>
                            <w:r w:rsidRPr="0045635B">
                              <w:rPr>
                                <w:sz w:val="18"/>
                                <w:szCs w:val="18"/>
                                <w:lang w:val="es-ES_tradnl"/>
                              </w:rPr>
                              <w:t xml:space="preserve">Figura </w:t>
                            </w:r>
                            <w:r>
                              <w:rPr>
                                <w:sz w:val="18"/>
                                <w:szCs w:val="18"/>
                                <w:lang w:val="es-ES_tradnl"/>
                              </w:rPr>
                              <w:t>2</w:t>
                            </w:r>
                            <w:r w:rsidRPr="0045635B">
                              <w:rPr>
                                <w:sz w:val="18"/>
                                <w:szCs w:val="18"/>
                                <w:lang w:val="es-ES_tradnl"/>
                              </w:rPr>
                              <w:t xml:space="preserve">. Clasificación del terreno en función de los usos del suelo, tipos de vegetación y caracterización hidrológica/hidráulica en la cuenca del río Juan </w:t>
                            </w:r>
                            <w:proofErr w:type="gramStart"/>
                            <w:r w:rsidRPr="0045635B">
                              <w:rPr>
                                <w:sz w:val="18"/>
                                <w:szCs w:val="18"/>
                                <w:lang w:val="es-ES_tradnl"/>
                              </w:rPr>
                              <w:t>Díaz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05E13" id="Rectangle 5" o:spid="_x0000_s1027" style="position:absolute;margin-left:1.2pt;margin-top:231.2pt;width:232.9pt;height:4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" fillcolor="#4f81bd [3204]" strokecolor="#4579b8 [3044]">
                <v:fill color2="#a7bfde [1620]" rotate="t" angle="180" focus="100%" type="gradient">
                  <o:fill v:ext="view" type="gradientUnscaled"/>
                </v:fill>
                <v:shadow on="t" color="black" opacity="22937f" origin=",.5" offset="0,.63889mm"/>
                <v:textbox>
                  <w:txbxContent>
                    <w:p w14:paraId="387568E4" w14:textId="3016E2DC" w:rsidR="00692535" w:rsidRPr="0045635B" w:rsidRDefault="00692535" w:rsidP="0045635B">
                      <w:pPr>
                        <w:jc w:val="center"/>
                        <w:rPr>
                          <w:sz w:val="18"/>
                          <w:szCs w:val="18"/>
                          <w:lang w:val="es-ES_tradnl"/>
                        </w:rPr>
                      </w:pPr>
                      <w:r w:rsidRPr="0045635B">
                        <w:rPr>
                          <w:sz w:val="18"/>
                          <w:szCs w:val="18"/>
                          <w:lang w:val="es-ES_tradnl"/>
                        </w:rPr>
                        <w:t xml:space="preserve">Figura </w:t>
                      </w:r>
                      <w:r>
                        <w:rPr>
                          <w:sz w:val="18"/>
                          <w:szCs w:val="18"/>
                          <w:lang w:val="es-ES_tradnl"/>
                        </w:rPr>
                        <w:t>2</w:t>
                      </w:r>
                      <w:r w:rsidRPr="0045635B">
                        <w:rPr>
                          <w:sz w:val="18"/>
                          <w:szCs w:val="18"/>
                          <w:lang w:val="es-ES_tradnl"/>
                        </w:rPr>
                        <w:t xml:space="preserve">. Clasificación del terreno en función de los usos del suelo, tipos de vegetación y caracterización hidrológica/hidráulica en la cuenca del río Juan </w:t>
                      </w:r>
                      <w:proofErr w:type="gramStart"/>
                      <w:r w:rsidRPr="0045635B">
                        <w:rPr>
                          <w:sz w:val="18"/>
                          <w:szCs w:val="18"/>
                          <w:lang w:val="es-ES_tradnl"/>
                        </w:rPr>
                        <w:t>Díaz .</w:t>
                      </w:r>
                      <w:proofErr w:type="gramEnd"/>
                    </w:p>
                  </w:txbxContent>
                </v:textbox>
              </v:rect>
            </w:pict>
          </mc:Fallback>
        </mc:AlternateContent>
      </w:r>
      <w:r w:rsidRPr="0045635B">
        <w:rPr>
          <w:rFonts w:ascii="Arial" w:eastAsia="SimSun" w:hAnsi="Arial" w:cs="Arial"/>
          <w:noProof/>
          <w:sz w:val="16"/>
          <w:szCs w:val="16"/>
          <w:lang w:val="es-PA" w:eastAsia="es-PA"/>
        </w:rPr>
        <w:drawing>
          <wp:inline distT="0" distB="0" distL="0" distR="0" wp14:anchorId="3F3B3101" wp14:editId="1002C0B8">
            <wp:extent cx="2957830" cy="2934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7830" cy="2934335"/>
                    </a:xfrm>
                    <a:prstGeom prst="rect">
                      <a:avLst/>
                    </a:prstGeom>
                    <a:noFill/>
                    <a:ln>
                      <a:noFill/>
                    </a:ln>
                  </pic:spPr>
                </pic:pic>
              </a:graphicData>
            </a:graphic>
          </wp:inline>
        </w:drawing>
      </w:r>
      <w:r>
        <w:rPr>
          <w:rFonts w:ascii="Arial" w:hAnsi="Arial" w:cs="Arial"/>
          <w:bCs/>
          <w:sz w:val="20"/>
          <w:szCs w:val="20"/>
          <w:lang w:val="es-ES"/>
        </w:rPr>
        <w:t xml:space="preserve">   </w:t>
      </w:r>
      <w:r w:rsidRPr="0045635B">
        <w:rPr>
          <w:rFonts w:ascii="Arial" w:eastAsia="Times New Roman" w:hAnsi="Arial" w:cs="Arial"/>
          <w:bCs/>
          <w:noProof/>
          <w:sz w:val="22"/>
          <w:szCs w:val="22"/>
          <w:lang w:val="es-ES_tradnl"/>
        </w:rPr>
        <w:drawing>
          <wp:inline distT="0" distB="0" distL="0" distR="0" wp14:anchorId="0C97A5E5" wp14:editId="482F9034">
            <wp:extent cx="3068955" cy="2934335"/>
            <wp:effectExtent l="0" t="0" r="0" b="0"/>
            <wp:docPr id="4" name="Picture 4" descr="JD_desemboc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_desembocadura"/>
                    <pic:cNvPicPr>
                      <a:picLocks noChangeAspect="1" noChangeArrowheads="1"/>
                    </pic:cNvPicPr>
                  </pic:nvPicPr>
                  <pic:blipFill>
                    <a:blip r:embed="rId23">
                      <a:extLst>
                        <a:ext uri="{28A0092B-C50C-407E-A947-70E740481C1C}">
                          <a14:useLocalDpi xmlns:a14="http://schemas.microsoft.com/office/drawing/2010/main" val="0"/>
                        </a:ext>
                      </a:extLst>
                    </a:blip>
                    <a:srcRect t="1967" b="1967"/>
                    <a:stretch>
                      <a:fillRect/>
                    </a:stretch>
                  </pic:blipFill>
                  <pic:spPr bwMode="auto">
                    <a:xfrm>
                      <a:off x="0" y="0"/>
                      <a:ext cx="3068955" cy="2934335"/>
                    </a:xfrm>
                    <a:prstGeom prst="rect">
                      <a:avLst/>
                    </a:prstGeom>
                    <a:noFill/>
                    <a:ln>
                      <a:noFill/>
                    </a:ln>
                  </pic:spPr>
                </pic:pic>
              </a:graphicData>
            </a:graphic>
          </wp:inline>
        </w:drawing>
      </w:r>
    </w:p>
    <w:p w14:paraId="17BB58DF" w14:textId="77CAFB5F" w:rsidR="009E5E61" w:rsidRDefault="0045635B" w:rsidP="003A3A67">
      <w:pPr>
        <w:widowControl w:val="0"/>
        <w:autoSpaceDE w:val="0"/>
        <w:autoSpaceDN w:val="0"/>
        <w:adjustRightInd w:val="0"/>
        <w:ind w:right="-720"/>
        <w:rPr>
          <w:rFonts w:ascii="Arial" w:hAnsi="Arial" w:cs="Arial"/>
          <w:bCs/>
          <w:sz w:val="20"/>
          <w:szCs w:val="20"/>
          <w:lang w:val="es-PA"/>
        </w:rPr>
      </w:pPr>
      <w:r>
        <w:rPr>
          <w:rFonts w:ascii="Arial" w:hAnsi="Arial" w:cs="Arial"/>
          <w:bCs/>
          <w:sz w:val="20"/>
          <w:szCs w:val="20"/>
          <w:lang w:val="es-PA"/>
        </w:rPr>
        <w:tab/>
      </w:r>
      <w:r>
        <w:rPr>
          <w:rFonts w:ascii="Arial" w:hAnsi="Arial" w:cs="Arial"/>
          <w:bCs/>
          <w:sz w:val="20"/>
          <w:szCs w:val="20"/>
          <w:lang w:val="es-PA"/>
        </w:rPr>
        <w:tab/>
      </w:r>
      <w:r>
        <w:rPr>
          <w:rFonts w:ascii="Arial" w:hAnsi="Arial" w:cs="Arial"/>
          <w:bCs/>
          <w:sz w:val="20"/>
          <w:szCs w:val="20"/>
          <w:lang w:val="es-PA"/>
        </w:rPr>
        <w:tab/>
      </w:r>
      <w:r>
        <w:rPr>
          <w:rFonts w:ascii="Arial" w:hAnsi="Arial" w:cs="Arial"/>
          <w:bCs/>
          <w:sz w:val="20"/>
          <w:szCs w:val="20"/>
          <w:lang w:val="es-PA"/>
        </w:rPr>
        <w:tab/>
      </w:r>
      <w:r>
        <w:rPr>
          <w:rFonts w:ascii="Arial" w:hAnsi="Arial" w:cs="Arial"/>
          <w:bCs/>
          <w:sz w:val="20"/>
          <w:szCs w:val="20"/>
          <w:lang w:val="es-PA"/>
        </w:rPr>
        <w:tab/>
      </w:r>
      <w:r>
        <w:rPr>
          <w:rFonts w:ascii="Arial" w:hAnsi="Arial" w:cs="Arial"/>
          <w:bCs/>
          <w:sz w:val="20"/>
          <w:szCs w:val="20"/>
          <w:lang w:val="es-PA"/>
        </w:rPr>
        <w:tab/>
      </w:r>
      <w:r>
        <w:rPr>
          <w:rFonts w:ascii="Arial" w:hAnsi="Arial" w:cs="Arial"/>
          <w:bCs/>
          <w:sz w:val="20"/>
          <w:szCs w:val="20"/>
          <w:lang w:val="es-PA"/>
        </w:rPr>
        <w:tab/>
      </w:r>
    </w:p>
    <w:p w14:paraId="61D7524C" w14:textId="77777777" w:rsidR="009E5E61" w:rsidRPr="009E5E61" w:rsidRDefault="009E5E61" w:rsidP="009E5E61">
      <w:pPr>
        <w:rPr>
          <w:rFonts w:ascii="Arial" w:hAnsi="Arial" w:cs="Arial"/>
          <w:sz w:val="20"/>
          <w:szCs w:val="20"/>
          <w:lang w:val="es-PA"/>
        </w:rPr>
      </w:pPr>
    </w:p>
    <w:p w14:paraId="08AC9DBD" w14:textId="77777777" w:rsidR="009E5E61" w:rsidRPr="009E5E61" w:rsidRDefault="009E5E61" w:rsidP="009E5E61">
      <w:pPr>
        <w:rPr>
          <w:rFonts w:ascii="Arial" w:hAnsi="Arial" w:cs="Arial"/>
          <w:sz w:val="20"/>
          <w:szCs w:val="20"/>
          <w:lang w:val="es-PA"/>
        </w:rPr>
      </w:pPr>
    </w:p>
    <w:p w14:paraId="738F74E6" w14:textId="77777777" w:rsidR="009E5E61" w:rsidRPr="009E5E61" w:rsidRDefault="009E5E61" w:rsidP="009E5E61">
      <w:pPr>
        <w:rPr>
          <w:rFonts w:ascii="Arial" w:hAnsi="Arial" w:cs="Arial"/>
          <w:sz w:val="20"/>
          <w:szCs w:val="20"/>
          <w:lang w:val="es-PA"/>
        </w:rPr>
      </w:pPr>
    </w:p>
    <w:p w14:paraId="3718F612" w14:textId="77777777" w:rsidR="009E5E61" w:rsidRPr="009E5E61" w:rsidRDefault="009E5E61" w:rsidP="009E5E61">
      <w:pPr>
        <w:rPr>
          <w:rFonts w:ascii="Arial" w:hAnsi="Arial" w:cs="Arial"/>
          <w:sz w:val="20"/>
          <w:szCs w:val="20"/>
          <w:lang w:val="es-PA"/>
        </w:rPr>
      </w:pPr>
    </w:p>
    <w:p w14:paraId="411A6652" w14:textId="53A4D878" w:rsidR="009E5E61" w:rsidRDefault="009E5E61" w:rsidP="009E5E61">
      <w:pPr>
        <w:rPr>
          <w:rFonts w:ascii="Arial" w:hAnsi="Arial" w:cs="Arial"/>
          <w:sz w:val="20"/>
          <w:szCs w:val="20"/>
          <w:lang w:val="es-PA"/>
        </w:rPr>
      </w:pPr>
    </w:p>
    <w:p w14:paraId="76115BD1" w14:textId="7514A163" w:rsidR="0045635B" w:rsidRDefault="0054168A" w:rsidP="009E5E61">
      <w:pPr>
        <w:rPr>
          <w:rFonts w:ascii="Arial" w:hAnsi="Arial" w:cs="Arial"/>
          <w:sz w:val="20"/>
          <w:szCs w:val="20"/>
          <w:lang w:val="es-PA"/>
        </w:rPr>
      </w:pPr>
      <w:r w:rsidRPr="0054168A">
        <w:rPr>
          <w:rFonts w:ascii="Arial" w:eastAsia="SimSun" w:hAnsi="Arial" w:cs="Arial"/>
          <w:noProof/>
          <w:sz w:val="22"/>
          <w:szCs w:val="22"/>
          <w:lang w:val="es-PA" w:eastAsia="es-PA"/>
        </w:rPr>
        <w:drawing>
          <wp:inline distT="0" distB="0" distL="0" distR="0" wp14:anchorId="352A58AA" wp14:editId="10D5435C">
            <wp:extent cx="2671445" cy="2003425"/>
            <wp:effectExtent l="0" t="0" r="0" b="0"/>
            <wp:docPr id="7" name="Picture 7" descr="C:\Users\Anita Méndez\Desktop\Proyecto rio Juan Díaz\fotos abenaki\IMG_6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Users\Anita Méndez\Desktop\Proyecto rio Juan Díaz\fotos abenaki\IMG_68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1445" cy="2003425"/>
                    </a:xfrm>
                    <a:prstGeom prst="rect">
                      <a:avLst/>
                    </a:prstGeom>
                    <a:noFill/>
                    <a:ln>
                      <a:noFill/>
                    </a:ln>
                  </pic:spPr>
                </pic:pic>
              </a:graphicData>
            </a:graphic>
          </wp:inline>
        </w:drawing>
      </w:r>
      <w:r w:rsidR="008364BE">
        <w:rPr>
          <w:rFonts w:ascii="Arial" w:hAnsi="Arial" w:cs="Arial"/>
          <w:sz w:val="20"/>
          <w:szCs w:val="20"/>
          <w:lang w:val="es-PA"/>
        </w:rPr>
        <w:t xml:space="preserve">     </w:t>
      </w:r>
      <w:r w:rsidR="008364BE" w:rsidRPr="008364BE">
        <w:rPr>
          <w:rFonts w:ascii="Arial" w:eastAsia="SimSun" w:hAnsi="Arial" w:cs="Arial"/>
          <w:noProof/>
          <w:sz w:val="22"/>
          <w:szCs w:val="22"/>
          <w:lang w:val="es-PA" w:eastAsia="es-PA"/>
        </w:rPr>
        <w:drawing>
          <wp:inline distT="0" distB="0" distL="0" distR="0" wp14:anchorId="2FBCB19F" wp14:editId="2F61BCD3">
            <wp:extent cx="2496820" cy="19958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6820" cy="1995805"/>
                    </a:xfrm>
                    <a:prstGeom prst="rect">
                      <a:avLst/>
                    </a:prstGeom>
                    <a:noFill/>
                    <a:ln>
                      <a:noFill/>
                    </a:ln>
                  </pic:spPr>
                </pic:pic>
              </a:graphicData>
            </a:graphic>
          </wp:inline>
        </w:drawing>
      </w:r>
    </w:p>
    <w:p w14:paraId="338050C5" w14:textId="5CA76E81" w:rsidR="000D62F4" w:rsidRDefault="000D62F4" w:rsidP="009E5E61">
      <w:pPr>
        <w:rPr>
          <w:rFonts w:ascii="Arial" w:hAnsi="Arial" w:cs="Arial"/>
          <w:sz w:val="20"/>
          <w:szCs w:val="20"/>
          <w:lang w:val="es-PA"/>
        </w:rPr>
      </w:pPr>
    </w:p>
    <w:p w14:paraId="344F022D" w14:textId="6DEC6293" w:rsidR="000D62F4" w:rsidRPr="000D62F4" w:rsidRDefault="000D62F4" w:rsidP="000D62F4">
      <w:pPr>
        <w:ind w:left="426" w:right="425"/>
        <w:jc w:val="center"/>
        <w:rPr>
          <w:rFonts w:ascii="Arial" w:eastAsia="SimSun" w:hAnsi="Arial" w:cs="Arial"/>
          <w:noProof/>
          <w:sz w:val="18"/>
          <w:szCs w:val="18"/>
          <w:lang w:val="es-PA"/>
        </w:rPr>
      </w:pPr>
      <w:r w:rsidRPr="000D62F4">
        <w:rPr>
          <w:rFonts w:ascii="Arial" w:eastAsia="SimSun" w:hAnsi="Arial" w:cs="Arial"/>
          <w:noProof/>
          <w:sz w:val="18"/>
          <w:szCs w:val="18"/>
          <w:lang w:val="es-PA"/>
        </w:rPr>
        <w:t xml:space="preserve">Imágenes </w:t>
      </w:r>
      <w:r w:rsidR="00F26FC8">
        <w:rPr>
          <w:rFonts w:ascii="Arial" w:eastAsia="SimSun" w:hAnsi="Arial" w:cs="Arial"/>
          <w:noProof/>
          <w:sz w:val="18"/>
          <w:szCs w:val="18"/>
          <w:lang w:val="es-PA"/>
        </w:rPr>
        <w:t>4</w:t>
      </w:r>
      <w:r w:rsidRPr="000D62F4">
        <w:rPr>
          <w:rFonts w:ascii="Arial" w:eastAsia="SimSun" w:hAnsi="Arial" w:cs="Arial"/>
          <w:noProof/>
          <w:sz w:val="18"/>
          <w:szCs w:val="18"/>
          <w:lang w:val="es-PA"/>
        </w:rPr>
        <w:t xml:space="preserve"> y </w:t>
      </w:r>
      <w:r w:rsidR="00F26FC8">
        <w:rPr>
          <w:rFonts w:ascii="Arial" w:eastAsia="SimSun" w:hAnsi="Arial" w:cs="Arial"/>
          <w:noProof/>
          <w:sz w:val="18"/>
          <w:szCs w:val="18"/>
          <w:lang w:val="es-PA"/>
        </w:rPr>
        <w:t>5</w:t>
      </w:r>
      <w:r w:rsidRPr="000D62F4">
        <w:rPr>
          <w:rFonts w:ascii="Arial" w:eastAsia="SimSun" w:hAnsi="Arial" w:cs="Arial"/>
          <w:noProof/>
          <w:sz w:val="18"/>
          <w:szCs w:val="18"/>
          <w:lang w:val="es-PA"/>
        </w:rPr>
        <w:t>. Sección de la Cuenca baja con cauce formando terrazas aluviales donde predomina la sedimentación.</w:t>
      </w:r>
    </w:p>
    <w:p w14:paraId="5613557C" w14:textId="77777777" w:rsidR="000D62F4" w:rsidRPr="000D62F4" w:rsidRDefault="000D62F4" w:rsidP="000D62F4">
      <w:pPr>
        <w:ind w:right="142"/>
        <w:jc w:val="both"/>
        <w:rPr>
          <w:rFonts w:ascii="Arial" w:eastAsia="SimSun" w:hAnsi="Arial" w:cs="Arial"/>
          <w:noProof/>
          <w:sz w:val="18"/>
          <w:szCs w:val="18"/>
          <w:lang w:val="es-PA"/>
        </w:rPr>
      </w:pPr>
    </w:p>
    <w:p w14:paraId="1E473C02" w14:textId="2433A3C7" w:rsidR="000D62F4" w:rsidRDefault="000D62F4" w:rsidP="009E5E61">
      <w:pPr>
        <w:rPr>
          <w:rFonts w:ascii="Arial" w:hAnsi="Arial" w:cs="Arial"/>
          <w:sz w:val="20"/>
          <w:szCs w:val="20"/>
          <w:lang w:val="es-PA"/>
        </w:rPr>
      </w:pPr>
    </w:p>
    <w:p w14:paraId="6C1ECCA7" w14:textId="749E07D1" w:rsidR="003C1A07" w:rsidRDefault="003C1A07" w:rsidP="009E5E61">
      <w:pPr>
        <w:rPr>
          <w:rFonts w:ascii="Arial" w:hAnsi="Arial" w:cs="Arial"/>
          <w:sz w:val="20"/>
          <w:szCs w:val="20"/>
          <w:lang w:val="es-PA"/>
        </w:rPr>
      </w:pPr>
    </w:p>
    <w:p w14:paraId="6D9EE585" w14:textId="03D7FE41" w:rsidR="003C1A07" w:rsidRDefault="003C1A07" w:rsidP="009E5E61">
      <w:pPr>
        <w:rPr>
          <w:rFonts w:ascii="Arial" w:hAnsi="Arial" w:cs="Arial"/>
          <w:sz w:val="20"/>
          <w:szCs w:val="20"/>
          <w:lang w:val="es-PA"/>
        </w:rPr>
      </w:pPr>
    </w:p>
    <w:p w14:paraId="1041BC7D" w14:textId="44E8B5B7" w:rsidR="003C1A07" w:rsidRDefault="003C1A07" w:rsidP="009E5E61">
      <w:pPr>
        <w:rPr>
          <w:rFonts w:ascii="Arial" w:hAnsi="Arial" w:cs="Arial"/>
          <w:sz w:val="20"/>
          <w:szCs w:val="20"/>
          <w:lang w:val="es-PA"/>
        </w:rPr>
      </w:pPr>
    </w:p>
    <w:p w14:paraId="2E901110" w14:textId="67EB55A5" w:rsidR="003C1A07" w:rsidRDefault="003C1A07" w:rsidP="009E5E61">
      <w:pPr>
        <w:rPr>
          <w:rFonts w:ascii="Arial" w:hAnsi="Arial" w:cs="Arial"/>
          <w:sz w:val="20"/>
          <w:szCs w:val="20"/>
          <w:lang w:val="es-PA"/>
        </w:rPr>
      </w:pPr>
    </w:p>
    <w:p w14:paraId="4A419C0B" w14:textId="520C2A90" w:rsidR="003C1A07" w:rsidRDefault="003C1A07" w:rsidP="009E5E61">
      <w:pPr>
        <w:rPr>
          <w:rFonts w:ascii="Arial" w:hAnsi="Arial" w:cs="Arial"/>
          <w:sz w:val="20"/>
          <w:szCs w:val="20"/>
          <w:lang w:val="es-PA"/>
        </w:rPr>
      </w:pPr>
    </w:p>
    <w:p w14:paraId="37C9A49D" w14:textId="4DBCEDC1" w:rsidR="003C1A07" w:rsidRDefault="003C1A07" w:rsidP="009E5E61">
      <w:pPr>
        <w:rPr>
          <w:rFonts w:ascii="Arial" w:hAnsi="Arial" w:cs="Arial"/>
          <w:sz w:val="20"/>
          <w:szCs w:val="20"/>
          <w:lang w:val="es-PA"/>
        </w:rPr>
      </w:pPr>
    </w:p>
    <w:p w14:paraId="63F9F355" w14:textId="0AAC59F1" w:rsidR="003C1A07" w:rsidRDefault="00C84061" w:rsidP="009E5E61">
      <w:pPr>
        <w:rPr>
          <w:rFonts w:ascii="Arial" w:hAnsi="Arial" w:cs="Arial"/>
          <w:sz w:val="20"/>
          <w:szCs w:val="20"/>
          <w:lang w:val="es-PA"/>
        </w:rPr>
      </w:pPr>
      <w:r w:rsidRPr="00C84061">
        <w:rPr>
          <w:rFonts w:ascii="Arial" w:eastAsia="SimSun" w:hAnsi="Arial" w:cs="Arial"/>
          <w:noProof/>
          <w:sz w:val="22"/>
          <w:szCs w:val="22"/>
          <w:lang w:val="es-PA" w:eastAsia="es-PA"/>
        </w:rPr>
        <w:lastRenderedPageBreak/>
        <w:drawing>
          <wp:inline distT="0" distB="0" distL="0" distR="0" wp14:anchorId="077A0594" wp14:editId="00FE9D86">
            <wp:extent cx="5888990" cy="4225262"/>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a:extLst>
                        <a:ext uri="{28A0092B-C50C-407E-A947-70E740481C1C}">
                          <a14:useLocalDpi xmlns:a14="http://schemas.microsoft.com/office/drawing/2010/main" val="0"/>
                        </a:ext>
                      </a:extLst>
                    </a:blip>
                    <a:srcRect l="22781" t="16164" r="21831" b="13174"/>
                    <a:stretch>
                      <a:fillRect/>
                    </a:stretch>
                  </pic:blipFill>
                  <pic:spPr bwMode="auto">
                    <a:xfrm>
                      <a:off x="0" y="0"/>
                      <a:ext cx="5888990" cy="4225262"/>
                    </a:xfrm>
                    <a:prstGeom prst="rect">
                      <a:avLst/>
                    </a:prstGeom>
                    <a:noFill/>
                    <a:ln>
                      <a:noFill/>
                    </a:ln>
                  </pic:spPr>
                </pic:pic>
              </a:graphicData>
            </a:graphic>
          </wp:inline>
        </w:drawing>
      </w:r>
    </w:p>
    <w:p w14:paraId="1103371D" w14:textId="4162881B" w:rsidR="009A006A" w:rsidRDefault="00F26FC8" w:rsidP="009E5E61">
      <w:pPr>
        <w:rPr>
          <w:rFonts w:ascii="Arial" w:hAnsi="Arial" w:cs="Arial"/>
          <w:sz w:val="20"/>
          <w:szCs w:val="20"/>
          <w:lang w:val="es-PA"/>
        </w:rPr>
      </w:pPr>
      <w:r>
        <w:rPr>
          <w:rFonts w:ascii="Arial" w:eastAsia="SimSun" w:hAnsi="Arial" w:cs="Arial"/>
          <w:noProof/>
          <w:sz w:val="22"/>
          <w:szCs w:val="22"/>
          <w:lang w:val="es-PA"/>
        </w:rPr>
        <w:t>Imagen</w:t>
      </w:r>
      <w:r w:rsidR="009A006A" w:rsidRPr="009A006A">
        <w:rPr>
          <w:rFonts w:ascii="Arial" w:eastAsia="SimSun" w:hAnsi="Arial" w:cs="Arial"/>
          <w:noProof/>
          <w:sz w:val="22"/>
          <w:szCs w:val="22"/>
          <w:lang w:val="es-PA"/>
        </w:rPr>
        <w:t xml:space="preserve"> </w:t>
      </w:r>
      <w:r>
        <w:rPr>
          <w:rFonts w:ascii="Arial" w:eastAsia="SimSun" w:hAnsi="Arial" w:cs="Arial"/>
          <w:noProof/>
          <w:sz w:val="22"/>
          <w:szCs w:val="22"/>
          <w:lang w:val="es-PA"/>
        </w:rPr>
        <w:t>6</w:t>
      </w:r>
      <w:r w:rsidR="009A006A" w:rsidRPr="009A006A">
        <w:rPr>
          <w:rFonts w:ascii="Arial" w:eastAsia="SimSun" w:hAnsi="Arial" w:cs="Arial"/>
          <w:noProof/>
          <w:sz w:val="22"/>
          <w:szCs w:val="22"/>
          <w:lang w:val="es-PA"/>
        </w:rPr>
        <w:t>. Mapa de zonas de Inundación en la actualidad en la cuenca del río Juan Díaz.</w:t>
      </w:r>
    </w:p>
    <w:p w14:paraId="3F091E97" w14:textId="77777777" w:rsidR="009A006A" w:rsidRDefault="009A006A" w:rsidP="009E5E61">
      <w:pPr>
        <w:rPr>
          <w:rFonts w:ascii="Arial" w:hAnsi="Arial" w:cs="Arial"/>
          <w:sz w:val="20"/>
          <w:szCs w:val="20"/>
          <w:lang w:val="es-PA"/>
        </w:rPr>
      </w:pPr>
    </w:p>
    <w:p w14:paraId="157B40B7" w14:textId="346E6D85" w:rsidR="003C1A07" w:rsidRDefault="003C1A07" w:rsidP="009E5E61">
      <w:pPr>
        <w:rPr>
          <w:rFonts w:ascii="Arial" w:hAnsi="Arial" w:cs="Arial"/>
          <w:sz w:val="20"/>
          <w:szCs w:val="20"/>
          <w:lang w:val="es-PA"/>
        </w:rPr>
      </w:pPr>
    </w:p>
    <w:p w14:paraId="0B6C5445" w14:textId="55E9A372" w:rsidR="003C1A07" w:rsidRDefault="003C1A07" w:rsidP="009E5E61">
      <w:pPr>
        <w:rPr>
          <w:rFonts w:ascii="Arial" w:hAnsi="Arial" w:cs="Arial"/>
          <w:sz w:val="20"/>
          <w:szCs w:val="20"/>
          <w:lang w:val="es-PA"/>
        </w:rPr>
      </w:pPr>
    </w:p>
    <w:p w14:paraId="7F303815" w14:textId="77E47E81" w:rsidR="003C1A07" w:rsidRDefault="003C1A07" w:rsidP="009E5E61">
      <w:pPr>
        <w:rPr>
          <w:rFonts w:ascii="Arial" w:hAnsi="Arial" w:cs="Arial"/>
          <w:sz w:val="20"/>
          <w:szCs w:val="20"/>
          <w:lang w:val="es-PA"/>
        </w:rPr>
      </w:pPr>
    </w:p>
    <w:p w14:paraId="13D604E4" w14:textId="0F08A97C" w:rsidR="003C1A07" w:rsidRDefault="003C1A07" w:rsidP="009E5E61">
      <w:pPr>
        <w:rPr>
          <w:rFonts w:ascii="Arial" w:hAnsi="Arial" w:cs="Arial"/>
          <w:sz w:val="20"/>
          <w:szCs w:val="20"/>
          <w:lang w:val="es-PA"/>
        </w:rPr>
      </w:pPr>
      <w:r w:rsidRPr="003C1A07">
        <w:rPr>
          <w:rFonts w:ascii="Arial" w:eastAsia="SimSun" w:hAnsi="Arial" w:cs="Arial"/>
          <w:noProof/>
          <w:sz w:val="22"/>
          <w:szCs w:val="22"/>
          <w:lang w:val="es-PA" w:eastAsia="es-PA"/>
        </w:rPr>
        <w:lastRenderedPageBreak/>
        <w:drawing>
          <wp:inline distT="0" distB="0" distL="0" distR="0" wp14:anchorId="378DB8CE" wp14:editId="180538E9">
            <wp:extent cx="4810760" cy="3609975"/>
            <wp:effectExtent l="0" t="0" r="889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0760" cy="3609975"/>
                    </a:xfrm>
                    <a:prstGeom prst="rect">
                      <a:avLst/>
                    </a:prstGeom>
                    <a:noFill/>
                    <a:ln>
                      <a:noFill/>
                    </a:ln>
                  </pic:spPr>
                </pic:pic>
              </a:graphicData>
            </a:graphic>
          </wp:inline>
        </w:drawing>
      </w:r>
    </w:p>
    <w:p w14:paraId="229E498D" w14:textId="7E25B552" w:rsidR="003C1A07" w:rsidRDefault="003C1A07" w:rsidP="003C1A07">
      <w:pPr>
        <w:ind w:left="851" w:right="333"/>
        <w:jc w:val="both"/>
        <w:rPr>
          <w:rFonts w:ascii="Arial" w:eastAsia="SimSun" w:hAnsi="Arial" w:cs="Arial"/>
          <w:bCs/>
          <w:noProof/>
          <w:color w:val="111133"/>
          <w:sz w:val="20"/>
          <w:szCs w:val="22"/>
          <w:shd w:val="clear" w:color="auto" w:fill="FFFFFF"/>
          <w:lang w:val="es-PA"/>
        </w:rPr>
      </w:pPr>
      <w:r>
        <w:rPr>
          <w:rFonts w:ascii="Arial" w:eastAsia="SimSun" w:hAnsi="Arial" w:cs="Arial"/>
          <w:noProof/>
          <w:sz w:val="20"/>
          <w:szCs w:val="22"/>
          <w:lang w:val="es-PA"/>
        </w:rPr>
        <w:t xml:space="preserve">Imagen </w:t>
      </w:r>
      <w:r w:rsidR="00F26FC8">
        <w:rPr>
          <w:rFonts w:ascii="Arial" w:eastAsia="SimSun" w:hAnsi="Arial" w:cs="Arial"/>
          <w:noProof/>
          <w:sz w:val="20"/>
          <w:szCs w:val="22"/>
          <w:lang w:val="es-PA"/>
        </w:rPr>
        <w:t>7</w:t>
      </w:r>
      <w:r>
        <w:rPr>
          <w:rFonts w:ascii="Arial" w:eastAsia="SimSun" w:hAnsi="Arial" w:cs="Arial"/>
          <w:noProof/>
          <w:sz w:val="20"/>
          <w:szCs w:val="22"/>
          <w:lang w:val="es-PA"/>
        </w:rPr>
        <w:t xml:space="preserve">. </w:t>
      </w:r>
      <w:r w:rsidRPr="003C1A07">
        <w:rPr>
          <w:rFonts w:ascii="Arial" w:eastAsia="SimSun" w:hAnsi="Arial" w:cs="Arial"/>
          <w:noProof/>
          <w:sz w:val="20"/>
          <w:szCs w:val="22"/>
          <w:lang w:val="es-PA"/>
        </w:rPr>
        <w:t xml:space="preserve">Tomado del estudio </w:t>
      </w:r>
      <w:r w:rsidRPr="003C1A07">
        <w:rPr>
          <w:rFonts w:ascii="Arial" w:eastAsia="SimSun" w:hAnsi="Arial" w:cs="Arial"/>
          <w:bCs/>
          <w:noProof/>
          <w:color w:val="111133"/>
          <w:sz w:val="20"/>
          <w:szCs w:val="22"/>
          <w:shd w:val="clear" w:color="auto" w:fill="FFFFFF"/>
          <w:lang w:val="es-PA"/>
        </w:rPr>
        <w:t xml:space="preserve">Cuenca del Río Juan Díaz: dinámicas demográficas y urbanas en la configuración de la vulnerabilidad ante desastres relacionados a amenazas naturales </w:t>
      </w:r>
    </w:p>
    <w:p w14:paraId="014338AB" w14:textId="0AE19B91" w:rsidR="003C1A07" w:rsidRDefault="003C1A07" w:rsidP="003C1A07">
      <w:pPr>
        <w:ind w:left="851" w:right="333"/>
        <w:jc w:val="both"/>
        <w:rPr>
          <w:rFonts w:ascii="Arial" w:eastAsia="SimSun" w:hAnsi="Arial" w:cs="Arial"/>
          <w:bCs/>
          <w:noProof/>
          <w:color w:val="111133"/>
          <w:sz w:val="20"/>
          <w:szCs w:val="22"/>
          <w:shd w:val="clear" w:color="auto" w:fill="FFFFFF"/>
          <w:lang w:val="es-PA"/>
        </w:rPr>
      </w:pPr>
    </w:p>
    <w:p w14:paraId="0C19B9EF" w14:textId="77777777" w:rsidR="003C1A07" w:rsidRPr="003C1A07" w:rsidRDefault="003C1A07" w:rsidP="003C1A07">
      <w:pPr>
        <w:ind w:left="851" w:right="333"/>
        <w:jc w:val="both"/>
        <w:rPr>
          <w:rFonts w:ascii="Arial" w:eastAsia="SimSun" w:hAnsi="Arial" w:cs="Arial"/>
          <w:bCs/>
          <w:noProof/>
          <w:color w:val="111133"/>
          <w:sz w:val="20"/>
          <w:szCs w:val="22"/>
          <w:shd w:val="clear" w:color="auto" w:fill="FFFFFF"/>
          <w:lang w:val="es-PA"/>
        </w:rPr>
      </w:pPr>
    </w:p>
    <w:p w14:paraId="5A5AA97A" w14:textId="1E33DB8A" w:rsidR="003C1A07" w:rsidRDefault="003C1A07" w:rsidP="009E5E61">
      <w:pPr>
        <w:rPr>
          <w:rFonts w:ascii="Arial" w:hAnsi="Arial" w:cs="Arial"/>
          <w:sz w:val="20"/>
          <w:szCs w:val="20"/>
          <w:lang w:val="es-PA"/>
        </w:rPr>
      </w:pPr>
    </w:p>
    <w:p w14:paraId="467A0178" w14:textId="5197253F" w:rsidR="00C97F6E" w:rsidRDefault="00C97F6E" w:rsidP="009E5E61">
      <w:pPr>
        <w:rPr>
          <w:rFonts w:ascii="Arial" w:hAnsi="Arial" w:cs="Arial"/>
          <w:sz w:val="20"/>
          <w:szCs w:val="20"/>
          <w:lang w:val="es-PA"/>
        </w:rPr>
      </w:pPr>
    </w:p>
    <w:p w14:paraId="2E7CB4C2" w14:textId="07A8589C" w:rsidR="00C97F6E" w:rsidRDefault="00C97F6E" w:rsidP="009E5E61">
      <w:pPr>
        <w:rPr>
          <w:rFonts w:ascii="Arial" w:hAnsi="Arial" w:cs="Arial"/>
          <w:sz w:val="20"/>
          <w:szCs w:val="20"/>
          <w:lang w:val="es-PA"/>
        </w:rPr>
      </w:pPr>
      <w:r w:rsidRPr="00C97F6E">
        <w:rPr>
          <w:rFonts w:ascii="Arial" w:eastAsia="SimSun" w:hAnsi="Arial" w:cs="Arial"/>
          <w:noProof/>
          <w:sz w:val="22"/>
          <w:szCs w:val="22"/>
          <w:lang w:val="es-PA" w:eastAsia="es-PA"/>
        </w:rPr>
        <w:drawing>
          <wp:inline distT="0" distB="0" distL="0" distR="0" wp14:anchorId="70DB1360" wp14:editId="4F950D82">
            <wp:extent cx="5888990" cy="3070704"/>
            <wp:effectExtent l="0" t="0" r="0" b="0"/>
            <wp:docPr id="10" name="Pictur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a:picLocks noGrp="1" noChangeAspect="1" noChangeArrowheads="1"/>
                    </pic:cNvPicPr>
                  </pic:nvPicPr>
                  <pic:blipFill>
                    <a:blip r:embed="rId28">
                      <a:extLst>
                        <a:ext uri="{28A0092B-C50C-407E-A947-70E740481C1C}">
                          <a14:useLocalDpi xmlns:a14="http://schemas.microsoft.com/office/drawing/2010/main" val="0"/>
                        </a:ext>
                      </a:extLst>
                    </a:blip>
                    <a:srcRect l="18001" t="10049" b="4408"/>
                    <a:stretch>
                      <a:fillRect/>
                    </a:stretch>
                  </pic:blipFill>
                  <pic:spPr bwMode="auto">
                    <a:xfrm>
                      <a:off x="0" y="0"/>
                      <a:ext cx="5888990" cy="3070704"/>
                    </a:xfrm>
                    <a:prstGeom prst="rect">
                      <a:avLst/>
                    </a:prstGeom>
                    <a:noFill/>
                    <a:ln>
                      <a:noFill/>
                    </a:ln>
                  </pic:spPr>
                </pic:pic>
              </a:graphicData>
            </a:graphic>
          </wp:inline>
        </w:drawing>
      </w:r>
    </w:p>
    <w:p w14:paraId="605C1403" w14:textId="3415D98B" w:rsidR="00C97F6E" w:rsidRDefault="00C97F6E" w:rsidP="009E5E61">
      <w:pPr>
        <w:rPr>
          <w:rFonts w:ascii="Arial" w:hAnsi="Arial" w:cs="Arial"/>
          <w:sz w:val="20"/>
          <w:szCs w:val="20"/>
          <w:lang w:val="es-PA"/>
        </w:rPr>
      </w:pPr>
    </w:p>
    <w:p w14:paraId="0A1F9078" w14:textId="011887C3" w:rsidR="00C97F6E" w:rsidRPr="00C97F6E" w:rsidRDefault="00F26FC8" w:rsidP="00C97F6E">
      <w:pPr>
        <w:jc w:val="both"/>
        <w:rPr>
          <w:rFonts w:ascii="Arial" w:eastAsia="SimSun" w:hAnsi="Arial" w:cs="Arial"/>
          <w:noProof/>
          <w:sz w:val="22"/>
          <w:szCs w:val="22"/>
          <w:lang w:val="es-PA"/>
        </w:rPr>
      </w:pPr>
      <w:r>
        <w:rPr>
          <w:rFonts w:ascii="Arial" w:eastAsia="SimSun" w:hAnsi="Arial" w:cs="Arial"/>
          <w:noProof/>
          <w:sz w:val="22"/>
          <w:szCs w:val="22"/>
          <w:lang w:val="es-PA"/>
        </w:rPr>
        <w:t>Imagen</w:t>
      </w:r>
      <w:r w:rsidR="00C97F6E" w:rsidRPr="00C97F6E">
        <w:rPr>
          <w:rFonts w:ascii="Arial" w:eastAsia="SimSun" w:hAnsi="Arial" w:cs="Arial"/>
          <w:noProof/>
          <w:sz w:val="22"/>
          <w:szCs w:val="22"/>
          <w:lang w:val="es-PA"/>
        </w:rPr>
        <w:t xml:space="preserve"> </w:t>
      </w:r>
      <w:r>
        <w:rPr>
          <w:rFonts w:ascii="Arial" w:eastAsia="SimSun" w:hAnsi="Arial" w:cs="Arial"/>
          <w:noProof/>
          <w:sz w:val="22"/>
          <w:szCs w:val="22"/>
          <w:lang w:val="es-PA"/>
        </w:rPr>
        <w:t>8</w:t>
      </w:r>
      <w:r w:rsidR="00C97F6E" w:rsidRPr="00C97F6E">
        <w:rPr>
          <w:rFonts w:ascii="Arial" w:eastAsia="SimSun" w:hAnsi="Arial" w:cs="Arial"/>
          <w:noProof/>
          <w:sz w:val="22"/>
          <w:szCs w:val="22"/>
          <w:lang w:val="es-PA"/>
        </w:rPr>
        <w:t>. Perfil Longitudinal de la Cuenca del Río Juan Díaz.</w:t>
      </w:r>
    </w:p>
    <w:p w14:paraId="45476D3B" w14:textId="02A7CC27" w:rsidR="00C97F6E" w:rsidRDefault="00C97F6E" w:rsidP="009E5E61">
      <w:pPr>
        <w:rPr>
          <w:rFonts w:ascii="Arial" w:hAnsi="Arial" w:cs="Arial"/>
          <w:sz w:val="20"/>
          <w:szCs w:val="20"/>
          <w:lang w:val="es-PA"/>
        </w:rPr>
      </w:pPr>
    </w:p>
    <w:p w14:paraId="7A4F9F06" w14:textId="3B0CB4C1" w:rsidR="00AC2BEB" w:rsidRDefault="00AC2BEB" w:rsidP="009E5E61">
      <w:pPr>
        <w:rPr>
          <w:rFonts w:ascii="Arial" w:hAnsi="Arial" w:cs="Arial"/>
          <w:sz w:val="20"/>
          <w:szCs w:val="20"/>
          <w:lang w:val="es-PA"/>
        </w:rPr>
      </w:pPr>
      <w:r w:rsidRPr="00AC2BEB">
        <w:rPr>
          <w:rFonts w:ascii="Arial" w:eastAsia="SimSun" w:hAnsi="Arial" w:cs="Arial"/>
          <w:noProof/>
          <w:sz w:val="22"/>
          <w:szCs w:val="22"/>
          <w:lang w:val="es-PA" w:eastAsia="es-PA"/>
        </w:rPr>
        <w:lastRenderedPageBreak/>
        <w:drawing>
          <wp:inline distT="0" distB="0" distL="0" distR="0" wp14:anchorId="514C6710" wp14:editId="57894DC0">
            <wp:extent cx="5888990" cy="3425244"/>
            <wp:effectExtent l="0" t="0" r="0" b="3810"/>
            <wp:docPr id="11" name="Picture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a:picLocks noGrp="1" noChangeAspect="1" noChangeArrowheads="1"/>
                    </pic:cNvPicPr>
                  </pic:nvPicPr>
                  <pic:blipFill>
                    <a:blip r:embed="rId29">
                      <a:extLst>
                        <a:ext uri="{28A0092B-C50C-407E-A947-70E740481C1C}">
                          <a14:useLocalDpi xmlns:a14="http://schemas.microsoft.com/office/drawing/2010/main" val="0"/>
                        </a:ext>
                      </a:extLst>
                    </a:blip>
                    <a:srcRect l="31853" t="30852" r="18835" b="18205"/>
                    <a:stretch>
                      <a:fillRect/>
                    </a:stretch>
                  </pic:blipFill>
                  <pic:spPr bwMode="auto">
                    <a:xfrm>
                      <a:off x="0" y="0"/>
                      <a:ext cx="5888990" cy="3425244"/>
                    </a:xfrm>
                    <a:prstGeom prst="rect">
                      <a:avLst/>
                    </a:prstGeom>
                    <a:noFill/>
                    <a:ln>
                      <a:noFill/>
                    </a:ln>
                  </pic:spPr>
                </pic:pic>
              </a:graphicData>
            </a:graphic>
          </wp:inline>
        </w:drawing>
      </w:r>
    </w:p>
    <w:p w14:paraId="45F4D706" w14:textId="62D9AC26" w:rsidR="00AC2BEB" w:rsidRPr="00AC2BEB" w:rsidRDefault="00F26FC8" w:rsidP="00AC2BEB">
      <w:pPr>
        <w:ind w:left="426" w:right="142"/>
        <w:rPr>
          <w:rFonts w:ascii="Arial" w:eastAsia="SimSun" w:hAnsi="Arial" w:cs="Arial"/>
          <w:noProof/>
          <w:sz w:val="22"/>
          <w:szCs w:val="22"/>
          <w:lang w:val="es-ES"/>
        </w:rPr>
      </w:pPr>
      <w:r>
        <w:rPr>
          <w:rFonts w:ascii="Arial" w:eastAsia="SimSun" w:hAnsi="Arial" w:cs="Arial"/>
          <w:noProof/>
          <w:sz w:val="22"/>
          <w:szCs w:val="22"/>
          <w:lang w:val="es-ES"/>
        </w:rPr>
        <w:t>Imagen</w:t>
      </w:r>
      <w:r w:rsidR="00AC2BEB" w:rsidRPr="00AC2BEB">
        <w:rPr>
          <w:rFonts w:ascii="Arial" w:eastAsia="SimSun" w:hAnsi="Arial" w:cs="Arial"/>
          <w:noProof/>
          <w:sz w:val="22"/>
          <w:szCs w:val="22"/>
          <w:lang w:val="es-ES"/>
        </w:rPr>
        <w:t xml:space="preserve"> </w:t>
      </w:r>
      <w:r>
        <w:rPr>
          <w:rFonts w:ascii="Arial" w:eastAsia="SimSun" w:hAnsi="Arial" w:cs="Arial"/>
          <w:noProof/>
          <w:sz w:val="22"/>
          <w:szCs w:val="22"/>
          <w:lang w:val="es-ES"/>
        </w:rPr>
        <w:t>9</w:t>
      </w:r>
      <w:r w:rsidR="00AC2BEB" w:rsidRPr="00AC2BEB">
        <w:rPr>
          <w:rFonts w:ascii="Arial" w:eastAsia="SimSun" w:hAnsi="Arial" w:cs="Arial"/>
          <w:noProof/>
          <w:sz w:val="22"/>
          <w:szCs w:val="22"/>
          <w:lang w:val="es-ES"/>
        </w:rPr>
        <w:t>: Trazado del curso meandriforme del río Juan Díaz y posible sitio de construcción de balsas de retención.</w:t>
      </w:r>
    </w:p>
    <w:p w14:paraId="717F1F3C" w14:textId="77777777" w:rsidR="00AC2BEB" w:rsidRPr="00AC2BEB" w:rsidRDefault="00AC2BEB" w:rsidP="009E5E61">
      <w:pPr>
        <w:rPr>
          <w:rFonts w:ascii="Arial" w:hAnsi="Arial" w:cs="Arial"/>
          <w:sz w:val="20"/>
          <w:szCs w:val="20"/>
          <w:lang w:val="es-ES"/>
        </w:rPr>
      </w:pPr>
    </w:p>
    <w:sectPr w:rsidR="00AC2BEB" w:rsidRPr="00AC2BEB" w:rsidSect="006F0931">
      <w:pgSz w:w="12240" w:h="15840"/>
      <w:pgMar w:top="1440" w:right="1800" w:bottom="1440" w:left="116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79F4F" w14:textId="77777777" w:rsidR="007F58FE" w:rsidRDefault="007F58FE" w:rsidP="00953C33">
      <w:r>
        <w:separator/>
      </w:r>
    </w:p>
  </w:endnote>
  <w:endnote w:type="continuationSeparator" w:id="0">
    <w:p w14:paraId="2D150583" w14:textId="77777777" w:rsidR="007F58FE" w:rsidRDefault="007F58FE" w:rsidP="0095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altName w:val="Palatino Linotype"/>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03325" w14:textId="77777777" w:rsidR="00692535" w:rsidRDefault="006925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566928"/>
      <w:docPartObj>
        <w:docPartGallery w:val="Page Numbers (Bottom of Page)"/>
        <w:docPartUnique/>
      </w:docPartObj>
    </w:sdtPr>
    <w:sdtEndPr>
      <w:rPr>
        <w:noProof/>
      </w:rPr>
    </w:sdtEndPr>
    <w:sdtContent>
      <w:p w14:paraId="787E9FCB" w14:textId="20233A95" w:rsidR="00692535" w:rsidRDefault="006925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139C11" w14:textId="0BAFF60A" w:rsidR="00692535" w:rsidRPr="00B50B6C" w:rsidRDefault="00692535" w:rsidP="00B757F7">
    <w:pPr>
      <w:pStyle w:val="Footer"/>
      <w:jc w:val="center"/>
      <w:rPr>
        <w:sz w:val="18"/>
        <w:szCs w:val="18"/>
        <w:lang w:val="es-ES_trad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68502" w14:textId="77777777" w:rsidR="00692535" w:rsidRDefault="006925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A8D48" w14:textId="77777777" w:rsidR="007F58FE" w:rsidRDefault="007F58FE" w:rsidP="00953C33">
      <w:r>
        <w:separator/>
      </w:r>
    </w:p>
  </w:footnote>
  <w:footnote w:type="continuationSeparator" w:id="0">
    <w:p w14:paraId="21F237AC" w14:textId="77777777" w:rsidR="007F58FE" w:rsidRDefault="007F58FE" w:rsidP="00953C33">
      <w:r>
        <w:continuationSeparator/>
      </w:r>
    </w:p>
  </w:footnote>
  <w:footnote w:id="1">
    <w:p w14:paraId="7F00F8C1" w14:textId="0EF25DA6" w:rsidR="00692535" w:rsidRPr="000B22AA" w:rsidRDefault="00692535" w:rsidP="00964A14">
      <w:pPr>
        <w:pStyle w:val="FootnoteText"/>
        <w:jc w:val="both"/>
        <w:rPr>
          <w:rFonts w:ascii="Arial" w:hAnsi="Arial" w:cs="Arial"/>
          <w:sz w:val="20"/>
          <w:szCs w:val="20"/>
          <w:lang w:val="es-PA"/>
        </w:rPr>
      </w:pPr>
      <w:r w:rsidRPr="000B22AA">
        <w:rPr>
          <w:rStyle w:val="FootnoteReference"/>
          <w:rFonts w:ascii="Arial" w:hAnsi="Arial" w:cs="Arial"/>
          <w:sz w:val="20"/>
          <w:szCs w:val="20"/>
        </w:rPr>
        <w:footnoteRef/>
      </w:r>
      <w:r w:rsidRPr="0057631D">
        <w:rPr>
          <w:rFonts w:ascii="Arial" w:hAnsi="Arial" w:cs="Arial"/>
          <w:sz w:val="20"/>
          <w:szCs w:val="20"/>
          <w:lang w:val="es-ES_tradnl"/>
        </w:rPr>
        <w:t xml:space="preserve"> </w:t>
      </w:r>
      <w:r w:rsidRPr="000B22AA">
        <w:rPr>
          <w:rFonts w:ascii="Arial" w:hAnsi="Arial" w:cs="Arial"/>
          <w:sz w:val="20"/>
          <w:szCs w:val="20"/>
          <w:lang w:val="es-PA"/>
        </w:rPr>
        <w:t>Este Plan de deberá tomar en consideración que la vida útil del Relleno Sanitario de Cerro Patacón es hasta el 2024, por tanto, deberá establecer otras alternativas de disposición final de los residuos generados por las obras civiles del Programa.</w:t>
      </w:r>
    </w:p>
  </w:footnote>
  <w:footnote w:id="2">
    <w:p w14:paraId="2FDA2BD7" w14:textId="15FF9C43" w:rsidR="00692535" w:rsidRPr="004E3884" w:rsidRDefault="00692535" w:rsidP="0090633F">
      <w:pPr>
        <w:pStyle w:val="FootnoteText"/>
        <w:jc w:val="both"/>
        <w:rPr>
          <w:rFonts w:ascii="Arial" w:hAnsi="Arial" w:cs="Arial"/>
          <w:sz w:val="20"/>
          <w:szCs w:val="20"/>
          <w:lang w:val="es-PA"/>
        </w:rPr>
      </w:pPr>
      <w:r w:rsidRPr="004E3884">
        <w:rPr>
          <w:rStyle w:val="FootnoteReference"/>
          <w:rFonts w:ascii="Arial" w:hAnsi="Arial" w:cs="Arial"/>
          <w:sz w:val="20"/>
          <w:szCs w:val="20"/>
        </w:rPr>
        <w:footnoteRef/>
      </w:r>
      <w:r w:rsidRPr="0057631D">
        <w:rPr>
          <w:rFonts w:ascii="Arial" w:hAnsi="Arial" w:cs="Arial"/>
          <w:sz w:val="20"/>
          <w:szCs w:val="20"/>
          <w:lang w:val="es-ES_tradnl"/>
        </w:rPr>
        <w:t xml:space="preserve"> </w:t>
      </w:r>
      <w:r w:rsidRPr="004E3884">
        <w:rPr>
          <w:rFonts w:ascii="Arial" w:hAnsi="Arial" w:cs="Arial"/>
          <w:sz w:val="20"/>
          <w:szCs w:val="20"/>
          <w:lang w:val="es-PA"/>
        </w:rPr>
        <w:t xml:space="preserve">Todos los </w:t>
      </w:r>
      <w:proofErr w:type="spellStart"/>
      <w:r w:rsidRPr="004E3884">
        <w:rPr>
          <w:rFonts w:ascii="Arial" w:hAnsi="Arial" w:cs="Arial"/>
          <w:sz w:val="20"/>
          <w:szCs w:val="20"/>
          <w:lang w:val="es-PA"/>
        </w:rPr>
        <w:t>EsIAs</w:t>
      </w:r>
      <w:proofErr w:type="spellEnd"/>
      <w:r w:rsidRPr="004E3884">
        <w:rPr>
          <w:rFonts w:ascii="Arial" w:hAnsi="Arial" w:cs="Arial"/>
          <w:sz w:val="20"/>
          <w:szCs w:val="20"/>
          <w:lang w:val="es-PA"/>
        </w:rPr>
        <w:t xml:space="preserve"> identificados en el PGAS son de fiel cumplimiento según lo establece el Decreto Ejecutivo </w:t>
      </w:r>
      <w:proofErr w:type="spellStart"/>
      <w:r w:rsidRPr="004E3884">
        <w:rPr>
          <w:rFonts w:ascii="Arial" w:hAnsi="Arial" w:cs="Arial"/>
          <w:sz w:val="20"/>
          <w:szCs w:val="20"/>
          <w:lang w:val="es-PA"/>
        </w:rPr>
        <w:t>Nº</w:t>
      </w:r>
      <w:proofErr w:type="spellEnd"/>
      <w:r w:rsidRPr="004E3884">
        <w:rPr>
          <w:rFonts w:ascii="Arial" w:hAnsi="Arial" w:cs="Arial"/>
          <w:sz w:val="20"/>
          <w:szCs w:val="20"/>
          <w:lang w:val="es-PA"/>
        </w:rPr>
        <w:t xml:space="preserve"> 123 de 24 de agosto de 2009, y abarca en términos generales, una amplia gana de proyectos de desarrollo, los cuales, dependiendo de sus impactos, deberán elaborar estudio de impacto ambiental categorías I, II </w:t>
      </w:r>
      <w:proofErr w:type="spellStart"/>
      <w:r w:rsidRPr="004E3884">
        <w:rPr>
          <w:rFonts w:ascii="Arial" w:hAnsi="Arial" w:cs="Arial"/>
          <w:sz w:val="20"/>
          <w:szCs w:val="20"/>
          <w:lang w:val="es-PA"/>
        </w:rPr>
        <w:t>ó</w:t>
      </w:r>
      <w:proofErr w:type="spellEnd"/>
      <w:r w:rsidRPr="004E3884">
        <w:rPr>
          <w:rFonts w:ascii="Arial" w:hAnsi="Arial" w:cs="Arial"/>
          <w:sz w:val="20"/>
          <w:szCs w:val="20"/>
          <w:lang w:val="es-PA"/>
        </w:rPr>
        <w:t xml:space="preserve"> III</w:t>
      </w:r>
      <w:r>
        <w:rPr>
          <w:rFonts w:ascii="Arial" w:hAnsi="Arial" w:cs="Arial"/>
          <w:sz w:val="20"/>
          <w:szCs w:val="20"/>
          <w:lang w:val="es-PA"/>
        </w:rPr>
        <w:t>.</w:t>
      </w:r>
    </w:p>
  </w:footnote>
  <w:footnote w:id="3">
    <w:p w14:paraId="75FD137B" w14:textId="549539DA" w:rsidR="00692535" w:rsidRPr="00B752CF" w:rsidRDefault="00692535" w:rsidP="00E64AEF">
      <w:pPr>
        <w:pStyle w:val="FootnoteText"/>
        <w:rPr>
          <w:rFonts w:ascii="Arial" w:hAnsi="Arial" w:cs="Arial"/>
          <w:sz w:val="20"/>
          <w:szCs w:val="22"/>
          <w:lang w:val="es-PA"/>
        </w:rPr>
      </w:pPr>
      <w:r w:rsidRPr="00B752CF">
        <w:rPr>
          <w:rStyle w:val="FootnoteReference"/>
          <w:rFonts w:ascii="Arial" w:hAnsi="Arial" w:cs="Arial"/>
          <w:sz w:val="20"/>
          <w:szCs w:val="22"/>
        </w:rPr>
        <w:footnoteRef/>
      </w:r>
      <w:r w:rsidRPr="0057631D">
        <w:rPr>
          <w:rFonts w:ascii="Arial" w:hAnsi="Arial" w:cs="Arial"/>
          <w:sz w:val="20"/>
          <w:szCs w:val="22"/>
          <w:lang w:val="es-ES_tradnl"/>
        </w:rPr>
        <w:t xml:space="preserve"> </w:t>
      </w:r>
      <w:r w:rsidRPr="00B752CF">
        <w:rPr>
          <w:rFonts w:ascii="Arial" w:hAnsi="Arial" w:cs="Arial"/>
          <w:sz w:val="20"/>
          <w:szCs w:val="22"/>
          <w:lang w:val="es-PA"/>
        </w:rPr>
        <w:t>Con el nivel de informaci</w:t>
      </w:r>
      <w:r>
        <w:rPr>
          <w:rFonts w:ascii="Arial" w:hAnsi="Arial" w:cs="Arial"/>
          <w:sz w:val="20"/>
          <w:szCs w:val="22"/>
          <w:lang w:val="es-PA"/>
        </w:rPr>
        <w:t>ón de la t</w:t>
      </w:r>
      <w:r w:rsidRPr="00B752CF">
        <w:rPr>
          <w:rFonts w:ascii="Arial" w:hAnsi="Arial" w:cs="Arial"/>
          <w:sz w:val="20"/>
          <w:szCs w:val="22"/>
          <w:lang w:val="es-PA"/>
        </w:rPr>
        <w:t xml:space="preserve">enencia de la tierra </w:t>
      </w:r>
      <w:r w:rsidR="00E64AEF">
        <w:rPr>
          <w:rFonts w:ascii="Arial" w:hAnsi="Arial" w:cs="Arial"/>
          <w:sz w:val="20"/>
          <w:szCs w:val="22"/>
          <w:lang w:val="es-PA"/>
        </w:rPr>
        <w:t xml:space="preserve">actual se estima este valor a 1,100,000 </w:t>
      </w:r>
      <w:r w:rsidR="00A026E9">
        <w:rPr>
          <w:rFonts w:ascii="Arial" w:hAnsi="Arial" w:cs="Arial"/>
          <w:sz w:val="20"/>
          <w:szCs w:val="22"/>
          <w:lang w:val="es-PA"/>
        </w:rPr>
        <w:t>USD,</w:t>
      </w:r>
      <w:r w:rsidR="00E64AEF">
        <w:rPr>
          <w:rFonts w:ascii="Arial" w:hAnsi="Arial" w:cs="Arial"/>
          <w:sz w:val="20"/>
          <w:szCs w:val="22"/>
          <w:lang w:val="es-PA"/>
        </w:rPr>
        <w:t xml:space="preserve"> pero podría cambiar ya que continua el</w:t>
      </w:r>
      <w:r>
        <w:rPr>
          <w:rFonts w:ascii="Arial" w:hAnsi="Arial" w:cs="Arial"/>
          <w:sz w:val="20"/>
          <w:szCs w:val="22"/>
          <w:lang w:val="es-PA"/>
        </w:rPr>
        <w:t xml:space="preserve"> levantamiento de la información de los propietarios</w:t>
      </w:r>
      <w:r w:rsidR="00E64AEF">
        <w:rPr>
          <w:rFonts w:ascii="Arial" w:hAnsi="Arial" w:cs="Arial"/>
          <w:sz w:val="20"/>
          <w:szCs w:val="22"/>
          <w:lang w:val="es-PA"/>
        </w:rPr>
        <w:t>.</w:t>
      </w:r>
    </w:p>
  </w:footnote>
  <w:footnote w:id="4">
    <w:p w14:paraId="08E142B5" w14:textId="48E31808" w:rsidR="00692535" w:rsidRPr="00347631" w:rsidRDefault="00692535" w:rsidP="0090633F">
      <w:pPr>
        <w:pStyle w:val="FootnoteText"/>
        <w:jc w:val="both"/>
        <w:rPr>
          <w:rFonts w:ascii="Arial" w:hAnsi="Arial" w:cs="Arial"/>
          <w:sz w:val="20"/>
          <w:szCs w:val="18"/>
          <w:lang w:val="es-PA"/>
        </w:rPr>
      </w:pPr>
      <w:r w:rsidRPr="00347631">
        <w:rPr>
          <w:rStyle w:val="FootnoteReference"/>
          <w:rFonts w:ascii="Arial" w:hAnsi="Arial" w:cs="Arial"/>
          <w:sz w:val="20"/>
          <w:szCs w:val="18"/>
        </w:rPr>
        <w:footnoteRef/>
      </w:r>
      <w:r w:rsidRPr="00347631">
        <w:rPr>
          <w:rFonts w:ascii="Arial" w:hAnsi="Arial" w:cs="Arial"/>
          <w:sz w:val="20"/>
          <w:szCs w:val="18"/>
          <w:lang w:val="es-PA"/>
        </w:rPr>
        <w:t xml:space="preserve"> Salario mensual de 1,500.00 dólares. Costo anual con prestaciones laborales 25,132.50. El cálculo se ha hecho para pagar salarios por dos años de trabajo.</w:t>
      </w:r>
    </w:p>
  </w:footnote>
  <w:footnote w:id="5">
    <w:p w14:paraId="44C8D852" w14:textId="4B1DC365" w:rsidR="00692535" w:rsidRPr="00347631" w:rsidRDefault="00692535" w:rsidP="0090633F">
      <w:pPr>
        <w:pStyle w:val="FootnoteText"/>
        <w:rPr>
          <w:rFonts w:ascii="Arial" w:hAnsi="Arial" w:cs="Arial"/>
          <w:sz w:val="20"/>
          <w:szCs w:val="18"/>
          <w:lang w:val="es-PA"/>
        </w:rPr>
      </w:pPr>
      <w:r w:rsidRPr="00347631">
        <w:rPr>
          <w:rStyle w:val="FootnoteReference"/>
          <w:rFonts w:ascii="Arial" w:hAnsi="Arial" w:cs="Arial"/>
          <w:sz w:val="20"/>
          <w:szCs w:val="18"/>
        </w:rPr>
        <w:footnoteRef/>
      </w:r>
      <w:r w:rsidRPr="00347631">
        <w:rPr>
          <w:rFonts w:ascii="Arial" w:hAnsi="Arial" w:cs="Arial"/>
          <w:sz w:val="20"/>
          <w:szCs w:val="18"/>
          <w:lang w:val="es-PA"/>
        </w:rPr>
        <w:t xml:space="preserve"> Salario mensual de 1,500.00 dólares. Costo anual con prestaciones laborales 25,132.50. El cálculo se ha hecho para pagar salarios por dos años de trabajo.</w:t>
      </w:r>
    </w:p>
  </w:footnote>
  <w:footnote w:id="6">
    <w:p w14:paraId="7EA36EE1" w14:textId="310C1313" w:rsidR="00692535" w:rsidRPr="00AB035C" w:rsidRDefault="00692535">
      <w:pPr>
        <w:pStyle w:val="FootnoteText"/>
        <w:rPr>
          <w:rFonts w:ascii="Arial" w:hAnsi="Arial" w:cs="Arial"/>
          <w:sz w:val="16"/>
          <w:szCs w:val="16"/>
          <w:lang w:val="es-ES_tradnl"/>
        </w:rPr>
      </w:pPr>
      <w:r w:rsidRPr="00AB035C">
        <w:rPr>
          <w:rStyle w:val="FootnoteReference"/>
          <w:rFonts w:ascii="Arial" w:hAnsi="Arial" w:cs="Arial"/>
          <w:sz w:val="16"/>
          <w:szCs w:val="16"/>
          <w:lang w:val="es-ES_tradnl"/>
        </w:rPr>
        <w:footnoteRef/>
      </w:r>
      <w:r w:rsidRPr="00AB035C">
        <w:rPr>
          <w:rFonts w:ascii="Arial" w:hAnsi="Arial" w:cs="Arial"/>
          <w:sz w:val="16"/>
          <w:szCs w:val="16"/>
          <w:lang w:val="es-ES_tradnl"/>
        </w:rPr>
        <w:t xml:space="preserve"> OP-703 aplica cuando los impactos de los medios de vida no son significativos y no conducen al desplazamiento físico (para más información, ver Orientación transitoria en instrumentos para Desplazamiento físico, Desplazamiento económico y Pérdidas económicas bajo OP-710 y OP-703 (TG-005))</w:t>
      </w:r>
    </w:p>
  </w:footnote>
  <w:footnote w:id="7">
    <w:p w14:paraId="5E1BE920" w14:textId="13912233" w:rsidR="00692535" w:rsidRPr="00AB035C" w:rsidRDefault="00692535" w:rsidP="003316FE">
      <w:pPr>
        <w:pStyle w:val="FootnoteText"/>
        <w:rPr>
          <w:rFonts w:ascii="Arial" w:hAnsi="Arial" w:cs="Arial"/>
          <w:sz w:val="16"/>
          <w:szCs w:val="16"/>
          <w:lang w:val="es-ES_tradnl"/>
        </w:rPr>
      </w:pPr>
      <w:r w:rsidRPr="00AB035C">
        <w:rPr>
          <w:rStyle w:val="FootnoteReference"/>
          <w:rFonts w:ascii="Arial" w:hAnsi="Arial" w:cs="Arial"/>
          <w:sz w:val="16"/>
          <w:szCs w:val="16"/>
        </w:rPr>
        <w:footnoteRef/>
      </w:r>
      <w:r w:rsidRPr="00AB035C">
        <w:rPr>
          <w:rFonts w:ascii="Arial" w:hAnsi="Arial" w:cs="Arial"/>
          <w:sz w:val="16"/>
          <w:szCs w:val="16"/>
          <w:lang w:val="es-ES_tradnl"/>
        </w:rPr>
        <w:t xml:space="preserve"> El escenario de riesgo tipo 2 ocurre cuando la operación tiene el potencial de exacerbar el riesgo asociado a amenazas para la vida humana, la propiedad, el medio ambiente y el propio proyecto.</w:t>
      </w:r>
    </w:p>
  </w:footnote>
  <w:footnote w:id="8">
    <w:p w14:paraId="5D59485E" w14:textId="686180A5" w:rsidR="00692535" w:rsidRPr="004A4C54" w:rsidRDefault="00692535">
      <w:pPr>
        <w:pStyle w:val="FootnoteText"/>
        <w:rPr>
          <w:rFonts w:ascii="Arial" w:hAnsi="Arial" w:cs="Arial"/>
          <w:sz w:val="16"/>
          <w:szCs w:val="16"/>
          <w:lang w:val="es-ES_tradnl"/>
        </w:rPr>
      </w:pPr>
      <w:r w:rsidRPr="004A4C54">
        <w:rPr>
          <w:rStyle w:val="FootnoteReference"/>
          <w:rFonts w:ascii="Arial" w:hAnsi="Arial" w:cs="Arial"/>
          <w:sz w:val="16"/>
          <w:szCs w:val="16"/>
          <w:lang w:val="es-ES_tradnl"/>
        </w:rPr>
        <w:footnoteRef/>
      </w:r>
      <w:r w:rsidRPr="004A4C54">
        <w:rPr>
          <w:rFonts w:ascii="Arial" w:hAnsi="Arial" w:cs="Arial"/>
          <w:sz w:val="16"/>
          <w:szCs w:val="16"/>
          <w:lang w:val="es-ES_tradnl"/>
        </w:rPr>
        <w:t xml:space="preserve"> OP-710 aplica cuando los impactos de los medios de vida conducen al desplazamiento físico (para más información, ver Orientación transitoria en instrumentos para Desplazamiento físico, Desplazamiento económico y Pérdidas económicas bajo OP-710 y OP-703 (TG-005))</w:t>
      </w:r>
    </w:p>
  </w:footnote>
  <w:footnote w:id="9">
    <w:p w14:paraId="02D1D2B2" w14:textId="77777777" w:rsidR="00692535" w:rsidRPr="00055381" w:rsidRDefault="00692535" w:rsidP="004A4C54">
      <w:pPr>
        <w:pStyle w:val="FootnoteText"/>
        <w:rPr>
          <w:sz w:val="18"/>
          <w:szCs w:val="18"/>
          <w:lang w:val="es-ES_tradnl"/>
        </w:rPr>
      </w:pPr>
      <w:r w:rsidRPr="00055381">
        <w:rPr>
          <w:rStyle w:val="FootnoteReference"/>
          <w:sz w:val="18"/>
          <w:szCs w:val="18"/>
        </w:rPr>
        <w:footnoteRef/>
      </w:r>
      <w:r w:rsidRPr="00055381">
        <w:rPr>
          <w:sz w:val="18"/>
          <w:szCs w:val="18"/>
          <w:lang w:val="es-ES_tradnl"/>
        </w:rPr>
        <w:t xml:space="preserve"> </w:t>
      </w:r>
      <w:r w:rsidRPr="00B46AC6">
        <w:rPr>
          <w:sz w:val="18"/>
          <w:szCs w:val="18"/>
          <w:lang w:val="es-ES_tradnl"/>
        </w:rPr>
        <w:t>Los riesgos pueden inclui</w:t>
      </w:r>
      <w:r>
        <w:rPr>
          <w:sz w:val="18"/>
          <w:szCs w:val="18"/>
          <w:lang w:val="es-ES_tradnl"/>
        </w:rPr>
        <w:t>r: i) acceso desigual a lo</w:t>
      </w:r>
      <w:r w:rsidRPr="00B46AC6">
        <w:rPr>
          <w:sz w:val="18"/>
          <w:szCs w:val="18"/>
          <w:lang w:val="es-ES_tradnl"/>
        </w:rPr>
        <w:t xml:space="preserve">s </w:t>
      </w:r>
      <w:r>
        <w:rPr>
          <w:sz w:val="18"/>
          <w:szCs w:val="18"/>
          <w:lang w:val="es-ES_tradnl"/>
        </w:rPr>
        <w:t>beneficios</w:t>
      </w:r>
      <w:r w:rsidRPr="00B46AC6">
        <w:rPr>
          <w:sz w:val="18"/>
          <w:szCs w:val="18"/>
          <w:lang w:val="es-ES_tradnl"/>
        </w:rPr>
        <w:t xml:space="preserve"> del proyecto / medidas de compensación, </w:t>
      </w:r>
      <w:proofErr w:type="spellStart"/>
      <w:r w:rsidRPr="00B46AC6">
        <w:rPr>
          <w:sz w:val="18"/>
          <w:szCs w:val="18"/>
          <w:lang w:val="es-ES_tradnl"/>
        </w:rPr>
        <w:t>ii</w:t>
      </w:r>
      <w:proofErr w:type="spellEnd"/>
      <w:r w:rsidRPr="00B46AC6">
        <w:rPr>
          <w:sz w:val="18"/>
          <w:szCs w:val="18"/>
          <w:lang w:val="es-ES_tradnl"/>
        </w:rPr>
        <w:t xml:space="preserve">) hombres o mujeres afectados de manera desproporcionada por factores de género, </w:t>
      </w:r>
      <w:proofErr w:type="spellStart"/>
      <w:r w:rsidRPr="00B46AC6">
        <w:rPr>
          <w:sz w:val="18"/>
          <w:szCs w:val="18"/>
          <w:lang w:val="es-ES_tradnl"/>
        </w:rPr>
        <w:t>iii</w:t>
      </w:r>
      <w:proofErr w:type="spellEnd"/>
      <w:r w:rsidRPr="00B46AC6">
        <w:rPr>
          <w:sz w:val="18"/>
          <w:szCs w:val="18"/>
          <w:lang w:val="es-ES_tradnl"/>
        </w:rPr>
        <w:t xml:space="preserve">) incumplimiento de la legislación aplicable en materia de igualdad entre hombres y mujeres, </w:t>
      </w:r>
      <w:proofErr w:type="spellStart"/>
      <w:r w:rsidRPr="00B46AC6">
        <w:rPr>
          <w:sz w:val="18"/>
          <w:szCs w:val="18"/>
          <w:lang w:val="es-ES_tradnl"/>
        </w:rPr>
        <w:t>iv</w:t>
      </w:r>
      <w:proofErr w:type="spellEnd"/>
      <w:r w:rsidRPr="00B46AC6">
        <w:rPr>
          <w:sz w:val="18"/>
          <w:szCs w:val="18"/>
          <w:lang w:val="es-ES_tradnl"/>
        </w:rPr>
        <w:t>) El riesgo de violencia de género, inclu</w:t>
      </w:r>
      <w:r>
        <w:rPr>
          <w:sz w:val="18"/>
          <w:szCs w:val="18"/>
          <w:lang w:val="es-ES_tradnl"/>
        </w:rPr>
        <w:t>yendo</w:t>
      </w:r>
      <w:r w:rsidRPr="00B46AC6">
        <w:rPr>
          <w:sz w:val="18"/>
          <w:szCs w:val="18"/>
          <w:lang w:val="es-ES_tradnl"/>
        </w:rPr>
        <w:t xml:space="preserve"> la explotación sexual, la trata de seres humanos y las enfermedades de transmisión sexual, y v) el desconocimiento de los derechos de propiedad de las mujeres.</w:t>
      </w:r>
    </w:p>
  </w:footnote>
  <w:footnote w:id="10">
    <w:p w14:paraId="6B833548" w14:textId="77777777" w:rsidR="00692535" w:rsidRPr="000136BF" w:rsidRDefault="00692535" w:rsidP="00D15A49">
      <w:pPr>
        <w:pStyle w:val="FootnoteText"/>
        <w:rPr>
          <w:sz w:val="18"/>
          <w:szCs w:val="18"/>
          <w:lang w:val="es-ES"/>
        </w:rPr>
      </w:pPr>
      <w:r w:rsidRPr="000136BF">
        <w:rPr>
          <w:rStyle w:val="FootnoteReference"/>
          <w:sz w:val="18"/>
          <w:szCs w:val="18"/>
        </w:rPr>
        <w:footnoteRef/>
      </w:r>
      <w:r w:rsidRPr="000136BF">
        <w:rPr>
          <w:sz w:val="18"/>
          <w:szCs w:val="18"/>
          <w:lang w:val="es-ES"/>
        </w:rPr>
        <w:t xml:space="preserve"> Evaluaciones Ambientales y Sociales incluyen los EIAS, PGAS, PRI, MRI y MGAS</w:t>
      </w:r>
    </w:p>
  </w:footnote>
  <w:footnote w:id="11">
    <w:p w14:paraId="23A0049E" w14:textId="3853C62A" w:rsidR="00692535" w:rsidRPr="000136BF" w:rsidRDefault="00692535" w:rsidP="00D15A49">
      <w:pPr>
        <w:pStyle w:val="FootnoteText"/>
        <w:rPr>
          <w:lang w:val="es-ES"/>
        </w:rPr>
      </w:pPr>
      <w:r w:rsidRPr="000136BF">
        <w:rPr>
          <w:rStyle w:val="FootnoteReference"/>
          <w:sz w:val="18"/>
          <w:szCs w:val="18"/>
        </w:rPr>
        <w:footnoteRef/>
      </w:r>
      <w:r w:rsidRPr="000136BF">
        <w:rPr>
          <w:sz w:val="18"/>
          <w:szCs w:val="18"/>
          <w:lang w:val="es-ES"/>
        </w:rPr>
        <w:t xml:space="preserve"> Por favor referirse a los Protocolos para la Documentación y Divulgación de Información ambiental, social y de higiene y seguridad para más detalles sobre el momento de divulgación de las diferentes Evaluaciones Ambientales y Sociales.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01D15" w14:textId="77777777" w:rsidR="00692535" w:rsidRDefault="006925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10B4E" w14:textId="4C0BEFA5" w:rsidR="00692535" w:rsidRDefault="00692535" w:rsidP="005354FC">
    <w:pPr>
      <w:pStyle w:val="Header"/>
      <w:pBdr>
        <w:bottom w:val="single" w:sz="6" w:space="2" w:color="auto"/>
      </w:pBdr>
      <w:tabs>
        <w:tab w:val="clear" w:pos="4320"/>
        <w:tab w:val="clear" w:pos="8640"/>
        <w:tab w:val="left" w:pos="4019"/>
      </w:tabs>
      <w:ind w:right="-720"/>
    </w:pPr>
    <w:r>
      <w:t>IDB-ESG-TP-002, Ver. 4.0</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1471B" w14:textId="7827D485" w:rsidR="00692535" w:rsidRDefault="006925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1FEAD2F6"/>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0"/>
        </w:tabs>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4395"/>
        </w:tabs>
        <w:ind w:left="4395" w:firstLine="0"/>
      </w:pPr>
      <w:rPr>
        <w:lang w:val="en-GB"/>
      </w:rPr>
    </w:lvl>
    <w:lvl w:ilvl="4">
      <w:start w:val="1"/>
      <w:numFmt w:val="decimal"/>
      <w:pStyle w:val="Heading5"/>
      <w:lvlText w:val="%1.%2.%3.%4.%5"/>
      <w:lvlJc w:val="left"/>
      <w:pPr>
        <w:tabs>
          <w:tab w:val="num" w:pos="0"/>
        </w:tabs>
        <w:ind w:left="0" w:firstLine="0"/>
      </w:pPr>
      <w:rPr>
        <w:i w:val="0"/>
        <w:u w:val="none"/>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6395C6C"/>
    <w:multiLevelType w:val="hybridMultilevel"/>
    <w:tmpl w:val="70AA8E0E"/>
    <w:lvl w:ilvl="0" w:tplc="2C4225B6">
      <w:start w:val="1"/>
      <w:numFmt w:val="lowerLetter"/>
      <w:lvlText w:val="%1)"/>
      <w:lvlJc w:val="left"/>
      <w:pPr>
        <w:ind w:left="720" w:hanging="360"/>
      </w:pPr>
      <w:rPr>
        <w:rFonts w:ascii="Arial" w:eastAsia="Times New Roman" w:hAnsi="Arial" w:cs="Arial"/>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C9A1669"/>
    <w:multiLevelType w:val="hybridMultilevel"/>
    <w:tmpl w:val="C9F0A74A"/>
    <w:lvl w:ilvl="0" w:tplc="85F6A03A">
      <w:start w:val="1"/>
      <w:numFmt w:val="bullet"/>
      <w:lvlText w:val=""/>
      <w:lvlJc w:val="left"/>
      <w:pPr>
        <w:ind w:left="720" w:hanging="360"/>
      </w:pPr>
      <w:rPr>
        <w:rFonts w:ascii="Symbol" w:hAnsi="Symbol" w:hint="default"/>
        <w:lang w:val="es-AR"/>
      </w:rPr>
    </w:lvl>
    <w:lvl w:ilvl="1" w:tplc="E160ADBA">
      <w:start w:val="1"/>
      <w:numFmt w:val="lowerRoman"/>
      <w:lvlText w:val="(%2)"/>
      <w:lvlJc w:val="left"/>
      <w:pPr>
        <w:ind w:left="1440" w:hanging="360"/>
      </w:pPr>
      <w:rPr>
        <w:rFonts w:ascii="Arial" w:hAnsi="Arial" w:cs="Arial" w:hint="default"/>
        <w:sz w:val="20"/>
      </w:rPr>
    </w:lvl>
    <w:lvl w:ilvl="2" w:tplc="684822DE">
      <w:start w:val="1"/>
      <w:numFmt w:val="upperLetter"/>
      <w:lvlText w:val="%3."/>
      <w:lvlJc w:val="left"/>
      <w:pPr>
        <w:ind w:left="2700" w:hanging="720"/>
      </w:pPr>
      <w:rPr>
        <w:rFonts w:hint="default"/>
      </w:rPr>
    </w:lvl>
    <w:lvl w:ilvl="3" w:tplc="3D7A0114">
      <w:start w:val="1"/>
      <w:numFmt w:val="decimal"/>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72CBA"/>
    <w:multiLevelType w:val="hybridMultilevel"/>
    <w:tmpl w:val="177A28B2"/>
    <w:lvl w:ilvl="0" w:tplc="180A001B">
      <w:start w:val="1"/>
      <w:numFmt w:val="lowerRoman"/>
      <w:lvlText w:val="%1."/>
      <w:lvlJc w:val="righ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 w15:restartNumberingAfterBreak="0">
    <w:nsid w:val="146229A5"/>
    <w:multiLevelType w:val="hybridMultilevel"/>
    <w:tmpl w:val="5FCEECCC"/>
    <w:lvl w:ilvl="0" w:tplc="D6749686">
      <w:start w:val="1"/>
      <w:numFmt w:val="bullet"/>
      <w:lvlText w:val=""/>
      <w:lvlJc w:val="left"/>
      <w:pPr>
        <w:ind w:left="720" w:hanging="360"/>
      </w:pPr>
      <w:rPr>
        <w:rFonts w:ascii="Symbol" w:hAnsi="Symbol" w:hint="default"/>
        <w:lang w:val="es-AR"/>
      </w:rPr>
    </w:lvl>
    <w:lvl w:ilvl="1" w:tplc="08284D3C">
      <w:start w:val="1"/>
      <w:numFmt w:val="lowerRoman"/>
      <w:lvlText w:val="(%2)"/>
      <w:lvlJc w:val="left"/>
      <w:pPr>
        <w:ind w:left="1440" w:hanging="360"/>
      </w:pPr>
      <w:rPr>
        <w:rFonts w:hint="default"/>
        <w:lang w:val="es-AR"/>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10E9D"/>
    <w:multiLevelType w:val="hybridMultilevel"/>
    <w:tmpl w:val="BDDC1A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926F4A"/>
    <w:multiLevelType w:val="hybridMultilevel"/>
    <w:tmpl w:val="4D80835A"/>
    <w:lvl w:ilvl="0" w:tplc="AEEE694A">
      <w:start w:val="1"/>
      <w:numFmt w:val="lowerRoman"/>
      <w:lvlText w:val="(%1)"/>
      <w:lvlJc w:val="left"/>
      <w:pPr>
        <w:ind w:left="1080" w:hanging="360"/>
      </w:pPr>
      <w:rPr>
        <w:rFonts w:ascii="Arial" w:hAnsi="Arial" w:cs="Arial" w:hint="default"/>
        <w:sz w:val="20"/>
        <w:lang w:val="es-AR"/>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4949E5"/>
    <w:multiLevelType w:val="hybridMultilevel"/>
    <w:tmpl w:val="B80423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0B41C7"/>
    <w:multiLevelType w:val="hybridMultilevel"/>
    <w:tmpl w:val="F5BCB58E"/>
    <w:lvl w:ilvl="0" w:tplc="04090001">
      <w:start w:val="1"/>
      <w:numFmt w:val="bullet"/>
      <w:lvlText w:val=""/>
      <w:lvlJc w:val="left"/>
      <w:pPr>
        <w:ind w:left="720" w:hanging="360"/>
      </w:pPr>
      <w:rPr>
        <w:rFonts w:ascii="Symbol" w:hAnsi="Symbol" w:hint="default"/>
      </w:rPr>
    </w:lvl>
    <w:lvl w:ilvl="1" w:tplc="17768700">
      <w:start w:val="1"/>
      <w:numFmt w:val="lowerRoman"/>
      <w:lvlText w:val="(%2)"/>
      <w:lvlJc w:val="left"/>
      <w:pPr>
        <w:ind w:left="1440" w:hanging="360"/>
      </w:pPr>
      <w:rPr>
        <w:rFonts w:hint="default"/>
      </w:rPr>
    </w:lvl>
    <w:lvl w:ilvl="2" w:tplc="83CA5E94">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B27C5C"/>
    <w:multiLevelType w:val="hybridMultilevel"/>
    <w:tmpl w:val="F8F204FC"/>
    <w:lvl w:ilvl="0" w:tplc="16E003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9E4F0D"/>
    <w:multiLevelType w:val="hybridMultilevel"/>
    <w:tmpl w:val="952C6788"/>
    <w:lvl w:ilvl="0" w:tplc="CC22AF96">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70204E18"/>
    <w:multiLevelType w:val="hybridMultilevel"/>
    <w:tmpl w:val="4910447A"/>
    <w:lvl w:ilvl="0" w:tplc="180A001B">
      <w:start w:val="1"/>
      <w:numFmt w:val="lowerRoman"/>
      <w:lvlText w:val="%1."/>
      <w:lvlJc w:val="right"/>
      <w:pPr>
        <w:ind w:left="1143" w:hanging="360"/>
      </w:pPr>
    </w:lvl>
    <w:lvl w:ilvl="1" w:tplc="180A0019" w:tentative="1">
      <w:start w:val="1"/>
      <w:numFmt w:val="lowerLetter"/>
      <w:lvlText w:val="%2."/>
      <w:lvlJc w:val="left"/>
      <w:pPr>
        <w:ind w:left="1863" w:hanging="360"/>
      </w:pPr>
    </w:lvl>
    <w:lvl w:ilvl="2" w:tplc="180A001B" w:tentative="1">
      <w:start w:val="1"/>
      <w:numFmt w:val="lowerRoman"/>
      <w:lvlText w:val="%3."/>
      <w:lvlJc w:val="right"/>
      <w:pPr>
        <w:ind w:left="2583" w:hanging="180"/>
      </w:pPr>
    </w:lvl>
    <w:lvl w:ilvl="3" w:tplc="180A000F" w:tentative="1">
      <w:start w:val="1"/>
      <w:numFmt w:val="decimal"/>
      <w:lvlText w:val="%4."/>
      <w:lvlJc w:val="left"/>
      <w:pPr>
        <w:ind w:left="3303" w:hanging="360"/>
      </w:pPr>
    </w:lvl>
    <w:lvl w:ilvl="4" w:tplc="180A0019" w:tentative="1">
      <w:start w:val="1"/>
      <w:numFmt w:val="lowerLetter"/>
      <w:lvlText w:val="%5."/>
      <w:lvlJc w:val="left"/>
      <w:pPr>
        <w:ind w:left="4023" w:hanging="360"/>
      </w:pPr>
    </w:lvl>
    <w:lvl w:ilvl="5" w:tplc="180A001B" w:tentative="1">
      <w:start w:val="1"/>
      <w:numFmt w:val="lowerRoman"/>
      <w:lvlText w:val="%6."/>
      <w:lvlJc w:val="right"/>
      <w:pPr>
        <w:ind w:left="4743" w:hanging="180"/>
      </w:pPr>
    </w:lvl>
    <w:lvl w:ilvl="6" w:tplc="180A000F" w:tentative="1">
      <w:start w:val="1"/>
      <w:numFmt w:val="decimal"/>
      <w:lvlText w:val="%7."/>
      <w:lvlJc w:val="left"/>
      <w:pPr>
        <w:ind w:left="5463" w:hanging="360"/>
      </w:pPr>
    </w:lvl>
    <w:lvl w:ilvl="7" w:tplc="180A0019" w:tentative="1">
      <w:start w:val="1"/>
      <w:numFmt w:val="lowerLetter"/>
      <w:lvlText w:val="%8."/>
      <w:lvlJc w:val="left"/>
      <w:pPr>
        <w:ind w:left="6183" w:hanging="360"/>
      </w:pPr>
    </w:lvl>
    <w:lvl w:ilvl="8" w:tplc="180A001B" w:tentative="1">
      <w:start w:val="1"/>
      <w:numFmt w:val="lowerRoman"/>
      <w:lvlText w:val="%9."/>
      <w:lvlJc w:val="right"/>
      <w:pPr>
        <w:ind w:left="6903" w:hanging="180"/>
      </w:pPr>
    </w:lvl>
  </w:abstractNum>
  <w:num w:numId="1">
    <w:abstractNumId w:val="0"/>
  </w:num>
  <w:num w:numId="2">
    <w:abstractNumId w:val="4"/>
  </w:num>
  <w:num w:numId="3">
    <w:abstractNumId w:val="2"/>
  </w:num>
  <w:num w:numId="4">
    <w:abstractNumId w:val="6"/>
  </w:num>
  <w:num w:numId="5">
    <w:abstractNumId w:val="8"/>
  </w:num>
  <w:num w:numId="6">
    <w:abstractNumId w:val="9"/>
  </w:num>
  <w:num w:numId="7">
    <w:abstractNumId w:val="11"/>
  </w:num>
  <w:num w:numId="8">
    <w:abstractNumId w:val="1"/>
  </w:num>
  <w:num w:numId="9">
    <w:abstractNumId w:val="3"/>
  </w:num>
  <w:num w:numId="10">
    <w:abstractNumId w:val="10"/>
  </w:num>
  <w:num w:numId="11">
    <w:abstractNumId w:val="7"/>
  </w:num>
  <w:num w:numId="1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0E"/>
    <w:rsid w:val="00000917"/>
    <w:rsid w:val="00004B38"/>
    <w:rsid w:val="000074D7"/>
    <w:rsid w:val="000105B1"/>
    <w:rsid w:val="00014FB9"/>
    <w:rsid w:val="000158C3"/>
    <w:rsid w:val="00015F9F"/>
    <w:rsid w:val="000163DC"/>
    <w:rsid w:val="00016819"/>
    <w:rsid w:val="000171DC"/>
    <w:rsid w:val="000201CD"/>
    <w:rsid w:val="000221E0"/>
    <w:rsid w:val="000226CB"/>
    <w:rsid w:val="00023592"/>
    <w:rsid w:val="000250B0"/>
    <w:rsid w:val="000320CB"/>
    <w:rsid w:val="0003597D"/>
    <w:rsid w:val="00036FF3"/>
    <w:rsid w:val="000400E5"/>
    <w:rsid w:val="00040371"/>
    <w:rsid w:val="00040536"/>
    <w:rsid w:val="000417B6"/>
    <w:rsid w:val="000440EB"/>
    <w:rsid w:val="00044E39"/>
    <w:rsid w:val="00050CDC"/>
    <w:rsid w:val="00050EBF"/>
    <w:rsid w:val="00051317"/>
    <w:rsid w:val="00056EE2"/>
    <w:rsid w:val="00064D89"/>
    <w:rsid w:val="00066214"/>
    <w:rsid w:val="00067164"/>
    <w:rsid w:val="00067751"/>
    <w:rsid w:val="00067907"/>
    <w:rsid w:val="000709EE"/>
    <w:rsid w:val="00071358"/>
    <w:rsid w:val="00071389"/>
    <w:rsid w:val="0007255E"/>
    <w:rsid w:val="00076E4F"/>
    <w:rsid w:val="00077C29"/>
    <w:rsid w:val="000840FB"/>
    <w:rsid w:val="00087F48"/>
    <w:rsid w:val="000904E1"/>
    <w:rsid w:val="000907E3"/>
    <w:rsid w:val="000911D6"/>
    <w:rsid w:val="00094A49"/>
    <w:rsid w:val="000966C4"/>
    <w:rsid w:val="000A147E"/>
    <w:rsid w:val="000A1FF9"/>
    <w:rsid w:val="000A20D3"/>
    <w:rsid w:val="000A4089"/>
    <w:rsid w:val="000B008A"/>
    <w:rsid w:val="000B0BC3"/>
    <w:rsid w:val="000B10BE"/>
    <w:rsid w:val="000B1A46"/>
    <w:rsid w:val="000B5B2B"/>
    <w:rsid w:val="000B78AD"/>
    <w:rsid w:val="000C025D"/>
    <w:rsid w:val="000C0792"/>
    <w:rsid w:val="000C15CB"/>
    <w:rsid w:val="000C1FFF"/>
    <w:rsid w:val="000C27AC"/>
    <w:rsid w:val="000C68ED"/>
    <w:rsid w:val="000D452C"/>
    <w:rsid w:val="000D62F4"/>
    <w:rsid w:val="000D7FF9"/>
    <w:rsid w:val="000E1632"/>
    <w:rsid w:val="000E1D6B"/>
    <w:rsid w:val="000E4B11"/>
    <w:rsid w:val="000F2A9E"/>
    <w:rsid w:val="000F4AAB"/>
    <w:rsid w:val="000F6E7F"/>
    <w:rsid w:val="0010253C"/>
    <w:rsid w:val="00104D63"/>
    <w:rsid w:val="00105807"/>
    <w:rsid w:val="0011096E"/>
    <w:rsid w:val="00111858"/>
    <w:rsid w:val="00111FAB"/>
    <w:rsid w:val="001150A4"/>
    <w:rsid w:val="00116AD4"/>
    <w:rsid w:val="001212CE"/>
    <w:rsid w:val="00122208"/>
    <w:rsid w:val="00122626"/>
    <w:rsid w:val="00122A70"/>
    <w:rsid w:val="00123ACE"/>
    <w:rsid w:val="00123CDE"/>
    <w:rsid w:val="00130117"/>
    <w:rsid w:val="00134E23"/>
    <w:rsid w:val="00135AD9"/>
    <w:rsid w:val="00135E0F"/>
    <w:rsid w:val="001361D2"/>
    <w:rsid w:val="00136453"/>
    <w:rsid w:val="0013691E"/>
    <w:rsid w:val="00142702"/>
    <w:rsid w:val="00142CC2"/>
    <w:rsid w:val="001437F5"/>
    <w:rsid w:val="00143F55"/>
    <w:rsid w:val="00147412"/>
    <w:rsid w:val="00160E65"/>
    <w:rsid w:val="00161632"/>
    <w:rsid w:val="001618CA"/>
    <w:rsid w:val="00162713"/>
    <w:rsid w:val="00165F74"/>
    <w:rsid w:val="00170727"/>
    <w:rsid w:val="0017184F"/>
    <w:rsid w:val="001738AA"/>
    <w:rsid w:val="00175AD2"/>
    <w:rsid w:val="00181049"/>
    <w:rsid w:val="001811D8"/>
    <w:rsid w:val="00182417"/>
    <w:rsid w:val="00185843"/>
    <w:rsid w:val="001865EB"/>
    <w:rsid w:val="00186AC0"/>
    <w:rsid w:val="00186BF5"/>
    <w:rsid w:val="001906F9"/>
    <w:rsid w:val="00192271"/>
    <w:rsid w:val="001A1823"/>
    <w:rsid w:val="001A2DC6"/>
    <w:rsid w:val="001A33FA"/>
    <w:rsid w:val="001A37AA"/>
    <w:rsid w:val="001A5688"/>
    <w:rsid w:val="001A7D44"/>
    <w:rsid w:val="001B11C3"/>
    <w:rsid w:val="001B1C48"/>
    <w:rsid w:val="001B210B"/>
    <w:rsid w:val="001B27C3"/>
    <w:rsid w:val="001B3CD4"/>
    <w:rsid w:val="001B7234"/>
    <w:rsid w:val="001C000C"/>
    <w:rsid w:val="001C2612"/>
    <w:rsid w:val="001C38FF"/>
    <w:rsid w:val="001C57BE"/>
    <w:rsid w:val="001C5972"/>
    <w:rsid w:val="001C5D2E"/>
    <w:rsid w:val="001C6791"/>
    <w:rsid w:val="001C6E58"/>
    <w:rsid w:val="001C7EFD"/>
    <w:rsid w:val="001D170F"/>
    <w:rsid w:val="001D3040"/>
    <w:rsid w:val="001D332A"/>
    <w:rsid w:val="001D350E"/>
    <w:rsid w:val="001D5036"/>
    <w:rsid w:val="001D6873"/>
    <w:rsid w:val="001D6B5B"/>
    <w:rsid w:val="001D795A"/>
    <w:rsid w:val="001D7E4F"/>
    <w:rsid w:val="001E3382"/>
    <w:rsid w:val="001E40BC"/>
    <w:rsid w:val="001F12F3"/>
    <w:rsid w:val="001F22EA"/>
    <w:rsid w:val="001F513F"/>
    <w:rsid w:val="001F6B75"/>
    <w:rsid w:val="00200382"/>
    <w:rsid w:val="0020183C"/>
    <w:rsid w:val="002021B1"/>
    <w:rsid w:val="00206D50"/>
    <w:rsid w:val="00206F14"/>
    <w:rsid w:val="0020725A"/>
    <w:rsid w:val="002122F3"/>
    <w:rsid w:val="00213865"/>
    <w:rsid w:val="002164AD"/>
    <w:rsid w:val="002176A4"/>
    <w:rsid w:val="00220DE8"/>
    <w:rsid w:val="002229C8"/>
    <w:rsid w:val="00224C01"/>
    <w:rsid w:val="00226548"/>
    <w:rsid w:val="002279B4"/>
    <w:rsid w:val="00232902"/>
    <w:rsid w:val="00232DCD"/>
    <w:rsid w:val="00232EC6"/>
    <w:rsid w:val="002334DA"/>
    <w:rsid w:val="00233685"/>
    <w:rsid w:val="0023373A"/>
    <w:rsid w:val="00235E29"/>
    <w:rsid w:val="00236AE1"/>
    <w:rsid w:val="00236BF6"/>
    <w:rsid w:val="002378F9"/>
    <w:rsid w:val="00237D18"/>
    <w:rsid w:val="00240B00"/>
    <w:rsid w:val="00241775"/>
    <w:rsid w:val="00241BD8"/>
    <w:rsid w:val="00241E01"/>
    <w:rsid w:val="00243F29"/>
    <w:rsid w:val="002448D9"/>
    <w:rsid w:val="00244C57"/>
    <w:rsid w:val="00244D54"/>
    <w:rsid w:val="00245EEB"/>
    <w:rsid w:val="0024716F"/>
    <w:rsid w:val="00253E5A"/>
    <w:rsid w:val="002543CF"/>
    <w:rsid w:val="00260F0E"/>
    <w:rsid w:val="002627F1"/>
    <w:rsid w:val="00262AA4"/>
    <w:rsid w:val="002646E2"/>
    <w:rsid w:val="00264BEA"/>
    <w:rsid w:val="00267C2D"/>
    <w:rsid w:val="00270444"/>
    <w:rsid w:val="00272036"/>
    <w:rsid w:val="00273BD5"/>
    <w:rsid w:val="002750F9"/>
    <w:rsid w:val="002754D2"/>
    <w:rsid w:val="002777A9"/>
    <w:rsid w:val="002777E9"/>
    <w:rsid w:val="002779FD"/>
    <w:rsid w:val="002831BD"/>
    <w:rsid w:val="00285559"/>
    <w:rsid w:val="00285654"/>
    <w:rsid w:val="00290CD3"/>
    <w:rsid w:val="0029225D"/>
    <w:rsid w:val="00293E8C"/>
    <w:rsid w:val="00294C3E"/>
    <w:rsid w:val="0029521C"/>
    <w:rsid w:val="00296B9E"/>
    <w:rsid w:val="002A0934"/>
    <w:rsid w:val="002A3264"/>
    <w:rsid w:val="002A5A2C"/>
    <w:rsid w:val="002A683D"/>
    <w:rsid w:val="002A684C"/>
    <w:rsid w:val="002A75E2"/>
    <w:rsid w:val="002B009D"/>
    <w:rsid w:val="002B183D"/>
    <w:rsid w:val="002B4BB5"/>
    <w:rsid w:val="002B4E90"/>
    <w:rsid w:val="002B53E2"/>
    <w:rsid w:val="002C0336"/>
    <w:rsid w:val="002C120B"/>
    <w:rsid w:val="002C4ED0"/>
    <w:rsid w:val="002C59E0"/>
    <w:rsid w:val="002C7DEC"/>
    <w:rsid w:val="002D0209"/>
    <w:rsid w:val="002D0287"/>
    <w:rsid w:val="002D04C0"/>
    <w:rsid w:val="002D1539"/>
    <w:rsid w:val="002D69A9"/>
    <w:rsid w:val="002E1E0C"/>
    <w:rsid w:val="002E450E"/>
    <w:rsid w:val="002F0A8D"/>
    <w:rsid w:val="002F2CFD"/>
    <w:rsid w:val="002F33D9"/>
    <w:rsid w:val="002F43B3"/>
    <w:rsid w:val="002F4FAC"/>
    <w:rsid w:val="003063B1"/>
    <w:rsid w:val="003068FA"/>
    <w:rsid w:val="00307D0B"/>
    <w:rsid w:val="00314064"/>
    <w:rsid w:val="00314AF9"/>
    <w:rsid w:val="00315AFA"/>
    <w:rsid w:val="00315E3A"/>
    <w:rsid w:val="00315FA4"/>
    <w:rsid w:val="00316519"/>
    <w:rsid w:val="00316A33"/>
    <w:rsid w:val="00317671"/>
    <w:rsid w:val="00317901"/>
    <w:rsid w:val="00324B40"/>
    <w:rsid w:val="003305DE"/>
    <w:rsid w:val="003309EF"/>
    <w:rsid w:val="003316FE"/>
    <w:rsid w:val="00332236"/>
    <w:rsid w:val="00332A58"/>
    <w:rsid w:val="0033584F"/>
    <w:rsid w:val="00337CB3"/>
    <w:rsid w:val="00337F64"/>
    <w:rsid w:val="00340645"/>
    <w:rsid w:val="00341431"/>
    <w:rsid w:val="00343A1C"/>
    <w:rsid w:val="0034627F"/>
    <w:rsid w:val="0035022C"/>
    <w:rsid w:val="00351C59"/>
    <w:rsid w:val="003529C4"/>
    <w:rsid w:val="003559A6"/>
    <w:rsid w:val="00356737"/>
    <w:rsid w:val="003569B7"/>
    <w:rsid w:val="00356C72"/>
    <w:rsid w:val="003608A9"/>
    <w:rsid w:val="00363000"/>
    <w:rsid w:val="00363009"/>
    <w:rsid w:val="003641A9"/>
    <w:rsid w:val="0036733F"/>
    <w:rsid w:val="00370AF4"/>
    <w:rsid w:val="00371712"/>
    <w:rsid w:val="00373900"/>
    <w:rsid w:val="00373BD6"/>
    <w:rsid w:val="00375475"/>
    <w:rsid w:val="0037618F"/>
    <w:rsid w:val="00376358"/>
    <w:rsid w:val="003812BA"/>
    <w:rsid w:val="00383091"/>
    <w:rsid w:val="0038493B"/>
    <w:rsid w:val="00387D3F"/>
    <w:rsid w:val="00390566"/>
    <w:rsid w:val="00391A25"/>
    <w:rsid w:val="0039271E"/>
    <w:rsid w:val="003929CC"/>
    <w:rsid w:val="00392BB2"/>
    <w:rsid w:val="00394A15"/>
    <w:rsid w:val="00395E29"/>
    <w:rsid w:val="00397495"/>
    <w:rsid w:val="003A088E"/>
    <w:rsid w:val="003A2FC3"/>
    <w:rsid w:val="003A3536"/>
    <w:rsid w:val="003A3A67"/>
    <w:rsid w:val="003A3C48"/>
    <w:rsid w:val="003A471B"/>
    <w:rsid w:val="003A5214"/>
    <w:rsid w:val="003A52F8"/>
    <w:rsid w:val="003A7A2C"/>
    <w:rsid w:val="003B0F18"/>
    <w:rsid w:val="003B1749"/>
    <w:rsid w:val="003B569D"/>
    <w:rsid w:val="003B588F"/>
    <w:rsid w:val="003B6962"/>
    <w:rsid w:val="003B7F03"/>
    <w:rsid w:val="003C0352"/>
    <w:rsid w:val="003C1A07"/>
    <w:rsid w:val="003C2881"/>
    <w:rsid w:val="003C4BAE"/>
    <w:rsid w:val="003D018D"/>
    <w:rsid w:val="003D082A"/>
    <w:rsid w:val="003D0E10"/>
    <w:rsid w:val="003D18E4"/>
    <w:rsid w:val="003D1A19"/>
    <w:rsid w:val="003D2AEE"/>
    <w:rsid w:val="003D6ABA"/>
    <w:rsid w:val="003D6C2F"/>
    <w:rsid w:val="003E002D"/>
    <w:rsid w:val="003E07A1"/>
    <w:rsid w:val="003E0827"/>
    <w:rsid w:val="003E1952"/>
    <w:rsid w:val="003E7192"/>
    <w:rsid w:val="003F31A8"/>
    <w:rsid w:val="003F3DA7"/>
    <w:rsid w:val="003F4C1D"/>
    <w:rsid w:val="003F4F6D"/>
    <w:rsid w:val="003F650B"/>
    <w:rsid w:val="003F6879"/>
    <w:rsid w:val="00400171"/>
    <w:rsid w:val="00400E71"/>
    <w:rsid w:val="004010A3"/>
    <w:rsid w:val="0040220C"/>
    <w:rsid w:val="00403345"/>
    <w:rsid w:val="004052AC"/>
    <w:rsid w:val="0041275A"/>
    <w:rsid w:val="004127F6"/>
    <w:rsid w:val="00412EF9"/>
    <w:rsid w:val="00413E8A"/>
    <w:rsid w:val="00414AD4"/>
    <w:rsid w:val="004150D7"/>
    <w:rsid w:val="00416E08"/>
    <w:rsid w:val="004229C8"/>
    <w:rsid w:val="00422A84"/>
    <w:rsid w:val="00424200"/>
    <w:rsid w:val="00424483"/>
    <w:rsid w:val="00425A6B"/>
    <w:rsid w:val="004274BB"/>
    <w:rsid w:val="004312F0"/>
    <w:rsid w:val="0043173D"/>
    <w:rsid w:val="00432935"/>
    <w:rsid w:val="0043617D"/>
    <w:rsid w:val="004362A5"/>
    <w:rsid w:val="0043643F"/>
    <w:rsid w:val="00440DB8"/>
    <w:rsid w:val="00440FC2"/>
    <w:rsid w:val="00443D7A"/>
    <w:rsid w:val="004444FF"/>
    <w:rsid w:val="00444E9F"/>
    <w:rsid w:val="00446573"/>
    <w:rsid w:val="004521EC"/>
    <w:rsid w:val="00453505"/>
    <w:rsid w:val="00453514"/>
    <w:rsid w:val="00454CE6"/>
    <w:rsid w:val="004553C2"/>
    <w:rsid w:val="00456177"/>
    <w:rsid w:val="0045635B"/>
    <w:rsid w:val="0045636E"/>
    <w:rsid w:val="00456C4E"/>
    <w:rsid w:val="0046156F"/>
    <w:rsid w:val="00462863"/>
    <w:rsid w:val="00462DB7"/>
    <w:rsid w:val="00464771"/>
    <w:rsid w:val="00465336"/>
    <w:rsid w:val="00466CAA"/>
    <w:rsid w:val="00466F11"/>
    <w:rsid w:val="00472AA5"/>
    <w:rsid w:val="00472F3C"/>
    <w:rsid w:val="004731A4"/>
    <w:rsid w:val="00474D91"/>
    <w:rsid w:val="00475AA5"/>
    <w:rsid w:val="0047677D"/>
    <w:rsid w:val="004771FD"/>
    <w:rsid w:val="00477F15"/>
    <w:rsid w:val="004807CD"/>
    <w:rsid w:val="00482877"/>
    <w:rsid w:val="00484A18"/>
    <w:rsid w:val="00490363"/>
    <w:rsid w:val="0049126D"/>
    <w:rsid w:val="0049750C"/>
    <w:rsid w:val="00497CFF"/>
    <w:rsid w:val="004A09B4"/>
    <w:rsid w:val="004A106D"/>
    <w:rsid w:val="004A4C54"/>
    <w:rsid w:val="004A4CB1"/>
    <w:rsid w:val="004A5D54"/>
    <w:rsid w:val="004A65E6"/>
    <w:rsid w:val="004A684A"/>
    <w:rsid w:val="004A7484"/>
    <w:rsid w:val="004B6155"/>
    <w:rsid w:val="004B61AF"/>
    <w:rsid w:val="004C1E96"/>
    <w:rsid w:val="004C2CEB"/>
    <w:rsid w:val="004C4401"/>
    <w:rsid w:val="004C4D9E"/>
    <w:rsid w:val="004C5951"/>
    <w:rsid w:val="004C5A3F"/>
    <w:rsid w:val="004D3CD1"/>
    <w:rsid w:val="004D459E"/>
    <w:rsid w:val="004D4E83"/>
    <w:rsid w:val="004D6C05"/>
    <w:rsid w:val="004E2805"/>
    <w:rsid w:val="004E555E"/>
    <w:rsid w:val="004E5576"/>
    <w:rsid w:val="004E73D2"/>
    <w:rsid w:val="004E7C92"/>
    <w:rsid w:val="004E7E87"/>
    <w:rsid w:val="004F340D"/>
    <w:rsid w:val="004F51F4"/>
    <w:rsid w:val="004F752B"/>
    <w:rsid w:val="00500F08"/>
    <w:rsid w:val="0050241A"/>
    <w:rsid w:val="005067F1"/>
    <w:rsid w:val="005105E2"/>
    <w:rsid w:val="0051060D"/>
    <w:rsid w:val="00512106"/>
    <w:rsid w:val="005139C1"/>
    <w:rsid w:val="00513A75"/>
    <w:rsid w:val="0051767F"/>
    <w:rsid w:val="00517853"/>
    <w:rsid w:val="00521F67"/>
    <w:rsid w:val="0052235D"/>
    <w:rsid w:val="00526C54"/>
    <w:rsid w:val="005279CB"/>
    <w:rsid w:val="0053035D"/>
    <w:rsid w:val="00530FB4"/>
    <w:rsid w:val="00533F7D"/>
    <w:rsid w:val="005354FC"/>
    <w:rsid w:val="0054168A"/>
    <w:rsid w:val="00542DE9"/>
    <w:rsid w:val="0054351F"/>
    <w:rsid w:val="00545536"/>
    <w:rsid w:val="005456E5"/>
    <w:rsid w:val="005508EF"/>
    <w:rsid w:val="00552099"/>
    <w:rsid w:val="0055299E"/>
    <w:rsid w:val="00562FED"/>
    <w:rsid w:val="00563673"/>
    <w:rsid w:val="00564BDB"/>
    <w:rsid w:val="00564FA0"/>
    <w:rsid w:val="00565845"/>
    <w:rsid w:val="005707E9"/>
    <w:rsid w:val="00570A1F"/>
    <w:rsid w:val="00570E4C"/>
    <w:rsid w:val="00572470"/>
    <w:rsid w:val="0057475E"/>
    <w:rsid w:val="0057636F"/>
    <w:rsid w:val="0058053E"/>
    <w:rsid w:val="00580E87"/>
    <w:rsid w:val="00581B34"/>
    <w:rsid w:val="00585F00"/>
    <w:rsid w:val="0058714B"/>
    <w:rsid w:val="00591E12"/>
    <w:rsid w:val="005967DA"/>
    <w:rsid w:val="00597362"/>
    <w:rsid w:val="005A0127"/>
    <w:rsid w:val="005A0ED4"/>
    <w:rsid w:val="005A4841"/>
    <w:rsid w:val="005B5337"/>
    <w:rsid w:val="005B5997"/>
    <w:rsid w:val="005B5F07"/>
    <w:rsid w:val="005B6A97"/>
    <w:rsid w:val="005C05F3"/>
    <w:rsid w:val="005C1363"/>
    <w:rsid w:val="005C1EA8"/>
    <w:rsid w:val="005C32AE"/>
    <w:rsid w:val="005C3ED9"/>
    <w:rsid w:val="005C5A8A"/>
    <w:rsid w:val="005C6976"/>
    <w:rsid w:val="005C6B71"/>
    <w:rsid w:val="005D47B3"/>
    <w:rsid w:val="005D636B"/>
    <w:rsid w:val="005E413E"/>
    <w:rsid w:val="005E42A8"/>
    <w:rsid w:val="005E4F06"/>
    <w:rsid w:val="005F1EFE"/>
    <w:rsid w:val="005F72A0"/>
    <w:rsid w:val="006009D2"/>
    <w:rsid w:val="006077C8"/>
    <w:rsid w:val="00607AE3"/>
    <w:rsid w:val="0061119B"/>
    <w:rsid w:val="00611432"/>
    <w:rsid w:val="00614A93"/>
    <w:rsid w:val="00614FA9"/>
    <w:rsid w:val="00620A24"/>
    <w:rsid w:val="00620F9D"/>
    <w:rsid w:val="00621AA3"/>
    <w:rsid w:val="00622BC4"/>
    <w:rsid w:val="00622C3E"/>
    <w:rsid w:val="00622E9D"/>
    <w:rsid w:val="006256E6"/>
    <w:rsid w:val="00626352"/>
    <w:rsid w:val="00627A8D"/>
    <w:rsid w:val="006322D4"/>
    <w:rsid w:val="00634F3A"/>
    <w:rsid w:val="00635F2A"/>
    <w:rsid w:val="00637CEB"/>
    <w:rsid w:val="00640C77"/>
    <w:rsid w:val="00641735"/>
    <w:rsid w:val="00641945"/>
    <w:rsid w:val="00641B54"/>
    <w:rsid w:val="006460B2"/>
    <w:rsid w:val="00646EEE"/>
    <w:rsid w:val="006530D5"/>
    <w:rsid w:val="00655E63"/>
    <w:rsid w:val="00656D0F"/>
    <w:rsid w:val="006606C8"/>
    <w:rsid w:val="006641EB"/>
    <w:rsid w:val="0066500D"/>
    <w:rsid w:val="00666055"/>
    <w:rsid w:val="00673F46"/>
    <w:rsid w:val="00680A49"/>
    <w:rsid w:val="006811EB"/>
    <w:rsid w:val="006816D7"/>
    <w:rsid w:val="00683311"/>
    <w:rsid w:val="006847F7"/>
    <w:rsid w:val="00686DDF"/>
    <w:rsid w:val="00690839"/>
    <w:rsid w:val="006919ED"/>
    <w:rsid w:val="00691A34"/>
    <w:rsid w:val="00691ED3"/>
    <w:rsid w:val="006923C3"/>
    <w:rsid w:val="00692535"/>
    <w:rsid w:val="006931D0"/>
    <w:rsid w:val="00695973"/>
    <w:rsid w:val="0069739D"/>
    <w:rsid w:val="006A148E"/>
    <w:rsid w:val="006A158F"/>
    <w:rsid w:val="006A310D"/>
    <w:rsid w:val="006A3BBB"/>
    <w:rsid w:val="006A3EB2"/>
    <w:rsid w:val="006A51A5"/>
    <w:rsid w:val="006B43EA"/>
    <w:rsid w:val="006C06D2"/>
    <w:rsid w:val="006C2FB6"/>
    <w:rsid w:val="006C46C5"/>
    <w:rsid w:val="006C5701"/>
    <w:rsid w:val="006C709C"/>
    <w:rsid w:val="006D090B"/>
    <w:rsid w:val="006D1E7C"/>
    <w:rsid w:val="006D36C1"/>
    <w:rsid w:val="006D3D2D"/>
    <w:rsid w:val="006D40D0"/>
    <w:rsid w:val="006D5E99"/>
    <w:rsid w:val="006E182D"/>
    <w:rsid w:val="006E331E"/>
    <w:rsid w:val="006E53F5"/>
    <w:rsid w:val="006E5D9E"/>
    <w:rsid w:val="006E6CCB"/>
    <w:rsid w:val="006E71B7"/>
    <w:rsid w:val="006F0931"/>
    <w:rsid w:val="006F129C"/>
    <w:rsid w:val="006F15EE"/>
    <w:rsid w:val="006F240C"/>
    <w:rsid w:val="006F2D51"/>
    <w:rsid w:val="006F315E"/>
    <w:rsid w:val="006F333A"/>
    <w:rsid w:val="006F62A6"/>
    <w:rsid w:val="006F7063"/>
    <w:rsid w:val="00701ED3"/>
    <w:rsid w:val="00704A96"/>
    <w:rsid w:val="00705AC4"/>
    <w:rsid w:val="007061DB"/>
    <w:rsid w:val="00706834"/>
    <w:rsid w:val="00706F9D"/>
    <w:rsid w:val="00707028"/>
    <w:rsid w:val="00711557"/>
    <w:rsid w:val="00714443"/>
    <w:rsid w:val="0071708D"/>
    <w:rsid w:val="00717288"/>
    <w:rsid w:val="00717A70"/>
    <w:rsid w:val="007202BC"/>
    <w:rsid w:val="007205F9"/>
    <w:rsid w:val="00724EC9"/>
    <w:rsid w:val="00725ACA"/>
    <w:rsid w:val="00730A73"/>
    <w:rsid w:val="00730B22"/>
    <w:rsid w:val="00730BF9"/>
    <w:rsid w:val="00742F53"/>
    <w:rsid w:val="00747466"/>
    <w:rsid w:val="00747AE7"/>
    <w:rsid w:val="00747D94"/>
    <w:rsid w:val="0075281F"/>
    <w:rsid w:val="0075356F"/>
    <w:rsid w:val="00754190"/>
    <w:rsid w:val="007541F9"/>
    <w:rsid w:val="00755861"/>
    <w:rsid w:val="00755DCA"/>
    <w:rsid w:val="0075612D"/>
    <w:rsid w:val="00756479"/>
    <w:rsid w:val="00760B6B"/>
    <w:rsid w:val="00761056"/>
    <w:rsid w:val="00761155"/>
    <w:rsid w:val="007612A1"/>
    <w:rsid w:val="00761640"/>
    <w:rsid w:val="00764FC8"/>
    <w:rsid w:val="00765479"/>
    <w:rsid w:val="00765E1C"/>
    <w:rsid w:val="00770587"/>
    <w:rsid w:val="00771737"/>
    <w:rsid w:val="00775B39"/>
    <w:rsid w:val="00780948"/>
    <w:rsid w:val="007839A7"/>
    <w:rsid w:val="00784C02"/>
    <w:rsid w:val="0078542E"/>
    <w:rsid w:val="007860F5"/>
    <w:rsid w:val="007870E3"/>
    <w:rsid w:val="00794921"/>
    <w:rsid w:val="00794A4C"/>
    <w:rsid w:val="00795703"/>
    <w:rsid w:val="00795BBD"/>
    <w:rsid w:val="007969BD"/>
    <w:rsid w:val="00796F6B"/>
    <w:rsid w:val="007A0630"/>
    <w:rsid w:val="007A2D0B"/>
    <w:rsid w:val="007A43DF"/>
    <w:rsid w:val="007A5432"/>
    <w:rsid w:val="007A5FC0"/>
    <w:rsid w:val="007A6F61"/>
    <w:rsid w:val="007B008A"/>
    <w:rsid w:val="007B07F2"/>
    <w:rsid w:val="007B5494"/>
    <w:rsid w:val="007B5EB5"/>
    <w:rsid w:val="007C0236"/>
    <w:rsid w:val="007C0E7C"/>
    <w:rsid w:val="007C110D"/>
    <w:rsid w:val="007D0887"/>
    <w:rsid w:val="007D0E5A"/>
    <w:rsid w:val="007E05DB"/>
    <w:rsid w:val="007E0EE5"/>
    <w:rsid w:val="007E3557"/>
    <w:rsid w:val="007E78E5"/>
    <w:rsid w:val="007F0811"/>
    <w:rsid w:val="007F27D6"/>
    <w:rsid w:val="007F4008"/>
    <w:rsid w:val="007F512B"/>
    <w:rsid w:val="007F58FE"/>
    <w:rsid w:val="007F7531"/>
    <w:rsid w:val="008004BF"/>
    <w:rsid w:val="008005B7"/>
    <w:rsid w:val="00802ECB"/>
    <w:rsid w:val="008035AA"/>
    <w:rsid w:val="00804E29"/>
    <w:rsid w:val="008050CB"/>
    <w:rsid w:val="00805CA3"/>
    <w:rsid w:val="008062CA"/>
    <w:rsid w:val="008075B3"/>
    <w:rsid w:val="0081087F"/>
    <w:rsid w:val="00812EFC"/>
    <w:rsid w:val="00813880"/>
    <w:rsid w:val="008176A9"/>
    <w:rsid w:val="0082162E"/>
    <w:rsid w:val="00821B3D"/>
    <w:rsid w:val="008252D4"/>
    <w:rsid w:val="00827DB0"/>
    <w:rsid w:val="00827DC6"/>
    <w:rsid w:val="008303A5"/>
    <w:rsid w:val="00832118"/>
    <w:rsid w:val="00833C2C"/>
    <w:rsid w:val="008344AD"/>
    <w:rsid w:val="008364BE"/>
    <w:rsid w:val="00837A8F"/>
    <w:rsid w:val="0084100E"/>
    <w:rsid w:val="00843431"/>
    <w:rsid w:val="00843FCD"/>
    <w:rsid w:val="0084441E"/>
    <w:rsid w:val="00844A93"/>
    <w:rsid w:val="008451E0"/>
    <w:rsid w:val="008455EE"/>
    <w:rsid w:val="00846808"/>
    <w:rsid w:val="00846FB3"/>
    <w:rsid w:val="00847FAF"/>
    <w:rsid w:val="008515FD"/>
    <w:rsid w:val="00854ED2"/>
    <w:rsid w:val="00860B18"/>
    <w:rsid w:val="00861B73"/>
    <w:rsid w:val="0086353D"/>
    <w:rsid w:val="00865BDB"/>
    <w:rsid w:val="00867867"/>
    <w:rsid w:val="00870030"/>
    <w:rsid w:val="00870A9D"/>
    <w:rsid w:val="00870FB0"/>
    <w:rsid w:val="00872EE3"/>
    <w:rsid w:val="00875240"/>
    <w:rsid w:val="00877878"/>
    <w:rsid w:val="00881236"/>
    <w:rsid w:val="008819D1"/>
    <w:rsid w:val="008839A6"/>
    <w:rsid w:val="008839CD"/>
    <w:rsid w:val="00883BA1"/>
    <w:rsid w:val="008858B0"/>
    <w:rsid w:val="008866C3"/>
    <w:rsid w:val="008874FC"/>
    <w:rsid w:val="0088762F"/>
    <w:rsid w:val="008913A1"/>
    <w:rsid w:val="00891D1A"/>
    <w:rsid w:val="00891FBA"/>
    <w:rsid w:val="00892C06"/>
    <w:rsid w:val="00892CBF"/>
    <w:rsid w:val="0089383A"/>
    <w:rsid w:val="008966A4"/>
    <w:rsid w:val="00896F6C"/>
    <w:rsid w:val="008A1830"/>
    <w:rsid w:val="008A280E"/>
    <w:rsid w:val="008A2E79"/>
    <w:rsid w:val="008A389B"/>
    <w:rsid w:val="008A449C"/>
    <w:rsid w:val="008A5995"/>
    <w:rsid w:val="008A6172"/>
    <w:rsid w:val="008A6908"/>
    <w:rsid w:val="008A744B"/>
    <w:rsid w:val="008A763A"/>
    <w:rsid w:val="008B197E"/>
    <w:rsid w:val="008B2B5C"/>
    <w:rsid w:val="008B4C35"/>
    <w:rsid w:val="008B61E6"/>
    <w:rsid w:val="008B77DF"/>
    <w:rsid w:val="008C2E0F"/>
    <w:rsid w:val="008C4A03"/>
    <w:rsid w:val="008D0D3F"/>
    <w:rsid w:val="008D1C46"/>
    <w:rsid w:val="008D2882"/>
    <w:rsid w:val="008D3433"/>
    <w:rsid w:val="008D51DD"/>
    <w:rsid w:val="008D528C"/>
    <w:rsid w:val="008D57FD"/>
    <w:rsid w:val="008D62FA"/>
    <w:rsid w:val="008D69FC"/>
    <w:rsid w:val="008D6AD5"/>
    <w:rsid w:val="008E0C2F"/>
    <w:rsid w:val="008E19C6"/>
    <w:rsid w:val="008E20C3"/>
    <w:rsid w:val="008E2AB9"/>
    <w:rsid w:val="008E46A2"/>
    <w:rsid w:val="008E598A"/>
    <w:rsid w:val="008E62A4"/>
    <w:rsid w:val="008E7356"/>
    <w:rsid w:val="008F11AC"/>
    <w:rsid w:val="008F1F71"/>
    <w:rsid w:val="008F3A1B"/>
    <w:rsid w:val="008F69C7"/>
    <w:rsid w:val="008F77BC"/>
    <w:rsid w:val="008F7EFA"/>
    <w:rsid w:val="0090144C"/>
    <w:rsid w:val="009014A6"/>
    <w:rsid w:val="00902821"/>
    <w:rsid w:val="00902EA3"/>
    <w:rsid w:val="00904F75"/>
    <w:rsid w:val="0090633F"/>
    <w:rsid w:val="00910D6B"/>
    <w:rsid w:val="00912B67"/>
    <w:rsid w:val="00914EC6"/>
    <w:rsid w:val="009200A6"/>
    <w:rsid w:val="00921754"/>
    <w:rsid w:val="0092252E"/>
    <w:rsid w:val="0092442A"/>
    <w:rsid w:val="00931FB0"/>
    <w:rsid w:val="009322E8"/>
    <w:rsid w:val="00933D11"/>
    <w:rsid w:val="00935B94"/>
    <w:rsid w:val="00936A91"/>
    <w:rsid w:val="00936CB2"/>
    <w:rsid w:val="009444D9"/>
    <w:rsid w:val="009466B1"/>
    <w:rsid w:val="009467DF"/>
    <w:rsid w:val="0094762A"/>
    <w:rsid w:val="0095117B"/>
    <w:rsid w:val="00951280"/>
    <w:rsid w:val="00951BCA"/>
    <w:rsid w:val="00951F7D"/>
    <w:rsid w:val="00952456"/>
    <w:rsid w:val="00953C33"/>
    <w:rsid w:val="0095503D"/>
    <w:rsid w:val="00955875"/>
    <w:rsid w:val="0095737B"/>
    <w:rsid w:val="00957524"/>
    <w:rsid w:val="00961431"/>
    <w:rsid w:val="00964A14"/>
    <w:rsid w:val="00970763"/>
    <w:rsid w:val="0097157B"/>
    <w:rsid w:val="0097208F"/>
    <w:rsid w:val="009722D5"/>
    <w:rsid w:val="009747CE"/>
    <w:rsid w:val="00975221"/>
    <w:rsid w:val="00976A60"/>
    <w:rsid w:val="009770E1"/>
    <w:rsid w:val="009774F0"/>
    <w:rsid w:val="00981CC0"/>
    <w:rsid w:val="009835DE"/>
    <w:rsid w:val="009858DC"/>
    <w:rsid w:val="0098651C"/>
    <w:rsid w:val="009865D0"/>
    <w:rsid w:val="00987AFC"/>
    <w:rsid w:val="009900CE"/>
    <w:rsid w:val="0099328D"/>
    <w:rsid w:val="00994C31"/>
    <w:rsid w:val="009A006A"/>
    <w:rsid w:val="009A02B8"/>
    <w:rsid w:val="009A1205"/>
    <w:rsid w:val="009A1DBA"/>
    <w:rsid w:val="009A51C3"/>
    <w:rsid w:val="009A77A6"/>
    <w:rsid w:val="009B0F9F"/>
    <w:rsid w:val="009B4E77"/>
    <w:rsid w:val="009C2F7E"/>
    <w:rsid w:val="009C48D5"/>
    <w:rsid w:val="009C57D3"/>
    <w:rsid w:val="009C721C"/>
    <w:rsid w:val="009D053B"/>
    <w:rsid w:val="009D13B1"/>
    <w:rsid w:val="009D3636"/>
    <w:rsid w:val="009D3ADF"/>
    <w:rsid w:val="009D6B9C"/>
    <w:rsid w:val="009D7203"/>
    <w:rsid w:val="009D763A"/>
    <w:rsid w:val="009E2321"/>
    <w:rsid w:val="009E5684"/>
    <w:rsid w:val="009E5E61"/>
    <w:rsid w:val="009E72A6"/>
    <w:rsid w:val="009F0CA9"/>
    <w:rsid w:val="009F339F"/>
    <w:rsid w:val="009F3AA0"/>
    <w:rsid w:val="009F665F"/>
    <w:rsid w:val="009F7C8C"/>
    <w:rsid w:val="00A00C5A"/>
    <w:rsid w:val="00A00E60"/>
    <w:rsid w:val="00A0145A"/>
    <w:rsid w:val="00A026E9"/>
    <w:rsid w:val="00A02E59"/>
    <w:rsid w:val="00A04D4F"/>
    <w:rsid w:val="00A05234"/>
    <w:rsid w:val="00A07979"/>
    <w:rsid w:val="00A101EB"/>
    <w:rsid w:val="00A10FCD"/>
    <w:rsid w:val="00A11ACD"/>
    <w:rsid w:val="00A11EA1"/>
    <w:rsid w:val="00A12144"/>
    <w:rsid w:val="00A12A3B"/>
    <w:rsid w:val="00A1765C"/>
    <w:rsid w:val="00A21DA9"/>
    <w:rsid w:val="00A23327"/>
    <w:rsid w:val="00A2345C"/>
    <w:rsid w:val="00A265B7"/>
    <w:rsid w:val="00A279C0"/>
    <w:rsid w:val="00A27A68"/>
    <w:rsid w:val="00A27E96"/>
    <w:rsid w:val="00A30770"/>
    <w:rsid w:val="00A30938"/>
    <w:rsid w:val="00A31BCC"/>
    <w:rsid w:val="00A41E00"/>
    <w:rsid w:val="00A42DF9"/>
    <w:rsid w:val="00A4561F"/>
    <w:rsid w:val="00A464C6"/>
    <w:rsid w:val="00A47DCF"/>
    <w:rsid w:val="00A50496"/>
    <w:rsid w:val="00A505B0"/>
    <w:rsid w:val="00A52587"/>
    <w:rsid w:val="00A5365E"/>
    <w:rsid w:val="00A55E23"/>
    <w:rsid w:val="00A55E42"/>
    <w:rsid w:val="00A61745"/>
    <w:rsid w:val="00A62FC2"/>
    <w:rsid w:val="00A639D2"/>
    <w:rsid w:val="00A63A0F"/>
    <w:rsid w:val="00A64DFD"/>
    <w:rsid w:val="00A7317A"/>
    <w:rsid w:val="00A770D3"/>
    <w:rsid w:val="00A80978"/>
    <w:rsid w:val="00A816C1"/>
    <w:rsid w:val="00A819CA"/>
    <w:rsid w:val="00A82F50"/>
    <w:rsid w:val="00A869FD"/>
    <w:rsid w:val="00A872A5"/>
    <w:rsid w:val="00A872FD"/>
    <w:rsid w:val="00A87E66"/>
    <w:rsid w:val="00A92D6B"/>
    <w:rsid w:val="00A973D1"/>
    <w:rsid w:val="00AA0C0A"/>
    <w:rsid w:val="00AA1CCD"/>
    <w:rsid w:val="00AA1CE9"/>
    <w:rsid w:val="00AA33E7"/>
    <w:rsid w:val="00AB035C"/>
    <w:rsid w:val="00AB569A"/>
    <w:rsid w:val="00AC0874"/>
    <w:rsid w:val="00AC2BEB"/>
    <w:rsid w:val="00AC6D44"/>
    <w:rsid w:val="00AC7ED8"/>
    <w:rsid w:val="00AD0F79"/>
    <w:rsid w:val="00AD1BE6"/>
    <w:rsid w:val="00AD31CB"/>
    <w:rsid w:val="00AD3374"/>
    <w:rsid w:val="00AD6BA9"/>
    <w:rsid w:val="00AD6D7A"/>
    <w:rsid w:val="00AD75E9"/>
    <w:rsid w:val="00AD79AB"/>
    <w:rsid w:val="00AD7EC6"/>
    <w:rsid w:val="00AE400C"/>
    <w:rsid w:val="00AE6A25"/>
    <w:rsid w:val="00AF0560"/>
    <w:rsid w:val="00AF0DA7"/>
    <w:rsid w:val="00AF26FF"/>
    <w:rsid w:val="00AF42AA"/>
    <w:rsid w:val="00AF551C"/>
    <w:rsid w:val="00AF5C47"/>
    <w:rsid w:val="00AF6B0A"/>
    <w:rsid w:val="00B01299"/>
    <w:rsid w:val="00B014CB"/>
    <w:rsid w:val="00B01DE3"/>
    <w:rsid w:val="00B01F04"/>
    <w:rsid w:val="00B039B7"/>
    <w:rsid w:val="00B06794"/>
    <w:rsid w:val="00B13519"/>
    <w:rsid w:val="00B13DDA"/>
    <w:rsid w:val="00B16655"/>
    <w:rsid w:val="00B166C9"/>
    <w:rsid w:val="00B16F23"/>
    <w:rsid w:val="00B20556"/>
    <w:rsid w:val="00B23014"/>
    <w:rsid w:val="00B3342C"/>
    <w:rsid w:val="00B3466C"/>
    <w:rsid w:val="00B34FA2"/>
    <w:rsid w:val="00B35A3D"/>
    <w:rsid w:val="00B36391"/>
    <w:rsid w:val="00B36BBF"/>
    <w:rsid w:val="00B408F4"/>
    <w:rsid w:val="00B4294D"/>
    <w:rsid w:val="00B44541"/>
    <w:rsid w:val="00B44DDA"/>
    <w:rsid w:val="00B47457"/>
    <w:rsid w:val="00B47687"/>
    <w:rsid w:val="00B47D61"/>
    <w:rsid w:val="00B509AE"/>
    <w:rsid w:val="00B50B6C"/>
    <w:rsid w:val="00B51A3B"/>
    <w:rsid w:val="00B529BB"/>
    <w:rsid w:val="00B562AC"/>
    <w:rsid w:val="00B61BE9"/>
    <w:rsid w:val="00B626AC"/>
    <w:rsid w:val="00B64885"/>
    <w:rsid w:val="00B6541C"/>
    <w:rsid w:val="00B658B5"/>
    <w:rsid w:val="00B71F89"/>
    <w:rsid w:val="00B748A5"/>
    <w:rsid w:val="00B74D46"/>
    <w:rsid w:val="00B757F7"/>
    <w:rsid w:val="00B75CB7"/>
    <w:rsid w:val="00B75E4F"/>
    <w:rsid w:val="00B761C9"/>
    <w:rsid w:val="00B77414"/>
    <w:rsid w:val="00B81ABB"/>
    <w:rsid w:val="00B83065"/>
    <w:rsid w:val="00B864CF"/>
    <w:rsid w:val="00B86506"/>
    <w:rsid w:val="00B870A2"/>
    <w:rsid w:val="00B87353"/>
    <w:rsid w:val="00B91CB7"/>
    <w:rsid w:val="00B9410B"/>
    <w:rsid w:val="00B941D3"/>
    <w:rsid w:val="00B94461"/>
    <w:rsid w:val="00B95FCB"/>
    <w:rsid w:val="00BA381A"/>
    <w:rsid w:val="00BA3A00"/>
    <w:rsid w:val="00BA7096"/>
    <w:rsid w:val="00BB046B"/>
    <w:rsid w:val="00BB0DEE"/>
    <w:rsid w:val="00BB22B2"/>
    <w:rsid w:val="00BB352D"/>
    <w:rsid w:val="00BB3A6B"/>
    <w:rsid w:val="00BB5073"/>
    <w:rsid w:val="00BC0448"/>
    <w:rsid w:val="00BC0510"/>
    <w:rsid w:val="00BC0D6F"/>
    <w:rsid w:val="00BC1DF2"/>
    <w:rsid w:val="00BC320D"/>
    <w:rsid w:val="00BC41F1"/>
    <w:rsid w:val="00BC7021"/>
    <w:rsid w:val="00BD0501"/>
    <w:rsid w:val="00BD21AE"/>
    <w:rsid w:val="00BD426A"/>
    <w:rsid w:val="00BE4F86"/>
    <w:rsid w:val="00BE71B8"/>
    <w:rsid w:val="00BF067D"/>
    <w:rsid w:val="00BF1096"/>
    <w:rsid w:val="00BF16C9"/>
    <w:rsid w:val="00BF36E6"/>
    <w:rsid w:val="00BF50A9"/>
    <w:rsid w:val="00BF59CB"/>
    <w:rsid w:val="00C00702"/>
    <w:rsid w:val="00C025C5"/>
    <w:rsid w:val="00C065A5"/>
    <w:rsid w:val="00C136AB"/>
    <w:rsid w:val="00C20DED"/>
    <w:rsid w:val="00C21376"/>
    <w:rsid w:val="00C25B74"/>
    <w:rsid w:val="00C26310"/>
    <w:rsid w:val="00C26F94"/>
    <w:rsid w:val="00C277AC"/>
    <w:rsid w:val="00C27A8E"/>
    <w:rsid w:val="00C31AB4"/>
    <w:rsid w:val="00C32E1A"/>
    <w:rsid w:val="00C340C3"/>
    <w:rsid w:val="00C34D0E"/>
    <w:rsid w:val="00C3670F"/>
    <w:rsid w:val="00C3790B"/>
    <w:rsid w:val="00C4031A"/>
    <w:rsid w:val="00C415BB"/>
    <w:rsid w:val="00C445AB"/>
    <w:rsid w:val="00C461DD"/>
    <w:rsid w:val="00C500FD"/>
    <w:rsid w:val="00C50357"/>
    <w:rsid w:val="00C53A6B"/>
    <w:rsid w:val="00C53ABB"/>
    <w:rsid w:val="00C5408B"/>
    <w:rsid w:val="00C5418F"/>
    <w:rsid w:val="00C5591B"/>
    <w:rsid w:val="00C55E62"/>
    <w:rsid w:val="00C564CF"/>
    <w:rsid w:val="00C56C1E"/>
    <w:rsid w:val="00C634E7"/>
    <w:rsid w:val="00C64F33"/>
    <w:rsid w:val="00C7006C"/>
    <w:rsid w:val="00C762BE"/>
    <w:rsid w:val="00C76FCA"/>
    <w:rsid w:val="00C830CF"/>
    <w:rsid w:val="00C84061"/>
    <w:rsid w:val="00C85AFC"/>
    <w:rsid w:val="00C87575"/>
    <w:rsid w:val="00C905CE"/>
    <w:rsid w:val="00C93C79"/>
    <w:rsid w:val="00C94085"/>
    <w:rsid w:val="00C94EE8"/>
    <w:rsid w:val="00C9696F"/>
    <w:rsid w:val="00C96D20"/>
    <w:rsid w:val="00C97C3C"/>
    <w:rsid w:val="00C97F6E"/>
    <w:rsid w:val="00CA05E1"/>
    <w:rsid w:val="00CA4D2B"/>
    <w:rsid w:val="00CB025D"/>
    <w:rsid w:val="00CB1947"/>
    <w:rsid w:val="00CB7D48"/>
    <w:rsid w:val="00CC19BE"/>
    <w:rsid w:val="00CC2F38"/>
    <w:rsid w:val="00CC475E"/>
    <w:rsid w:val="00CC7ADF"/>
    <w:rsid w:val="00CD26D0"/>
    <w:rsid w:val="00CD4272"/>
    <w:rsid w:val="00CD567E"/>
    <w:rsid w:val="00CD70DC"/>
    <w:rsid w:val="00CE23B2"/>
    <w:rsid w:val="00CE3105"/>
    <w:rsid w:val="00CE551C"/>
    <w:rsid w:val="00CF376F"/>
    <w:rsid w:val="00CF407E"/>
    <w:rsid w:val="00CF427A"/>
    <w:rsid w:val="00CF4FB6"/>
    <w:rsid w:val="00CF688A"/>
    <w:rsid w:val="00CF7FA7"/>
    <w:rsid w:val="00D02726"/>
    <w:rsid w:val="00D051FF"/>
    <w:rsid w:val="00D055D3"/>
    <w:rsid w:val="00D05FC6"/>
    <w:rsid w:val="00D0694A"/>
    <w:rsid w:val="00D07DF9"/>
    <w:rsid w:val="00D15A49"/>
    <w:rsid w:val="00D17C4C"/>
    <w:rsid w:val="00D20175"/>
    <w:rsid w:val="00D20A1B"/>
    <w:rsid w:val="00D22380"/>
    <w:rsid w:val="00D22AF7"/>
    <w:rsid w:val="00D311FA"/>
    <w:rsid w:val="00D32EA6"/>
    <w:rsid w:val="00D33E1A"/>
    <w:rsid w:val="00D37182"/>
    <w:rsid w:val="00D41B1B"/>
    <w:rsid w:val="00D42533"/>
    <w:rsid w:val="00D4410A"/>
    <w:rsid w:val="00D4457C"/>
    <w:rsid w:val="00D452AA"/>
    <w:rsid w:val="00D50B80"/>
    <w:rsid w:val="00D537E6"/>
    <w:rsid w:val="00D53C06"/>
    <w:rsid w:val="00D5518D"/>
    <w:rsid w:val="00D55617"/>
    <w:rsid w:val="00D5640B"/>
    <w:rsid w:val="00D56917"/>
    <w:rsid w:val="00D610B9"/>
    <w:rsid w:val="00D61AC2"/>
    <w:rsid w:val="00D632E9"/>
    <w:rsid w:val="00D6621D"/>
    <w:rsid w:val="00D66444"/>
    <w:rsid w:val="00D7023E"/>
    <w:rsid w:val="00D73119"/>
    <w:rsid w:val="00D7652F"/>
    <w:rsid w:val="00D76AFB"/>
    <w:rsid w:val="00D814EF"/>
    <w:rsid w:val="00D842B6"/>
    <w:rsid w:val="00D86374"/>
    <w:rsid w:val="00D86AD6"/>
    <w:rsid w:val="00D86CC8"/>
    <w:rsid w:val="00D8789D"/>
    <w:rsid w:val="00D9014A"/>
    <w:rsid w:val="00D9059D"/>
    <w:rsid w:val="00D91572"/>
    <w:rsid w:val="00D92499"/>
    <w:rsid w:val="00DA0A26"/>
    <w:rsid w:val="00DA0A4C"/>
    <w:rsid w:val="00DA196F"/>
    <w:rsid w:val="00DA1988"/>
    <w:rsid w:val="00DA2315"/>
    <w:rsid w:val="00DB4E6C"/>
    <w:rsid w:val="00DB7E5B"/>
    <w:rsid w:val="00DC0AEB"/>
    <w:rsid w:val="00DC2470"/>
    <w:rsid w:val="00DC312B"/>
    <w:rsid w:val="00DD3BD0"/>
    <w:rsid w:val="00DD77EB"/>
    <w:rsid w:val="00DE7B95"/>
    <w:rsid w:val="00DF20E4"/>
    <w:rsid w:val="00DF2FF7"/>
    <w:rsid w:val="00E02E68"/>
    <w:rsid w:val="00E035FB"/>
    <w:rsid w:val="00E0621E"/>
    <w:rsid w:val="00E10CF0"/>
    <w:rsid w:val="00E11314"/>
    <w:rsid w:val="00E1262F"/>
    <w:rsid w:val="00E23932"/>
    <w:rsid w:val="00E27425"/>
    <w:rsid w:val="00E274F0"/>
    <w:rsid w:val="00E31C4C"/>
    <w:rsid w:val="00E32BC7"/>
    <w:rsid w:val="00E350E3"/>
    <w:rsid w:val="00E44039"/>
    <w:rsid w:val="00E446EF"/>
    <w:rsid w:val="00E47447"/>
    <w:rsid w:val="00E51AF1"/>
    <w:rsid w:val="00E51F1C"/>
    <w:rsid w:val="00E53163"/>
    <w:rsid w:val="00E5452D"/>
    <w:rsid w:val="00E546B4"/>
    <w:rsid w:val="00E620D3"/>
    <w:rsid w:val="00E64AEF"/>
    <w:rsid w:val="00E65D31"/>
    <w:rsid w:val="00E6696E"/>
    <w:rsid w:val="00E67711"/>
    <w:rsid w:val="00E679B2"/>
    <w:rsid w:val="00E72359"/>
    <w:rsid w:val="00E75127"/>
    <w:rsid w:val="00E80147"/>
    <w:rsid w:val="00E8034C"/>
    <w:rsid w:val="00E81645"/>
    <w:rsid w:val="00E83F6E"/>
    <w:rsid w:val="00E84CD2"/>
    <w:rsid w:val="00E84EA0"/>
    <w:rsid w:val="00E866B3"/>
    <w:rsid w:val="00E8692B"/>
    <w:rsid w:val="00E86DA3"/>
    <w:rsid w:val="00E9333A"/>
    <w:rsid w:val="00E9507F"/>
    <w:rsid w:val="00E97502"/>
    <w:rsid w:val="00EA28E3"/>
    <w:rsid w:val="00EA5480"/>
    <w:rsid w:val="00EA5609"/>
    <w:rsid w:val="00EA724B"/>
    <w:rsid w:val="00EA730E"/>
    <w:rsid w:val="00EA78B4"/>
    <w:rsid w:val="00EB00CC"/>
    <w:rsid w:val="00EB04F8"/>
    <w:rsid w:val="00EB40DB"/>
    <w:rsid w:val="00EB4A6F"/>
    <w:rsid w:val="00EB4D21"/>
    <w:rsid w:val="00EC62B6"/>
    <w:rsid w:val="00ED06FC"/>
    <w:rsid w:val="00ED1EFA"/>
    <w:rsid w:val="00ED2779"/>
    <w:rsid w:val="00ED3388"/>
    <w:rsid w:val="00ED475D"/>
    <w:rsid w:val="00ED4D01"/>
    <w:rsid w:val="00ED4E72"/>
    <w:rsid w:val="00EE08CE"/>
    <w:rsid w:val="00EE1BBB"/>
    <w:rsid w:val="00EE20EB"/>
    <w:rsid w:val="00EE2832"/>
    <w:rsid w:val="00EE5148"/>
    <w:rsid w:val="00EE6112"/>
    <w:rsid w:val="00EE6628"/>
    <w:rsid w:val="00EE7DAC"/>
    <w:rsid w:val="00EF071D"/>
    <w:rsid w:val="00EF12E8"/>
    <w:rsid w:val="00EF155A"/>
    <w:rsid w:val="00EF3EFA"/>
    <w:rsid w:val="00EF4E99"/>
    <w:rsid w:val="00EF5A23"/>
    <w:rsid w:val="00EF64FB"/>
    <w:rsid w:val="00EF6ED4"/>
    <w:rsid w:val="00F018B3"/>
    <w:rsid w:val="00F02B23"/>
    <w:rsid w:val="00F05122"/>
    <w:rsid w:val="00F14FB5"/>
    <w:rsid w:val="00F159EC"/>
    <w:rsid w:val="00F15BBC"/>
    <w:rsid w:val="00F15D8F"/>
    <w:rsid w:val="00F15E4B"/>
    <w:rsid w:val="00F21A2D"/>
    <w:rsid w:val="00F268FE"/>
    <w:rsid w:val="00F26FC8"/>
    <w:rsid w:val="00F414E4"/>
    <w:rsid w:val="00F437F4"/>
    <w:rsid w:val="00F477C1"/>
    <w:rsid w:val="00F515CD"/>
    <w:rsid w:val="00F51DE0"/>
    <w:rsid w:val="00F532F5"/>
    <w:rsid w:val="00F54308"/>
    <w:rsid w:val="00F54393"/>
    <w:rsid w:val="00F57926"/>
    <w:rsid w:val="00F66903"/>
    <w:rsid w:val="00F67811"/>
    <w:rsid w:val="00F67905"/>
    <w:rsid w:val="00F7086C"/>
    <w:rsid w:val="00F7339C"/>
    <w:rsid w:val="00F734E1"/>
    <w:rsid w:val="00F7508E"/>
    <w:rsid w:val="00F752B2"/>
    <w:rsid w:val="00F76F20"/>
    <w:rsid w:val="00F803AF"/>
    <w:rsid w:val="00F80F18"/>
    <w:rsid w:val="00F828F5"/>
    <w:rsid w:val="00F829F0"/>
    <w:rsid w:val="00F82DE6"/>
    <w:rsid w:val="00F84B8B"/>
    <w:rsid w:val="00F87695"/>
    <w:rsid w:val="00F87B9C"/>
    <w:rsid w:val="00F87C1E"/>
    <w:rsid w:val="00F9019A"/>
    <w:rsid w:val="00F926B6"/>
    <w:rsid w:val="00F979A7"/>
    <w:rsid w:val="00FA035C"/>
    <w:rsid w:val="00FA0B32"/>
    <w:rsid w:val="00FA1A74"/>
    <w:rsid w:val="00FA1C53"/>
    <w:rsid w:val="00FA27DF"/>
    <w:rsid w:val="00FA2CCE"/>
    <w:rsid w:val="00FA38E0"/>
    <w:rsid w:val="00FA5415"/>
    <w:rsid w:val="00FA5B52"/>
    <w:rsid w:val="00FB01F7"/>
    <w:rsid w:val="00FB0D4A"/>
    <w:rsid w:val="00FB2200"/>
    <w:rsid w:val="00FB3D25"/>
    <w:rsid w:val="00FB5ACB"/>
    <w:rsid w:val="00FB6202"/>
    <w:rsid w:val="00FB761C"/>
    <w:rsid w:val="00FC0D31"/>
    <w:rsid w:val="00FC16B5"/>
    <w:rsid w:val="00FC1715"/>
    <w:rsid w:val="00FC3338"/>
    <w:rsid w:val="00FC37F5"/>
    <w:rsid w:val="00FC543B"/>
    <w:rsid w:val="00FD060C"/>
    <w:rsid w:val="00FD07E9"/>
    <w:rsid w:val="00FD4704"/>
    <w:rsid w:val="00FD4BB2"/>
    <w:rsid w:val="00FD6326"/>
    <w:rsid w:val="00FE0288"/>
    <w:rsid w:val="00FE03BC"/>
    <w:rsid w:val="00FE0773"/>
    <w:rsid w:val="00FE0A21"/>
    <w:rsid w:val="00FE0E03"/>
    <w:rsid w:val="00FF0438"/>
    <w:rsid w:val="00FF60BC"/>
    <w:rsid w:val="00FF66EF"/>
    <w:rsid w:val="00FF6929"/>
    <w:rsid w:val="00FF7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337B72"/>
  <w15:docId w15:val="{A378D79C-C951-4915-BE2E-27B71082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5AD9"/>
  </w:style>
  <w:style w:type="paragraph" w:styleId="Heading1">
    <w:name w:val="heading 1"/>
    <w:basedOn w:val="Normal"/>
    <w:next w:val="Paragraph"/>
    <w:link w:val="Heading1Char"/>
    <w:qFormat/>
    <w:rsid w:val="00C34D0E"/>
    <w:pPr>
      <w:keepNext/>
      <w:keepLines/>
      <w:widowControl w:val="0"/>
      <w:numPr>
        <w:numId w:val="1"/>
      </w:numPr>
      <w:tabs>
        <w:tab w:val="left" w:pos="851"/>
      </w:tabs>
      <w:spacing w:before="240" w:after="120"/>
      <w:jc w:val="both"/>
      <w:outlineLvl w:val="0"/>
    </w:pPr>
    <w:rPr>
      <w:rFonts w:ascii="Arial" w:eastAsia="Times New Roman" w:hAnsi="Arial" w:cs="Times New Roman"/>
      <w:b/>
      <w:caps/>
      <w:color w:val="000000"/>
      <w:sz w:val="28"/>
      <w:szCs w:val="28"/>
      <w:lang w:eastAsia="it-IT"/>
    </w:rPr>
  </w:style>
  <w:style w:type="paragraph" w:styleId="Heading2">
    <w:name w:val="heading 2"/>
    <w:basedOn w:val="Normal"/>
    <w:next w:val="Paragraph"/>
    <w:link w:val="Heading2Char"/>
    <w:qFormat/>
    <w:rsid w:val="00C34D0E"/>
    <w:pPr>
      <w:keepNext/>
      <w:keepLines/>
      <w:numPr>
        <w:ilvl w:val="1"/>
        <w:numId w:val="1"/>
      </w:numPr>
      <w:tabs>
        <w:tab w:val="left" w:pos="851"/>
      </w:tabs>
      <w:spacing w:before="240" w:after="120"/>
      <w:jc w:val="both"/>
      <w:outlineLvl w:val="1"/>
    </w:pPr>
    <w:rPr>
      <w:rFonts w:ascii="Arial" w:eastAsia="Times New Roman" w:hAnsi="Arial" w:cs="Times New Roman"/>
      <w:b/>
      <w:caps/>
      <w:color w:val="000000"/>
      <w:lang w:val="it-IT" w:eastAsia="it-IT"/>
    </w:rPr>
  </w:style>
  <w:style w:type="paragraph" w:styleId="Heading3">
    <w:name w:val="heading 3"/>
    <w:basedOn w:val="Normal"/>
    <w:next w:val="Paragraph"/>
    <w:link w:val="Heading3Char"/>
    <w:qFormat/>
    <w:rsid w:val="00C34D0E"/>
    <w:pPr>
      <w:keepNext/>
      <w:keepLines/>
      <w:numPr>
        <w:ilvl w:val="2"/>
        <w:numId w:val="1"/>
      </w:numPr>
      <w:tabs>
        <w:tab w:val="left" w:pos="851"/>
      </w:tabs>
      <w:spacing w:before="240" w:after="120"/>
      <w:jc w:val="both"/>
      <w:outlineLvl w:val="2"/>
    </w:pPr>
    <w:rPr>
      <w:rFonts w:ascii="Arial" w:eastAsia="Times New Roman" w:hAnsi="Arial" w:cs="Times New Roman"/>
      <w:b/>
      <w:noProof/>
      <w:color w:val="000000"/>
      <w:sz w:val="22"/>
      <w:szCs w:val="20"/>
      <w:lang w:val="it-IT" w:eastAsia="it-IT"/>
    </w:rPr>
  </w:style>
  <w:style w:type="paragraph" w:styleId="Heading4">
    <w:name w:val="heading 4"/>
    <w:basedOn w:val="Normal"/>
    <w:next w:val="Paragraph"/>
    <w:link w:val="Heading4Char"/>
    <w:qFormat/>
    <w:rsid w:val="00C34D0E"/>
    <w:pPr>
      <w:keepNext/>
      <w:keepLines/>
      <w:numPr>
        <w:ilvl w:val="3"/>
        <w:numId w:val="1"/>
      </w:numPr>
      <w:tabs>
        <w:tab w:val="left" w:pos="851"/>
      </w:tabs>
      <w:spacing w:before="240" w:after="120"/>
      <w:jc w:val="both"/>
      <w:outlineLvl w:val="3"/>
    </w:pPr>
    <w:rPr>
      <w:rFonts w:ascii="Arial" w:eastAsia="Times New Roman" w:hAnsi="Arial" w:cs="Times New Roman"/>
      <w:color w:val="000000"/>
      <w:sz w:val="20"/>
      <w:szCs w:val="20"/>
      <w:u w:val="single"/>
      <w:lang w:val="it-IT" w:eastAsia="it-IT"/>
    </w:rPr>
  </w:style>
  <w:style w:type="paragraph" w:styleId="Heading5">
    <w:name w:val="heading 5"/>
    <w:basedOn w:val="Normal"/>
    <w:next w:val="Paragraph"/>
    <w:link w:val="Heading5Char"/>
    <w:qFormat/>
    <w:rsid w:val="00C34D0E"/>
    <w:pPr>
      <w:numPr>
        <w:ilvl w:val="4"/>
        <w:numId w:val="1"/>
      </w:numPr>
      <w:tabs>
        <w:tab w:val="left" w:pos="851"/>
      </w:tabs>
      <w:spacing w:before="240" w:after="120"/>
      <w:jc w:val="both"/>
      <w:outlineLvl w:val="4"/>
    </w:pPr>
    <w:rPr>
      <w:rFonts w:ascii="Arial" w:eastAsia="Times New Roman" w:hAnsi="Arial" w:cs="Times New Roman"/>
      <w:i/>
      <w:sz w:val="18"/>
      <w:szCs w:val="20"/>
      <w:u w:val="single"/>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D0E"/>
    <w:rPr>
      <w:rFonts w:ascii="Arial" w:eastAsia="Times New Roman" w:hAnsi="Arial" w:cs="Times New Roman"/>
      <w:b/>
      <w:caps/>
      <w:color w:val="000000"/>
      <w:sz w:val="28"/>
      <w:szCs w:val="28"/>
      <w:lang w:eastAsia="it-IT"/>
    </w:rPr>
  </w:style>
  <w:style w:type="character" w:customStyle="1" w:styleId="Heading2Char">
    <w:name w:val="Heading 2 Char"/>
    <w:basedOn w:val="DefaultParagraphFont"/>
    <w:link w:val="Heading2"/>
    <w:rsid w:val="00C34D0E"/>
    <w:rPr>
      <w:rFonts w:ascii="Arial" w:eastAsia="Times New Roman" w:hAnsi="Arial" w:cs="Times New Roman"/>
      <w:b/>
      <w:caps/>
      <w:color w:val="000000"/>
      <w:lang w:val="it-IT" w:eastAsia="it-IT"/>
    </w:rPr>
  </w:style>
  <w:style w:type="character" w:customStyle="1" w:styleId="Heading3Char">
    <w:name w:val="Heading 3 Char"/>
    <w:basedOn w:val="DefaultParagraphFont"/>
    <w:link w:val="Heading3"/>
    <w:rsid w:val="00C34D0E"/>
    <w:rPr>
      <w:rFonts w:ascii="Arial" w:eastAsia="Times New Roman" w:hAnsi="Arial" w:cs="Times New Roman"/>
      <w:b/>
      <w:noProof/>
      <w:color w:val="000000"/>
      <w:sz w:val="22"/>
      <w:szCs w:val="20"/>
      <w:lang w:val="it-IT" w:eastAsia="it-IT"/>
    </w:rPr>
  </w:style>
  <w:style w:type="character" w:customStyle="1" w:styleId="Heading4Char">
    <w:name w:val="Heading 4 Char"/>
    <w:basedOn w:val="DefaultParagraphFont"/>
    <w:link w:val="Heading4"/>
    <w:rsid w:val="00C34D0E"/>
    <w:rPr>
      <w:rFonts w:ascii="Arial" w:eastAsia="Times New Roman" w:hAnsi="Arial" w:cs="Times New Roman"/>
      <w:color w:val="000000"/>
      <w:sz w:val="20"/>
      <w:szCs w:val="20"/>
      <w:u w:val="single"/>
      <w:lang w:val="it-IT" w:eastAsia="it-IT"/>
    </w:rPr>
  </w:style>
  <w:style w:type="character" w:customStyle="1" w:styleId="Heading5Char">
    <w:name w:val="Heading 5 Char"/>
    <w:basedOn w:val="DefaultParagraphFont"/>
    <w:link w:val="Heading5"/>
    <w:rsid w:val="00C34D0E"/>
    <w:rPr>
      <w:rFonts w:ascii="Arial" w:eastAsia="Times New Roman" w:hAnsi="Arial" w:cs="Times New Roman"/>
      <w:i/>
      <w:sz w:val="18"/>
      <w:szCs w:val="20"/>
      <w:u w:val="single"/>
      <w:lang w:val="it-IT" w:eastAsia="it-IT"/>
    </w:rPr>
  </w:style>
  <w:style w:type="character" w:styleId="CommentReference">
    <w:name w:val="annotation reference"/>
    <w:basedOn w:val="DefaultParagraphFont"/>
    <w:uiPriority w:val="99"/>
    <w:rsid w:val="00C34D0E"/>
    <w:rPr>
      <w:sz w:val="16"/>
      <w:szCs w:val="16"/>
    </w:rPr>
  </w:style>
  <w:style w:type="paragraph" w:styleId="CommentText">
    <w:name w:val="annotation text"/>
    <w:basedOn w:val="Normal"/>
    <w:link w:val="CommentTextChar"/>
    <w:uiPriority w:val="99"/>
    <w:rsid w:val="00C34D0E"/>
    <w:pPr>
      <w:jc w:val="both"/>
    </w:pPr>
    <w:rPr>
      <w:rFonts w:ascii="Times New Roman" w:eastAsia="Times New Roman" w:hAnsi="Times New Roman" w:cs="Times New Roman"/>
      <w:sz w:val="20"/>
      <w:szCs w:val="20"/>
      <w:lang w:val="it-IT" w:eastAsia="it-IT"/>
    </w:rPr>
  </w:style>
  <w:style w:type="character" w:customStyle="1" w:styleId="CommentTextChar">
    <w:name w:val="Comment Text Char"/>
    <w:basedOn w:val="DefaultParagraphFont"/>
    <w:link w:val="CommentText"/>
    <w:uiPriority w:val="99"/>
    <w:rsid w:val="00C34D0E"/>
    <w:rPr>
      <w:rFonts w:ascii="Times New Roman" w:eastAsia="Times New Roman" w:hAnsi="Times New Roman" w:cs="Times New Roman"/>
      <w:sz w:val="20"/>
      <w:szCs w:val="20"/>
      <w:lang w:val="it-IT" w:eastAsia="it-IT"/>
    </w:rPr>
  </w:style>
  <w:style w:type="paragraph" w:customStyle="1" w:styleId="Paragraph">
    <w:name w:val="Paragraph"/>
    <w:basedOn w:val="Normal"/>
    <w:link w:val="ParagraphChar"/>
    <w:rsid w:val="00C34D0E"/>
    <w:pPr>
      <w:tabs>
        <w:tab w:val="left" w:pos="851"/>
      </w:tabs>
      <w:spacing w:before="120" w:after="120"/>
      <w:jc w:val="both"/>
    </w:pPr>
    <w:rPr>
      <w:rFonts w:ascii="Arial" w:eastAsia="Times New Roman" w:hAnsi="Arial" w:cs="Times New Roman"/>
      <w:sz w:val="22"/>
      <w:lang w:val="it-IT" w:eastAsia="it-IT"/>
    </w:rPr>
  </w:style>
  <w:style w:type="character" w:customStyle="1" w:styleId="ParagraphChar">
    <w:name w:val="Paragraph Char"/>
    <w:basedOn w:val="DefaultParagraphFont"/>
    <w:link w:val="Paragraph"/>
    <w:rsid w:val="00C34D0E"/>
    <w:rPr>
      <w:rFonts w:ascii="Arial" w:eastAsia="Times New Roman" w:hAnsi="Arial" w:cs="Times New Roman"/>
      <w:sz w:val="22"/>
      <w:lang w:val="it-IT" w:eastAsia="it-IT"/>
    </w:rPr>
  </w:style>
  <w:style w:type="paragraph" w:styleId="BalloonText">
    <w:name w:val="Balloon Text"/>
    <w:basedOn w:val="Normal"/>
    <w:link w:val="BalloonTextChar"/>
    <w:uiPriority w:val="99"/>
    <w:semiHidden/>
    <w:unhideWhenUsed/>
    <w:rsid w:val="00C34D0E"/>
    <w:rPr>
      <w:rFonts w:ascii="Lucida Grande" w:hAnsi="Lucida Grande"/>
      <w:sz w:val="18"/>
      <w:szCs w:val="18"/>
    </w:rPr>
  </w:style>
  <w:style w:type="character" w:customStyle="1" w:styleId="BalloonTextChar">
    <w:name w:val="Balloon Text Char"/>
    <w:basedOn w:val="DefaultParagraphFont"/>
    <w:link w:val="BalloonText"/>
    <w:uiPriority w:val="99"/>
    <w:semiHidden/>
    <w:rsid w:val="00C34D0E"/>
    <w:rPr>
      <w:rFonts w:ascii="Lucida Grande" w:hAnsi="Lucida Grande"/>
      <w:sz w:val="18"/>
      <w:szCs w:val="18"/>
    </w:rPr>
  </w:style>
  <w:style w:type="paragraph" w:styleId="Header">
    <w:name w:val="header"/>
    <w:basedOn w:val="Normal"/>
    <w:link w:val="HeaderChar"/>
    <w:uiPriority w:val="99"/>
    <w:unhideWhenUsed/>
    <w:rsid w:val="00953C33"/>
    <w:pPr>
      <w:tabs>
        <w:tab w:val="center" w:pos="4320"/>
        <w:tab w:val="right" w:pos="8640"/>
      </w:tabs>
    </w:pPr>
  </w:style>
  <w:style w:type="character" w:customStyle="1" w:styleId="HeaderChar">
    <w:name w:val="Header Char"/>
    <w:basedOn w:val="DefaultParagraphFont"/>
    <w:link w:val="Header"/>
    <w:uiPriority w:val="99"/>
    <w:rsid w:val="00953C33"/>
  </w:style>
  <w:style w:type="paragraph" w:styleId="Footer">
    <w:name w:val="footer"/>
    <w:basedOn w:val="Normal"/>
    <w:link w:val="FooterChar"/>
    <w:uiPriority w:val="99"/>
    <w:unhideWhenUsed/>
    <w:rsid w:val="00953C33"/>
    <w:pPr>
      <w:tabs>
        <w:tab w:val="center" w:pos="4320"/>
        <w:tab w:val="right" w:pos="8640"/>
      </w:tabs>
    </w:pPr>
  </w:style>
  <w:style w:type="character" w:customStyle="1" w:styleId="FooterChar">
    <w:name w:val="Footer Char"/>
    <w:basedOn w:val="DefaultParagraphFont"/>
    <w:link w:val="Footer"/>
    <w:uiPriority w:val="99"/>
    <w:rsid w:val="00953C33"/>
  </w:style>
  <w:style w:type="paragraph" w:styleId="NormalWeb">
    <w:name w:val="Normal (Web)"/>
    <w:basedOn w:val="Normal"/>
    <w:uiPriority w:val="99"/>
    <w:unhideWhenUsed/>
    <w:rsid w:val="00953C3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53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3A1B"/>
    <w:pPr>
      <w:widowControl/>
      <w:numPr>
        <w:numId w:val="0"/>
      </w:numPr>
      <w:tabs>
        <w:tab w:val="clear" w:pos="851"/>
      </w:tabs>
      <w:spacing w:before="480" w:after="0" w:line="276" w:lineRule="auto"/>
      <w:jc w:val="left"/>
      <w:outlineLvl w:val="9"/>
    </w:pPr>
    <w:rPr>
      <w:rFonts w:asciiTheme="majorHAnsi" w:eastAsiaTheme="majorEastAsia" w:hAnsiTheme="majorHAnsi" w:cstheme="majorBidi"/>
      <w:bCs/>
      <w:caps w:val="0"/>
      <w:color w:val="365F91" w:themeColor="accent1" w:themeShade="BF"/>
      <w:lang w:eastAsia="en-US"/>
    </w:rPr>
  </w:style>
  <w:style w:type="paragraph" w:styleId="TOC3">
    <w:name w:val="toc 3"/>
    <w:basedOn w:val="Normal"/>
    <w:next w:val="Normal"/>
    <w:autoRedefine/>
    <w:uiPriority w:val="39"/>
    <w:unhideWhenUsed/>
    <w:rsid w:val="008F3A1B"/>
    <w:pPr>
      <w:ind w:left="480"/>
    </w:pPr>
    <w:rPr>
      <w:sz w:val="22"/>
      <w:szCs w:val="22"/>
    </w:rPr>
  </w:style>
  <w:style w:type="paragraph" w:styleId="TOC1">
    <w:name w:val="toc 1"/>
    <w:basedOn w:val="Normal"/>
    <w:next w:val="Normal"/>
    <w:autoRedefine/>
    <w:uiPriority w:val="39"/>
    <w:semiHidden/>
    <w:unhideWhenUsed/>
    <w:rsid w:val="008F3A1B"/>
    <w:pPr>
      <w:spacing w:before="120"/>
    </w:pPr>
    <w:rPr>
      <w:b/>
    </w:rPr>
  </w:style>
  <w:style w:type="paragraph" w:styleId="TOC2">
    <w:name w:val="toc 2"/>
    <w:basedOn w:val="Normal"/>
    <w:next w:val="Normal"/>
    <w:autoRedefine/>
    <w:uiPriority w:val="39"/>
    <w:semiHidden/>
    <w:unhideWhenUsed/>
    <w:rsid w:val="008F3A1B"/>
    <w:pPr>
      <w:ind w:left="240"/>
    </w:pPr>
    <w:rPr>
      <w:b/>
      <w:sz w:val="22"/>
      <w:szCs w:val="22"/>
    </w:rPr>
  </w:style>
  <w:style w:type="paragraph" w:styleId="TOC4">
    <w:name w:val="toc 4"/>
    <w:basedOn w:val="Normal"/>
    <w:next w:val="Normal"/>
    <w:autoRedefine/>
    <w:uiPriority w:val="39"/>
    <w:semiHidden/>
    <w:unhideWhenUsed/>
    <w:rsid w:val="008F3A1B"/>
    <w:pPr>
      <w:ind w:left="720"/>
    </w:pPr>
    <w:rPr>
      <w:sz w:val="20"/>
      <w:szCs w:val="20"/>
    </w:rPr>
  </w:style>
  <w:style w:type="paragraph" w:styleId="TOC5">
    <w:name w:val="toc 5"/>
    <w:basedOn w:val="Normal"/>
    <w:next w:val="Normal"/>
    <w:autoRedefine/>
    <w:uiPriority w:val="39"/>
    <w:semiHidden/>
    <w:unhideWhenUsed/>
    <w:rsid w:val="008F3A1B"/>
    <w:pPr>
      <w:ind w:left="960"/>
    </w:pPr>
    <w:rPr>
      <w:sz w:val="20"/>
      <w:szCs w:val="20"/>
    </w:rPr>
  </w:style>
  <w:style w:type="paragraph" w:styleId="TOC6">
    <w:name w:val="toc 6"/>
    <w:basedOn w:val="Normal"/>
    <w:next w:val="Normal"/>
    <w:autoRedefine/>
    <w:uiPriority w:val="39"/>
    <w:semiHidden/>
    <w:unhideWhenUsed/>
    <w:rsid w:val="008F3A1B"/>
    <w:pPr>
      <w:ind w:left="1200"/>
    </w:pPr>
    <w:rPr>
      <w:sz w:val="20"/>
      <w:szCs w:val="20"/>
    </w:rPr>
  </w:style>
  <w:style w:type="paragraph" w:styleId="TOC7">
    <w:name w:val="toc 7"/>
    <w:basedOn w:val="Normal"/>
    <w:next w:val="Normal"/>
    <w:autoRedefine/>
    <w:uiPriority w:val="39"/>
    <w:semiHidden/>
    <w:unhideWhenUsed/>
    <w:rsid w:val="008F3A1B"/>
    <w:pPr>
      <w:ind w:left="1440"/>
    </w:pPr>
    <w:rPr>
      <w:sz w:val="20"/>
      <w:szCs w:val="20"/>
    </w:rPr>
  </w:style>
  <w:style w:type="paragraph" w:styleId="TOC8">
    <w:name w:val="toc 8"/>
    <w:basedOn w:val="Normal"/>
    <w:next w:val="Normal"/>
    <w:autoRedefine/>
    <w:uiPriority w:val="39"/>
    <w:semiHidden/>
    <w:unhideWhenUsed/>
    <w:rsid w:val="008F3A1B"/>
    <w:pPr>
      <w:ind w:left="1680"/>
    </w:pPr>
    <w:rPr>
      <w:sz w:val="20"/>
      <w:szCs w:val="20"/>
    </w:rPr>
  </w:style>
  <w:style w:type="paragraph" w:styleId="TOC9">
    <w:name w:val="toc 9"/>
    <w:basedOn w:val="Normal"/>
    <w:next w:val="Normal"/>
    <w:autoRedefine/>
    <w:uiPriority w:val="39"/>
    <w:semiHidden/>
    <w:unhideWhenUsed/>
    <w:rsid w:val="008F3A1B"/>
    <w:pPr>
      <w:ind w:left="1920"/>
    </w:pPr>
    <w:rPr>
      <w:sz w:val="20"/>
      <w:szCs w:val="20"/>
    </w:rPr>
  </w:style>
  <w:style w:type="paragraph" w:customStyle="1" w:styleId="Default">
    <w:name w:val="Default"/>
    <w:rsid w:val="00182417"/>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182417"/>
    <w:pPr>
      <w:ind w:left="720"/>
      <w:contextualSpacing/>
    </w:pPr>
  </w:style>
  <w:style w:type="paragraph" w:styleId="FootnoteText">
    <w:name w:val="footnote text"/>
    <w:aliases w:val="Car,footnote text1,single space,F,Style 25,newfootnotetext,fn,Char Char,ft,footnote"/>
    <w:basedOn w:val="Normal"/>
    <w:link w:val="FootnoteTextChar"/>
    <w:uiPriority w:val="99"/>
    <w:unhideWhenUsed/>
    <w:rsid w:val="00356C72"/>
  </w:style>
  <w:style w:type="character" w:customStyle="1" w:styleId="FootnoteTextChar">
    <w:name w:val="Footnote Text Char"/>
    <w:aliases w:val="Car Char,footnote text1 Char,single space Char,F Char,Style 25 Char,newfootnotetext Char,fn Char,Char Char Char,ft Char,footnote Char"/>
    <w:basedOn w:val="DefaultParagraphFont"/>
    <w:link w:val="FootnoteText"/>
    <w:uiPriority w:val="99"/>
    <w:rsid w:val="00356C72"/>
  </w:style>
  <w:style w:type="character" w:styleId="FootnoteReference">
    <w:name w:val="footnote reference"/>
    <w:aliases w:val="Style 24,16 Point,Superscript 6 Point"/>
    <w:basedOn w:val="DefaultParagraphFont"/>
    <w:uiPriority w:val="99"/>
    <w:unhideWhenUsed/>
    <w:rsid w:val="00356C72"/>
    <w:rPr>
      <w:vertAlign w:val="superscript"/>
    </w:rPr>
  </w:style>
  <w:style w:type="paragraph" w:styleId="EndnoteText">
    <w:name w:val="endnote text"/>
    <w:basedOn w:val="Normal"/>
    <w:link w:val="EndnoteTextChar"/>
    <w:uiPriority w:val="99"/>
    <w:unhideWhenUsed/>
    <w:rsid w:val="00CD70DC"/>
  </w:style>
  <w:style w:type="character" w:customStyle="1" w:styleId="EndnoteTextChar">
    <w:name w:val="Endnote Text Char"/>
    <w:basedOn w:val="DefaultParagraphFont"/>
    <w:link w:val="EndnoteText"/>
    <w:uiPriority w:val="99"/>
    <w:rsid w:val="00CD70DC"/>
  </w:style>
  <w:style w:type="character" w:styleId="EndnoteReference">
    <w:name w:val="endnote reference"/>
    <w:basedOn w:val="DefaultParagraphFont"/>
    <w:uiPriority w:val="99"/>
    <w:unhideWhenUsed/>
    <w:rsid w:val="00CD70DC"/>
    <w:rPr>
      <w:vertAlign w:val="superscript"/>
    </w:rPr>
  </w:style>
  <w:style w:type="paragraph" w:styleId="BodyTextIndent">
    <w:name w:val="Body Text Indent"/>
    <w:basedOn w:val="Normal"/>
    <w:link w:val="BodyTextIndentChar"/>
    <w:rsid w:val="00CD70DC"/>
    <w:pPr>
      <w:spacing w:after="240"/>
      <w:ind w:left="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CD70DC"/>
    <w:rPr>
      <w:rFonts w:ascii="Times New Roman" w:eastAsia="Times New Roman" w:hAnsi="Times New Roman" w:cs="Times New Roman"/>
      <w:szCs w:val="20"/>
    </w:rPr>
  </w:style>
  <w:style w:type="paragraph" w:styleId="BodyText">
    <w:name w:val="Body Text"/>
    <w:basedOn w:val="Normal"/>
    <w:link w:val="BodyTextChar"/>
    <w:uiPriority w:val="99"/>
    <w:unhideWhenUsed/>
    <w:rsid w:val="00AB569A"/>
    <w:pPr>
      <w:spacing w:after="120"/>
    </w:pPr>
  </w:style>
  <w:style w:type="character" w:customStyle="1" w:styleId="BodyTextChar">
    <w:name w:val="Body Text Char"/>
    <w:basedOn w:val="DefaultParagraphFont"/>
    <w:link w:val="BodyText"/>
    <w:uiPriority w:val="99"/>
    <w:rsid w:val="00AB569A"/>
  </w:style>
  <w:style w:type="character" w:styleId="Hyperlink">
    <w:name w:val="Hyperlink"/>
    <w:rsid w:val="00AB569A"/>
    <w:rPr>
      <w:color w:val="0000FF"/>
      <w:u w:val="single"/>
    </w:rPr>
  </w:style>
  <w:style w:type="table" w:styleId="LightShading-Accent1">
    <w:name w:val="Light Shading Accent 1"/>
    <w:basedOn w:val="TableNormal"/>
    <w:uiPriority w:val="60"/>
    <w:rsid w:val="00484A1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84A1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84A1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484A1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84A1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484A1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0840FB"/>
    <w:pPr>
      <w:jc w:val="left"/>
    </w:pPr>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0840FB"/>
    <w:rPr>
      <w:rFonts w:ascii="Times New Roman" w:eastAsia="Times New Roman" w:hAnsi="Times New Roman" w:cs="Times New Roman"/>
      <w:b/>
      <w:bCs/>
      <w:sz w:val="20"/>
      <w:szCs w:val="20"/>
      <w:lang w:val="it-IT" w:eastAsia="it-IT"/>
    </w:rPr>
  </w:style>
  <w:style w:type="paragraph" w:styleId="Revision">
    <w:name w:val="Revision"/>
    <w:hidden/>
    <w:uiPriority w:val="99"/>
    <w:semiHidden/>
    <w:rsid w:val="00F54393"/>
  </w:style>
  <w:style w:type="character" w:customStyle="1" w:styleId="hps">
    <w:name w:val="hps"/>
    <w:basedOn w:val="DefaultParagraphFont"/>
    <w:rsid w:val="00363000"/>
  </w:style>
  <w:style w:type="character" w:styleId="UnresolvedMention">
    <w:name w:val="Unresolved Mention"/>
    <w:basedOn w:val="DefaultParagraphFont"/>
    <w:uiPriority w:val="99"/>
    <w:semiHidden/>
    <w:unhideWhenUsed/>
    <w:rsid w:val="00FC37F5"/>
    <w:rPr>
      <w:color w:val="808080"/>
      <w:shd w:val="clear" w:color="auto" w:fill="E6E6E6"/>
    </w:rPr>
  </w:style>
  <w:style w:type="table" w:customStyle="1" w:styleId="TableGrid1">
    <w:name w:val="Table Grid1"/>
    <w:basedOn w:val="TableNormal"/>
    <w:next w:val="TableGrid"/>
    <w:rsid w:val="00EE6112"/>
    <w:rPr>
      <w:rFonts w:eastAsiaTheme="minorHAns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NAUS-CorpodetextoChar1">
    <w:name w:val="MANAUS - Corpo de texto Char1"/>
    <w:basedOn w:val="DefaultParagraphFont"/>
    <w:link w:val="MANAUS-Corpodetexto"/>
    <w:uiPriority w:val="99"/>
    <w:locked/>
    <w:rsid w:val="0020725A"/>
    <w:rPr>
      <w:rFonts w:ascii="Century Gothic" w:hAnsi="Century Gothic" w:cs="Century Gothic"/>
      <w:lang w:eastAsia="pt-BR"/>
    </w:rPr>
  </w:style>
  <w:style w:type="paragraph" w:customStyle="1" w:styleId="MANAUS-Corpodetexto">
    <w:name w:val="MANAUS - Corpo de texto"/>
    <w:basedOn w:val="Normal"/>
    <w:link w:val="MANAUS-CorpodetextoChar1"/>
    <w:uiPriority w:val="99"/>
    <w:rsid w:val="0020725A"/>
    <w:pPr>
      <w:spacing w:before="60" w:after="60"/>
      <w:ind w:left="567"/>
      <w:jc w:val="both"/>
    </w:pPr>
    <w:rPr>
      <w:rFonts w:ascii="Century Gothic" w:hAnsi="Century Gothic" w:cs="Century Gothic"/>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891830">
      <w:bodyDiv w:val="1"/>
      <w:marLeft w:val="0"/>
      <w:marRight w:val="0"/>
      <w:marTop w:val="0"/>
      <w:marBottom w:val="0"/>
      <w:divBdr>
        <w:top w:val="none" w:sz="0" w:space="0" w:color="auto"/>
        <w:left w:val="none" w:sz="0" w:space="0" w:color="auto"/>
        <w:bottom w:val="none" w:sz="0" w:space="0" w:color="auto"/>
        <w:right w:val="none" w:sz="0" w:space="0" w:color="auto"/>
      </w:divBdr>
    </w:div>
    <w:div w:id="596866858">
      <w:bodyDiv w:val="1"/>
      <w:marLeft w:val="0"/>
      <w:marRight w:val="0"/>
      <w:marTop w:val="0"/>
      <w:marBottom w:val="0"/>
      <w:divBdr>
        <w:top w:val="none" w:sz="0" w:space="0" w:color="auto"/>
        <w:left w:val="none" w:sz="0" w:space="0" w:color="auto"/>
        <w:bottom w:val="none" w:sz="0" w:space="0" w:color="auto"/>
        <w:right w:val="none" w:sz="0" w:space="0" w:color="auto"/>
      </w:divBdr>
    </w:div>
    <w:div w:id="911961277">
      <w:bodyDiv w:val="1"/>
      <w:marLeft w:val="0"/>
      <w:marRight w:val="0"/>
      <w:marTop w:val="0"/>
      <w:marBottom w:val="0"/>
      <w:divBdr>
        <w:top w:val="none" w:sz="0" w:space="0" w:color="auto"/>
        <w:left w:val="none" w:sz="0" w:space="0" w:color="auto"/>
        <w:bottom w:val="none" w:sz="0" w:space="0" w:color="auto"/>
        <w:right w:val="none" w:sz="0" w:space="0" w:color="auto"/>
      </w:divBdr>
    </w:div>
    <w:div w:id="1595170051">
      <w:bodyDiv w:val="1"/>
      <w:marLeft w:val="0"/>
      <w:marRight w:val="0"/>
      <w:marTop w:val="0"/>
      <w:marBottom w:val="0"/>
      <w:divBdr>
        <w:top w:val="none" w:sz="0" w:space="0" w:color="auto"/>
        <w:left w:val="none" w:sz="0" w:space="0" w:color="auto"/>
        <w:bottom w:val="none" w:sz="0" w:space="0" w:color="auto"/>
        <w:right w:val="none" w:sz="0" w:space="0" w:color="auto"/>
      </w:divBdr>
    </w:div>
    <w:div w:id="1874027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png"/><Relationship Id="rId1" Type="http://schemas.openxmlformats.org/officeDocument/2006/relationships/customXml" Target="../customXml/item1.xml"/><Relationship Id="rId24" Type="http://schemas.openxmlformats.org/officeDocument/2006/relationships/image" Target="media/image5.jpeg"/><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image" Target="media/image4.jpeg"/><Relationship Id="rId28" Type="http://schemas.openxmlformats.org/officeDocument/2006/relationships/image" Target="media/image9.png"/><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ae61f9b1-e23d-4f49-b3d7-56b991556c4b" ContentTypeId="0x0101001A458A224826124E8B45B1D613300CFC"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4ED5CB6972B47B458A3B5BA0CA3C71DE" ma:contentTypeVersion="481" ma:contentTypeDescription="A content type to manage public (operations) IDB documents" ma:contentTypeScope="" ma:versionID="d1fbd635a00fc648912f3e54c2f49200">
  <xsd:schema xmlns:xsd="http://www.w3.org/2001/XMLSchema" xmlns:xs="http://www.w3.org/2001/XMLSchema" xmlns:p="http://schemas.microsoft.com/office/2006/metadata/properties" xmlns:ns2="cdc7663a-08f0-4737-9e8c-148ce897a09c" targetNamespace="http://schemas.microsoft.com/office/2006/metadata/properties" ma:root="true" ma:fieldsID="cad8fe7ea5333d3c4d64385230af5a62"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PN-L1150"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default="Loan Operation"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Panama</TermName>
          <TermId xmlns="http://schemas.microsoft.com/office/infopath/2007/PartnerControls">7af43a84-776d-43d1-b0f2-8a1f2a8ffc7b</TermId>
        </TermInfo>
      </Terms>
    </ic46d7e087fd4a108fb86518ca413cc6>
    <IDBDocs_x0020_Number xmlns="cdc7663a-08f0-4737-9e8c-148ce897a09c" xsi:nil="true"/>
    <Division_x0020_or_x0020_Unit xmlns="cdc7663a-08f0-4737-9e8c-148ce897a09c">INE/WSA</Division_x0020_or_x0020_Unit>
    <Fiscal_x0020_Year_x0020_IDB xmlns="cdc7663a-08f0-4737-9e8c-148ce897a09c">2018</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Galaz, Yolanda</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URBAN DRAINAGE</TermName>
          <TermId xmlns="http://schemas.microsoft.com/office/infopath/2007/PartnerControls">964c1b90-5458-4183-9107-4c24aba140dd</TermId>
        </TermInfo>
      </Term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g511464f9e53401d84b16fa9b379a574>
    <Related_x0020_SisCor_x0020_Number xmlns="cdc7663a-08f0-4737-9e8c-148ce897a09c" xsi:nil="true"/>
    <TaxCatchAll xmlns="cdc7663a-08f0-4737-9e8c-148ce897a09c">
      <Value>188</Value>
      <Value>22</Value>
      <Value>71</Value>
      <Value>1</Value>
    </TaxCatchAll>
    <Operation_x0020_Type xmlns="cdc7663a-08f0-4737-9e8c-148ce897a09c">Loan Operation</Operation_x0020_Type>
    <Package_x0020_Code xmlns="cdc7663a-08f0-4737-9e8c-148ce897a09c" xsi:nil="true"/>
    <Identifier xmlns="cdc7663a-08f0-4737-9e8c-148ce897a09c">EER-3</Identifier>
    <Project_x0020_Number xmlns="cdc7663a-08f0-4737-9e8c-148ce897a09c">PN-L1150</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WATER AND SANITATION</TermName>
          <TermId xmlns="http://schemas.microsoft.com/office/infopath/2007/PartnerControls">ba6b63cd-e402-47cb-9357-08149f7ce046</TermId>
        </TermInfo>
      </Terms>
    </nddeef1749674d76abdbe4b239a70bc6>
    <Record_x0020_Number xmlns="cdc7663a-08f0-4737-9e8c-148ce897a09c">R0002902198</Record_x0020_Number>
    <_dlc_DocId xmlns="cdc7663a-08f0-4737-9e8c-148ce897a09c">EZSHARE-1372768338-29</_dlc_DocId>
    <_dlc_DocIdUrl xmlns="cdc7663a-08f0-4737-9e8c-148ce897a09c">
      <Url>https://idbg.sharepoint.com/teams/EZ-PN-LON/PN-L1150/_layouts/15/DocIdRedir.aspx?ID=EZSHARE-1372768338-29</Url>
      <Description>EZSHARE-1372768338-29</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6.xml><?xml version="1.0" encoding="utf-8"?>
<ct:contentTypeSchema xmlns:ct="http://schemas.microsoft.com/office/2006/metadata/contentType" xmlns:ma="http://schemas.microsoft.com/office/2006/metadata/properties/metaAttributes" ct:_="" ma:_="" ma:contentTypeName="ez-Operations" ma:contentTypeID="0x010100ACF722E9F6B0B149B0CD8BE2560A6672008BCC46156CDE4E418115F9F6A233A759" ma:contentTypeVersion="481" ma:contentTypeDescription="The base project type from which other project content types inherit their information." ma:contentTypeScope="" ma:versionID="b4e861a6e3e4839e25252b7ba7b41d35">
  <xsd:schema xmlns:xsd="http://www.w3.org/2001/XMLSchema" xmlns:xs="http://www.w3.org/2001/XMLSchema" xmlns:p="http://schemas.microsoft.com/office/2006/metadata/properties" xmlns:ns2="cdc7663a-08f0-4737-9e8c-148ce897a09c" targetNamespace="http://schemas.microsoft.com/office/2006/metadata/properties" ma:root="true" ma:fieldsID="f6fca9c204b95bd65cbc49610f7fbcfe"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PN-L1150"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default="Loan Operation"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5149A-8ABF-42F8-937D-FB97D7104E79}"/>
</file>

<file path=customXml/itemProps2.xml><?xml version="1.0" encoding="utf-8"?>
<ds:datastoreItem xmlns:ds="http://schemas.openxmlformats.org/officeDocument/2006/customXml" ds:itemID="{D39B83E8-44CE-4587-913B-88A8D9A9F55A}">
  <ds:schemaRefs>
    <ds:schemaRef ds:uri="http://schemas.microsoft.com/sharepoint/v3/contenttype/forms"/>
  </ds:schemaRefs>
</ds:datastoreItem>
</file>

<file path=customXml/itemProps3.xml><?xml version="1.0" encoding="utf-8"?>
<ds:datastoreItem xmlns:ds="http://schemas.openxmlformats.org/officeDocument/2006/customXml" ds:itemID="{7E981E21-F892-4DD5-995F-D64E65ECB2C8}"/>
</file>

<file path=customXml/itemProps4.xml><?xml version="1.0" encoding="utf-8"?>
<ds:datastoreItem xmlns:ds="http://schemas.openxmlformats.org/officeDocument/2006/customXml" ds:itemID="{D561B01C-7AE6-49FE-823B-8E6EE88D70FD}">
  <ds:schemaRefs>
    <ds:schemaRef ds:uri="http://schemas.microsoft.com/sharepoint/events"/>
  </ds:schemaRefs>
</ds:datastoreItem>
</file>

<file path=customXml/itemProps5.xml><?xml version="1.0" encoding="utf-8"?>
<ds:datastoreItem xmlns:ds="http://schemas.openxmlformats.org/officeDocument/2006/customXml" ds:itemID="{3C4C4B56-4CE3-4826-804D-E5E9280B5FE8}">
  <ds:schemaRefs>
    <ds:schemaRef ds:uri="http://schemas.microsoft.com/office/2006/metadata/properties"/>
    <ds:schemaRef ds:uri="http://schemas.microsoft.com/office/infopath/2007/PartnerControls"/>
    <ds:schemaRef ds:uri="cdc7663a-08f0-4737-9e8c-148ce897a09c"/>
  </ds:schemaRefs>
</ds:datastoreItem>
</file>

<file path=customXml/itemProps6.xml><?xml version="1.0" encoding="utf-8"?>
<ds:datastoreItem xmlns:ds="http://schemas.openxmlformats.org/officeDocument/2006/customXml" ds:itemID="{66127576-D4D4-4CE0-89F0-6AACD7642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FD77BCB-51E2-4F8C-A42E-B8F348AC4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29</Pages>
  <Words>9294</Words>
  <Characters>52977</Characters>
  <Application>Microsoft Office Word</Application>
  <DocSecurity>0</DocSecurity>
  <Lines>441</Lines>
  <Paragraphs>124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62147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Oradei</dc:creator>
  <cp:keywords/>
  <cp:lastModifiedBy>Came Saldivar, Oscar Luis</cp:lastModifiedBy>
  <cp:revision>5</cp:revision>
  <cp:lastPrinted>2018-10-18T15:07:00Z</cp:lastPrinted>
  <dcterms:created xsi:type="dcterms:W3CDTF">2018-10-18T19:34:00Z</dcterms:created>
  <dcterms:modified xsi:type="dcterms:W3CDTF">2018-11-20T12:17:00Z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188;#URBAN DRAINAGE|964c1b90-5458-4183-9107-4c24aba140dd</vt:lpwstr>
  </property>
  <property fmtid="{D5CDD505-2E9C-101B-9397-08002B2CF9AE}" pid="7" name="Country">
    <vt:lpwstr>22;#Panama|7af43a84-776d-43d1-b0f2-8a1f2a8ffc7b</vt:lpwstr>
  </property>
  <property fmtid="{D5CDD505-2E9C-101B-9397-08002B2CF9AE}" pid="8" name="Fund IDB">
    <vt:lpwstr/>
  </property>
  <property fmtid="{D5CDD505-2E9C-101B-9397-08002B2CF9AE}" pid="9" name="_dlc_DocIdItemGuid">
    <vt:lpwstr>5d654101-7eea-4e2a-9d45-aa6d2c158dc9</vt:lpwstr>
  </property>
  <property fmtid="{D5CDD505-2E9C-101B-9397-08002B2CF9AE}" pid="10" name="Sector IDB">
    <vt:lpwstr>71;#WATER AND SANITATION|ba6b63cd-e402-47cb-9357-08149f7ce046</vt:lpwstr>
  </property>
  <property fmtid="{D5CDD505-2E9C-101B-9397-08002B2CF9AE}" pid="11" name="Function Operations IDB">
    <vt:lpwstr>1;#Project Preparation, Planning and Design|29ca0c72-1fc4-435f-a09c-28585cb5eac9</vt:lpwstr>
  </property>
  <property fmtid="{D5CDD505-2E9C-101B-9397-08002B2CF9AE}" pid="12" name="ContentTypeId">
    <vt:lpwstr>0x0101001A458A224826124E8B45B1D613300CFC004ED5CB6972B47B458A3B5BA0CA3C71DE</vt:lpwstr>
  </property>
</Properties>
</file>