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D4" w:rsidRPr="00896F7B" w:rsidRDefault="0095529F" w:rsidP="00896F7B">
      <w:pPr>
        <w:jc w:val="center"/>
        <w:rPr>
          <w:rFonts w:ascii="Arial" w:hAnsi="Arial" w:cs="Arial"/>
          <w:b/>
          <w:smallCaps/>
          <w:sz w:val="24"/>
          <w:lang w:val="en-US"/>
        </w:rPr>
      </w:pPr>
      <w:proofErr w:type="spellStart"/>
      <w:r w:rsidRPr="00896F7B">
        <w:rPr>
          <w:rFonts w:ascii="Arial" w:hAnsi="Arial" w:cs="Arial"/>
          <w:b/>
          <w:smallCaps/>
          <w:sz w:val="24"/>
          <w:lang w:val="en-US"/>
        </w:rPr>
        <w:t>Referencias</w:t>
      </w:r>
      <w:proofErr w:type="spellEnd"/>
      <w:r w:rsidRPr="00896F7B">
        <w:rPr>
          <w:rFonts w:ascii="Arial" w:hAnsi="Arial" w:cs="Arial"/>
          <w:b/>
          <w:smallCaps/>
          <w:sz w:val="24"/>
          <w:lang w:val="en-US"/>
        </w:rPr>
        <w:t xml:space="preserve"> </w:t>
      </w:r>
      <w:proofErr w:type="spellStart"/>
      <w:r w:rsidRPr="00896F7B">
        <w:rPr>
          <w:rFonts w:ascii="Arial" w:hAnsi="Arial" w:cs="Arial"/>
          <w:b/>
          <w:smallCaps/>
          <w:sz w:val="24"/>
          <w:lang w:val="en-US"/>
        </w:rPr>
        <w:t>Bibliográficas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95529F" w:rsidRPr="00896F7B" w:rsidTr="00B40C43">
        <w:tc>
          <w:tcPr>
            <w:tcW w:w="738" w:type="dxa"/>
            <w:shd w:val="clear" w:color="auto" w:fill="D9D9D9" w:themeFill="background1" w:themeFillShade="D9"/>
          </w:tcPr>
          <w:p w:rsidR="0095529F" w:rsidRPr="00896F7B" w:rsidRDefault="0095529F" w:rsidP="00B40C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95529F" w:rsidRPr="00896F7B" w:rsidRDefault="0095529F" w:rsidP="00B40C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96F7B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Referencias</w:t>
            </w:r>
            <w:proofErr w:type="spellEnd"/>
          </w:p>
        </w:tc>
      </w:tr>
      <w:tr w:rsidR="0095529F" w:rsidRPr="00896F7B" w:rsidTr="00B40C43">
        <w:tc>
          <w:tcPr>
            <w:tcW w:w="738" w:type="dxa"/>
          </w:tcPr>
          <w:p w:rsidR="0095529F" w:rsidRPr="00896F7B" w:rsidRDefault="0095529F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838" w:type="dxa"/>
          </w:tcPr>
          <w:p w:rsidR="0095529F" w:rsidRPr="00896F7B" w:rsidRDefault="0095529F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Banco Central del Paraguay (BCP) Informe Económico Mensual – Mayo 2016</w:t>
            </w:r>
          </w:p>
        </w:tc>
      </w:tr>
      <w:tr w:rsidR="0095529F" w:rsidRPr="00896F7B" w:rsidTr="00B40C43">
        <w:tc>
          <w:tcPr>
            <w:tcW w:w="738" w:type="dxa"/>
          </w:tcPr>
          <w:p w:rsidR="0095529F" w:rsidRPr="00896F7B" w:rsidRDefault="00AA2108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838" w:type="dxa"/>
          </w:tcPr>
          <w:p w:rsidR="0095529F" w:rsidRPr="00896F7B" w:rsidRDefault="007F4254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Encuesta </w:t>
            </w:r>
            <w:r w:rsidRPr="00896F7B">
              <w:rPr>
                <w:rFonts w:ascii="Arial" w:eastAsia="Calibri" w:hAnsi="Arial" w:cs="Arial"/>
                <w:sz w:val="20"/>
                <w:szCs w:val="20"/>
              </w:rPr>
              <w:t xml:space="preserve">Permanente de Hogares, </w:t>
            </w:r>
            <w:r w:rsidRPr="00896F7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2014</w:t>
            </w:r>
            <w:r w:rsidRPr="00896F7B">
              <w:rPr>
                <w:rFonts w:ascii="Arial" w:eastAsia="Calibri" w:hAnsi="Arial" w:cs="Arial"/>
                <w:sz w:val="20"/>
                <w:szCs w:val="20"/>
              </w:rPr>
              <w:t>. Dirección General de Estadística, Encuestas y Censos (DGEEC)</w:t>
            </w:r>
          </w:p>
        </w:tc>
      </w:tr>
      <w:tr w:rsidR="0095529F" w:rsidRPr="00896F7B" w:rsidTr="00B40C43">
        <w:tc>
          <w:tcPr>
            <w:tcW w:w="738" w:type="dxa"/>
          </w:tcPr>
          <w:p w:rsidR="0095529F" w:rsidRPr="00896F7B" w:rsidRDefault="00AA2108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838" w:type="dxa"/>
          </w:tcPr>
          <w:p w:rsidR="0095529F" w:rsidRPr="00896F7B" w:rsidRDefault="007F4254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Informe sobre sobre Desarrollo Humano 2015 – PNUD</w:t>
            </w:r>
          </w:p>
        </w:tc>
      </w:tr>
      <w:tr w:rsidR="0095529F" w:rsidRPr="00896F7B" w:rsidTr="00B40C43">
        <w:tc>
          <w:tcPr>
            <w:tcW w:w="738" w:type="dxa"/>
          </w:tcPr>
          <w:p w:rsidR="0095529F" w:rsidRPr="00896F7B" w:rsidRDefault="00AA2108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838" w:type="dxa"/>
          </w:tcPr>
          <w:p w:rsidR="0095529F" w:rsidRPr="00896F7B" w:rsidRDefault="007F4254" w:rsidP="00B40C43">
            <w:pPr>
              <w:pStyle w:val="FootnoteText"/>
              <w:spacing w:before="60" w:after="60"/>
              <w:ind w:left="274" w:hanging="274"/>
              <w:rPr>
                <w:rFonts w:ascii="Arial" w:hAnsi="Arial" w:cs="Arial"/>
                <w:lang w:val="es-ES_tradnl"/>
              </w:rPr>
            </w:pPr>
            <w:r w:rsidRPr="00896F7B">
              <w:rPr>
                <w:rFonts w:ascii="Arial" w:hAnsi="Arial" w:cs="Arial"/>
                <w:lang w:val="es-ES_tradnl"/>
              </w:rPr>
              <w:t>DGEEC. Encuestas Permanente de Hogares 2015: Dist</w:t>
            </w:r>
            <w:r w:rsidRPr="00896F7B">
              <w:rPr>
                <w:rFonts w:ascii="Arial" w:hAnsi="Arial" w:cs="Arial"/>
                <w:lang w:val="es-ES_tradnl"/>
              </w:rPr>
              <w:t>ribución de Ingresos y Pobreza.</w:t>
            </w:r>
          </w:p>
        </w:tc>
      </w:tr>
      <w:tr w:rsidR="0095529F" w:rsidRPr="00896F7B" w:rsidTr="00B40C43">
        <w:tc>
          <w:tcPr>
            <w:tcW w:w="738" w:type="dxa"/>
          </w:tcPr>
          <w:p w:rsidR="0095529F" w:rsidRPr="00896F7B" w:rsidRDefault="00AA2108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838" w:type="dxa"/>
          </w:tcPr>
          <w:p w:rsidR="0095529F" w:rsidRPr="00896F7B" w:rsidRDefault="007F4254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Dirección</w:t>
            </w:r>
            <w:r w:rsidRPr="00896F7B">
              <w:rPr>
                <w:rFonts w:ascii="Arial" w:hAnsi="Arial" w:cs="Arial"/>
                <w:sz w:val="20"/>
                <w:szCs w:val="20"/>
              </w:rPr>
              <w:t xml:space="preserve"> de Planificación Vial, Ministerio de Obras Públicas y Comunicaciones (MOPC). Estadísticas Viales</w:t>
            </w:r>
          </w:p>
        </w:tc>
      </w:tr>
      <w:tr w:rsidR="0095529F" w:rsidRPr="00896F7B" w:rsidTr="00B40C43">
        <w:tc>
          <w:tcPr>
            <w:tcW w:w="738" w:type="dxa"/>
          </w:tcPr>
          <w:p w:rsidR="0095529F" w:rsidRPr="00896F7B" w:rsidRDefault="00AA2108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38" w:type="dxa"/>
          </w:tcPr>
          <w:p w:rsidR="0095529F" w:rsidRPr="00896F7B" w:rsidRDefault="00AA2108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Plan Nacional de Logística (PNL). Paraguay 2013.</w:t>
            </w:r>
          </w:p>
        </w:tc>
      </w:tr>
      <w:tr w:rsidR="00AA2108" w:rsidRPr="00896F7B" w:rsidTr="00B40C43">
        <w:tc>
          <w:tcPr>
            <w:tcW w:w="738" w:type="dxa"/>
          </w:tcPr>
          <w:p w:rsidR="00AA2108" w:rsidRPr="00896F7B" w:rsidRDefault="00AA2108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838" w:type="dxa"/>
          </w:tcPr>
          <w:p w:rsidR="00AA2108" w:rsidRPr="00896F7B" w:rsidRDefault="00AA2108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BO"/>
              </w:rPr>
              <w:t xml:space="preserve">Departamento de Agricultura de los Estados Unidos (2016). </w:t>
            </w:r>
            <w:r w:rsidRPr="00896F7B">
              <w:rPr>
                <w:rFonts w:ascii="Arial" w:hAnsi="Arial" w:cs="Arial"/>
                <w:sz w:val="20"/>
                <w:szCs w:val="20"/>
              </w:rPr>
              <w:t xml:space="preserve">Paraguay: </w:t>
            </w:r>
            <w:proofErr w:type="spellStart"/>
            <w:r w:rsidRPr="00896F7B">
              <w:rPr>
                <w:rFonts w:ascii="Arial" w:hAnsi="Arial" w:cs="Arial"/>
                <w:i/>
                <w:sz w:val="20"/>
                <w:szCs w:val="20"/>
              </w:rPr>
              <w:t>Livestock</w:t>
            </w:r>
            <w:proofErr w:type="spellEnd"/>
            <w:r w:rsidRPr="00896F7B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896F7B">
              <w:rPr>
                <w:rFonts w:ascii="Arial" w:hAnsi="Arial" w:cs="Arial"/>
                <w:i/>
                <w:sz w:val="20"/>
                <w:szCs w:val="20"/>
              </w:rPr>
              <w:t>products</w:t>
            </w:r>
            <w:proofErr w:type="spellEnd"/>
            <w:r w:rsidRPr="00896F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96F7B">
              <w:rPr>
                <w:rFonts w:ascii="Arial" w:hAnsi="Arial" w:cs="Arial"/>
                <w:i/>
                <w:sz w:val="20"/>
                <w:szCs w:val="20"/>
              </w:rPr>
              <w:t>annual</w:t>
            </w:r>
            <w:proofErr w:type="spellEnd"/>
          </w:p>
        </w:tc>
      </w:tr>
      <w:tr w:rsidR="00AA2108" w:rsidRPr="00896F7B" w:rsidTr="00B40C43">
        <w:tc>
          <w:tcPr>
            <w:tcW w:w="738" w:type="dxa"/>
          </w:tcPr>
          <w:p w:rsidR="00AA2108" w:rsidRPr="00896F7B" w:rsidRDefault="00CD4BEA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838" w:type="dxa"/>
          </w:tcPr>
          <w:p w:rsidR="00AA2108" w:rsidRPr="00896F7B" w:rsidRDefault="00AA2108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Resumen ejecutivo. Actualización</w:t>
            </w:r>
            <w:r w:rsidRPr="00896F7B">
              <w:rPr>
                <w:rFonts w:ascii="Arial" w:hAnsi="Arial" w:cs="Arial"/>
                <w:sz w:val="20"/>
                <w:szCs w:val="20"/>
                <w:lang w:val="es-BO"/>
              </w:rPr>
              <w:t xml:space="preserve"> del Plan Maestro de Infraestructura y Servicio de Transporte del Paraguay (PMT) (2013)</w:t>
            </w:r>
          </w:p>
        </w:tc>
      </w:tr>
      <w:tr w:rsidR="00CD4BEA" w:rsidRPr="00896F7B" w:rsidTr="00B40C43">
        <w:tc>
          <w:tcPr>
            <w:tcW w:w="738" w:type="dxa"/>
          </w:tcPr>
          <w:p w:rsidR="00CD4BEA" w:rsidRPr="00896F7B" w:rsidRDefault="00CD4BEA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838" w:type="dxa"/>
          </w:tcPr>
          <w:p w:rsidR="00CD4BEA" w:rsidRPr="00896F7B" w:rsidRDefault="00CD4BEA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Foro Económico Mundial, año 2015</w:t>
            </w:r>
            <w:bookmarkStart w:id="0" w:name="_GoBack"/>
            <w:bookmarkEnd w:id="0"/>
          </w:p>
        </w:tc>
      </w:tr>
      <w:tr w:rsidR="00CD4BEA" w:rsidRPr="00896F7B" w:rsidTr="00B40C43">
        <w:tc>
          <w:tcPr>
            <w:tcW w:w="738" w:type="dxa"/>
          </w:tcPr>
          <w:p w:rsidR="00CD4BEA" w:rsidRPr="00896F7B" w:rsidRDefault="00CD4BEA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838" w:type="dxa"/>
          </w:tcPr>
          <w:p w:rsidR="00CD4BEA" w:rsidRPr="00896F7B" w:rsidRDefault="00CD4BEA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Ministerio de Salud Pública y Bienestar Social, en información del día 8 de abril de 2013</w:t>
            </w:r>
          </w:p>
        </w:tc>
      </w:tr>
      <w:tr w:rsidR="00CD4BEA" w:rsidRPr="00896F7B" w:rsidTr="00B40C43">
        <w:tc>
          <w:tcPr>
            <w:tcW w:w="738" w:type="dxa"/>
          </w:tcPr>
          <w:p w:rsidR="00CD4BEA" w:rsidRPr="00896F7B" w:rsidRDefault="00CD4BEA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838" w:type="dxa"/>
          </w:tcPr>
          <w:p w:rsidR="00CD4BEA" w:rsidRPr="00896F7B" w:rsidRDefault="00CD4BEA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Estimaciones del Ministerio de Agricultura y Ganadería (MAG) y de l</w:t>
            </w:r>
            <w:r w:rsidRPr="00896F7B">
              <w:rPr>
                <w:rFonts w:ascii="Arial" w:hAnsi="Arial" w:cs="Arial"/>
                <w:sz w:val="20"/>
                <w:szCs w:val="20"/>
              </w:rPr>
              <w:t>a Cámara Paraguaya de Exportadores y Comercializadores de Cereales y Oleaginosas (</w:t>
            </w: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CAPECO)</w:t>
            </w:r>
          </w:p>
        </w:tc>
      </w:tr>
      <w:tr w:rsidR="00CD4BEA" w:rsidRPr="00896F7B" w:rsidTr="00B40C43">
        <w:tc>
          <w:tcPr>
            <w:tcW w:w="738" w:type="dxa"/>
          </w:tcPr>
          <w:p w:rsidR="00CD4BEA" w:rsidRPr="00896F7B" w:rsidRDefault="00896F7B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8838" w:type="dxa"/>
          </w:tcPr>
          <w:p w:rsidR="00CD4BEA" w:rsidRPr="00896F7B" w:rsidRDefault="00896F7B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Plan Nacional de Desarrollo Paraguay 2030 (2014)</w:t>
            </w:r>
          </w:p>
        </w:tc>
      </w:tr>
      <w:tr w:rsidR="00CD4BEA" w:rsidRPr="00896F7B" w:rsidTr="00B40C43">
        <w:tc>
          <w:tcPr>
            <w:tcW w:w="738" w:type="dxa"/>
          </w:tcPr>
          <w:p w:rsidR="00CD4BEA" w:rsidRPr="00896F7B" w:rsidRDefault="00896F7B" w:rsidP="00B40C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F7B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8838" w:type="dxa"/>
          </w:tcPr>
          <w:p w:rsidR="00CD4BEA" w:rsidRPr="00896F7B" w:rsidRDefault="00CD4BEA" w:rsidP="00B40C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F7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Manual de </w:t>
            </w:r>
            <w:proofErr w:type="spellStart"/>
            <w:r w:rsidRPr="00896F7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Capacidad</w:t>
            </w:r>
            <w:proofErr w:type="spellEnd"/>
            <w:r w:rsidRPr="00896F7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96F7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Carreteras</w:t>
            </w:r>
            <w:proofErr w:type="spellEnd"/>
            <w:r w:rsidRPr="00896F7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(HCM) y AASHTO </w:t>
            </w:r>
            <w:r w:rsidRPr="00896F7B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Geometric Design of Highways and Streets ("Green Book")</w:t>
            </w:r>
          </w:p>
        </w:tc>
      </w:tr>
    </w:tbl>
    <w:p w:rsidR="0095529F" w:rsidRPr="007F4254" w:rsidRDefault="0095529F">
      <w:pPr>
        <w:rPr>
          <w:lang w:val="es-ES_tradnl"/>
        </w:rPr>
      </w:pPr>
    </w:p>
    <w:p w:rsidR="0095529F" w:rsidRPr="007F4254" w:rsidRDefault="0095529F">
      <w:pPr>
        <w:rPr>
          <w:lang w:val="es-ES_tradnl"/>
        </w:rPr>
      </w:pPr>
    </w:p>
    <w:sectPr w:rsidR="0095529F" w:rsidRPr="007F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F"/>
    <w:rsid w:val="00024412"/>
    <w:rsid w:val="0038075F"/>
    <w:rsid w:val="004B4A37"/>
    <w:rsid w:val="00602417"/>
    <w:rsid w:val="007F4254"/>
    <w:rsid w:val="00896F7B"/>
    <w:rsid w:val="008B10D4"/>
    <w:rsid w:val="008D744C"/>
    <w:rsid w:val="0095529F"/>
    <w:rsid w:val="00A55AD7"/>
    <w:rsid w:val="00AA2108"/>
    <w:rsid w:val="00B40C43"/>
    <w:rsid w:val="00C7599F"/>
    <w:rsid w:val="00CA626F"/>
    <w:rsid w:val="00CD2DE8"/>
    <w:rsid w:val="00CD4BEA"/>
    <w:rsid w:val="00CF11E6"/>
    <w:rsid w:val="00D421A7"/>
    <w:rsid w:val="00E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xto nota pie IIRSA,fn,FOOTNOTES,single space,footnote text,Footnote Text Char Char,footnote,Texto de rodapé,nota_rodapé,nota de rodapé,texto de nota al pie,Texto nota pie Car Car Car Car Car Car Car Car,foottextfra,F,ADB,Fußnotentext Cha"/>
    <w:basedOn w:val="Normal"/>
    <w:link w:val="FootnoteTextChar"/>
    <w:qFormat/>
    <w:rsid w:val="007F4254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character" w:customStyle="1" w:styleId="FootnoteTextChar">
    <w:name w:val="Footnote Text Char"/>
    <w:aliases w:val="Texto nota pie IIRSA Char,fn Char,FOOTNOTES Char,single space Char,footnote text Char,Footnote Text Char Char Char,footnote Char,Texto de rodapé Char,nota_rodapé Char,nota de rodapé Char,texto de nota al pie Char,foottextfra Char"/>
    <w:basedOn w:val="DefaultParagraphFont"/>
    <w:link w:val="FootnoteText"/>
    <w:rsid w:val="007F4254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xto nota pie IIRSA,fn,FOOTNOTES,single space,footnote text,Footnote Text Char Char,footnote,Texto de rodapé,nota_rodapé,nota de rodapé,texto de nota al pie,Texto nota pie Car Car Car Car Car Car Car Car,foottextfra,F,ADB,Fußnotentext Cha"/>
    <w:basedOn w:val="Normal"/>
    <w:link w:val="FootnoteTextChar"/>
    <w:qFormat/>
    <w:rsid w:val="007F4254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character" w:customStyle="1" w:styleId="FootnoteTextChar">
    <w:name w:val="Footnote Text Char"/>
    <w:aliases w:val="Texto nota pie IIRSA Char,fn Char,FOOTNOTES Char,single space Char,footnote text Char,Footnote Text Char Char Char,footnote Char,Texto de rodapé Char,nota_rodapé Char,nota de rodapé Char,texto de nota al pie Char,foottextfra Char"/>
    <w:basedOn w:val="DefaultParagraphFont"/>
    <w:link w:val="FootnoteText"/>
    <w:rsid w:val="007F4254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40731168</IDBDocs_x0020_Number>
    <TaxCatchAll xmlns="9c571b2f-e523-4ab2-ba2e-09e151a03ef4">
      <Value>13</Value>
      <Value>9</Value>
    </TaxCatchAll>
    <Phase xmlns="9c571b2f-e523-4ab2-ba2e-09e151a03ef4" xsi:nil="true"/>
    <SISCOR_x0020_Number xmlns="9c571b2f-e523-4ab2-ba2e-09e151a03ef4" xsi:nil="true"/>
    <Division_x0020_or_x0020_Unit xmlns="9c571b2f-e523-4ab2-ba2e-09e151a03ef4">INE/TSP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Approval_x0020_Number xmlns="9c571b2f-e523-4ab2-ba2e-09e151a03ef4" xsi:nil="true"/>
    <Document_x0020_Author xmlns="9c571b2f-e523-4ab2-ba2e-09e151a03ef4">Monter Flores, Ernesto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PR-L1105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WORD&lt;/APPLICATION&gt;&lt;STAGE_CODE&gt;LP&lt;/STAGE_CODE&gt;&lt;USER_STAGE&gt;Loan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Virginia Navas #2457 TECFILE</Identifier>
    <Disclosure_x0020_Activity xmlns="9c571b2f-e523-4ab2-ba2e-09e151a03ef4">Loan Proposal</Disclosure_x0020_Activity>
    <Webtopic xmlns="9c571b2f-e523-4ab2-ba2e-09e151a03ef4">TR-TRP</Webtopic>
    <Issue_x0020_Date xmlns="9c571b2f-e523-4ab2-ba2e-09e151a03ef4" xsi:nil="true"/>
    <Disclosed xmlns="9c571b2f-e523-4ab2-ba2e-09e151a03ef4">false</Disclosed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F9FCFC83D43DF4DA808A4FC60476DAB" ma:contentTypeVersion="11" ma:contentTypeDescription="A content type to manage public (operations) IDB documents" ma:contentTypeScope="" ma:versionID="8391f59769bf5e3973ba495b688045f9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592f0ab185364a88f28270a6832c59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  <xsd:element ref="ns2:Disclo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f76994-b145-4aa5-bae9-5834c8e755c3}" ma:internalName="TaxCatchAll" ma:showField="CatchAllData" ma:web="fab184d8-fc63-46dc-b020-1b7b0838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f76994-b145-4aa5-bae9-5834c8e755c3}" ma:internalName="TaxCatchAllLabel" ma:readOnly="true" ma:showField="CatchAllDataLabel" ma:web="fab184d8-fc63-46dc-b020-1b7b0838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65AF3-EF44-419B-8B81-137C09C228D1}"/>
</file>

<file path=customXml/itemProps2.xml><?xml version="1.0" encoding="utf-8"?>
<ds:datastoreItem xmlns:ds="http://schemas.openxmlformats.org/officeDocument/2006/customXml" ds:itemID="{DBC2ABAE-FA34-49EC-83D9-4242E0446F2D}"/>
</file>

<file path=customXml/itemProps3.xml><?xml version="1.0" encoding="utf-8"?>
<ds:datastoreItem xmlns:ds="http://schemas.openxmlformats.org/officeDocument/2006/customXml" ds:itemID="{23D17D63-787B-47C7-8CCE-560EFB2169E8}"/>
</file>

<file path=customXml/itemProps4.xml><?xml version="1.0" encoding="utf-8"?>
<ds:datastoreItem xmlns:ds="http://schemas.openxmlformats.org/officeDocument/2006/customXml" ds:itemID="{3E064EE6-118A-4E51-B2AA-1E05334F5592}"/>
</file>

<file path=customXml/itemProps5.xml><?xml version="1.0" encoding="utf-8"?>
<ds:datastoreItem xmlns:ds="http://schemas.openxmlformats.org/officeDocument/2006/customXml" ds:itemID="{0E800945-9574-465F-9952-965B0A660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1029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EEO17_ Referencias Bibliograficas</dc:title>
  <dc:subject/>
  <dc:creator>Test</dc:creator>
  <cp:keywords/>
  <dc:description/>
  <cp:lastModifiedBy>Test</cp:lastModifiedBy>
  <cp:revision>3</cp:revision>
  <dcterms:created xsi:type="dcterms:W3CDTF">2016-11-02T18:39:00Z</dcterms:created>
  <dcterms:modified xsi:type="dcterms:W3CDTF">2016-11-02T19:34:00Z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0x01010046CF21643EE8D14686A648AA6DAD089200FF9FCFC83D43DF4DA808A4FC60476DAB</vt:lpwstr>
  </property>
  <property fmtid="{D5CDD505-2E9C-101B-9397-08002B2CF9AE}" pid="3" name="TaxKeyword">
    <vt:lpwstr/>
  </property>
  <property fmtid="{D5CDD505-2E9C-101B-9397-08002B2CF9AE}" pid="4" name="Function Operations IDB">
    <vt:lpwstr>9;#Project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13;#Loan Proposal|6ee86b6f-6e46-485b-8bfb-87a1f44622ac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13;#Loan Proposal|6ee86b6f-6e46-485b-8bfb-87a1f44622ac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